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2F23A" w14:textId="3C41FE0B" w:rsidR="00374E53" w:rsidRPr="00ED751F" w:rsidRDefault="00374E53">
      <w:pPr>
        <w:rPr>
          <w:rFonts w:ascii="Arial" w:hAnsi="Arial" w:cs="Arial"/>
          <w:sz w:val="28"/>
          <w:szCs w:val="28"/>
          <w:u w:val="single"/>
        </w:rPr>
      </w:pPr>
      <w:r w:rsidRPr="00ED751F">
        <w:rPr>
          <w:rFonts w:ascii="Arial" w:hAnsi="Arial" w:cs="Arial"/>
          <w:sz w:val="28"/>
          <w:szCs w:val="28"/>
          <w:u w:val="single"/>
        </w:rPr>
        <w:t>Lab Report - Observation of Salt as a Desiccant on a Satsuma</w:t>
      </w:r>
    </w:p>
    <w:p w14:paraId="7ED54FD5" w14:textId="586496DD" w:rsidR="00374E53" w:rsidRPr="00ED751F" w:rsidRDefault="00374E53">
      <w:pPr>
        <w:rPr>
          <w:rFonts w:ascii="Arial" w:hAnsi="Arial" w:cs="Arial"/>
          <w:sz w:val="24"/>
          <w:szCs w:val="24"/>
        </w:rPr>
      </w:pPr>
    </w:p>
    <w:p w14:paraId="162E1628" w14:textId="37E49943" w:rsidR="00374E53" w:rsidRPr="00ED751F" w:rsidRDefault="00374E53" w:rsidP="00374E53">
      <w:pPr>
        <w:rPr>
          <w:rFonts w:ascii="Arial" w:hAnsi="Arial" w:cs="Arial"/>
          <w:sz w:val="24"/>
          <w:szCs w:val="24"/>
        </w:rPr>
      </w:pPr>
      <w:r w:rsidRPr="00ED751F">
        <w:rPr>
          <w:rFonts w:ascii="Arial" w:hAnsi="Arial" w:cs="Arial"/>
          <w:sz w:val="24"/>
          <w:szCs w:val="24"/>
        </w:rPr>
        <w:t xml:space="preserve">This experiment set out to observe and record the effects of </w:t>
      </w:r>
      <w:r w:rsidRPr="00ED751F">
        <w:rPr>
          <w:rFonts w:ascii="Arial" w:hAnsi="Arial" w:cs="Arial"/>
          <w:sz w:val="24"/>
          <w:szCs w:val="24"/>
        </w:rPr>
        <w:t xml:space="preserve">a </w:t>
      </w:r>
      <w:r w:rsidRPr="00ED751F">
        <w:rPr>
          <w:rFonts w:ascii="Arial" w:hAnsi="Arial" w:cs="Arial"/>
          <w:sz w:val="24"/>
          <w:szCs w:val="24"/>
        </w:rPr>
        <w:t>chosen salt</w:t>
      </w:r>
      <w:r w:rsidRPr="00ED751F">
        <w:rPr>
          <w:rFonts w:ascii="Arial" w:hAnsi="Arial" w:cs="Arial"/>
          <w:sz w:val="24"/>
          <w:szCs w:val="24"/>
        </w:rPr>
        <w:t xml:space="preserve"> mixture</w:t>
      </w:r>
      <w:r w:rsidRPr="00ED751F">
        <w:rPr>
          <w:rFonts w:ascii="Arial" w:hAnsi="Arial" w:cs="Arial"/>
          <w:sz w:val="24"/>
          <w:szCs w:val="24"/>
        </w:rPr>
        <w:t xml:space="preserve"> on a satsuma when used as a desiccant</w:t>
      </w:r>
      <w:r w:rsidRPr="00ED751F">
        <w:rPr>
          <w:rFonts w:ascii="Arial" w:hAnsi="Arial" w:cs="Arial"/>
          <w:sz w:val="24"/>
          <w:szCs w:val="24"/>
        </w:rPr>
        <w:t xml:space="preserve">. </w:t>
      </w:r>
      <w:r w:rsidR="001A25C4">
        <w:rPr>
          <w:rFonts w:ascii="Arial" w:hAnsi="Arial" w:cs="Arial"/>
          <w:sz w:val="24"/>
          <w:szCs w:val="24"/>
        </w:rPr>
        <w:t xml:space="preserve">For many </w:t>
      </w:r>
      <w:r w:rsidR="001A25C4" w:rsidRPr="001A25C4">
        <w:rPr>
          <w:rFonts w:ascii="Arial" w:hAnsi="Arial" w:cs="Arial"/>
          <w:sz w:val="24"/>
          <w:szCs w:val="24"/>
        </w:rPr>
        <w:t>dynasties</w:t>
      </w:r>
      <w:r w:rsidRPr="001A25C4">
        <w:rPr>
          <w:rFonts w:ascii="Arial" w:hAnsi="Arial" w:cs="Arial"/>
          <w:sz w:val="24"/>
          <w:szCs w:val="24"/>
        </w:rPr>
        <w:t xml:space="preserve"> the ancient Egyptians used salt as </w:t>
      </w:r>
      <w:r w:rsidRPr="0008105B">
        <w:rPr>
          <w:rFonts w:ascii="Arial" w:hAnsi="Arial" w:cs="Arial"/>
          <w:sz w:val="24"/>
          <w:szCs w:val="24"/>
        </w:rPr>
        <w:t>a way of preserving their dead so that they could have a recognisable body in the afterlife. Salt was used as a desiccant, to pull the moisture out of the corpses. This allowed the body to dry out, essentially halting decay. In</w:t>
      </w:r>
      <w:r w:rsidRPr="00ED751F">
        <w:rPr>
          <w:rFonts w:ascii="Arial" w:hAnsi="Arial" w:cs="Arial"/>
          <w:sz w:val="24"/>
          <w:szCs w:val="24"/>
        </w:rPr>
        <w:t xml:space="preserve"> this scenario, the satsuma represents the body of a Pharaoh, and allows the ethical study of salt as a desiccant. </w:t>
      </w:r>
    </w:p>
    <w:p w14:paraId="0D29CEEE" w14:textId="4D9743C5" w:rsidR="00374E53" w:rsidRPr="00ED751F" w:rsidRDefault="00ED751F" w:rsidP="00374E53">
      <w:pPr>
        <w:rPr>
          <w:rFonts w:ascii="Arial" w:hAnsi="Arial" w:cs="Arial"/>
          <w:sz w:val="24"/>
          <w:szCs w:val="24"/>
        </w:rPr>
      </w:pPr>
      <w:r w:rsidRPr="00ED751F">
        <w:rPr>
          <w:rFonts w:ascii="Arial" w:hAnsi="Arial" w:cs="Arial"/>
          <w:noProof/>
          <w:sz w:val="24"/>
          <w:szCs w:val="24"/>
        </w:rPr>
        <w:drawing>
          <wp:anchor distT="0" distB="0" distL="114300" distR="114300" simplePos="0" relativeHeight="251661312" behindDoc="1" locked="0" layoutInCell="1" allowOverlap="1" wp14:anchorId="3A78406D" wp14:editId="3246106C">
            <wp:simplePos x="0" y="0"/>
            <wp:positionH relativeFrom="margin">
              <wp:posOffset>4283075</wp:posOffset>
            </wp:positionH>
            <wp:positionV relativeFrom="paragraph">
              <wp:posOffset>1533221</wp:posOffset>
            </wp:positionV>
            <wp:extent cx="1542415" cy="1542415"/>
            <wp:effectExtent l="0" t="0" r="635" b="635"/>
            <wp:wrapTight wrapText="bothSides">
              <wp:wrapPolygon edited="0">
                <wp:start x="0" y="0"/>
                <wp:lineTo x="0" y="21342"/>
                <wp:lineTo x="21342" y="21342"/>
                <wp:lineTo x="21342" y="0"/>
                <wp:lineTo x="0" y="0"/>
              </wp:wrapPolygon>
            </wp:wrapTight>
            <wp:docPr id="4" name="Picture 4" descr="A peeled orange next to a knif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eled orange next to a knife&#10;&#10;Description automatically generated with medium confidence"/>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42415" cy="1542415"/>
                    </a:xfrm>
                    <a:prstGeom prst="rect">
                      <a:avLst/>
                    </a:prstGeom>
                    <a:noFill/>
                  </pic:spPr>
                </pic:pic>
              </a:graphicData>
            </a:graphic>
          </wp:anchor>
        </w:drawing>
      </w:r>
      <w:r w:rsidRPr="00ED751F">
        <w:rPr>
          <w:rFonts w:ascii="Arial" w:hAnsi="Arial" w:cs="Arial"/>
          <w:noProof/>
          <w:sz w:val="24"/>
          <w:szCs w:val="24"/>
        </w:rPr>
        <w:drawing>
          <wp:anchor distT="0" distB="0" distL="114300" distR="114300" simplePos="0" relativeHeight="251659264" behindDoc="1" locked="0" layoutInCell="1" allowOverlap="1" wp14:anchorId="1A922B46" wp14:editId="220FC384">
            <wp:simplePos x="0" y="0"/>
            <wp:positionH relativeFrom="margin">
              <wp:posOffset>-71755</wp:posOffset>
            </wp:positionH>
            <wp:positionV relativeFrom="paragraph">
              <wp:posOffset>6985</wp:posOffset>
            </wp:positionV>
            <wp:extent cx="1544955" cy="1544955"/>
            <wp:effectExtent l="0" t="0" r="0" b="0"/>
            <wp:wrapTight wrapText="bothSides">
              <wp:wrapPolygon edited="0">
                <wp:start x="0" y="0"/>
                <wp:lineTo x="0" y="21307"/>
                <wp:lineTo x="21307" y="21307"/>
                <wp:lineTo x="21307" y="0"/>
                <wp:lineTo x="0" y="0"/>
              </wp:wrapPolygon>
            </wp:wrapTight>
            <wp:docPr id="3" name="Picture 3" descr="A picture containing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 indoor&#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44955" cy="1544955"/>
                    </a:xfrm>
                    <a:prstGeom prst="rect">
                      <a:avLst/>
                    </a:prstGeom>
                    <a:noFill/>
                  </pic:spPr>
                </pic:pic>
              </a:graphicData>
            </a:graphic>
          </wp:anchor>
        </w:drawing>
      </w:r>
      <w:r w:rsidR="00374E53" w:rsidRPr="00ED751F">
        <w:rPr>
          <w:rFonts w:ascii="Arial" w:hAnsi="Arial" w:cs="Arial"/>
          <w:sz w:val="24"/>
          <w:szCs w:val="24"/>
        </w:rPr>
        <w:t>The first step of this experiment was in choosing the material that would take the place of the Pharaoh’s body. A satsuma was chosen due to the different skin barriers</w:t>
      </w:r>
      <w:r w:rsidR="00DD036E" w:rsidRPr="00ED751F">
        <w:rPr>
          <w:rFonts w:ascii="Arial" w:hAnsi="Arial" w:cs="Arial"/>
          <w:sz w:val="24"/>
          <w:szCs w:val="24"/>
        </w:rPr>
        <w:t xml:space="preserve"> present – the peel and the inner segment skin -</w:t>
      </w:r>
      <w:r w:rsidR="00374E53" w:rsidRPr="00ED751F">
        <w:rPr>
          <w:rFonts w:ascii="Arial" w:hAnsi="Arial" w:cs="Arial"/>
          <w:sz w:val="24"/>
          <w:szCs w:val="24"/>
        </w:rPr>
        <w:t xml:space="preserve"> and because they are commonly used to replicate human skin in tattoo and stitching practises. </w:t>
      </w:r>
      <w:r w:rsidR="00DD036E" w:rsidRPr="00ED751F">
        <w:rPr>
          <w:rFonts w:ascii="Arial" w:hAnsi="Arial" w:cs="Arial"/>
          <w:sz w:val="24"/>
          <w:szCs w:val="24"/>
        </w:rPr>
        <w:t>The outside of the satsuma</w:t>
      </w:r>
      <w:r w:rsidR="00374E53" w:rsidRPr="00ED751F">
        <w:rPr>
          <w:rFonts w:ascii="Arial" w:hAnsi="Arial" w:cs="Arial"/>
          <w:sz w:val="24"/>
          <w:szCs w:val="24"/>
        </w:rPr>
        <w:t xml:space="preserve"> was washed with tap water and scrubbed with the palm</w:t>
      </w:r>
      <w:r w:rsidR="00DD036E" w:rsidRPr="00ED751F">
        <w:rPr>
          <w:rFonts w:ascii="Arial" w:hAnsi="Arial" w:cs="Arial"/>
          <w:sz w:val="24"/>
          <w:szCs w:val="24"/>
        </w:rPr>
        <w:t xml:space="preserve"> and paper towel. Once dried,</w:t>
      </w:r>
      <w:r w:rsidR="00374E53" w:rsidRPr="00ED751F">
        <w:rPr>
          <w:rFonts w:ascii="Arial" w:hAnsi="Arial" w:cs="Arial"/>
          <w:sz w:val="24"/>
          <w:szCs w:val="24"/>
        </w:rPr>
        <w:t xml:space="preserve"> the ‘embalming’ process began.</w:t>
      </w:r>
    </w:p>
    <w:p w14:paraId="2BB3A60C" w14:textId="4A80B912" w:rsidR="00374E53" w:rsidRPr="00ED751F" w:rsidRDefault="00ED751F" w:rsidP="00374E53">
      <w:pPr>
        <w:rPr>
          <w:rFonts w:ascii="Arial" w:hAnsi="Arial" w:cs="Arial"/>
          <w:sz w:val="24"/>
          <w:szCs w:val="24"/>
        </w:rPr>
      </w:pPr>
      <w:r w:rsidRPr="00ED751F">
        <w:rPr>
          <w:rFonts w:ascii="Arial" w:hAnsi="Arial" w:cs="Arial"/>
          <w:noProof/>
          <w:sz w:val="24"/>
          <w:szCs w:val="24"/>
        </w:rPr>
        <w:drawing>
          <wp:anchor distT="0" distB="0" distL="114300" distR="114300" simplePos="0" relativeHeight="251663360" behindDoc="1" locked="0" layoutInCell="1" allowOverlap="1" wp14:anchorId="1E84C54C" wp14:editId="3F4CD8B7">
            <wp:simplePos x="0" y="0"/>
            <wp:positionH relativeFrom="page">
              <wp:posOffset>855345</wp:posOffset>
            </wp:positionH>
            <wp:positionV relativeFrom="paragraph">
              <wp:posOffset>1581150</wp:posOffset>
            </wp:positionV>
            <wp:extent cx="1541780" cy="1540510"/>
            <wp:effectExtent l="0" t="0" r="1270" b="2540"/>
            <wp:wrapTight wrapText="bothSides">
              <wp:wrapPolygon edited="0">
                <wp:start x="0" y="0"/>
                <wp:lineTo x="0" y="21369"/>
                <wp:lineTo x="21351" y="21369"/>
                <wp:lineTo x="21351" y="0"/>
                <wp:lineTo x="0" y="0"/>
              </wp:wrapPolygon>
            </wp:wrapTight>
            <wp:docPr id="6" name="Picture 6" descr="A peeled orange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eled orange on a white surface&#10;&#10;Description automatically generated with low confidence"/>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41780" cy="1540510"/>
                    </a:xfrm>
                    <a:prstGeom prst="rect">
                      <a:avLst/>
                    </a:prstGeom>
                    <a:noFill/>
                  </pic:spPr>
                </pic:pic>
              </a:graphicData>
            </a:graphic>
          </wp:anchor>
        </w:drawing>
      </w:r>
      <w:r w:rsidR="00374E53" w:rsidRPr="00ED751F">
        <w:rPr>
          <w:rFonts w:ascii="Arial" w:hAnsi="Arial" w:cs="Arial"/>
          <w:sz w:val="24"/>
          <w:szCs w:val="24"/>
        </w:rPr>
        <w:t>Firstly, the satsuma was cut in half with a scalpel. Once this had been done the two pieces were separated into the control half and the half on which desiccation would be observed.</w:t>
      </w:r>
      <w:r w:rsidR="00DD036E" w:rsidRPr="00ED751F">
        <w:rPr>
          <w:rFonts w:ascii="Arial" w:hAnsi="Arial" w:cs="Arial"/>
          <w:sz w:val="24"/>
          <w:szCs w:val="24"/>
        </w:rPr>
        <w:t xml:space="preserve"> The control half was intended to show how decomposition set in without any desiccation.</w:t>
      </w:r>
      <w:r w:rsidR="00374E53" w:rsidRPr="00ED751F">
        <w:rPr>
          <w:rFonts w:ascii="Arial" w:hAnsi="Arial" w:cs="Arial"/>
          <w:sz w:val="24"/>
          <w:szCs w:val="24"/>
        </w:rPr>
        <w:t xml:space="preserve"> </w:t>
      </w:r>
      <w:r w:rsidR="00DD036E" w:rsidRPr="00ED751F">
        <w:rPr>
          <w:rFonts w:ascii="Arial" w:hAnsi="Arial" w:cs="Arial"/>
          <w:sz w:val="24"/>
          <w:szCs w:val="24"/>
        </w:rPr>
        <w:t>This</w:t>
      </w:r>
      <w:r w:rsidR="00374E53" w:rsidRPr="00ED751F">
        <w:rPr>
          <w:rFonts w:ascii="Arial" w:hAnsi="Arial" w:cs="Arial"/>
          <w:sz w:val="24"/>
          <w:szCs w:val="24"/>
        </w:rPr>
        <w:t xml:space="preserve"> was weighed and the results recorded, then it was placed </w:t>
      </w:r>
      <w:r w:rsidR="00DD036E" w:rsidRPr="00ED751F">
        <w:rPr>
          <w:rFonts w:ascii="Arial" w:hAnsi="Arial" w:cs="Arial"/>
          <w:sz w:val="24"/>
          <w:szCs w:val="24"/>
        </w:rPr>
        <w:t xml:space="preserve">by itself </w:t>
      </w:r>
      <w:r w:rsidR="00374E53" w:rsidRPr="00ED751F">
        <w:rPr>
          <w:rFonts w:ascii="Arial" w:hAnsi="Arial" w:cs="Arial"/>
          <w:sz w:val="24"/>
          <w:szCs w:val="24"/>
        </w:rPr>
        <w:t>into a jar which was labelled with the name of the observer, the date, the weight, and the contents.</w:t>
      </w:r>
    </w:p>
    <w:p w14:paraId="223B3B30" w14:textId="5B1B1A25" w:rsidR="00DD036E" w:rsidRPr="00ED751F" w:rsidRDefault="00374E53" w:rsidP="00374E53">
      <w:pPr>
        <w:rPr>
          <w:rFonts w:ascii="Arial" w:hAnsi="Arial" w:cs="Arial"/>
          <w:sz w:val="24"/>
          <w:szCs w:val="24"/>
        </w:rPr>
      </w:pPr>
      <w:r w:rsidRPr="00ED751F">
        <w:rPr>
          <w:rFonts w:ascii="Arial" w:hAnsi="Arial" w:cs="Arial"/>
          <w:sz w:val="24"/>
          <w:szCs w:val="24"/>
        </w:rPr>
        <w:t xml:space="preserve">The second half of the satsuma was </w:t>
      </w:r>
      <w:r w:rsidR="00DD036E" w:rsidRPr="00ED751F">
        <w:rPr>
          <w:rFonts w:ascii="Arial" w:hAnsi="Arial" w:cs="Arial"/>
          <w:sz w:val="24"/>
          <w:szCs w:val="24"/>
        </w:rPr>
        <w:t>the half to be desiccated</w:t>
      </w:r>
      <w:r w:rsidRPr="00ED751F">
        <w:rPr>
          <w:rFonts w:ascii="Arial" w:hAnsi="Arial" w:cs="Arial"/>
          <w:sz w:val="24"/>
          <w:szCs w:val="24"/>
        </w:rPr>
        <w:t xml:space="preserve">, and so this was prepared to be placed into the salt. </w:t>
      </w:r>
      <w:r w:rsidR="00DD036E" w:rsidRPr="00ED751F">
        <w:rPr>
          <w:rFonts w:ascii="Arial" w:hAnsi="Arial" w:cs="Arial"/>
          <w:sz w:val="24"/>
          <w:szCs w:val="24"/>
        </w:rPr>
        <w:t>It was important that both the peel and the segments inside the satsuma remained intact, as these were all needed for the experiment</w:t>
      </w:r>
      <w:r w:rsidRPr="00ED751F">
        <w:rPr>
          <w:rFonts w:ascii="Arial" w:hAnsi="Arial" w:cs="Arial"/>
          <w:sz w:val="24"/>
          <w:szCs w:val="24"/>
        </w:rPr>
        <w:t xml:space="preserve">. </w:t>
      </w:r>
      <w:r w:rsidR="00DD036E" w:rsidRPr="00ED751F">
        <w:rPr>
          <w:rFonts w:ascii="Arial" w:hAnsi="Arial" w:cs="Arial"/>
          <w:sz w:val="24"/>
          <w:szCs w:val="24"/>
        </w:rPr>
        <w:t xml:space="preserve">Once the segments had been removed, the peel was left by its jar, and the segments were </w:t>
      </w:r>
      <w:r w:rsidRPr="00ED751F">
        <w:rPr>
          <w:rFonts w:ascii="Arial" w:hAnsi="Arial" w:cs="Arial"/>
          <w:sz w:val="24"/>
          <w:szCs w:val="24"/>
        </w:rPr>
        <w:t xml:space="preserve">prepared separately. </w:t>
      </w:r>
      <w:proofErr w:type="gramStart"/>
      <w:r w:rsidRPr="00ED751F">
        <w:rPr>
          <w:rFonts w:ascii="Arial" w:hAnsi="Arial" w:cs="Arial"/>
          <w:sz w:val="24"/>
          <w:szCs w:val="24"/>
        </w:rPr>
        <w:t>In order to</w:t>
      </w:r>
      <w:proofErr w:type="gramEnd"/>
      <w:r w:rsidRPr="00ED751F">
        <w:rPr>
          <w:rFonts w:ascii="Arial" w:hAnsi="Arial" w:cs="Arial"/>
          <w:sz w:val="24"/>
          <w:szCs w:val="24"/>
        </w:rPr>
        <w:t xml:space="preserve"> increase the range of results, each segment was prepared differently</w:t>
      </w:r>
      <w:r w:rsidR="00DD036E" w:rsidRPr="00ED751F">
        <w:rPr>
          <w:rFonts w:ascii="Arial" w:hAnsi="Arial" w:cs="Arial"/>
          <w:sz w:val="24"/>
          <w:szCs w:val="24"/>
        </w:rPr>
        <w:t xml:space="preserve"> to the next</w:t>
      </w:r>
      <w:r w:rsidRPr="00ED751F">
        <w:rPr>
          <w:rFonts w:ascii="Arial" w:hAnsi="Arial" w:cs="Arial"/>
          <w:sz w:val="24"/>
          <w:szCs w:val="24"/>
        </w:rPr>
        <w:t>.</w:t>
      </w:r>
    </w:p>
    <w:p w14:paraId="25487B8C" w14:textId="5D6B70D9" w:rsidR="00374E53" w:rsidRPr="00ED751F" w:rsidRDefault="00ED751F" w:rsidP="00374E53">
      <w:pPr>
        <w:rPr>
          <w:rFonts w:ascii="Arial" w:hAnsi="Arial" w:cs="Arial"/>
          <w:sz w:val="24"/>
          <w:szCs w:val="24"/>
        </w:rPr>
      </w:pPr>
      <w:r w:rsidRPr="00ED751F">
        <w:rPr>
          <w:rFonts w:ascii="Arial" w:hAnsi="Arial" w:cs="Arial"/>
          <w:noProof/>
          <w:sz w:val="24"/>
          <w:szCs w:val="24"/>
        </w:rPr>
        <w:drawing>
          <wp:anchor distT="0" distB="0" distL="114300" distR="114300" simplePos="0" relativeHeight="251665408" behindDoc="1" locked="0" layoutInCell="1" allowOverlap="1" wp14:anchorId="5FD6C01C" wp14:editId="42458449">
            <wp:simplePos x="0" y="0"/>
            <wp:positionH relativeFrom="page">
              <wp:posOffset>5174428</wp:posOffset>
            </wp:positionH>
            <wp:positionV relativeFrom="paragraph">
              <wp:posOffset>7950</wp:posOffset>
            </wp:positionV>
            <wp:extent cx="1544955" cy="1544955"/>
            <wp:effectExtent l="0" t="0" r="0" b="0"/>
            <wp:wrapTight wrapText="bothSides">
              <wp:wrapPolygon edited="0">
                <wp:start x="0" y="0"/>
                <wp:lineTo x="0" y="21307"/>
                <wp:lineTo x="21307" y="21307"/>
                <wp:lineTo x="21307" y="0"/>
                <wp:lineTo x="0" y="0"/>
              </wp:wrapPolygon>
            </wp:wrapTight>
            <wp:docPr id="5" name="Picture 5" descr="A picture containing food, oranges, orange, sl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ood, oranges, orange, slice&#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44955" cy="1544955"/>
                    </a:xfrm>
                    <a:prstGeom prst="rect">
                      <a:avLst/>
                    </a:prstGeom>
                    <a:noFill/>
                  </pic:spPr>
                </pic:pic>
              </a:graphicData>
            </a:graphic>
          </wp:anchor>
        </w:drawing>
      </w:r>
      <w:r w:rsidR="00DD036E" w:rsidRPr="00ED751F">
        <w:rPr>
          <w:rFonts w:ascii="Arial" w:hAnsi="Arial" w:cs="Arial"/>
          <w:sz w:val="24"/>
          <w:szCs w:val="24"/>
        </w:rPr>
        <w:t xml:space="preserve">Segments one and two had the least preparations. </w:t>
      </w:r>
      <w:r w:rsidR="00374E53" w:rsidRPr="00ED751F">
        <w:rPr>
          <w:rFonts w:ascii="Arial" w:hAnsi="Arial" w:cs="Arial"/>
          <w:sz w:val="24"/>
          <w:szCs w:val="24"/>
        </w:rPr>
        <w:t>Segment one was simply removed from the peel and placed by its jar</w:t>
      </w:r>
      <w:r w:rsidR="00DD036E" w:rsidRPr="00ED751F">
        <w:rPr>
          <w:rFonts w:ascii="Arial" w:hAnsi="Arial" w:cs="Arial"/>
          <w:sz w:val="24"/>
          <w:szCs w:val="24"/>
        </w:rPr>
        <w:t xml:space="preserve"> with no further intervention, and s</w:t>
      </w:r>
      <w:r w:rsidR="00374E53" w:rsidRPr="00ED751F">
        <w:rPr>
          <w:rFonts w:ascii="Arial" w:hAnsi="Arial" w:cs="Arial"/>
          <w:sz w:val="24"/>
          <w:szCs w:val="24"/>
        </w:rPr>
        <w:t xml:space="preserve">egment two had </w:t>
      </w:r>
      <w:proofErr w:type="gramStart"/>
      <w:r w:rsidR="00374E53" w:rsidRPr="00ED751F">
        <w:rPr>
          <w:rFonts w:ascii="Arial" w:hAnsi="Arial" w:cs="Arial"/>
          <w:sz w:val="24"/>
          <w:szCs w:val="24"/>
        </w:rPr>
        <w:t>all of</w:t>
      </w:r>
      <w:proofErr w:type="gramEnd"/>
      <w:r w:rsidR="00374E53" w:rsidRPr="00ED751F">
        <w:rPr>
          <w:rFonts w:ascii="Arial" w:hAnsi="Arial" w:cs="Arial"/>
          <w:sz w:val="24"/>
          <w:szCs w:val="24"/>
        </w:rPr>
        <w:t xml:space="preserve"> the pith removed from it</w:t>
      </w:r>
      <w:r w:rsidR="00DD036E" w:rsidRPr="00ED751F">
        <w:rPr>
          <w:rFonts w:ascii="Arial" w:hAnsi="Arial" w:cs="Arial"/>
          <w:sz w:val="24"/>
          <w:szCs w:val="24"/>
        </w:rPr>
        <w:t xml:space="preserve"> then was ready for the salt</w:t>
      </w:r>
      <w:r w:rsidR="00374E53" w:rsidRPr="00ED751F">
        <w:rPr>
          <w:rFonts w:ascii="Arial" w:hAnsi="Arial" w:cs="Arial"/>
          <w:sz w:val="24"/>
          <w:szCs w:val="24"/>
        </w:rPr>
        <w:t>. The skin on one side of segment three was removed</w:t>
      </w:r>
      <w:r w:rsidR="00DD036E" w:rsidRPr="00ED751F">
        <w:rPr>
          <w:rFonts w:ascii="Arial" w:hAnsi="Arial" w:cs="Arial"/>
          <w:sz w:val="24"/>
          <w:szCs w:val="24"/>
        </w:rPr>
        <w:t xml:space="preserve"> so that the inner flesh was more exposed, it was thought that this would allow more moisture to be removed as there was less of a skin barrier. Segments four and five had the most intervention, as four was simply the inner flesh with the skin removed, and five was the skin with the inner flesh removed</w:t>
      </w:r>
      <w:r w:rsidR="00374E53" w:rsidRPr="00ED751F">
        <w:rPr>
          <w:rFonts w:ascii="Arial" w:hAnsi="Arial" w:cs="Arial"/>
          <w:sz w:val="24"/>
          <w:szCs w:val="24"/>
        </w:rPr>
        <w:t>.</w:t>
      </w:r>
      <w:r w:rsidR="00DD036E" w:rsidRPr="00ED751F">
        <w:rPr>
          <w:rFonts w:ascii="Arial" w:hAnsi="Arial" w:cs="Arial"/>
          <w:sz w:val="24"/>
          <w:szCs w:val="24"/>
        </w:rPr>
        <w:t xml:space="preserve"> It was hypothesised that the pieces </w:t>
      </w:r>
      <w:r w:rsidR="00DD036E" w:rsidRPr="00ED751F">
        <w:rPr>
          <w:rFonts w:ascii="Arial" w:hAnsi="Arial" w:cs="Arial"/>
          <w:sz w:val="24"/>
          <w:szCs w:val="24"/>
        </w:rPr>
        <w:lastRenderedPageBreak/>
        <w:t xml:space="preserve">would lose the most moisture in the following order – segment four, segment three, segment two, segment one, the peel, segment five – however, this was not the case, as will be discussed later. </w:t>
      </w:r>
      <w:r w:rsidR="00374E53" w:rsidRPr="00ED751F">
        <w:rPr>
          <w:rFonts w:ascii="Arial" w:hAnsi="Arial" w:cs="Arial"/>
          <w:sz w:val="24"/>
          <w:szCs w:val="24"/>
        </w:rPr>
        <w:t xml:space="preserve">Once </w:t>
      </w:r>
      <w:r w:rsidR="00DD036E" w:rsidRPr="00ED751F">
        <w:rPr>
          <w:rFonts w:ascii="Arial" w:hAnsi="Arial" w:cs="Arial"/>
          <w:sz w:val="24"/>
          <w:szCs w:val="24"/>
        </w:rPr>
        <w:t>the pieces</w:t>
      </w:r>
      <w:r w:rsidR="00374E53" w:rsidRPr="00ED751F">
        <w:rPr>
          <w:rFonts w:ascii="Arial" w:hAnsi="Arial" w:cs="Arial"/>
          <w:sz w:val="24"/>
          <w:szCs w:val="24"/>
        </w:rPr>
        <w:t xml:space="preserve"> had all been prepared </w:t>
      </w:r>
      <w:r w:rsidR="00DD036E" w:rsidRPr="00ED751F">
        <w:rPr>
          <w:rFonts w:ascii="Arial" w:hAnsi="Arial" w:cs="Arial"/>
          <w:sz w:val="24"/>
          <w:szCs w:val="24"/>
        </w:rPr>
        <w:t>the excess juice was removed and they were individually weighed, the results of which were recorded</w:t>
      </w:r>
      <w:r w:rsidR="00374E53" w:rsidRPr="00ED751F">
        <w:rPr>
          <w:rFonts w:ascii="Arial" w:hAnsi="Arial" w:cs="Arial"/>
          <w:sz w:val="24"/>
          <w:szCs w:val="24"/>
        </w:rPr>
        <w:t>.</w:t>
      </w:r>
    </w:p>
    <w:p w14:paraId="0CCA7BE2" w14:textId="688075AA" w:rsidR="00374E53" w:rsidRDefault="00F36C3D" w:rsidP="00E97BCD">
      <w:pPr>
        <w:rPr>
          <w:rFonts w:ascii="Arial" w:hAnsi="Arial" w:cs="Arial"/>
          <w:sz w:val="24"/>
          <w:szCs w:val="24"/>
        </w:rPr>
      </w:pPr>
      <w:r>
        <w:rPr>
          <w:rFonts w:ascii="Comic Sans MS" w:hAnsi="Comic Sans MS"/>
          <w:noProof/>
          <w:sz w:val="28"/>
          <w:szCs w:val="28"/>
        </w:rPr>
        <w:drawing>
          <wp:anchor distT="0" distB="0" distL="114300" distR="114300" simplePos="0" relativeHeight="251671552" behindDoc="1" locked="0" layoutInCell="1" allowOverlap="1" wp14:anchorId="038B2411" wp14:editId="232EE53C">
            <wp:simplePos x="0" y="0"/>
            <wp:positionH relativeFrom="margin">
              <wp:align>right</wp:align>
            </wp:positionH>
            <wp:positionV relativeFrom="paragraph">
              <wp:posOffset>4090919</wp:posOffset>
            </wp:positionV>
            <wp:extent cx="2719070" cy="1529080"/>
            <wp:effectExtent l="0" t="0" r="5080" b="0"/>
            <wp:wrapTight wrapText="bothSides">
              <wp:wrapPolygon edited="0">
                <wp:start x="0" y="0"/>
                <wp:lineTo x="0" y="21259"/>
                <wp:lineTo x="21489" y="21259"/>
                <wp:lineTo x="21489" y="0"/>
                <wp:lineTo x="0" y="0"/>
              </wp:wrapPolygon>
            </wp:wrapTight>
            <wp:docPr id="11" name="Picture 11" descr="A picture containing table, indoor, plate,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 indoor, plate, foo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9070" cy="1529080"/>
                    </a:xfrm>
                    <a:prstGeom prst="rect">
                      <a:avLst/>
                    </a:prstGeom>
                    <a:noFill/>
                  </pic:spPr>
                </pic:pic>
              </a:graphicData>
            </a:graphic>
            <wp14:sizeRelH relativeFrom="margin">
              <wp14:pctWidth>0</wp14:pctWidth>
            </wp14:sizeRelH>
            <wp14:sizeRelV relativeFrom="margin">
              <wp14:pctHeight>0</wp14:pctHeight>
            </wp14:sizeRelV>
          </wp:anchor>
        </w:drawing>
      </w:r>
      <w:r w:rsidR="007F6273">
        <w:rPr>
          <w:rFonts w:ascii="Comic Sans MS" w:hAnsi="Comic Sans MS"/>
          <w:noProof/>
          <w:sz w:val="28"/>
          <w:szCs w:val="28"/>
        </w:rPr>
        <w:drawing>
          <wp:anchor distT="0" distB="0" distL="114300" distR="114300" simplePos="0" relativeHeight="251669504" behindDoc="1" locked="0" layoutInCell="1" allowOverlap="1" wp14:anchorId="18AA0E61" wp14:editId="51C6365A">
            <wp:simplePos x="0" y="0"/>
            <wp:positionH relativeFrom="margin">
              <wp:align>right</wp:align>
            </wp:positionH>
            <wp:positionV relativeFrom="paragraph">
              <wp:posOffset>2516836</wp:posOffset>
            </wp:positionV>
            <wp:extent cx="2736850" cy="1537335"/>
            <wp:effectExtent l="0" t="0" r="6350" b="5715"/>
            <wp:wrapTight wrapText="bothSides">
              <wp:wrapPolygon edited="0">
                <wp:start x="0" y="0"/>
                <wp:lineTo x="0" y="21413"/>
                <wp:lineTo x="21500" y="21413"/>
                <wp:lineTo x="21500" y="0"/>
                <wp:lineTo x="0" y="0"/>
              </wp:wrapPolygon>
            </wp:wrapTight>
            <wp:docPr id="22" name="Picture 22" descr="A picture containing indoor, cup,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indoor, cup, arrange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6850" cy="1537335"/>
                    </a:xfrm>
                    <a:prstGeom prst="rect">
                      <a:avLst/>
                    </a:prstGeom>
                    <a:noFill/>
                  </pic:spPr>
                </pic:pic>
              </a:graphicData>
            </a:graphic>
            <wp14:sizeRelH relativeFrom="margin">
              <wp14:pctWidth>0</wp14:pctWidth>
            </wp14:sizeRelH>
            <wp14:sizeRelV relativeFrom="margin">
              <wp14:pctHeight>0</wp14:pctHeight>
            </wp14:sizeRelV>
          </wp:anchor>
        </w:drawing>
      </w:r>
      <w:r w:rsidR="007F6273">
        <w:rPr>
          <w:rFonts w:ascii="Comic Sans MS" w:hAnsi="Comic Sans MS"/>
          <w:noProof/>
          <w:sz w:val="28"/>
          <w:szCs w:val="28"/>
        </w:rPr>
        <w:drawing>
          <wp:anchor distT="0" distB="0" distL="114300" distR="114300" simplePos="0" relativeHeight="251667456" behindDoc="1" locked="0" layoutInCell="1" allowOverlap="1" wp14:anchorId="10645808" wp14:editId="10FA757D">
            <wp:simplePos x="0" y="0"/>
            <wp:positionH relativeFrom="margin">
              <wp:align>left</wp:align>
            </wp:positionH>
            <wp:positionV relativeFrom="paragraph">
              <wp:posOffset>2513662</wp:posOffset>
            </wp:positionV>
            <wp:extent cx="2737485" cy="1539875"/>
            <wp:effectExtent l="0" t="0" r="5715" b="3175"/>
            <wp:wrapTight wrapText="bothSides">
              <wp:wrapPolygon edited="0">
                <wp:start x="0" y="0"/>
                <wp:lineTo x="0" y="21377"/>
                <wp:lineTo x="21495" y="21377"/>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37485" cy="1539875"/>
                    </a:xfrm>
                    <a:prstGeom prst="rect">
                      <a:avLst/>
                    </a:prstGeom>
                    <a:noFill/>
                  </pic:spPr>
                </pic:pic>
              </a:graphicData>
            </a:graphic>
            <wp14:sizeRelH relativeFrom="margin">
              <wp14:pctWidth>0</wp14:pctWidth>
            </wp14:sizeRelH>
            <wp14:sizeRelV relativeFrom="margin">
              <wp14:pctHeight>0</wp14:pctHeight>
            </wp14:sizeRelV>
          </wp:anchor>
        </w:drawing>
      </w:r>
      <w:r w:rsidR="00374E53" w:rsidRPr="00ED751F">
        <w:rPr>
          <w:rFonts w:ascii="Arial" w:hAnsi="Arial" w:cs="Arial"/>
          <w:sz w:val="24"/>
          <w:szCs w:val="24"/>
        </w:rPr>
        <w:t xml:space="preserve">For this experiment a </w:t>
      </w:r>
      <w:r w:rsidR="00295003" w:rsidRPr="00ED751F">
        <w:rPr>
          <w:rFonts w:ascii="Arial" w:hAnsi="Arial" w:cs="Arial"/>
          <w:sz w:val="24"/>
          <w:szCs w:val="24"/>
        </w:rPr>
        <w:t>one-to-one</w:t>
      </w:r>
      <w:r w:rsidR="00374E53" w:rsidRPr="00ED751F">
        <w:rPr>
          <w:rFonts w:ascii="Arial" w:hAnsi="Arial" w:cs="Arial"/>
          <w:sz w:val="24"/>
          <w:szCs w:val="24"/>
        </w:rPr>
        <w:t xml:space="preserve"> ratio of sodium chloride (with the addition of sodium ferrocyanide) and sodium carbonate decahydrate was mixed thoroughly.</w:t>
      </w:r>
      <w:r w:rsidR="00295003" w:rsidRPr="00ED751F">
        <w:rPr>
          <w:rFonts w:ascii="Arial" w:hAnsi="Arial" w:cs="Arial"/>
          <w:sz w:val="24"/>
          <w:szCs w:val="24"/>
        </w:rPr>
        <w:t xml:space="preserve"> </w:t>
      </w:r>
      <w:r w:rsidR="00295003" w:rsidRPr="00ED751F">
        <w:rPr>
          <w:rFonts w:ascii="Arial" w:hAnsi="Arial" w:cs="Arial"/>
          <w:sz w:val="24"/>
          <w:szCs w:val="24"/>
        </w:rPr>
        <w:t>In hindsight, the mixing would have been more accurate had a large quantity been mixed prior to the filling of the jars, rather than remade once it had run out.</w:t>
      </w:r>
      <w:r w:rsidR="00295003" w:rsidRPr="00ED751F">
        <w:rPr>
          <w:rFonts w:ascii="Arial" w:hAnsi="Arial" w:cs="Arial"/>
          <w:sz w:val="24"/>
          <w:szCs w:val="24"/>
        </w:rPr>
        <w:t xml:space="preserve"> Because of the fine granules the salt would be able to fully surround the pieces in the jar, allowing for an even absorption on all sides. </w:t>
      </w:r>
      <w:proofErr w:type="gramStart"/>
      <w:r w:rsidR="00295003" w:rsidRPr="00ED751F">
        <w:rPr>
          <w:rFonts w:ascii="Arial" w:hAnsi="Arial" w:cs="Arial"/>
          <w:sz w:val="24"/>
          <w:szCs w:val="24"/>
        </w:rPr>
        <w:t>Particular care</w:t>
      </w:r>
      <w:proofErr w:type="gramEnd"/>
      <w:r w:rsidR="00295003" w:rsidRPr="00ED751F">
        <w:rPr>
          <w:rFonts w:ascii="Arial" w:hAnsi="Arial" w:cs="Arial"/>
          <w:sz w:val="24"/>
          <w:szCs w:val="24"/>
        </w:rPr>
        <w:t xml:space="preserve"> was taken with segment five and it was filled with salt to mimic the shape of the inner flesh. </w:t>
      </w:r>
      <w:r w:rsidR="00295003" w:rsidRPr="00ED751F">
        <w:rPr>
          <w:rFonts w:ascii="Arial" w:hAnsi="Arial" w:cs="Arial"/>
          <w:sz w:val="24"/>
          <w:szCs w:val="24"/>
        </w:rPr>
        <w:t>The jars were filled roughly quarter way before the piece was added, then roughly half the jar was filled, making sure to fully surround the piece. If this were to be done again, the jars would have been fully filled so that there was as much salt as possible, and each jar would have had the same quantity of salt. The jars were then labelled and left to sit for four weeks.</w:t>
      </w:r>
      <w:r w:rsidR="00E97BCD" w:rsidRPr="00E97BCD">
        <w:rPr>
          <w:rFonts w:ascii="Comic Sans MS" w:hAnsi="Comic Sans MS"/>
          <w:noProof/>
          <w:sz w:val="28"/>
          <w:szCs w:val="28"/>
        </w:rPr>
        <w:t xml:space="preserve"> </w:t>
      </w:r>
    </w:p>
    <w:p w14:paraId="6E27A1B2" w14:textId="41D6CCED" w:rsidR="007F6273" w:rsidRPr="00ED751F" w:rsidRDefault="007F6273" w:rsidP="00E97BCD">
      <w:pPr>
        <w:rPr>
          <w:rFonts w:ascii="Arial" w:hAnsi="Arial" w:cs="Arial"/>
          <w:sz w:val="24"/>
          <w:szCs w:val="24"/>
        </w:rPr>
      </w:pPr>
    </w:p>
    <w:p w14:paraId="53298190" w14:textId="2BF5257A" w:rsidR="00DD036E" w:rsidRPr="00ED751F" w:rsidRDefault="00374E53" w:rsidP="00DD036E">
      <w:pPr>
        <w:rPr>
          <w:rFonts w:ascii="Arial" w:hAnsi="Arial" w:cs="Arial"/>
          <w:sz w:val="24"/>
          <w:szCs w:val="24"/>
        </w:rPr>
      </w:pPr>
      <w:r w:rsidRPr="00ED751F">
        <w:rPr>
          <w:rFonts w:ascii="Arial" w:hAnsi="Arial" w:cs="Arial"/>
          <w:sz w:val="24"/>
          <w:szCs w:val="24"/>
        </w:rPr>
        <w:t>Once the four weeks w</w:t>
      </w:r>
      <w:r w:rsidR="00295003" w:rsidRPr="00ED751F">
        <w:rPr>
          <w:rFonts w:ascii="Arial" w:hAnsi="Arial" w:cs="Arial"/>
          <w:sz w:val="24"/>
          <w:szCs w:val="24"/>
        </w:rPr>
        <w:t>ere</w:t>
      </w:r>
      <w:r w:rsidRPr="00ED751F">
        <w:rPr>
          <w:rFonts w:ascii="Arial" w:hAnsi="Arial" w:cs="Arial"/>
          <w:sz w:val="24"/>
          <w:szCs w:val="24"/>
        </w:rPr>
        <w:t xml:space="preserve"> up, the pieces were </w:t>
      </w:r>
      <w:r w:rsidR="00295003" w:rsidRPr="00ED751F">
        <w:rPr>
          <w:rFonts w:ascii="Arial" w:hAnsi="Arial" w:cs="Arial"/>
          <w:sz w:val="24"/>
          <w:szCs w:val="24"/>
        </w:rPr>
        <w:t xml:space="preserve">carefully </w:t>
      </w:r>
      <w:r w:rsidRPr="00ED751F">
        <w:rPr>
          <w:rFonts w:ascii="Arial" w:hAnsi="Arial" w:cs="Arial"/>
          <w:sz w:val="24"/>
          <w:szCs w:val="24"/>
        </w:rPr>
        <w:t>removed from the salt so that the results of desiccation could be observed.</w:t>
      </w:r>
      <w:r w:rsidR="00295003" w:rsidRPr="00ED751F">
        <w:rPr>
          <w:rFonts w:ascii="Arial" w:hAnsi="Arial" w:cs="Arial"/>
          <w:sz w:val="24"/>
          <w:szCs w:val="24"/>
        </w:rPr>
        <w:t xml:space="preserve"> To</w:t>
      </w:r>
      <w:r w:rsidRPr="00ED751F">
        <w:rPr>
          <w:rFonts w:ascii="Arial" w:hAnsi="Arial" w:cs="Arial"/>
          <w:sz w:val="24"/>
          <w:szCs w:val="24"/>
        </w:rPr>
        <w:t xml:space="preserve"> ensure a more thorough removal of salt, something that could affect the </w:t>
      </w:r>
      <w:r w:rsidR="00295003" w:rsidRPr="00ED751F">
        <w:rPr>
          <w:rFonts w:ascii="Arial" w:hAnsi="Arial" w:cs="Arial"/>
          <w:sz w:val="24"/>
          <w:szCs w:val="24"/>
        </w:rPr>
        <w:t xml:space="preserve">overall </w:t>
      </w:r>
      <w:r w:rsidRPr="00ED751F">
        <w:rPr>
          <w:rFonts w:ascii="Arial" w:hAnsi="Arial" w:cs="Arial"/>
          <w:sz w:val="24"/>
          <w:szCs w:val="24"/>
        </w:rPr>
        <w:t xml:space="preserve">weight, the back of a scalpel was used to ease individual pieces </w:t>
      </w:r>
      <w:proofErr w:type="gramStart"/>
      <w:r w:rsidRPr="00ED751F">
        <w:rPr>
          <w:rFonts w:ascii="Arial" w:hAnsi="Arial" w:cs="Arial"/>
          <w:sz w:val="24"/>
          <w:szCs w:val="24"/>
        </w:rPr>
        <w:t>off of</w:t>
      </w:r>
      <w:proofErr w:type="gramEnd"/>
      <w:r w:rsidRPr="00ED751F">
        <w:rPr>
          <w:rFonts w:ascii="Arial" w:hAnsi="Arial" w:cs="Arial"/>
          <w:sz w:val="24"/>
          <w:szCs w:val="24"/>
        </w:rPr>
        <w:t xml:space="preserve"> the segments and peel.</w:t>
      </w:r>
      <w:r w:rsidR="00295003" w:rsidRPr="00ED751F">
        <w:rPr>
          <w:rFonts w:ascii="Arial" w:hAnsi="Arial" w:cs="Arial"/>
          <w:sz w:val="24"/>
          <w:szCs w:val="24"/>
        </w:rPr>
        <w:t xml:space="preserve"> This had to be done with care as the pieces were </w:t>
      </w:r>
      <w:proofErr w:type="gramStart"/>
      <w:r w:rsidR="00295003" w:rsidRPr="00ED751F">
        <w:rPr>
          <w:rFonts w:ascii="Arial" w:hAnsi="Arial" w:cs="Arial"/>
          <w:sz w:val="24"/>
          <w:szCs w:val="24"/>
        </w:rPr>
        <w:t>fairly fragile</w:t>
      </w:r>
      <w:proofErr w:type="gramEnd"/>
      <w:r w:rsidR="00295003" w:rsidRPr="00ED751F">
        <w:rPr>
          <w:rFonts w:ascii="Arial" w:hAnsi="Arial" w:cs="Arial"/>
          <w:sz w:val="24"/>
          <w:szCs w:val="24"/>
        </w:rPr>
        <w:t>.</w:t>
      </w:r>
      <w:r w:rsidRPr="00ED751F">
        <w:rPr>
          <w:rFonts w:ascii="Arial" w:hAnsi="Arial" w:cs="Arial"/>
          <w:sz w:val="24"/>
          <w:szCs w:val="24"/>
        </w:rPr>
        <w:t xml:space="preserve"> Once this had been done to a satisfactory degree, the </w:t>
      </w:r>
      <w:r w:rsidR="00295003" w:rsidRPr="00ED751F">
        <w:rPr>
          <w:rFonts w:ascii="Arial" w:hAnsi="Arial" w:cs="Arial"/>
          <w:sz w:val="24"/>
          <w:szCs w:val="24"/>
        </w:rPr>
        <w:t>segments and peel</w:t>
      </w:r>
      <w:r w:rsidRPr="00ED751F">
        <w:rPr>
          <w:rFonts w:ascii="Arial" w:hAnsi="Arial" w:cs="Arial"/>
          <w:sz w:val="24"/>
          <w:szCs w:val="24"/>
        </w:rPr>
        <w:t xml:space="preserve"> were once again </w:t>
      </w:r>
      <w:proofErr w:type="gramStart"/>
      <w:r w:rsidRPr="00ED751F">
        <w:rPr>
          <w:rFonts w:ascii="Arial" w:hAnsi="Arial" w:cs="Arial"/>
          <w:sz w:val="24"/>
          <w:szCs w:val="24"/>
        </w:rPr>
        <w:t>weighed</w:t>
      </w:r>
      <w:proofErr w:type="gramEnd"/>
      <w:r w:rsidRPr="00ED751F">
        <w:rPr>
          <w:rFonts w:ascii="Arial" w:hAnsi="Arial" w:cs="Arial"/>
          <w:sz w:val="24"/>
          <w:szCs w:val="24"/>
        </w:rPr>
        <w:t xml:space="preserve"> and the results recorded. Now that weight before desiccation and weight after desiccation </w:t>
      </w:r>
      <w:r w:rsidR="00295003" w:rsidRPr="00ED751F">
        <w:rPr>
          <w:rFonts w:ascii="Arial" w:hAnsi="Arial" w:cs="Arial"/>
          <w:sz w:val="24"/>
          <w:szCs w:val="24"/>
        </w:rPr>
        <w:t>were</w:t>
      </w:r>
      <w:r w:rsidRPr="00ED751F">
        <w:rPr>
          <w:rFonts w:ascii="Arial" w:hAnsi="Arial" w:cs="Arial"/>
          <w:sz w:val="24"/>
          <w:szCs w:val="24"/>
        </w:rPr>
        <w:t xml:space="preserve"> available, percentage weight loss for each piece c</w:t>
      </w:r>
      <w:r w:rsidR="00295003" w:rsidRPr="00ED751F">
        <w:rPr>
          <w:rFonts w:ascii="Arial" w:hAnsi="Arial" w:cs="Arial"/>
          <w:sz w:val="24"/>
          <w:szCs w:val="24"/>
        </w:rPr>
        <w:t>ould</w:t>
      </w:r>
      <w:r w:rsidRPr="00ED751F">
        <w:rPr>
          <w:rFonts w:ascii="Arial" w:hAnsi="Arial" w:cs="Arial"/>
          <w:sz w:val="24"/>
          <w:szCs w:val="24"/>
        </w:rPr>
        <w:t xml:space="preserve"> be calculated. This is helpful as it allows observers to see which piece lost the most moisture, and therefore how successful desiccation was. To see this more clearly both a table and graphs were produced.</w:t>
      </w:r>
    </w:p>
    <w:p w14:paraId="334C698A" w14:textId="2AF4FEBF" w:rsidR="00295003" w:rsidRPr="00ED751F" w:rsidRDefault="00295003" w:rsidP="00DD036E">
      <w:pPr>
        <w:rPr>
          <w:rFonts w:ascii="Arial" w:hAnsi="Arial" w:cs="Arial"/>
          <w:sz w:val="24"/>
          <w:szCs w:val="24"/>
        </w:rPr>
      </w:pPr>
      <w:r w:rsidRPr="00ED751F">
        <w:rPr>
          <w:rFonts w:ascii="Arial" w:hAnsi="Arial" w:cs="Arial"/>
          <w:sz w:val="24"/>
          <w:szCs w:val="24"/>
        </w:rPr>
        <w:t>After the four weeks the control half of the satsuma had grown incredibly mouldy</w:t>
      </w:r>
      <w:r w:rsidR="00F3035F" w:rsidRPr="00ED751F">
        <w:rPr>
          <w:rFonts w:ascii="Arial" w:hAnsi="Arial" w:cs="Arial"/>
          <w:sz w:val="24"/>
          <w:szCs w:val="24"/>
        </w:rPr>
        <w:t xml:space="preserve">, to the point that it had anchored itself to the bottom of the jar and could be held upside down without it falling. Because of the potential hazard it was decided not to open it, </w:t>
      </w:r>
      <w:r w:rsidR="00F3035F" w:rsidRPr="00ED751F">
        <w:rPr>
          <w:rFonts w:ascii="Arial" w:hAnsi="Arial" w:cs="Arial"/>
          <w:sz w:val="24"/>
          <w:szCs w:val="24"/>
        </w:rPr>
        <w:lastRenderedPageBreak/>
        <w:t>though it was observed to be the same size as it had gone in, just surrounded by a forest of mould. The colour had gone from orange to grey and it was incredibly unpleasant to look at. In comparison to the pieces of satsuma that had been desiccated there was a lot of decay, though the desiccated pieces had not decayed. This clearly was not what the ancient Egyptians would have wanted for their dead.</w:t>
      </w:r>
    </w:p>
    <w:p w14:paraId="4262A157" w14:textId="7853258D" w:rsidR="00DD036E" w:rsidRPr="00ED751F" w:rsidRDefault="00F2795B" w:rsidP="00DD036E">
      <w:pPr>
        <w:rPr>
          <w:rFonts w:ascii="Arial" w:hAnsi="Arial" w:cs="Arial"/>
          <w:sz w:val="24"/>
          <w:szCs w:val="24"/>
        </w:rPr>
      </w:pPr>
      <w:r>
        <w:rPr>
          <w:rFonts w:ascii="Comic Sans MS" w:hAnsi="Comic Sans MS"/>
          <w:noProof/>
          <w:sz w:val="28"/>
          <w:szCs w:val="28"/>
        </w:rPr>
        <w:drawing>
          <wp:anchor distT="0" distB="0" distL="114300" distR="114300" simplePos="0" relativeHeight="251673600" behindDoc="1" locked="0" layoutInCell="1" allowOverlap="1" wp14:anchorId="7519F7BE" wp14:editId="411E1A6F">
            <wp:simplePos x="0" y="0"/>
            <wp:positionH relativeFrom="margin">
              <wp:align>left</wp:align>
            </wp:positionH>
            <wp:positionV relativeFrom="paragraph">
              <wp:posOffset>81280</wp:posOffset>
            </wp:positionV>
            <wp:extent cx="1537970" cy="1537970"/>
            <wp:effectExtent l="0" t="0" r="5080" b="5080"/>
            <wp:wrapTight wrapText="bothSides">
              <wp:wrapPolygon edited="0">
                <wp:start x="0" y="0"/>
                <wp:lineTo x="0" y="21404"/>
                <wp:lineTo x="21404" y="21404"/>
                <wp:lineTo x="21404" y="0"/>
                <wp:lineTo x="0" y="0"/>
              </wp:wrapPolygon>
            </wp:wrapTight>
            <wp:docPr id="9" name="Picture 9" descr="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late of food&#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37970" cy="1537970"/>
                    </a:xfrm>
                    <a:prstGeom prst="rect">
                      <a:avLst/>
                    </a:prstGeom>
                    <a:noFill/>
                  </pic:spPr>
                </pic:pic>
              </a:graphicData>
            </a:graphic>
            <wp14:sizeRelH relativeFrom="margin">
              <wp14:pctWidth>0</wp14:pctWidth>
            </wp14:sizeRelH>
            <wp14:sizeRelV relativeFrom="margin">
              <wp14:pctHeight>0</wp14:pctHeight>
            </wp14:sizeRelV>
          </wp:anchor>
        </w:drawing>
      </w:r>
      <w:r>
        <w:rPr>
          <w:rFonts w:ascii="Comic Sans MS" w:hAnsi="Comic Sans MS"/>
          <w:noProof/>
          <w:sz w:val="28"/>
          <w:szCs w:val="28"/>
        </w:rPr>
        <w:drawing>
          <wp:anchor distT="0" distB="0" distL="114300" distR="114300" simplePos="0" relativeHeight="251675648" behindDoc="1" locked="0" layoutInCell="1" allowOverlap="1" wp14:anchorId="7211EE6F" wp14:editId="4D7FA458">
            <wp:simplePos x="0" y="0"/>
            <wp:positionH relativeFrom="margin">
              <wp:align>right</wp:align>
            </wp:positionH>
            <wp:positionV relativeFrom="paragraph">
              <wp:posOffset>1966181</wp:posOffset>
            </wp:positionV>
            <wp:extent cx="1524000" cy="1524000"/>
            <wp:effectExtent l="0" t="0" r="0" b="0"/>
            <wp:wrapTight wrapText="bothSides">
              <wp:wrapPolygon edited="0">
                <wp:start x="0" y="0"/>
                <wp:lineTo x="0" y="21330"/>
                <wp:lineTo x="21330" y="21330"/>
                <wp:lineTo x="21330" y="0"/>
                <wp:lineTo x="0" y="0"/>
              </wp:wrapPolygon>
            </wp:wrapTight>
            <wp:docPr id="10" name="Picture 10" descr="A picture containing person, plate, food, eat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plate, food, eate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pic:spPr>
                </pic:pic>
              </a:graphicData>
            </a:graphic>
            <wp14:sizeRelH relativeFrom="margin">
              <wp14:pctWidth>0</wp14:pctWidth>
            </wp14:sizeRelH>
            <wp14:sizeRelV relativeFrom="margin">
              <wp14:pctHeight>0</wp14:pctHeight>
            </wp14:sizeRelV>
          </wp:anchor>
        </w:drawing>
      </w:r>
      <w:r w:rsidR="00F3035F" w:rsidRPr="00ED751F">
        <w:rPr>
          <w:rFonts w:ascii="Arial" w:hAnsi="Arial" w:cs="Arial"/>
          <w:sz w:val="24"/>
          <w:szCs w:val="24"/>
        </w:rPr>
        <w:t xml:space="preserve">Once removed from the salt, the fates of the pieces of satsuma were revealed. Most </w:t>
      </w:r>
      <w:r w:rsidR="00F34148" w:rsidRPr="00ED751F">
        <w:rPr>
          <w:rFonts w:ascii="Arial" w:hAnsi="Arial" w:cs="Arial"/>
          <w:sz w:val="24"/>
          <w:szCs w:val="24"/>
        </w:rPr>
        <w:t>obvious</w:t>
      </w:r>
      <w:r w:rsidR="00F3035F" w:rsidRPr="00ED751F">
        <w:rPr>
          <w:rFonts w:ascii="Arial" w:hAnsi="Arial" w:cs="Arial"/>
          <w:sz w:val="24"/>
          <w:szCs w:val="24"/>
        </w:rPr>
        <w:t xml:space="preserve"> was the change in the peel. </w:t>
      </w:r>
      <w:r w:rsidR="00DD036E" w:rsidRPr="00ED751F">
        <w:rPr>
          <w:rFonts w:ascii="Arial" w:hAnsi="Arial" w:cs="Arial"/>
          <w:sz w:val="24"/>
          <w:szCs w:val="24"/>
        </w:rPr>
        <w:t>After</w:t>
      </w:r>
      <w:r w:rsidR="00F3035F" w:rsidRPr="00ED751F">
        <w:rPr>
          <w:rFonts w:ascii="Arial" w:hAnsi="Arial" w:cs="Arial"/>
          <w:sz w:val="24"/>
          <w:szCs w:val="24"/>
        </w:rPr>
        <w:t xml:space="preserve"> </w:t>
      </w:r>
      <w:r w:rsidR="00DD036E" w:rsidRPr="00ED751F">
        <w:rPr>
          <w:rFonts w:ascii="Arial" w:hAnsi="Arial" w:cs="Arial"/>
          <w:sz w:val="24"/>
          <w:szCs w:val="24"/>
        </w:rPr>
        <w:t xml:space="preserve">desiccation the outside of the peel turned incredibly dark and leathery, though the inside remained lighter in colour. The outer skin was much tougher and flatter than before desiccation and much easier to get the salt </w:t>
      </w:r>
      <w:proofErr w:type="gramStart"/>
      <w:r w:rsidR="00DD036E" w:rsidRPr="00ED751F">
        <w:rPr>
          <w:rFonts w:ascii="Arial" w:hAnsi="Arial" w:cs="Arial"/>
          <w:sz w:val="24"/>
          <w:szCs w:val="24"/>
        </w:rPr>
        <w:t xml:space="preserve">off </w:t>
      </w:r>
      <w:r w:rsidR="00F3035F" w:rsidRPr="00ED751F">
        <w:rPr>
          <w:rFonts w:ascii="Arial" w:hAnsi="Arial" w:cs="Arial"/>
          <w:sz w:val="24"/>
          <w:szCs w:val="24"/>
        </w:rPr>
        <w:t>of</w:t>
      </w:r>
      <w:proofErr w:type="gramEnd"/>
      <w:r w:rsidR="00F3035F" w:rsidRPr="00ED751F">
        <w:rPr>
          <w:rFonts w:ascii="Arial" w:hAnsi="Arial" w:cs="Arial"/>
          <w:sz w:val="24"/>
          <w:szCs w:val="24"/>
        </w:rPr>
        <w:t xml:space="preserve"> </w:t>
      </w:r>
      <w:r w:rsidR="00DD036E" w:rsidRPr="00ED751F">
        <w:rPr>
          <w:rFonts w:ascii="Arial" w:hAnsi="Arial" w:cs="Arial"/>
          <w:sz w:val="24"/>
          <w:szCs w:val="24"/>
        </w:rPr>
        <w:t xml:space="preserve">than the more textured inside. Inside, a half sphere of </w:t>
      </w:r>
      <w:r w:rsidR="002B3923" w:rsidRPr="00ED751F">
        <w:rPr>
          <w:rFonts w:ascii="Arial" w:hAnsi="Arial" w:cs="Arial"/>
          <w:sz w:val="24"/>
          <w:szCs w:val="24"/>
        </w:rPr>
        <w:t xml:space="preserve">orange discoloured </w:t>
      </w:r>
      <w:r w:rsidR="00DD036E" w:rsidRPr="00ED751F">
        <w:rPr>
          <w:rFonts w:ascii="Arial" w:hAnsi="Arial" w:cs="Arial"/>
          <w:sz w:val="24"/>
          <w:szCs w:val="24"/>
        </w:rPr>
        <w:t xml:space="preserve">salt </w:t>
      </w:r>
      <w:r w:rsidR="00F3035F" w:rsidRPr="00ED751F">
        <w:rPr>
          <w:rFonts w:ascii="Arial" w:hAnsi="Arial" w:cs="Arial"/>
          <w:sz w:val="24"/>
          <w:szCs w:val="24"/>
        </w:rPr>
        <w:t xml:space="preserve">had </w:t>
      </w:r>
      <w:r w:rsidR="00DD036E" w:rsidRPr="00ED751F">
        <w:rPr>
          <w:rFonts w:ascii="Arial" w:hAnsi="Arial" w:cs="Arial"/>
          <w:sz w:val="24"/>
          <w:szCs w:val="24"/>
        </w:rPr>
        <w:t xml:space="preserve">formed a </w:t>
      </w:r>
      <w:r w:rsidR="0092160D" w:rsidRPr="00ED751F">
        <w:rPr>
          <w:rFonts w:ascii="Arial" w:hAnsi="Arial" w:cs="Arial"/>
          <w:sz w:val="24"/>
          <w:szCs w:val="24"/>
        </w:rPr>
        <w:t xml:space="preserve">dry </w:t>
      </w:r>
      <w:r w:rsidR="00DD036E" w:rsidRPr="00ED751F">
        <w:rPr>
          <w:rFonts w:ascii="Arial" w:hAnsi="Arial" w:cs="Arial"/>
          <w:sz w:val="24"/>
          <w:szCs w:val="24"/>
        </w:rPr>
        <w:t>hardened mass that was easily removed intact</w:t>
      </w:r>
      <w:r w:rsidR="002B3923" w:rsidRPr="00ED751F">
        <w:rPr>
          <w:rFonts w:ascii="Arial" w:hAnsi="Arial" w:cs="Arial"/>
          <w:sz w:val="24"/>
          <w:szCs w:val="24"/>
        </w:rPr>
        <w:t>, e</w:t>
      </w:r>
      <w:r w:rsidR="002B3923" w:rsidRPr="00ED751F">
        <w:rPr>
          <w:rFonts w:ascii="Arial" w:hAnsi="Arial" w:cs="Arial"/>
          <w:sz w:val="24"/>
          <w:szCs w:val="24"/>
        </w:rPr>
        <w:t>ven four weeks after being submerged in salt the peel still smelt pleasant.</w:t>
      </w:r>
      <w:r w:rsidR="00DD036E" w:rsidRPr="00ED751F">
        <w:rPr>
          <w:rFonts w:ascii="Arial" w:hAnsi="Arial" w:cs="Arial"/>
          <w:sz w:val="24"/>
          <w:szCs w:val="24"/>
        </w:rPr>
        <w:t xml:space="preserve"> To better remove the salt </w:t>
      </w:r>
      <w:r w:rsidR="00F3035F" w:rsidRPr="00ED751F">
        <w:rPr>
          <w:rFonts w:ascii="Arial" w:hAnsi="Arial" w:cs="Arial"/>
          <w:sz w:val="24"/>
          <w:szCs w:val="24"/>
        </w:rPr>
        <w:t>the</w:t>
      </w:r>
      <w:r w:rsidR="00DD036E" w:rsidRPr="00ED751F">
        <w:rPr>
          <w:rFonts w:ascii="Arial" w:hAnsi="Arial" w:cs="Arial"/>
          <w:sz w:val="24"/>
          <w:szCs w:val="24"/>
        </w:rPr>
        <w:t xml:space="preserve"> back of a scalpel blade</w:t>
      </w:r>
      <w:r w:rsidR="00F34148" w:rsidRPr="00ED751F">
        <w:rPr>
          <w:rFonts w:ascii="Arial" w:hAnsi="Arial" w:cs="Arial"/>
          <w:sz w:val="24"/>
          <w:szCs w:val="24"/>
        </w:rPr>
        <w:t xml:space="preserve"> was used</w:t>
      </w:r>
      <w:r w:rsidR="00DD036E" w:rsidRPr="00ED751F">
        <w:rPr>
          <w:rFonts w:ascii="Arial" w:hAnsi="Arial" w:cs="Arial"/>
          <w:sz w:val="24"/>
          <w:szCs w:val="24"/>
        </w:rPr>
        <w:t>, and this could be done with reasonable force without scratching</w:t>
      </w:r>
      <w:r w:rsidR="00F34148" w:rsidRPr="00ED751F">
        <w:rPr>
          <w:rFonts w:ascii="Arial" w:hAnsi="Arial" w:cs="Arial"/>
          <w:sz w:val="24"/>
          <w:szCs w:val="24"/>
        </w:rPr>
        <w:t xml:space="preserve"> it</w:t>
      </w:r>
      <w:r w:rsidR="00DD036E" w:rsidRPr="00ED751F">
        <w:rPr>
          <w:rFonts w:ascii="Arial" w:hAnsi="Arial" w:cs="Arial"/>
          <w:sz w:val="24"/>
          <w:szCs w:val="24"/>
        </w:rPr>
        <w:t xml:space="preserve">. </w:t>
      </w:r>
      <w:r w:rsidR="00953E00" w:rsidRPr="00ED751F">
        <w:rPr>
          <w:rFonts w:ascii="Arial" w:hAnsi="Arial" w:cs="Arial"/>
          <w:sz w:val="24"/>
          <w:szCs w:val="24"/>
        </w:rPr>
        <w:t>It was expected that the peel would lose the least amount of moisture</w:t>
      </w:r>
      <w:r w:rsidR="00897EE4" w:rsidRPr="00ED751F">
        <w:rPr>
          <w:rFonts w:ascii="Arial" w:hAnsi="Arial" w:cs="Arial"/>
          <w:sz w:val="24"/>
          <w:szCs w:val="24"/>
        </w:rPr>
        <w:t>, which it did,</w:t>
      </w:r>
      <w:r w:rsidR="00953E00" w:rsidRPr="00ED751F">
        <w:rPr>
          <w:rFonts w:ascii="Arial" w:hAnsi="Arial" w:cs="Arial"/>
          <w:sz w:val="24"/>
          <w:szCs w:val="24"/>
        </w:rPr>
        <w:t xml:space="preserve"> as it was already much drier than </w:t>
      </w:r>
      <w:r w:rsidR="00897EE4" w:rsidRPr="00ED751F">
        <w:rPr>
          <w:rFonts w:ascii="Arial" w:hAnsi="Arial" w:cs="Arial"/>
          <w:sz w:val="24"/>
          <w:szCs w:val="24"/>
        </w:rPr>
        <w:t>the segments, though t</w:t>
      </w:r>
      <w:r w:rsidR="00DD036E" w:rsidRPr="00ED751F">
        <w:rPr>
          <w:rFonts w:ascii="Arial" w:hAnsi="Arial" w:cs="Arial"/>
          <w:sz w:val="24"/>
          <w:szCs w:val="24"/>
        </w:rPr>
        <w:t>he overall result was much more dramatic than expected from the short time frame, unlike the segments</w:t>
      </w:r>
      <w:r w:rsidR="00293E78" w:rsidRPr="00ED751F">
        <w:rPr>
          <w:rFonts w:ascii="Arial" w:hAnsi="Arial" w:cs="Arial"/>
          <w:sz w:val="24"/>
          <w:szCs w:val="24"/>
        </w:rPr>
        <w:t xml:space="preserve">, and it would be incredibly interesting to see what it looked like after the </w:t>
      </w:r>
      <w:r w:rsidR="00293E78" w:rsidRPr="005E5784">
        <w:rPr>
          <w:rFonts w:ascii="Arial" w:hAnsi="Arial" w:cs="Arial"/>
          <w:sz w:val="24"/>
          <w:szCs w:val="24"/>
        </w:rPr>
        <w:t xml:space="preserve">full </w:t>
      </w:r>
      <w:r w:rsidR="005E5784" w:rsidRPr="005E5784">
        <w:rPr>
          <w:rFonts w:ascii="Arial" w:hAnsi="Arial" w:cs="Arial"/>
          <w:sz w:val="24"/>
          <w:szCs w:val="24"/>
        </w:rPr>
        <w:t>seventy</w:t>
      </w:r>
      <w:r w:rsidR="00293E78" w:rsidRPr="005E5784">
        <w:rPr>
          <w:rFonts w:ascii="Arial" w:hAnsi="Arial" w:cs="Arial"/>
          <w:sz w:val="24"/>
          <w:szCs w:val="24"/>
        </w:rPr>
        <w:t xml:space="preserve"> days that the Egyptians left their dead in salt for</w:t>
      </w:r>
      <w:r w:rsidR="00D7299A" w:rsidRPr="005E5784">
        <w:rPr>
          <w:rStyle w:val="FootnoteReference"/>
          <w:rFonts w:ascii="Arial" w:hAnsi="Arial" w:cs="Arial"/>
          <w:sz w:val="24"/>
          <w:szCs w:val="24"/>
        </w:rPr>
        <w:footnoteReference w:id="1"/>
      </w:r>
      <w:r w:rsidR="00293E78" w:rsidRPr="005E5784">
        <w:rPr>
          <w:rFonts w:ascii="Arial" w:hAnsi="Arial" w:cs="Arial"/>
          <w:sz w:val="24"/>
          <w:szCs w:val="24"/>
        </w:rPr>
        <w:t>.</w:t>
      </w:r>
    </w:p>
    <w:p w14:paraId="6246FAFF" w14:textId="1684B1F6" w:rsidR="00DD151A" w:rsidRPr="00ED751F" w:rsidRDefault="00DD036E" w:rsidP="00DD036E">
      <w:pPr>
        <w:rPr>
          <w:rFonts w:ascii="Arial" w:hAnsi="Arial" w:cs="Arial"/>
          <w:sz w:val="24"/>
          <w:szCs w:val="24"/>
        </w:rPr>
      </w:pPr>
      <w:r w:rsidRPr="00ED751F">
        <w:rPr>
          <w:rFonts w:ascii="Arial" w:hAnsi="Arial" w:cs="Arial"/>
          <w:sz w:val="24"/>
          <w:szCs w:val="24"/>
        </w:rPr>
        <w:t xml:space="preserve">On the other hand, </w:t>
      </w:r>
      <w:r w:rsidR="0092160D" w:rsidRPr="00ED751F">
        <w:rPr>
          <w:rFonts w:ascii="Arial" w:hAnsi="Arial" w:cs="Arial"/>
          <w:sz w:val="24"/>
          <w:szCs w:val="24"/>
        </w:rPr>
        <w:t>it</w:t>
      </w:r>
      <w:r w:rsidRPr="00ED751F">
        <w:rPr>
          <w:rFonts w:ascii="Arial" w:hAnsi="Arial" w:cs="Arial"/>
          <w:sz w:val="24"/>
          <w:szCs w:val="24"/>
        </w:rPr>
        <w:t xml:space="preserve"> was </w:t>
      </w:r>
      <w:r w:rsidR="0092160D" w:rsidRPr="00ED751F">
        <w:rPr>
          <w:rFonts w:ascii="Arial" w:hAnsi="Arial" w:cs="Arial"/>
          <w:sz w:val="24"/>
          <w:szCs w:val="24"/>
        </w:rPr>
        <w:t xml:space="preserve">a </w:t>
      </w:r>
      <w:r w:rsidRPr="00ED751F">
        <w:rPr>
          <w:rFonts w:ascii="Arial" w:hAnsi="Arial" w:cs="Arial"/>
          <w:sz w:val="24"/>
          <w:szCs w:val="24"/>
        </w:rPr>
        <w:t xml:space="preserve">surprise that the segments still retained so much moisture. If </w:t>
      </w:r>
      <w:r w:rsidR="0092160D" w:rsidRPr="00ED751F">
        <w:rPr>
          <w:rFonts w:ascii="Arial" w:hAnsi="Arial" w:cs="Arial"/>
          <w:sz w:val="24"/>
          <w:szCs w:val="24"/>
        </w:rPr>
        <w:t>this experiment were to be done again</w:t>
      </w:r>
      <w:r w:rsidRPr="00ED751F">
        <w:rPr>
          <w:rFonts w:ascii="Arial" w:hAnsi="Arial" w:cs="Arial"/>
          <w:sz w:val="24"/>
          <w:szCs w:val="24"/>
        </w:rPr>
        <w:t xml:space="preserve">, </w:t>
      </w:r>
      <w:r w:rsidR="0092160D" w:rsidRPr="00ED751F">
        <w:rPr>
          <w:rFonts w:ascii="Arial" w:hAnsi="Arial" w:cs="Arial"/>
          <w:sz w:val="24"/>
          <w:szCs w:val="24"/>
        </w:rPr>
        <w:t>it would be better to either change the salt weekly, or not seal the jar</w:t>
      </w:r>
      <w:r w:rsidRPr="00ED751F">
        <w:rPr>
          <w:rFonts w:ascii="Arial" w:hAnsi="Arial" w:cs="Arial"/>
          <w:sz w:val="24"/>
          <w:szCs w:val="24"/>
        </w:rPr>
        <w:t xml:space="preserve">. This is because the salt was soaked through in </w:t>
      </w:r>
      <w:r w:rsidR="0092160D" w:rsidRPr="00ED751F">
        <w:rPr>
          <w:rFonts w:ascii="Arial" w:hAnsi="Arial" w:cs="Arial"/>
          <w:sz w:val="24"/>
          <w:szCs w:val="24"/>
        </w:rPr>
        <w:t>most</w:t>
      </w:r>
      <w:r w:rsidRPr="00ED751F">
        <w:rPr>
          <w:rFonts w:ascii="Arial" w:hAnsi="Arial" w:cs="Arial"/>
          <w:sz w:val="24"/>
          <w:szCs w:val="24"/>
        </w:rPr>
        <w:t xml:space="preserve"> of the jars and so was unable to absorb much more of the water in the segment inside. </w:t>
      </w:r>
      <w:r w:rsidR="000C52FB" w:rsidRPr="00ED751F">
        <w:rPr>
          <w:rFonts w:ascii="Arial" w:hAnsi="Arial" w:cs="Arial"/>
          <w:sz w:val="24"/>
          <w:szCs w:val="24"/>
        </w:rPr>
        <w:t xml:space="preserve">The full saturation of the salt </w:t>
      </w:r>
      <w:r w:rsidR="00DD151A" w:rsidRPr="00ED751F">
        <w:rPr>
          <w:rFonts w:ascii="Arial" w:hAnsi="Arial" w:cs="Arial"/>
          <w:sz w:val="24"/>
          <w:szCs w:val="24"/>
        </w:rPr>
        <w:t>hindered the experiment and was not something thought about before it had been carried out.</w:t>
      </w:r>
    </w:p>
    <w:p w14:paraId="25631A42" w14:textId="034FFFD2" w:rsidR="0008105B" w:rsidRPr="00ED751F" w:rsidRDefault="00D6782E" w:rsidP="00DD036E">
      <w:pPr>
        <w:rPr>
          <w:rFonts w:ascii="Arial" w:hAnsi="Arial" w:cs="Arial"/>
          <w:sz w:val="24"/>
          <w:szCs w:val="24"/>
        </w:rPr>
      </w:pPr>
      <w:r>
        <w:rPr>
          <w:rFonts w:ascii="Comic Sans MS" w:hAnsi="Comic Sans MS"/>
          <w:noProof/>
          <w:sz w:val="28"/>
          <w:szCs w:val="28"/>
        </w:rPr>
        <w:drawing>
          <wp:anchor distT="0" distB="0" distL="114300" distR="114300" simplePos="0" relativeHeight="251679744" behindDoc="1" locked="0" layoutInCell="1" allowOverlap="1" wp14:anchorId="36D76BAD" wp14:editId="164FF957">
            <wp:simplePos x="0" y="0"/>
            <wp:positionH relativeFrom="margin">
              <wp:align>right</wp:align>
            </wp:positionH>
            <wp:positionV relativeFrom="paragraph">
              <wp:posOffset>575251</wp:posOffset>
            </wp:positionV>
            <wp:extent cx="1528445" cy="1529715"/>
            <wp:effectExtent l="0" t="0" r="0" b="0"/>
            <wp:wrapTight wrapText="bothSides">
              <wp:wrapPolygon edited="0">
                <wp:start x="0" y="0"/>
                <wp:lineTo x="0" y="21250"/>
                <wp:lineTo x="21268" y="21250"/>
                <wp:lineTo x="21268" y="0"/>
                <wp:lineTo x="0" y="0"/>
              </wp:wrapPolygon>
            </wp:wrapTight>
            <wp:docPr id="14" name="Picture 14" descr="A plate with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late with food on it&#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28445" cy="1529715"/>
                    </a:xfrm>
                    <a:prstGeom prst="rect">
                      <a:avLst/>
                    </a:prstGeom>
                    <a:noFill/>
                  </pic:spPr>
                </pic:pic>
              </a:graphicData>
            </a:graphic>
            <wp14:sizeRelH relativeFrom="page">
              <wp14:pctWidth>0</wp14:pctWidth>
            </wp14:sizeRelH>
            <wp14:sizeRelV relativeFrom="page">
              <wp14:pctHeight>0</wp14:pctHeight>
            </wp14:sizeRelV>
          </wp:anchor>
        </w:drawing>
      </w:r>
      <w:r w:rsidR="00055432">
        <w:rPr>
          <w:rFonts w:ascii="Comic Sans MS" w:hAnsi="Comic Sans MS"/>
          <w:noProof/>
          <w:sz w:val="28"/>
          <w:szCs w:val="28"/>
        </w:rPr>
        <w:drawing>
          <wp:anchor distT="0" distB="0" distL="114300" distR="114300" simplePos="0" relativeHeight="251677696" behindDoc="1" locked="0" layoutInCell="1" allowOverlap="1" wp14:anchorId="6A311EB6" wp14:editId="50D1FA3D">
            <wp:simplePos x="0" y="0"/>
            <wp:positionH relativeFrom="margin">
              <wp:align>left</wp:align>
            </wp:positionH>
            <wp:positionV relativeFrom="paragraph">
              <wp:posOffset>66675</wp:posOffset>
            </wp:positionV>
            <wp:extent cx="1514475" cy="1514475"/>
            <wp:effectExtent l="0" t="0" r="9525" b="9525"/>
            <wp:wrapTight wrapText="bothSides">
              <wp:wrapPolygon edited="0">
                <wp:start x="0" y="0"/>
                <wp:lineTo x="0" y="21464"/>
                <wp:lineTo x="21464" y="21464"/>
                <wp:lineTo x="21464" y="0"/>
                <wp:lineTo x="0" y="0"/>
              </wp:wrapPolygon>
            </wp:wrapTight>
            <wp:docPr id="13" name="Picture 13" descr="A plate with food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late with food on it&#10;&#10;Description automatically generated with low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14475" cy="1514475"/>
                    </a:xfrm>
                    <a:prstGeom prst="rect">
                      <a:avLst/>
                    </a:prstGeom>
                    <a:noFill/>
                  </pic:spPr>
                </pic:pic>
              </a:graphicData>
            </a:graphic>
            <wp14:sizeRelH relativeFrom="page">
              <wp14:pctWidth>0</wp14:pctWidth>
            </wp14:sizeRelH>
            <wp14:sizeRelV relativeFrom="page">
              <wp14:pctHeight>0</wp14:pctHeight>
            </wp14:sizeRelV>
          </wp:anchor>
        </w:drawing>
      </w:r>
      <w:r w:rsidR="00DD151A" w:rsidRPr="00ED751F">
        <w:rPr>
          <w:rFonts w:ascii="Arial" w:hAnsi="Arial" w:cs="Arial"/>
          <w:sz w:val="24"/>
          <w:szCs w:val="24"/>
        </w:rPr>
        <w:t xml:space="preserve">Segments one and two </w:t>
      </w:r>
      <w:r w:rsidR="00602482" w:rsidRPr="00ED751F">
        <w:rPr>
          <w:rFonts w:ascii="Arial" w:hAnsi="Arial" w:cs="Arial"/>
          <w:sz w:val="24"/>
          <w:szCs w:val="24"/>
        </w:rPr>
        <w:t xml:space="preserve">had very similar results, </w:t>
      </w:r>
      <w:r w:rsidR="0001795D" w:rsidRPr="00ED751F">
        <w:rPr>
          <w:rFonts w:ascii="Arial" w:hAnsi="Arial" w:cs="Arial"/>
          <w:sz w:val="24"/>
          <w:szCs w:val="24"/>
        </w:rPr>
        <w:t xml:space="preserve">although the outside skin had shrunk and darkened, the inside was still soft and could be squished. </w:t>
      </w:r>
      <w:r w:rsidR="009C3FE4" w:rsidRPr="00ED751F">
        <w:rPr>
          <w:rFonts w:ascii="Arial" w:hAnsi="Arial" w:cs="Arial"/>
          <w:sz w:val="24"/>
          <w:szCs w:val="24"/>
        </w:rPr>
        <w:t xml:space="preserve">Both </w:t>
      </w:r>
      <w:r w:rsidR="001B5830" w:rsidRPr="00ED751F">
        <w:rPr>
          <w:rFonts w:ascii="Arial" w:hAnsi="Arial" w:cs="Arial"/>
          <w:sz w:val="24"/>
          <w:szCs w:val="24"/>
        </w:rPr>
        <w:t>still smelt like they had when they’d gone in</w:t>
      </w:r>
      <w:r w:rsidR="001B5830" w:rsidRPr="00ED751F">
        <w:rPr>
          <w:rFonts w:ascii="Arial" w:hAnsi="Arial" w:cs="Arial"/>
          <w:sz w:val="24"/>
          <w:szCs w:val="24"/>
        </w:rPr>
        <w:t xml:space="preserve"> and </w:t>
      </w:r>
      <w:r w:rsidR="009C3FE4" w:rsidRPr="00ED751F">
        <w:rPr>
          <w:rFonts w:ascii="Arial" w:hAnsi="Arial" w:cs="Arial"/>
          <w:sz w:val="24"/>
          <w:szCs w:val="24"/>
        </w:rPr>
        <w:t>had discoloured the salt</w:t>
      </w:r>
      <w:r w:rsidR="00E14340" w:rsidRPr="00ED751F">
        <w:rPr>
          <w:rFonts w:ascii="Arial" w:hAnsi="Arial" w:cs="Arial"/>
          <w:sz w:val="24"/>
          <w:szCs w:val="24"/>
        </w:rPr>
        <w:t xml:space="preserve"> which was quite wet around the </w:t>
      </w:r>
      <w:r w:rsidR="001B5830" w:rsidRPr="00ED751F">
        <w:rPr>
          <w:rFonts w:ascii="Arial" w:hAnsi="Arial" w:cs="Arial"/>
          <w:sz w:val="24"/>
          <w:szCs w:val="24"/>
        </w:rPr>
        <w:t>segments, though drier at the top</w:t>
      </w:r>
      <w:r w:rsidR="009C3FE4" w:rsidRPr="00ED751F">
        <w:rPr>
          <w:rFonts w:ascii="Arial" w:hAnsi="Arial" w:cs="Arial"/>
          <w:sz w:val="24"/>
          <w:szCs w:val="24"/>
        </w:rPr>
        <w:t xml:space="preserve">. </w:t>
      </w:r>
      <w:r w:rsidR="007E6DAB" w:rsidRPr="00ED751F">
        <w:rPr>
          <w:rFonts w:ascii="Arial" w:hAnsi="Arial" w:cs="Arial"/>
          <w:sz w:val="24"/>
          <w:szCs w:val="24"/>
        </w:rPr>
        <w:t>Interestingly the pith on segment one had not shrunk, though was still attached to the skin.</w:t>
      </w:r>
      <w:r w:rsidR="005B3D11" w:rsidRPr="00ED751F">
        <w:rPr>
          <w:rFonts w:ascii="Arial" w:hAnsi="Arial" w:cs="Arial"/>
          <w:sz w:val="24"/>
          <w:szCs w:val="24"/>
        </w:rPr>
        <w:t xml:space="preserve"> Segment one had lost less moisture than segment two, possibly due to the </w:t>
      </w:r>
      <w:r w:rsidR="007A33DA" w:rsidRPr="00ED751F">
        <w:rPr>
          <w:rFonts w:ascii="Arial" w:hAnsi="Arial" w:cs="Arial"/>
          <w:sz w:val="24"/>
          <w:szCs w:val="24"/>
        </w:rPr>
        <w:t>remainder of the pith preventing water from leaving the piece so easily. This had been expected and was proved.</w:t>
      </w:r>
    </w:p>
    <w:p w14:paraId="5920571F" w14:textId="5150188D" w:rsidR="00DD036E" w:rsidRPr="00ED751F" w:rsidRDefault="00421CFF" w:rsidP="00DD036E">
      <w:pPr>
        <w:rPr>
          <w:rFonts w:ascii="Arial" w:hAnsi="Arial" w:cs="Arial"/>
          <w:sz w:val="24"/>
          <w:szCs w:val="24"/>
        </w:rPr>
      </w:pPr>
      <w:r>
        <w:rPr>
          <w:rFonts w:ascii="Comic Sans MS" w:hAnsi="Comic Sans MS"/>
          <w:noProof/>
          <w:sz w:val="28"/>
          <w:szCs w:val="28"/>
        </w:rPr>
        <w:lastRenderedPageBreak/>
        <w:drawing>
          <wp:anchor distT="0" distB="0" distL="114300" distR="114300" simplePos="0" relativeHeight="251683840" behindDoc="1" locked="0" layoutInCell="1" allowOverlap="1" wp14:anchorId="35C59426" wp14:editId="64A2EEB4">
            <wp:simplePos x="0" y="0"/>
            <wp:positionH relativeFrom="page">
              <wp:posOffset>5120005</wp:posOffset>
            </wp:positionH>
            <wp:positionV relativeFrom="paragraph">
              <wp:posOffset>1637030</wp:posOffset>
            </wp:positionV>
            <wp:extent cx="1531620" cy="1531620"/>
            <wp:effectExtent l="0" t="0" r="0" b="0"/>
            <wp:wrapTight wrapText="bothSides">
              <wp:wrapPolygon edited="0">
                <wp:start x="0" y="0"/>
                <wp:lineTo x="0" y="21224"/>
                <wp:lineTo x="21224" y="21224"/>
                <wp:lineTo x="21224" y="0"/>
                <wp:lineTo x="0" y="0"/>
              </wp:wrapPolygon>
            </wp:wrapTight>
            <wp:docPr id="16" name="Picture 16" descr="A plate with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late with food on it&#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31620" cy="1531620"/>
                    </a:xfrm>
                    <a:prstGeom prst="rect">
                      <a:avLst/>
                    </a:prstGeom>
                    <a:noFill/>
                  </pic:spPr>
                </pic:pic>
              </a:graphicData>
            </a:graphic>
            <wp14:sizeRelH relativeFrom="margin">
              <wp14:pctWidth>0</wp14:pctWidth>
            </wp14:sizeRelH>
            <wp14:sizeRelV relativeFrom="margin">
              <wp14:pctHeight>0</wp14:pctHeight>
            </wp14:sizeRelV>
          </wp:anchor>
        </w:drawing>
      </w:r>
      <w:r w:rsidR="008C7B9D">
        <w:rPr>
          <w:rFonts w:ascii="Comic Sans MS" w:hAnsi="Comic Sans MS"/>
          <w:noProof/>
          <w:sz w:val="28"/>
          <w:szCs w:val="28"/>
        </w:rPr>
        <w:drawing>
          <wp:anchor distT="0" distB="0" distL="114300" distR="114300" simplePos="0" relativeHeight="251681792" behindDoc="1" locked="0" layoutInCell="1" allowOverlap="1" wp14:anchorId="6832E5F8" wp14:editId="10494958">
            <wp:simplePos x="0" y="0"/>
            <wp:positionH relativeFrom="margin">
              <wp:align>left</wp:align>
            </wp:positionH>
            <wp:positionV relativeFrom="paragraph">
              <wp:posOffset>47625</wp:posOffset>
            </wp:positionV>
            <wp:extent cx="1539875" cy="1539875"/>
            <wp:effectExtent l="0" t="0" r="3175" b="3175"/>
            <wp:wrapTight wrapText="bothSides">
              <wp:wrapPolygon edited="0">
                <wp:start x="0" y="0"/>
                <wp:lineTo x="0" y="21377"/>
                <wp:lineTo x="21377" y="21377"/>
                <wp:lineTo x="21377" y="0"/>
                <wp:lineTo x="0" y="0"/>
              </wp:wrapPolygon>
            </wp:wrapTight>
            <wp:docPr id="15" name="Picture 15" descr="A picture containing indoo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black&#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39875" cy="1539875"/>
                    </a:xfrm>
                    <a:prstGeom prst="rect">
                      <a:avLst/>
                    </a:prstGeom>
                    <a:noFill/>
                  </pic:spPr>
                </pic:pic>
              </a:graphicData>
            </a:graphic>
            <wp14:sizeRelH relativeFrom="margin">
              <wp14:pctWidth>0</wp14:pctWidth>
            </wp14:sizeRelH>
            <wp14:sizeRelV relativeFrom="margin">
              <wp14:pctHeight>0</wp14:pctHeight>
            </wp14:sizeRelV>
          </wp:anchor>
        </w:drawing>
      </w:r>
      <w:r w:rsidR="00465E5C" w:rsidRPr="00ED751F">
        <w:rPr>
          <w:rFonts w:ascii="Arial" w:hAnsi="Arial" w:cs="Arial"/>
          <w:sz w:val="24"/>
          <w:szCs w:val="24"/>
        </w:rPr>
        <w:t>The salt surrounding segment three was much wetter than the salt in the jars of segments one and two</w:t>
      </w:r>
      <w:r w:rsidR="00F52038" w:rsidRPr="00ED751F">
        <w:rPr>
          <w:rFonts w:ascii="Arial" w:hAnsi="Arial" w:cs="Arial"/>
          <w:sz w:val="24"/>
          <w:szCs w:val="24"/>
        </w:rPr>
        <w:t>, though i</w:t>
      </w:r>
      <w:r w:rsidR="00897EE4" w:rsidRPr="00ED751F">
        <w:rPr>
          <w:rFonts w:ascii="Arial" w:hAnsi="Arial" w:cs="Arial"/>
          <w:sz w:val="24"/>
          <w:szCs w:val="24"/>
        </w:rPr>
        <w:t xml:space="preserve">nterestingly </w:t>
      </w:r>
      <w:r w:rsidR="00F52038" w:rsidRPr="00ED751F">
        <w:rPr>
          <w:rFonts w:ascii="Arial" w:hAnsi="Arial" w:cs="Arial"/>
          <w:sz w:val="24"/>
          <w:szCs w:val="24"/>
        </w:rPr>
        <w:t xml:space="preserve">it smelt less strongly of satsuma. This is possibly because the salt was so wet that that was the overwhelming smell. </w:t>
      </w:r>
      <w:r w:rsidR="00DA6694" w:rsidRPr="00ED751F">
        <w:rPr>
          <w:rFonts w:ascii="Arial" w:hAnsi="Arial" w:cs="Arial"/>
          <w:sz w:val="24"/>
          <w:szCs w:val="24"/>
        </w:rPr>
        <w:t xml:space="preserve">The side of the segment with skin was drier than the segment with exposed inner flesh, which was still wet to the touch. </w:t>
      </w:r>
      <w:r w:rsidR="00134326" w:rsidRPr="00ED751F">
        <w:rPr>
          <w:rFonts w:ascii="Arial" w:hAnsi="Arial" w:cs="Arial"/>
          <w:sz w:val="24"/>
          <w:szCs w:val="24"/>
        </w:rPr>
        <w:t xml:space="preserve">The shape of the skin itself had been retained although the size of the inner flesh had decreased. Similarly, </w:t>
      </w:r>
      <w:r w:rsidR="00DD036E" w:rsidRPr="00ED751F">
        <w:rPr>
          <w:rFonts w:ascii="Arial" w:hAnsi="Arial" w:cs="Arial"/>
          <w:sz w:val="24"/>
          <w:szCs w:val="24"/>
        </w:rPr>
        <w:t xml:space="preserve">segment four was still wet to the touch when the salt had been removed. </w:t>
      </w:r>
      <w:r w:rsidR="00134326" w:rsidRPr="00ED751F">
        <w:rPr>
          <w:rFonts w:ascii="Arial" w:hAnsi="Arial" w:cs="Arial"/>
          <w:sz w:val="24"/>
          <w:szCs w:val="24"/>
        </w:rPr>
        <w:t xml:space="preserve">The salt in this jar was the wettest and had the least smell. </w:t>
      </w:r>
      <w:r w:rsidR="00DD036E" w:rsidRPr="00ED751F">
        <w:rPr>
          <w:rFonts w:ascii="Arial" w:hAnsi="Arial" w:cs="Arial"/>
          <w:sz w:val="24"/>
          <w:szCs w:val="24"/>
        </w:rPr>
        <w:t xml:space="preserve">Because of the lack of the skin barrier much more absorption had been able to be carried out, though this was still hindered by the </w:t>
      </w:r>
      <w:r w:rsidR="000C52FB" w:rsidRPr="00ED751F">
        <w:rPr>
          <w:rFonts w:ascii="Arial" w:hAnsi="Arial" w:cs="Arial"/>
          <w:sz w:val="24"/>
          <w:szCs w:val="24"/>
        </w:rPr>
        <w:t xml:space="preserve">full </w:t>
      </w:r>
      <w:r w:rsidR="00DD036E" w:rsidRPr="00ED751F">
        <w:rPr>
          <w:rFonts w:ascii="Arial" w:hAnsi="Arial" w:cs="Arial"/>
          <w:sz w:val="24"/>
          <w:szCs w:val="24"/>
        </w:rPr>
        <w:t>saturation of the salt</w:t>
      </w:r>
      <w:r w:rsidR="00134326" w:rsidRPr="00ED751F">
        <w:rPr>
          <w:rFonts w:ascii="Arial" w:hAnsi="Arial" w:cs="Arial"/>
          <w:sz w:val="24"/>
          <w:szCs w:val="24"/>
        </w:rPr>
        <w:t>.</w:t>
      </w:r>
      <w:r w:rsidR="00B57DE1" w:rsidRPr="00ED751F">
        <w:rPr>
          <w:rFonts w:ascii="Arial" w:hAnsi="Arial" w:cs="Arial"/>
          <w:sz w:val="24"/>
          <w:szCs w:val="24"/>
        </w:rPr>
        <w:t xml:space="preserve"> Had the salt not become fully saturated it is probable that the segment would’ve decreased in size even more, though possible that </w:t>
      </w:r>
      <w:r w:rsidR="00D1167D" w:rsidRPr="00ED751F">
        <w:rPr>
          <w:rFonts w:ascii="Arial" w:hAnsi="Arial" w:cs="Arial"/>
          <w:sz w:val="24"/>
          <w:szCs w:val="24"/>
        </w:rPr>
        <w:t>a longer time would have been needed to see more advanced results.</w:t>
      </w:r>
      <w:r w:rsidRPr="00421CFF">
        <w:rPr>
          <w:rFonts w:ascii="Comic Sans MS" w:hAnsi="Comic Sans MS"/>
          <w:noProof/>
          <w:sz w:val="28"/>
          <w:szCs w:val="28"/>
        </w:rPr>
        <w:t xml:space="preserve"> </w:t>
      </w:r>
    </w:p>
    <w:p w14:paraId="1DDC9804" w14:textId="778DD72D" w:rsidR="00DD036E" w:rsidRPr="00ED751F" w:rsidRDefault="003108A9" w:rsidP="00DD036E">
      <w:pPr>
        <w:rPr>
          <w:rFonts w:ascii="Arial" w:hAnsi="Arial" w:cs="Arial"/>
          <w:sz w:val="24"/>
          <w:szCs w:val="24"/>
        </w:rPr>
      </w:pPr>
      <w:r>
        <w:rPr>
          <w:rFonts w:ascii="Comic Sans MS" w:hAnsi="Comic Sans MS"/>
          <w:noProof/>
          <w:sz w:val="28"/>
          <w:szCs w:val="28"/>
        </w:rPr>
        <w:drawing>
          <wp:anchor distT="0" distB="0" distL="114300" distR="114300" simplePos="0" relativeHeight="251685888" behindDoc="1" locked="0" layoutInCell="1" allowOverlap="1" wp14:anchorId="64BFA435" wp14:editId="601BF6A3">
            <wp:simplePos x="0" y="0"/>
            <wp:positionH relativeFrom="margin">
              <wp:align>left</wp:align>
            </wp:positionH>
            <wp:positionV relativeFrom="paragraph">
              <wp:posOffset>7620</wp:posOffset>
            </wp:positionV>
            <wp:extent cx="1528445" cy="1528445"/>
            <wp:effectExtent l="0" t="0" r="0" b="0"/>
            <wp:wrapTight wrapText="bothSides">
              <wp:wrapPolygon edited="0">
                <wp:start x="0" y="0"/>
                <wp:lineTo x="0" y="21268"/>
                <wp:lineTo x="21268" y="21268"/>
                <wp:lineTo x="21268" y="0"/>
                <wp:lineTo x="0" y="0"/>
              </wp:wrapPolygon>
            </wp:wrapTight>
            <wp:docPr id="17" name="Picture 17"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late of food&#10;&#10;Description automatically generated with low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28445" cy="1528445"/>
                    </a:xfrm>
                    <a:prstGeom prst="rect">
                      <a:avLst/>
                    </a:prstGeom>
                    <a:noFill/>
                  </pic:spPr>
                </pic:pic>
              </a:graphicData>
            </a:graphic>
            <wp14:sizeRelH relativeFrom="margin">
              <wp14:pctWidth>0</wp14:pctWidth>
            </wp14:sizeRelH>
            <wp14:sizeRelV relativeFrom="margin">
              <wp14:pctHeight>0</wp14:pctHeight>
            </wp14:sizeRelV>
          </wp:anchor>
        </w:drawing>
      </w:r>
      <w:r w:rsidR="00D1167D" w:rsidRPr="00ED751F">
        <w:rPr>
          <w:rFonts w:ascii="Arial" w:hAnsi="Arial" w:cs="Arial"/>
          <w:sz w:val="24"/>
          <w:szCs w:val="24"/>
        </w:rPr>
        <w:t xml:space="preserve">Most interesting was the weight change in segment five. It was expected that this segment would lose the last amount of </w:t>
      </w:r>
      <w:r w:rsidR="00446879" w:rsidRPr="00ED751F">
        <w:rPr>
          <w:rFonts w:ascii="Arial" w:hAnsi="Arial" w:cs="Arial"/>
          <w:sz w:val="24"/>
          <w:szCs w:val="24"/>
        </w:rPr>
        <w:t>weight as there was no inner flesh, where the most water was held. However, this segment had the second highest loss of moisture. This could be due to error, if some pieces of inner flesh had been left behind and their differences weighed, or it could be that th</w:t>
      </w:r>
      <w:r w:rsidR="00F27226" w:rsidRPr="00ED751F">
        <w:rPr>
          <w:rFonts w:ascii="Arial" w:hAnsi="Arial" w:cs="Arial"/>
          <w:sz w:val="24"/>
          <w:szCs w:val="24"/>
        </w:rPr>
        <w:t>e salt in this jar had never been fully saturated and so as much moisture as possible could be sucked out</w:t>
      </w:r>
      <w:r w:rsidR="004D0E13" w:rsidRPr="00ED751F">
        <w:rPr>
          <w:rFonts w:ascii="Arial" w:hAnsi="Arial" w:cs="Arial"/>
          <w:sz w:val="24"/>
          <w:szCs w:val="24"/>
        </w:rPr>
        <w:t>, something</w:t>
      </w:r>
      <w:r w:rsidR="00FC6FBB" w:rsidRPr="00ED751F">
        <w:rPr>
          <w:rFonts w:ascii="Arial" w:hAnsi="Arial" w:cs="Arial"/>
          <w:sz w:val="24"/>
          <w:szCs w:val="24"/>
        </w:rPr>
        <w:t xml:space="preserve"> visible in </w:t>
      </w:r>
      <w:r w:rsidR="009B1716" w:rsidRPr="00ED751F">
        <w:rPr>
          <w:rFonts w:ascii="Arial" w:hAnsi="Arial" w:cs="Arial"/>
          <w:sz w:val="24"/>
          <w:szCs w:val="24"/>
        </w:rPr>
        <w:t xml:space="preserve">the </w:t>
      </w:r>
      <w:r w:rsidR="00D01861" w:rsidRPr="00ED751F">
        <w:rPr>
          <w:rFonts w:ascii="Arial" w:hAnsi="Arial" w:cs="Arial"/>
          <w:sz w:val="24"/>
          <w:szCs w:val="24"/>
        </w:rPr>
        <w:t>much-hardened</w:t>
      </w:r>
      <w:r w:rsidR="009B1716" w:rsidRPr="00ED751F">
        <w:rPr>
          <w:rFonts w:ascii="Arial" w:hAnsi="Arial" w:cs="Arial"/>
          <w:sz w:val="24"/>
          <w:szCs w:val="24"/>
        </w:rPr>
        <w:t xml:space="preserve"> pieces of salt around the skin itself, meaning that the moisture had all been dried out</w:t>
      </w:r>
      <w:r w:rsidR="00FC6FBB" w:rsidRPr="00ED751F">
        <w:rPr>
          <w:rFonts w:ascii="Arial" w:hAnsi="Arial" w:cs="Arial"/>
          <w:sz w:val="24"/>
          <w:szCs w:val="24"/>
        </w:rPr>
        <w:t>.</w:t>
      </w:r>
      <w:r w:rsidR="00523A98" w:rsidRPr="00ED751F">
        <w:rPr>
          <w:rFonts w:ascii="Arial" w:hAnsi="Arial" w:cs="Arial"/>
          <w:sz w:val="24"/>
          <w:szCs w:val="24"/>
        </w:rPr>
        <w:t xml:space="preserve"> </w:t>
      </w:r>
      <w:r w:rsidR="001F7C82" w:rsidRPr="00ED751F">
        <w:rPr>
          <w:rFonts w:ascii="Arial" w:hAnsi="Arial" w:cs="Arial"/>
          <w:sz w:val="24"/>
          <w:szCs w:val="24"/>
        </w:rPr>
        <w:t xml:space="preserve">The skin itself had a paper like texture though was still very strong, it could easily be turned inside out to remove the salt inside without tearing. Unlike the other segments this </w:t>
      </w:r>
      <w:r w:rsidR="000E6D18" w:rsidRPr="00ED751F">
        <w:rPr>
          <w:rFonts w:ascii="Arial" w:hAnsi="Arial" w:cs="Arial"/>
          <w:sz w:val="24"/>
          <w:szCs w:val="24"/>
        </w:rPr>
        <w:t>segment had no smell to it and had no discolouring of the salt, this is probably due to the lack of juice in it in the first place.</w:t>
      </w:r>
    </w:p>
    <w:p w14:paraId="59C86C93" w14:textId="37554A34" w:rsidR="009B1716" w:rsidRPr="00ED751F" w:rsidRDefault="009B1716" w:rsidP="00DD036E">
      <w:pPr>
        <w:rPr>
          <w:rFonts w:ascii="Arial" w:hAnsi="Arial" w:cs="Arial"/>
          <w:sz w:val="24"/>
          <w:szCs w:val="24"/>
        </w:rPr>
      </w:pPr>
    </w:p>
    <w:p w14:paraId="3048EDCA" w14:textId="497064D2" w:rsidR="009B1716" w:rsidRPr="00ED751F" w:rsidRDefault="00AC1893" w:rsidP="00DD036E">
      <w:pPr>
        <w:rPr>
          <w:rFonts w:ascii="Arial" w:hAnsi="Arial" w:cs="Arial"/>
          <w:sz w:val="24"/>
          <w:szCs w:val="24"/>
        </w:rPr>
      </w:pPr>
      <w:r>
        <w:rPr>
          <w:rFonts w:ascii="Comic Sans MS" w:hAnsi="Comic Sans MS"/>
          <w:noProof/>
          <w:sz w:val="28"/>
          <w:szCs w:val="28"/>
        </w:rPr>
        <w:drawing>
          <wp:anchor distT="0" distB="0" distL="114300" distR="114300" simplePos="0" relativeHeight="251687936" behindDoc="1" locked="0" layoutInCell="1" allowOverlap="1" wp14:anchorId="3F08C322" wp14:editId="11B17F11">
            <wp:simplePos x="0" y="0"/>
            <wp:positionH relativeFrom="margin">
              <wp:align>left</wp:align>
            </wp:positionH>
            <wp:positionV relativeFrom="paragraph">
              <wp:posOffset>114935</wp:posOffset>
            </wp:positionV>
            <wp:extent cx="3690620" cy="1479550"/>
            <wp:effectExtent l="0" t="0" r="5080" b="6350"/>
            <wp:wrapTight wrapText="bothSides">
              <wp:wrapPolygon edited="0">
                <wp:start x="0" y="0"/>
                <wp:lineTo x="0" y="21415"/>
                <wp:lineTo x="21518" y="21415"/>
                <wp:lineTo x="21518" y="0"/>
                <wp:lineTo x="0" y="0"/>
              </wp:wrapPolygon>
            </wp:wrapTight>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 Excel&#10;&#10;Description automatically generated"/>
                    <pic:cNvPicPr/>
                  </pic:nvPicPr>
                  <pic:blipFill rotWithShape="1">
                    <a:blip r:embed="rId24" cstate="print">
                      <a:extLst>
                        <a:ext uri="{28A0092B-C50C-407E-A947-70E740481C1C}">
                          <a14:useLocalDpi xmlns:a14="http://schemas.microsoft.com/office/drawing/2010/main" val="0"/>
                        </a:ext>
                      </a:extLst>
                    </a:blip>
                    <a:srcRect l="17461" t="39145" r="9568" b="16960"/>
                    <a:stretch/>
                  </pic:blipFill>
                  <pic:spPr bwMode="auto">
                    <a:xfrm>
                      <a:off x="0" y="0"/>
                      <a:ext cx="3690620" cy="1479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6D18" w:rsidRPr="00ED751F">
        <w:rPr>
          <w:rFonts w:ascii="Arial" w:hAnsi="Arial" w:cs="Arial"/>
          <w:sz w:val="24"/>
          <w:szCs w:val="24"/>
        </w:rPr>
        <w:t xml:space="preserve">The results were </w:t>
      </w:r>
      <w:r w:rsidR="005D32E9" w:rsidRPr="00ED751F">
        <w:rPr>
          <w:rFonts w:ascii="Arial" w:hAnsi="Arial" w:cs="Arial"/>
          <w:sz w:val="24"/>
          <w:szCs w:val="24"/>
        </w:rPr>
        <w:t xml:space="preserve">essentially what was expected from this experiment, though segment five was a surprise. </w:t>
      </w:r>
      <w:r w:rsidR="001C6817">
        <w:rPr>
          <w:rFonts w:ascii="Arial" w:hAnsi="Arial" w:cs="Arial"/>
          <w:sz w:val="24"/>
          <w:szCs w:val="24"/>
        </w:rPr>
        <w:t>If</w:t>
      </w:r>
      <w:r w:rsidR="005D32E9" w:rsidRPr="00ED751F">
        <w:rPr>
          <w:rFonts w:ascii="Arial" w:hAnsi="Arial" w:cs="Arial"/>
          <w:sz w:val="24"/>
          <w:szCs w:val="24"/>
        </w:rPr>
        <w:t xml:space="preserve"> there had been more time to leave the pieces in </w:t>
      </w:r>
      <w:proofErr w:type="gramStart"/>
      <w:r w:rsidR="005D32E9" w:rsidRPr="00ED751F">
        <w:rPr>
          <w:rFonts w:ascii="Arial" w:hAnsi="Arial" w:cs="Arial"/>
          <w:sz w:val="24"/>
          <w:szCs w:val="24"/>
        </w:rPr>
        <w:t>salt</w:t>
      </w:r>
      <w:proofErr w:type="gramEnd"/>
      <w:r w:rsidR="005D32E9" w:rsidRPr="00ED751F">
        <w:rPr>
          <w:rFonts w:ascii="Arial" w:hAnsi="Arial" w:cs="Arial"/>
          <w:sz w:val="24"/>
          <w:szCs w:val="24"/>
        </w:rPr>
        <w:t xml:space="preserve"> then </w:t>
      </w:r>
      <w:r w:rsidR="003A0EC2" w:rsidRPr="00ED751F">
        <w:rPr>
          <w:rFonts w:ascii="Arial" w:hAnsi="Arial" w:cs="Arial"/>
          <w:sz w:val="24"/>
          <w:szCs w:val="24"/>
        </w:rPr>
        <w:t xml:space="preserve">it is very likely that the </w:t>
      </w:r>
      <w:r>
        <w:rPr>
          <w:rFonts w:ascii="Arial" w:hAnsi="Arial" w:cs="Arial"/>
          <w:sz w:val="24"/>
          <w:szCs w:val="24"/>
        </w:rPr>
        <w:t>expectations would have been more accurate.</w:t>
      </w:r>
    </w:p>
    <w:p w14:paraId="201A003A" w14:textId="77777777" w:rsidR="00DD036E" w:rsidRPr="00ED751F" w:rsidRDefault="00DD036E" w:rsidP="00DD036E">
      <w:pPr>
        <w:rPr>
          <w:rFonts w:ascii="Arial" w:hAnsi="Arial" w:cs="Arial"/>
          <w:sz w:val="24"/>
          <w:szCs w:val="24"/>
        </w:rPr>
      </w:pPr>
    </w:p>
    <w:p w14:paraId="3E1DAC7C" w14:textId="77777777" w:rsidR="002A4D0A" w:rsidRDefault="002A4D0A">
      <w:pPr>
        <w:rPr>
          <w:rFonts w:ascii="Arial" w:hAnsi="Arial" w:cs="Arial"/>
          <w:sz w:val="24"/>
          <w:szCs w:val="24"/>
        </w:rPr>
      </w:pPr>
    </w:p>
    <w:p w14:paraId="20868007" w14:textId="23734F00" w:rsidR="002A4D0A" w:rsidRDefault="002A4D0A">
      <w:pPr>
        <w:rPr>
          <w:rFonts w:ascii="Arial" w:hAnsi="Arial" w:cs="Arial"/>
          <w:sz w:val="24"/>
          <w:szCs w:val="24"/>
        </w:rPr>
      </w:pPr>
      <w:r>
        <w:rPr>
          <w:noProof/>
        </w:rPr>
        <w:lastRenderedPageBreak/>
        <w:drawing>
          <wp:anchor distT="0" distB="0" distL="114300" distR="114300" simplePos="0" relativeHeight="251692032" behindDoc="1" locked="0" layoutInCell="1" allowOverlap="1" wp14:anchorId="78AA4F25" wp14:editId="3DDA3A07">
            <wp:simplePos x="0" y="0"/>
            <wp:positionH relativeFrom="page">
              <wp:posOffset>1385570</wp:posOffset>
            </wp:positionH>
            <wp:positionV relativeFrom="paragraph">
              <wp:posOffset>3148965</wp:posOffset>
            </wp:positionV>
            <wp:extent cx="4572000" cy="2743200"/>
            <wp:effectExtent l="0" t="0" r="0" b="0"/>
            <wp:wrapTopAndBottom/>
            <wp:docPr id="2" name="Chart 2">
              <a:extLst xmlns:a="http://schemas.openxmlformats.org/drawingml/2006/main">
                <a:ext uri="{FF2B5EF4-FFF2-40B4-BE49-F238E27FC236}">
                  <a16:creationId xmlns:a16="http://schemas.microsoft.com/office/drawing/2014/main" id="{802A95A9-7DD4-43CB-81AE-53DB9778C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4E1EA154" wp14:editId="0CF6BC6C">
            <wp:simplePos x="0" y="0"/>
            <wp:positionH relativeFrom="page">
              <wp:posOffset>1376045</wp:posOffset>
            </wp:positionH>
            <wp:positionV relativeFrom="paragraph">
              <wp:posOffset>635</wp:posOffset>
            </wp:positionV>
            <wp:extent cx="4572000" cy="2743200"/>
            <wp:effectExtent l="0" t="0" r="0" b="0"/>
            <wp:wrapTopAndBottom/>
            <wp:docPr id="1" name="Chart 1">
              <a:extLst xmlns:a="http://schemas.openxmlformats.org/drawingml/2006/main">
                <a:ext uri="{FF2B5EF4-FFF2-40B4-BE49-F238E27FC236}">
                  <a16:creationId xmlns:a16="http://schemas.microsoft.com/office/drawing/2014/main" id="{F5FE8141-FB51-4D02-A453-B0C0967032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52C30DAA" w14:textId="28B1B5F0" w:rsidR="002A4D0A" w:rsidRDefault="002A4D0A">
      <w:pPr>
        <w:rPr>
          <w:rFonts w:ascii="Arial" w:hAnsi="Arial" w:cs="Arial"/>
          <w:sz w:val="24"/>
          <w:szCs w:val="24"/>
        </w:rPr>
      </w:pPr>
    </w:p>
    <w:p w14:paraId="0C66A8CF" w14:textId="77777777" w:rsidR="002A4D0A" w:rsidRDefault="002A4D0A">
      <w:pPr>
        <w:rPr>
          <w:rFonts w:ascii="Arial" w:hAnsi="Arial" w:cs="Arial"/>
          <w:sz w:val="24"/>
          <w:szCs w:val="24"/>
        </w:rPr>
      </w:pPr>
    </w:p>
    <w:p w14:paraId="53CCD79C" w14:textId="77777777" w:rsidR="002A4D0A" w:rsidRDefault="002A4D0A">
      <w:pPr>
        <w:rPr>
          <w:rFonts w:ascii="Arial" w:hAnsi="Arial" w:cs="Arial"/>
          <w:sz w:val="24"/>
          <w:szCs w:val="24"/>
        </w:rPr>
      </w:pPr>
    </w:p>
    <w:p w14:paraId="16B9A309" w14:textId="5E9E2506" w:rsidR="001F0F01" w:rsidRPr="00ED751F" w:rsidRDefault="00DD036E">
      <w:pPr>
        <w:rPr>
          <w:rFonts w:ascii="Arial" w:hAnsi="Arial" w:cs="Arial"/>
          <w:sz w:val="24"/>
          <w:szCs w:val="24"/>
        </w:rPr>
      </w:pPr>
      <w:r w:rsidRPr="00ED751F">
        <w:rPr>
          <w:rFonts w:ascii="Arial" w:hAnsi="Arial" w:cs="Arial"/>
          <w:sz w:val="24"/>
          <w:szCs w:val="24"/>
        </w:rPr>
        <w:t xml:space="preserve">If this experiment were to be carried out again there are </w:t>
      </w:r>
      <w:proofErr w:type="gramStart"/>
      <w:r w:rsidRPr="00ED751F">
        <w:rPr>
          <w:rFonts w:ascii="Arial" w:hAnsi="Arial" w:cs="Arial"/>
          <w:sz w:val="24"/>
          <w:szCs w:val="24"/>
        </w:rPr>
        <w:t>a number of</w:t>
      </w:r>
      <w:proofErr w:type="gramEnd"/>
      <w:r w:rsidRPr="00ED751F">
        <w:rPr>
          <w:rFonts w:ascii="Arial" w:hAnsi="Arial" w:cs="Arial"/>
          <w:sz w:val="24"/>
          <w:szCs w:val="24"/>
        </w:rPr>
        <w:t xml:space="preserve"> interesting alternatives that could be used as opposed to the given method.</w:t>
      </w:r>
      <w:r w:rsidR="00EA06A9" w:rsidRPr="00ED751F">
        <w:rPr>
          <w:rFonts w:ascii="Arial" w:hAnsi="Arial" w:cs="Arial"/>
          <w:sz w:val="24"/>
          <w:szCs w:val="24"/>
        </w:rPr>
        <w:t xml:space="preserve"> </w:t>
      </w:r>
      <w:r w:rsidRPr="00ED751F">
        <w:rPr>
          <w:rFonts w:ascii="Arial" w:hAnsi="Arial" w:cs="Arial"/>
          <w:sz w:val="24"/>
          <w:szCs w:val="24"/>
        </w:rPr>
        <w:t>Changing the salt weekly would have given the pieces a better chance to lose moisture</w:t>
      </w:r>
      <w:r w:rsidR="00085C25" w:rsidRPr="00ED751F">
        <w:rPr>
          <w:rFonts w:ascii="Arial" w:hAnsi="Arial" w:cs="Arial"/>
          <w:sz w:val="24"/>
          <w:szCs w:val="24"/>
        </w:rPr>
        <w:t xml:space="preserve"> as </w:t>
      </w:r>
      <w:r w:rsidR="00523A98" w:rsidRPr="00ED751F">
        <w:rPr>
          <w:rFonts w:ascii="Arial" w:hAnsi="Arial" w:cs="Arial"/>
          <w:sz w:val="24"/>
          <w:szCs w:val="24"/>
        </w:rPr>
        <w:t>removing the fully saturated salt would have allowed the new salt to draw out more water more easily</w:t>
      </w:r>
      <w:r w:rsidRPr="00ED751F">
        <w:rPr>
          <w:rFonts w:ascii="Arial" w:hAnsi="Arial" w:cs="Arial"/>
          <w:sz w:val="24"/>
          <w:szCs w:val="24"/>
        </w:rPr>
        <w:t>.</w:t>
      </w:r>
      <w:r w:rsidR="00523A98" w:rsidRPr="00ED751F">
        <w:rPr>
          <w:rFonts w:ascii="Arial" w:hAnsi="Arial" w:cs="Arial"/>
          <w:sz w:val="24"/>
          <w:szCs w:val="24"/>
        </w:rPr>
        <w:t xml:space="preserve"> However, this could be </w:t>
      </w:r>
      <w:proofErr w:type="gramStart"/>
      <w:r w:rsidR="00523A98" w:rsidRPr="00ED751F">
        <w:rPr>
          <w:rFonts w:ascii="Arial" w:hAnsi="Arial" w:cs="Arial"/>
          <w:sz w:val="24"/>
          <w:szCs w:val="24"/>
        </w:rPr>
        <w:t>fragile</w:t>
      </w:r>
      <w:proofErr w:type="gramEnd"/>
      <w:r w:rsidR="004D0E13" w:rsidRPr="00ED751F">
        <w:rPr>
          <w:rFonts w:ascii="Arial" w:hAnsi="Arial" w:cs="Arial"/>
          <w:sz w:val="24"/>
          <w:szCs w:val="24"/>
        </w:rPr>
        <w:t xml:space="preserve"> and the pieces could potentially be damaged.</w:t>
      </w:r>
      <w:r w:rsidR="00EA06A9" w:rsidRPr="00ED751F">
        <w:rPr>
          <w:rFonts w:ascii="Arial" w:hAnsi="Arial" w:cs="Arial"/>
          <w:sz w:val="24"/>
          <w:szCs w:val="24"/>
        </w:rPr>
        <w:t xml:space="preserve"> </w:t>
      </w:r>
      <w:r w:rsidRPr="00107773">
        <w:rPr>
          <w:rFonts w:ascii="Arial" w:hAnsi="Arial" w:cs="Arial"/>
          <w:sz w:val="24"/>
          <w:szCs w:val="24"/>
        </w:rPr>
        <w:t xml:space="preserve">Alternatively, a salt water desiccant could have been </w:t>
      </w:r>
      <w:r w:rsidR="004D0E13" w:rsidRPr="00107773">
        <w:rPr>
          <w:rFonts w:ascii="Arial" w:hAnsi="Arial" w:cs="Arial"/>
          <w:sz w:val="24"/>
          <w:szCs w:val="24"/>
        </w:rPr>
        <w:t>used,</w:t>
      </w:r>
      <w:r w:rsidRPr="00107773">
        <w:rPr>
          <w:rFonts w:ascii="Arial" w:hAnsi="Arial" w:cs="Arial"/>
          <w:sz w:val="24"/>
          <w:szCs w:val="24"/>
        </w:rPr>
        <w:t xml:space="preserve"> something seen in 18</w:t>
      </w:r>
      <w:r w:rsidRPr="00107773">
        <w:rPr>
          <w:rFonts w:ascii="Arial" w:hAnsi="Arial" w:cs="Arial"/>
          <w:sz w:val="24"/>
          <w:szCs w:val="24"/>
          <w:vertAlign w:val="superscript"/>
        </w:rPr>
        <w:t>th</w:t>
      </w:r>
      <w:r w:rsidRPr="00107773">
        <w:rPr>
          <w:rFonts w:ascii="Arial" w:hAnsi="Arial" w:cs="Arial"/>
          <w:sz w:val="24"/>
          <w:szCs w:val="24"/>
        </w:rPr>
        <w:t xml:space="preserve"> Dynasty mummies like Queen </w:t>
      </w:r>
      <w:proofErr w:type="spellStart"/>
      <w:r w:rsidRPr="00107773">
        <w:rPr>
          <w:rFonts w:ascii="Arial" w:hAnsi="Arial" w:cs="Arial"/>
          <w:sz w:val="24"/>
          <w:szCs w:val="24"/>
        </w:rPr>
        <w:t>Tiye</w:t>
      </w:r>
      <w:proofErr w:type="spellEnd"/>
      <w:r w:rsidRPr="00107773">
        <w:rPr>
          <w:rFonts w:ascii="Arial" w:hAnsi="Arial" w:cs="Arial"/>
          <w:sz w:val="24"/>
          <w:szCs w:val="24"/>
        </w:rPr>
        <w:t xml:space="preserve"> and demonstrated </w:t>
      </w:r>
      <w:r w:rsidR="00107773" w:rsidRPr="00107773">
        <w:rPr>
          <w:rFonts w:ascii="Arial" w:hAnsi="Arial" w:cs="Arial"/>
          <w:sz w:val="24"/>
          <w:szCs w:val="24"/>
        </w:rPr>
        <w:t>throughout</w:t>
      </w:r>
      <w:r w:rsidRPr="00107773">
        <w:rPr>
          <w:rFonts w:ascii="Arial" w:hAnsi="Arial" w:cs="Arial"/>
          <w:sz w:val="24"/>
          <w:szCs w:val="24"/>
        </w:rPr>
        <w:t xml:space="preserve"> the documentary ‘Mummifying Alan’.</w:t>
      </w:r>
      <w:r w:rsidR="001E2AA9" w:rsidRPr="00107773">
        <w:rPr>
          <w:rStyle w:val="FootnoteReference"/>
          <w:rFonts w:ascii="Arial" w:hAnsi="Arial" w:cs="Arial"/>
          <w:sz w:val="24"/>
          <w:szCs w:val="24"/>
        </w:rPr>
        <w:footnoteReference w:id="2"/>
      </w:r>
      <w:r w:rsidRPr="00ED751F">
        <w:rPr>
          <w:rFonts w:ascii="Arial" w:hAnsi="Arial" w:cs="Arial"/>
          <w:sz w:val="24"/>
          <w:szCs w:val="24"/>
        </w:rPr>
        <w:t xml:space="preserve"> This would have been incredibly interesting to observe</w:t>
      </w:r>
      <w:r w:rsidR="004D0E13" w:rsidRPr="00ED751F">
        <w:rPr>
          <w:rFonts w:ascii="Arial" w:hAnsi="Arial" w:cs="Arial"/>
          <w:sz w:val="24"/>
          <w:szCs w:val="24"/>
        </w:rPr>
        <w:t xml:space="preserve"> as you would be able to see changes in the </w:t>
      </w:r>
      <w:r w:rsidR="00F02FB3" w:rsidRPr="00ED751F">
        <w:rPr>
          <w:rFonts w:ascii="Arial" w:hAnsi="Arial" w:cs="Arial"/>
          <w:sz w:val="24"/>
          <w:szCs w:val="24"/>
        </w:rPr>
        <w:t>pieces through the jar</w:t>
      </w:r>
      <w:r w:rsidR="00833C46" w:rsidRPr="00ED751F">
        <w:rPr>
          <w:rFonts w:ascii="Arial" w:hAnsi="Arial" w:cs="Arial"/>
          <w:sz w:val="24"/>
          <w:szCs w:val="24"/>
        </w:rPr>
        <w:t>, and</w:t>
      </w:r>
      <w:r w:rsidR="00401E4F" w:rsidRPr="00ED751F">
        <w:rPr>
          <w:rFonts w:ascii="Arial" w:hAnsi="Arial" w:cs="Arial"/>
          <w:sz w:val="24"/>
          <w:szCs w:val="24"/>
        </w:rPr>
        <w:t xml:space="preserve"> it would have been </w:t>
      </w:r>
      <w:r w:rsidR="00401E4F" w:rsidRPr="00ED751F">
        <w:rPr>
          <w:rFonts w:ascii="Arial" w:hAnsi="Arial" w:cs="Arial"/>
          <w:sz w:val="24"/>
          <w:szCs w:val="24"/>
        </w:rPr>
        <w:lastRenderedPageBreak/>
        <w:t xml:space="preserve">easier to measure the weight differences as you could simply remove it from the jar and dry it off rather than spend time </w:t>
      </w:r>
      <w:r w:rsidR="00833C46" w:rsidRPr="00ED751F">
        <w:rPr>
          <w:rFonts w:ascii="Arial" w:hAnsi="Arial" w:cs="Arial"/>
          <w:sz w:val="24"/>
          <w:szCs w:val="24"/>
        </w:rPr>
        <w:t>removing grains of salt. Additionally, because the full saturation of salt would not have been an obstacle the removal of moisture from the pieces would have relied entirely on osmosis</w:t>
      </w:r>
      <w:r w:rsidR="00EA06A9" w:rsidRPr="00ED751F">
        <w:rPr>
          <w:rFonts w:ascii="Arial" w:hAnsi="Arial" w:cs="Arial"/>
          <w:sz w:val="24"/>
          <w:szCs w:val="24"/>
        </w:rPr>
        <w:t>, though the pieces would likely be more fragile due to constantly being in water.</w:t>
      </w:r>
      <w:r w:rsidR="00B1339C" w:rsidRPr="00ED751F">
        <w:rPr>
          <w:rFonts w:ascii="Arial" w:hAnsi="Arial" w:cs="Arial"/>
          <w:sz w:val="24"/>
          <w:szCs w:val="24"/>
        </w:rPr>
        <w:t xml:space="preserve"> It would be very interesting to see how well a desiccant would have worked if the satsuma had not been opened at all, and whether </w:t>
      </w:r>
      <w:r w:rsidR="001F0F01" w:rsidRPr="00ED751F">
        <w:rPr>
          <w:rFonts w:ascii="Arial" w:hAnsi="Arial" w:cs="Arial"/>
          <w:sz w:val="24"/>
          <w:szCs w:val="24"/>
        </w:rPr>
        <w:t>any moisture would have been drawn out at all.</w:t>
      </w:r>
    </w:p>
    <w:p w14:paraId="14883B95" w14:textId="1DEC5C1D" w:rsidR="001F0F01" w:rsidRPr="00ED751F" w:rsidRDefault="001F0F01">
      <w:pPr>
        <w:rPr>
          <w:rFonts w:ascii="Arial" w:hAnsi="Arial" w:cs="Arial"/>
          <w:sz w:val="24"/>
          <w:szCs w:val="24"/>
        </w:rPr>
      </w:pPr>
    </w:p>
    <w:p w14:paraId="64414963" w14:textId="74784EEA" w:rsidR="001F0F01" w:rsidRDefault="001F0F01">
      <w:pPr>
        <w:rPr>
          <w:rFonts w:ascii="Arial" w:hAnsi="Arial" w:cs="Arial"/>
          <w:sz w:val="24"/>
          <w:szCs w:val="24"/>
        </w:rPr>
      </w:pPr>
      <w:r w:rsidRPr="00ED751F">
        <w:rPr>
          <w:rFonts w:ascii="Arial" w:hAnsi="Arial" w:cs="Arial"/>
          <w:sz w:val="24"/>
          <w:szCs w:val="24"/>
        </w:rPr>
        <w:t xml:space="preserve">In conclusion, the </w:t>
      </w:r>
      <w:r w:rsidR="00530C7C" w:rsidRPr="00ED751F">
        <w:rPr>
          <w:rFonts w:ascii="Arial" w:hAnsi="Arial" w:cs="Arial"/>
          <w:sz w:val="24"/>
          <w:szCs w:val="24"/>
        </w:rPr>
        <w:t xml:space="preserve">use of </w:t>
      </w:r>
      <w:r w:rsidR="00137BB2" w:rsidRPr="00ED751F">
        <w:rPr>
          <w:rFonts w:ascii="Arial" w:hAnsi="Arial" w:cs="Arial"/>
          <w:sz w:val="24"/>
          <w:szCs w:val="24"/>
        </w:rPr>
        <w:t>salt as a desiccant is successful, though there are a number of limitations including but not limited to – the saturation of the salt</w:t>
      </w:r>
      <w:r w:rsidR="002655F3" w:rsidRPr="00ED751F">
        <w:rPr>
          <w:rFonts w:ascii="Arial" w:hAnsi="Arial" w:cs="Arial"/>
          <w:sz w:val="24"/>
          <w:szCs w:val="24"/>
        </w:rPr>
        <w:t xml:space="preserve">, the amount of </w:t>
      </w:r>
      <w:r w:rsidR="00882CBD" w:rsidRPr="00ED751F">
        <w:rPr>
          <w:rFonts w:ascii="Arial" w:hAnsi="Arial" w:cs="Arial"/>
          <w:sz w:val="24"/>
          <w:szCs w:val="24"/>
        </w:rPr>
        <w:t xml:space="preserve">salt, the amount of </w:t>
      </w:r>
      <w:r w:rsidR="002655F3" w:rsidRPr="00ED751F">
        <w:rPr>
          <w:rFonts w:ascii="Arial" w:hAnsi="Arial" w:cs="Arial"/>
          <w:sz w:val="24"/>
          <w:szCs w:val="24"/>
        </w:rPr>
        <w:t xml:space="preserve">time that the </w:t>
      </w:r>
      <w:r w:rsidR="00E20FF3" w:rsidRPr="00ED751F">
        <w:rPr>
          <w:rFonts w:ascii="Arial" w:hAnsi="Arial" w:cs="Arial"/>
          <w:sz w:val="24"/>
          <w:szCs w:val="24"/>
        </w:rPr>
        <w:t xml:space="preserve">piece has been left in the salt, </w:t>
      </w:r>
      <w:proofErr w:type="gramStart"/>
      <w:r w:rsidR="00E20FF3" w:rsidRPr="00ED751F">
        <w:rPr>
          <w:rFonts w:ascii="Arial" w:hAnsi="Arial" w:cs="Arial"/>
          <w:sz w:val="24"/>
          <w:szCs w:val="24"/>
        </w:rPr>
        <w:t>etc..</w:t>
      </w:r>
      <w:proofErr w:type="gramEnd"/>
      <w:r w:rsidR="00E20FF3" w:rsidRPr="00ED751F">
        <w:rPr>
          <w:rFonts w:ascii="Arial" w:hAnsi="Arial" w:cs="Arial"/>
          <w:sz w:val="24"/>
          <w:szCs w:val="24"/>
        </w:rPr>
        <w:t xml:space="preserve"> </w:t>
      </w:r>
      <w:r w:rsidR="00344292" w:rsidRPr="00ED751F">
        <w:rPr>
          <w:rFonts w:ascii="Arial" w:hAnsi="Arial" w:cs="Arial"/>
          <w:sz w:val="24"/>
          <w:szCs w:val="24"/>
        </w:rPr>
        <w:t>To improve this experiment a longer time frame would have been required</w:t>
      </w:r>
      <w:r w:rsidR="00BF4DAE" w:rsidRPr="00ED751F">
        <w:rPr>
          <w:rFonts w:ascii="Arial" w:hAnsi="Arial" w:cs="Arial"/>
          <w:sz w:val="24"/>
          <w:szCs w:val="24"/>
        </w:rPr>
        <w:t>.</w:t>
      </w:r>
    </w:p>
    <w:p w14:paraId="46785FA4" w14:textId="150AF3EC" w:rsidR="002A4D0A" w:rsidRDefault="002A4D0A">
      <w:pPr>
        <w:rPr>
          <w:rFonts w:ascii="Arial" w:hAnsi="Arial" w:cs="Arial"/>
          <w:sz w:val="24"/>
          <w:szCs w:val="24"/>
        </w:rPr>
      </w:pPr>
    </w:p>
    <w:p w14:paraId="603C732F" w14:textId="0A1BB2BC" w:rsidR="002A4D0A" w:rsidRDefault="002A4D0A">
      <w:pPr>
        <w:rPr>
          <w:rFonts w:ascii="Arial" w:hAnsi="Arial" w:cs="Arial"/>
          <w:sz w:val="24"/>
          <w:szCs w:val="24"/>
        </w:rPr>
      </w:pPr>
    </w:p>
    <w:p w14:paraId="63A495E9" w14:textId="3C17EDA7" w:rsidR="002A4D0A" w:rsidRDefault="002A4D0A">
      <w:pPr>
        <w:rPr>
          <w:rFonts w:ascii="Arial" w:hAnsi="Arial" w:cs="Arial"/>
          <w:sz w:val="24"/>
          <w:szCs w:val="24"/>
        </w:rPr>
      </w:pPr>
    </w:p>
    <w:p w14:paraId="7D04E99E" w14:textId="40835D51" w:rsidR="002A4D0A" w:rsidRDefault="002A4D0A">
      <w:pPr>
        <w:rPr>
          <w:rFonts w:ascii="Arial" w:hAnsi="Arial" w:cs="Arial"/>
          <w:sz w:val="24"/>
          <w:szCs w:val="24"/>
        </w:rPr>
      </w:pPr>
    </w:p>
    <w:p w14:paraId="0A9FBD47" w14:textId="2D2CFFE5" w:rsidR="002A4D0A" w:rsidRDefault="002A4D0A">
      <w:pPr>
        <w:rPr>
          <w:rFonts w:ascii="Arial" w:hAnsi="Arial" w:cs="Arial"/>
          <w:sz w:val="24"/>
          <w:szCs w:val="24"/>
        </w:rPr>
      </w:pPr>
    </w:p>
    <w:p w14:paraId="3261C963" w14:textId="6C77A298" w:rsidR="002A4D0A" w:rsidRDefault="002A4D0A">
      <w:pPr>
        <w:rPr>
          <w:rFonts w:ascii="Arial" w:hAnsi="Arial" w:cs="Arial"/>
          <w:sz w:val="24"/>
          <w:szCs w:val="24"/>
        </w:rPr>
      </w:pPr>
    </w:p>
    <w:p w14:paraId="44A593EF" w14:textId="1F291543" w:rsidR="002A4D0A" w:rsidRDefault="002A4D0A">
      <w:pPr>
        <w:rPr>
          <w:rFonts w:ascii="Arial" w:hAnsi="Arial" w:cs="Arial"/>
          <w:sz w:val="24"/>
          <w:szCs w:val="24"/>
        </w:rPr>
      </w:pPr>
    </w:p>
    <w:p w14:paraId="0621723A" w14:textId="4C27C81A" w:rsidR="002A4D0A" w:rsidRDefault="002A4D0A">
      <w:pPr>
        <w:rPr>
          <w:rFonts w:ascii="Arial" w:hAnsi="Arial" w:cs="Arial"/>
          <w:sz w:val="24"/>
          <w:szCs w:val="24"/>
        </w:rPr>
      </w:pPr>
    </w:p>
    <w:p w14:paraId="2D346DA8" w14:textId="4F5F8233" w:rsidR="002A4D0A" w:rsidRDefault="002A4D0A">
      <w:pPr>
        <w:rPr>
          <w:rFonts w:ascii="Arial" w:hAnsi="Arial" w:cs="Arial"/>
          <w:sz w:val="24"/>
          <w:szCs w:val="24"/>
        </w:rPr>
      </w:pPr>
    </w:p>
    <w:p w14:paraId="1E12B2E6" w14:textId="4E65E943" w:rsidR="002A4D0A" w:rsidRDefault="002A4D0A">
      <w:pPr>
        <w:rPr>
          <w:rFonts w:ascii="Arial" w:hAnsi="Arial" w:cs="Arial"/>
          <w:sz w:val="24"/>
          <w:szCs w:val="24"/>
        </w:rPr>
      </w:pPr>
    </w:p>
    <w:p w14:paraId="7ED99918" w14:textId="0F5AF1F6" w:rsidR="002A4D0A" w:rsidRPr="00DA1702" w:rsidRDefault="002A4D0A">
      <w:pPr>
        <w:rPr>
          <w:rFonts w:ascii="Arial" w:hAnsi="Arial" w:cs="Arial"/>
          <w:sz w:val="28"/>
          <w:szCs w:val="28"/>
          <w:u w:val="single"/>
        </w:rPr>
      </w:pPr>
      <w:proofErr w:type="gramStart"/>
      <w:r w:rsidRPr="00DA1702">
        <w:rPr>
          <w:rFonts w:ascii="Arial" w:hAnsi="Arial" w:cs="Arial"/>
          <w:sz w:val="28"/>
          <w:szCs w:val="28"/>
          <w:u w:val="single"/>
        </w:rPr>
        <w:t>References :</w:t>
      </w:r>
      <w:proofErr w:type="gramEnd"/>
    </w:p>
    <w:p w14:paraId="4942AEC3" w14:textId="0040E32B" w:rsidR="002A4D0A" w:rsidRPr="008D1AA0" w:rsidRDefault="00661ACB" w:rsidP="008D1AA0">
      <w:pPr>
        <w:pStyle w:val="NormalWeb"/>
        <w:spacing w:before="0" w:beforeAutospacing="0" w:after="267" w:afterAutospacing="0"/>
        <w:rPr>
          <w:rFonts w:ascii="Tahoma" w:hAnsi="Tahoma" w:cs="Tahoma"/>
          <w:color w:val="2B3137"/>
          <w:sz w:val="30"/>
          <w:szCs w:val="30"/>
        </w:rPr>
      </w:pPr>
      <w:r>
        <w:rPr>
          <w:rFonts w:ascii="Arial" w:hAnsi="Arial" w:cs="Arial"/>
        </w:rPr>
        <w:t>Mummifying Alan</w:t>
      </w:r>
      <w:r w:rsidR="00B2259C">
        <w:rPr>
          <w:rFonts w:ascii="Arial" w:hAnsi="Arial" w:cs="Arial"/>
        </w:rPr>
        <w:t>, Channel4</w:t>
      </w:r>
      <w:r w:rsidR="008D1AA0">
        <w:rPr>
          <w:rFonts w:ascii="Arial" w:hAnsi="Arial" w:cs="Arial"/>
        </w:rPr>
        <w:t xml:space="preserve">, </w:t>
      </w:r>
      <w:r w:rsidR="008D1AA0" w:rsidRPr="008D1AA0">
        <w:rPr>
          <w:rFonts w:ascii="Arial" w:hAnsi="Arial" w:cs="Arial"/>
          <w:color w:val="2B3137"/>
        </w:rPr>
        <w:t>Prod: Laura Jones</w:t>
      </w:r>
      <w:r w:rsidR="008D1AA0" w:rsidRPr="008D1AA0">
        <w:rPr>
          <w:rFonts w:ascii="Arial" w:hAnsi="Arial" w:cs="Arial"/>
          <w:color w:val="2B3137"/>
        </w:rPr>
        <w:t xml:space="preserve">, </w:t>
      </w:r>
      <w:r w:rsidR="008D1AA0" w:rsidRPr="008D1AA0">
        <w:rPr>
          <w:rFonts w:ascii="Arial" w:hAnsi="Arial" w:cs="Arial"/>
          <w:color w:val="2B3137"/>
        </w:rPr>
        <w:t>Dir: Kenny Scott</w:t>
      </w:r>
      <w:r w:rsidR="008D1AA0" w:rsidRPr="008D1AA0">
        <w:rPr>
          <w:rFonts w:ascii="Arial" w:hAnsi="Arial" w:cs="Arial"/>
          <w:color w:val="2B3137"/>
        </w:rPr>
        <w:t xml:space="preserve">, </w:t>
      </w:r>
      <w:r w:rsidR="008D1AA0" w:rsidRPr="008D1AA0">
        <w:rPr>
          <w:rFonts w:ascii="Arial" w:hAnsi="Arial" w:cs="Arial"/>
          <w:color w:val="2B3137"/>
        </w:rPr>
        <w:t>Exec Prods: Justine Kershaw</w:t>
      </w:r>
      <w:r w:rsidR="008D1AA0" w:rsidRPr="008D1AA0">
        <w:rPr>
          <w:rFonts w:ascii="Arial" w:hAnsi="Arial" w:cs="Arial"/>
          <w:color w:val="2B3137"/>
        </w:rPr>
        <w:t xml:space="preserve"> &amp;</w:t>
      </w:r>
      <w:r w:rsidR="008D1AA0" w:rsidRPr="008D1AA0">
        <w:rPr>
          <w:rFonts w:ascii="Arial" w:hAnsi="Arial" w:cs="Arial"/>
          <w:color w:val="2B3137"/>
        </w:rPr>
        <w:t xml:space="preserve"> Gillian Mosely</w:t>
      </w:r>
      <w:r w:rsidR="008D1AA0" w:rsidRPr="008D1AA0">
        <w:rPr>
          <w:rFonts w:ascii="Arial" w:hAnsi="Arial" w:cs="Arial"/>
          <w:color w:val="2B3137"/>
        </w:rPr>
        <w:t xml:space="preserve">, </w:t>
      </w:r>
      <w:r w:rsidR="008D1AA0" w:rsidRPr="008D1AA0">
        <w:rPr>
          <w:rFonts w:ascii="Arial" w:hAnsi="Arial" w:cs="Arial"/>
          <w:color w:val="2B3137"/>
        </w:rPr>
        <w:t>Prod Co: Blink Films</w:t>
      </w:r>
    </w:p>
    <w:p w14:paraId="6C24902C" w14:textId="303E7393" w:rsidR="00EE7D06" w:rsidRPr="00ED751F" w:rsidRDefault="00EE7D06">
      <w:pPr>
        <w:rPr>
          <w:rFonts w:ascii="Arial" w:hAnsi="Arial" w:cs="Arial"/>
          <w:sz w:val="24"/>
          <w:szCs w:val="24"/>
        </w:rPr>
      </w:pPr>
      <w:hyperlink r:id="rId27" w:history="1">
        <w:r w:rsidRPr="00865D9D">
          <w:rPr>
            <w:rStyle w:val="Hyperlink"/>
            <w:rFonts w:ascii="Arial" w:hAnsi="Arial" w:cs="Arial"/>
            <w:sz w:val="24"/>
            <w:szCs w:val="24"/>
          </w:rPr>
          <w:t>https://www.livescience.com/mummification.html</w:t>
        </w:r>
      </w:hyperlink>
      <w:r>
        <w:rPr>
          <w:rFonts w:ascii="Arial" w:hAnsi="Arial" w:cs="Arial"/>
          <w:sz w:val="24"/>
          <w:szCs w:val="24"/>
        </w:rPr>
        <w:t xml:space="preserve"> - accessed </w:t>
      </w:r>
      <w:r w:rsidR="00882F95">
        <w:rPr>
          <w:rFonts w:ascii="Arial" w:hAnsi="Arial" w:cs="Arial"/>
          <w:sz w:val="24"/>
          <w:szCs w:val="24"/>
        </w:rPr>
        <w:t>10/10/2021</w:t>
      </w:r>
    </w:p>
    <w:sectPr w:rsidR="00EE7D06" w:rsidRPr="00ED75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B8EF2" w14:textId="77777777" w:rsidR="001E2AA9" w:rsidRDefault="001E2AA9" w:rsidP="001E2AA9">
      <w:pPr>
        <w:spacing w:after="0" w:line="240" w:lineRule="auto"/>
      </w:pPr>
      <w:r>
        <w:separator/>
      </w:r>
    </w:p>
  </w:endnote>
  <w:endnote w:type="continuationSeparator" w:id="0">
    <w:p w14:paraId="26F347DB" w14:textId="77777777" w:rsidR="001E2AA9" w:rsidRDefault="001E2AA9" w:rsidP="001E2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C9D5A" w14:textId="77777777" w:rsidR="001E2AA9" w:rsidRDefault="001E2AA9" w:rsidP="001E2AA9">
      <w:pPr>
        <w:spacing w:after="0" w:line="240" w:lineRule="auto"/>
      </w:pPr>
      <w:r>
        <w:separator/>
      </w:r>
    </w:p>
  </w:footnote>
  <w:footnote w:type="continuationSeparator" w:id="0">
    <w:p w14:paraId="3F3C38BE" w14:textId="77777777" w:rsidR="001E2AA9" w:rsidRDefault="001E2AA9" w:rsidP="001E2AA9">
      <w:pPr>
        <w:spacing w:after="0" w:line="240" w:lineRule="auto"/>
      </w:pPr>
      <w:r>
        <w:continuationSeparator/>
      </w:r>
    </w:p>
  </w:footnote>
  <w:footnote w:id="1">
    <w:p w14:paraId="74B24B71" w14:textId="5A8419C1" w:rsidR="00D7299A" w:rsidRDefault="00D7299A">
      <w:pPr>
        <w:pStyle w:val="FootnoteText"/>
      </w:pPr>
      <w:r>
        <w:rPr>
          <w:rStyle w:val="FootnoteReference"/>
        </w:rPr>
        <w:footnoteRef/>
      </w:r>
      <w:r>
        <w:t xml:space="preserve"> </w:t>
      </w:r>
      <w:r w:rsidR="00EE7D06" w:rsidRPr="00EE7D06">
        <w:t>https://www.livescience.com/mummification.html</w:t>
      </w:r>
    </w:p>
  </w:footnote>
  <w:footnote w:id="2">
    <w:p w14:paraId="169FEBBA" w14:textId="6A9F5F1D" w:rsidR="001E2AA9" w:rsidRDefault="001E2AA9">
      <w:pPr>
        <w:pStyle w:val="FootnoteText"/>
      </w:pPr>
      <w:r>
        <w:rPr>
          <w:rStyle w:val="FootnoteReference"/>
        </w:rPr>
        <w:footnoteRef/>
      </w:r>
      <w:r>
        <w:t xml:space="preserve"> </w:t>
      </w:r>
      <w:r w:rsidR="00EA05E2">
        <w:t>MUMMIFYING ALAN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53"/>
    <w:rsid w:val="000045A1"/>
    <w:rsid w:val="00007202"/>
    <w:rsid w:val="0001795D"/>
    <w:rsid w:val="00025C9F"/>
    <w:rsid w:val="00055432"/>
    <w:rsid w:val="0008105B"/>
    <w:rsid w:val="00085C25"/>
    <w:rsid w:val="000C52FB"/>
    <w:rsid w:val="000E6D18"/>
    <w:rsid w:val="00107773"/>
    <w:rsid w:val="00134326"/>
    <w:rsid w:val="00137BB2"/>
    <w:rsid w:val="001A25C4"/>
    <w:rsid w:val="001B5830"/>
    <w:rsid w:val="001C6817"/>
    <w:rsid w:val="001E2AA9"/>
    <w:rsid w:val="001F0F01"/>
    <w:rsid w:val="001F7C82"/>
    <w:rsid w:val="002655F3"/>
    <w:rsid w:val="00293E78"/>
    <w:rsid w:val="00295003"/>
    <w:rsid w:val="002A4D0A"/>
    <w:rsid w:val="002B3923"/>
    <w:rsid w:val="003108A9"/>
    <w:rsid w:val="00337582"/>
    <w:rsid w:val="00344292"/>
    <w:rsid w:val="00374E53"/>
    <w:rsid w:val="003A0EC2"/>
    <w:rsid w:val="003A6970"/>
    <w:rsid w:val="00401E4F"/>
    <w:rsid w:val="00421CFF"/>
    <w:rsid w:val="00434B4F"/>
    <w:rsid w:val="00446879"/>
    <w:rsid w:val="00465E5C"/>
    <w:rsid w:val="0046606F"/>
    <w:rsid w:val="004D0E13"/>
    <w:rsid w:val="00523A98"/>
    <w:rsid w:val="00530C7C"/>
    <w:rsid w:val="005B3D11"/>
    <w:rsid w:val="005D32E9"/>
    <w:rsid w:val="005E5784"/>
    <w:rsid w:val="00602482"/>
    <w:rsid w:val="00630E6B"/>
    <w:rsid w:val="00661ACB"/>
    <w:rsid w:val="007A33DA"/>
    <w:rsid w:val="007E6DAB"/>
    <w:rsid w:val="007F6273"/>
    <w:rsid w:val="00833C46"/>
    <w:rsid w:val="00882CBD"/>
    <w:rsid w:val="00882F95"/>
    <w:rsid w:val="00897EE4"/>
    <w:rsid w:val="008C7B9D"/>
    <w:rsid w:val="008D1AA0"/>
    <w:rsid w:val="0092160D"/>
    <w:rsid w:val="00953E00"/>
    <w:rsid w:val="009B1716"/>
    <w:rsid w:val="009C3FE4"/>
    <w:rsid w:val="009F36B7"/>
    <w:rsid w:val="00A55F51"/>
    <w:rsid w:val="00AC1893"/>
    <w:rsid w:val="00B1339C"/>
    <w:rsid w:val="00B2259C"/>
    <w:rsid w:val="00B5253A"/>
    <w:rsid w:val="00B57DE1"/>
    <w:rsid w:val="00BF4DAE"/>
    <w:rsid w:val="00C53415"/>
    <w:rsid w:val="00CF62F0"/>
    <w:rsid w:val="00D01861"/>
    <w:rsid w:val="00D1167D"/>
    <w:rsid w:val="00D6782E"/>
    <w:rsid w:val="00D7299A"/>
    <w:rsid w:val="00DA1702"/>
    <w:rsid w:val="00DA6694"/>
    <w:rsid w:val="00DD036E"/>
    <w:rsid w:val="00DD151A"/>
    <w:rsid w:val="00E14340"/>
    <w:rsid w:val="00E16562"/>
    <w:rsid w:val="00E20FF3"/>
    <w:rsid w:val="00E97BCD"/>
    <w:rsid w:val="00EA05E2"/>
    <w:rsid w:val="00EA06A9"/>
    <w:rsid w:val="00ED751F"/>
    <w:rsid w:val="00EE7D06"/>
    <w:rsid w:val="00F02FB3"/>
    <w:rsid w:val="00F145AC"/>
    <w:rsid w:val="00F27226"/>
    <w:rsid w:val="00F2795B"/>
    <w:rsid w:val="00F3035F"/>
    <w:rsid w:val="00F34148"/>
    <w:rsid w:val="00F36C3D"/>
    <w:rsid w:val="00F52038"/>
    <w:rsid w:val="00FC6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6A2F96A"/>
  <w15:chartTrackingRefBased/>
  <w15:docId w15:val="{CCDEE915-0E57-41A7-977D-1055CC7D6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2A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2AA9"/>
    <w:rPr>
      <w:sz w:val="20"/>
      <w:szCs w:val="20"/>
    </w:rPr>
  </w:style>
  <w:style w:type="character" w:styleId="FootnoteReference">
    <w:name w:val="footnote reference"/>
    <w:basedOn w:val="DefaultParagraphFont"/>
    <w:uiPriority w:val="99"/>
    <w:semiHidden/>
    <w:unhideWhenUsed/>
    <w:rsid w:val="001E2AA9"/>
    <w:rPr>
      <w:vertAlign w:val="superscript"/>
    </w:rPr>
  </w:style>
  <w:style w:type="character" w:styleId="Hyperlink">
    <w:name w:val="Hyperlink"/>
    <w:basedOn w:val="DefaultParagraphFont"/>
    <w:uiPriority w:val="99"/>
    <w:unhideWhenUsed/>
    <w:rsid w:val="00EE7D06"/>
    <w:rPr>
      <w:color w:val="0563C1" w:themeColor="hyperlink"/>
      <w:u w:val="single"/>
    </w:rPr>
  </w:style>
  <w:style w:type="character" w:styleId="UnresolvedMention">
    <w:name w:val="Unresolved Mention"/>
    <w:basedOn w:val="DefaultParagraphFont"/>
    <w:uiPriority w:val="99"/>
    <w:semiHidden/>
    <w:unhideWhenUsed/>
    <w:rsid w:val="00EE7D06"/>
    <w:rPr>
      <w:color w:val="605E5C"/>
      <w:shd w:val="clear" w:color="auto" w:fill="E1DFDD"/>
    </w:rPr>
  </w:style>
  <w:style w:type="paragraph" w:styleId="NormalWeb">
    <w:name w:val="Normal (Web)"/>
    <w:basedOn w:val="Normal"/>
    <w:uiPriority w:val="99"/>
    <w:unhideWhenUsed/>
    <w:rsid w:val="008D1A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19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www.livescience.com/mummification.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6d3c6cfb69f6138/Documents/SATSUMA%20DESSICATION%20GRAPJ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66d3c6cfb69f6138/Documents/SATSUMA%20DESSICATION%20GRAPJ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Weights to the Control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16/08/2021</c:v>
                </c:pt>
              </c:strCache>
            </c:strRef>
          </c:tx>
          <c:spPr>
            <a:solidFill>
              <a:schemeClr val="accent2">
                <a:tint val="77000"/>
              </a:schemeClr>
            </a:solidFill>
            <a:ln>
              <a:noFill/>
            </a:ln>
            <a:effectLst/>
          </c:spPr>
          <c:invertIfNegative val="0"/>
          <c:cat>
            <c:strRef>
              <c:f>Sheet1!$A$2:$A$8</c:f>
              <c:strCache>
                <c:ptCount val="7"/>
                <c:pt idx="0">
                  <c:v>Control Satsuma Half</c:v>
                </c:pt>
                <c:pt idx="1">
                  <c:v>Satsuma Peel</c:v>
                </c:pt>
                <c:pt idx="2">
                  <c:v>Segment One</c:v>
                </c:pt>
                <c:pt idx="3">
                  <c:v>Segment Two</c:v>
                </c:pt>
                <c:pt idx="4">
                  <c:v>Segment Three</c:v>
                </c:pt>
                <c:pt idx="5">
                  <c:v>Segment Four</c:v>
                </c:pt>
                <c:pt idx="6">
                  <c:v>Segment Five</c:v>
                </c:pt>
              </c:strCache>
            </c:strRef>
          </c:cat>
          <c:val>
            <c:numRef>
              <c:f>Sheet1!$B$2:$B$8</c:f>
              <c:numCache>
                <c:formatCode>General</c:formatCode>
                <c:ptCount val="7"/>
                <c:pt idx="0">
                  <c:v>52</c:v>
                </c:pt>
                <c:pt idx="1">
                  <c:v>9.3000000000000007</c:v>
                </c:pt>
                <c:pt idx="2">
                  <c:v>6.6</c:v>
                </c:pt>
                <c:pt idx="3">
                  <c:v>7.7</c:v>
                </c:pt>
                <c:pt idx="4">
                  <c:v>7.3</c:v>
                </c:pt>
                <c:pt idx="5">
                  <c:v>6.5</c:v>
                </c:pt>
                <c:pt idx="6">
                  <c:v>2.5</c:v>
                </c:pt>
              </c:numCache>
            </c:numRef>
          </c:val>
          <c:extLst>
            <c:ext xmlns:c16="http://schemas.microsoft.com/office/drawing/2014/chart" uri="{C3380CC4-5D6E-409C-BE32-E72D297353CC}">
              <c16:uniqueId val="{00000000-8C40-44FB-B342-BA78B24149DB}"/>
            </c:ext>
          </c:extLst>
        </c:ser>
        <c:ser>
          <c:idx val="1"/>
          <c:order val="1"/>
          <c:tx>
            <c:strRef>
              <c:f>Sheet1!$C$1</c:f>
              <c:strCache>
                <c:ptCount val="1"/>
                <c:pt idx="0">
                  <c:v>08/10/2021</c:v>
                </c:pt>
              </c:strCache>
            </c:strRef>
          </c:tx>
          <c:spPr>
            <a:solidFill>
              <a:schemeClr val="accent2">
                <a:shade val="76000"/>
              </a:schemeClr>
            </a:solidFill>
            <a:ln>
              <a:noFill/>
            </a:ln>
            <a:effectLst/>
          </c:spPr>
          <c:invertIfNegative val="0"/>
          <c:cat>
            <c:strRef>
              <c:f>Sheet1!$A$2:$A$8</c:f>
              <c:strCache>
                <c:ptCount val="7"/>
                <c:pt idx="0">
                  <c:v>Control Satsuma Half</c:v>
                </c:pt>
                <c:pt idx="1">
                  <c:v>Satsuma Peel</c:v>
                </c:pt>
                <c:pt idx="2">
                  <c:v>Segment One</c:v>
                </c:pt>
                <c:pt idx="3">
                  <c:v>Segment Two</c:v>
                </c:pt>
                <c:pt idx="4">
                  <c:v>Segment Three</c:v>
                </c:pt>
                <c:pt idx="5">
                  <c:v>Segment Four</c:v>
                </c:pt>
                <c:pt idx="6">
                  <c:v>Segment Five</c:v>
                </c:pt>
              </c:strCache>
            </c:strRef>
          </c:cat>
          <c:val>
            <c:numRef>
              <c:f>Sheet1!$C$2:$C$8</c:f>
              <c:numCache>
                <c:formatCode>General</c:formatCode>
                <c:ptCount val="7"/>
                <c:pt idx="0">
                  <c:v>52</c:v>
                </c:pt>
                <c:pt idx="1">
                  <c:v>6.5</c:v>
                </c:pt>
                <c:pt idx="2">
                  <c:v>4</c:v>
                </c:pt>
                <c:pt idx="3">
                  <c:v>4.5</c:v>
                </c:pt>
                <c:pt idx="4">
                  <c:v>4</c:v>
                </c:pt>
                <c:pt idx="5">
                  <c:v>2.2000000000000002</c:v>
                </c:pt>
                <c:pt idx="6">
                  <c:v>1.1000000000000001</c:v>
                </c:pt>
              </c:numCache>
            </c:numRef>
          </c:val>
          <c:extLst>
            <c:ext xmlns:c16="http://schemas.microsoft.com/office/drawing/2014/chart" uri="{C3380CC4-5D6E-409C-BE32-E72D297353CC}">
              <c16:uniqueId val="{00000001-8C40-44FB-B342-BA78B24149DB}"/>
            </c:ext>
          </c:extLst>
        </c:ser>
        <c:dLbls>
          <c:showLegendKey val="0"/>
          <c:showVal val="0"/>
          <c:showCatName val="0"/>
          <c:showSerName val="0"/>
          <c:showPercent val="0"/>
          <c:showBubbleSize val="0"/>
        </c:dLbls>
        <c:gapWidth val="150"/>
        <c:axId val="1057948399"/>
        <c:axId val="1057948815"/>
      </c:barChart>
      <c:catAx>
        <c:axId val="1057948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48815"/>
        <c:crosses val="autoZero"/>
        <c:auto val="1"/>
        <c:lblAlgn val="ctr"/>
        <c:lblOffset val="100"/>
        <c:noMultiLvlLbl val="0"/>
      </c:catAx>
      <c:valAx>
        <c:axId val="1057948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in Grams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4839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Weight Changes in Dessiccation</a:t>
            </a:r>
            <a:r>
              <a:rPr lang="en-GB" baseline="0"/>
              <a:t> of the Satsuma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16/08/2021</c:v>
                </c:pt>
              </c:strCache>
            </c:strRef>
          </c:tx>
          <c:spPr>
            <a:solidFill>
              <a:schemeClr val="accent2">
                <a:tint val="77000"/>
              </a:schemeClr>
            </a:solidFill>
            <a:ln>
              <a:noFill/>
            </a:ln>
            <a:effectLst/>
          </c:spPr>
          <c:invertIfNegative val="0"/>
          <c:cat>
            <c:strRef>
              <c:f>Sheet1!$A$3:$A$8</c:f>
              <c:strCache>
                <c:ptCount val="6"/>
                <c:pt idx="0">
                  <c:v>Satsuma Peel</c:v>
                </c:pt>
                <c:pt idx="1">
                  <c:v>Segment One</c:v>
                </c:pt>
                <c:pt idx="2">
                  <c:v>Segment Two</c:v>
                </c:pt>
                <c:pt idx="3">
                  <c:v>Segment Three</c:v>
                </c:pt>
                <c:pt idx="4">
                  <c:v>Segment Four</c:v>
                </c:pt>
                <c:pt idx="5">
                  <c:v>Segment Five</c:v>
                </c:pt>
              </c:strCache>
            </c:strRef>
          </c:cat>
          <c:val>
            <c:numRef>
              <c:f>Sheet1!$B$3:$B$8</c:f>
              <c:numCache>
                <c:formatCode>General</c:formatCode>
                <c:ptCount val="6"/>
                <c:pt idx="0">
                  <c:v>9.3000000000000007</c:v>
                </c:pt>
                <c:pt idx="1">
                  <c:v>6.6</c:v>
                </c:pt>
                <c:pt idx="2">
                  <c:v>7.7</c:v>
                </c:pt>
                <c:pt idx="3">
                  <c:v>7.3</c:v>
                </c:pt>
                <c:pt idx="4">
                  <c:v>6.5</c:v>
                </c:pt>
                <c:pt idx="5">
                  <c:v>2.5</c:v>
                </c:pt>
              </c:numCache>
            </c:numRef>
          </c:val>
          <c:extLst>
            <c:ext xmlns:c16="http://schemas.microsoft.com/office/drawing/2014/chart" uri="{C3380CC4-5D6E-409C-BE32-E72D297353CC}">
              <c16:uniqueId val="{00000000-A345-426A-85DE-C06E07811D5C}"/>
            </c:ext>
          </c:extLst>
        </c:ser>
        <c:ser>
          <c:idx val="1"/>
          <c:order val="1"/>
          <c:tx>
            <c:strRef>
              <c:f>Sheet1!$C$1</c:f>
              <c:strCache>
                <c:ptCount val="1"/>
                <c:pt idx="0">
                  <c:v>08/10/2021</c:v>
                </c:pt>
              </c:strCache>
            </c:strRef>
          </c:tx>
          <c:spPr>
            <a:solidFill>
              <a:schemeClr val="accent2">
                <a:shade val="76000"/>
              </a:schemeClr>
            </a:solidFill>
            <a:ln>
              <a:noFill/>
            </a:ln>
            <a:effectLst/>
          </c:spPr>
          <c:invertIfNegative val="0"/>
          <c:cat>
            <c:strRef>
              <c:f>Sheet1!$A$3:$A$8</c:f>
              <c:strCache>
                <c:ptCount val="6"/>
                <c:pt idx="0">
                  <c:v>Satsuma Peel</c:v>
                </c:pt>
                <c:pt idx="1">
                  <c:v>Segment One</c:v>
                </c:pt>
                <c:pt idx="2">
                  <c:v>Segment Two</c:v>
                </c:pt>
                <c:pt idx="3">
                  <c:v>Segment Three</c:v>
                </c:pt>
                <c:pt idx="4">
                  <c:v>Segment Four</c:v>
                </c:pt>
                <c:pt idx="5">
                  <c:v>Segment Five</c:v>
                </c:pt>
              </c:strCache>
            </c:strRef>
          </c:cat>
          <c:val>
            <c:numRef>
              <c:f>Sheet1!$C$3:$C$8</c:f>
              <c:numCache>
                <c:formatCode>General</c:formatCode>
                <c:ptCount val="6"/>
                <c:pt idx="0">
                  <c:v>6.5</c:v>
                </c:pt>
                <c:pt idx="1">
                  <c:v>4</c:v>
                </c:pt>
                <c:pt idx="2">
                  <c:v>4.5</c:v>
                </c:pt>
                <c:pt idx="3">
                  <c:v>4</c:v>
                </c:pt>
                <c:pt idx="4">
                  <c:v>2.2000000000000002</c:v>
                </c:pt>
                <c:pt idx="5">
                  <c:v>1.1000000000000001</c:v>
                </c:pt>
              </c:numCache>
            </c:numRef>
          </c:val>
          <c:extLst>
            <c:ext xmlns:c16="http://schemas.microsoft.com/office/drawing/2014/chart" uri="{C3380CC4-5D6E-409C-BE32-E72D297353CC}">
              <c16:uniqueId val="{00000001-A345-426A-85DE-C06E07811D5C}"/>
            </c:ext>
          </c:extLst>
        </c:ser>
        <c:dLbls>
          <c:showLegendKey val="0"/>
          <c:showVal val="0"/>
          <c:showCatName val="0"/>
          <c:showSerName val="0"/>
          <c:showPercent val="0"/>
          <c:showBubbleSize val="0"/>
        </c:dLbls>
        <c:gapWidth val="150"/>
        <c:axId val="773117647"/>
        <c:axId val="773113903"/>
      </c:barChart>
      <c:catAx>
        <c:axId val="773117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113903"/>
        <c:crosses val="autoZero"/>
        <c:auto val="1"/>
        <c:lblAlgn val="ctr"/>
        <c:lblOffset val="100"/>
        <c:noMultiLvlLbl val="0"/>
      </c:catAx>
      <c:valAx>
        <c:axId val="7731139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Weight in Grams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11764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8bed3a81c1da6ecd06d1ed3ec5d35963">
  <xsd:schema xmlns:xsd="http://www.w3.org/2001/XMLSchema" xmlns:xs="http://www.w3.org/2001/XMLSchema" xmlns:p="http://schemas.microsoft.com/office/2006/metadata/properties" xmlns:ns3="7b23fa32-4003-4364-bee1-595462966394" targetNamespace="http://schemas.microsoft.com/office/2006/metadata/properties" ma:root="true" ma:fieldsID="b57c5f630087982c84183410b17e8578"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4A2A5-EC7A-4905-B13E-EC60DA7A84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8D3032-BBBA-4C0E-A24E-C0AF710F64D9}">
  <ds:schemaRefs>
    <ds:schemaRef ds:uri="http://schemas.microsoft.com/sharepoint/v3/contenttype/forms"/>
  </ds:schemaRefs>
</ds:datastoreItem>
</file>

<file path=customXml/itemProps3.xml><?xml version="1.0" encoding="utf-8"?>
<ds:datastoreItem xmlns:ds="http://schemas.openxmlformats.org/officeDocument/2006/customXml" ds:itemID="{F56C2C35-B934-403A-8B14-86D3E6864334}">
  <ds:schemaRefs>
    <ds:schemaRef ds:uri="http://schemas.microsoft.com/office/2006/documentManagement/types"/>
    <ds:schemaRef ds:uri="7b23fa32-4003-4364-bee1-595462966394"/>
    <ds:schemaRef ds:uri="http://purl.org/dc/dcmitype/"/>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84C190BC-04C2-4FA7-B101-B6BBF303E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6</Pages>
  <Words>1717</Words>
  <Characters>9791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Hazel Blackmore (2000676)</dc:creator>
  <cp:keywords/>
  <dc:description/>
  <cp:lastModifiedBy>M Hazel Blackmore (2000676)</cp:lastModifiedBy>
  <cp:revision>88</cp:revision>
  <dcterms:created xsi:type="dcterms:W3CDTF">2021-10-10T18:44:00Z</dcterms:created>
  <dcterms:modified xsi:type="dcterms:W3CDTF">2021-10-10T22:17:00Z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