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9E6" w:rsidRDefault="00C549E6" w:rsidP="00C549E6">
      <w:pPr>
        <w:jc w:val="center"/>
        <w:rPr>
          <w:b/>
          <w:sz w:val="56"/>
          <w:szCs w:val="56"/>
        </w:rPr>
      </w:pPr>
      <w:r>
        <w:rPr>
          <w:noProof/>
        </w:rPr>
        <w:drawing>
          <wp:inline distT="0" distB="0" distL="0" distR="0">
            <wp:extent cx="180975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4F4D3A" w:rsidRDefault="004F4D3A" w:rsidP="00C549E6">
      <w:pPr>
        <w:jc w:val="center"/>
        <w:rPr>
          <w:b/>
          <w:sz w:val="56"/>
          <w:szCs w:val="56"/>
        </w:rPr>
      </w:pPr>
    </w:p>
    <w:p w:rsidR="004F4D3A" w:rsidRDefault="004F4D3A" w:rsidP="00C549E6">
      <w:pPr>
        <w:jc w:val="center"/>
        <w:rPr>
          <w:b/>
          <w:sz w:val="56"/>
          <w:szCs w:val="56"/>
        </w:rPr>
      </w:pPr>
    </w:p>
    <w:p w:rsidR="00C549E6" w:rsidRDefault="00C549E6" w:rsidP="00C549E6">
      <w:pPr>
        <w:jc w:val="center"/>
        <w:rPr>
          <w:b/>
          <w:sz w:val="56"/>
          <w:szCs w:val="56"/>
        </w:rPr>
      </w:pPr>
      <w:r>
        <w:rPr>
          <w:b/>
          <w:sz w:val="56"/>
          <w:szCs w:val="56"/>
        </w:rPr>
        <w:t>BA Business Management</w:t>
      </w:r>
    </w:p>
    <w:p w:rsidR="00C549E6" w:rsidRDefault="00C549E6" w:rsidP="00C549E6">
      <w:pPr>
        <w:jc w:val="center"/>
        <w:rPr>
          <w:b/>
          <w:sz w:val="48"/>
          <w:szCs w:val="48"/>
        </w:rPr>
      </w:pPr>
      <w:r>
        <w:rPr>
          <w:b/>
          <w:sz w:val="48"/>
          <w:szCs w:val="48"/>
        </w:rPr>
        <w:t>Managing People</w:t>
      </w:r>
    </w:p>
    <w:p w:rsidR="00C549E6" w:rsidRDefault="00C549E6" w:rsidP="00C549E6">
      <w:pPr>
        <w:jc w:val="center"/>
        <w:rPr>
          <w:b/>
          <w:sz w:val="40"/>
          <w:szCs w:val="40"/>
        </w:rPr>
      </w:pPr>
      <w:r>
        <w:rPr>
          <w:b/>
          <w:sz w:val="48"/>
          <w:szCs w:val="48"/>
        </w:rPr>
        <w:t>LCBB5004_BIRM</w:t>
      </w:r>
    </w:p>
    <w:p w:rsidR="00C549E6" w:rsidRDefault="00C549E6" w:rsidP="00C549E6">
      <w:pPr>
        <w:rPr>
          <w:b/>
        </w:rPr>
      </w:pPr>
    </w:p>
    <w:p w:rsidR="00C549E6" w:rsidRDefault="00C549E6" w:rsidP="00C549E6">
      <w:pPr>
        <w:rPr>
          <w:b/>
        </w:rPr>
      </w:pPr>
    </w:p>
    <w:p w:rsidR="00C549E6" w:rsidRDefault="00C549E6" w:rsidP="00C549E6">
      <w:pPr>
        <w:rPr>
          <w:b/>
        </w:rPr>
      </w:pPr>
    </w:p>
    <w:p w:rsidR="00C549E6" w:rsidRDefault="00C549E6" w:rsidP="00C549E6">
      <w:pPr>
        <w:rPr>
          <w:b/>
        </w:rPr>
      </w:pPr>
    </w:p>
    <w:p w:rsidR="00C549E6" w:rsidRDefault="00C549E6" w:rsidP="00C549E6">
      <w:pPr>
        <w:rPr>
          <w:b/>
        </w:rPr>
      </w:pPr>
    </w:p>
    <w:p w:rsidR="00C549E6" w:rsidRDefault="00C549E6" w:rsidP="00C549E6">
      <w:pPr>
        <w:rPr>
          <w:b/>
        </w:rPr>
      </w:pPr>
    </w:p>
    <w:p w:rsidR="004F4D3A" w:rsidRDefault="004F4D3A" w:rsidP="00C549E6">
      <w:pPr>
        <w:rPr>
          <w:b/>
        </w:rPr>
      </w:pPr>
    </w:p>
    <w:p w:rsidR="00C549E6" w:rsidRDefault="00C549E6" w:rsidP="00C549E6">
      <w:pPr>
        <w:rPr>
          <w:b/>
        </w:rPr>
      </w:pPr>
      <w:bookmarkStart w:id="0" w:name="_GoBack"/>
      <w:bookmarkEnd w:id="0"/>
      <w:r>
        <w:rPr>
          <w:b/>
        </w:rPr>
        <w:t>Student Name:  Alexandru Mihai Ilie</w:t>
      </w:r>
    </w:p>
    <w:p w:rsidR="00C549E6" w:rsidRDefault="00C549E6" w:rsidP="00C549E6">
      <w:pPr>
        <w:rPr>
          <w:b/>
        </w:rPr>
      </w:pPr>
      <w:r>
        <w:rPr>
          <w:b/>
        </w:rPr>
        <w:t>Student ID:  2113107</w:t>
      </w:r>
    </w:p>
    <w:p w:rsidR="00C549E6" w:rsidRDefault="00C549E6" w:rsidP="00DF1728">
      <w:pPr>
        <w:jc w:val="center"/>
        <w:rPr>
          <w:b/>
          <w:color w:val="000000" w:themeColor="text1"/>
        </w:rPr>
      </w:pPr>
    </w:p>
    <w:p w:rsidR="00C549E6" w:rsidRDefault="00C549E6" w:rsidP="00DF1728">
      <w:pPr>
        <w:jc w:val="center"/>
        <w:rPr>
          <w:b/>
          <w:color w:val="000000" w:themeColor="text1"/>
        </w:rPr>
      </w:pPr>
    </w:p>
    <w:p w:rsidR="00C549E6" w:rsidRDefault="00C549E6" w:rsidP="00DF1728">
      <w:pPr>
        <w:jc w:val="center"/>
        <w:rPr>
          <w:b/>
          <w:color w:val="000000" w:themeColor="text1"/>
        </w:rPr>
      </w:pPr>
    </w:p>
    <w:p w:rsidR="00A40373" w:rsidRPr="00DF1728" w:rsidRDefault="002B5DE1" w:rsidP="00DF1728">
      <w:pPr>
        <w:jc w:val="center"/>
        <w:rPr>
          <w:b/>
          <w:color w:val="000000" w:themeColor="text1"/>
        </w:rPr>
      </w:pPr>
      <w:r w:rsidRPr="00DF1728">
        <w:rPr>
          <w:b/>
          <w:color w:val="000000" w:themeColor="text1"/>
        </w:rPr>
        <w:t>Executive summary</w:t>
      </w:r>
    </w:p>
    <w:p w:rsidR="00B8070F" w:rsidRPr="00DF1728" w:rsidRDefault="002B5DE1" w:rsidP="00A40373">
      <w:pPr>
        <w:rPr>
          <w:color w:val="000000" w:themeColor="text1"/>
        </w:rPr>
      </w:pPr>
      <w:r w:rsidRPr="00DF1728">
        <w:rPr>
          <w:color w:val="000000" w:themeColor="text1"/>
        </w:rPr>
        <w:t xml:space="preserve">In this report, the issues and approaches of performance management, selection and recruiting and employee engagement had been evaluated. </w:t>
      </w:r>
      <w:r w:rsidR="004673A1" w:rsidRPr="00DF1728">
        <w:rPr>
          <w:color w:val="000000" w:themeColor="text1"/>
        </w:rPr>
        <w:t>It also evaluated the impact on the different organisations and it provided the best approaches</w:t>
      </w:r>
      <w:r w:rsidR="004176A3" w:rsidRPr="00DF1728">
        <w:rPr>
          <w:color w:val="000000" w:themeColor="text1"/>
        </w:rPr>
        <w:t xml:space="preserve"> that an organisation can follow in their process of performance management, selection and recruiting and employee engagement.</w:t>
      </w:r>
    </w:p>
    <w:p w:rsidR="00B8070F" w:rsidRPr="00DF1728" w:rsidRDefault="002B5DE1">
      <w:pPr>
        <w:spacing w:line="259" w:lineRule="auto"/>
        <w:jc w:val="left"/>
        <w:rPr>
          <w:color w:val="000000" w:themeColor="text1"/>
        </w:rPr>
      </w:pPr>
      <w:r w:rsidRPr="00DF1728">
        <w:rPr>
          <w:color w:val="000000" w:themeColor="text1"/>
        </w:rPr>
        <w:br w:type="page"/>
      </w:r>
    </w:p>
    <w:sdt>
      <w:sdtPr>
        <w:rPr>
          <w:rFonts w:ascii="Times New Roman" w:eastAsiaTheme="minorHAnsi" w:hAnsi="Times New Roman" w:cstheme="minorBidi"/>
          <w:color w:val="000000" w:themeColor="text1"/>
          <w:sz w:val="24"/>
          <w:szCs w:val="22"/>
          <w:lang w:val="en-GB"/>
        </w:rPr>
        <w:id w:val="424036516"/>
        <w:docPartObj>
          <w:docPartGallery w:val="Table of Contents"/>
          <w:docPartUnique/>
        </w:docPartObj>
      </w:sdtPr>
      <w:sdtEndPr/>
      <w:sdtContent>
        <w:p w:rsidR="00B8070F" w:rsidRPr="00DF1728" w:rsidRDefault="002B5DE1" w:rsidP="00B8070F">
          <w:pPr>
            <w:pStyle w:val="TOCHeading"/>
            <w:jc w:val="center"/>
            <w:rPr>
              <w:color w:val="000000" w:themeColor="text1"/>
              <w:lang w:val="en-GB"/>
            </w:rPr>
          </w:pPr>
          <w:r w:rsidRPr="00DF1728">
            <w:rPr>
              <w:rFonts w:ascii="Times New Roman" w:hAnsi="Times New Roman" w:cs="Times New Roman"/>
              <w:b/>
              <w:color w:val="000000" w:themeColor="text1"/>
              <w:sz w:val="24"/>
              <w:szCs w:val="24"/>
              <w:lang w:val="en-GB"/>
            </w:rPr>
            <w:t>Table of Contents</w:t>
          </w:r>
        </w:p>
        <w:p w:rsidR="00DF1728" w:rsidRPr="00DF1728" w:rsidRDefault="00196D3C">
          <w:pPr>
            <w:pStyle w:val="TOC1"/>
            <w:tabs>
              <w:tab w:val="right" w:leader="dot" w:pos="9350"/>
            </w:tabs>
            <w:rPr>
              <w:rFonts w:asciiTheme="minorHAnsi" w:eastAsiaTheme="minorEastAsia" w:hAnsiTheme="minorHAnsi"/>
              <w:noProof/>
              <w:color w:val="000000" w:themeColor="text1"/>
              <w:sz w:val="22"/>
            </w:rPr>
          </w:pPr>
          <w:r w:rsidRPr="00DF1728">
            <w:rPr>
              <w:color w:val="000000" w:themeColor="text1"/>
            </w:rPr>
            <w:fldChar w:fldCharType="begin"/>
          </w:r>
          <w:r w:rsidR="002B5DE1" w:rsidRPr="00DF1728">
            <w:rPr>
              <w:color w:val="000000" w:themeColor="text1"/>
            </w:rPr>
            <w:instrText xml:space="preserve"> TOC \o "1-3" \h \z \u </w:instrText>
          </w:r>
          <w:r w:rsidRPr="00DF1728">
            <w:rPr>
              <w:color w:val="000000" w:themeColor="text1"/>
            </w:rPr>
            <w:fldChar w:fldCharType="separate"/>
          </w:r>
          <w:hyperlink w:anchor="_Toc120424333" w:history="1">
            <w:r w:rsidR="00DF1728" w:rsidRPr="00DF1728">
              <w:rPr>
                <w:rStyle w:val="Hyperlink"/>
                <w:noProof/>
                <w:color w:val="000000" w:themeColor="text1"/>
              </w:rPr>
              <w:t>Introduction</w:t>
            </w:r>
            <w:r w:rsidR="00DF1728" w:rsidRPr="00DF1728">
              <w:rPr>
                <w:noProof/>
                <w:webHidden/>
                <w:color w:val="000000" w:themeColor="text1"/>
              </w:rPr>
              <w:tab/>
            </w:r>
            <w:r w:rsidR="00DF1728" w:rsidRPr="00DF1728">
              <w:rPr>
                <w:noProof/>
                <w:webHidden/>
                <w:color w:val="000000" w:themeColor="text1"/>
              </w:rPr>
              <w:fldChar w:fldCharType="begin"/>
            </w:r>
            <w:r w:rsidR="00DF1728" w:rsidRPr="00DF1728">
              <w:rPr>
                <w:noProof/>
                <w:webHidden/>
                <w:color w:val="000000" w:themeColor="text1"/>
              </w:rPr>
              <w:instrText xml:space="preserve"> PAGEREF _Toc120424333 \h </w:instrText>
            </w:r>
            <w:r w:rsidR="00DF1728" w:rsidRPr="00DF1728">
              <w:rPr>
                <w:noProof/>
                <w:webHidden/>
                <w:color w:val="000000" w:themeColor="text1"/>
              </w:rPr>
            </w:r>
            <w:r w:rsidR="00DF1728" w:rsidRPr="00DF1728">
              <w:rPr>
                <w:noProof/>
                <w:webHidden/>
                <w:color w:val="000000" w:themeColor="text1"/>
              </w:rPr>
              <w:fldChar w:fldCharType="separate"/>
            </w:r>
            <w:r w:rsidR="00DF1728" w:rsidRPr="00DF1728">
              <w:rPr>
                <w:noProof/>
                <w:webHidden/>
                <w:color w:val="000000" w:themeColor="text1"/>
              </w:rPr>
              <w:t>4</w:t>
            </w:r>
            <w:r w:rsidR="00DF1728" w:rsidRPr="00DF1728">
              <w:rPr>
                <w:noProof/>
                <w:webHidden/>
                <w:color w:val="000000" w:themeColor="text1"/>
              </w:rPr>
              <w:fldChar w:fldCharType="end"/>
            </w:r>
          </w:hyperlink>
        </w:p>
        <w:p w:rsidR="00DF1728" w:rsidRPr="00DF1728" w:rsidRDefault="007A4771">
          <w:pPr>
            <w:pStyle w:val="TOC1"/>
            <w:tabs>
              <w:tab w:val="right" w:leader="dot" w:pos="9350"/>
            </w:tabs>
            <w:rPr>
              <w:rFonts w:asciiTheme="minorHAnsi" w:eastAsiaTheme="minorEastAsia" w:hAnsiTheme="minorHAnsi"/>
              <w:noProof/>
              <w:color w:val="000000" w:themeColor="text1"/>
              <w:sz w:val="22"/>
            </w:rPr>
          </w:pPr>
          <w:hyperlink w:anchor="_Toc120424334" w:history="1">
            <w:r w:rsidR="00DF1728" w:rsidRPr="00DF1728">
              <w:rPr>
                <w:rStyle w:val="Hyperlink"/>
                <w:noProof/>
                <w:color w:val="000000" w:themeColor="text1"/>
              </w:rPr>
              <w:t>Recruitment and selection</w:t>
            </w:r>
            <w:r w:rsidR="00DF1728" w:rsidRPr="00DF1728">
              <w:rPr>
                <w:noProof/>
                <w:webHidden/>
                <w:color w:val="000000" w:themeColor="text1"/>
              </w:rPr>
              <w:tab/>
            </w:r>
            <w:r w:rsidR="00DF1728" w:rsidRPr="00DF1728">
              <w:rPr>
                <w:noProof/>
                <w:webHidden/>
                <w:color w:val="000000" w:themeColor="text1"/>
              </w:rPr>
              <w:fldChar w:fldCharType="begin"/>
            </w:r>
            <w:r w:rsidR="00DF1728" w:rsidRPr="00DF1728">
              <w:rPr>
                <w:noProof/>
                <w:webHidden/>
                <w:color w:val="000000" w:themeColor="text1"/>
              </w:rPr>
              <w:instrText xml:space="preserve"> PAGEREF _Toc120424334 \h </w:instrText>
            </w:r>
            <w:r w:rsidR="00DF1728" w:rsidRPr="00DF1728">
              <w:rPr>
                <w:noProof/>
                <w:webHidden/>
                <w:color w:val="000000" w:themeColor="text1"/>
              </w:rPr>
            </w:r>
            <w:r w:rsidR="00DF1728" w:rsidRPr="00DF1728">
              <w:rPr>
                <w:noProof/>
                <w:webHidden/>
                <w:color w:val="000000" w:themeColor="text1"/>
              </w:rPr>
              <w:fldChar w:fldCharType="separate"/>
            </w:r>
            <w:r w:rsidR="00DF1728" w:rsidRPr="00DF1728">
              <w:rPr>
                <w:noProof/>
                <w:webHidden/>
                <w:color w:val="000000" w:themeColor="text1"/>
              </w:rPr>
              <w:t>4</w:t>
            </w:r>
            <w:r w:rsidR="00DF1728" w:rsidRPr="00DF1728">
              <w:rPr>
                <w:noProof/>
                <w:webHidden/>
                <w:color w:val="000000" w:themeColor="text1"/>
              </w:rPr>
              <w:fldChar w:fldCharType="end"/>
            </w:r>
          </w:hyperlink>
        </w:p>
        <w:p w:rsidR="00DF1728" w:rsidRPr="00DF1728" w:rsidRDefault="007A4771">
          <w:pPr>
            <w:pStyle w:val="TOC1"/>
            <w:tabs>
              <w:tab w:val="right" w:leader="dot" w:pos="9350"/>
            </w:tabs>
            <w:rPr>
              <w:rFonts w:asciiTheme="minorHAnsi" w:eastAsiaTheme="minorEastAsia" w:hAnsiTheme="minorHAnsi"/>
              <w:noProof/>
              <w:color w:val="000000" w:themeColor="text1"/>
              <w:sz w:val="22"/>
            </w:rPr>
          </w:pPr>
          <w:hyperlink w:anchor="_Toc120424335" w:history="1">
            <w:r w:rsidR="00DF1728" w:rsidRPr="00DF1728">
              <w:rPr>
                <w:rStyle w:val="Hyperlink"/>
                <w:noProof/>
                <w:color w:val="000000" w:themeColor="text1"/>
              </w:rPr>
              <w:t>Effective Recruitment practices</w:t>
            </w:r>
            <w:r w:rsidR="00DF1728" w:rsidRPr="00DF1728">
              <w:rPr>
                <w:noProof/>
                <w:webHidden/>
                <w:color w:val="000000" w:themeColor="text1"/>
              </w:rPr>
              <w:tab/>
            </w:r>
            <w:r w:rsidR="00DF1728" w:rsidRPr="00DF1728">
              <w:rPr>
                <w:noProof/>
                <w:webHidden/>
                <w:color w:val="000000" w:themeColor="text1"/>
              </w:rPr>
              <w:fldChar w:fldCharType="begin"/>
            </w:r>
            <w:r w:rsidR="00DF1728" w:rsidRPr="00DF1728">
              <w:rPr>
                <w:noProof/>
                <w:webHidden/>
                <w:color w:val="000000" w:themeColor="text1"/>
              </w:rPr>
              <w:instrText xml:space="preserve"> PAGEREF _Toc120424335 \h </w:instrText>
            </w:r>
            <w:r w:rsidR="00DF1728" w:rsidRPr="00DF1728">
              <w:rPr>
                <w:noProof/>
                <w:webHidden/>
                <w:color w:val="000000" w:themeColor="text1"/>
              </w:rPr>
            </w:r>
            <w:r w:rsidR="00DF1728" w:rsidRPr="00DF1728">
              <w:rPr>
                <w:noProof/>
                <w:webHidden/>
                <w:color w:val="000000" w:themeColor="text1"/>
              </w:rPr>
              <w:fldChar w:fldCharType="separate"/>
            </w:r>
            <w:r w:rsidR="00DF1728" w:rsidRPr="00DF1728">
              <w:rPr>
                <w:noProof/>
                <w:webHidden/>
                <w:color w:val="000000" w:themeColor="text1"/>
              </w:rPr>
              <w:t>6</w:t>
            </w:r>
            <w:r w:rsidR="00DF1728" w:rsidRPr="00DF1728">
              <w:rPr>
                <w:noProof/>
                <w:webHidden/>
                <w:color w:val="000000" w:themeColor="text1"/>
              </w:rPr>
              <w:fldChar w:fldCharType="end"/>
            </w:r>
          </w:hyperlink>
        </w:p>
        <w:p w:rsidR="00DF1728" w:rsidRPr="00DF1728" w:rsidRDefault="007A4771">
          <w:pPr>
            <w:pStyle w:val="TOC1"/>
            <w:tabs>
              <w:tab w:val="right" w:leader="dot" w:pos="9350"/>
            </w:tabs>
            <w:rPr>
              <w:rFonts w:asciiTheme="minorHAnsi" w:eastAsiaTheme="minorEastAsia" w:hAnsiTheme="minorHAnsi"/>
              <w:noProof/>
              <w:color w:val="000000" w:themeColor="text1"/>
              <w:sz w:val="22"/>
            </w:rPr>
          </w:pPr>
          <w:hyperlink w:anchor="_Toc120424336" w:history="1">
            <w:r w:rsidR="00DF1728" w:rsidRPr="00DF1728">
              <w:rPr>
                <w:rStyle w:val="Hyperlink"/>
                <w:noProof/>
                <w:color w:val="000000" w:themeColor="text1"/>
              </w:rPr>
              <w:t>Performance management</w:t>
            </w:r>
            <w:r w:rsidR="00DF1728" w:rsidRPr="00DF1728">
              <w:rPr>
                <w:noProof/>
                <w:webHidden/>
                <w:color w:val="000000" w:themeColor="text1"/>
              </w:rPr>
              <w:tab/>
            </w:r>
            <w:r w:rsidR="00DF1728" w:rsidRPr="00DF1728">
              <w:rPr>
                <w:noProof/>
                <w:webHidden/>
                <w:color w:val="000000" w:themeColor="text1"/>
              </w:rPr>
              <w:fldChar w:fldCharType="begin"/>
            </w:r>
            <w:r w:rsidR="00DF1728" w:rsidRPr="00DF1728">
              <w:rPr>
                <w:noProof/>
                <w:webHidden/>
                <w:color w:val="000000" w:themeColor="text1"/>
              </w:rPr>
              <w:instrText xml:space="preserve"> PAGEREF _Toc120424336 \h </w:instrText>
            </w:r>
            <w:r w:rsidR="00DF1728" w:rsidRPr="00DF1728">
              <w:rPr>
                <w:noProof/>
                <w:webHidden/>
                <w:color w:val="000000" w:themeColor="text1"/>
              </w:rPr>
            </w:r>
            <w:r w:rsidR="00DF1728" w:rsidRPr="00DF1728">
              <w:rPr>
                <w:noProof/>
                <w:webHidden/>
                <w:color w:val="000000" w:themeColor="text1"/>
              </w:rPr>
              <w:fldChar w:fldCharType="separate"/>
            </w:r>
            <w:r w:rsidR="00DF1728" w:rsidRPr="00DF1728">
              <w:rPr>
                <w:noProof/>
                <w:webHidden/>
                <w:color w:val="000000" w:themeColor="text1"/>
              </w:rPr>
              <w:t>8</w:t>
            </w:r>
            <w:r w:rsidR="00DF1728" w:rsidRPr="00DF1728">
              <w:rPr>
                <w:noProof/>
                <w:webHidden/>
                <w:color w:val="000000" w:themeColor="text1"/>
              </w:rPr>
              <w:fldChar w:fldCharType="end"/>
            </w:r>
          </w:hyperlink>
        </w:p>
        <w:p w:rsidR="00DF1728" w:rsidRPr="00DF1728" w:rsidRDefault="007A4771">
          <w:pPr>
            <w:pStyle w:val="TOC1"/>
            <w:tabs>
              <w:tab w:val="right" w:leader="dot" w:pos="9350"/>
            </w:tabs>
            <w:rPr>
              <w:rFonts w:asciiTheme="minorHAnsi" w:eastAsiaTheme="minorEastAsia" w:hAnsiTheme="minorHAnsi"/>
              <w:noProof/>
              <w:color w:val="000000" w:themeColor="text1"/>
              <w:sz w:val="22"/>
            </w:rPr>
          </w:pPr>
          <w:hyperlink w:anchor="_Toc120424337" w:history="1">
            <w:r w:rsidR="00DF1728" w:rsidRPr="00DF1728">
              <w:rPr>
                <w:rStyle w:val="Hyperlink"/>
                <w:noProof/>
                <w:color w:val="000000" w:themeColor="text1"/>
              </w:rPr>
              <w:t>Employers engagement</w:t>
            </w:r>
            <w:r w:rsidR="00DF1728" w:rsidRPr="00DF1728">
              <w:rPr>
                <w:noProof/>
                <w:webHidden/>
                <w:color w:val="000000" w:themeColor="text1"/>
              </w:rPr>
              <w:tab/>
            </w:r>
            <w:r w:rsidR="00DF1728" w:rsidRPr="00DF1728">
              <w:rPr>
                <w:noProof/>
                <w:webHidden/>
                <w:color w:val="000000" w:themeColor="text1"/>
              </w:rPr>
              <w:fldChar w:fldCharType="begin"/>
            </w:r>
            <w:r w:rsidR="00DF1728" w:rsidRPr="00DF1728">
              <w:rPr>
                <w:noProof/>
                <w:webHidden/>
                <w:color w:val="000000" w:themeColor="text1"/>
              </w:rPr>
              <w:instrText xml:space="preserve"> PAGEREF _Toc120424337 \h </w:instrText>
            </w:r>
            <w:r w:rsidR="00DF1728" w:rsidRPr="00DF1728">
              <w:rPr>
                <w:noProof/>
                <w:webHidden/>
                <w:color w:val="000000" w:themeColor="text1"/>
              </w:rPr>
            </w:r>
            <w:r w:rsidR="00DF1728" w:rsidRPr="00DF1728">
              <w:rPr>
                <w:noProof/>
                <w:webHidden/>
                <w:color w:val="000000" w:themeColor="text1"/>
              </w:rPr>
              <w:fldChar w:fldCharType="separate"/>
            </w:r>
            <w:r w:rsidR="00DF1728" w:rsidRPr="00DF1728">
              <w:rPr>
                <w:noProof/>
                <w:webHidden/>
                <w:color w:val="000000" w:themeColor="text1"/>
              </w:rPr>
              <w:t>9</w:t>
            </w:r>
            <w:r w:rsidR="00DF1728" w:rsidRPr="00DF1728">
              <w:rPr>
                <w:noProof/>
                <w:webHidden/>
                <w:color w:val="000000" w:themeColor="text1"/>
              </w:rPr>
              <w:fldChar w:fldCharType="end"/>
            </w:r>
          </w:hyperlink>
        </w:p>
        <w:p w:rsidR="00DF1728" w:rsidRPr="00DF1728" w:rsidRDefault="007A4771">
          <w:pPr>
            <w:pStyle w:val="TOC2"/>
            <w:tabs>
              <w:tab w:val="right" w:leader="dot" w:pos="9350"/>
            </w:tabs>
            <w:rPr>
              <w:rFonts w:asciiTheme="minorHAnsi" w:eastAsiaTheme="minorEastAsia" w:hAnsiTheme="minorHAnsi"/>
              <w:noProof/>
              <w:color w:val="000000" w:themeColor="text1"/>
              <w:sz w:val="22"/>
            </w:rPr>
          </w:pPr>
          <w:hyperlink w:anchor="_Toc120424338" w:history="1">
            <w:r w:rsidR="00DF1728" w:rsidRPr="00DF1728">
              <w:rPr>
                <w:rStyle w:val="Hyperlink"/>
                <w:noProof/>
                <w:color w:val="000000" w:themeColor="text1"/>
              </w:rPr>
              <w:t>Issues in employee engagement, its impact on the organisation and best approaches for the best recruitment process</w:t>
            </w:r>
            <w:r w:rsidR="00DF1728" w:rsidRPr="00DF1728">
              <w:rPr>
                <w:noProof/>
                <w:webHidden/>
                <w:color w:val="000000" w:themeColor="text1"/>
              </w:rPr>
              <w:tab/>
            </w:r>
            <w:r w:rsidR="00DF1728" w:rsidRPr="00DF1728">
              <w:rPr>
                <w:noProof/>
                <w:webHidden/>
                <w:color w:val="000000" w:themeColor="text1"/>
              </w:rPr>
              <w:fldChar w:fldCharType="begin"/>
            </w:r>
            <w:r w:rsidR="00DF1728" w:rsidRPr="00DF1728">
              <w:rPr>
                <w:noProof/>
                <w:webHidden/>
                <w:color w:val="000000" w:themeColor="text1"/>
              </w:rPr>
              <w:instrText xml:space="preserve"> PAGEREF _Toc120424338 \h </w:instrText>
            </w:r>
            <w:r w:rsidR="00DF1728" w:rsidRPr="00DF1728">
              <w:rPr>
                <w:noProof/>
                <w:webHidden/>
                <w:color w:val="000000" w:themeColor="text1"/>
              </w:rPr>
            </w:r>
            <w:r w:rsidR="00DF1728" w:rsidRPr="00DF1728">
              <w:rPr>
                <w:noProof/>
                <w:webHidden/>
                <w:color w:val="000000" w:themeColor="text1"/>
              </w:rPr>
              <w:fldChar w:fldCharType="separate"/>
            </w:r>
            <w:r w:rsidR="00DF1728" w:rsidRPr="00DF1728">
              <w:rPr>
                <w:noProof/>
                <w:webHidden/>
                <w:color w:val="000000" w:themeColor="text1"/>
              </w:rPr>
              <w:t>9</w:t>
            </w:r>
            <w:r w:rsidR="00DF1728" w:rsidRPr="00DF1728">
              <w:rPr>
                <w:noProof/>
                <w:webHidden/>
                <w:color w:val="000000" w:themeColor="text1"/>
              </w:rPr>
              <w:fldChar w:fldCharType="end"/>
            </w:r>
          </w:hyperlink>
        </w:p>
        <w:p w:rsidR="00DF1728" w:rsidRPr="00DF1728" w:rsidRDefault="007A4771">
          <w:pPr>
            <w:pStyle w:val="TOC1"/>
            <w:tabs>
              <w:tab w:val="right" w:leader="dot" w:pos="9350"/>
            </w:tabs>
            <w:rPr>
              <w:rFonts w:asciiTheme="minorHAnsi" w:eastAsiaTheme="minorEastAsia" w:hAnsiTheme="minorHAnsi"/>
              <w:noProof/>
              <w:color w:val="000000" w:themeColor="text1"/>
              <w:sz w:val="22"/>
            </w:rPr>
          </w:pPr>
          <w:hyperlink w:anchor="_Toc120424339" w:history="1">
            <w:r w:rsidR="00DF1728" w:rsidRPr="00DF1728">
              <w:rPr>
                <w:rStyle w:val="Hyperlink"/>
                <w:noProof/>
                <w:color w:val="000000" w:themeColor="text1"/>
              </w:rPr>
              <w:t>Conclusion</w:t>
            </w:r>
            <w:r w:rsidR="00DF1728" w:rsidRPr="00DF1728">
              <w:rPr>
                <w:noProof/>
                <w:webHidden/>
                <w:color w:val="000000" w:themeColor="text1"/>
              </w:rPr>
              <w:tab/>
            </w:r>
            <w:r w:rsidR="00DF1728" w:rsidRPr="00DF1728">
              <w:rPr>
                <w:noProof/>
                <w:webHidden/>
                <w:color w:val="000000" w:themeColor="text1"/>
              </w:rPr>
              <w:fldChar w:fldCharType="begin"/>
            </w:r>
            <w:r w:rsidR="00DF1728" w:rsidRPr="00DF1728">
              <w:rPr>
                <w:noProof/>
                <w:webHidden/>
                <w:color w:val="000000" w:themeColor="text1"/>
              </w:rPr>
              <w:instrText xml:space="preserve"> PAGEREF _Toc120424339 \h </w:instrText>
            </w:r>
            <w:r w:rsidR="00DF1728" w:rsidRPr="00DF1728">
              <w:rPr>
                <w:noProof/>
                <w:webHidden/>
                <w:color w:val="000000" w:themeColor="text1"/>
              </w:rPr>
            </w:r>
            <w:r w:rsidR="00DF1728" w:rsidRPr="00DF1728">
              <w:rPr>
                <w:noProof/>
                <w:webHidden/>
                <w:color w:val="000000" w:themeColor="text1"/>
              </w:rPr>
              <w:fldChar w:fldCharType="separate"/>
            </w:r>
            <w:r w:rsidR="00DF1728" w:rsidRPr="00DF1728">
              <w:rPr>
                <w:noProof/>
                <w:webHidden/>
                <w:color w:val="000000" w:themeColor="text1"/>
              </w:rPr>
              <w:t>11</w:t>
            </w:r>
            <w:r w:rsidR="00DF1728" w:rsidRPr="00DF1728">
              <w:rPr>
                <w:noProof/>
                <w:webHidden/>
                <w:color w:val="000000" w:themeColor="text1"/>
              </w:rPr>
              <w:fldChar w:fldCharType="end"/>
            </w:r>
          </w:hyperlink>
        </w:p>
        <w:p w:rsidR="00DF1728" w:rsidRPr="00DF1728" w:rsidRDefault="007A4771">
          <w:pPr>
            <w:pStyle w:val="TOC1"/>
            <w:tabs>
              <w:tab w:val="right" w:leader="dot" w:pos="9350"/>
            </w:tabs>
            <w:rPr>
              <w:rFonts w:asciiTheme="minorHAnsi" w:eastAsiaTheme="minorEastAsia" w:hAnsiTheme="minorHAnsi"/>
              <w:noProof/>
              <w:color w:val="000000" w:themeColor="text1"/>
              <w:sz w:val="22"/>
            </w:rPr>
          </w:pPr>
          <w:hyperlink w:anchor="_Toc120424340" w:history="1">
            <w:r w:rsidR="00DF1728" w:rsidRPr="00DF1728">
              <w:rPr>
                <w:rStyle w:val="Hyperlink"/>
                <w:noProof/>
                <w:color w:val="000000" w:themeColor="text1"/>
              </w:rPr>
              <w:t>References</w:t>
            </w:r>
            <w:r w:rsidR="00DF1728" w:rsidRPr="00DF1728">
              <w:rPr>
                <w:noProof/>
                <w:webHidden/>
                <w:color w:val="000000" w:themeColor="text1"/>
              </w:rPr>
              <w:tab/>
            </w:r>
            <w:r w:rsidR="00DF1728" w:rsidRPr="00DF1728">
              <w:rPr>
                <w:noProof/>
                <w:webHidden/>
                <w:color w:val="000000" w:themeColor="text1"/>
              </w:rPr>
              <w:fldChar w:fldCharType="begin"/>
            </w:r>
            <w:r w:rsidR="00DF1728" w:rsidRPr="00DF1728">
              <w:rPr>
                <w:noProof/>
                <w:webHidden/>
                <w:color w:val="000000" w:themeColor="text1"/>
              </w:rPr>
              <w:instrText xml:space="preserve"> PAGEREF _Toc120424340 \h </w:instrText>
            </w:r>
            <w:r w:rsidR="00DF1728" w:rsidRPr="00DF1728">
              <w:rPr>
                <w:noProof/>
                <w:webHidden/>
                <w:color w:val="000000" w:themeColor="text1"/>
              </w:rPr>
            </w:r>
            <w:r w:rsidR="00DF1728" w:rsidRPr="00DF1728">
              <w:rPr>
                <w:noProof/>
                <w:webHidden/>
                <w:color w:val="000000" w:themeColor="text1"/>
              </w:rPr>
              <w:fldChar w:fldCharType="separate"/>
            </w:r>
            <w:r w:rsidR="00DF1728" w:rsidRPr="00DF1728">
              <w:rPr>
                <w:noProof/>
                <w:webHidden/>
                <w:color w:val="000000" w:themeColor="text1"/>
              </w:rPr>
              <w:t>12</w:t>
            </w:r>
            <w:r w:rsidR="00DF1728" w:rsidRPr="00DF1728">
              <w:rPr>
                <w:noProof/>
                <w:webHidden/>
                <w:color w:val="000000" w:themeColor="text1"/>
              </w:rPr>
              <w:fldChar w:fldCharType="end"/>
            </w:r>
          </w:hyperlink>
        </w:p>
        <w:p w:rsidR="00B8070F" w:rsidRPr="00DF1728" w:rsidRDefault="00196D3C">
          <w:pPr>
            <w:rPr>
              <w:color w:val="000000" w:themeColor="text1"/>
            </w:rPr>
          </w:pPr>
          <w:r w:rsidRPr="00DF1728">
            <w:rPr>
              <w:color w:val="000000" w:themeColor="text1"/>
            </w:rPr>
            <w:fldChar w:fldCharType="end"/>
          </w:r>
        </w:p>
      </w:sdtContent>
    </w:sdt>
    <w:p w:rsidR="0027010E" w:rsidRPr="00DF1728" w:rsidRDefault="0027010E" w:rsidP="00A40373">
      <w:pPr>
        <w:rPr>
          <w:color w:val="000000" w:themeColor="text1"/>
        </w:rPr>
      </w:pPr>
    </w:p>
    <w:p w:rsidR="00A40373" w:rsidRPr="00DF1728" w:rsidRDefault="00A40373" w:rsidP="00A40373">
      <w:pPr>
        <w:rPr>
          <w:color w:val="000000" w:themeColor="text1"/>
        </w:rPr>
      </w:pPr>
    </w:p>
    <w:p w:rsidR="00616F1E" w:rsidRPr="00DF1728" w:rsidRDefault="002B5DE1" w:rsidP="00616F1E">
      <w:pPr>
        <w:pStyle w:val="Heading1"/>
      </w:pPr>
      <w:r w:rsidRPr="00DF1728">
        <w:br w:type="page"/>
      </w:r>
      <w:bookmarkStart w:id="1" w:name="_Toc120424333"/>
      <w:r w:rsidRPr="00DF1728">
        <w:lastRenderedPageBreak/>
        <w:t>Introduction</w:t>
      </w:r>
      <w:bookmarkEnd w:id="1"/>
      <w:r w:rsidRPr="00DF1728">
        <w:t xml:space="preserve"> </w:t>
      </w:r>
    </w:p>
    <w:p w:rsidR="00106565" w:rsidRPr="00DF1728" w:rsidRDefault="002B5DE1" w:rsidP="00616F1E">
      <w:pPr>
        <w:rPr>
          <w:color w:val="000000" w:themeColor="text1"/>
        </w:rPr>
      </w:pPr>
      <w:r w:rsidRPr="00DF1728">
        <w:rPr>
          <w:color w:val="000000" w:themeColor="text1"/>
        </w:rPr>
        <w:t xml:space="preserve">Organisational performance refers to the extent to which </w:t>
      </w:r>
      <w:r w:rsidR="00AF0FE8" w:rsidRPr="00DF1728">
        <w:rPr>
          <w:color w:val="000000" w:themeColor="text1"/>
        </w:rPr>
        <w:t>organisations with informational, financial, and human resource capabilities sustain themselves in the business market (</w:t>
      </w:r>
      <w:proofErr w:type="spellStart"/>
      <w:r w:rsidR="00AF0FE8" w:rsidRPr="00DF1728">
        <w:rPr>
          <w:color w:val="000000" w:themeColor="text1"/>
        </w:rPr>
        <w:t>Contu</w:t>
      </w:r>
      <w:proofErr w:type="spellEnd"/>
      <w:r w:rsidR="00AF0FE8" w:rsidRPr="00DF1728">
        <w:rPr>
          <w:color w:val="000000" w:themeColor="text1"/>
        </w:rPr>
        <w:t xml:space="preserve">, 2020). Organisations around the world are composed of human resources who actively put their effort towards achieving organisational goals. </w:t>
      </w:r>
      <w:proofErr w:type="gramStart"/>
      <w:r w:rsidR="00AF0FE8" w:rsidRPr="00DF1728">
        <w:rPr>
          <w:color w:val="000000" w:themeColor="text1"/>
        </w:rPr>
        <w:t>Thus</w:t>
      </w:r>
      <w:proofErr w:type="gramEnd"/>
      <w:r w:rsidR="00AF0FE8" w:rsidRPr="00DF1728">
        <w:rPr>
          <w:color w:val="000000" w:themeColor="text1"/>
        </w:rPr>
        <w:t xml:space="preserve"> organisations need to focus on managing their human resource effectively to improve their performance. This report will explore the effects of organisational culture and structure</w:t>
      </w:r>
      <w:r w:rsidR="00C605C8" w:rsidRPr="00DF1728">
        <w:rPr>
          <w:color w:val="000000" w:themeColor="text1"/>
        </w:rPr>
        <w:t xml:space="preserve"> on the performance of the people and the organisation. The report will </w:t>
      </w:r>
      <w:r w:rsidR="00FB0410" w:rsidRPr="00DF1728">
        <w:rPr>
          <w:color w:val="000000" w:themeColor="text1"/>
        </w:rPr>
        <w:t xml:space="preserve">focus on the human resource processes of recruitment and selection. This will be followed by understanding the various </w:t>
      </w:r>
      <w:r w:rsidR="0018643C" w:rsidRPr="00DF1728">
        <w:rPr>
          <w:color w:val="000000" w:themeColor="text1"/>
        </w:rPr>
        <w:t>issues and challenges that arise in the process.  The practice of performance management will be discussed along with understanding</w:t>
      </w:r>
      <w:r w:rsidR="00FF437D" w:rsidRPr="00DF1728">
        <w:rPr>
          <w:color w:val="000000" w:themeColor="text1"/>
        </w:rPr>
        <w:t xml:space="preserve"> the importance of employee engagement. Overall, this report will explore the human resource process of recruitment and selection a</w:t>
      </w:r>
      <w:r w:rsidRPr="00DF1728">
        <w:rPr>
          <w:color w:val="000000" w:themeColor="text1"/>
        </w:rPr>
        <w:t xml:space="preserve">nd the practices that will improve its effectiveness. </w:t>
      </w:r>
    </w:p>
    <w:p w:rsidR="00D024CF" w:rsidRPr="00DF1728" w:rsidRDefault="002B5DE1" w:rsidP="00106565">
      <w:pPr>
        <w:pStyle w:val="Heading1"/>
      </w:pPr>
      <w:bookmarkStart w:id="2" w:name="_Toc120424334"/>
      <w:r w:rsidRPr="00DF1728">
        <w:t>Recruitment and selection</w:t>
      </w:r>
      <w:bookmarkEnd w:id="2"/>
    </w:p>
    <w:p w:rsidR="000B772C" w:rsidRPr="00DF1728" w:rsidRDefault="002B5DE1" w:rsidP="003F68F7">
      <w:pPr>
        <w:rPr>
          <w:color w:val="000000" w:themeColor="text1"/>
        </w:rPr>
      </w:pPr>
      <w:r w:rsidRPr="00DF1728">
        <w:rPr>
          <w:color w:val="000000" w:themeColor="text1"/>
        </w:rPr>
        <w:t xml:space="preserve">Human resource management is focused on looking after the recruitment and selection process, by utilising a systematic approach to attracting, recruiting, and retaining talented individuals. </w:t>
      </w:r>
      <w:r w:rsidR="00DE5DAF" w:rsidRPr="00DF1728">
        <w:rPr>
          <w:color w:val="000000" w:themeColor="text1"/>
        </w:rPr>
        <w:t>It assesses the number of employees required in the organisation and ensures that there is no shortage or excess of labour (</w:t>
      </w:r>
      <w:proofErr w:type="spellStart"/>
      <w:r w:rsidR="00DE5DAF" w:rsidRPr="00DF1728">
        <w:rPr>
          <w:color w:val="000000" w:themeColor="text1"/>
        </w:rPr>
        <w:t>Ozkeser</w:t>
      </w:r>
      <w:proofErr w:type="spellEnd"/>
      <w:r w:rsidR="004F5F4E" w:rsidRPr="00DF1728">
        <w:rPr>
          <w:color w:val="000000" w:themeColor="text1"/>
        </w:rPr>
        <w:t>, 2018</w:t>
      </w:r>
      <w:r w:rsidR="00DE5DAF" w:rsidRPr="00DF1728">
        <w:rPr>
          <w:color w:val="000000" w:themeColor="text1"/>
        </w:rPr>
        <w:t>)</w:t>
      </w:r>
      <w:r w:rsidR="004F5F4E" w:rsidRPr="00DF1728">
        <w:rPr>
          <w:color w:val="000000" w:themeColor="text1"/>
        </w:rPr>
        <w:t xml:space="preserve">. This is done by analysing the demand and supply of the total available human resources. </w:t>
      </w:r>
      <w:r w:rsidR="00087443" w:rsidRPr="00DF1728">
        <w:rPr>
          <w:color w:val="000000" w:themeColor="text1"/>
        </w:rPr>
        <w:t xml:space="preserve">The human resources department within the organisation is </w:t>
      </w:r>
      <w:r w:rsidR="00681BCF" w:rsidRPr="00DF1728">
        <w:rPr>
          <w:color w:val="000000" w:themeColor="text1"/>
        </w:rPr>
        <w:t>focused</w:t>
      </w:r>
      <w:r w:rsidR="00087443" w:rsidRPr="00DF1728">
        <w:rPr>
          <w:color w:val="000000" w:themeColor="text1"/>
        </w:rPr>
        <w:t xml:space="preserve"> on structuring the recruitment process to ensure that individuals with the right talent </w:t>
      </w:r>
      <w:r w:rsidR="007B47A3" w:rsidRPr="00DF1728">
        <w:rPr>
          <w:color w:val="000000" w:themeColor="text1"/>
        </w:rPr>
        <w:t>get recruited. Along with this</w:t>
      </w:r>
      <w:r w:rsidR="00681BCF" w:rsidRPr="00DF1728">
        <w:rPr>
          <w:color w:val="000000" w:themeColor="text1"/>
        </w:rPr>
        <w:t>,</w:t>
      </w:r>
      <w:r w:rsidR="007B47A3" w:rsidRPr="00DF1728">
        <w:rPr>
          <w:color w:val="000000" w:themeColor="text1"/>
        </w:rPr>
        <w:t xml:space="preserve"> another aim of human resource management is optimising the workforce in an organisation</w:t>
      </w:r>
      <w:r w:rsidR="0050004F" w:rsidRPr="00DF1728">
        <w:rPr>
          <w:color w:val="000000" w:themeColor="text1"/>
        </w:rPr>
        <w:t xml:space="preserve"> apart from recruiting and managing employees (</w:t>
      </w:r>
      <w:proofErr w:type="spellStart"/>
      <w:r w:rsidR="00681BCF" w:rsidRPr="00DF1728">
        <w:rPr>
          <w:color w:val="000000" w:themeColor="text1"/>
        </w:rPr>
        <w:t>Fahed-Sirih</w:t>
      </w:r>
      <w:proofErr w:type="spellEnd"/>
      <w:r w:rsidR="00681BCF" w:rsidRPr="00DF1728">
        <w:rPr>
          <w:color w:val="000000" w:themeColor="text1"/>
        </w:rPr>
        <w:t>, 2018</w:t>
      </w:r>
      <w:r w:rsidR="0050004F" w:rsidRPr="00DF1728">
        <w:rPr>
          <w:color w:val="000000" w:themeColor="text1"/>
        </w:rPr>
        <w:t>).</w:t>
      </w:r>
      <w:r w:rsidR="0002493B" w:rsidRPr="00DF1728">
        <w:rPr>
          <w:color w:val="000000" w:themeColor="text1"/>
        </w:rPr>
        <w:t xml:space="preserve"> Optimising the efficiency of the workforce by selecting the right candidates helps in the achievement of organisational goals. </w:t>
      </w:r>
      <w:proofErr w:type="gramStart"/>
      <w:r w:rsidR="00681BCF" w:rsidRPr="00DF1728">
        <w:rPr>
          <w:color w:val="000000" w:themeColor="text1"/>
        </w:rPr>
        <w:t>Thus</w:t>
      </w:r>
      <w:proofErr w:type="gramEnd"/>
      <w:r w:rsidR="00681BCF" w:rsidRPr="00DF1728">
        <w:rPr>
          <w:color w:val="000000" w:themeColor="text1"/>
        </w:rPr>
        <w:t xml:space="preserve"> considering how important the recruitment process is for an organisation, </w:t>
      </w:r>
      <w:r w:rsidR="00D06A49" w:rsidRPr="00DF1728">
        <w:rPr>
          <w:color w:val="000000" w:themeColor="text1"/>
        </w:rPr>
        <w:t xml:space="preserve">the </w:t>
      </w:r>
      <w:r w:rsidR="00681BCF" w:rsidRPr="00DF1728">
        <w:rPr>
          <w:color w:val="000000" w:themeColor="text1"/>
        </w:rPr>
        <w:t xml:space="preserve">human resource </w:t>
      </w:r>
      <w:r w:rsidR="00D06A49" w:rsidRPr="00DF1728">
        <w:rPr>
          <w:color w:val="000000" w:themeColor="text1"/>
        </w:rPr>
        <w:t xml:space="preserve">management process plays a crucial role in the success of an organisation. </w:t>
      </w:r>
    </w:p>
    <w:p w:rsidR="008C197C" w:rsidRPr="00DF1728" w:rsidRDefault="002B5DE1" w:rsidP="00945810">
      <w:pPr>
        <w:rPr>
          <w:color w:val="000000" w:themeColor="text1"/>
        </w:rPr>
      </w:pPr>
      <w:r w:rsidRPr="00DF1728">
        <w:rPr>
          <w:color w:val="000000" w:themeColor="text1"/>
        </w:rPr>
        <w:t>Recruitment c</w:t>
      </w:r>
      <w:r w:rsidR="009474E4" w:rsidRPr="00DF1728">
        <w:rPr>
          <w:color w:val="000000" w:themeColor="text1"/>
        </w:rPr>
        <w:t xml:space="preserve">an be defined as the process of </w:t>
      </w:r>
      <w:r w:rsidR="007950DE" w:rsidRPr="00DF1728">
        <w:rPr>
          <w:color w:val="000000" w:themeColor="text1"/>
        </w:rPr>
        <w:t xml:space="preserve">selecting the best individual from either outside or inside the organisation </w:t>
      </w:r>
      <w:r w:rsidR="00C80B0F" w:rsidRPr="00DF1728">
        <w:rPr>
          <w:color w:val="000000" w:themeColor="text1"/>
        </w:rPr>
        <w:t xml:space="preserve">followed by integrating the employee within the organisation </w:t>
      </w:r>
      <w:r w:rsidR="007950DE" w:rsidRPr="00DF1728">
        <w:rPr>
          <w:color w:val="000000" w:themeColor="text1"/>
        </w:rPr>
        <w:t>for doing a specific job</w:t>
      </w:r>
      <w:r w:rsidR="00C80B0F" w:rsidRPr="00DF1728">
        <w:rPr>
          <w:color w:val="000000" w:themeColor="text1"/>
        </w:rPr>
        <w:t xml:space="preserve"> (</w:t>
      </w:r>
      <w:r w:rsidR="00555A3F" w:rsidRPr="00DF1728">
        <w:rPr>
          <w:color w:val="000000" w:themeColor="text1"/>
        </w:rPr>
        <w:t>Hamza et al., 2021</w:t>
      </w:r>
      <w:r w:rsidR="00C80B0F" w:rsidRPr="00DF1728">
        <w:rPr>
          <w:color w:val="000000" w:themeColor="text1"/>
        </w:rPr>
        <w:t>).</w:t>
      </w:r>
      <w:r w:rsidR="00555A3F" w:rsidRPr="00DF1728">
        <w:rPr>
          <w:color w:val="000000" w:themeColor="text1"/>
        </w:rPr>
        <w:t xml:space="preserve"> This includes assessing the required job responsibilities </w:t>
      </w:r>
      <w:r w:rsidR="0064578F" w:rsidRPr="00DF1728">
        <w:rPr>
          <w:color w:val="000000" w:themeColor="text1"/>
        </w:rPr>
        <w:t xml:space="preserve">and finding individuals with the right skill set to do the job </w:t>
      </w:r>
      <w:r w:rsidR="002B4910" w:rsidRPr="00DF1728">
        <w:rPr>
          <w:color w:val="000000" w:themeColor="text1"/>
        </w:rPr>
        <w:t xml:space="preserve">within the organisation. Research </w:t>
      </w:r>
      <w:r w:rsidR="00230ED2" w:rsidRPr="00DF1728">
        <w:rPr>
          <w:color w:val="000000" w:themeColor="text1"/>
        </w:rPr>
        <w:t>suggests</w:t>
      </w:r>
      <w:r w:rsidR="002B4910" w:rsidRPr="00DF1728">
        <w:rPr>
          <w:color w:val="000000" w:themeColor="text1"/>
        </w:rPr>
        <w:t xml:space="preserve"> that organisations must select the right candidate through a se</w:t>
      </w:r>
      <w:r w:rsidR="00230ED2" w:rsidRPr="00DF1728">
        <w:rPr>
          <w:color w:val="000000" w:themeColor="text1"/>
        </w:rPr>
        <w:t xml:space="preserve">t of carefully curated </w:t>
      </w:r>
      <w:r w:rsidR="00230ED2" w:rsidRPr="00DF1728">
        <w:rPr>
          <w:color w:val="000000" w:themeColor="text1"/>
        </w:rPr>
        <w:lastRenderedPageBreak/>
        <w:t>processes which is also crucial for the onboarding of potential candidates (</w:t>
      </w:r>
      <w:proofErr w:type="spellStart"/>
      <w:r w:rsidR="00230ED2" w:rsidRPr="00DF1728">
        <w:rPr>
          <w:color w:val="000000" w:themeColor="text1"/>
        </w:rPr>
        <w:t>Farndale</w:t>
      </w:r>
      <w:proofErr w:type="spellEnd"/>
      <w:r w:rsidR="00230ED2" w:rsidRPr="00DF1728">
        <w:rPr>
          <w:color w:val="000000" w:themeColor="text1"/>
        </w:rPr>
        <w:t xml:space="preserve"> et al., 2018). Keeping the recruitment process free from biases </w:t>
      </w:r>
      <w:r w:rsidR="000F34F3" w:rsidRPr="00DF1728">
        <w:rPr>
          <w:color w:val="000000" w:themeColor="text1"/>
        </w:rPr>
        <w:t>is essential for improving its effectiveness alongside helping mitigate the chance of recruiting the wrong candidate.</w:t>
      </w:r>
      <w:r w:rsidR="0071395D" w:rsidRPr="00DF1728">
        <w:rPr>
          <w:color w:val="000000" w:themeColor="text1"/>
        </w:rPr>
        <w:t xml:space="preserve"> Recruiting the right candidate also optimises the use of organisational resources as hiring the wrong candidate results in sub-optimal use of </w:t>
      </w:r>
      <w:r w:rsidR="00425247" w:rsidRPr="00DF1728">
        <w:rPr>
          <w:color w:val="000000" w:themeColor="text1"/>
        </w:rPr>
        <w:t>resources.</w:t>
      </w:r>
      <w:r w:rsidR="00AF6A5D" w:rsidRPr="00DF1728">
        <w:rPr>
          <w:color w:val="000000" w:themeColor="text1"/>
        </w:rPr>
        <w:t xml:space="preserve"> Recruitment across </w:t>
      </w:r>
      <w:r w:rsidR="00EA6627" w:rsidRPr="00DF1728">
        <w:rPr>
          <w:color w:val="000000" w:themeColor="text1"/>
        </w:rPr>
        <w:t xml:space="preserve">organisations is based on different approaches that recruit candidates based on factors such as beliefs, </w:t>
      </w:r>
      <w:r w:rsidR="00E757B1" w:rsidRPr="00DF1728">
        <w:rPr>
          <w:color w:val="000000" w:themeColor="text1"/>
        </w:rPr>
        <w:t>attitudes</w:t>
      </w:r>
      <w:r w:rsidR="00EA6627" w:rsidRPr="00DF1728">
        <w:rPr>
          <w:color w:val="000000" w:themeColor="text1"/>
        </w:rPr>
        <w:t xml:space="preserve">, and technical know-how. </w:t>
      </w:r>
    </w:p>
    <w:p w:rsidR="000B772C" w:rsidRPr="00DF1728" w:rsidRDefault="002B5DE1" w:rsidP="00945810">
      <w:pPr>
        <w:rPr>
          <w:color w:val="000000" w:themeColor="text1"/>
        </w:rPr>
      </w:pPr>
      <w:r w:rsidRPr="00DF1728">
        <w:rPr>
          <w:color w:val="000000" w:themeColor="text1"/>
        </w:rPr>
        <w:t xml:space="preserve">A commonly used approach in the recruitment process is the person Job Fit approach which focuses on matching </w:t>
      </w:r>
      <w:r w:rsidR="00E757B1" w:rsidRPr="00DF1728">
        <w:rPr>
          <w:color w:val="000000" w:themeColor="text1"/>
        </w:rPr>
        <w:t xml:space="preserve">the </w:t>
      </w:r>
      <w:r w:rsidR="00C672F5" w:rsidRPr="00DF1728">
        <w:rPr>
          <w:color w:val="000000" w:themeColor="text1"/>
        </w:rPr>
        <w:t xml:space="preserve">skills of the individual with the requirements of the specific job role (Qin </w:t>
      </w:r>
      <w:r w:rsidR="00C672F5" w:rsidRPr="00DF1728">
        <w:rPr>
          <w:i/>
          <w:color w:val="000000" w:themeColor="text1"/>
        </w:rPr>
        <w:t>et al.,</w:t>
      </w:r>
      <w:r w:rsidR="00C672F5" w:rsidRPr="00DF1728">
        <w:rPr>
          <w:color w:val="000000" w:themeColor="text1"/>
        </w:rPr>
        <w:t xml:space="preserve"> 2018). </w:t>
      </w:r>
      <w:r w:rsidR="007C2ADC" w:rsidRPr="00DF1728">
        <w:rPr>
          <w:color w:val="000000" w:themeColor="text1"/>
        </w:rPr>
        <w:t xml:space="preserve">On the other hand, the organisation fit approach matches the individual’s beliefs with the </w:t>
      </w:r>
      <w:r w:rsidR="00702D2F" w:rsidRPr="00DF1728">
        <w:rPr>
          <w:color w:val="000000" w:themeColor="text1"/>
        </w:rPr>
        <w:t>organisational values. This approach facilitates employee satisfaction and commitment which significantly reduces turnover (</w:t>
      </w:r>
      <w:proofErr w:type="spellStart"/>
      <w:r w:rsidR="00D0192F" w:rsidRPr="00DF1728">
        <w:rPr>
          <w:color w:val="000000" w:themeColor="text1"/>
        </w:rPr>
        <w:t>Paille</w:t>
      </w:r>
      <w:proofErr w:type="spellEnd"/>
      <w:r w:rsidR="00D0192F" w:rsidRPr="00DF1728">
        <w:rPr>
          <w:color w:val="000000" w:themeColor="text1"/>
        </w:rPr>
        <w:t>, 2019</w:t>
      </w:r>
      <w:r w:rsidR="00702D2F" w:rsidRPr="00DF1728">
        <w:rPr>
          <w:color w:val="000000" w:themeColor="text1"/>
        </w:rPr>
        <w:t>).</w:t>
      </w:r>
      <w:r w:rsidR="00D0192F" w:rsidRPr="00DF1728">
        <w:rPr>
          <w:color w:val="000000" w:themeColor="text1"/>
        </w:rPr>
        <w:t xml:space="preserve"> Both recruitment approach </w:t>
      </w:r>
      <w:proofErr w:type="gramStart"/>
      <w:r w:rsidR="0002493B" w:rsidRPr="00DF1728">
        <w:rPr>
          <w:color w:val="000000" w:themeColor="text1"/>
        </w:rPr>
        <w:t>focus</w:t>
      </w:r>
      <w:proofErr w:type="gramEnd"/>
      <w:r w:rsidR="0002493B" w:rsidRPr="00DF1728">
        <w:rPr>
          <w:color w:val="000000" w:themeColor="text1"/>
        </w:rPr>
        <w:t xml:space="preserve"> on ensuring the selection of the right candidate. </w:t>
      </w:r>
      <w:r w:rsidR="00A427DC" w:rsidRPr="00DF1728">
        <w:rPr>
          <w:color w:val="000000" w:themeColor="text1"/>
        </w:rPr>
        <w:t>The process of r</w:t>
      </w:r>
      <w:r w:rsidR="00D57F43" w:rsidRPr="00DF1728">
        <w:rPr>
          <w:color w:val="000000" w:themeColor="text1"/>
        </w:rPr>
        <w:t>ecruitment and selection although used</w:t>
      </w:r>
      <w:r w:rsidR="004C43AF" w:rsidRPr="00DF1728">
        <w:rPr>
          <w:color w:val="000000" w:themeColor="text1"/>
        </w:rPr>
        <w:t xml:space="preserve"> interchangeably they differ in terms of process.</w:t>
      </w:r>
      <w:r w:rsidR="00A427DC" w:rsidRPr="00DF1728">
        <w:rPr>
          <w:color w:val="000000" w:themeColor="text1"/>
        </w:rPr>
        <w:t xml:space="preserve"> R</w:t>
      </w:r>
      <w:r w:rsidR="004C43AF" w:rsidRPr="00DF1728">
        <w:rPr>
          <w:color w:val="000000" w:themeColor="text1"/>
        </w:rPr>
        <w:t xml:space="preserve">ecruitment focuses on </w:t>
      </w:r>
      <w:r w:rsidR="00C72D5B" w:rsidRPr="00DF1728">
        <w:rPr>
          <w:color w:val="000000" w:themeColor="text1"/>
        </w:rPr>
        <w:t xml:space="preserve">finding individuals and directing them to apply for filling vacancies in the organisation while </w:t>
      </w:r>
      <w:r w:rsidR="00A427DC" w:rsidRPr="00DF1728">
        <w:rPr>
          <w:color w:val="000000" w:themeColor="text1"/>
        </w:rPr>
        <w:t>selection consists of</w:t>
      </w:r>
      <w:r w:rsidR="00A511E8" w:rsidRPr="00DF1728">
        <w:rPr>
          <w:color w:val="000000" w:themeColor="text1"/>
        </w:rPr>
        <w:t xml:space="preserve"> screening potential candidates from the list of discovered candidates (</w:t>
      </w:r>
      <w:proofErr w:type="spellStart"/>
      <w:r w:rsidR="00A511E8" w:rsidRPr="00DF1728">
        <w:rPr>
          <w:color w:val="000000" w:themeColor="text1"/>
        </w:rPr>
        <w:t>Jashari</w:t>
      </w:r>
      <w:proofErr w:type="spellEnd"/>
      <w:r w:rsidR="00A511E8" w:rsidRPr="00DF1728">
        <w:rPr>
          <w:color w:val="000000" w:themeColor="text1"/>
        </w:rPr>
        <w:t xml:space="preserve"> and </w:t>
      </w:r>
      <w:proofErr w:type="spellStart"/>
      <w:r w:rsidR="00A511E8" w:rsidRPr="00DF1728">
        <w:rPr>
          <w:color w:val="000000" w:themeColor="text1"/>
        </w:rPr>
        <w:t>Kutl</w:t>
      </w:r>
      <w:r w:rsidR="00567450" w:rsidRPr="00DF1728">
        <w:rPr>
          <w:color w:val="000000" w:themeColor="text1"/>
        </w:rPr>
        <w:t>lovci</w:t>
      </w:r>
      <w:proofErr w:type="spellEnd"/>
      <w:r w:rsidR="00567450" w:rsidRPr="00DF1728">
        <w:rPr>
          <w:color w:val="000000" w:themeColor="text1"/>
        </w:rPr>
        <w:t>, 2020</w:t>
      </w:r>
      <w:r w:rsidR="00A511E8" w:rsidRPr="00DF1728">
        <w:rPr>
          <w:color w:val="000000" w:themeColor="text1"/>
        </w:rPr>
        <w:t>).</w:t>
      </w:r>
      <w:r w:rsidR="00567450" w:rsidRPr="00DF1728">
        <w:rPr>
          <w:color w:val="000000" w:themeColor="text1"/>
        </w:rPr>
        <w:t xml:space="preserve"> The screening </w:t>
      </w:r>
      <w:r w:rsidR="00C9396B" w:rsidRPr="00DF1728">
        <w:rPr>
          <w:color w:val="000000" w:themeColor="text1"/>
        </w:rPr>
        <w:t xml:space="preserve">techniques in the selection process include </w:t>
      </w:r>
      <w:r w:rsidR="00DE392D" w:rsidRPr="00DF1728">
        <w:rPr>
          <w:color w:val="000000" w:themeColor="text1"/>
        </w:rPr>
        <w:t xml:space="preserve">resume screening, technical assessments, and interviews which is the final screening method used in the selection process. </w:t>
      </w:r>
    </w:p>
    <w:p w:rsidR="005E208B" w:rsidRPr="00DF1728" w:rsidRDefault="002B5DE1" w:rsidP="00945810">
      <w:pPr>
        <w:rPr>
          <w:color w:val="000000" w:themeColor="text1"/>
        </w:rPr>
      </w:pPr>
      <w:r w:rsidRPr="00DF1728">
        <w:rPr>
          <w:color w:val="000000" w:themeColor="text1"/>
        </w:rPr>
        <w:t>The major challenges in recruitment</w:t>
      </w:r>
      <w:r w:rsidR="00A616DD" w:rsidRPr="00DF1728">
        <w:rPr>
          <w:color w:val="000000" w:themeColor="text1"/>
        </w:rPr>
        <w:t xml:space="preserve"> include successfully attracting the right candidate, hiring quickly, managing recruitment data, and creating an efficient recruiting process</w:t>
      </w:r>
      <w:r w:rsidR="00CB64CF" w:rsidRPr="00DF1728">
        <w:rPr>
          <w:color w:val="000000" w:themeColor="text1"/>
        </w:rPr>
        <w:t xml:space="preserve"> (</w:t>
      </w:r>
      <w:proofErr w:type="spellStart"/>
      <w:r w:rsidR="00CB64CF" w:rsidRPr="00DF1728">
        <w:rPr>
          <w:color w:val="000000" w:themeColor="text1"/>
        </w:rPr>
        <w:t>Bika</w:t>
      </w:r>
      <w:proofErr w:type="spellEnd"/>
      <w:r w:rsidR="00CB64CF" w:rsidRPr="00DF1728">
        <w:rPr>
          <w:color w:val="000000" w:themeColor="text1"/>
        </w:rPr>
        <w:t>, 2022)</w:t>
      </w:r>
      <w:r w:rsidR="00A616DD" w:rsidRPr="00DF1728">
        <w:rPr>
          <w:color w:val="000000" w:themeColor="text1"/>
        </w:rPr>
        <w:t xml:space="preserve">. </w:t>
      </w:r>
      <w:r w:rsidR="00CB64CF" w:rsidRPr="00DF1728">
        <w:rPr>
          <w:color w:val="000000" w:themeColor="text1"/>
        </w:rPr>
        <w:t>A</w:t>
      </w:r>
      <w:r w:rsidR="00E97299" w:rsidRPr="00DF1728">
        <w:rPr>
          <w:color w:val="000000" w:themeColor="text1"/>
        </w:rPr>
        <w:t xml:space="preserve">ttracting the right candidate from a massive pool of candidates is a massive task in the recruitment process that the recruitment team needs to handle. </w:t>
      </w:r>
      <w:r w:rsidR="000C798F" w:rsidRPr="00DF1728">
        <w:rPr>
          <w:color w:val="000000" w:themeColor="text1"/>
        </w:rPr>
        <w:t xml:space="preserve">Organisations need to fill vacant positions as quickly as possible because vacancies negatively impact the operations of the </w:t>
      </w:r>
      <w:r w:rsidR="001153E3" w:rsidRPr="00DF1728">
        <w:rPr>
          <w:color w:val="000000" w:themeColor="text1"/>
        </w:rPr>
        <w:t xml:space="preserve">organisations. Recruitment processes across organisations are becoming data-driven and it is a massive task for the human resource department to manage the data generated </w:t>
      </w:r>
      <w:r w:rsidR="00E34CAA" w:rsidRPr="00DF1728">
        <w:rPr>
          <w:color w:val="000000" w:themeColor="text1"/>
        </w:rPr>
        <w:t xml:space="preserve">efficiently. </w:t>
      </w:r>
      <w:r w:rsidR="00A86F2F" w:rsidRPr="00DF1728">
        <w:rPr>
          <w:color w:val="000000" w:themeColor="text1"/>
        </w:rPr>
        <w:t>Recruiters need to quickly assess</w:t>
      </w:r>
      <w:r w:rsidR="00687C6F" w:rsidRPr="00DF1728">
        <w:rPr>
          <w:color w:val="000000" w:themeColor="text1"/>
        </w:rPr>
        <w:t xml:space="preserve"> candidates </w:t>
      </w:r>
      <w:r w:rsidR="00F92800" w:rsidRPr="00DF1728">
        <w:rPr>
          <w:color w:val="000000" w:themeColor="text1"/>
        </w:rPr>
        <w:t xml:space="preserve">as the process includes a lot of candidates and delaying the process results in </w:t>
      </w:r>
      <w:r w:rsidR="00C10BF5" w:rsidRPr="00DF1728">
        <w:rPr>
          <w:color w:val="000000" w:themeColor="text1"/>
        </w:rPr>
        <w:t xml:space="preserve">vacancies being unfulfilled which is detrimental to the success of an organisation. </w:t>
      </w:r>
      <w:r w:rsidR="00DD2B47" w:rsidRPr="00DF1728">
        <w:rPr>
          <w:color w:val="000000" w:themeColor="text1"/>
        </w:rPr>
        <w:t xml:space="preserve">Another key challenge in the recruitment process </w:t>
      </w:r>
      <w:r w:rsidR="006732AC" w:rsidRPr="00DF1728">
        <w:rPr>
          <w:color w:val="000000" w:themeColor="text1"/>
        </w:rPr>
        <w:t xml:space="preserve">specifically in sampling is non-response and </w:t>
      </w:r>
      <w:r w:rsidR="00EA5732" w:rsidRPr="00DF1728">
        <w:rPr>
          <w:color w:val="000000" w:themeColor="text1"/>
        </w:rPr>
        <w:t>selection bias.</w:t>
      </w:r>
    </w:p>
    <w:p w:rsidR="00DE392D" w:rsidRPr="00DF1728" w:rsidRDefault="002B5DE1" w:rsidP="00945810">
      <w:pPr>
        <w:rPr>
          <w:color w:val="000000" w:themeColor="text1"/>
        </w:rPr>
      </w:pPr>
      <w:r w:rsidRPr="00DF1728">
        <w:rPr>
          <w:color w:val="000000" w:themeColor="text1"/>
        </w:rPr>
        <w:lastRenderedPageBreak/>
        <w:t>Organisations around the world are expanding globally thus they need to conduct recruitment on a global scale</w:t>
      </w:r>
      <w:r w:rsidR="00F35F3E" w:rsidRPr="00DF1728">
        <w:rPr>
          <w:color w:val="000000" w:themeColor="text1"/>
        </w:rPr>
        <w:t>. Recruitment on an international level has its fair share of challenges such as workforce skills, coordination, Tax compliance, and salary expectations (</w:t>
      </w:r>
      <w:r w:rsidR="002E46D6" w:rsidRPr="00DF1728">
        <w:rPr>
          <w:color w:val="000000" w:themeColor="text1"/>
        </w:rPr>
        <w:t>Donnelly, 2022</w:t>
      </w:r>
      <w:r w:rsidR="00F35F3E" w:rsidRPr="00DF1728">
        <w:rPr>
          <w:color w:val="000000" w:themeColor="text1"/>
        </w:rPr>
        <w:t>).</w:t>
      </w:r>
      <w:r w:rsidR="008A1970" w:rsidRPr="00DF1728">
        <w:rPr>
          <w:color w:val="000000" w:themeColor="text1"/>
        </w:rPr>
        <w:t xml:space="preserve"> Each country has its own tax rules and </w:t>
      </w:r>
      <w:r w:rsidR="005E208B" w:rsidRPr="00DF1728">
        <w:rPr>
          <w:color w:val="000000" w:themeColor="text1"/>
        </w:rPr>
        <w:t>businesses</w:t>
      </w:r>
      <w:r w:rsidR="008A1970" w:rsidRPr="00DF1728">
        <w:rPr>
          <w:color w:val="000000" w:themeColor="text1"/>
        </w:rPr>
        <w:t xml:space="preserve"> need to assess the </w:t>
      </w:r>
      <w:r w:rsidR="00240489" w:rsidRPr="00DF1728">
        <w:rPr>
          <w:color w:val="000000" w:themeColor="text1"/>
        </w:rPr>
        <w:t xml:space="preserve">tax and labour laws to operate smoothly on an international scale. It is </w:t>
      </w:r>
      <w:r w:rsidR="005E208B" w:rsidRPr="00DF1728">
        <w:rPr>
          <w:color w:val="000000" w:themeColor="text1"/>
        </w:rPr>
        <w:t xml:space="preserve">a </w:t>
      </w:r>
      <w:r w:rsidR="00240489" w:rsidRPr="00DF1728">
        <w:rPr>
          <w:color w:val="000000" w:themeColor="text1"/>
        </w:rPr>
        <w:t xml:space="preserve">major challenge for </w:t>
      </w:r>
      <w:r w:rsidR="005E208B" w:rsidRPr="00DF1728">
        <w:rPr>
          <w:color w:val="000000" w:themeColor="text1"/>
        </w:rPr>
        <w:t>organisations</w:t>
      </w:r>
      <w:r w:rsidR="00240489" w:rsidRPr="00DF1728">
        <w:rPr>
          <w:color w:val="000000" w:themeColor="text1"/>
        </w:rPr>
        <w:t xml:space="preserve"> to coordinate all the aspects of the recruitment process </w:t>
      </w:r>
      <w:r w:rsidR="00B07E7B" w:rsidRPr="00DF1728">
        <w:rPr>
          <w:color w:val="000000" w:themeColor="text1"/>
        </w:rPr>
        <w:t xml:space="preserve">on an international scale. Recruiters also face the challenge of having to assess salary expectations and benefits in new countries since the job market varies across the globe. </w:t>
      </w:r>
      <w:r w:rsidR="004762F2" w:rsidRPr="00DF1728">
        <w:rPr>
          <w:color w:val="000000" w:themeColor="text1"/>
        </w:rPr>
        <w:t xml:space="preserve"> International recruitment plays a significant role in the success of an </w:t>
      </w:r>
      <w:r w:rsidR="00850BD5" w:rsidRPr="00DF1728">
        <w:rPr>
          <w:color w:val="000000" w:themeColor="text1"/>
        </w:rPr>
        <w:t>organisation’s</w:t>
      </w:r>
      <w:r w:rsidR="004762F2" w:rsidRPr="00DF1728">
        <w:rPr>
          <w:color w:val="000000" w:themeColor="text1"/>
        </w:rPr>
        <w:t xml:space="preserve"> international </w:t>
      </w:r>
      <w:r w:rsidR="00850BD5" w:rsidRPr="00DF1728">
        <w:rPr>
          <w:color w:val="000000" w:themeColor="text1"/>
        </w:rPr>
        <w:t xml:space="preserve">expansion thus HR teams need to find ways to overcome these challenges. </w:t>
      </w:r>
    </w:p>
    <w:p w:rsidR="00FA749F" w:rsidRPr="00DF1728" w:rsidRDefault="002B5DE1" w:rsidP="00FA749F">
      <w:pPr>
        <w:pStyle w:val="Heading1"/>
      </w:pPr>
      <w:bookmarkStart w:id="3" w:name="_Toc120424335"/>
      <w:r w:rsidRPr="00DF1728">
        <w:t>Effective Recruitment practices</w:t>
      </w:r>
      <w:bookmarkEnd w:id="3"/>
    </w:p>
    <w:p w:rsidR="00A43EB3" w:rsidRPr="00DF1728" w:rsidRDefault="002B5DE1" w:rsidP="00FA749F">
      <w:pPr>
        <w:rPr>
          <w:color w:val="000000" w:themeColor="text1"/>
        </w:rPr>
      </w:pPr>
      <w:r w:rsidRPr="00DF1728">
        <w:rPr>
          <w:color w:val="000000" w:themeColor="text1"/>
        </w:rPr>
        <w:t>The challenges of traditional recruitment process</w:t>
      </w:r>
      <w:r w:rsidR="00F328DD" w:rsidRPr="00DF1728">
        <w:rPr>
          <w:color w:val="000000" w:themeColor="text1"/>
        </w:rPr>
        <w:t xml:space="preserve">es can be </w:t>
      </w:r>
      <w:r w:rsidR="00873B2A" w:rsidRPr="00DF1728">
        <w:rPr>
          <w:color w:val="000000" w:themeColor="text1"/>
        </w:rPr>
        <w:t xml:space="preserve">managed with the use of technology in this digitally connected world. Technological advancements in recent times </w:t>
      </w:r>
      <w:r w:rsidR="00F66664" w:rsidRPr="00DF1728">
        <w:rPr>
          <w:color w:val="000000" w:themeColor="text1"/>
        </w:rPr>
        <w:t>have</w:t>
      </w:r>
      <w:r w:rsidR="00873B2A" w:rsidRPr="00DF1728">
        <w:rPr>
          <w:color w:val="000000" w:themeColor="text1"/>
        </w:rPr>
        <w:t xml:space="preserve"> resulted in </w:t>
      </w:r>
      <w:r w:rsidR="00F66664" w:rsidRPr="00DF1728">
        <w:rPr>
          <w:color w:val="000000" w:themeColor="text1"/>
        </w:rPr>
        <w:t xml:space="preserve">tackling the challenges of international recruitment through E-recruitment. E-recruitment is the process of recruiting candidates </w:t>
      </w:r>
      <w:r w:rsidR="004B75DB" w:rsidRPr="00DF1728">
        <w:rPr>
          <w:color w:val="000000" w:themeColor="text1"/>
        </w:rPr>
        <w:t>through the use of digital technology and the internet (</w:t>
      </w:r>
      <w:proofErr w:type="spellStart"/>
      <w:r w:rsidR="004B75DB" w:rsidRPr="00DF1728">
        <w:rPr>
          <w:color w:val="000000" w:themeColor="text1"/>
        </w:rPr>
        <w:t>Okolie</w:t>
      </w:r>
      <w:proofErr w:type="spellEnd"/>
      <w:r w:rsidR="004B75DB" w:rsidRPr="00DF1728">
        <w:rPr>
          <w:color w:val="000000" w:themeColor="text1"/>
        </w:rPr>
        <w:t xml:space="preserve"> and </w:t>
      </w:r>
      <w:proofErr w:type="spellStart"/>
      <w:r w:rsidR="004B75DB" w:rsidRPr="00DF1728">
        <w:rPr>
          <w:color w:val="000000" w:themeColor="text1"/>
        </w:rPr>
        <w:t>Irabor</w:t>
      </w:r>
      <w:proofErr w:type="spellEnd"/>
      <w:r w:rsidR="004B75DB" w:rsidRPr="00DF1728">
        <w:rPr>
          <w:color w:val="000000" w:themeColor="text1"/>
        </w:rPr>
        <w:t xml:space="preserve">, 2017). This form of recruitment </w:t>
      </w:r>
      <w:r w:rsidR="006E16D4" w:rsidRPr="00DF1728">
        <w:rPr>
          <w:color w:val="000000" w:themeColor="text1"/>
        </w:rPr>
        <w:t xml:space="preserve">helps to significantly quicken the process of recruitment as recruiters can find, screen, and interview potential candidates easily. </w:t>
      </w:r>
      <w:r w:rsidR="00440902" w:rsidRPr="00DF1728">
        <w:rPr>
          <w:color w:val="000000" w:themeColor="text1"/>
        </w:rPr>
        <w:t>A faster</w:t>
      </w:r>
      <w:r w:rsidR="006E16D4" w:rsidRPr="00DF1728">
        <w:rPr>
          <w:color w:val="000000" w:themeColor="text1"/>
        </w:rPr>
        <w:t xml:space="preserve"> recruitment process also </w:t>
      </w:r>
      <w:r w:rsidR="00440902" w:rsidRPr="00DF1728">
        <w:rPr>
          <w:color w:val="000000" w:themeColor="text1"/>
        </w:rPr>
        <w:t xml:space="preserve">helps organisations get a competitive advantage over their competitors in the same market. This form of recruitment also provides time and cost advantages to an organisation along with access to a much wider talent pool. </w:t>
      </w:r>
      <w:r w:rsidRPr="00DF1728">
        <w:rPr>
          <w:color w:val="000000" w:themeColor="text1"/>
        </w:rPr>
        <w:t>Some of the re</w:t>
      </w:r>
      <w:r w:rsidR="005F70DB" w:rsidRPr="00DF1728">
        <w:rPr>
          <w:color w:val="000000" w:themeColor="text1"/>
        </w:rPr>
        <w:t xml:space="preserve">cruitment strategies which can </w:t>
      </w:r>
      <w:r w:rsidRPr="00DF1728">
        <w:rPr>
          <w:color w:val="000000" w:themeColor="text1"/>
        </w:rPr>
        <w:t xml:space="preserve">be used by organisations </w:t>
      </w:r>
      <w:r w:rsidR="005F70DB" w:rsidRPr="00DF1728">
        <w:rPr>
          <w:color w:val="000000" w:themeColor="text1"/>
        </w:rPr>
        <w:t xml:space="preserve">to improve the effectiveness of the process include: </w:t>
      </w:r>
    </w:p>
    <w:p w:rsidR="005F70DB" w:rsidRPr="00DF1728" w:rsidRDefault="002B5DE1" w:rsidP="005F70DB">
      <w:pPr>
        <w:pStyle w:val="ListParagraph"/>
        <w:numPr>
          <w:ilvl w:val="0"/>
          <w:numId w:val="2"/>
        </w:numPr>
        <w:rPr>
          <w:color w:val="000000" w:themeColor="text1"/>
        </w:rPr>
      </w:pPr>
      <w:r w:rsidRPr="00DF1728">
        <w:rPr>
          <w:color w:val="000000" w:themeColor="text1"/>
        </w:rPr>
        <w:t xml:space="preserve">Using online platforms:  Recruiting teams can use online platforms to attract </w:t>
      </w:r>
      <w:r w:rsidR="0021299E" w:rsidRPr="00DF1728">
        <w:rPr>
          <w:color w:val="000000" w:themeColor="text1"/>
        </w:rPr>
        <w:t>candidates easily</w:t>
      </w:r>
      <w:r w:rsidRPr="00DF1728">
        <w:rPr>
          <w:color w:val="000000" w:themeColor="text1"/>
        </w:rPr>
        <w:t xml:space="preserve"> by placing job advertisement which is visible to a massive group of potential employees who are looking for a job. </w:t>
      </w:r>
      <w:r w:rsidR="0021299E" w:rsidRPr="00DF1728">
        <w:rPr>
          <w:color w:val="000000" w:themeColor="text1"/>
        </w:rPr>
        <w:t xml:space="preserve">Using such platforms also provide organisations </w:t>
      </w:r>
      <w:r w:rsidR="00D90229" w:rsidRPr="00DF1728">
        <w:rPr>
          <w:color w:val="000000" w:themeColor="text1"/>
        </w:rPr>
        <w:t xml:space="preserve">with </w:t>
      </w:r>
      <w:r w:rsidR="0021299E" w:rsidRPr="00DF1728">
        <w:rPr>
          <w:color w:val="000000" w:themeColor="text1"/>
        </w:rPr>
        <w:t xml:space="preserve">the chance to </w:t>
      </w:r>
      <w:r w:rsidR="00D90229" w:rsidRPr="00DF1728">
        <w:rPr>
          <w:color w:val="000000" w:themeColor="text1"/>
        </w:rPr>
        <w:t xml:space="preserve">communicate with potential job seekers </w:t>
      </w:r>
      <w:r w:rsidR="00D14689" w:rsidRPr="00DF1728">
        <w:rPr>
          <w:color w:val="000000" w:themeColor="text1"/>
        </w:rPr>
        <w:t xml:space="preserve">and conduct </w:t>
      </w:r>
      <w:r w:rsidR="00D90229" w:rsidRPr="00DF1728">
        <w:rPr>
          <w:color w:val="000000" w:themeColor="text1"/>
        </w:rPr>
        <w:t xml:space="preserve">initial screening </w:t>
      </w:r>
      <w:r w:rsidR="00D14689" w:rsidRPr="00DF1728">
        <w:rPr>
          <w:color w:val="000000" w:themeColor="text1"/>
        </w:rPr>
        <w:t xml:space="preserve">assessments easily. </w:t>
      </w:r>
    </w:p>
    <w:p w:rsidR="00D14689" w:rsidRPr="00DF1728" w:rsidRDefault="002B5DE1" w:rsidP="005F70DB">
      <w:pPr>
        <w:pStyle w:val="ListParagraph"/>
        <w:numPr>
          <w:ilvl w:val="0"/>
          <w:numId w:val="2"/>
        </w:numPr>
        <w:rPr>
          <w:color w:val="000000" w:themeColor="text1"/>
        </w:rPr>
      </w:pPr>
      <w:r w:rsidRPr="00DF1728">
        <w:rPr>
          <w:color w:val="000000" w:themeColor="text1"/>
        </w:rPr>
        <w:t xml:space="preserve">Crafting clear job descriptions: </w:t>
      </w:r>
      <w:r w:rsidR="00A049FA" w:rsidRPr="00DF1728">
        <w:rPr>
          <w:color w:val="000000" w:themeColor="text1"/>
        </w:rPr>
        <w:t>A job</w:t>
      </w:r>
      <w:r w:rsidRPr="00DF1728">
        <w:rPr>
          <w:color w:val="000000" w:themeColor="text1"/>
        </w:rPr>
        <w:t xml:space="preserve"> description is vital for communicating to the </w:t>
      </w:r>
      <w:r w:rsidR="00A049FA" w:rsidRPr="00DF1728">
        <w:rPr>
          <w:color w:val="000000" w:themeColor="text1"/>
        </w:rPr>
        <w:t xml:space="preserve">job seeker the responsibilities that the specific job entails. This helps minimise the chance of recruiting the wrong candidate which improves the effectiveness of the overall recruitment process. Along with clearly mentioning the various responsibilities job </w:t>
      </w:r>
      <w:r w:rsidR="00A049FA" w:rsidRPr="00DF1728">
        <w:rPr>
          <w:color w:val="000000" w:themeColor="text1"/>
        </w:rPr>
        <w:lastRenderedPageBreak/>
        <w:t xml:space="preserve">descriptions should also be </w:t>
      </w:r>
      <w:r w:rsidR="0048227B" w:rsidRPr="00DF1728">
        <w:rPr>
          <w:color w:val="000000" w:themeColor="text1"/>
        </w:rPr>
        <w:t xml:space="preserve">captivating and attract the interest of talented professionals. According to one of the leading online job platforms, Job descriptions </w:t>
      </w:r>
      <w:r w:rsidR="0012677A" w:rsidRPr="00DF1728">
        <w:rPr>
          <w:color w:val="000000" w:themeColor="text1"/>
        </w:rPr>
        <w:t xml:space="preserve">that have 700-2000 characters end up receiving up to 30% more </w:t>
      </w:r>
      <w:r w:rsidR="001D1AB0" w:rsidRPr="00DF1728">
        <w:rPr>
          <w:color w:val="000000" w:themeColor="text1"/>
        </w:rPr>
        <w:t xml:space="preserve">applications (uk.indeed.com, 2022). </w:t>
      </w:r>
    </w:p>
    <w:p w:rsidR="001D1AB0" w:rsidRPr="00DF1728" w:rsidRDefault="002B5DE1" w:rsidP="005F70DB">
      <w:pPr>
        <w:pStyle w:val="ListParagraph"/>
        <w:numPr>
          <w:ilvl w:val="0"/>
          <w:numId w:val="2"/>
        </w:numPr>
        <w:rPr>
          <w:color w:val="000000" w:themeColor="text1"/>
        </w:rPr>
      </w:pPr>
      <w:r w:rsidRPr="00DF1728">
        <w:rPr>
          <w:color w:val="000000" w:themeColor="text1"/>
        </w:rPr>
        <w:t>Including experienced people in the interview process: The recruitment process generally consists of members of the recruiting te</w:t>
      </w:r>
      <w:r w:rsidR="00544D47" w:rsidRPr="00DF1728">
        <w:rPr>
          <w:color w:val="000000" w:themeColor="text1"/>
        </w:rPr>
        <w:t>am and the HR manager. Including experienced professionals</w:t>
      </w:r>
      <w:r w:rsidR="00A141DF" w:rsidRPr="00DF1728">
        <w:rPr>
          <w:color w:val="000000" w:themeColor="text1"/>
        </w:rPr>
        <w:t xml:space="preserve"> who know about the technical skill requirements</w:t>
      </w:r>
      <w:r w:rsidR="00886658" w:rsidRPr="00DF1728">
        <w:rPr>
          <w:color w:val="000000" w:themeColor="text1"/>
        </w:rPr>
        <w:t xml:space="preserve"> for the job role </w:t>
      </w:r>
      <w:r w:rsidR="00544D47" w:rsidRPr="00DF1728">
        <w:rPr>
          <w:color w:val="000000" w:themeColor="text1"/>
        </w:rPr>
        <w:t>in the recruitment process helps i</w:t>
      </w:r>
      <w:r w:rsidR="00A141DF" w:rsidRPr="00DF1728">
        <w:rPr>
          <w:color w:val="000000" w:themeColor="text1"/>
        </w:rPr>
        <w:t>n improving the effectiveness of the process</w:t>
      </w:r>
      <w:r w:rsidR="00AF37BA" w:rsidRPr="00DF1728">
        <w:rPr>
          <w:color w:val="000000" w:themeColor="text1"/>
        </w:rPr>
        <w:t xml:space="preserve">. This is mainly because they will be able to assess the skills of the candidates much </w:t>
      </w:r>
      <w:r w:rsidR="008368C7" w:rsidRPr="00DF1728">
        <w:rPr>
          <w:color w:val="000000" w:themeColor="text1"/>
        </w:rPr>
        <w:t xml:space="preserve">more </w:t>
      </w:r>
      <w:r w:rsidR="00AF37BA" w:rsidRPr="00DF1728">
        <w:rPr>
          <w:color w:val="000000" w:themeColor="text1"/>
        </w:rPr>
        <w:t xml:space="preserve">effectively. </w:t>
      </w:r>
    </w:p>
    <w:p w:rsidR="00AF37BA" w:rsidRPr="00DF1728" w:rsidRDefault="002B5DE1" w:rsidP="005F70DB">
      <w:pPr>
        <w:pStyle w:val="ListParagraph"/>
        <w:numPr>
          <w:ilvl w:val="0"/>
          <w:numId w:val="2"/>
        </w:numPr>
        <w:rPr>
          <w:color w:val="000000" w:themeColor="text1"/>
        </w:rPr>
      </w:pPr>
      <w:r w:rsidRPr="00DF1728">
        <w:rPr>
          <w:color w:val="000000" w:themeColor="text1"/>
        </w:rPr>
        <w:t>Assessing the personality of the candidate: Recruiting candidates whose personality matches with</w:t>
      </w:r>
      <w:r w:rsidR="00C85E61" w:rsidRPr="00DF1728">
        <w:rPr>
          <w:color w:val="000000" w:themeColor="text1"/>
        </w:rPr>
        <w:t xml:space="preserve"> organisation’s</w:t>
      </w:r>
      <w:r w:rsidR="008368C7" w:rsidRPr="00DF1728">
        <w:rPr>
          <w:color w:val="000000" w:themeColor="text1"/>
        </w:rPr>
        <w:t xml:space="preserve"> values and </w:t>
      </w:r>
      <w:r w:rsidR="00C85E61" w:rsidRPr="00DF1728">
        <w:rPr>
          <w:color w:val="000000" w:themeColor="text1"/>
        </w:rPr>
        <w:t xml:space="preserve">daily </w:t>
      </w:r>
      <w:r w:rsidR="008368C7" w:rsidRPr="00DF1728">
        <w:rPr>
          <w:color w:val="000000" w:themeColor="text1"/>
        </w:rPr>
        <w:t xml:space="preserve">task is a major consideration that recruitment teams need to employ in the recruitment process. </w:t>
      </w:r>
    </w:p>
    <w:p w:rsidR="00C85E61" w:rsidRPr="00DF1728" w:rsidRDefault="002B5DE1" w:rsidP="005F70DB">
      <w:pPr>
        <w:pStyle w:val="ListParagraph"/>
        <w:numPr>
          <w:ilvl w:val="0"/>
          <w:numId w:val="2"/>
        </w:numPr>
        <w:rPr>
          <w:color w:val="000000" w:themeColor="text1"/>
        </w:rPr>
      </w:pPr>
      <w:r w:rsidRPr="00DF1728">
        <w:rPr>
          <w:color w:val="000000" w:themeColor="text1"/>
        </w:rPr>
        <w:t xml:space="preserve">Improving the interview process: Organisations can improve the efficiency of the interview process by having multiple interviewers conduct the interview. It has several benefits such as </w:t>
      </w:r>
      <w:r w:rsidR="00D959B2" w:rsidRPr="00DF1728">
        <w:rPr>
          <w:color w:val="000000" w:themeColor="text1"/>
        </w:rPr>
        <w:t xml:space="preserve">reducing the time taken per interview, the hiring manager’s workload gets reduced, and interviewers </w:t>
      </w:r>
      <w:r w:rsidR="00140185" w:rsidRPr="00DF1728">
        <w:rPr>
          <w:color w:val="000000" w:themeColor="text1"/>
        </w:rPr>
        <w:t xml:space="preserve">can provide feedback to employees (Schooley, 2022). </w:t>
      </w:r>
    </w:p>
    <w:p w:rsidR="00140185" w:rsidRPr="00DF1728" w:rsidRDefault="002B5DE1" w:rsidP="005F70DB">
      <w:pPr>
        <w:pStyle w:val="ListParagraph"/>
        <w:numPr>
          <w:ilvl w:val="0"/>
          <w:numId w:val="2"/>
        </w:numPr>
        <w:rPr>
          <w:color w:val="000000" w:themeColor="text1"/>
        </w:rPr>
      </w:pPr>
      <w:r w:rsidRPr="00DF1728">
        <w:rPr>
          <w:color w:val="000000" w:themeColor="text1"/>
        </w:rPr>
        <w:t>Offering benefits and perks that</w:t>
      </w:r>
      <w:r w:rsidR="00707631" w:rsidRPr="00DF1728">
        <w:rPr>
          <w:color w:val="000000" w:themeColor="text1"/>
        </w:rPr>
        <w:t xml:space="preserve"> meet the demand of job seekers:  </w:t>
      </w:r>
      <w:r w:rsidR="00787DEF" w:rsidRPr="00DF1728">
        <w:rPr>
          <w:color w:val="000000" w:themeColor="text1"/>
        </w:rPr>
        <w:t xml:space="preserve">Organisations should ensure that the job benefits and perks that they provide should be communicated to the job seeker. To ensure the effectiveness of the recruitment process organisations should focus on </w:t>
      </w:r>
      <w:r w:rsidR="004C7CD0" w:rsidRPr="00DF1728">
        <w:rPr>
          <w:color w:val="000000" w:themeColor="text1"/>
        </w:rPr>
        <w:t xml:space="preserve">offering a competitive salary and work-life benefits which will help them attract potential job seekers. In the modern world, remote working options are a massive offering that companies can provide to attract a large pool of employees who are actively looking for such jobs. </w:t>
      </w:r>
      <w:r w:rsidR="00A27E3F" w:rsidRPr="00DF1728">
        <w:rPr>
          <w:color w:val="000000" w:themeColor="text1"/>
        </w:rPr>
        <w:t xml:space="preserve">A survey conducted recently showed that 87% of the respondents </w:t>
      </w:r>
      <w:r w:rsidR="00B81D8C" w:rsidRPr="00DF1728">
        <w:rPr>
          <w:color w:val="000000" w:themeColor="text1"/>
        </w:rPr>
        <w:t xml:space="preserve">stated that if they get the chance to work </w:t>
      </w:r>
      <w:proofErr w:type="gramStart"/>
      <w:r w:rsidR="00B81D8C" w:rsidRPr="00DF1728">
        <w:rPr>
          <w:color w:val="000000" w:themeColor="text1"/>
        </w:rPr>
        <w:t>remotely</w:t>
      </w:r>
      <w:proofErr w:type="gramEnd"/>
      <w:r w:rsidR="00B81D8C" w:rsidRPr="00DF1728">
        <w:rPr>
          <w:color w:val="000000" w:themeColor="text1"/>
        </w:rPr>
        <w:t xml:space="preserve"> they would grab the opportunity (mckinsey.com, 2022). This shows the rising demand for remote working which organisations can leverage to improve the effectiveness of their recruitment process.  </w:t>
      </w:r>
    </w:p>
    <w:p w:rsidR="00850BD5" w:rsidRPr="00DF1728" w:rsidRDefault="00850BD5" w:rsidP="00945810">
      <w:pPr>
        <w:rPr>
          <w:color w:val="000000" w:themeColor="text1"/>
        </w:rPr>
      </w:pPr>
    </w:p>
    <w:p w:rsidR="000B772C" w:rsidRPr="00DF1728" w:rsidRDefault="000B772C" w:rsidP="003F68F7">
      <w:pPr>
        <w:rPr>
          <w:b/>
          <w:color w:val="000000" w:themeColor="text1"/>
        </w:rPr>
      </w:pPr>
    </w:p>
    <w:p w:rsidR="00945810" w:rsidRPr="00DF1728" w:rsidRDefault="00945810" w:rsidP="003F68F7">
      <w:pPr>
        <w:rPr>
          <w:b/>
          <w:color w:val="000000" w:themeColor="text1"/>
        </w:rPr>
      </w:pPr>
    </w:p>
    <w:p w:rsidR="00945810" w:rsidRPr="00DF1728" w:rsidRDefault="00945810" w:rsidP="003F68F7">
      <w:pPr>
        <w:rPr>
          <w:b/>
          <w:color w:val="000000" w:themeColor="text1"/>
        </w:rPr>
      </w:pPr>
    </w:p>
    <w:p w:rsidR="00945810" w:rsidRPr="00DF1728" w:rsidRDefault="00945810" w:rsidP="003F68F7">
      <w:pPr>
        <w:rPr>
          <w:b/>
          <w:color w:val="000000" w:themeColor="text1"/>
        </w:rPr>
      </w:pPr>
    </w:p>
    <w:p w:rsidR="0005347A" w:rsidRPr="00DF1728" w:rsidRDefault="002B5DE1" w:rsidP="000F548A">
      <w:pPr>
        <w:pStyle w:val="Heading1"/>
      </w:pPr>
      <w:bookmarkStart w:id="4" w:name="_Toc120424336"/>
      <w:r w:rsidRPr="00DF1728">
        <w:t>Performance management</w:t>
      </w:r>
      <w:bookmarkEnd w:id="4"/>
    </w:p>
    <w:p w:rsidR="004E24D2" w:rsidRPr="00DF1728" w:rsidRDefault="002B5DE1" w:rsidP="004E24D2">
      <w:pPr>
        <w:rPr>
          <w:color w:val="000000" w:themeColor="text1"/>
        </w:rPr>
      </w:pPr>
      <w:r w:rsidRPr="00DF1728">
        <w:rPr>
          <w:color w:val="000000" w:themeColor="text1"/>
        </w:rPr>
        <w:t>Performance management is the continuous process of identifying, measuring, and enhancing the performance of an individual or team by aligning their performance with the organisational goals (</w:t>
      </w:r>
      <w:proofErr w:type="spellStart"/>
      <w:r w:rsidR="000A3364" w:rsidRPr="00DF1728">
        <w:rPr>
          <w:color w:val="000000" w:themeColor="text1"/>
        </w:rPr>
        <w:t>Aguinis</w:t>
      </w:r>
      <w:proofErr w:type="spellEnd"/>
      <w:r w:rsidRPr="00DF1728">
        <w:rPr>
          <w:color w:val="000000" w:themeColor="text1"/>
        </w:rPr>
        <w:t>, 2019). It has been attributed to a lot of advantages some of which are</w:t>
      </w:r>
    </w:p>
    <w:p w:rsidR="006F19C1" w:rsidRPr="00DF1728" w:rsidRDefault="002B5DE1" w:rsidP="006F19C1">
      <w:pPr>
        <w:pStyle w:val="ListParagraph"/>
        <w:numPr>
          <w:ilvl w:val="0"/>
          <w:numId w:val="1"/>
        </w:numPr>
        <w:rPr>
          <w:color w:val="000000" w:themeColor="text1"/>
        </w:rPr>
      </w:pPr>
      <w:r w:rsidRPr="00DF1728">
        <w:rPr>
          <w:color w:val="000000" w:themeColor="text1"/>
        </w:rPr>
        <w:t xml:space="preserve">It increases the motivation to perform: </w:t>
      </w:r>
      <w:r w:rsidR="00051C2A" w:rsidRPr="00DF1728">
        <w:rPr>
          <w:color w:val="000000" w:themeColor="text1"/>
        </w:rPr>
        <w:t xml:space="preserve">The main rationale behind the practice of performance management is </w:t>
      </w:r>
      <w:r w:rsidR="00BB1DF9" w:rsidRPr="00DF1728">
        <w:rPr>
          <w:color w:val="000000" w:themeColor="text1"/>
        </w:rPr>
        <w:t xml:space="preserve">that it improves employee motivation as a result of the expected </w:t>
      </w:r>
      <w:r w:rsidR="00254B47" w:rsidRPr="00DF1728">
        <w:rPr>
          <w:color w:val="000000" w:themeColor="text1"/>
        </w:rPr>
        <w:t xml:space="preserve">rewards (Lee, 2018).  Performance management uses rewards as a way to stimulate employee motivation and performance. This includes bonuses and pays increase based on the performance of the employees.  </w:t>
      </w:r>
      <w:r w:rsidR="00364B4C" w:rsidRPr="00DF1728">
        <w:rPr>
          <w:color w:val="000000" w:themeColor="text1"/>
        </w:rPr>
        <w:t xml:space="preserve">The process of performance management also includes the use of feedback which helps individuals improve their performance along with improving their drive to work in the future. </w:t>
      </w:r>
    </w:p>
    <w:p w:rsidR="00364B4C" w:rsidRPr="00DF1728" w:rsidRDefault="002B5DE1" w:rsidP="00106565">
      <w:pPr>
        <w:pStyle w:val="ListParagraph"/>
        <w:numPr>
          <w:ilvl w:val="0"/>
          <w:numId w:val="1"/>
        </w:numPr>
        <w:rPr>
          <w:color w:val="000000" w:themeColor="text1"/>
        </w:rPr>
      </w:pPr>
      <w:r w:rsidRPr="00DF1728">
        <w:rPr>
          <w:color w:val="000000" w:themeColor="text1"/>
        </w:rPr>
        <w:t>Boosts self-esteem: The act of being appreciated for work contributions along with the use of positive feedback helps boost the self-esteem of individuals. This helps satisfy one of the key needs of the individual as stated in Maslow’</w:t>
      </w:r>
      <w:r w:rsidR="00122CA8" w:rsidRPr="00DF1728">
        <w:rPr>
          <w:color w:val="000000" w:themeColor="text1"/>
        </w:rPr>
        <w:t xml:space="preserve">s </w:t>
      </w:r>
      <w:r w:rsidRPr="00DF1728">
        <w:rPr>
          <w:color w:val="000000" w:themeColor="text1"/>
        </w:rPr>
        <w:t xml:space="preserve">Hierarchy. </w:t>
      </w:r>
    </w:p>
    <w:p w:rsidR="0083173A" w:rsidRPr="00DF1728" w:rsidRDefault="002B5DE1" w:rsidP="00106565">
      <w:pPr>
        <w:pStyle w:val="ListParagraph"/>
        <w:numPr>
          <w:ilvl w:val="0"/>
          <w:numId w:val="1"/>
        </w:numPr>
        <w:rPr>
          <w:color w:val="000000" w:themeColor="text1"/>
        </w:rPr>
      </w:pPr>
      <w:r w:rsidRPr="00DF1728">
        <w:rPr>
          <w:color w:val="000000" w:themeColor="text1"/>
        </w:rPr>
        <w:t>Organisational goals are set:</w:t>
      </w:r>
      <w:r w:rsidR="00122CA8" w:rsidRPr="00DF1728">
        <w:rPr>
          <w:color w:val="000000" w:themeColor="text1"/>
        </w:rPr>
        <w:t xml:space="preserve"> One of the biggest advantages of practising performance management is that it helps in clearly outlining organisational goals. Clearly outlining the organisational goals helps employees understand how their performance is linked with organisational success.  It also significantly he</w:t>
      </w:r>
      <w:r w:rsidR="00D45BA4" w:rsidRPr="00DF1728">
        <w:rPr>
          <w:color w:val="000000" w:themeColor="text1"/>
        </w:rPr>
        <w:t>lps increase employee acceptance of new and wider goals (</w:t>
      </w:r>
      <w:proofErr w:type="spellStart"/>
      <w:r w:rsidR="000A3364" w:rsidRPr="00DF1728">
        <w:rPr>
          <w:color w:val="000000" w:themeColor="text1"/>
        </w:rPr>
        <w:t>Aguinis</w:t>
      </w:r>
      <w:proofErr w:type="spellEnd"/>
      <w:r w:rsidR="00D45BA4" w:rsidRPr="00DF1728">
        <w:rPr>
          <w:color w:val="000000" w:themeColor="text1"/>
        </w:rPr>
        <w:t xml:space="preserve">, 2019). </w:t>
      </w:r>
    </w:p>
    <w:p w:rsidR="00901073" w:rsidRPr="00DF1728" w:rsidRDefault="002B5DE1" w:rsidP="00106565">
      <w:pPr>
        <w:pStyle w:val="ListParagraph"/>
        <w:numPr>
          <w:ilvl w:val="0"/>
          <w:numId w:val="1"/>
        </w:numPr>
        <w:rPr>
          <w:color w:val="000000" w:themeColor="text1"/>
        </w:rPr>
      </w:pPr>
      <w:r w:rsidRPr="00DF1728">
        <w:rPr>
          <w:color w:val="000000" w:themeColor="text1"/>
        </w:rPr>
        <w:t>Employee engagement is improved</w:t>
      </w:r>
      <w:r w:rsidR="0083173A" w:rsidRPr="00DF1728">
        <w:rPr>
          <w:color w:val="000000" w:themeColor="text1"/>
        </w:rPr>
        <w:t xml:space="preserve">: </w:t>
      </w:r>
      <w:r w:rsidRPr="00DF1728">
        <w:rPr>
          <w:color w:val="000000" w:themeColor="text1"/>
        </w:rPr>
        <w:t xml:space="preserve">An effective performance management system helps in significantly improve employee engagement. </w:t>
      </w:r>
      <w:r w:rsidR="00D52702" w:rsidRPr="00DF1728">
        <w:rPr>
          <w:color w:val="000000" w:themeColor="text1"/>
        </w:rPr>
        <w:t xml:space="preserve"> Engaged employees are committed, passionate, and involved in the process of achieving organisational objectives. </w:t>
      </w:r>
      <w:r w:rsidRPr="00DF1728">
        <w:rPr>
          <w:color w:val="000000" w:themeColor="text1"/>
        </w:rPr>
        <w:t xml:space="preserve">An increase in employee engagement results in improving the performance of employees and the organisation (Govender, and </w:t>
      </w:r>
      <w:proofErr w:type="spellStart"/>
      <w:r w:rsidRPr="00DF1728">
        <w:rPr>
          <w:color w:val="000000" w:themeColor="text1"/>
        </w:rPr>
        <w:t>Bussin</w:t>
      </w:r>
      <w:proofErr w:type="spellEnd"/>
      <w:r w:rsidRPr="00DF1728">
        <w:rPr>
          <w:color w:val="000000" w:themeColor="text1"/>
        </w:rPr>
        <w:t>, 2020)</w:t>
      </w:r>
    </w:p>
    <w:p w:rsidR="00095A32" w:rsidRPr="00DF1728" w:rsidRDefault="002B5DE1" w:rsidP="00095A32">
      <w:pPr>
        <w:pStyle w:val="ListParagraph"/>
        <w:numPr>
          <w:ilvl w:val="0"/>
          <w:numId w:val="1"/>
        </w:numPr>
        <w:rPr>
          <w:color w:val="000000" w:themeColor="text1"/>
        </w:rPr>
      </w:pPr>
      <w:r w:rsidRPr="00DF1728">
        <w:rPr>
          <w:color w:val="000000" w:themeColor="text1"/>
        </w:rPr>
        <w:t xml:space="preserve">It helps facilitate organisational change:  </w:t>
      </w:r>
      <w:r w:rsidR="00F96A2F" w:rsidRPr="00DF1728">
        <w:rPr>
          <w:color w:val="000000" w:themeColor="text1"/>
        </w:rPr>
        <w:t>Performance management system improves communication across the organisations thus change in policies and new goals can be adopted quickly. Sustainability reporting is a performance management practice that has been attributed to facilitating organisational change (</w:t>
      </w:r>
      <w:proofErr w:type="spellStart"/>
      <w:r w:rsidR="00F96A2F" w:rsidRPr="00DF1728">
        <w:rPr>
          <w:color w:val="000000" w:themeColor="text1"/>
        </w:rPr>
        <w:t>Domingues</w:t>
      </w:r>
      <w:r w:rsidR="00F96A2F" w:rsidRPr="00DF1728">
        <w:rPr>
          <w:i/>
          <w:color w:val="000000" w:themeColor="text1"/>
        </w:rPr>
        <w:t>et</w:t>
      </w:r>
      <w:proofErr w:type="spellEnd"/>
      <w:r w:rsidR="00F96A2F" w:rsidRPr="00DF1728">
        <w:rPr>
          <w:i/>
          <w:color w:val="000000" w:themeColor="text1"/>
        </w:rPr>
        <w:t xml:space="preserve"> al.,</w:t>
      </w:r>
      <w:r w:rsidR="00F96A2F" w:rsidRPr="00DF1728">
        <w:rPr>
          <w:color w:val="000000" w:themeColor="text1"/>
        </w:rPr>
        <w:t xml:space="preserve"> 2019). </w:t>
      </w:r>
      <w:r w:rsidR="00E34C65" w:rsidRPr="00DF1728">
        <w:rPr>
          <w:color w:val="000000" w:themeColor="text1"/>
        </w:rPr>
        <w:t xml:space="preserve">It also helps </w:t>
      </w:r>
      <w:r w:rsidR="00E34C65" w:rsidRPr="00DF1728">
        <w:rPr>
          <w:color w:val="000000" w:themeColor="text1"/>
        </w:rPr>
        <w:lastRenderedPageBreak/>
        <w:t>in the process of gathering knowledge along with providing valuable resources needed for fac</w:t>
      </w:r>
      <w:r w:rsidR="0034152D" w:rsidRPr="00DF1728">
        <w:rPr>
          <w:color w:val="000000" w:themeColor="text1"/>
        </w:rPr>
        <w:t xml:space="preserve">ilitating organisational change. </w:t>
      </w:r>
    </w:p>
    <w:p w:rsidR="00095A32" w:rsidRPr="00DF1728" w:rsidRDefault="002B5DE1" w:rsidP="001D48B4">
      <w:pPr>
        <w:ind w:left="360"/>
        <w:rPr>
          <w:color w:val="000000" w:themeColor="text1"/>
        </w:rPr>
      </w:pPr>
      <w:r w:rsidRPr="00DF1728">
        <w:rPr>
          <w:color w:val="000000" w:themeColor="text1"/>
        </w:rPr>
        <w:t>According to</w:t>
      </w:r>
      <w:r w:rsidR="00984321" w:rsidRPr="00DF1728">
        <w:rPr>
          <w:color w:val="000000" w:themeColor="text1"/>
        </w:rPr>
        <w:t xml:space="preserve"> </w:t>
      </w:r>
      <w:proofErr w:type="spellStart"/>
      <w:r w:rsidR="00984321" w:rsidRPr="00DF1728">
        <w:rPr>
          <w:color w:val="000000" w:themeColor="text1"/>
          <w:shd w:val="clear" w:color="auto" w:fill="FFFFFF"/>
        </w:rPr>
        <w:t>Audenaert</w:t>
      </w:r>
      <w:proofErr w:type="spellEnd"/>
      <w:r w:rsidR="00984321" w:rsidRPr="00DF1728">
        <w:rPr>
          <w:color w:val="000000" w:themeColor="text1"/>
          <w:shd w:val="clear" w:color="auto" w:fill="FFFFFF"/>
        </w:rPr>
        <w:t xml:space="preserve"> </w:t>
      </w:r>
      <w:r w:rsidR="00984321" w:rsidRPr="00DF1728">
        <w:rPr>
          <w:i/>
          <w:color w:val="000000" w:themeColor="text1"/>
          <w:shd w:val="clear" w:color="auto" w:fill="FFFFFF"/>
        </w:rPr>
        <w:t>et al</w:t>
      </w:r>
      <w:r w:rsidR="00984321" w:rsidRPr="00DF1728">
        <w:rPr>
          <w:color w:val="000000" w:themeColor="text1"/>
          <w:shd w:val="clear" w:color="auto" w:fill="FFFFFF"/>
        </w:rPr>
        <w:t>., (2019)</w:t>
      </w:r>
      <w:r w:rsidRPr="00DF1728">
        <w:rPr>
          <w:color w:val="000000" w:themeColor="text1"/>
        </w:rPr>
        <w:t xml:space="preserve">, the organisation had implemented performance management and it affects individual innovation and addresses the issue in multiple demands. One of the major issues that are faced by performance management is poor time management and time management and low prioritising. It also includes the lost time and slow process of incoming requests. At the same time, it also includes difficulty in accomplishing the task, lack of trust, along with not having the setting of goals. </w:t>
      </w:r>
    </w:p>
    <w:p w:rsidR="00360E5D" w:rsidRPr="00DF1728" w:rsidRDefault="002B5DE1" w:rsidP="00FC5645">
      <w:pPr>
        <w:ind w:left="360"/>
        <w:rPr>
          <w:color w:val="000000" w:themeColor="text1"/>
        </w:rPr>
      </w:pPr>
      <w:r w:rsidRPr="00DF1728">
        <w:rPr>
          <w:color w:val="000000" w:themeColor="text1"/>
        </w:rPr>
        <w:t xml:space="preserve">However, the best way that can develop the process of performance management in an </w:t>
      </w:r>
      <w:r w:rsidR="00FC5645" w:rsidRPr="00DF1728">
        <w:rPr>
          <w:color w:val="000000" w:themeColor="text1"/>
        </w:rPr>
        <w:t>organisation;</w:t>
      </w:r>
      <w:r w:rsidRPr="00DF1728">
        <w:rPr>
          <w:color w:val="000000" w:themeColor="text1"/>
        </w:rPr>
        <w:t xml:space="preserve"> the</w:t>
      </w:r>
      <w:r w:rsidR="00FC5645" w:rsidRPr="00DF1728">
        <w:rPr>
          <w:color w:val="000000" w:themeColor="text1"/>
        </w:rPr>
        <w:t>y</w:t>
      </w:r>
      <w:r w:rsidRPr="00DF1728">
        <w:rPr>
          <w:color w:val="000000" w:themeColor="text1"/>
        </w:rPr>
        <w:t xml:space="preserve"> must start slow </w:t>
      </w:r>
      <w:r w:rsidR="00FC5645" w:rsidRPr="00DF1728">
        <w:rPr>
          <w:color w:val="000000" w:themeColor="text1"/>
        </w:rPr>
        <w:t xml:space="preserve">within a single department and use technology to focus on gaining the goals. </w:t>
      </w:r>
      <w:r w:rsidR="00DF1FDC" w:rsidRPr="00DF1728">
        <w:rPr>
          <w:color w:val="000000" w:themeColor="text1"/>
        </w:rPr>
        <w:t xml:space="preserve">At the same time, the company must apply continuous performance to keep the process simple. </w:t>
      </w:r>
      <w:r w:rsidRPr="00DF1728">
        <w:rPr>
          <w:color w:val="000000" w:themeColor="text1"/>
        </w:rPr>
        <w:t xml:space="preserve">The impact of performance management is boosting the </w:t>
      </w:r>
      <w:r w:rsidR="002D71C9" w:rsidRPr="00DF1728">
        <w:rPr>
          <w:color w:val="000000" w:themeColor="text1"/>
        </w:rPr>
        <w:t xml:space="preserve">communication between the leadership team and the members. It allows the company to make trusted conversations and improve employment opportunities. </w:t>
      </w:r>
    </w:p>
    <w:p w:rsidR="00FC5645" w:rsidRPr="00DF1728" w:rsidRDefault="002B5DE1" w:rsidP="00FC5645">
      <w:pPr>
        <w:ind w:left="360"/>
        <w:rPr>
          <w:color w:val="000000" w:themeColor="text1"/>
        </w:rPr>
      </w:pPr>
      <w:r w:rsidRPr="00DF1728">
        <w:rPr>
          <w:color w:val="000000" w:themeColor="text1"/>
        </w:rPr>
        <w:t>For</w:t>
      </w:r>
      <w:r w:rsidR="00347548" w:rsidRPr="00DF1728">
        <w:rPr>
          <w:color w:val="000000" w:themeColor="text1"/>
        </w:rPr>
        <w:t xml:space="preserve"> </w:t>
      </w:r>
      <w:proofErr w:type="gramStart"/>
      <w:r w:rsidR="00347548" w:rsidRPr="00DF1728">
        <w:rPr>
          <w:color w:val="000000" w:themeColor="text1"/>
        </w:rPr>
        <w:t>example</w:t>
      </w:r>
      <w:proofErr w:type="gramEnd"/>
      <w:r w:rsidR="00347548" w:rsidRPr="00DF1728">
        <w:rPr>
          <w:color w:val="000000" w:themeColor="text1"/>
        </w:rPr>
        <w:t xml:space="preserve"> in Unilever, they appoint the best measures in performance and select the USLP and EOS to achieve the target in performance (assets.unilever.com, 2022).</w:t>
      </w:r>
    </w:p>
    <w:p w:rsidR="009223EF" w:rsidRPr="00DF1728" w:rsidRDefault="002B5DE1" w:rsidP="000F548A">
      <w:pPr>
        <w:pStyle w:val="Heading1"/>
      </w:pPr>
      <w:bookmarkStart w:id="5" w:name="_Toc120424337"/>
      <w:r w:rsidRPr="00DF1728">
        <w:t>Employers engagement</w:t>
      </w:r>
      <w:bookmarkEnd w:id="5"/>
      <w:r w:rsidRPr="00DF1728">
        <w:t xml:space="preserve"> </w:t>
      </w:r>
    </w:p>
    <w:p w:rsidR="0042572B" w:rsidRPr="00DF1728" w:rsidRDefault="002B5DE1" w:rsidP="000F548A">
      <w:pPr>
        <w:rPr>
          <w:color w:val="000000" w:themeColor="text1"/>
        </w:rPr>
      </w:pPr>
      <w:r w:rsidRPr="00DF1728">
        <w:rPr>
          <w:color w:val="000000" w:themeColor="text1"/>
        </w:rPr>
        <w:t xml:space="preserve">In the workplace, employee engagement is the enthusiasm and involvement of employers where they are working.  According to </w:t>
      </w:r>
      <w:proofErr w:type="spellStart"/>
      <w:r w:rsidRPr="00DF1728">
        <w:rPr>
          <w:color w:val="000000" w:themeColor="text1"/>
          <w:shd w:val="clear" w:color="auto" w:fill="FFFFFF"/>
        </w:rPr>
        <w:t>Moletsane</w:t>
      </w:r>
      <w:proofErr w:type="spellEnd"/>
      <w:r w:rsidRPr="00DF1728">
        <w:rPr>
          <w:color w:val="000000" w:themeColor="text1"/>
          <w:shd w:val="clear" w:color="auto" w:fill="FFFFFF"/>
        </w:rPr>
        <w:t xml:space="preserve"> </w:t>
      </w:r>
      <w:r w:rsidRPr="00DF1728">
        <w:rPr>
          <w:i/>
          <w:color w:val="000000" w:themeColor="text1"/>
          <w:shd w:val="clear" w:color="auto" w:fill="FFFFFF"/>
        </w:rPr>
        <w:t>et al</w:t>
      </w:r>
      <w:r w:rsidRPr="00DF1728">
        <w:rPr>
          <w:color w:val="000000" w:themeColor="text1"/>
          <w:shd w:val="clear" w:color="auto" w:fill="FFFFFF"/>
        </w:rPr>
        <w:t>., (2019)</w:t>
      </w:r>
      <w:r w:rsidRPr="00DF1728">
        <w:rPr>
          <w:color w:val="000000" w:themeColor="text1"/>
        </w:rPr>
        <w:t>, the employers' engagement and productivity are connected; it determines the level of productivity in an organisation</w:t>
      </w:r>
      <w:r w:rsidR="0034152D" w:rsidRPr="00DF1728">
        <w:rPr>
          <w:color w:val="000000" w:themeColor="text1"/>
        </w:rPr>
        <w:t xml:space="preserve">.  </w:t>
      </w:r>
    </w:p>
    <w:p w:rsidR="000F548A" w:rsidRPr="00DF1728" w:rsidRDefault="002B5DE1" w:rsidP="0075673A">
      <w:pPr>
        <w:pStyle w:val="Heading2"/>
      </w:pPr>
      <w:bookmarkStart w:id="6" w:name="_Toc120424338"/>
      <w:r w:rsidRPr="00DF1728">
        <w:t>Issues in employee engagement</w:t>
      </w:r>
      <w:r w:rsidR="0075673A" w:rsidRPr="00DF1728">
        <w:t>, its impact on the organisation and best approaches for the best recruitment process</w:t>
      </w:r>
      <w:bookmarkEnd w:id="6"/>
    </w:p>
    <w:p w:rsidR="00F003FB" w:rsidRPr="00DF1728" w:rsidRDefault="002B5DE1" w:rsidP="00F003FB">
      <w:pPr>
        <w:rPr>
          <w:color w:val="000000" w:themeColor="text1"/>
        </w:rPr>
      </w:pPr>
      <w:r w:rsidRPr="00DF1728">
        <w:rPr>
          <w:color w:val="000000" w:themeColor="text1"/>
        </w:rPr>
        <w:t xml:space="preserve">The employer's engagement issues lead to negative factors that include poor communication, micro-management, high turnover and stress among the members.  At the same time, the employer's engagement is backed by the employer's job satisfaction and the working culture that makes them feel motivated. It also includes opportunities for carrier development within the organisations and developing opportunities for digital work experiences.  </w:t>
      </w:r>
    </w:p>
    <w:p w:rsidR="0042572B" w:rsidRPr="00DF1728" w:rsidRDefault="002B5DE1" w:rsidP="000F548A">
      <w:pPr>
        <w:rPr>
          <w:color w:val="000000" w:themeColor="text1"/>
        </w:rPr>
      </w:pPr>
      <w:r w:rsidRPr="00DF1728">
        <w:rPr>
          <w:color w:val="000000" w:themeColor="text1"/>
        </w:rPr>
        <w:t>According to</w:t>
      </w:r>
      <w:r w:rsidR="00374A0C" w:rsidRPr="00DF1728">
        <w:rPr>
          <w:color w:val="000000" w:themeColor="text1"/>
        </w:rPr>
        <w:t xml:space="preserve"> </w:t>
      </w:r>
      <w:r w:rsidR="00374A0C" w:rsidRPr="00DF1728">
        <w:rPr>
          <w:color w:val="000000" w:themeColor="text1"/>
          <w:shd w:val="clear" w:color="auto" w:fill="FFFFFF"/>
        </w:rPr>
        <w:t xml:space="preserve">Govender and </w:t>
      </w:r>
      <w:proofErr w:type="spellStart"/>
      <w:r w:rsidR="00374A0C" w:rsidRPr="00DF1728">
        <w:rPr>
          <w:color w:val="000000" w:themeColor="text1"/>
          <w:shd w:val="clear" w:color="auto" w:fill="FFFFFF"/>
        </w:rPr>
        <w:t>Bussin</w:t>
      </w:r>
      <w:proofErr w:type="spellEnd"/>
      <w:r w:rsidR="00374A0C" w:rsidRPr="00DF1728">
        <w:rPr>
          <w:color w:val="000000" w:themeColor="text1"/>
          <w:shd w:val="clear" w:color="auto" w:fill="FFFFFF"/>
        </w:rPr>
        <w:t xml:space="preserve"> (2020)</w:t>
      </w:r>
      <w:r w:rsidRPr="00DF1728">
        <w:rPr>
          <w:color w:val="000000" w:themeColor="text1"/>
        </w:rPr>
        <w:t xml:space="preserve">, constant and regular communication between the employers and other members of the management is responsible for the </w:t>
      </w:r>
      <w:r w:rsidRPr="00DF1728">
        <w:rPr>
          <w:b/>
          <w:color w:val="000000" w:themeColor="text1"/>
        </w:rPr>
        <w:t>issues</w:t>
      </w:r>
      <w:r w:rsidRPr="00DF1728">
        <w:rPr>
          <w:color w:val="000000" w:themeColor="text1"/>
        </w:rPr>
        <w:t xml:space="preserve"> that are required </w:t>
      </w:r>
      <w:r w:rsidRPr="00DF1728">
        <w:rPr>
          <w:color w:val="000000" w:themeColor="text1"/>
        </w:rPr>
        <w:lastRenderedPageBreak/>
        <w:t xml:space="preserve">to solve quickly. A </w:t>
      </w:r>
      <w:r w:rsidRPr="00DF1728">
        <w:rPr>
          <w:b/>
          <w:i/>
          <w:color w:val="000000" w:themeColor="text1"/>
        </w:rPr>
        <w:t>continuous process of making the employers mentoring</w:t>
      </w:r>
      <w:r w:rsidRPr="00DF1728">
        <w:rPr>
          <w:color w:val="000000" w:themeColor="text1"/>
        </w:rPr>
        <w:t xml:space="preserve"> will help to ensure the skills of the employers and develop their opportunities to ensure business growth</w:t>
      </w:r>
      <w:r w:rsidR="0060599D" w:rsidRPr="00DF1728">
        <w:rPr>
          <w:color w:val="000000" w:themeColor="text1"/>
        </w:rPr>
        <w:t xml:space="preserve"> and gain constructive feedback from the employers; this will help the employers deliver positive contributions for the participation of employers and foster team engagement. </w:t>
      </w:r>
      <w:r w:rsidR="00C05E0A" w:rsidRPr="00DF1728">
        <w:rPr>
          <w:color w:val="000000" w:themeColor="text1"/>
        </w:rPr>
        <w:t xml:space="preserve">It will help them to encourage the employers and motivate them by identifying their value, hence, the employers feel valued. </w:t>
      </w:r>
      <w:r w:rsidR="00F003FB" w:rsidRPr="00DF1728">
        <w:rPr>
          <w:color w:val="000000" w:themeColor="text1"/>
        </w:rPr>
        <w:t xml:space="preserve">In an organisation, effective communication is one of the vital </w:t>
      </w:r>
      <w:r w:rsidR="00AF62CC" w:rsidRPr="00DF1728">
        <w:rPr>
          <w:color w:val="000000" w:themeColor="text1"/>
        </w:rPr>
        <w:t>parts</w:t>
      </w:r>
      <w:r w:rsidR="00F003FB" w:rsidRPr="00DF1728">
        <w:rPr>
          <w:color w:val="000000" w:themeColor="text1"/>
        </w:rPr>
        <w:t xml:space="preserve"> because it </w:t>
      </w:r>
      <w:r w:rsidR="00AF62CC" w:rsidRPr="00DF1728">
        <w:rPr>
          <w:color w:val="000000" w:themeColor="text1"/>
        </w:rPr>
        <w:t>promotes</w:t>
      </w:r>
      <w:r w:rsidR="00F003FB" w:rsidRPr="00DF1728">
        <w:rPr>
          <w:color w:val="000000" w:themeColor="text1"/>
        </w:rPr>
        <w:t xml:space="preserve"> efficiency and productivity. </w:t>
      </w:r>
      <w:r w:rsidR="00AF62CC" w:rsidRPr="00DF1728">
        <w:rPr>
          <w:color w:val="000000" w:themeColor="text1"/>
        </w:rPr>
        <w:t>The organisation can develop a better understanding among the members to understand the key points and use them as advantages</w:t>
      </w:r>
      <w:r w:rsidR="003A7185" w:rsidRPr="00DF1728">
        <w:rPr>
          <w:color w:val="000000" w:themeColor="text1"/>
        </w:rPr>
        <w:t xml:space="preserve"> (linkedin.com, 2022)</w:t>
      </w:r>
      <w:r w:rsidR="00AF62CC" w:rsidRPr="00DF1728">
        <w:rPr>
          <w:color w:val="000000" w:themeColor="text1"/>
        </w:rPr>
        <w:t xml:space="preserve">. </w:t>
      </w:r>
      <w:r w:rsidR="003A7185" w:rsidRPr="00DF1728">
        <w:rPr>
          <w:color w:val="000000" w:themeColor="text1"/>
        </w:rPr>
        <w:t xml:space="preserve"> For example, Marks and Spencer, their people stay at the heart of their business and they employ </w:t>
      </w:r>
      <w:r w:rsidR="00B43658" w:rsidRPr="00DF1728">
        <w:rPr>
          <w:color w:val="000000" w:themeColor="text1"/>
        </w:rPr>
        <w:t>many colleges across their support centres</w:t>
      </w:r>
      <w:r w:rsidR="00070466" w:rsidRPr="00DF1728">
        <w:rPr>
          <w:color w:val="000000" w:themeColor="text1"/>
        </w:rPr>
        <w:t>, this help to promote diversity, personal development and promote inclusion (corporate.marksandspencer.com, 2022).</w:t>
      </w:r>
    </w:p>
    <w:p w:rsidR="0057109F" w:rsidRPr="00DF1728" w:rsidRDefault="002B5DE1" w:rsidP="000F548A">
      <w:pPr>
        <w:rPr>
          <w:color w:val="000000" w:themeColor="text1"/>
        </w:rPr>
      </w:pPr>
      <w:r w:rsidRPr="00DF1728">
        <w:rPr>
          <w:color w:val="000000" w:themeColor="text1"/>
        </w:rPr>
        <w:t>According to</w:t>
      </w:r>
      <w:r w:rsidR="00993CBC" w:rsidRPr="00DF1728">
        <w:rPr>
          <w:color w:val="000000" w:themeColor="text1"/>
        </w:rPr>
        <w:t xml:space="preserve"> </w:t>
      </w:r>
      <w:r w:rsidR="00993CBC" w:rsidRPr="00DF1728">
        <w:rPr>
          <w:color w:val="000000" w:themeColor="text1"/>
          <w:shd w:val="clear" w:color="auto" w:fill="FFFFFF"/>
        </w:rPr>
        <w:t xml:space="preserve">Martinez </w:t>
      </w:r>
      <w:r w:rsidR="00993CBC" w:rsidRPr="00DF1728">
        <w:rPr>
          <w:i/>
          <w:color w:val="000000" w:themeColor="text1"/>
          <w:shd w:val="clear" w:color="auto" w:fill="FFFFFF"/>
        </w:rPr>
        <w:t>et al</w:t>
      </w:r>
      <w:r w:rsidR="00993CBC" w:rsidRPr="00DF1728">
        <w:rPr>
          <w:color w:val="000000" w:themeColor="text1"/>
          <w:shd w:val="clear" w:color="auto" w:fill="FFFFFF"/>
        </w:rPr>
        <w:t>., (2020)</w:t>
      </w:r>
      <w:r w:rsidRPr="00DF1728">
        <w:rPr>
          <w:color w:val="000000" w:themeColor="text1"/>
        </w:rPr>
        <w:t xml:space="preserve">, the </w:t>
      </w:r>
      <w:r w:rsidRPr="00DF1728">
        <w:rPr>
          <w:b/>
          <w:i/>
          <w:color w:val="000000" w:themeColor="text1"/>
        </w:rPr>
        <w:t>leaders are related to the employer's engagement</w:t>
      </w:r>
      <w:r w:rsidRPr="00DF1728">
        <w:rPr>
          <w:color w:val="000000" w:themeColor="text1"/>
        </w:rPr>
        <w:t xml:space="preserve"> and they affect the organisations, it also affects the positive </w:t>
      </w:r>
      <w:r w:rsidR="00E914FD" w:rsidRPr="00DF1728">
        <w:rPr>
          <w:color w:val="000000" w:themeColor="text1"/>
        </w:rPr>
        <w:t xml:space="preserve">environment that is associated with social interaction. </w:t>
      </w:r>
      <w:r w:rsidR="00B04483" w:rsidRPr="00DF1728">
        <w:rPr>
          <w:color w:val="000000" w:themeColor="text1"/>
        </w:rPr>
        <w:t xml:space="preserve">Strong leadership can help to promote employers' trust, develop the passivity of the employers </w:t>
      </w:r>
      <w:r w:rsidR="00CC7528" w:rsidRPr="00DF1728">
        <w:rPr>
          <w:color w:val="000000" w:themeColor="text1"/>
        </w:rPr>
        <w:t xml:space="preserve">and enhance their performance. At the same time, it also includes effective leadership that makes priorities to the organisational health. </w:t>
      </w:r>
      <w:r w:rsidR="00892CDC" w:rsidRPr="00DF1728">
        <w:rPr>
          <w:color w:val="000000" w:themeColor="text1"/>
        </w:rPr>
        <w:t xml:space="preserve"> The role of leadership in the context of affecting the </w:t>
      </w:r>
      <w:r w:rsidR="00806637" w:rsidRPr="00DF1728">
        <w:rPr>
          <w:color w:val="000000" w:themeColor="text1"/>
        </w:rPr>
        <w:t>employer’s</w:t>
      </w:r>
      <w:r w:rsidR="00892CDC" w:rsidRPr="00DF1728">
        <w:rPr>
          <w:color w:val="000000" w:themeColor="text1"/>
        </w:rPr>
        <w:t xml:space="preserve"> relationship determines the value of an individual, the culture of the organisatio</w:t>
      </w:r>
      <w:r w:rsidR="00806637" w:rsidRPr="00DF1728">
        <w:rPr>
          <w:color w:val="000000" w:themeColor="text1"/>
        </w:rPr>
        <w:t>n and the motivation of the employers</w:t>
      </w:r>
      <w:r w:rsidR="00CF0B5B" w:rsidRPr="00DF1728">
        <w:rPr>
          <w:color w:val="000000" w:themeColor="text1"/>
        </w:rPr>
        <w:t xml:space="preserve">. </w:t>
      </w:r>
    </w:p>
    <w:p w:rsidR="0057109F" w:rsidRPr="00DF1728" w:rsidRDefault="002B5DE1">
      <w:pPr>
        <w:spacing w:line="259" w:lineRule="auto"/>
        <w:jc w:val="left"/>
        <w:rPr>
          <w:color w:val="000000" w:themeColor="text1"/>
        </w:rPr>
      </w:pPr>
      <w:r w:rsidRPr="00DF1728">
        <w:rPr>
          <w:color w:val="000000" w:themeColor="text1"/>
        </w:rPr>
        <w:br w:type="page"/>
      </w:r>
    </w:p>
    <w:p w:rsidR="00892CDC" w:rsidRPr="00DF1728" w:rsidRDefault="002B5DE1" w:rsidP="0057109F">
      <w:pPr>
        <w:pStyle w:val="Heading1"/>
      </w:pPr>
      <w:bookmarkStart w:id="7" w:name="_Toc120424339"/>
      <w:r w:rsidRPr="00DF1728">
        <w:lastRenderedPageBreak/>
        <w:t>Conclusion</w:t>
      </w:r>
      <w:bookmarkEnd w:id="7"/>
      <w:r w:rsidRPr="00DF1728">
        <w:t xml:space="preserve"> </w:t>
      </w:r>
    </w:p>
    <w:p w:rsidR="000B2B7D" w:rsidRPr="00DF1728" w:rsidRDefault="002B5DE1" w:rsidP="000B2B7D">
      <w:pPr>
        <w:rPr>
          <w:color w:val="000000" w:themeColor="text1"/>
        </w:rPr>
      </w:pPr>
      <w:r w:rsidRPr="00DF1728">
        <w:rPr>
          <w:color w:val="000000" w:themeColor="text1"/>
        </w:rPr>
        <w:t xml:space="preserve">The reports discussed the issues that are faced in the process of recruitment and selection, one of the most common issues that had been identified in this process is job training and making the perfect fit for the right job or the right people. The best practices that had been identified to mitigate the risk are using technology and adopting the process of E-recruitment and using the online platform in the process of recruitment and selection. In performance management, the key issues that had been identified are addressed the issue in multiple demands. The best way to mitigate the issue was to apply continuous performance to improve the employer's skills and develop gaining opportunities. In employee engagement communication is the main issue; it can be addressed by making a continuous process of employee mentoring.  </w:t>
      </w:r>
    </w:p>
    <w:p w:rsidR="0057109F" w:rsidRPr="00DF1728" w:rsidRDefault="0057109F" w:rsidP="000F548A">
      <w:pPr>
        <w:rPr>
          <w:color w:val="000000" w:themeColor="text1"/>
        </w:rPr>
      </w:pPr>
    </w:p>
    <w:p w:rsidR="0075673A" w:rsidRPr="00DF1728" w:rsidRDefault="0075673A" w:rsidP="000F548A">
      <w:pPr>
        <w:rPr>
          <w:color w:val="000000" w:themeColor="text1"/>
        </w:rPr>
      </w:pPr>
    </w:p>
    <w:p w:rsidR="009223EF" w:rsidRPr="00DF1728" w:rsidRDefault="009223EF" w:rsidP="009223EF">
      <w:pPr>
        <w:rPr>
          <w:color w:val="000000" w:themeColor="text1"/>
        </w:rPr>
      </w:pPr>
    </w:p>
    <w:p w:rsidR="005C2356" w:rsidRPr="00DF1728" w:rsidRDefault="005C2356" w:rsidP="005C2356">
      <w:pPr>
        <w:rPr>
          <w:color w:val="000000" w:themeColor="text1"/>
        </w:rPr>
      </w:pPr>
    </w:p>
    <w:p w:rsidR="00347548" w:rsidRPr="00DF1728" w:rsidRDefault="00347548" w:rsidP="00347548">
      <w:pPr>
        <w:rPr>
          <w:color w:val="000000" w:themeColor="text1"/>
        </w:rPr>
      </w:pPr>
    </w:p>
    <w:p w:rsidR="00993CBC" w:rsidRPr="00DF1728" w:rsidRDefault="00993CBC" w:rsidP="00993CBC">
      <w:pPr>
        <w:rPr>
          <w:color w:val="000000" w:themeColor="text1"/>
        </w:rPr>
      </w:pPr>
    </w:p>
    <w:p w:rsidR="00993CBC" w:rsidRPr="00DF1728" w:rsidRDefault="00993CBC" w:rsidP="00070466">
      <w:pPr>
        <w:rPr>
          <w:color w:val="000000" w:themeColor="text1"/>
        </w:rPr>
      </w:pPr>
    </w:p>
    <w:p w:rsidR="00070466" w:rsidRPr="00DF1728" w:rsidRDefault="00070466" w:rsidP="00070466">
      <w:pPr>
        <w:rPr>
          <w:color w:val="000000" w:themeColor="text1"/>
        </w:rPr>
      </w:pPr>
    </w:p>
    <w:p w:rsidR="00070466" w:rsidRPr="00DF1728" w:rsidRDefault="00070466" w:rsidP="003A7185">
      <w:pPr>
        <w:rPr>
          <w:color w:val="000000" w:themeColor="text1"/>
        </w:rPr>
      </w:pPr>
    </w:p>
    <w:p w:rsidR="003A7185" w:rsidRPr="00DF1728" w:rsidRDefault="003A7185" w:rsidP="00374A0C">
      <w:pPr>
        <w:rPr>
          <w:color w:val="000000" w:themeColor="text1"/>
        </w:rPr>
      </w:pPr>
    </w:p>
    <w:p w:rsidR="00374A0C" w:rsidRPr="00DF1728" w:rsidRDefault="00374A0C" w:rsidP="000F548A">
      <w:pPr>
        <w:rPr>
          <w:color w:val="000000" w:themeColor="text1"/>
        </w:rPr>
      </w:pPr>
    </w:p>
    <w:p w:rsidR="005C2356" w:rsidRPr="00DF1728" w:rsidRDefault="005C2356" w:rsidP="005C2356">
      <w:pPr>
        <w:rPr>
          <w:color w:val="000000" w:themeColor="text1"/>
        </w:rPr>
      </w:pPr>
    </w:p>
    <w:p w:rsidR="005C2356" w:rsidRPr="00DF1728" w:rsidRDefault="005C2356" w:rsidP="005C2356">
      <w:pPr>
        <w:rPr>
          <w:color w:val="000000" w:themeColor="text1"/>
        </w:rPr>
      </w:pPr>
    </w:p>
    <w:p w:rsidR="005C2356" w:rsidRPr="00DF1728" w:rsidRDefault="002B5DE1" w:rsidP="0027010E">
      <w:pPr>
        <w:pStyle w:val="Heading1"/>
      </w:pPr>
      <w:r w:rsidRPr="00DF1728">
        <w:br w:type="page"/>
      </w:r>
      <w:bookmarkStart w:id="8" w:name="_Toc120424340"/>
      <w:r w:rsidR="000F548A" w:rsidRPr="00DF1728">
        <w:lastRenderedPageBreak/>
        <w:t>References</w:t>
      </w:r>
      <w:bookmarkEnd w:id="8"/>
      <w:r w:rsidR="000F548A" w:rsidRPr="00DF1728">
        <w:t xml:space="preserve"> </w:t>
      </w:r>
    </w:p>
    <w:p w:rsidR="00DF1728" w:rsidRPr="00DF1728" w:rsidRDefault="00DF1728" w:rsidP="005C2356">
      <w:pPr>
        <w:rPr>
          <w:color w:val="000000" w:themeColor="text1"/>
        </w:rPr>
      </w:pPr>
      <w:proofErr w:type="spellStart"/>
      <w:r w:rsidRPr="00DF1728">
        <w:rPr>
          <w:color w:val="000000" w:themeColor="text1"/>
        </w:rPr>
        <w:t>Aguinis</w:t>
      </w:r>
      <w:proofErr w:type="spellEnd"/>
      <w:r w:rsidRPr="00DF1728">
        <w:rPr>
          <w:color w:val="000000" w:themeColor="text1"/>
        </w:rPr>
        <w:t>, H., 2019. </w:t>
      </w:r>
      <w:r w:rsidRPr="00DF1728">
        <w:rPr>
          <w:i/>
          <w:iCs/>
          <w:color w:val="000000" w:themeColor="text1"/>
        </w:rPr>
        <w:t>Performance management for dummies</w:t>
      </w:r>
      <w:r w:rsidRPr="00DF1728">
        <w:rPr>
          <w:color w:val="000000" w:themeColor="text1"/>
        </w:rPr>
        <w:t>. John Wiley &amp; Sons.</w:t>
      </w:r>
    </w:p>
    <w:p w:rsidR="00DF1728" w:rsidRPr="00DF1728" w:rsidRDefault="00DF1728" w:rsidP="005F1DEB">
      <w:pPr>
        <w:rPr>
          <w:color w:val="000000" w:themeColor="text1"/>
        </w:rPr>
      </w:pPr>
      <w:r w:rsidRPr="00DF1728">
        <w:rPr>
          <w:color w:val="000000" w:themeColor="text1"/>
        </w:rPr>
        <w:t xml:space="preserve">assets.unilever.com, 2022, </w:t>
      </w:r>
      <w:r w:rsidRPr="00DF1728">
        <w:rPr>
          <w:i/>
          <w:color w:val="000000" w:themeColor="text1"/>
        </w:rPr>
        <w:t xml:space="preserve">Basis of Preparation 2020: Annual Report &amp; Accounts </w:t>
      </w:r>
      <w:r w:rsidRPr="00DF1728">
        <w:rPr>
          <w:color w:val="000000" w:themeColor="text1"/>
        </w:rPr>
        <w:t>[Online] Available at: https://assets.unilever.com/files/92ui5egz/production/11d174ee9eabda052fba09dec7411ad570a57299.pdf/unilevers-basis-of-preparation-2020.pdf [Accessed 27 November 2022]</w:t>
      </w:r>
    </w:p>
    <w:p w:rsidR="00DF1728" w:rsidRPr="00DF1728" w:rsidRDefault="00DF1728" w:rsidP="005F1DEB">
      <w:pPr>
        <w:rPr>
          <w:color w:val="000000" w:themeColor="text1"/>
          <w:shd w:val="clear" w:color="auto" w:fill="FFFFFF"/>
        </w:rPr>
      </w:pPr>
      <w:proofErr w:type="spellStart"/>
      <w:r w:rsidRPr="00DF1728">
        <w:rPr>
          <w:color w:val="000000" w:themeColor="text1"/>
          <w:shd w:val="clear" w:color="auto" w:fill="FFFFFF"/>
        </w:rPr>
        <w:t>Audenaert</w:t>
      </w:r>
      <w:proofErr w:type="spellEnd"/>
      <w:r w:rsidRPr="00DF1728">
        <w:rPr>
          <w:color w:val="000000" w:themeColor="text1"/>
          <w:shd w:val="clear" w:color="auto" w:fill="FFFFFF"/>
        </w:rPr>
        <w:t xml:space="preserve">, M., </w:t>
      </w:r>
      <w:proofErr w:type="spellStart"/>
      <w:r w:rsidRPr="00DF1728">
        <w:rPr>
          <w:color w:val="000000" w:themeColor="text1"/>
          <w:shd w:val="clear" w:color="auto" w:fill="FFFFFF"/>
        </w:rPr>
        <w:t>Decramer</w:t>
      </w:r>
      <w:proofErr w:type="spellEnd"/>
      <w:r w:rsidRPr="00DF1728">
        <w:rPr>
          <w:color w:val="000000" w:themeColor="text1"/>
          <w:shd w:val="clear" w:color="auto" w:fill="FFFFFF"/>
        </w:rPr>
        <w:t xml:space="preserve">, A., George, B., </w:t>
      </w:r>
      <w:proofErr w:type="spellStart"/>
      <w:r w:rsidRPr="00DF1728">
        <w:rPr>
          <w:color w:val="000000" w:themeColor="text1"/>
          <w:shd w:val="clear" w:color="auto" w:fill="FFFFFF"/>
        </w:rPr>
        <w:t>Verschuere</w:t>
      </w:r>
      <w:proofErr w:type="spellEnd"/>
      <w:r w:rsidRPr="00DF1728">
        <w:rPr>
          <w:color w:val="000000" w:themeColor="text1"/>
          <w:shd w:val="clear" w:color="auto" w:fill="FFFFFF"/>
        </w:rPr>
        <w:t xml:space="preserve">, B. and Van </w:t>
      </w:r>
      <w:proofErr w:type="spellStart"/>
      <w:r w:rsidRPr="00DF1728">
        <w:rPr>
          <w:color w:val="000000" w:themeColor="text1"/>
          <w:shd w:val="clear" w:color="auto" w:fill="FFFFFF"/>
        </w:rPr>
        <w:t>Waeyenberg</w:t>
      </w:r>
      <w:proofErr w:type="spellEnd"/>
      <w:r w:rsidRPr="00DF1728">
        <w:rPr>
          <w:color w:val="000000" w:themeColor="text1"/>
          <w:shd w:val="clear" w:color="auto" w:fill="FFFFFF"/>
        </w:rPr>
        <w:t>, T., 2019. When employee performance management affects individual innovation in public organizations: The role of consistency and LMX. </w:t>
      </w:r>
      <w:r w:rsidRPr="00DF1728">
        <w:rPr>
          <w:i/>
          <w:iCs/>
          <w:color w:val="000000" w:themeColor="text1"/>
          <w:shd w:val="clear" w:color="auto" w:fill="FFFFFF"/>
        </w:rPr>
        <w:t>The International Journal of Human Resource Management</w:t>
      </w:r>
      <w:r w:rsidRPr="00DF1728">
        <w:rPr>
          <w:color w:val="000000" w:themeColor="text1"/>
          <w:shd w:val="clear" w:color="auto" w:fill="FFFFFF"/>
        </w:rPr>
        <w:t>, </w:t>
      </w:r>
      <w:r w:rsidRPr="00DF1728">
        <w:rPr>
          <w:i/>
          <w:iCs/>
          <w:color w:val="000000" w:themeColor="text1"/>
          <w:shd w:val="clear" w:color="auto" w:fill="FFFFFF"/>
        </w:rPr>
        <w:t>30</w:t>
      </w:r>
      <w:r w:rsidRPr="00DF1728">
        <w:rPr>
          <w:color w:val="000000" w:themeColor="text1"/>
          <w:shd w:val="clear" w:color="auto" w:fill="FFFFFF"/>
        </w:rPr>
        <w:t>(5), pp.815-834.</w:t>
      </w:r>
    </w:p>
    <w:p w:rsidR="00DF1728" w:rsidRPr="00DF1728" w:rsidRDefault="00DF1728" w:rsidP="005C2356">
      <w:pPr>
        <w:rPr>
          <w:color w:val="000000" w:themeColor="text1"/>
        </w:rPr>
      </w:pPr>
      <w:proofErr w:type="spellStart"/>
      <w:r w:rsidRPr="00DF1728">
        <w:rPr>
          <w:color w:val="000000" w:themeColor="text1"/>
        </w:rPr>
        <w:t>Conţu</w:t>
      </w:r>
      <w:proofErr w:type="spellEnd"/>
      <w:r w:rsidRPr="00DF1728">
        <w:rPr>
          <w:color w:val="000000" w:themeColor="text1"/>
        </w:rPr>
        <w:t>, E.G., 2020, July. Organizational performance–theoretical and practical approaches; study on students’ perceptions. In </w:t>
      </w:r>
      <w:r w:rsidRPr="00DF1728">
        <w:rPr>
          <w:i/>
          <w:iCs/>
          <w:color w:val="000000" w:themeColor="text1"/>
        </w:rPr>
        <w:t xml:space="preserve">Proceedings </w:t>
      </w:r>
      <w:proofErr w:type="gramStart"/>
      <w:r w:rsidRPr="00DF1728">
        <w:rPr>
          <w:i/>
          <w:iCs/>
          <w:color w:val="000000" w:themeColor="text1"/>
        </w:rPr>
        <w:t>Of</w:t>
      </w:r>
      <w:proofErr w:type="gramEnd"/>
      <w:r w:rsidRPr="00DF1728">
        <w:rPr>
          <w:i/>
          <w:iCs/>
          <w:color w:val="000000" w:themeColor="text1"/>
        </w:rPr>
        <w:t xml:space="preserve"> The International Conference On Business Excellence</w:t>
      </w:r>
      <w:r w:rsidRPr="00DF1728">
        <w:rPr>
          <w:color w:val="000000" w:themeColor="text1"/>
        </w:rPr>
        <w:t> (Vol. 14, No. 1, pp. 398-406).</w:t>
      </w:r>
    </w:p>
    <w:p w:rsidR="00DF1728" w:rsidRPr="00DF1728" w:rsidRDefault="00DF1728" w:rsidP="005F1DEB">
      <w:pPr>
        <w:rPr>
          <w:color w:val="000000" w:themeColor="text1"/>
        </w:rPr>
      </w:pPr>
      <w:r w:rsidRPr="00DF1728">
        <w:rPr>
          <w:color w:val="000000" w:themeColor="text1"/>
        </w:rPr>
        <w:t xml:space="preserve">corporate.marksandspencer.com, 2022, </w:t>
      </w:r>
      <w:r w:rsidRPr="00DF1728">
        <w:rPr>
          <w:i/>
          <w:color w:val="000000" w:themeColor="text1"/>
        </w:rPr>
        <w:t xml:space="preserve">Our People </w:t>
      </w:r>
      <w:r w:rsidRPr="00DF1728">
        <w:rPr>
          <w:color w:val="000000" w:themeColor="text1"/>
        </w:rPr>
        <w:t>[Online] Available at: https://corporate.marksandspencer.com/sustainability/our-people [Accessed 27 November 2022]</w:t>
      </w:r>
    </w:p>
    <w:p w:rsidR="00DF1728" w:rsidRPr="00DF1728" w:rsidRDefault="00DF1728" w:rsidP="005C2356">
      <w:pPr>
        <w:rPr>
          <w:color w:val="000000" w:themeColor="text1"/>
        </w:rPr>
      </w:pPr>
      <w:proofErr w:type="spellStart"/>
      <w:r w:rsidRPr="00DF1728">
        <w:rPr>
          <w:color w:val="000000" w:themeColor="text1"/>
        </w:rPr>
        <w:t>Domingues</w:t>
      </w:r>
      <w:proofErr w:type="spellEnd"/>
      <w:r w:rsidRPr="00DF1728">
        <w:rPr>
          <w:color w:val="000000" w:themeColor="text1"/>
        </w:rPr>
        <w:t xml:space="preserve">, A.R., Lozano, R., </w:t>
      </w:r>
      <w:proofErr w:type="spellStart"/>
      <w:r w:rsidRPr="00DF1728">
        <w:rPr>
          <w:color w:val="000000" w:themeColor="text1"/>
        </w:rPr>
        <w:t>Ceulemans</w:t>
      </w:r>
      <w:proofErr w:type="spellEnd"/>
      <w:r w:rsidRPr="00DF1728">
        <w:rPr>
          <w:color w:val="000000" w:themeColor="text1"/>
        </w:rPr>
        <w:t>, K. and Ramos, T.B., 2017. Sustainability reporting in public sector organisations: Exploring the relation between the reporting process and organisational change management for sustainability. </w:t>
      </w:r>
      <w:r w:rsidRPr="00DF1728">
        <w:rPr>
          <w:i/>
          <w:iCs/>
          <w:color w:val="000000" w:themeColor="text1"/>
        </w:rPr>
        <w:t>Journal of environmental management</w:t>
      </w:r>
      <w:r w:rsidRPr="00DF1728">
        <w:rPr>
          <w:color w:val="000000" w:themeColor="text1"/>
        </w:rPr>
        <w:t>, </w:t>
      </w:r>
      <w:r w:rsidRPr="00DF1728">
        <w:rPr>
          <w:i/>
          <w:iCs/>
          <w:color w:val="000000" w:themeColor="text1"/>
        </w:rPr>
        <w:t>192</w:t>
      </w:r>
      <w:r w:rsidRPr="00DF1728">
        <w:rPr>
          <w:color w:val="000000" w:themeColor="text1"/>
        </w:rPr>
        <w:t>, pp.292-301.</w:t>
      </w:r>
    </w:p>
    <w:p w:rsidR="00DF1728" w:rsidRPr="00DF1728" w:rsidRDefault="00DF1728" w:rsidP="003F68F7">
      <w:pPr>
        <w:rPr>
          <w:i/>
          <w:color w:val="000000" w:themeColor="text1"/>
        </w:rPr>
      </w:pPr>
      <w:proofErr w:type="spellStart"/>
      <w:r w:rsidRPr="00DF1728">
        <w:rPr>
          <w:color w:val="000000" w:themeColor="text1"/>
        </w:rPr>
        <w:t>Fahed-Sreih</w:t>
      </w:r>
      <w:proofErr w:type="spellEnd"/>
      <w:r w:rsidRPr="00DF1728">
        <w:rPr>
          <w:color w:val="000000" w:themeColor="text1"/>
        </w:rPr>
        <w:t xml:space="preserve">, J., 2018. Introductory chapter: human resources in the twenty-first century. </w:t>
      </w:r>
      <w:r w:rsidRPr="00DF1728">
        <w:rPr>
          <w:i/>
          <w:color w:val="000000" w:themeColor="text1"/>
        </w:rPr>
        <w:t xml:space="preserve">In Human Resource Planning for the 21st </w:t>
      </w:r>
      <w:proofErr w:type="spellStart"/>
      <w:r w:rsidRPr="00DF1728">
        <w:rPr>
          <w:i/>
          <w:color w:val="000000" w:themeColor="text1"/>
        </w:rPr>
        <w:t>Century.</w:t>
      </w:r>
      <w:r w:rsidRPr="00DF1728">
        <w:rPr>
          <w:color w:val="000000" w:themeColor="text1"/>
        </w:rPr>
        <w:t>IntechOpen</w:t>
      </w:r>
      <w:proofErr w:type="spellEnd"/>
      <w:r w:rsidRPr="00DF1728">
        <w:rPr>
          <w:color w:val="000000" w:themeColor="text1"/>
        </w:rPr>
        <w:t>.</w:t>
      </w:r>
    </w:p>
    <w:p w:rsidR="00DF1728" w:rsidRPr="00DF1728" w:rsidRDefault="00DF1728" w:rsidP="003F68F7">
      <w:pPr>
        <w:rPr>
          <w:color w:val="000000" w:themeColor="text1"/>
        </w:rPr>
      </w:pPr>
      <w:r w:rsidRPr="00DF1728">
        <w:rPr>
          <w:color w:val="000000" w:themeColor="text1"/>
        </w:rPr>
        <w:t>Farndale, E., Nikandrou, I. and Panayotopoulou, L., 2018. Recruitment and selection in context. In </w:t>
      </w:r>
      <w:r w:rsidRPr="00DF1728">
        <w:rPr>
          <w:i/>
          <w:iCs/>
          <w:color w:val="000000" w:themeColor="text1"/>
        </w:rPr>
        <w:t>Handbook of research on comparative human resource management</w:t>
      </w:r>
      <w:r w:rsidRPr="00DF1728">
        <w:rPr>
          <w:color w:val="000000" w:themeColor="text1"/>
        </w:rPr>
        <w:t>. Edward Elgar Publishing. </w:t>
      </w:r>
    </w:p>
    <w:p w:rsidR="00DF1728" w:rsidRPr="00DF1728" w:rsidRDefault="00DF1728" w:rsidP="005F1DEB">
      <w:pPr>
        <w:rPr>
          <w:color w:val="000000" w:themeColor="text1"/>
          <w:shd w:val="clear" w:color="auto" w:fill="FFFFFF"/>
        </w:rPr>
      </w:pPr>
      <w:r w:rsidRPr="00DF1728">
        <w:rPr>
          <w:color w:val="000000" w:themeColor="text1"/>
          <w:shd w:val="clear" w:color="auto" w:fill="FFFFFF"/>
        </w:rPr>
        <w:t xml:space="preserve">Govender, M. and </w:t>
      </w:r>
      <w:proofErr w:type="spellStart"/>
      <w:r w:rsidRPr="00DF1728">
        <w:rPr>
          <w:color w:val="000000" w:themeColor="text1"/>
          <w:shd w:val="clear" w:color="auto" w:fill="FFFFFF"/>
        </w:rPr>
        <w:t>Bussin</w:t>
      </w:r>
      <w:proofErr w:type="spellEnd"/>
      <w:r w:rsidRPr="00DF1728">
        <w:rPr>
          <w:color w:val="000000" w:themeColor="text1"/>
          <w:shd w:val="clear" w:color="auto" w:fill="FFFFFF"/>
        </w:rPr>
        <w:t>, M.H., 2020. Performance management and employee engagement: A South African perspective. </w:t>
      </w:r>
      <w:r w:rsidRPr="00DF1728">
        <w:rPr>
          <w:i/>
          <w:iCs/>
          <w:color w:val="000000" w:themeColor="text1"/>
          <w:shd w:val="clear" w:color="auto" w:fill="FFFFFF"/>
        </w:rPr>
        <w:t>SA Journal of Human Resource Management</w:t>
      </w:r>
      <w:r w:rsidRPr="00DF1728">
        <w:rPr>
          <w:color w:val="000000" w:themeColor="text1"/>
          <w:shd w:val="clear" w:color="auto" w:fill="FFFFFF"/>
        </w:rPr>
        <w:t>, </w:t>
      </w:r>
      <w:r w:rsidRPr="00DF1728">
        <w:rPr>
          <w:i/>
          <w:iCs/>
          <w:color w:val="000000" w:themeColor="text1"/>
          <w:shd w:val="clear" w:color="auto" w:fill="FFFFFF"/>
        </w:rPr>
        <w:t>18</w:t>
      </w:r>
      <w:r w:rsidRPr="00DF1728">
        <w:rPr>
          <w:color w:val="000000" w:themeColor="text1"/>
          <w:shd w:val="clear" w:color="auto" w:fill="FFFFFF"/>
        </w:rPr>
        <w:t>(1), pp.1-19.</w:t>
      </w:r>
    </w:p>
    <w:p w:rsidR="00DF1728" w:rsidRPr="00DF1728" w:rsidRDefault="00DF1728" w:rsidP="005C2356">
      <w:pPr>
        <w:rPr>
          <w:color w:val="000000" w:themeColor="text1"/>
        </w:rPr>
      </w:pPr>
      <w:r w:rsidRPr="00DF1728">
        <w:rPr>
          <w:color w:val="000000" w:themeColor="text1"/>
        </w:rPr>
        <w:lastRenderedPageBreak/>
        <w:t xml:space="preserve">Hamza, P.A., Othman, B.J., </w:t>
      </w:r>
      <w:proofErr w:type="spellStart"/>
      <w:r w:rsidRPr="00DF1728">
        <w:rPr>
          <w:color w:val="000000" w:themeColor="text1"/>
        </w:rPr>
        <w:t>Gardi</w:t>
      </w:r>
      <w:proofErr w:type="spellEnd"/>
      <w:r w:rsidRPr="00DF1728">
        <w:rPr>
          <w:color w:val="000000" w:themeColor="text1"/>
        </w:rPr>
        <w:t xml:space="preserve">, B., </w:t>
      </w:r>
      <w:proofErr w:type="spellStart"/>
      <w:r w:rsidRPr="00DF1728">
        <w:rPr>
          <w:color w:val="000000" w:themeColor="text1"/>
        </w:rPr>
        <w:t>Sorguli</w:t>
      </w:r>
      <w:proofErr w:type="spellEnd"/>
      <w:r w:rsidRPr="00DF1728">
        <w:rPr>
          <w:color w:val="000000" w:themeColor="text1"/>
        </w:rPr>
        <w:t xml:space="preserve">, S., Aziz, H.M., Ahmed, S.A., Sabir, B.Y., Ismael, N.B., Ali, B.J. and </w:t>
      </w:r>
      <w:proofErr w:type="spellStart"/>
      <w:r w:rsidRPr="00DF1728">
        <w:rPr>
          <w:color w:val="000000" w:themeColor="text1"/>
        </w:rPr>
        <w:t>Anwr</w:t>
      </w:r>
      <w:proofErr w:type="spellEnd"/>
      <w:r w:rsidRPr="00DF1728">
        <w:rPr>
          <w:color w:val="000000" w:themeColor="text1"/>
        </w:rPr>
        <w:t>, G., 2021. Recruitment and selection: The relationship between recruitment and selection with organizational performance. </w:t>
      </w:r>
      <w:r w:rsidRPr="00DF1728">
        <w:rPr>
          <w:i/>
          <w:iCs/>
          <w:color w:val="000000" w:themeColor="text1"/>
        </w:rPr>
        <w:t>International Journal of Engineering, Business and Management</w:t>
      </w:r>
      <w:r w:rsidRPr="00DF1728">
        <w:rPr>
          <w:color w:val="000000" w:themeColor="text1"/>
        </w:rPr>
        <w:t>, </w:t>
      </w:r>
      <w:r w:rsidRPr="00DF1728">
        <w:rPr>
          <w:i/>
          <w:iCs/>
          <w:color w:val="000000" w:themeColor="text1"/>
        </w:rPr>
        <w:t>5</w:t>
      </w:r>
      <w:r w:rsidRPr="00DF1728">
        <w:rPr>
          <w:color w:val="000000" w:themeColor="text1"/>
        </w:rPr>
        <w:t>(3).</w:t>
      </w:r>
    </w:p>
    <w:p w:rsidR="00DF1728" w:rsidRPr="00DF1728" w:rsidRDefault="00DF1728" w:rsidP="005C2356">
      <w:pPr>
        <w:rPr>
          <w:color w:val="000000" w:themeColor="text1"/>
        </w:rPr>
      </w:pPr>
      <w:proofErr w:type="spellStart"/>
      <w:r w:rsidRPr="00DF1728">
        <w:rPr>
          <w:color w:val="000000" w:themeColor="text1"/>
        </w:rPr>
        <w:t>Jashari</w:t>
      </w:r>
      <w:proofErr w:type="spellEnd"/>
      <w:r w:rsidRPr="00DF1728">
        <w:rPr>
          <w:color w:val="000000" w:themeColor="text1"/>
        </w:rPr>
        <w:t xml:space="preserve">, A. and </w:t>
      </w:r>
      <w:proofErr w:type="spellStart"/>
      <w:r w:rsidRPr="00DF1728">
        <w:rPr>
          <w:color w:val="000000" w:themeColor="text1"/>
        </w:rPr>
        <w:t>Kutllovci</w:t>
      </w:r>
      <w:proofErr w:type="spellEnd"/>
      <w:r w:rsidRPr="00DF1728">
        <w:rPr>
          <w:color w:val="000000" w:themeColor="text1"/>
        </w:rPr>
        <w:t>, E., 2020. The impact of human resource management practices on organizational performance case study: manufacturing enterprises in Kosovo. </w:t>
      </w:r>
      <w:r w:rsidRPr="00DF1728">
        <w:rPr>
          <w:i/>
          <w:iCs/>
          <w:color w:val="000000" w:themeColor="text1"/>
        </w:rPr>
        <w:t>Business: Theory and Practice</w:t>
      </w:r>
      <w:r w:rsidRPr="00DF1728">
        <w:rPr>
          <w:color w:val="000000" w:themeColor="text1"/>
        </w:rPr>
        <w:t>, </w:t>
      </w:r>
      <w:r w:rsidRPr="00DF1728">
        <w:rPr>
          <w:i/>
          <w:iCs/>
          <w:color w:val="000000" w:themeColor="text1"/>
        </w:rPr>
        <w:t>21</w:t>
      </w:r>
      <w:r w:rsidRPr="00DF1728">
        <w:rPr>
          <w:color w:val="000000" w:themeColor="text1"/>
        </w:rPr>
        <w:t>(1), pp.222-229.</w:t>
      </w:r>
    </w:p>
    <w:p w:rsidR="00DF1728" w:rsidRPr="00DF1728" w:rsidRDefault="00DF1728" w:rsidP="005C2356">
      <w:pPr>
        <w:rPr>
          <w:color w:val="000000" w:themeColor="text1"/>
        </w:rPr>
      </w:pPr>
      <w:r w:rsidRPr="00DF1728">
        <w:rPr>
          <w:color w:val="000000" w:themeColor="text1"/>
        </w:rPr>
        <w:t>Lee, H.W., 2019. Moderators of the motivational effects of performance management: A comprehensive exploration based on expectancy theory. </w:t>
      </w:r>
      <w:r w:rsidRPr="00DF1728">
        <w:rPr>
          <w:i/>
          <w:iCs/>
          <w:color w:val="000000" w:themeColor="text1"/>
        </w:rPr>
        <w:t>Public Personnel Management</w:t>
      </w:r>
      <w:r w:rsidRPr="00DF1728">
        <w:rPr>
          <w:color w:val="000000" w:themeColor="text1"/>
        </w:rPr>
        <w:t>, </w:t>
      </w:r>
      <w:r w:rsidRPr="00DF1728">
        <w:rPr>
          <w:i/>
          <w:iCs/>
          <w:color w:val="000000" w:themeColor="text1"/>
        </w:rPr>
        <w:t>48</w:t>
      </w:r>
      <w:r w:rsidRPr="00DF1728">
        <w:rPr>
          <w:color w:val="000000" w:themeColor="text1"/>
        </w:rPr>
        <w:t>(1), pp.27-55.</w:t>
      </w:r>
    </w:p>
    <w:p w:rsidR="00DF1728" w:rsidRPr="00DF1728" w:rsidRDefault="00DF1728" w:rsidP="005F1DEB">
      <w:pPr>
        <w:rPr>
          <w:color w:val="000000" w:themeColor="text1"/>
        </w:rPr>
      </w:pPr>
      <w:r w:rsidRPr="00DF1728">
        <w:rPr>
          <w:color w:val="000000" w:themeColor="text1"/>
        </w:rPr>
        <w:t xml:space="preserve">linkedin.com, 2022, </w:t>
      </w:r>
      <w:r w:rsidRPr="00DF1728">
        <w:rPr>
          <w:i/>
          <w:color w:val="000000" w:themeColor="text1"/>
        </w:rPr>
        <w:t>How Communication Affects the Flow of Work in an Organization</w:t>
      </w:r>
      <w:r w:rsidRPr="00DF1728">
        <w:rPr>
          <w:color w:val="000000" w:themeColor="text1"/>
        </w:rPr>
        <w:t xml:space="preserve"> [Online] Available at: https://www.linkedin.com/pulse/how-communication-affects-flow-work-organization-landry-morren [Accessed 27 November 2022]</w:t>
      </w:r>
    </w:p>
    <w:p w:rsidR="00DF1728" w:rsidRPr="00DF1728" w:rsidRDefault="00DF1728" w:rsidP="005F1DEB">
      <w:pPr>
        <w:rPr>
          <w:color w:val="000000" w:themeColor="text1"/>
          <w:shd w:val="clear" w:color="auto" w:fill="FFFFFF"/>
        </w:rPr>
      </w:pPr>
      <w:r w:rsidRPr="00DF1728">
        <w:rPr>
          <w:color w:val="000000" w:themeColor="text1"/>
          <w:shd w:val="clear" w:color="auto" w:fill="FFFFFF"/>
        </w:rPr>
        <w:t xml:space="preserve">Martinez, I.M., </w:t>
      </w:r>
      <w:proofErr w:type="spellStart"/>
      <w:r w:rsidRPr="00DF1728">
        <w:rPr>
          <w:color w:val="000000" w:themeColor="text1"/>
          <w:shd w:val="clear" w:color="auto" w:fill="FFFFFF"/>
        </w:rPr>
        <w:t>Salanova</w:t>
      </w:r>
      <w:proofErr w:type="spellEnd"/>
      <w:r w:rsidRPr="00DF1728">
        <w:rPr>
          <w:color w:val="000000" w:themeColor="text1"/>
          <w:shd w:val="clear" w:color="auto" w:fill="FFFFFF"/>
        </w:rPr>
        <w:t xml:space="preserve">, M. and Cruz-Ortiz, V., 2020. Our boss is good! Cross-level effects of transformational leadership on work engagement in service jobs. </w:t>
      </w:r>
      <w:proofErr w:type="spellStart"/>
      <w:r w:rsidRPr="00DF1728">
        <w:rPr>
          <w:i/>
          <w:iCs/>
          <w:color w:val="000000" w:themeColor="text1"/>
          <w:shd w:val="clear" w:color="auto" w:fill="FFFFFF"/>
        </w:rPr>
        <w:t>Revista</w:t>
      </w:r>
      <w:proofErr w:type="spellEnd"/>
      <w:r w:rsidRPr="00DF1728">
        <w:rPr>
          <w:i/>
          <w:iCs/>
          <w:color w:val="000000" w:themeColor="text1"/>
          <w:shd w:val="clear" w:color="auto" w:fill="FFFFFF"/>
        </w:rPr>
        <w:t xml:space="preserve"> de </w:t>
      </w:r>
      <w:proofErr w:type="spellStart"/>
      <w:r w:rsidRPr="00DF1728">
        <w:rPr>
          <w:i/>
          <w:iCs/>
          <w:color w:val="000000" w:themeColor="text1"/>
          <w:shd w:val="clear" w:color="auto" w:fill="FFFFFF"/>
        </w:rPr>
        <w:t>Psicología</w:t>
      </w:r>
      <w:proofErr w:type="spellEnd"/>
      <w:r w:rsidRPr="00DF1728">
        <w:rPr>
          <w:i/>
          <w:iCs/>
          <w:color w:val="000000" w:themeColor="text1"/>
          <w:shd w:val="clear" w:color="auto" w:fill="FFFFFF"/>
        </w:rPr>
        <w:t xml:space="preserve"> del </w:t>
      </w:r>
      <w:proofErr w:type="spellStart"/>
      <w:r w:rsidRPr="00DF1728">
        <w:rPr>
          <w:i/>
          <w:iCs/>
          <w:color w:val="000000" w:themeColor="text1"/>
          <w:shd w:val="clear" w:color="auto" w:fill="FFFFFF"/>
        </w:rPr>
        <w:t>Trabajo</w:t>
      </w:r>
      <w:proofErr w:type="spellEnd"/>
      <w:r w:rsidRPr="00DF1728">
        <w:rPr>
          <w:i/>
          <w:iCs/>
          <w:color w:val="000000" w:themeColor="text1"/>
          <w:shd w:val="clear" w:color="auto" w:fill="FFFFFF"/>
        </w:rPr>
        <w:t xml:space="preserve"> y de las </w:t>
      </w:r>
      <w:proofErr w:type="spellStart"/>
      <w:r w:rsidRPr="00DF1728">
        <w:rPr>
          <w:i/>
          <w:iCs/>
          <w:color w:val="000000" w:themeColor="text1"/>
          <w:shd w:val="clear" w:color="auto" w:fill="FFFFFF"/>
        </w:rPr>
        <w:t>Organizaciones</w:t>
      </w:r>
      <w:proofErr w:type="spellEnd"/>
      <w:r w:rsidRPr="00DF1728">
        <w:rPr>
          <w:color w:val="000000" w:themeColor="text1"/>
          <w:shd w:val="clear" w:color="auto" w:fill="FFFFFF"/>
        </w:rPr>
        <w:t>, </w:t>
      </w:r>
      <w:r w:rsidRPr="00DF1728">
        <w:rPr>
          <w:i/>
          <w:iCs/>
          <w:color w:val="000000" w:themeColor="text1"/>
          <w:shd w:val="clear" w:color="auto" w:fill="FFFFFF"/>
        </w:rPr>
        <w:t>36</w:t>
      </w:r>
      <w:r w:rsidRPr="00DF1728">
        <w:rPr>
          <w:color w:val="000000" w:themeColor="text1"/>
          <w:shd w:val="clear" w:color="auto" w:fill="FFFFFF"/>
        </w:rPr>
        <w:t>(2), pp.87-94.</w:t>
      </w:r>
    </w:p>
    <w:p w:rsidR="00DF1728" w:rsidRPr="00DF1728" w:rsidRDefault="00DF1728" w:rsidP="005F1DEB">
      <w:pPr>
        <w:rPr>
          <w:color w:val="000000" w:themeColor="text1"/>
          <w:shd w:val="clear" w:color="auto" w:fill="FFFFFF"/>
        </w:rPr>
      </w:pPr>
      <w:proofErr w:type="spellStart"/>
      <w:r w:rsidRPr="00DF1728">
        <w:rPr>
          <w:color w:val="000000" w:themeColor="text1"/>
          <w:shd w:val="clear" w:color="auto" w:fill="FFFFFF"/>
        </w:rPr>
        <w:t>Moletsane</w:t>
      </w:r>
      <w:proofErr w:type="spellEnd"/>
      <w:r w:rsidRPr="00DF1728">
        <w:rPr>
          <w:color w:val="000000" w:themeColor="text1"/>
          <w:shd w:val="clear" w:color="auto" w:fill="FFFFFF"/>
        </w:rPr>
        <w:t xml:space="preserve">, M., Tefera, O. and </w:t>
      </w:r>
      <w:proofErr w:type="spellStart"/>
      <w:r w:rsidRPr="00DF1728">
        <w:rPr>
          <w:color w:val="000000" w:themeColor="text1"/>
          <w:shd w:val="clear" w:color="auto" w:fill="FFFFFF"/>
        </w:rPr>
        <w:t>Migiro</w:t>
      </w:r>
      <w:proofErr w:type="spellEnd"/>
      <w:r w:rsidRPr="00DF1728">
        <w:rPr>
          <w:color w:val="000000" w:themeColor="text1"/>
          <w:shd w:val="clear" w:color="auto" w:fill="FFFFFF"/>
        </w:rPr>
        <w:t>, S., 2019. The Relationship between Employee Engagement and Organisational Productivity of Sugar Industry in South Africa: The Employees' Perspective. </w:t>
      </w:r>
      <w:r w:rsidRPr="00DF1728">
        <w:rPr>
          <w:i/>
          <w:iCs/>
          <w:color w:val="000000" w:themeColor="text1"/>
          <w:shd w:val="clear" w:color="auto" w:fill="FFFFFF"/>
        </w:rPr>
        <w:t>African Journal of Business &amp; Economic Research</w:t>
      </w:r>
      <w:r w:rsidRPr="00DF1728">
        <w:rPr>
          <w:color w:val="000000" w:themeColor="text1"/>
          <w:shd w:val="clear" w:color="auto" w:fill="FFFFFF"/>
        </w:rPr>
        <w:t>, </w:t>
      </w:r>
      <w:r w:rsidRPr="00DF1728">
        <w:rPr>
          <w:i/>
          <w:iCs/>
          <w:color w:val="000000" w:themeColor="text1"/>
          <w:shd w:val="clear" w:color="auto" w:fill="FFFFFF"/>
        </w:rPr>
        <w:t>14</w:t>
      </w:r>
      <w:r w:rsidRPr="00DF1728">
        <w:rPr>
          <w:color w:val="000000" w:themeColor="text1"/>
          <w:shd w:val="clear" w:color="auto" w:fill="FFFFFF"/>
        </w:rPr>
        <w:t>(1).</w:t>
      </w:r>
    </w:p>
    <w:p w:rsidR="00DF1728" w:rsidRPr="00DF1728" w:rsidRDefault="00DF1728" w:rsidP="005F1DEB">
      <w:pPr>
        <w:rPr>
          <w:color w:val="000000" w:themeColor="text1"/>
        </w:rPr>
      </w:pPr>
      <w:proofErr w:type="spellStart"/>
      <w:r w:rsidRPr="00DF1728">
        <w:rPr>
          <w:color w:val="000000" w:themeColor="text1"/>
        </w:rPr>
        <w:t>Okolie</w:t>
      </w:r>
      <w:proofErr w:type="spellEnd"/>
      <w:r w:rsidRPr="00DF1728">
        <w:rPr>
          <w:color w:val="000000" w:themeColor="text1"/>
        </w:rPr>
        <w:t xml:space="preserve">, U.C. and </w:t>
      </w:r>
      <w:proofErr w:type="spellStart"/>
      <w:r w:rsidRPr="00DF1728">
        <w:rPr>
          <w:color w:val="000000" w:themeColor="text1"/>
        </w:rPr>
        <w:t>Irabor</w:t>
      </w:r>
      <w:proofErr w:type="spellEnd"/>
      <w:r w:rsidRPr="00DF1728">
        <w:rPr>
          <w:color w:val="000000" w:themeColor="text1"/>
        </w:rPr>
        <w:t>, I.E., 2017. E-recruitment: practices, opportunities and challenges. </w:t>
      </w:r>
      <w:r w:rsidRPr="00DF1728">
        <w:rPr>
          <w:i/>
          <w:iCs/>
          <w:color w:val="000000" w:themeColor="text1"/>
        </w:rPr>
        <w:t>European journal of business and management</w:t>
      </w:r>
      <w:r w:rsidRPr="00DF1728">
        <w:rPr>
          <w:color w:val="000000" w:themeColor="text1"/>
        </w:rPr>
        <w:t>, </w:t>
      </w:r>
      <w:r w:rsidRPr="00DF1728">
        <w:rPr>
          <w:i/>
          <w:iCs/>
          <w:color w:val="000000" w:themeColor="text1"/>
        </w:rPr>
        <w:t>9</w:t>
      </w:r>
      <w:r w:rsidRPr="00DF1728">
        <w:rPr>
          <w:color w:val="000000" w:themeColor="text1"/>
        </w:rPr>
        <w:t>(11), pp.116-122.</w:t>
      </w:r>
    </w:p>
    <w:p w:rsidR="00DF1728" w:rsidRPr="00DF1728" w:rsidRDefault="00DF1728" w:rsidP="003F68F7">
      <w:pPr>
        <w:rPr>
          <w:color w:val="000000" w:themeColor="text1"/>
        </w:rPr>
      </w:pPr>
      <w:r w:rsidRPr="00DF1728">
        <w:rPr>
          <w:color w:val="000000" w:themeColor="text1"/>
        </w:rPr>
        <w:t xml:space="preserve">Ozkeser, B., 2019. Impact of training on employee motivation in human resources management. </w:t>
      </w:r>
      <w:r w:rsidRPr="00DF1728">
        <w:rPr>
          <w:i/>
          <w:iCs/>
          <w:color w:val="000000" w:themeColor="text1"/>
        </w:rPr>
        <w:t>Procedia Computer Science</w:t>
      </w:r>
      <w:r w:rsidRPr="00DF1728">
        <w:rPr>
          <w:color w:val="000000" w:themeColor="text1"/>
        </w:rPr>
        <w:t>, </w:t>
      </w:r>
      <w:r w:rsidRPr="00DF1728">
        <w:rPr>
          <w:i/>
          <w:iCs/>
          <w:color w:val="000000" w:themeColor="text1"/>
        </w:rPr>
        <w:t>158</w:t>
      </w:r>
      <w:r w:rsidRPr="00DF1728">
        <w:rPr>
          <w:color w:val="000000" w:themeColor="text1"/>
        </w:rPr>
        <w:t>, pp.802-810. </w:t>
      </w:r>
    </w:p>
    <w:p w:rsidR="00DF1728" w:rsidRPr="00DF1728" w:rsidRDefault="00DF1728" w:rsidP="005C2356">
      <w:pPr>
        <w:rPr>
          <w:color w:val="000000" w:themeColor="text1"/>
        </w:rPr>
      </w:pPr>
      <w:proofErr w:type="spellStart"/>
      <w:r w:rsidRPr="00DF1728">
        <w:rPr>
          <w:color w:val="000000" w:themeColor="text1"/>
        </w:rPr>
        <w:t>Paillé</w:t>
      </w:r>
      <w:proofErr w:type="spellEnd"/>
      <w:r w:rsidRPr="00DF1728">
        <w:rPr>
          <w:color w:val="000000" w:themeColor="text1"/>
        </w:rPr>
        <w:t>, P., 2019. Green recruitment and selection: an insight into green patterns. </w:t>
      </w:r>
      <w:r w:rsidRPr="00DF1728">
        <w:rPr>
          <w:i/>
          <w:iCs/>
          <w:color w:val="000000" w:themeColor="text1"/>
        </w:rPr>
        <w:t>International journal of manpower</w:t>
      </w:r>
      <w:r w:rsidRPr="00DF1728">
        <w:rPr>
          <w:color w:val="000000" w:themeColor="text1"/>
        </w:rPr>
        <w:t>.</w:t>
      </w:r>
    </w:p>
    <w:p w:rsidR="00DF1728" w:rsidRPr="00DF1728" w:rsidRDefault="00DF1728" w:rsidP="005C2356">
      <w:pPr>
        <w:rPr>
          <w:color w:val="000000" w:themeColor="text1"/>
        </w:rPr>
      </w:pPr>
      <w:r w:rsidRPr="00DF1728">
        <w:rPr>
          <w:color w:val="000000" w:themeColor="text1"/>
        </w:rPr>
        <w:t xml:space="preserve">Qin, C., Zhu, H., Xu, T., Zhu, C., Jiang, L., Chen, E. and </w:t>
      </w:r>
      <w:proofErr w:type="spellStart"/>
      <w:r w:rsidRPr="00DF1728">
        <w:rPr>
          <w:color w:val="000000" w:themeColor="text1"/>
        </w:rPr>
        <w:t>Xiong</w:t>
      </w:r>
      <w:proofErr w:type="spellEnd"/>
      <w:r w:rsidRPr="00DF1728">
        <w:rPr>
          <w:color w:val="000000" w:themeColor="text1"/>
        </w:rPr>
        <w:t>, H., 2018, June. Enhancing person-job fit for talent recruitment: An ability-aware neural network approach. In </w:t>
      </w:r>
      <w:r w:rsidRPr="00DF1728">
        <w:rPr>
          <w:i/>
          <w:iCs/>
          <w:color w:val="000000" w:themeColor="text1"/>
        </w:rPr>
        <w:t xml:space="preserve">The 41st </w:t>
      </w:r>
      <w:r w:rsidRPr="00DF1728">
        <w:rPr>
          <w:i/>
          <w:iCs/>
          <w:color w:val="000000" w:themeColor="text1"/>
        </w:rPr>
        <w:lastRenderedPageBreak/>
        <w:t>international ACM SIGIR conference on research &amp; development in information retrieval</w:t>
      </w:r>
      <w:r w:rsidRPr="00DF1728">
        <w:rPr>
          <w:color w:val="000000" w:themeColor="text1"/>
        </w:rPr>
        <w:t> (pp. 25-34).</w:t>
      </w:r>
    </w:p>
    <w:p w:rsidR="00DF1728" w:rsidRPr="00DF1728" w:rsidRDefault="00DF1728" w:rsidP="005C2356">
      <w:pPr>
        <w:rPr>
          <w:color w:val="000000" w:themeColor="text1"/>
        </w:rPr>
      </w:pPr>
      <w:r w:rsidRPr="00DF1728">
        <w:rPr>
          <w:color w:val="000000" w:themeColor="text1"/>
        </w:rPr>
        <w:t>Visvanathan, V.B., 2020. INDIVIDUAL, ORGANIZATION AND OPPORTUNITY FACTOR IN THE RELATION TO EMPLOYEE MISCONDUCT IN WORKPLACE: A REVIEW. </w:t>
      </w:r>
      <w:r w:rsidRPr="00DF1728">
        <w:rPr>
          <w:i/>
          <w:iCs/>
          <w:color w:val="000000" w:themeColor="text1"/>
        </w:rPr>
        <w:t>Asian People Journal (APJ)</w:t>
      </w:r>
      <w:r w:rsidRPr="00DF1728">
        <w:rPr>
          <w:color w:val="000000" w:themeColor="text1"/>
        </w:rPr>
        <w:t>, </w:t>
      </w:r>
      <w:r w:rsidRPr="00DF1728">
        <w:rPr>
          <w:i/>
          <w:iCs/>
          <w:color w:val="000000" w:themeColor="text1"/>
        </w:rPr>
        <w:t>3</w:t>
      </w:r>
      <w:r w:rsidRPr="00DF1728">
        <w:rPr>
          <w:color w:val="000000" w:themeColor="text1"/>
        </w:rPr>
        <w:t>(2), pp.43-49.</w:t>
      </w:r>
    </w:p>
    <w:p w:rsidR="005F1DEB" w:rsidRPr="00DF1728" w:rsidRDefault="005F1DEB" w:rsidP="005C2356">
      <w:pPr>
        <w:rPr>
          <w:color w:val="000000" w:themeColor="text1"/>
        </w:rPr>
      </w:pPr>
    </w:p>
    <w:p w:rsidR="005C2356" w:rsidRPr="00DF1728" w:rsidRDefault="005C2356" w:rsidP="005C2356">
      <w:pPr>
        <w:rPr>
          <w:color w:val="000000" w:themeColor="text1"/>
        </w:rPr>
      </w:pPr>
    </w:p>
    <w:sectPr w:rsidR="005C2356" w:rsidRPr="00DF1728" w:rsidSect="0074717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4771" w:rsidRDefault="007A4771" w:rsidP="00064982">
      <w:pPr>
        <w:spacing w:after="0" w:line="240" w:lineRule="auto"/>
      </w:pPr>
      <w:r>
        <w:separator/>
      </w:r>
    </w:p>
  </w:endnote>
  <w:endnote w:type="continuationSeparator" w:id="0">
    <w:p w:rsidR="007A4771" w:rsidRDefault="007A4771" w:rsidP="00064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7301746"/>
      <w:docPartObj>
        <w:docPartGallery w:val="Page Numbers (Bottom of Page)"/>
        <w:docPartUnique/>
      </w:docPartObj>
    </w:sdtPr>
    <w:sdtEndPr>
      <w:rPr>
        <w:noProof/>
      </w:rPr>
    </w:sdtEndPr>
    <w:sdtContent>
      <w:p w:rsidR="00360E5D" w:rsidRDefault="00196D3C">
        <w:pPr>
          <w:pStyle w:val="Footer"/>
          <w:jc w:val="right"/>
        </w:pPr>
        <w:r>
          <w:fldChar w:fldCharType="begin"/>
        </w:r>
        <w:r w:rsidR="002B5DE1">
          <w:instrText xml:space="preserve"> PAGE   \* MERGEFORMAT </w:instrText>
        </w:r>
        <w:r>
          <w:fldChar w:fldCharType="separate"/>
        </w:r>
        <w:r w:rsidR="00DF1728">
          <w:rPr>
            <w:noProof/>
          </w:rPr>
          <w:t>1</w:t>
        </w:r>
        <w:r>
          <w:rPr>
            <w:noProof/>
          </w:rPr>
          <w:fldChar w:fldCharType="end"/>
        </w:r>
      </w:p>
    </w:sdtContent>
  </w:sdt>
  <w:p w:rsidR="00360E5D" w:rsidRDefault="00360E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4771" w:rsidRDefault="007A4771" w:rsidP="00064982">
      <w:pPr>
        <w:spacing w:after="0" w:line="240" w:lineRule="auto"/>
      </w:pPr>
      <w:r>
        <w:separator/>
      </w:r>
    </w:p>
  </w:footnote>
  <w:footnote w:type="continuationSeparator" w:id="0">
    <w:p w:rsidR="007A4771" w:rsidRDefault="007A4771" w:rsidP="00064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884329"/>
    <w:multiLevelType w:val="hybridMultilevel"/>
    <w:tmpl w:val="65FE4D48"/>
    <w:lvl w:ilvl="0" w:tplc="425C3896">
      <w:start w:val="1"/>
      <w:numFmt w:val="bullet"/>
      <w:lvlText w:val=""/>
      <w:lvlJc w:val="left"/>
      <w:pPr>
        <w:ind w:left="720" w:hanging="360"/>
      </w:pPr>
      <w:rPr>
        <w:rFonts w:ascii="Symbol" w:hAnsi="Symbol" w:hint="default"/>
      </w:rPr>
    </w:lvl>
    <w:lvl w:ilvl="1" w:tplc="378A0B28" w:tentative="1">
      <w:start w:val="1"/>
      <w:numFmt w:val="bullet"/>
      <w:lvlText w:val="o"/>
      <w:lvlJc w:val="left"/>
      <w:pPr>
        <w:ind w:left="1440" w:hanging="360"/>
      </w:pPr>
      <w:rPr>
        <w:rFonts w:ascii="Courier New" w:hAnsi="Courier New" w:cs="Courier New" w:hint="default"/>
      </w:rPr>
    </w:lvl>
    <w:lvl w:ilvl="2" w:tplc="7FE05232" w:tentative="1">
      <w:start w:val="1"/>
      <w:numFmt w:val="bullet"/>
      <w:lvlText w:val=""/>
      <w:lvlJc w:val="left"/>
      <w:pPr>
        <w:ind w:left="2160" w:hanging="360"/>
      </w:pPr>
      <w:rPr>
        <w:rFonts w:ascii="Wingdings" w:hAnsi="Wingdings" w:hint="default"/>
      </w:rPr>
    </w:lvl>
    <w:lvl w:ilvl="3" w:tplc="C48E224A" w:tentative="1">
      <w:start w:val="1"/>
      <w:numFmt w:val="bullet"/>
      <w:lvlText w:val=""/>
      <w:lvlJc w:val="left"/>
      <w:pPr>
        <w:ind w:left="2880" w:hanging="360"/>
      </w:pPr>
      <w:rPr>
        <w:rFonts w:ascii="Symbol" w:hAnsi="Symbol" w:hint="default"/>
      </w:rPr>
    </w:lvl>
    <w:lvl w:ilvl="4" w:tplc="DAC2D4EA" w:tentative="1">
      <w:start w:val="1"/>
      <w:numFmt w:val="bullet"/>
      <w:lvlText w:val="o"/>
      <w:lvlJc w:val="left"/>
      <w:pPr>
        <w:ind w:left="3600" w:hanging="360"/>
      </w:pPr>
      <w:rPr>
        <w:rFonts w:ascii="Courier New" w:hAnsi="Courier New" w:cs="Courier New" w:hint="default"/>
      </w:rPr>
    </w:lvl>
    <w:lvl w:ilvl="5" w:tplc="C0D67D4A" w:tentative="1">
      <w:start w:val="1"/>
      <w:numFmt w:val="bullet"/>
      <w:lvlText w:val=""/>
      <w:lvlJc w:val="left"/>
      <w:pPr>
        <w:ind w:left="4320" w:hanging="360"/>
      </w:pPr>
      <w:rPr>
        <w:rFonts w:ascii="Wingdings" w:hAnsi="Wingdings" w:hint="default"/>
      </w:rPr>
    </w:lvl>
    <w:lvl w:ilvl="6" w:tplc="EB7A6EF0" w:tentative="1">
      <w:start w:val="1"/>
      <w:numFmt w:val="bullet"/>
      <w:lvlText w:val=""/>
      <w:lvlJc w:val="left"/>
      <w:pPr>
        <w:ind w:left="5040" w:hanging="360"/>
      </w:pPr>
      <w:rPr>
        <w:rFonts w:ascii="Symbol" w:hAnsi="Symbol" w:hint="default"/>
      </w:rPr>
    </w:lvl>
    <w:lvl w:ilvl="7" w:tplc="6C207448" w:tentative="1">
      <w:start w:val="1"/>
      <w:numFmt w:val="bullet"/>
      <w:lvlText w:val="o"/>
      <w:lvlJc w:val="left"/>
      <w:pPr>
        <w:ind w:left="5760" w:hanging="360"/>
      </w:pPr>
      <w:rPr>
        <w:rFonts w:ascii="Courier New" w:hAnsi="Courier New" w:cs="Courier New" w:hint="default"/>
      </w:rPr>
    </w:lvl>
    <w:lvl w:ilvl="8" w:tplc="6BB20EE8" w:tentative="1">
      <w:start w:val="1"/>
      <w:numFmt w:val="bullet"/>
      <w:lvlText w:val=""/>
      <w:lvlJc w:val="left"/>
      <w:pPr>
        <w:ind w:left="6480" w:hanging="360"/>
      </w:pPr>
      <w:rPr>
        <w:rFonts w:ascii="Wingdings" w:hAnsi="Wingdings" w:hint="default"/>
      </w:rPr>
    </w:lvl>
  </w:abstractNum>
  <w:abstractNum w:abstractNumId="1" w15:restartNumberingAfterBreak="0">
    <w:nsid w:val="623E23BF"/>
    <w:multiLevelType w:val="hybridMultilevel"/>
    <w:tmpl w:val="44248580"/>
    <w:lvl w:ilvl="0" w:tplc="7012F3E8">
      <w:start w:val="1"/>
      <w:numFmt w:val="bullet"/>
      <w:lvlText w:val=""/>
      <w:lvlJc w:val="left"/>
      <w:pPr>
        <w:ind w:left="720" w:hanging="360"/>
      </w:pPr>
      <w:rPr>
        <w:rFonts w:ascii="Symbol" w:hAnsi="Symbol" w:hint="default"/>
      </w:rPr>
    </w:lvl>
    <w:lvl w:ilvl="1" w:tplc="9EF0F778" w:tentative="1">
      <w:start w:val="1"/>
      <w:numFmt w:val="bullet"/>
      <w:lvlText w:val="o"/>
      <w:lvlJc w:val="left"/>
      <w:pPr>
        <w:ind w:left="1440" w:hanging="360"/>
      </w:pPr>
      <w:rPr>
        <w:rFonts w:ascii="Courier New" w:hAnsi="Courier New" w:cs="Courier New" w:hint="default"/>
      </w:rPr>
    </w:lvl>
    <w:lvl w:ilvl="2" w:tplc="64CC66DC" w:tentative="1">
      <w:start w:val="1"/>
      <w:numFmt w:val="bullet"/>
      <w:lvlText w:val=""/>
      <w:lvlJc w:val="left"/>
      <w:pPr>
        <w:ind w:left="2160" w:hanging="360"/>
      </w:pPr>
      <w:rPr>
        <w:rFonts w:ascii="Wingdings" w:hAnsi="Wingdings" w:hint="default"/>
      </w:rPr>
    </w:lvl>
    <w:lvl w:ilvl="3" w:tplc="A24A9474" w:tentative="1">
      <w:start w:val="1"/>
      <w:numFmt w:val="bullet"/>
      <w:lvlText w:val=""/>
      <w:lvlJc w:val="left"/>
      <w:pPr>
        <w:ind w:left="2880" w:hanging="360"/>
      </w:pPr>
      <w:rPr>
        <w:rFonts w:ascii="Symbol" w:hAnsi="Symbol" w:hint="default"/>
      </w:rPr>
    </w:lvl>
    <w:lvl w:ilvl="4" w:tplc="CF0C8C70" w:tentative="1">
      <w:start w:val="1"/>
      <w:numFmt w:val="bullet"/>
      <w:lvlText w:val="o"/>
      <w:lvlJc w:val="left"/>
      <w:pPr>
        <w:ind w:left="3600" w:hanging="360"/>
      </w:pPr>
      <w:rPr>
        <w:rFonts w:ascii="Courier New" w:hAnsi="Courier New" w:cs="Courier New" w:hint="default"/>
      </w:rPr>
    </w:lvl>
    <w:lvl w:ilvl="5" w:tplc="502ADB80" w:tentative="1">
      <w:start w:val="1"/>
      <w:numFmt w:val="bullet"/>
      <w:lvlText w:val=""/>
      <w:lvlJc w:val="left"/>
      <w:pPr>
        <w:ind w:left="4320" w:hanging="360"/>
      </w:pPr>
      <w:rPr>
        <w:rFonts w:ascii="Wingdings" w:hAnsi="Wingdings" w:hint="default"/>
      </w:rPr>
    </w:lvl>
    <w:lvl w:ilvl="6" w:tplc="7744FE46" w:tentative="1">
      <w:start w:val="1"/>
      <w:numFmt w:val="bullet"/>
      <w:lvlText w:val=""/>
      <w:lvlJc w:val="left"/>
      <w:pPr>
        <w:ind w:left="5040" w:hanging="360"/>
      </w:pPr>
      <w:rPr>
        <w:rFonts w:ascii="Symbol" w:hAnsi="Symbol" w:hint="default"/>
      </w:rPr>
    </w:lvl>
    <w:lvl w:ilvl="7" w:tplc="56403CF2" w:tentative="1">
      <w:start w:val="1"/>
      <w:numFmt w:val="bullet"/>
      <w:lvlText w:val="o"/>
      <w:lvlJc w:val="left"/>
      <w:pPr>
        <w:ind w:left="5760" w:hanging="360"/>
      </w:pPr>
      <w:rPr>
        <w:rFonts w:ascii="Courier New" w:hAnsi="Courier New" w:cs="Courier New" w:hint="default"/>
      </w:rPr>
    </w:lvl>
    <w:lvl w:ilvl="8" w:tplc="9386EB62"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E24D2"/>
    <w:rsid w:val="0002493B"/>
    <w:rsid w:val="00051C2A"/>
    <w:rsid w:val="0005347A"/>
    <w:rsid w:val="00064982"/>
    <w:rsid w:val="00070466"/>
    <w:rsid w:val="00087443"/>
    <w:rsid w:val="00095A32"/>
    <w:rsid w:val="000A3364"/>
    <w:rsid w:val="000B2B7D"/>
    <w:rsid w:val="000B772C"/>
    <w:rsid w:val="000C69CE"/>
    <w:rsid w:val="000C798F"/>
    <w:rsid w:val="000D3C92"/>
    <w:rsid w:val="000E6671"/>
    <w:rsid w:val="000F34F3"/>
    <w:rsid w:val="000F548A"/>
    <w:rsid w:val="00106565"/>
    <w:rsid w:val="001153E3"/>
    <w:rsid w:val="00122CA8"/>
    <w:rsid w:val="0012677A"/>
    <w:rsid w:val="00136A5D"/>
    <w:rsid w:val="00140185"/>
    <w:rsid w:val="001570A5"/>
    <w:rsid w:val="0018643C"/>
    <w:rsid w:val="00196D3C"/>
    <w:rsid w:val="001B0E8D"/>
    <w:rsid w:val="001B55E2"/>
    <w:rsid w:val="001D1AB0"/>
    <w:rsid w:val="001D48B4"/>
    <w:rsid w:val="0021299E"/>
    <w:rsid w:val="00216E25"/>
    <w:rsid w:val="00230ED2"/>
    <w:rsid w:val="00240489"/>
    <w:rsid w:val="00254B47"/>
    <w:rsid w:val="00261535"/>
    <w:rsid w:val="0027010E"/>
    <w:rsid w:val="002B4910"/>
    <w:rsid w:val="002B5DE1"/>
    <w:rsid w:val="002B657C"/>
    <w:rsid w:val="002D71C9"/>
    <w:rsid w:val="002E46D6"/>
    <w:rsid w:val="0034152D"/>
    <w:rsid w:val="00347548"/>
    <w:rsid w:val="00360E5D"/>
    <w:rsid w:val="00364B4C"/>
    <w:rsid w:val="00374A0C"/>
    <w:rsid w:val="003A7185"/>
    <w:rsid w:val="003A76D3"/>
    <w:rsid w:val="003E022D"/>
    <w:rsid w:val="003F68F7"/>
    <w:rsid w:val="004176A3"/>
    <w:rsid w:val="00421C11"/>
    <w:rsid w:val="00425247"/>
    <w:rsid w:val="0042572B"/>
    <w:rsid w:val="00440902"/>
    <w:rsid w:val="004673A1"/>
    <w:rsid w:val="004762F2"/>
    <w:rsid w:val="0048227B"/>
    <w:rsid w:val="004B75DB"/>
    <w:rsid w:val="004C43AF"/>
    <w:rsid w:val="004C7CD0"/>
    <w:rsid w:val="004D6271"/>
    <w:rsid w:val="004E24D2"/>
    <w:rsid w:val="004F4D3A"/>
    <w:rsid w:val="004F5BE1"/>
    <w:rsid w:val="004F5F4E"/>
    <w:rsid w:val="0050004F"/>
    <w:rsid w:val="00511587"/>
    <w:rsid w:val="00544D47"/>
    <w:rsid w:val="00551962"/>
    <w:rsid w:val="00555A3F"/>
    <w:rsid w:val="00567450"/>
    <w:rsid w:val="0057109F"/>
    <w:rsid w:val="005A1906"/>
    <w:rsid w:val="005C2356"/>
    <w:rsid w:val="005E208B"/>
    <w:rsid w:val="005F1DEB"/>
    <w:rsid w:val="005F70DB"/>
    <w:rsid w:val="0060599D"/>
    <w:rsid w:val="00616F1E"/>
    <w:rsid w:val="0064578F"/>
    <w:rsid w:val="00650C9A"/>
    <w:rsid w:val="006732AC"/>
    <w:rsid w:val="00681BCF"/>
    <w:rsid w:val="00687C6F"/>
    <w:rsid w:val="006A4038"/>
    <w:rsid w:val="006E16D4"/>
    <w:rsid w:val="006F19C1"/>
    <w:rsid w:val="00702D2F"/>
    <w:rsid w:val="00707631"/>
    <w:rsid w:val="0071395D"/>
    <w:rsid w:val="00724277"/>
    <w:rsid w:val="00741284"/>
    <w:rsid w:val="00747170"/>
    <w:rsid w:val="0075673A"/>
    <w:rsid w:val="00787DEF"/>
    <w:rsid w:val="007950DE"/>
    <w:rsid w:val="007A4771"/>
    <w:rsid w:val="007B47A3"/>
    <w:rsid w:val="007C2ADC"/>
    <w:rsid w:val="007D6E17"/>
    <w:rsid w:val="00806637"/>
    <w:rsid w:val="0083173A"/>
    <w:rsid w:val="008368C7"/>
    <w:rsid w:val="00850BD5"/>
    <w:rsid w:val="00873117"/>
    <w:rsid w:val="00873B2A"/>
    <w:rsid w:val="00873E43"/>
    <w:rsid w:val="0087690F"/>
    <w:rsid w:val="00876FDA"/>
    <w:rsid w:val="00886658"/>
    <w:rsid w:val="00892CDC"/>
    <w:rsid w:val="008A01B1"/>
    <w:rsid w:val="008A1970"/>
    <w:rsid w:val="008C197C"/>
    <w:rsid w:val="008D7853"/>
    <w:rsid w:val="00901073"/>
    <w:rsid w:val="009223EF"/>
    <w:rsid w:val="00945810"/>
    <w:rsid w:val="009474E4"/>
    <w:rsid w:val="00980454"/>
    <w:rsid w:val="00984321"/>
    <w:rsid w:val="00993CBC"/>
    <w:rsid w:val="00A0168B"/>
    <w:rsid w:val="00A049FA"/>
    <w:rsid w:val="00A141DF"/>
    <w:rsid w:val="00A17FB6"/>
    <w:rsid w:val="00A27E3F"/>
    <w:rsid w:val="00A40373"/>
    <w:rsid w:val="00A4041A"/>
    <w:rsid w:val="00A427DC"/>
    <w:rsid w:val="00A43EB3"/>
    <w:rsid w:val="00A511E8"/>
    <w:rsid w:val="00A616DD"/>
    <w:rsid w:val="00A65D3E"/>
    <w:rsid w:val="00A77833"/>
    <w:rsid w:val="00A86F2F"/>
    <w:rsid w:val="00AF0FE8"/>
    <w:rsid w:val="00AF37BA"/>
    <w:rsid w:val="00AF62CC"/>
    <w:rsid w:val="00AF6A5D"/>
    <w:rsid w:val="00B04483"/>
    <w:rsid w:val="00B07E7B"/>
    <w:rsid w:val="00B30199"/>
    <w:rsid w:val="00B43658"/>
    <w:rsid w:val="00B453F9"/>
    <w:rsid w:val="00B8070F"/>
    <w:rsid w:val="00B81D8C"/>
    <w:rsid w:val="00BB1DF9"/>
    <w:rsid w:val="00BD361C"/>
    <w:rsid w:val="00C01335"/>
    <w:rsid w:val="00C05E0A"/>
    <w:rsid w:val="00C10BF5"/>
    <w:rsid w:val="00C549E6"/>
    <w:rsid w:val="00C605C8"/>
    <w:rsid w:val="00C672F5"/>
    <w:rsid w:val="00C72D5B"/>
    <w:rsid w:val="00C80B0F"/>
    <w:rsid w:val="00C85E61"/>
    <w:rsid w:val="00C9396B"/>
    <w:rsid w:val="00CB193B"/>
    <w:rsid w:val="00CB64CF"/>
    <w:rsid w:val="00CC7528"/>
    <w:rsid w:val="00CF0B5B"/>
    <w:rsid w:val="00D0192F"/>
    <w:rsid w:val="00D024CF"/>
    <w:rsid w:val="00D06A49"/>
    <w:rsid w:val="00D14689"/>
    <w:rsid w:val="00D45BA4"/>
    <w:rsid w:val="00D5164D"/>
    <w:rsid w:val="00D52702"/>
    <w:rsid w:val="00D57F43"/>
    <w:rsid w:val="00D90229"/>
    <w:rsid w:val="00D959B2"/>
    <w:rsid w:val="00D95A97"/>
    <w:rsid w:val="00D96AC7"/>
    <w:rsid w:val="00DB7238"/>
    <w:rsid w:val="00DD2B47"/>
    <w:rsid w:val="00DE097D"/>
    <w:rsid w:val="00DE392D"/>
    <w:rsid w:val="00DE5DAF"/>
    <w:rsid w:val="00DF1728"/>
    <w:rsid w:val="00DF1FDC"/>
    <w:rsid w:val="00DF4B02"/>
    <w:rsid w:val="00E3004F"/>
    <w:rsid w:val="00E34C65"/>
    <w:rsid w:val="00E34CAA"/>
    <w:rsid w:val="00E757B1"/>
    <w:rsid w:val="00E914FD"/>
    <w:rsid w:val="00E97299"/>
    <w:rsid w:val="00EA5732"/>
    <w:rsid w:val="00EA6627"/>
    <w:rsid w:val="00EC49F6"/>
    <w:rsid w:val="00EF06B3"/>
    <w:rsid w:val="00EF7133"/>
    <w:rsid w:val="00F003FB"/>
    <w:rsid w:val="00F328DD"/>
    <w:rsid w:val="00F35F3E"/>
    <w:rsid w:val="00F66664"/>
    <w:rsid w:val="00F903DC"/>
    <w:rsid w:val="00F92800"/>
    <w:rsid w:val="00F96A2F"/>
    <w:rsid w:val="00FA749F"/>
    <w:rsid w:val="00FB0410"/>
    <w:rsid w:val="00FC5645"/>
    <w:rsid w:val="00FD4D8D"/>
    <w:rsid w:val="00FF43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C1BEB"/>
  <w15:docId w15:val="{64BC91F3-6203-4C44-9180-35D06051D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24C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E24D2"/>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75673A"/>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4D2"/>
    <w:rPr>
      <w:rFonts w:ascii="Times New Roman" w:eastAsiaTheme="majorEastAsia" w:hAnsi="Times New Roman" w:cstheme="majorBidi"/>
      <w:b/>
      <w:color w:val="000000" w:themeColor="text1"/>
      <w:sz w:val="24"/>
      <w:szCs w:val="32"/>
      <w:lang w:val="en-GB"/>
    </w:rPr>
  </w:style>
  <w:style w:type="paragraph" w:styleId="ListParagraph">
    <w:name w:val="List Paragraph"/>
    <w:basedOn w:val="Normal"/>
    <w:uiPriority w:val="34"/>
    <w:qFormat/>
    <w:rsid w:val="006F19C1"/>
    <w:pPr>
      <w:ind w:left="720"/>
      <w:contextualSpacing/>
    </w:pPr>
  </w:style>
  <w:style w:type="paragraph" w:styleId="Title">
    <w:name w:val="Title"/>
    <w:basedOn w:val="Normal"/>
    <w:next w:val="Normal"/>
    <w:link w:val="TitleChar"/>
    <w:uiPriority w:val="10"/>
    <w:qFormat/>
    <w:rsid w:val="00421C11"/>
    <w:pPr>
      <w:spacing w:after="0"/>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421C11"/>
    <w:rPr>
      <w:rFonts w:ascii="Times New Roman" w:eastAsiaTheme="majorEastAsia" w:hAnsi="Times New Roman" w:cstheme="majorBidi"/>
      <w:b/>
      <w:spacing w:val="-10"/>
      <w:kern w:val="28"/>
      <w:sz w:val="36"/>
      <w:szCs w:val="56"/>
      <w:lang w:val="en-GB"/>
    </w:rPr>
  </w:style>
  <w:style w:type="paragraph" w:styleId="NormalWeb">
    <w:name w:val="Normal (Web)"/>
    <w:basedOn w:val="Normal"/>
    <w:uiPriority w:val="99"/>
    <w:semiHidden/>
    <w:unhideWhenUsed/>
    <w:rsid w:val="00A40373"/>
    <w:rPr>
      <w:rFonts w:cs="Times New Roman"/>
      <w:szCs w:val="24"/>
    </w:rPr>
  </w:style>
  <w:style w:type="paragraph" w:styleId="Header">
    <w:name w:val="header"/>
    <w:basedOn w:val="Normal"/>
    <w:link w:val="HeaderChar"/>
    <w:uiPriority w:val="99"/>
    <w:unhideWhenUsed/>
    <w:rsid w:val="00A778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7833"/>
    <w:rPr>
      <w:rFonts w:ascii="Times New Roman" w:hAnsi="Times New Roman"/>
      <w:sz w:val="24"/>
      <w:lang w:val="en-GB"/>
    </w:rPr>
  </w:style>
  <w:style w:type="paragraph" w:styleId="Footer">
    <w:name w:val="footer"/>
    <w:basedOn w:val="Normal"/>
    <w:link w:val="FooterChar"/>
    <w:uiPriority w:val="99"/>
    <w:unhideWhenUsed/>
    <w:rsid w:val="00A778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7833"/>
    <w:rPr>
      <w:rFonts w:ascii="Times New Roman" w:hAnsi="Times New Roman"/>
      <w:sz w:val="24"/>
      <w:lang w:val="en-GB"/>
    </w:rPr>
  </w:style>
  <w:style w:type="paragraph" w:styleId="TOCHeading">
    <w:name w:val="TOC Heading"/>
    <w:basedOn w:val="Heading1"/>
    <w:next w:val="Normal"/>
    <w:uiPriority w:val="39"/>
    <w:unhideWhenUsed/>
    <w:qFormat/>
    <w:rsid w:val="00616F1E"/>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16F1E"/>
    <w:pPr>
      <w:spacing w:after="100"/>
    </w:pPr>
  </w:style>
  <w:style w:type="character" w:styleId="Hyperlink">
    <w:name w:val="Hyperlink"/>
    <w:basedOn w:val="DefaultParagraphFont"/>
    <w:uiPriority w:val="99"/>
    <w:unhideWhenUsed/>
    <w:rsid w:val="00616F1E"/>
    <w:rPr>
      <w:color w:val="0563C1" w:themeColor="hyperlink"/>
      <w:u w:val="single"/>
    </w:rPr>
  </w:style>
  <w:style w:type="paragraph" w:styleId="BalloonText">
    <w:name w:val="Balloon Text"/>
    <w:basedOn w:val="Normal"/>
    <w:link w:val="BalloonTextChar"/>
    <w:uiPriority w:val="99"/>
    <w:semiHidden/>
    <w:unhideWhenUsed/>
    <w:rsid w:val="000F54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48A"/>
    <w:rPr>
      <w:rFonts w:ascii="Tahoma" w:hAnsi="Tahoma" w:cs="Tahoma"/>
      <w:sz w:val="16"/>
      <w:szCs w:val="16"/>
      <w:lang w:val="en-GB"/>
    </w:rPr>
  </w:style>
  <w:style w:type="character" w:customStyle="1" w:styleId="Heading2Char">
    <w:name w:val="Heading 2 Char"/>
    <w:basedOn w:val="DefaultParagraphFont"/>
    <w:link w:val="Heading2"/>
    <w:uiPriority w:val="9"/>
    <w:rsid w:val="0075673A"/>
    <w:rPr>
      <w:rFonts w:ascii="Times New Roman" w:eastAsiaTheme="majorEastAsia" w:hAnsi="Times New Roman" w:cstheme="majorBidi"/>
      <w:b/>
      <w:bCs/>
      <w:color w:val="000000" w:themeColor="text1"/>
      <w:sz w:val="24"/>
      <w:szCs w:val="26"/>
      <w:lang w:val="en-GB"/>
    </w:rPr>
  </w:style>
  <w:style w:type="paragraph" w:styleId="TOC2">
    <w:name w:val="toc 2"/>
    <w:basedOn w:val="Normal"/>
    <w:next w:val="Normal"/>
    <w:autoRedefine/>
    <w:uiPriority w:val="39"/>
    <w:unhideWhenUsed/>
    <w:rsid w:val="00B8070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366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8BA13-2BCA-4020-8F72-16E4404AA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3334</Words>
  <Characters>19010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Ilie</cp:lastModifiedBy>
  <cp:revision>3</cp:revision>
  <dcterms:created xsi:type="dcterms:W3CDTF">2022-11-27T01:11:00Z</dcterms:created>
  <dcterms:modified xsi:type="dcterms:W3CDTF">2022-11-28T19:48:00Z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cdcb9cf2-ebf5-49b7-9fb6-b11ad8c09251</vt:lpwstr>
  </property>
</Properties>
</file>