
<file path=[Content_Types].xml><?xml version="1.0" encoding="utf-8"?>
<Types xmlns="http://schemas.openxmlformats.org/package/2006/content-types">
  <Default Extension="gif" ContentType="image/gi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000000" w:themeColor="text1"/>
          <w:sz w:val="32"/>
          <w:szCs w:val="32"/>
        </w:rPr>
        <w:id w:val="-2057297167"/>
        <w:docPartObj>
          <w:docPartGallery w:val="Cover Pages"/>
          <w:docPartUnique/>
        </w:docPartObj>
      </w:sdtPr>
      <w:sdtEndPr>
        <w:rPr>
          <w:rFonts w:ascii="Times New Roman" w:hAnsi="Times New Roman"/>
          <w:color w:val="auto"/>
          <w:sz w:val="24"/>
          <w:szCs w:val="24"/>
        </w:rPr>
      </w:sdtEndPr>
      <w:sdtContent>
        <w:p w14:paraId="42E9BA7D" w14:textId="2E6308E6" w:rsidR="004D0BA7" w:rsidRDefault="00452EE3" w:rsidP="00841FF8">
          <w:pPr>
            <w:jc w:val="right"/>
            <w:rPr>
              <w:color w:val="000000" w:themeColor="text1"/>
              <w:sz w:val="32"/>
              <w:szCs w:val="32"/>
            </w:rPr>
          </w:pPr>
          <w:sdt>
            <w:sdtPr>
              <w:rPr>
                <w:color w:val="000000" w:themeColor="text1"/>
                <w:sz w:val="32"/>
                <w:szCs w:val="32"/>
              </w:rPr>
              <w:alias w:val="Date"/>
              <w:id w:val="19000712"/>
              <w:placeholder>
                <w:docPart w:val="DA80B12BEBA34F368469F42662EC8227"/>
              </w:placeholder>
              <w:dataBinding w:prefixMappings="xmlns:ns0='http://schemas.microsoft.com/office/2006/coverPageProps'" w:xpath="/ns0:CoverPageProperties[1]/ns0:PublishDate[1]" w:storeItemID="{55AF091B-3C7A-41E3-B477-F2FDAA23CFDA}"/>
              <w:date w:fullDate="2022-10-05T00:00:00Z">
                <w:dateFormat w:val="M/d/yyyy"/>
                <w:lid w:val="en-US"/>
                <w:storeMappedDataAs w:val="dateTime"/>
                <w:calendar w:val="gregorian"/>
              </w:date>
            </w:sdtPr>
            <w:sdtEndPr/>
            <w:sdtContent>
              <w:r w:rsidR="004C5182">
                <w:rPr>
                  <w:color w:val="000000" w:themeColor="text1"/>
                  <w:sz w:val="32"/>
                  <w:szCs w:val="32"/>
                  <w:lang w:val="en-US"/>
                </w:rPr>
                <w:t>10/5/2022</w:t>
              </w:r>
            </w:sdtContent>
          </w:sdt>
          <w:r w:rsidR="004D0BA7">
            <w:rPr>
              <w:noProof/>
              <w:color w:val="EEECE1" w:themeColor="background2"/>
              <w:sz w:val="32"/>
              <w:szCs w:val="32"/>
              <w:lang w:eastAsia="en-GB"/>
            </w:rPr>
            <mc:AlternateContent>
              <mc:Choice Requires="wpg">
                <w:drawing>
                  <wp:anchor distT="0" distB="0" distL="114300" distR="114300" simplePos="0" relativeHeight="251659264" behindDoc="1" locked="0" layoutInCell="0" allowOverlap="1" wp14:anchorId="26C77E2E" wp14:editId="4E408167">
                    <wp:simplePos x="0" y="0"/>
                    <wp:positionH relativeFrom="page">
                      <wp:align>center</wp:align>
                    </wp:positionH>
                    <wp:positionV relativeFrom="page">
                      <wp:align>center</wp:align>
                    </wp:positionV>
                    <wp:extent cx="7772400" cy="10058400"/>
                    <wp:effectExtent l="0" t="0" r="0" b="0"/>
                    <wp:wrapNone/>
                    <wp:docPr id="383"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72400" cy="10058400"/>
                              <a:chOff x="0" y="0"/>
                              <a:chExt cx="12240" cy="15840"/>
                            </a:xfrm>
                          </wpg:grpSpPr>
                          <wps:wsp>
                            <wps:cNvPr id="384" name="Rectangle 40"/>
                            <wps:cNvSpPr>
                              <a:spLocks noChangeArrowheads="1"/>
                            </wps:cNvSpPr>
                            <wps:spPr bwMode="auto">
                              <a:xfrm>
                                <a:off x="0" y="0"/>
                                <a:ext cx="12240" cy="15840"/>
                              </a:xfrm>
                              <a:prstGeom prst="rect">
                                <a:avLst/>
                              </a:prstGeom>
                              <a:solidFill>
                                <a:schemeClr val="accent4">
                                  <a:lumMod val="75000"/>
                                </a:schemeClr>
                              </a:solidFill>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5" name="Rectangle 41"/>
                            <wps:cNvSpPr>
                              <a:spLocks noChangeArrowheads="1"/>
                            </wps:cNvSpPr>
                            <wps:spPr bwMode="auto">
                              <a:xfrm>
                                <a:off x="612" y="638"/>
                                <a:ext cx="11016" cy="14564"/>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100000</wp14:pctWidth>
                    </wp14:sizeRelH>
                    <wp14:sizeRelV relativeFrom="page">
                      <wp14:pctHeight>100000</wp14:pctHeight>
                    </wp14:sizeRelV>
                  </wp:anchor>
                </w:drawing>
              </mc:Choice>
              <mc:Fallback>
                <w:pict>
                  <v:group w14:anchorId="1CD4F6AA" id="Group 39" o:spid="_x0000_s1026" style="position:absolute;margin-left:0;margin-top:0;width:612pt;height:11in;z-index:-251657216;mso-width-percent:1000;mso-height-percent:1000;mso-position-horizontal:center;mso-position-horizontal-relative:page;mso-position-vertical:center;mso-position-vertical-relative:page;mso-width-percent:1000;mso-height-percent:1000" coordsize="12240,15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" o:allowincell="f">
                    <v:rect id="Rectangle 40" o:spid="_x0000_s1027" style="position:absolute;width:12240;height:15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" fillcolor="#5f497a [2407]" stroked="f"/>
                    <v:rect id="Rectangle 41" o:spid="_x0000_s1028" style="position:absolute;left:612;top:638;width:11016;height:145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" stroked="f"/>
                    <w10:wrap anchorx="page" anchory="page"/>
                  </v:group>
                </w:pict>
              </mc:Fallback>
            </mc:AlternateContent>
          </w:r>
        </w:p>
        <w:tbl>
          <w:tblPr>
            <w:tblpPr w:leftFromText="187" w:rightFromText="187" w:horzAnchor="margin" w:tblpXSpec="center" w:tblpYSpec="bottom"/>
            <w:tblOverlap w:val="never"/>
            <w:tblW w:w="0" w:type="auto"/>
            <w:tblLook w:val="04A0" w:firstRow="1" w:lastRow="0" w:firstColumn="1" w:lastColumn="0" w:noHBand="0" w:noVBand="1"/>
          </w:tblPr>
          <w:tblGrid>
            <w:gridCol w:w="4398"/>
          </w:tblGrid>
          <w:tr w:rsidR="004D0BA7" w14:paraId="0437ABC7" w14:textId="77777777">
            <w:trPr>
              <w:trHeight w:val="360"/>
            </w:trPr>
            <w:tc>
              <w:tcPr>
                <w:tcW w:w="9576" w:type="dxa"/>
              </w:tcPr>
              <w:p w14:paraId="1BA42BF9" w14:textId="42C72DD3" w:rsidR="004D0BA7" w:rsidRDefault="00452EE3" w:rsidP="00867644">
                <w:sdt>
                  <w:sdtPr>
                    <w:alias w:val="Subtitle"/>
                    <w:id w:val="19000717"/>
                    <w:placeholder>
                      <w:docPart w:val="1ADCC1BA7B3D4CE18A85EDD7FBCCE6A3"/>
                    </w:placeholder>
                    <w:dataBinding w:prefixMappings="xmlns:ns0='http://schemas.openxmlformats.org/package/2006/metadata/core-properties' xmlns:ns1='http://purl.org/dc/elements/1.1/'" w:xpath="/ns0:coreProperties[1]/ns1:subject[1]" w:storeItemID="{6C3C8BC8-F283-45AE-878A-BAB7291924A1}"/>
                    <w:text/>
                  </w:sdtPr>
                  <w:sdtEndPr/>
                  <w:sdtContent>
                    <w:r w:rsidR="00FB14F8">
                      <w:t>Assessment 1</w:t>
                    </w:r>
                    <w:r w:rsidR="00D63501">
                      <w:t xml:space="preserve"> REWORK(WEEENEN)</w:t>
                    </w:r>
                  </w:sdtContent>
                </w:sdt>
                <w:r w:rsidR="004D0BA7">
                  <w:t xml:space="preserve"> </w:t>
                </w:r>
                <w:proofErr w:type="gramStart"/>
                <w:r w:rsidR="004D0BA7">
                  <w:t>|</w:t>
                </w:r>
                <w:r w:rsidR="00841FF8">
                  <w:t xml:space="preserve">  </w:t>
                </w:r>
                <w:r w:rsidR="005C5A25">
                  <w:t>Group</w:t>
                </w:r>
                <w:proofErr w:type="gramEnd"/>
                <w:r w:rsidR="005C5A25">
                  <w:t xml:space="preserve"> 1/</w:t>
                </w:r>
                <w:r w:rsidR="004D0BA7">
                  <w:t xml:space="preserve"> </w:t>
                </w:r>
                <w:sdt>
                  <w:sdtPr>
                    <w:alias w:val="Author"/>
                    <w:id w:val="19000724"/>
                    <w:dataBinding w:prefixMappings="xmlns:ns0='http://schemas.openxmlformats.org/package/2006/metadata/core-properties' xmlns:ns1='http://purl.org/dc/elements/1.1/'" w:xpath="/ns0:coreProperties[1]/ns1:creator[1]" w:storeItemID="{6C3C8BC8-F283-45AE-878A-BAB7291924A1}"/>
                    <w:text/>
                  </w:sdtPr>
                  <w:sdtEndPr/>
                  <w:sdtContent>
                    <w:r w:rsidR="00D63501">
                      <w:rPr>
                        <w:lang w:val="en-US"/>
                      </w:rPr>
                      <w:t>The Global Business Environment-LCBB4005,</w:t>
                    </w:r>
                    <w:r w:rsidR="00841FF8">
                      <w:rPr>
                        <w:lang w:val="en-US"/>
                      </w:rPr>
                      <w:t xml:space="preserve"> Lecturer: Dr </w:t>
                    </w:r>
                    <w:proofErr w:type="spellStart"/>
                    <w:r w:rsidR="00841FF8">
                      <w:rPr>
                        <w:lang w:val="en-US"/>
                      </w:rPr>
                      <w:t>Akinseye</w:t>
                    </w:r>
                    <w:proofErr w:type="spellEnd"/>
                    <w:r w:rsidR="00841FF8">
                      <w:rPr>
                        <w:lang w:val="en-US"/>
                      </w:rPr>
                      <w:t xml:space="preserve"> Aluko,                             Student name:</w:t>
                    </w:r>
                    <w:r w:rsidR="00D63501">
                      <w:rPr>
                        <w:lang w:val="en-US"/>
                      </w:rPr>
                      <w:t xml:space="preserve">  Miroslava Georgieva </w:t>
                    </w:r>
                    <w:r w:rsidR="00841FF8">
                      <w:rPr>
                        <w:lang w:val="en-US"/>
                      </w:rPr>
                      <w:t xml:space="preserve">                          Student ID:2112588</w:t>
                    </w:r>
                  </w:sdtContent>
                </w:sdt>
              </w:p>
            </w:tc>
          </w:tr>
        </w:tbl>
        <w:p w14:paraId="66C5AD3C" w14:textId="77777777" w:rsidR="004D0BA7" w:rsidRDefault="004D0BA7">
          <w:pPr>
            <w:rPr>
              <w:rFonts w:ascii="Times New Roman" w:hAnsi="Times New Roman"/>
              <w:sz w:val="24"/>
              <w:szCs w:val="24"/>
            </w:rPr>
          </w:pPr>
          <w:r>
            <w:rPr>
              <w:noProof/>
              <w:color w:val="EEECE1" w:themeColor="background2"/>
              <w:sz w:val="32"/>
              <w:szCs w:val="32"/>
              <w:lang w:eastAsia="en-GB"/>
            </w:rPr>
            <mc:AlternateContent>
              <mc:Choice Requires="wps">
                <w:drawing>
                  <wp:anchor distT="0" distB="0" distL="114300" distR="114300" simplePos="0" relativeHeight="251660288" behindDoc="0" locked="0" layoutInCell="0" allowOverlap="1" wp14:anchorId="1BB12C54" wp14:editId="76FE592C">
                    <wp:simplePos x="0" y="0"/>
                    <wp:positionH relativeFrom="page">
                      <wp:posOffset>390418</wp:posOffset>
                    </wp:positionH>
                    <wp:positionV relativeFrom="page">
                      <wp:posOffset>4561726</wp:posOffset>
                    </wp:positionV>
                    <wp:extent cx="6995160" cy="939165"/>
                    <wp:effectExtent l="0" t="0" r="0" b="27940"/>
                    <wp:wrapNone/>
                    <wp:docPr id="1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95160" cy="939165"/>
                            </a:xfrm>
                            <a:prstGeom prst="rect">
                              <a:avLst/>
                            </a:prstGeom>
                            <a:solidFill>
                              <a:srgbClr val="A5A5A5">
                                <a:alpha val="89999"/>
                              </a:srgbClr>
                            </a:solidFill>
                            <a:extLst>
                              <a:ext uri="{91240B29-F687-4F45-9708-019B960494DF}">
                                <a14:hiddenLine xmlns:a14="http://schemas.microsoft.com/office/drawing/2010/main" w="9525">
                                  <a:solidFill>
                                    <a:srgbClr val="000000"/>
                                  </a:solidFill>
                                  <a:miter lim="800000"/>
                                  <a:headEnd/>
                                  <a:tailEnd/>
                                </a14:hiddenLine>
                              </a:ext>
                            </a:extLst>
                          </wps:spPr>
                          <wps:txbx>
                            <w:txbxContent>
                              <w:tbl>
                                <w:tblPr>
                                  <w:tblStyle w:val="LightShading-Accent4"/>
                                  <w:tblW w:w="5000" w:type="pct"/>
                                  <w:tblLook w:val="04A0" w:firstRow="1" w:lastRow="0" w:firstColumn="1" w:lastColumn="0" w:noHBand="0" w:noVBand="1"/>
                                </w:tblPr>
                                <w:tblGrid>
                                  <w:gridCol w:w="2105"/>
                                  <w:gridCol w:w="8422"/>
                                </w:tblGrid>
                                <w:tr w:rsidR="00201271" w14:paraId="2B47A6A5" w14:textId="77777777" w:rsidTr="004D0BA7">
                                  <w:trPr>
                                    <w:cnfStyle w:val="100000000000" w:firstRow="1" w:lastRow="0" w:firstColumn="0" w:lastColumn="0" w:oddVBand="0" w:evenVBand="0" w:oddHBand="0" w:evenHBand="0" w:firstRowFirstColumn="0" w:firstRowLastColumn="0" w:lastRowFirstColumn="0" w:lastRowLastColumn="0"/>
                                    <w:trHeight w:val="1080"/>
                                  </w:trPr>
                                  <w:sdt>
                                    <w:sdtPr>
                                      <w:rPr>
                                        <w:smallCaps/>
                                        <w:sz w:val="40"/>
                                        <w:szCs w:val="40"/>
                                      </w:rPr>
                                      <w:alias w:val="Company"/>
                                      <w:id w:val="-2130157940"/>
                                      <w:dataBinding w:prefixMappings="xmlns:ns0='http://schemas.openxmlformats.org/officeDocument/2006/extended-properties'" w:xpath="/ns0:Properties[1]/ns0:Company[1]" w:storeItemID="{6668398D-A668-4E3E-A5EB-62B293D839F1}"/>
                                      <w:text/>
                                    </w:sdtPr>
                                    <w:sdtEndPr/>
                                    <w:sdtContent>
                                      <w:tc>
                                        <w:tcPr>
                                          <w:cnfStyle w:val="001000000000" w:firstRow="0" w:lastRow="0" w:firstColumn="1" w:lastColumn="0" w:oddVBand="0" w:evenVBand="0" w:oddHBand="0" w:evenHBand="0" w:firstRowFirstColumn="0" w:firstRowLastColumn="0" w:lastRowFirstColumn="0" w:lastRowLastColumn="0"/>
                                          <w:tcW w:w="1000" w:type="pct"/>
                                        </w:tcPr>
                                        <w:p w14:paraId="01C7C585" w14:textId="77777777" w:rsidR="004D0BA7" w:rsidRDefault="004D0BA7" w:rsidP="004D0BA7">
                                          <w:pPr>
                                            <w:pStyle w:val="NoSpacing"/>
                                            <w:jc w:val="center"/>
                                            <w:rPr>
                                              <w:smallCaps/>
                                              <w:sz w:val="40"/>
                                              <w:szCs w:val="40"/>
                                            </w:rPr>
                                          </w:pPr>
                                          <w:r>
                                            <w:rPr>
                                              <w:smallCaps/>
                                              <w:sz w:val="40"/>
                                              <w:szCs w:val="40"/>
                                            </w:rPr>
                                            <w:t>report</w:t>
                                          </w:r>
                                        </w:p>
                                      </w:tc>
                                    </w:sdtContent>
                                  </w:sdt>
                                  <w:sdt>
                                    <w:sdtPr>
                                      <w:rPr>
                                        <w:smallCaps/>
                                        <w:color w:val="FFFFFF" w:themeColor="background1"/>
                                        <w:sz w:val="48"/>
                                        <w:szCs w:val="48"/>
                                      </w:rPr>
                                      <w:alias w:val="Title"/>
                                      <w:id w:val="-2043285968"/>
                                      <w:dataBinding w:prefixMappings="xmlns:ns0='http://schemas.openxmlformats.org/package/2006/metadata/core-properties' xmlns:ns1='http://purl.org/dc/elements/1.1/'" w:xpath="/ns0:coreProperties[1]/ns1:title[1]" w:storeItemID="{6C3C8BC8-F283-45AE-878A-BAB7291924A1}"/>
                                      <w:text/>
                                    </w:sdtPr>
                                    <w:sdtEndPr/>
                                    <w:sdtContent>
                                      <w:tc>
                                        <w:tcPr>
                                          <w:tcW w:w="4000" w:type="pct"/>
                                        </w:tcPr>
                                        <w:p w14:paraId="67F1333D" w14:textId="77777777" w:rsidR="004D0BA7" w:rsidRDefault="004D0BA7">
                                          <w:pPr>
                                            <w:pStyle w:val="NoSpacing"/>
                                            <w:cnfStyle w:val="100000000000" w:firstRow="1" w:lastRow="0" w:firstColumn="0" w:lastColumn="0" w:oddVBand="0" w:evenVBand="0" w:oddHBand="0" w:evenHBand="0" w:firstRowFirstColumn="0" w:firstRowLastColumn="0" w:lastRowFirstColumn="0" w:lastRowLastColumn="0"/>
                                            <w:rPr>
                                              <w:smallCaps/>
                                              <w:color w:val="FFFFFF" w:themeColor="background1"/>
                                              <w:sz w:val="48"/>
                                              <w:szCs w:val="48"/>
                                            </w:rPr>
                                          </w:pPr>
                                          <w:r w:rsidRPr="004D0BA7">
                                            <w:rPr>
                                              <w:smallCaps/>
                                              <w:color w:val="FFFFFF" w:themeColor="background1"/>
                                              <w:sz w:val="48"/>
                                              <w:szCs w:val="48"/>
                                            </w:rPr>
                                            <w:t>Environmental Analysis of Automobile Industry</w:t>
                                          </w:r>
                                        </w:p>
                                      </w:tc>
                                    </w:sdtContent>
                                  </w:sdt>
                                </w:tr>
                              </w:tbl>
                              <w:p w14:paraId="76D0DF9B" w14:textId="77777777" w:rsidR="004D0BA7" w:rsidRDefault="004D0BA7">
                                <w:pPr>
                                  <w:pStyle w:val="NoSpacing"/>
                                  <w:spacing w:line="14" w:lineRule="exact"/>
                                </w:pPr>
                              </w:p>
                            </w:txbxContent>
                          </wps:txbx>
                          <wps:bodyPr rot="0" vert="horz" wrap="square" lIns="228600" tIns="0" rIns="228600" bIns="0" anchor="ctr" anchorCtr="0" upright="1">
                            <a:spAutoFit/>
                          </wps:bodyPr>
                        </wps:wsp>
                      </a:graphicData>
                    </a:graphic>
                    <wp14:sizeRelH relativeFrom="page">
                      <wp14:pctWidth>90000</wp14:pctWidth>
                    </wp14:sizeRelH>
                    <wp14:sizeRelV relativeFrom="page">
                      <wp14:pctHeight>0</wp14:pctHeight>
                    </wp14:sizeRelV>
                  </wp:anchor>
                </w:drawing>
              </mc:Choice>
              <mc:Fallback>
                <w:pict>
                  <v:rect w14:anchorId="1BB12C54" id="Rectangle 42" o:spid="_x0000_s1026" style="position:absolute;margin-left:30.75pt;margin-top:359.2pt;width:550.8pt;height:73.95pt;z-index:251660288;visibility:visible;mso-wrap-style:square;mso-width-percent:900;mso-height-percent:0;mso-wrap-distance-left:9pt;mso-wrap-distance-top:0;mso-wrap-distance-right:9pt;mso-wrap-distance-bottom:0;mso-position-horizontal:absolute;mso-position-horizontal-relative:page;mso-position-vertical:absolute;mso-position-vertical-relative:page;mso-width-percent:90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" o:allowincell="f" fillcolor="#a5a5a5" stroked="f">
                    <v:fill opacity="58853f"/>
                    <v:textbox style="mso-fit-shape-to-text:t" inset="18pt,0,18pt,0">
                      <w:txbxContent>
                        <w:tbl>
                          <w:tblPr>
                            <w:tblStyle w:val="LightShading-Accent4"/>
                            <w:tblW w:w="5000" w:type="pct"/>
                            <w:tblLook w:val="04A0" w:firstRow="1" w:lastRow="0" w:firstColumn="1" w:lastColumn="0" w:noHBand="0" w:noVBand="1"/>
                          </w:tblPr>
                          <w:tblGrid>
                            <w:gridCol w:w="2105"/>
                            <w:gridCol w:w="8422"/>
                          </w:tblGrid>
                          <w:tr w:rsidR="00201271" w14:paraId="2B47A6A5" w14:textId="77777777" w:rsidTr="004D0BA7">
                            <w:trPr>
                              <w:cnfStyle w:val="100000000000" w:firstRow="1" w:lastRow="0" w:firstColumn="0" w:lastColumn="0" w:oddVBand="0" w:evenVBand="0" w:oddHBand="0" w:evenHBand="0" w:firstRowFirstColumn="0" w:firstRowLastColumn="0" w:lastRowFirstColumn="0" w:lastRowLastColumn="0"/>
                              <w:trHeight w:val="1080"/>
                            </w:trPr>
                            <w:sdt>
                              <w:sdtPr>
                                <w:rPr>
                                  <w:smallCaps/>
                                  <w:sz w:val="40"/>
                                  <w:szCs w:val="40"/>
                                </w:rPr>
                                <w:alias w:val="Company"/>
                                <w:id w:val="-2130157940"/>
                                <w:dataBinding w:prefixMappings="xmlns:ns0='http://schemas.openxmlformats.org/officeDocument/2006/extended-properties'" w:xpath="/ns0:Properties[1]/ns0:Company[1]" w:storeItemID="{6668398D-A668-4E3E-A5EB-62B293D839F1}"/>
                                <w:text/>
                              </w:sdtPr>
                              <w:sdtEndPr/>
                              <w:sdtContent>
                                <w:tc>
                                  <w:tcPr>
                                    <w:cnfStyle w:val="001000000000" w:firstRow="0" w:lastRow="0" w:firstColumn="1" w:lastColumn="0" w:oddVBand="0" w:evenVBand="0" w:oddHBand="0" w:evenHBand="0" w:firstRowFirstColumn="0" w:firstRowLastColumn="0" w:lastRowFirstColumn="0" w:lastRowLastColumn="0"/>
                                    <w:tcW w:w="1000" w:type="pct"/>
                                  </w:tcPr>
                                  <w:p w14:paraId="01C7C585" w14:textId="77777777" w:rsidR="004D0BA7" w:rsidRDefault="004D0BA7" w:rsidP="004D0BA7">
                                    <w:pPr>
                                      <w:pStyle w:val="NoSpacing"/>
                                      <w:jc w:val="center"/>
                                      <w:rPr>
                                        <w:smallCaps/>
                                        <w:sz w:val="40"/>
                                        <w:szCs w:val="40"/>
                                      </w:rPr>
                                    </w:pPr>
                                    <w:r>
                                      <w:rPr>
                                        <w:smallCaps/>
                                        <w:sz w:val="40"/>
                                        <w:szCs w:val="40"/>
                                      </w:rPr>
                                      <w:t>report</w:t>
                                    </w:r>
                                  </w:p>
                                </w:tc>
                              </w:sdtContent>
                            </w:sdt>
                            <w:sdt>
                              <w:sdtPr>
                                <w:rPr>
                                  <w:smallCaps/>
                                  <w:color w:val="FFFFFF" w:themeColor="background1"/>
                                  <w:sz w:val="48"/>
                                  <w:szCs w:val="48"/>
                                </w:rPr>
                                <w:alias w:val="Title"/>
                                <w:id w:val="-2043285968"/>
                                <w:dataBinding w:prefixMappings="xmlns:ns0='http://schemas.openxmlformats.org/package/2006/metadata/core-properties' xmlns:ns1='http://purl.org/dc/elements/1.1/'" w:xpath="/ns0:coreProperties[1]/ns1:title[1]" w:storeItemID="{6C3C8BC8-F283-45AE-878A-BAB7291924A1}"/>
                                <w:text/>
                              </w:sdtPr>
                              <w:sdtEndPr/>
                              <w:sdtContent>
                                <w:tc>
                                  <w:tcPr>
                                    <w:tcW w:w="4000" w:type="pct"/>
                                  </w:tcPr>
                                  <w:p w14:paraId="67F1333D" w14:textId="77777777" w:rsidR="004D0BA7" w:rsidRDefault="004D0BA7">
                                    <w:pPr>
                                      <w:pStyle w:val="NoSpacing"/>
                                      <w:cnfStyle w:val="100000000000" w:firstRow="1" w:lastRow="0" w:firstColumn="0" w:lastColumn="0" w:oddVBand="0" w:evenVBand="0" w:oddHBand="0" w:evenHBand="0" w:firstRowFirstColumn="0" w:firstRowLastColumn="0" w:lastRowFirstColumn="0" w:lastRowLastColumn="0"/>
                                      <w:rPr>
                                        <w:smallCaps/>
                                        <w:color w:val="FFFFFF" w:themeColor="background1"/>
                                        <w:sz w:val="48"/>
                                        <w:szCs w:val="48"/>
                                      </w:rPr>
                                    </w:pPr>
                                    <w:r w:rsidRPr="004D0BA7">
                                      <w:rPr>
                                        <w:smallCaps/>
                                        <w:color w:val="FFFFFF" w:themeColor="background1"/>
                                        <w:sz w:val="48"/>
                                        <w:szCs w:val="48"/>
                                      </w:rPr>
                                      <w:t>Environmental Analysis of Automobile Industry</w:t>
                                    </w:r>
                                  </w:p>
                                </w:tc>
                              </w:sdtContent>
                            </w:sdt>
                          </w:tr>
                        </w:tbl>
                        <w:p w14:paraId="76D0DF9B" w14:textId="77777777" w:rsidR="004D0BA7" w:rsidRDefault="004D0BA7">
                          <w:pPr>
                            <w:pStyle w:val="NoSpacing"/>
                            <w:spacing w:line="14" w:lineRule="exact"/>
                          </w:pPr>
                        </w:p>
                      </w:txbxContent>
                    </v:textbox>
                    <w10:wrap anchorx="page" anchory="page"/>
                  </v:rect>
                </w:pict>
              </mc:Fallback>
            </mc:AlternateContent>
          </w:r>
          <w:r>
            <w:rPr>
              <w:noProof/>
              <w:color w:val="EEECE1" w:themeColor="background2"/>
              <w:sz w:val="32"/>
              <w:szCs w:val="32"/>
              <w:lang w:eastAsia="en-GB"/>
            </w:rPr>
            <w:drawing>
              <wp:anchor distT="0" distB="0" distL="114300" distR="114300" simplePos="0" relativeHeight="251661312" behindDoc="1" locked="0" layoutInCell="1" allowOverlap="1" wp14:anchorId="16AFD1D7" wp14:editId="7211EB76">
                <wp:simplePos x="0" y="0"/>
                <wp:positionH relativeFrom="page">
                  <wp:align>center</wp:align>
                </wp:positionH>
                <wp:positionV relativeFrom="page">
                  <wp:align>center</wp:align>
                </wp:positionV>
                <wp:extent cx="5486400" cy="4512945"/>
                <wp:effectExtent l="0" t="0" r="0" b="1905"/>
                <wp:wrapNone/>
                <wp:docPr id="13" name="Picture 27"/>
                <wp:cNvGraphicFramePr/>
                <a:graphic xmlns:a="http://schemas.openxmlformats.org/drawingml/2006/main">
                  <a:graphicData uri="http://schemas.openxmlformats.org/drawingml/2006/picture">
                    <pic:pic xmlns:pic="http://schemas.openxmlformats.org/drawingml/2006/picture">
                      <pic:nvPicPr>
                        <pic:cNvPr id="0" name="10 Transcend.jpg"/>
                        <pic:cNvPicPr>
                          <a:picLocks noChangeAspect="1"/>
                        </pic:cNvPicPr>
                      </pic:nvPicPr>
                      <pic:blipFill>
                        <a:blip r:embed="rId9">
                          <a:clrChange>
                            <a:clrFrom>
                              <a:srgbClr val="FFFFFF"/>
                            </a:clrFrom>
                            <a:clrTo>
                              <a:srgbClr val="FFFFFF">
                                <a:alpha val="0"/>
                              </a:srgbClr>
                            </a:clrTo>
                          </a:clrChange>
                        </a:blip>
                        <a:stretch>
                          <a:fillRect/>
                        </a:stretch>
                      </pic:blipFill>
                      <pic:spPr>
                        <a:xfrm>
                          <a:off x="0" y="0"/>
                          <a:ext cx="5486400" cy="4514360"/>
                        </a:xfrm>
                        <a:prstGeom prst="rect">
                          <a:avLst/>
                        </a:prstGeom>
                      </pic:spPr>
                    </pic:pic>
                  </a:graphicData>
                </a:graphic>
              </wp:anchor>
            </w:drawing>
          </w:r>
          <w:r>
            <w:rPr>
              <w:rFonts w:ascii="Times New Roman" w:hAnsi="Times New Roman"/>
              <w:sz w:val="24"/>
              <w:szCs w:val="24"/>
            </w:rPr>
            <w:br w:type="page"/>
          </w:r>
        </w:p>
      </w:sdtContent>
    </w:sdt>
    <w:p w14:paraId="12EFA59F" w14:textId="77777777" w:rsidR="00AE275E" w:rsidRDefault="00AE275E" w:rsidP="00C027DE">
      <w:pPr>
        <w:pStyle w:val="Heading1"/>
        <w:rPr>
          <w:b/>
          <w:u w:val="single"/>
        </w:rPr>
        <w:sectPr w:rsidR="00AE275E" w:rsidSect="00867644">
          <w:footerReference w:type="first" r:id="rId10"/>
          <w:pgSz w:w="11906" w:h="16838"/>
          <w:pgMar w:top="1417" w:right="1417" w:bottom="1417" w:left="1417" w:header="708" w:footer="708" w:gutter="0"/>
          <w:pgNumType w:start="0"/>
          <w:cols w:num="2" w:space="708"/>
          <w:titlePg/>
          <w:docGrid w:linePitch="360"/>
        </w:sectPr>
      </w:pPr>
    </w:p>
    <w:p w14:paraId="4893BCA0" w14:textId="77777777" w:rsidR="00FB14F8" w:rsidRPr="00AE275E" w:rsidRDefault="00C027DE" w:rsidP="00C027DE">
      <w:pPr>
        <w:pStyle w:val="Heading1"/>
        <w:rPr>
          <w:rFonts w:ascii="Times New Roman" w:hAnsi="Times New Roman" w:cs="Times New Roman"/>
          <w:b/>
          <w:u w:val="single"/>
        </w:rPr>
      </w:pPr>
      <w:r w:rsidRPr="00506486">
        <w:rPr>
          <w:b/>
          <w:u w:val="single"/>
        </w:rPr>
        <w:lastRenderedPageBreak/>
        <w:t>Table of content</w:t>
      </w:r>
    </w:p>
    <w:p w14:paraId="66B81A31" w14:textId="77777777" w:rsidR="00C027DE" w:rsidRDefault="00C027DE" w:rsidP="00C027DE">
      <w:pPr>
        <w:rPr>
          <w:rFonts w:ascii="Times New Roman" w:hAnsi="Times New Roman" w:cs="Times New Roman"/>
          <w:sz w:val="24"/>
          <w:szCs w:val="24"/>
        </w:rPr>
      </w:pPr>
    </w:p>
    <w:p w14:paraId="3FD1C25C" w14:textId="77777777" w:rsidR="00C027DE" w:rsidRDefault="00C027DE" w:rsidP="00C027D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Executive Summary………</w:t>
      </w:r>
      <w:r w:rsidR="00E355F8">
        <w:rPr>
          <w:rFonts w:ascii="Times New Roman" w:hAnsi="Times New Roman" w:cs="Times New Roman"/>
          <w:sz w:val="24"/>
          <w:szCs w:val="24"/>
        </w:rPr>
        <w:t>.2</w:t>
      </w:r>
    </w:p>
    <w:p w14:paraId="6D1A2739" w14:textId="77777777" w:rsidR="00C027DE" w:rsidRDefault="00C027DE" w:rsidP="00C027DE">
      <w:pPr>
        <w:pStyle w:val="ListParagraph"/>
        <w:numPr>
          <w:ilvl w:val="0"/>
          <w:numId w:val="2"/>
        </w:numPr>
        <w:spacing w:before="120" w:after="120"/>
        <w:ind w:left="697" w:right="340" w:hanging="357"/>
        <w:rPr>
          <w:rFonts w:ascii="Times New Roman" w:hAnsi="Times New Roman" w:cs="Times New Roman"/>
          <w:sz w:val="24"/>
          <w:szCs w:val="24"/>
        </w:rPr>
      </w:pPr>
      <w:r>
        <w:rPr>
          <w:rFonts w:ascii="Times New Roman" w:hAnsi="Times New Roman" w:cs="Times New Roman"/>
          <w:sz w:val="24"/>
          <w:szCs w:val="24"/>
        </w:rPr>
        <w:t xml:space="preserve">Global business </w:t>
      </w:r>
      <w:r w:rsidR="00506486">
        <w:rPr>
          <w:rFonts w:ascii="Times New Roman" w:hAnsi="Times New Roman" w:cs="Times New Roman"/>
          <w:sz w:val="24"/>
          <w:szCs w:val="24"/>
        </w:rPr>
        <w:t>environment</w:t>
      </w:r>
      <w:r>
        <w:rPr>
          <w:rFonts w:ascii="Times New Roman" w:hAnsi="Times New Roman" w:cs="Times New Roman"/>
          <w:sz w:val="24"/>
          <w:szCs w:val="24"/>
        </w:rPr>
        <w:t>……</w:t>
      </w:r>
      <w:proofErr w:type="gramStart"/>
      <w:r w:rsidR="00E355F8">
        <w:rPr>
          <w:rFonts w:ascii="Times New Roman" w:hAnsi="Times New Roman" w:cs="Times New Roman"/>
          <w:sz w:val="24"/>
          <w:szCs w:val="24"/>
        </w:rPr>
        <w:t>3</w:t>
      </w:r>
      <w:proofErr w:type="gramEnd"/>
    </w:p>
    <w:p w14:paraId="1F5FB3D0" w14:textId="77777777" w:rsidR="00E355F8" w:rsidRDefault="00FE6630" w:rsidP="00E355F8">
      <w:pPr>
        <w:pStyle w:val="ListParagraph"/>
        <w:numPr>
          <w:ilvl w:val="0"/>
          <w:numId w:val="2"/>
        </w:numPr>
        <w:rPr>
          <w:rFonts w:ascii="Times New Roman" w:hAnsi="Times New Roman" w:cs="Times New Roman"/>
          <w:sz w:val="24"/>
          <w:szCs w:val="24"/>
        </w:rPr>
      </w:pPr>
      <w:r w:rsidRPr="00E355F8">
        <w:rPr>
          <w:rFonts w:ascii="Times New Roman" w:hAnsi="Times New Roman" w:cs="Times New Roman"/>
          <w:sz w:val="24"/>
          <w:szCs w:val="24"/>
        </w:rPr>
        <w:t>Business models</w:t>
      </w:r>
      <w:r w:rsidR="00E355F8">
        <w:rPr>
          <w:rFonts w:ascii="Times New Roman" w:hAnsi="Times New Roman" w:cs="Times New Roman"/>
          <w:sz w:val="24"/>
          <w:szCs w:val="24"/>
        </w:rPr>
        <w:t>………</w:t>
      </w:r>
      <w:r w:rsidR="008F3D84">
        <w:rPr>
          <w:rFonts w:ascii="Times New Roman" w:hAnsi="Times New Roman" w:cs="Times New Roman"/>
          <w:sz w:val="24"/>
          <w:szCs w:val="24"/>
        </w:rPr>
        <w:t>4-6</w:t>
      </w:r>
    </w:p>
    <w:p w14:paraId="35820103" w14:textId="77777777" w:rsidR="00E355F8" w:rsidRPr="00E355F8" w:rsidRDefault="00E355F8" w:rsidP="00E221F1">
      <w:pPr>
        <w:pStyle w:val="Subtitle"/>
      </w:pPr>
      <w:r>
        <w:t xml:space="preserve"> </w:t>
      </w:r>
      <w:r w:rsidRPr="00E355F8">
        <w:t>PESTEL</w:t>
      </w:r>
    </w:p>
    <w:p w14:paraId="576DB0BF" w14:textId="77777777" w:rsidR="00E355F8" w:rsidRPr="00E355F8" w:rsidRDefault="00E355F8" w:rsidP="00E355F8">
      <w:pPr>
        <w:pStyle w:val="ListParagraph"/>
        <w:numPr>
          <w:ilvl w:val="0"/>
          <w:numId w:val="7"/>
        </w:numPr>
        <w:rPr>
          <w:rFonts w:ascii="Times New Roman" w:hAnsi="Times New Roman" w:cs="Times New Roman"/>
          <w:sz w:val="24"/>
          <w:szCs w:val="24"/>
        </w:rPr>
      </w:pPr>
      <w:r w:rsidRPr="00E355F8">
        <w:rPr>
          <w:rFonts w:ascii="Times New Roman" w:hAnsi="Times New Roman" w:cs="Times New Roman"/>
          <w:sz w:val="24"/>
          <w:szCs w:val="24"/>
        </w:rPr>
        <w:t>Porter’s five forces</w:t>
      </w:r>
    </w:p>
    <w:p w14:paraId="2622755E" w14:textId="77777777" w:rsidR="00E355F8" w:rsidRPr="00E355F8" w:rsidRDefault="00E355F8" w:rsidP="00E355F8">
      <w:pPr>
        <w:pStyle w:val="ListParagraph"/>
        <w:numPr>
          <w:ilvl w:val="0"/>
          <w:numId w:val="7"/>
        </w:numPr>
        <w:rPr>
          <w:rFonts w:ascii="Times New Roman" w:hAnsi="Times New Roman" w:cs="Times New Roman"/>
          <w:sz w:val="24"/>
          <w:szCs w:val="24"/>
        </w:rPr>
      </w:pPr>
      <w:r w:rsidRPr="00E355F8">
        <w:rPr>
          <w:rFonts w:ascii="Times New Roman" w:hAnsi="Times New Roman" w:cs="Times New Roman"/>
          <w:sz w:val="24"/>
          <w:szCs w:val="24"/>
        </w:rPr>
        <w:t>Value chain</w:t>
      </w:r>
    </w:p>
    <w:p w14:paraId="12FD52CB" w14:textId="77777777" w:rsidR="00E355F8" w:rsidRDefault="00E355F8" w:rsidP="00E355F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Assess market in action ……</w:t>
      </w:r>
      <w:proofErr w:type="gramStart"/>
      <w:r w:rsidR="008F3D84">
        <w:rPr>
          <w:rFonts w:ascii="Times New Roman" w:hAnsi="Times New Roman" w:cs="Times New Roman"/>
          <w:sz w:val="24"/>
          <w:szCs w:val="24"/>
        </w:rPr>
        <w:t>7</w:t>
      </w:r>
      <w:proofErr w:type="gramEnd"/>
    </w:p>
    <w:p w14:paraId="1B5DFFB4" w14:textId="77777777" w:rsidR="00E355F8" w:rsidRDefault="00E355F8" w:rsidP="00E355F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Conclusion ……</w:t>
      </w:r>
      <w:proofErr w:type="gramStart"/>
      <w:r w:rsidR="008F3D84">
        <w:rPr>
          <w:rFonts w:ascii="Times New Roman" w:hAnsi="Times New Roman" w:cs="Times New Roman"/>
          <w:sz w:val="24"/>
          <w:szCs w:val="24"/>
        </w:rPr>
        <w:t>8</w:t>
      </w:r>
      <w:proofErr w:type="gramEnd"/>
    </w:p>
    <w:p w14:paraId="00275A96" w14:textId="77777777" w:rsidR="00E355F8" w:rsidRPr="00E355F8" w:rsidRDefault="00E355F8" w:rsidP="00E355F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Reference list</w:t>
      </w:r>
      <w:proofErr w:type="gramStart"/>
      <w:r>
        <w:rPr>
          <w:rFonts w:ascii="Times New Roman" w:hAnsi="Times New Roman" w:cs="Times New Roman"/>
          <w:sz w:val="24"/>
          <w:szCs w:val="24"/>
        </w:rPr>
        <w:t>…</w:t>
      </w:r>
      <w:r w:rsidR="00506486">
        <w:rPr>
          <w:rFonts w:ascii="Times New Roman" w:hAnsi="Times New Roman" w:cs="Times New Roman"/>
          <w:sz w:val="24"/>
          <w:szCs w:val="24"/>
        </w:rPr>
        <w:t>..</w:t>
      </w:r>
      <w:proofErr w:type="gramEnd"/>
      <w:r w:rsidR="00506486">
        <w:rPr>
          <w:rFonts w:ascii="Times New Roman" w:hAnsi="Times New Roman" w:cs="Times New Roman"/>
          <w:sz w:val="24"/>
          <w:szCs w:val="24"/>
        </w:rPr>
        <w:t>9</w:t>
      </w:r>
    </w:p>
    <w:p w14:paraId="00CAD6D5" w14:textId="77777777" w:rsidR="00E355F8" w:rsidRPr="00E355F8" w:rsidRDefault="00E355F8" w:rsidP="00E355F8">
      <w:pPr>
        <w:ind w:left="720"/>
        <w:rPr>
          <w:rFonts w:ascii="Times New Roman" w:hAnsi="Times New Roman" w:cs="Times New Roman"/>
          <w:sz w:val="24"/>
          <w:szCs w:val="24"/>
        </w:rPr>
      </w:pPr>
    </w:p>
    <w:p w14:paraId="00A04E8D" w14:textId="77777777" w:rsidR="00FB14F8" w:rsidRDefault="00FB14F8">
      <w:pPr>
        <w:rPr>
          <w:rFonts w:ascii="Times New Roman" w:hAnsi="Times New Roman"/>
          <w:sz w:val="24"/>
          <w:szCs w:val="24"/>
        </w:rPr>
      </w:pPr>
      <w:r>
        <w:rPr>
          <w:rFonts w:ascii="Times New Roman" w:hAnsi="Times New Roman"/>
          <w:sz w:val="24"/>
          <w:szCs w:val="24"/>
        </w:rPr>
        <w:br w:type="page"/>
      </w:r>
    </w:p>
    <w:p w14:paraId="5A43D215" w14:textId="77777777" w:rsidR="00867644" w:rsidRDefault="00867644" w:rsidP="00867644">
      <w:pPr>
        <w:spacing w:after="0"/>
        <w:jc w:val="both"/>
        <w:rPr>
          <w:rFonts w:ascii="Times New Roman" w:hAnsi="Times New Roman"/>
          <w:b/>
          <w:sz w:val="36"/>
          <w:szCs w:val="36"/>
          <w:u w:val="single"/>
        </w:rPr>
        <w:sectPr w:rsidR="00867644" w:rsidSect="00AE275E">
          <w:type w:val="continuous"/>
          <w:pgSz w:w="11906" w:h="16838"/>
          <w:pgMar w:top="1417" w:right="1417" w:bottom="1417" w:left="1417" w:header="708" w:footer="708" w:gutter="0"/>
          <w:pgNumType w:start="0"/>
          <w:cols w:space="708"/>
          <w:titlePg/>
          <w:docGrid w:linePitch="360"/>
        </w:sectPr>
      </w:pPr>
    </w:p>
    <w:p w14:paraId="20F2164F" w14:textId="77777777" w:rsidR="00FB14F8" w:rsidRPr="00506486" w:rsidRDefault="008F3D84" w:rsidP="00867644">
      <w:pPr>
        <w:spacing w:after="0"/>
        <w:jc w:val="both"/>
        <w:rPr>
          <w:rFonts w:ascii="Times New Roman" w:hAnsi="Times New Roman"/>
          <w:b/>
          <w:sz w:val="36"/>
          <w:szCs w:val="36"/>
          <w:u w:val="single"/>
        </w:rPr>
      </w:pPr>
      <w:r w:rsidRPr="00506486">
        <w:rPr>
          <w:rFonts w:ascii="Times New Roman" w:hAnsi="Times New Roman"/>
          <w:b/>
          <w:sz w:val="36"/>
          <w:szCs w:val="36"/>
          <w:u w:val="single"/>
        </w:rPr>
        <w:lastRenderedPageBreak/>
        <w:t>Executive summary</w:t>
      </w:r>
    </w:p>
    <w:p w14:paraId="0AB04A1A" w14:textId="77777777" w:rsidR="00726B3B" w:rsidRPr="00726B3B" w:rsidRDefault="00726B3B" w:rsidP="00726B3B">
      <w:pPr>
        <w:pStyle w:val="Heading1"/>
        <w:spacing w:line="360" w:lineRule="auto"/>
        <w:rPr>
          <w:rStyle w:val="SubtleReference"/>
          <w:rFonts w:ascii="Times New Roman" w:hAnsi="Times New Roman" w:cs="Times New Roman"/>
          <w:sz w:val="24"/>
          <w:szCs w:val="24"/>
        </w:rPr>
      </w:pPr>
      <w:r w:rsidRPr="00726B3B">
        <w:rPr>
          <w:rStyle w:val="SubtleReference"/>
          <w:rFonts w:ascii="Times New Roman" w:hAnsi="Times New Roman" w:cs="Times New Roman"/>
          <w:sz w:val="24"/>
          <w:szCs w:val="24"/>
        </w:rPr>
        <w:t xml:space="preserve">This report will discuss the </w:t>
      </w:r>
      <w:proofErr w:type="gramStart"/>
      <w:r w:rsidRPr="00726B3B">
        <w:rPr>
          <w:rStyle w:val="SubtleReference"/>
          <w:rFonts w:ascii="Times New Roman" w:hAnsi="Times New Roman" w:cs="Times New Roman"/>
          <w:sz w:val="24"/>
          <w:szCs w:val="24"/>
        </w:rPr>
        <w:t>significant features</w:t>
      </w:r>
      <w:proofErr w:type="gramEnd"/>
      <w:r w:rsidRPr="00726B3B">
        <w:rPr>
          <w:rStyle w:val="SubtleReference"/>
          <w:rFonts w:ascii="Times New Roman" w:hAnsi="Times New Roman" w:cs="Times New Roman"/>
          <w:sz w:val="24"/>
          <w:szCs w:val="24"/>
        </w:rPr>
        <w:t xml:space="preserve"> of the international economy and assess the micro and macroeconomic factors and their impact on the environment. Thus, the statement aims to recognise and analyse the global business environment. COVID-19 have a considerable impact on the industry and the smooth transition into electric vehicle attempts. The automotive industry has a massive effect on the global economy, producing vehicles that efficiently transport people and goods. Applying relevant business models such as Value Chain, Forces 5 Forces, and PESTEL analysis will reveal different market structures and their influence on firm strategy. It includes </w:t>
      </w:r>
      <w:proofErr w:type="gramStart"/>
      <w:r w:rsidRPr="00726B3B">
        <w:rPr>
          <w:rStyle w:val="SubtleReference"/>
          <w:rFonts w:ascii="Times New Roman" w:hAnsi="Times New Roman" w:cs="Times New Roman"/>
          <w:sz w:val="24"/>
          <w:szCs w:val="24"/>
        </w:rPr>
        <w:t>many</w:t>
      </w:r>
      <w:proofErr w:type="gramEnd"/>
      <w:r w:rsidRPr="00726B3B">
        <w:rPr>
          <w:rStyle w:val="SubtleReference"/>
          <w:rFonts w:ascii="Times New Roman" w:hAnsi="Times New Roman" w:cs="Times New Roman"/>
          <w:sz w:val="24"/>
          <w:szCs w:val="24"/>
        </w:rPr>
        <w:t xml:space="preserve"> companies and organisations involved in designing, developing, producing, marketing, and selling motor vehicles. As one of the world’s largest revenue industries, the United States has been the worldwide leading automobile manufacturer for </w:t>
      </w:r>
      <w:proofErr w:type="gramStart"/>
      <w:r w:rsidRPr="00726B3B">
        <w:rPr>
          <w:rStyle w:val="SubtleReference"/>
          <w:rFonts w:ascii="Times New Roman" w:hAnsi="Times New Roman" w:cs="Times New Roman"/>
          <w:sz w:val="24"/>
          <w:szCs w:val="24"/>
        </w:rPr>
        <w:t>many</w:t>
      </w:r>
      <w:proofErr w:type="gramEnd"/>
      <w:r w:rsidRPr="00726B3B">
        <w:rPr>
          <w:rStyle w:val="SubtleReference"/>
          <w:rFonts w:ascii="Times New Roman" w:hAnsi="Times New Roman" w:cs="Times New Roman"/>
          <w:sz w:val="24"/>
          <w:szCs w:val="24"/>
        </w:rPr>
        <w:t xml:space="preserve"> decades-but not for longer. China is leading with just 12%, and it is famously known as the world’s car manufacturer. The sustainable use of the automobile industry will inevitably lay a solid foundation for the overall implementation of sustainable development. Therefore, it needs to </w:t>
      </w:r>
      <w:proofErr w:type="gramStart"/>
      <w:r w:rsidRPr="00726B3B">
        <w:rPr>
          <w:rStyle w:val="SubtleReference"/>
          <w:rFonts w:ascii="Times New Roman" w:hAnsi="Times New Roman" w:cs="Times New Roman"/>
          <w:sz w:val="24"/>
          <w:szCs w:val="24"/>
        </w:rPr>
        <w:t>be analysed</w:t>
      </w:r>
      <w:proofErr w:type="gramEnd"/>
      <w:r w:rsidRPr="00726B3B">
        <w:rPr>
          <w:rStyle w:val="SubtleReference"/>
          <w:rFonts w:ascii="Times New Roman" w:hAnsi="Times New Roman" w:cs="Times New Roman"/>
          <w:sz w:val="24"/>
          <w:szCs w:val="24"/>
        </w:rPr>
        <w:t xml:space="preserve"> from the environmental, economic, and social aspects. </w:t>
      </w:r>
    </w:p>
    <w:p w14:paraId="28178D94" w14:textId="48E2AEFD" w:rsidR="00726B3B" w:rsidRPr="00726B3B" w:rsidRDefault="00726B3B" w:rsidP="00726B3B">
      <w:pPr>
        <w:pStyle w:val="Heading1"/>
        <w:spacing w:line="360" w:lineRule="auto"/>
        <w:rPr>
          <w:rStyle w:val="SubtleReference"/>
          <w:rFonts w:ascii="Times New Roman" w:hAnsi="Times New Roman" w:cs="Times New Roman"/>
          <w:sz w:val="24"/>
          <w:szCs w:val="24"/>
        </w:rPr>
      </w:pPr>
      <w:r w:rsidRPr="00726B3B">
        <w:rPr>
          <w:rStyle w:val="SubtleReference"/>
          <w:rFonts w:ascii="Times New Roman" w:hAnsi="Times New Roman" w:cs="Times New Roman"/>
          <w:sz w:val="24"/>
          <w:szCs w:val="24"/>
        </w:rPr>
        <w:t xml:space="preserve">First, to ensure continued economic and financial support to meet people’s needs for automobiles- </w:t>
      </w:r>
      <w:proofErr w:type="spellStart"/>
      <w:r w:rsidRPr="00726B3B">
        <w:rPr>
          <w:rStyle w:val="SubtleReference"/>
          <w:rFonts w:ascii="Times New Roman" w:hAnsi="Times New Roman" w:cs="Times New Roman"/>
          <w:sz w:val="24"/>
          <w:szCs w:val="24"/>
        </w:rPr>
        <w:t>evs</w:t>
      </w:r>
      <w:proofErr w:type="spellEnd"/>
      <w:r w:rsidRPr="00726B3B">
        <w:rPr>
          <w:rStyle w:val="SubtleReference"/>
          <w:rFonts w:ascii="Times New Roman" w:hAnsi="Times New Roman" w:cs="Times New Roman"/>
          <w:sz w:val="24"/>
          <w:szCs w:val="24"/>
        </w:rPr>
        <w:t xml:space="preserve">. </w:t>
      </w:r>
    </w:p>
    <w:p w14:paraId="2A9F4135" w14:textId="51454F1F" w:rsidR="00726B3B" w:rsidRPr="00726B3B" w:rsidRDefault="00726B3B" w:rsidP="00726B3B">
      <w:pPr>
        <w:pStyle w:val="Heading1"/>
        <w:spacing w:line="360" w:lineRule="auto"/>
        <w:rPr>
          <w:rStyle w:val="SubtleReference"/>
          <w:rFonts w:ascii="Times New Roman" w:hAnsi="Times New Roman" w:cs="Times New Roman"/>
          <w:sz w:val="24"/>
          <w:szCs w:val="24"/>
        </w:rPr>
      </w:pPr>
      <w:r w:rsidRPr="00726B3B">
        <w:rPr>
          <w:rStyle w:val="SubtleReference"/>
          <w:rFonts w:ascii="Times New Roman" w:hAnsi="Times New Roman" w:cs="Times New Roman"/>
          <w:sz w:val="24"/>
          <w:szCs w:val="24"/>
        </w:rPr>
        <w:t xml:space="preserve">Secondly, it must maximise people’s quality and </w:t>
      </w:r>
      <w:r w:rsidR="00532DFD" w:rsidRPr="00726B3B">
        <w:rPr>
          <w:rStyle w:val="SubtleReference"/>
          <w:rFonts w:ascii="Times New Roman" w:hAnsi="Times New Roman" w:cs="Times New Roman"/>
          <w:sz w:val="24"/>
          <w:szCs w:val="24"/>
        </w:rPr>
        <w:t>in</w:t>
      </w:r>
      <w:r w:rsidRPr="00726B3B">
        <w:rPr>
          <w:rStyle w:val="SubtleReference"/>
          <w:rFonts w:ascii="Times New Roman" w:hAnsi="Times New Roman" w:cs="Times New Roman"/>
          <w:sz w:val="24"/>
          <w:szCs w:val="24"/>
        </w:rPr>
        <w:t xml:space="preserve"> environmental sustainability. </w:t>
      </w:r>
    </w:p>
    <w:p w14:paraId="3A954AF2" w14:textId="6D617C62" w:rsidR="00726B3B" w:rsidRPr="00726B3B" w:rsidRDefault="00726B3B" w:rsidP="00726B3B">
      <w:pPr>
        <w:pStyle w:val="Heading1"/>
        <w:spacing w:line="360" w:lineRule="auto"/>
        <w:rPr>
          <w:rStyle w:val="SubtleReference"/>
          <w:rFonts w:ascii="Times New Roman" w:hAnsi="Times New Roman" w:cs="Times New Roman"/>
          <w:sz w:val="24"/>
          <w:szCs w:val="24"/>
        </w:rPr>
      </w:pPr>
      <w:r w:rsidRPr="00726B3B">
        <w:rPr>
          <w:rStyle w:val="SubtleReference"/>
          <w:rFonts w:ascii="Times New Roman" w:hAnsi="Times New Roman" w:cs="Times New Roman"/>
          <w:sz w:val="24"/>
          <w:szCs w:val="24"/>
        </w:rPr>
        <w:t xml:space="preserve">Finally, the economic benefits generated by transportation must </w:t>
      </w:r>
      <w:proofErr w:type="gramStart"/>
      <w:r w:rsidRPr="00726B3B">
        <w:rPr>
          <w:rStyle w:val="SubtleReference"/>
          <w:rFonts w:ascii="Times New Roman" w:hAnsi="Times New Roman" w:cs="Times New Roman"/>
          <w:sz w:val="24"/>
          <w:szCs w:val="24"/>
        </w:rPr>
        <w:t>be shared</w:t>
      </w:r>
      <w:proofErr w:type="gramEnd"/>
      <w:r w:rsidRPr="00726B3B">
        <w:rPr>
          <w:rStyle w:val="SubtleReference"/>
          <w:rFonts w:ascii="Times New Roman" w:hAnsi="Times New Roman" w:cs="Times New Roman"/>
          <w:sz w:val="24"/>
          <w:szCs w:val="24"/>
        </w:rPr>
        <w:t xml:space="preserve"> equally by all parties, which is the sustainability of social development.</w:t>
      </w:r>
    </w:p>
    <w:p w14:paraId="432695CF" w14:textId="0C6904B4" w:rsidR="001D451D" w:rsidRPr="00726B3B" w:rsidRDefault="00726B3B" w:rsidP="00726B3B">
      <w:pPr>
        <w:pStyle w:val="Heading1"/>
        <w:spacing w:line="360" w:lineRule="auto"/>
        <w:rPr>
          <w:rStyle w:val="SubtleReference"/>
          <w:rFonts w:ascii="Times New Roman" w:hAnsi="Times New Roman" w:cs="Times New Roman"/>
          <w:sz w:val="24"/>
          <w:szCs w:val="24"/>
        </w:rPr>
      </w:pPr>
      <w:r w:rsidRPr="00726B3B">
        <w:rPr>
          <w:rStyle w:val="SubtleReference"/>
          <w:rFonts w:ascii="Times New Roman" w:hAnsi="Times New Roman" w:cs="Times New Roman"/>
          <w:sz w:val="24"/>
          <w:szCs w:val="24"/>
        </w:rPr>
        <w:t>In addition to the current cost of making new vehicles is increasing, coupled with the impact of COVID-19, the price of new cars will be relevantly high in the next one to two years.</w:t>
      </w:r>
    </w:p>
    <w:p w14:paraId="7D60D86D" w14:textId="77777777" w:rsidR="00E97BC6" w:rsidRDefault="00E97BC6" w:rsidP="00726B3B">
      <w:pPr>
        <w:pStyle w:val="Heading1"/>
        <w:spacing w:line="360" w:lineRule="auto"/>
        <w:rPr>
          <w:rStyle w:val="SubtleReference"/>
          <w:rFonts w:ascii="Times New Roman" w:hAnsi="Times New Roman" w:cs="Times New Roman"/>
          <w:sz w:val="24"/>
          <w:szCs w:val="24"/>
        </w:rPr>
      </w:pPr>
    </w:p>
    <w:p w14:paraId="6460EC58" w14:textId="77777777" w:rsidR="00E97BC6" w:rsidRDefault="00E97BC6" w:rsidP="00726B3B">
      <w:pPr>
        <w:pStyle w:val="Heading1"/>
        <w:spacing w:line="360" w:lineRule="auto"/>
        <w:rPr>
          <w:rStyle w:val="SubtleReference"/>
          <w:rFonts w:ascii="Times New Roman" w:hAnsi="Times New Roman" w:cs="Times New Roman"/>
          <w:sz w:val="24"/>
          <w:szCs w:val="24"/>
        </w:rPr>
      </w:pPr>
    </w:p>
    <w:p w14:paraId="45323204" w14:textId="77777777" w:rsidR="00E97BC6" w:rsidRDefault="00E97BC6" w:rsidP="00726B3B">
      <w:pPr>
        <w:pStyle w:val="Heading1"/>
        <w:spacing w:line="360" w:lineRule="auto"/>
        <w:rPr>
          <w:rStyle w:val="SubtleReference"/>
          <w:rFonts w:ascii="Times New Roman" w:hAnsi="Times New Roman" w:cs="Times New Roman"/>
          <w:sz w:val="24"/>
          <w:szCs w:val="24"/>
        </w:rPr>
      </w:pPr>
    </w:p>
    <w:p w14:paraId="1E6EA2C9" w14:textId="77777777" w:rsidR="00E97BC6" w:rsidRDefault="00E97BC6" w:rsidP="00726B3B">
      <w:pPr>
        <w:pStyle w:val="Heading1"/>
        <w:spacing w:line="360" w:lineRule="auto"/>
        <w:rPr>
          <w:rStyle w:val="SubtleReference"/>
          <w:rFonts w:ascii="Times New Roman" w:hAnsi="Times New Roman" w:cs="Times New Roman"/>
          <w:sz w:val="24"/>
          <w:szCs w:val="24"/>
        </w:rPr>
      </w:pPr>
    </w:p>
    <w:p w14:paraId="45629508" w14:textId="77777777" w:rsidR="00E97BC6" w:rsidRDefault="00E97BC6" w:rsidP="00726B3B">
      <w:pPr>
        <w:pStyle w:val="Heading1"/>
        <w:spacing w:line="360" w:lineRule="auto"/>
        <w:rPr>
          <w:rStyle w:val="SubtleReference"/>
          <w:rFonts w:ascii="Times New Roman" w:hAnsi="Times New Roman" w:cs="Times New Roman"/>
          <w:sz w:val="24"/>
          <w:szCs w:val="24"/>
        </w:rPr>
      </w:pPr>
    </w:p>
    <w:p w14:paraId="746DB34B" w14:textId="77777777" w:rsidR="00E97BC6" w:rsidRDefault="00E97BC6" w:rsidP="00726B3B">
      <w:pPr>
        <w:pStyle w:val="Heading1"/>
        <w:spacing w:line="360" w:lineRule="auto"/>
        <w:rPr>
          <w:rStyle w:val="SubtleReference"/>
          <w:rFonts w:ascii="Times New Roman" w:hAnsi="Times New Roman" w:cs="Times New Roman"/>
          <w:sz w:val="24"/>
          <w:szCs w:val="24"/>
        </w:rPr>
      </w:pPr>
    </w:p>
    <w:p w14:paraId="00C13BD7" w14:textId="77777777" w:rsidR="00E97BC6" w:rsidRDefault="00E97BC6" w:rsidP="00726B3B">
      <w:pPr>
        <w:pStyle w:val="Heading1"/>
        <w:spacing w:line="360" w:lineRule="auto"/>
        <w:rPr>
          <w:rStyle w:val="SubtleReference"/>
          <w:rFonts w:ascii="Times New Roman" w:hAnsi="Times New Roman" w:cs="Times New Roman"/>
          <w:sz w:val="24"/>
          <w:szCs w:val="24"/>
        </w:rPr>
      </w:pPr>
    </w:p>
    <w:p w14:paraId="67699CA8" w14:textId="77777777" w:rsidR="00E97BC6" w:rsidRDefault="00E97BC6" w:rsidP="00726B3B">
      <w:pPr>
        <w:pStyle w:val="Heading1"/>
        <w:spacing w:line="360" w:lineRule="auto"/>
        <w:rPr>
          <w:rStyle w:val="SubtleReference"/>
          <w:rFonts w:ascii="Times New Roman" w:hAnsi="Times New Roman" w:cs="Times New Roman"/>
          <w:sz w:val="24"/>
          <w:szCs w:val="24"/>
        </w:rPr>
      </w:pPr>
    </w:p>
    <w:p w14:paraId="302B5AD6" w14:textId="77777777" w:rsidR="00E97BC6" w:rsidRDefault="00E97BC6" w:rsidP="00726B3B">
      <w:pPr>
        <w:pStyle w:val="Heading1"/>
        <w:spacing w:line="360" w:lineRule="auto"/>
        <w:rPr>
          <w:rStyle w:val="SubtleReference"/>
          <w:rFonts w:ascii="Times New Roman" w:hAnsi="Times New Roman" w:cs="Times New Roman"/>
          <w:sz w:val="24"/>
          <w:szCs w:val="24"/>
        </w:rPr>
      </w:pPr>
    </w:p>
    <w:p w14:paraId="7DFA9894" w14:textId="77777777" w:rsidR="00E97BC6" w:rsidRPr="00E97BC6" w:rsidRDefault="00E97BC6" w:rsidP="00E97BC6">
      <w:pPr>
        <w:pStyle w:val="Heading1"/>
        <w:spacing w:line="360" w:lineRule="auto"/>
        <w:rPr>
          <w:rStyle w:val="SubtleReference"/>
          <w:rFonts w:ascii="Times New Roman" w:hAnsi="Times New Roman" w:cs="Times New Roman"/>
          <w:b/>
          <w:bCs/>
          <w:sz w:val="24"/>
          <w:szCs w:val="24"/>
          <w:u w:val="single"/>
        </w:rPr>
      </w:pPr>
      <w:r w:rsidRPr="00E97BC6">
        <w:rPr>
          <w:rStyle w:val="SubtleReference"/>
          <w:rFonts w:ascii="Times New Roman" w:hAnsi="Times New Roman" w:cs="Times New Roman"/>
          <w:b/>
          <w:bCs/>
          <w:sz w:val="24"/>
          <w:szCs w:val="24"/>
          <w:u w:val="single"/>
        </w:rPr>
        <w:t xml:space="preserve">The Global business environment </w:t>
      </w:r>
    </w:p>
    <w:p w14:paraId="11BC6D14" w14:textId="69D43302" w:rsidR="00E97BC6" w:rsidRPr="00E97BC6" w:rsidRDefault="00532DFD" w:rsidP="00E97BC6">
      <w:pPr>
        <w:pStyle w:val="Heading1"/>
        <w:spacing w:line="360" w:lineRule="auto"/>
        <w:rPr>
          <w:rStyle w:val="SubtleReference"/>
          <w:rFonts w:ascii="Times New Roman" w:hAnsi="Times New Roman" w:cs="Times New Roman"/>
          <w:sz w:val="24"/>
          <w:szCs w:val="24"/>
        </w:rPr>
      </w:pPr>
      <w:r>
        <w:rPr>
          <w:rFonts w:ascii="Times New Roman" w:hAnsi="Times New Roman" w:cs="Times New Roman"/>
          <w:smallCaps w:val="0"/>
          <w:noProof/>
          <w:sz w:val="24"/>
          <w:szCs w:val="24"/>
        </w:rPr>
        <w:drawing>
          <wp:anchor distT="0" distB="0" distL="114300" distR="114300" simplePos="0" relativeHeight="251662336" behindDoc="0" locked="0" layoutInCell="1" allowOverlap="1" wp14:anchorId="0CB5BA88" wp14:editId="49F79E4D">
            <wp:simplePos x="0" y="0"/>
            <wp:positionH relativeFrom="column">
              <wp:posOffset>154305</wp:posOffset>
            </wp:positionH>
            <wp:positionV relativeFrom="paragraph">
              <wp:posOffset>149225</wp:posOffset>
            </wp:positionV>
            <wp:extent cx="2997200" cy="2247900"/>
            <wp:effectExtent l="152400" t="152400" r="355600" b="361950"/>
            <wp:wrapSquare wrapText="bothSides"/>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97200" cy="22479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14:paraId="04B1649F" w14:textId="77777777" w:rsidR="00E97BC6" w:rsidRPr="00E97BC6" w:rsidRDefault="00E97BC6" w:rsidP="00E97BC6">
      <w:pPr>
        <w:pStyle w:val="Heading1"/>
        <w:spacing w:line="360" w:lineRule="auto"/>
        <w:rPr>
          <w:rStyle w:val="SubtleReference"/>
          <w:rFonts w:ascii="Times New Roman" w:hAnsi="Times New Roman" w:cs="Times New Roman"/>
          <w:sz w:val="24"/>
          <w:szCs w:val="24"/>
        </w:rPr>
      </w:pPr>
      <w:r w:rsidRPr="00E97BC6">
        <w:rPr>
          <w:rStyle w:val="SubtleReference"/>
          <w:rFonts w:ascii="Times New Roman" w:hAnsi="Times New Roman" w:cs="Times New Roman"/>
          <w:sz w:val="24"/>
          <w:szCs w:val="24"/>
        </w:rPr>
        <w:t xml:space="preserve">Micro and macro marketing activities have a significant impact on the success of the environment. Therefore, such environmental factors must </w:t>
      </w:r>
      <w:proofErr w:type="gramStart"/>
      <w:r w:rsidRPr="00E97BC6">
        <w:rPr>
          <w:rStyle w:val="SubtleReference"/>
          <w:rFonts w:ascii="Times New Roman" w:hAnsi="Times New Roman" w:cs="Times New Roman"/>
          <w:sz w:val="24"/>
          <w:szCs w:val="24"/>
        </w:rPr>
        <w:t>be considered</w:t>
      </w:r>
      <w:proofErr w:type="gramEnd"/>
      <w:r w:rsidRPr="00E97BC6">
        <w:rPr>
          <w:rStyle w:val="SubtleReference"/>
          <w:rFonts w:ascii="Times New Roman" w:hAnsi="Times New Roman" w:cs="Times New Roman"/>
          <w:sz w:val="24"/>
          <w:szCs w:val="24"/>
        </w:rPr>
        <w:t xml:space="preserve"> in-depth while creating a strategic marketing plan. Considering these factors will improve the success of any organisation's marketing campaign and the brand's reputation in the long term.</w:t>
      </w:r>
    </w:p>
    <w:p w14:paraId="246DDEC3" w14:textId="77777777" w:rsidR="00E97BC6" w:rsidRPr="00E97BC6" w:rsidRDefault="00E97BC6" w:rsidP="00E97BC6">
      <w:pPr>
        <w:pStyle w:val="Heading1"/>
        <w:spacing w:line="360" w:lineRule="auto"/>
        <w:rPr>
          <w:rStyle w:val="SubtleReference"/>
          <w:rFonts w:ascii="Times New Roman" w:hAnsi="Times New Roman" w:cs="Times New Roman"/>
          <w:sz w:val="24"/>
          <w:szCs w:val="24"/>
        </w:rPr>
      </w:pPr>
      <w:r w:rsidRPr="00E97BC6">
        <w:rPr>
          <w:rStyle w:val="SubtleReference"/>
          <w:rFonts w:ascii="Times New Roman" w:hAnsi="Times New Roman" w:cs="Times New Roman"/>
          <w:sz w:val="24"/>
          <w:szCs w:val="24"/>
        </w:rPr>
        <w:t>The automobile industry promotes people's consumption. It requires people to buy vehicles and other sponsorships to make the technology and quality of cars better. Therefore, companies in the automotive industry must also pay more attention to sustainable development. For example, new energy vehicles are an essential part of sustainable development, and their growth has considerable practical significance and value for the social dimension of sustainable development. For example, new energy vehicles, also known as alternative fuel vehicles, refer to vehicles that do not use gasoline or diesel as driving energy, including pure electric vehicles, fuel cell vehicles, hybrid electric vehicles, and ethanol-gasoline vehicles. Pure electric vehicles completely abandon internal combustion engines and do not rely on burning traditional fuels such as gasoline and diesel. Its advantages are zero pollution, low noise, and a simple structure. Currently, hybrid electric vehicles mostly use electric motors as auxiliary or main power, which inherits the advantages of low emissions from electric vehicles and improves vehicles' pollution and fuel consumption compared with traditional internal combustion engines. Fuel cell vehicles do not burn fuel but directly obtain electrical energy through conversion. The entire battery operation process hardly generates harmful gas or energy loss, and fuel cell vehicles have excellent power and operability.</w:t>
      </w:r>
    </w:p>
    <w:p w14:paraId="26079EC1" w14:textId="77777777" w:rsidR="00E97BC6" w:rsidRPr="00E97BC6" w:rsidRDefault="00E97BC6" w:rsidP="00E97BC6">
      <w:pPr>
        <w:pStyle w:val="Heading1"/>
        <w:spacing w:line="360" w:lineRule="auto"/>
        <w:rPr>
          <w:rStyle w:val="SubtleReference"/>
          <w:rFonts w:ascii="Times New Roman" w:hAnsi="Times New Roman" w:cs="Times New Roman"/>
          <w:sz w:val="24"/>
          <w:szCs w:val="24"/>
        </w:rPr>
      </w:pPr>
      <w:r w:rsidRPr="00E97BC6">
        <w:rPr>
          <w:rStyle w:val="SubtleReference"/>
          <w:rFonts w:ascii="Times New Roman" w:hAnsi="Times New Roman" w:cs="Times New Roman"/>
          <w:sz w:val="24"/>
          <w:szCs w:val="24"/>
        </w:rPr>
        <w:t xml:space="preserve">According to </w:t>
      </w:r>
      <w:proofErr w:type="spellStart"/>
      <w:r w:rsidRPr="00E97BC6">
        <w:rPr>
          <w:rStyle w:val="SubtleReference"/>
          <w:rFonts w:ascii="Times New Roman" w:hAnsi="Times New Roman" w:cs="Times New Roman"/>
          <w:sz w:val="24"/>
          <w:szCs w:val="24"/>
        </w:rPr>
        <w:t>Ginting</w:t>
      </w:r>
      <w:proofErr w:type="spellEnd"/>
      <w:r w:rsidRPr="00E97BC6">
        <w:rPr>
          <w:rStyle w:val="SubtleReference"/>
          <w:rFonts w:ascii="Times New Roman" w:hAnsi="Times New Roman" w:cs="Times New Roman"/>
          <w:sz w:val="24"/>
          <w:szCs w:val="24"/>
        </w:rPr>
        <w:t xml:space="preserve"> (2021), China is the world's largest electric vehicle market, with total sales of 1.3 million vehicles last year, more than 40% of global sales. Chinese battery maker CATL controls about 30% of the global EV battery market. This makes </w:t>
      </w:r>
      <w:r w:rsidRPr="00E97BC6">
        <w:rPr>
          <w:rStyle w:val="SubtleReference"/>
          <w:rFonts w:ascii="Times New Roman" w:hAnsi="Times New Roman" w:cs="Times New Roman"/>
          <w:sz w:val="24"/>
          <w:szCs w:val="24"/>
        </w:rPr>
        <w:lastRenderedPageBreak/>
        <w:t>China a major player and battery maker monopoly for the global chain. It also competes with Europe and the US for the most significant cobalt and nickel markets.</w:t>
      </w:r>
    </w:p>
    <w:p w14:paraId="0D6229A2" w14:textId="77777777" w:rsidR="00E97BC6" w:rsidRPr="00E97BC6" w:rsidRDefault="00E97BC6" w:rsidP="00E97BC6">
      <w:pPr>
        <w:pStyle w:val="Heading1"/>
        <w:spacing w:line="360" w:lineRule="auto"/>
        <w:rPr>
          <w:rStyle w:val="SubtleReference"/>
          <w:rFonts w:ascii="Times New Roman" w:hAnsi="Times New Roman" w:cs="Times New Roman"/>
          <w:sz w:val="24"/>
          <w:szCs w:val="24"/>
        </w:rPr>
      </w:pPr>
      <w:r w:rsidRPr="00E97BC6">
        <w:rPr>
          <w:rStyle w:val="SubtleReference"/>
          <w:rFonts w:ascii="Times New Roman" w:hAnsi="Times New Roman" w:cs="Times New Roman"/>
          <w:sz w:val="24"/>
          <w:szCs w:val="24"/>
        </w:rPr>
        <w:t xml:space="preserve"> Canada and India are two nations competing in the manufacture of EV batteries. Canada expects to deploy solely electric battery vehicles by 2035.</w:t>
      </w:r>
    </w:p>
    <w:p w14:paraId="09E3E553" w14:textId="77777777" w:rsidR="00E97BC6" w:rsidRPr="00E97BC6" w:rsidRDefault="00E97BC6" w:rsidP="00E97BC6">
      <w:pPr>
        <w:pStyle w:val="Heading1"/>
        <w:spacing w:line="360" w:lineRule="auto"/>
        <w:rPr>
          <w:rStyle w:val="SubtleReference"/>
          <w:rFonts w:ascii="Times New Roman" w:hAnsi="Times New Roman" w:cs="Times New Roman"/>
          <w:sz w:val="24"/>
          <w:szCs w:val="24"/>
        </w:rPr>
      </w:pPr>
    </w:p>
    <w:p w14:paraId="06E160D8" w14:textId="3E1714C4" w:rsidR="00E97BC6" w:rsidRPr="00E97BC6" w:rsidRDefault="00E97BC6" w:rsidP="00E97BC6">
      <w:pPr>
        <w:pStyle w:val="Heading1"/>
        <w:spacing w:line="360" w:lineRule="auto"/>
        <w:rPr>
          <w:rStyle w:val="SubtleReference"/>
          <w:rFonts w:ascii="Times New Roman" w:hAnsi="Times New Roman" w:cs="Times New Roman"/>
          <w:sz w:val="24"/>
          <w:szCs w:val="24"/>
        </w:rPr>
      </w:pPr>
      <w:r w:rsidRPr="00E97BC6">
        <w:rPr>
          <w:rStyle w:val="SubtleReference"/>
          <w:rFonts w:ascii="Times New Roman" w:hAnsi="Times New Roman" w:cs="Times New Roman"/>
          <w:sz w:val="24"/>
          <w:szCs w:val="24"/>
        </w:rPr>
        <w:t xml:space="preserve">As the EV market grows, Canada </w:t>
      </w:r>
      <w:proofErr w:type="gramStart"/>
      <w:r w:rsidRPr="00E97BC6">
        <w:rPr>
          <w:rStyle w:val="SubtleReference"/>
          <w:rFonts w:ascii="Times New Roman" w:hAnsi="Times New Roman" w:cs="Times New Roman"/>
          <w:sz w:val="24"/>
          <w:szCs w:val="24"/>
        </w:rPr>
        <w:t>is challenged</w:t>
      </w:r>
      <w:proofErr w:type="gramEnd"/>
      <w:r w:rsidRPr="00E97BC6">
        <w:rPr>
          <w:rStyle w:val="SubtleReference"/>
          <w:rFonts w:ascii="Times New Roman" w:hAnsi="Times New Roman" w:cs="Times New Roman"/>
          <w:sz w:val="24"/>
          <w:szCs w:val="24"/>
        </w:rPr>
        <w:t xml:space="preserve"> to become the most sustainable Cobalt producer globally. The aim is to develop technology that improves cathode materials' cost and environmental footprint from mining through to the battery. That will be the next generation of technologies and </w:t>
      </w:r>
      <w:r w:rsidR="00532DFD" w:rsidRPr="00E97BC6">
        <w:rPr>
          <w:rStyle w:val="SubtleReference"/>
          <w:rFonts w:ascii="Times New Roman" w:hAnsi="Times New Roman" w:cs="Times New Roman"/>
          <w:sz w:val="24"/>
          <w:szCs w:val="24"/>
        </w:rPr>
        <w:t>electronic</w:t>
      </w:r>
      <w:r w:rsidRPr="00E97BC6">
        <w:rPr>
          <w:rStyle w:val="SubtleReference"/>
          <w:rFonts w:ascii="Times New Roman" w:hAnsi="Times New Roman" w:cs="Times New Roman"/>
          <w:sz w:val="24"/>
          <w:szCs w:val="24"/>
        </w:rPr>
        <w:t xml:space="preserve"> vehicle batteries. Nonetheless, the traditional way of making batteries is costly, and the Canadian manufacturer will reduce the cost and the time of production by using the CAM </w:t>
      </w:r>
      <w:r w:rsidR="00532DFD" w:rsidRPr="00E97BC6">
        <w:rPr>
          <w:rStyle w:val="SubtleReference"/>
          <w:rFonts w:ascii="Times New Roman" w:hAnsi="Times New Roman" w:cs="Times New Roman"/>
          <w:sz w:val="24"/>
          <w:szCs w:val="24"/>
        </w:rPr>
        <w:t>process(M</w:t>
      </w:r>
      <w:r w:rsidRPr="00E97BC6">
        <w:rPr>
          <w:rStyle w:val="SubtleReference"/>
          <w:rFonts w:ascii="Times New Roman" w:hAnsi="Times New Roman" w:cs="Times New Roman"/>
          <w:sz w:val="24"/>
          <w:szCs w:val="24"/>
        </w:rPr>
        <w:t>2CAM).</w:t>
      </w:r>
    </w:p>
    <w:p w14:paraId="0F4D0115" w14:textId="77777777" w:rsidR="00E97BC6" w:rsidRPr="00E97BC6" w:rsidRDefault="00E97BC6" w:rsidP="00E97BC6">
      <w:pPr>
        <w:pStyle w:val="Heading1"/>
        <w:spacing w:line="360" w:lineRule="auto"/>
        <w:rPr>
          <w:rStyle w:val="SubtleReference"/>
          <w:rFonts w:ascii="Times New Roman" w:hAnsi="Times New Roman" w:cs="Times New Roman"/>
          <w:sz w:val="24"/>
          <w:szCs w:val="24"/>
        </w:rPr>
      </w:pPr>
      <w:r w:rsidRPr="00E97BC6">
        <w:rPr>
          <w:rStyle w:val="SubtleReference"/>
          <w:rFonts w:ascii="Times New Roman" w:hAnsi="Times New Roman" w:cs="Times New Roman"/>
          <w:sz w:val="24"/>
          <w:szCs w:val="24"/>
        </w:rPr>
        <w:t xml:space="preserve">Another macro-environmental factor is the newly developed recycling technology of 95% lithium-ion batteries, and enormous changes will </w:t>
      </w:r>
      <w:proofErr w:type="gramStart"/>
      <w:r w:rsidRPr="00E97BC6">
        <w:rPr>
          <w:rStyle w:val="SubtleReference"/>
          <w:rFonts w:ascii="Times New Roman" w:hAnsi="Times New Roman" w:cs="Times New Roman"/>
          <w:sz w:val="24"/>
          <w:szCs w:val="24"/>
        </w:rPr>
        <w:t>be seen</w:t>
      </w:r>
      <w:proofErr w:type="gramEnd"/>
      <w:r w:rsidRPr="00E97BC6">
        <w:rPr>
          <w:rStyle w:val="SubtleReference"/>
          <w:rFonts w:ascii="Times New Roman" w:hAnsi="Times New Roman" w:cs="Times New Roman"/>
          <w:sz w:val="24"/>
          <w:szCs w:val="24"/>
        </w:rPr>
        <w:t xml:space="preserve"> in the next decade. Cars will remain a way of life, though rising costs and challenging norms are considerable obstacles for the global auto market. Complex regulations and environmental legislation have also significantly impacted the global automotive industry. As a result, new firms are sluggish to enter the automobile market. Significant opportunities lie in the emerging economies of Asia and South America, especially India and Brazil. According to a study, these two countries have shown a substantial rise in car sales in the past year. This growth rate will continue, with India expected to grow to the third-largest automobile market by 2021. </w:t>
      </w:r>
    </w:p>
    <w:p w14:paraId="182F4877" w14:textId="77777777" w:rsidR="00E97BC6" w:rsidRPr="00E97BC6" w:rsidRDefault="00E97BC6" w:rsidP="00E97BC6">
      <w:pPr>
        <w:pStyle w:val="Heading1"/>
        <w:spacing w:line="360" w:lineRule="auto"/>
        <w:rPr>
          <w:rStyle w:val="SubtleReference"/>
          <w:rFonts w:ascii="Times New Roman" w:hAnsi="Times New Roman" w:cs="Times New Roman"/>
          <w:sz w:val="24"/>
          <w:szCs w:val="24"/>
        </w:rPr>
      </w:pPr>
      <w:r w:rsidRPr="00E97BC6">
        <w:rPr>
          <w:rStyle w:val="SubtleReference"/>
          <w:rFonts w:ascii="Times New Roman" w:hAnsi="Times New Roman" w:cs="Times New Roman"/>
          <w:sz w:val="24"/>
          <w:szCs w:val="24"/>
        </w:rPr>
        <w:t>One of the political factors affecting the automobile industry is the carbon-emission regulations. Once the government introduces environmental regulations, the automotive companies must go through the ecological legalities.</w:t>
      </w:r>
    </w:p>
    <w:p w14:paraId="68FBBBCB" w14:textId="68F0610D" w:rsidR="00E97BC6" w:rsidRDefault="00E97BC6" w:rsidP="00E97BC6">
      <w:pPr>
        <w:pStyle w:val="Heading1"/>
        <w:spacing w:line="360" w:lineRule="auto"/>
        <w:rPr>
          <w:rStyle w:val="SubtleReference"/>
          <w:rFonts w:ascii="Times New Roman" w:hAnsi="Times New Roman" w:cs="Times New Roman"/>
          <w:sz w:val="24"/>
          <w:szCs w:val="24"/>
        </w:rPr>
      </w:pPr>
      <w:r w:rsidRPr="00E97BC6">
        <w:rPr>
          <w:rStyle w:val="SubtleReference"/>
          <w:rFonts w:ascii="Times New Roman" w:hAnsi="Times New Roman" w:cs="Times New Roman"/>
          <w:sz w:val="24"/>
          <w:szCs w:val="24"/>
        </w:rPr>
        <w:t xml:space="preserve">The critical impact of the pandemic is the worldwide economic recession, increasing unemployment rate, and lower buying power. On the other hand, with income levels rising in developing nations (Europe, South America, India, Brazil), the population has considerable disposable income to invest in personal vehicles. While technology giants are raiding the automotive industry (think Tesla and Google), global carmakers are coming together to stay relevant in a market where consumer demands are fast becoming new. </w:t>
      </w:r>
    </w:p>
    <w:p w14:paraId="68C822A9" w14:textId="34D55845" w:rsidR="00E97BC6" w:rsidRDefault="00E97BC6" w:rsidP="00E97BC6"/>
    <w:p w14:paraId="77A815A5" w14:textId="77777777" w:rsidR="00532DFD" w:rsidRPr="00E97BC6" w:rsidRDefault="00532DFD" w:rsidP="00E97BC6"/>
    <w:p w14:paraId="1C604E4A" w14:textId="77777777" w:rsidR="00E97BC6" w:rsidRPr="00E97BC6" w:rsidRDefault="00E97BC6" w:rsidP="00E97BC6">
      <w:pPr>
        <w:pStyle w:val="Heading1"/>
        <w:spacing w:line="360" w:lineRule="auto"/>
        <w:rPr>
          <w:rStyle w:val="SubtleReference"/>
          <w:rFonts w:ascii="Times New Roman" w:hAnsi="Times New Roman" w:cs="Times New Roman"/>
          <w:b/>
          <w:bCs/>
          <w:sz w:val="24"/>
          <w:szCs w:val="24"/>
          <w:u w:val="single"/>
        </w:rPr>
      </w:pPr>
      <w:r w:rsidRPr="00E97BC6">
        <w:rPr>
          <w:rStyle w:val="SubtleReference"/>
          <w:rFonts w:ascii="Times New Roman" w:hAnsi="Times New Roman" w:cs="Times New Roman"/>
          <w:b/>
          <w:bCs/>
          <w:sz w:val="24"/>
          <w:szCs w:val="24"/>
          <w:u w:val="single"/>
        </w:rPr>
        <w:lastRenderedPageBreak/>
        <w:t>The Social factors affecting the automobile industry are the driving trend.</w:t>
      </w:r>
    </w:p>
    <w:p w14:paraId="35A823CE" w14:textId="77777777" w:rsidR="00E97BC6" w:rsidRPr="00E97BC6" w:rsidRDefault="00E97BC6" w:rsidP="00E97BC6">
      <w:pPr>
        <w:pStyle w:val="Heading1"/>
        <w:spacing w:line="360" w:lineRule="auto"/>
        <w:rPr>
          <w:rStyle w:val="SubtleReference"/>
          <w:rFonts w:ascii="Times New Roman" w:hAnsi="Times New Roman" w:cs="Times New Roman"/>
          <w:sz w:val="24"/>
          <w:szCs w:val="24"/>
        </w:rPr>
      </w:pPr>
      <w:r w:rsidRPr="00E97BC6">
        <w:rPr>
          <w:rStyle w:val="SubtleReference"/>
          <w:rFonts w:ascii="Times New Roman" w:hAnsi="Times New Roman" w:cs="Times New Roman"/>
          <w:sz w:val="24"/>
          <w:szCs w:val="24"/>
        </w:rPr>
        <w:t>The automobile companies know the shopping trends, lifestyle of people, and customer attraction features. They target the customers accordingly. Most importantly, such movements have increased the industry's growth, sale, and revenue.</w:t>
      </w:r>
    </w:p>
    <w:p w14:paraId="0E727526" w14:textId="77777777" w:rsidR="00E97BC6" w:rsidRPr="00E97BC6" w:rsidRDefault="00E97BC6" w:rsidP="00E97BC6">
      <w:pPr>
        <w:pStyle w:val="Heading1"/>
        <w:spacing w:line="360" w:lineRule="auto"/>
        <w:rPr>
          <w:rStyle w:val="SubtleReference"/>
          <w:rFonts w:ascii="Times New Roman" w:hAnsi="Times New Roman" w:cs="Times New Roman"/>
          <w:sz w:val="24"/>
          <w:szCs w:val="24"/>
        </w:rPr>
      </w:pPr>
      <w:r w:rsidRPr="00E97BC6">
        <w:rPr>
          <w:rStyle w:val="SubtleReference"/>
          <w:rFonts w:ascii="Times New Roman" w:hAnsi="Times New Roman" w:cs="Times New Roman"/>
          <w:sz w:val="24"/>
          <w:szCs w:val="24"/>
        </w:rPr>
        <w:t xml:space="preserve">Audi AG brand is one of the latest electronic vehicle producers. Why? Simple, the heart of Audi is </w:t>
      </w:r>
      <w:proofErr w:type="gramStart"/>
      <w:r w:rsidRPr="00E97BC6">
        <w:rPr>
          <w:rStyle w:val="SubtleReference"/>
          <w:rFonts w:ascii="Times New Roman" w:hAnsi="Times New Roman" w:cs="Times New Roman"/>
          <w:sz w:val="24"/>
          <w:szCs w:val="24"/>
        </w:rPr>
        <w:t>driver-oriented</w:t>
      </w:r>
      <w:proofErr w:type="gramEnd"/>
      <w:r w:rsidRPr="00E97BC6">
        <w:rPr>
          <w:rStyle w:val="SubtleReference"/>
          <w:rFonts w:ascii="Times New Roman" w:hAnsi="Times New Roman" w:cs="Times New Roman"/>
          <w:sz w:val="24"/>
          <w:szCs w:val="24"/>
        </w:rPr>
        <w:t>. E-Tron is the electronic dream for the brand followers.</w:t>
      </w:r>
    </w:p>
    <w:p w14:paraId="5804E814" w14:textId="77777777" w:rsidR="00E97BC6" w:rsidRPr="00E97BC6" w:rsidRDefault="00E97BC6" w:rsidP="00E97BC6">
      <w:pPr>
        <w:pStyle w:val="Heading1"/>
        <w:spacing w:line="360" w:lineRule="auto"/>
        <w:rPr>
          <w:rStyle w:val="SubtleReference"/>
          <w:rFonts w:ascii="Times New Roman" w:hAnsi="Times New Roman" w:cs="Times New Roman"/>
          <w:sz w:val="24"/>
          <w:szCs w:val="24"/>
        </w:rPr>
      </w:pPr>
      <w:r w:rsidRPr="00E97BC6">
        <w:rPr>
          <w:rStyle w:val="SubtleReference"/>
          <w:rFonts w:ascii="Times New Roman" w:hAnsi="Times New Roman" w:cs="Times New Roman"/>
          <w:sz w:val="24"/>
          <w:szCs w:val="24"/>
        </w:rPr>
        <w:t>Technologically, the automobile industry is innovative, with more battery timing and safe, self-sustainable solar and wind technology. Because most companies are ecological forces for the better, Siemens and Porsche, collaborate with advanced climate-neutral e-fuel development. The world's first integrated commercial plant for producing climate-neutral fuel is in progress in Chile.</w:t>
      </w:r>
    </w:p>
    <w:p w14:paraId="4F4826B9" w14:textId="4FE0E3F7" w:rsidR="00E97BC6" w:rsidRDefault="00E97BC6" w:rsidP="00E97BC6">
      <w:pPr>
        <w:pStyle w:val="Heading1"/>
        <w:spacing w:line="360" w:lineRule="auto"/>
        <w:rPr>
          <w:rStyle w:val="SubtleReference"/>
          <w:rFonts w:ascii="Times New Roman" w:hAnsi="Times New Roman" w:cs="Times New Roman"/>
          <w:sz w:val="24"/>
          <w:szCs w:val="24"/>
        </w:rPr>
      </w:pPr>
      <w:r w:rsidRPr="00E97BC6">
        <w:rPr>
          <w:rStyle w:val="SubtleReference"/>
          <w:rFonts w:ascii="Times New Roman" w:hAnsi="Times New Roman" w:cs="Times New Roman"/>
          <w:sz w:val="24"/>
          <w:szCs w:val="24"/>
        </w:rPr>
        <w:t xml:space="preserve">Pollution is a conscience of global warming and climate change. Also, it is one of the environmental factors impacting the automobile industry. Mission Zero for Audi began in 2014 when it was the first first-class manufacturer to determine its corporate carbon footprint according to an internationally accepted standard. The result </w:t>
      </w:r>
      <w:proofErr w:type="gramStart"/>
      <w:r w:rsidRPr="00E97BC6">
        <w:rPr>
          <w:rStyle w:val="SubtleReference"/>
          <w:rFonts w:ascii="Times New Roman" w:hAnsi="Times New Roman" w:cs="Times New Roman"/>
          <w:sz w:val="24"/>
          <w:szCs w:val="24"/>
        </w:rPr>
        <w:t>is marked</w:t>
      </w:r>
      <w:proofErr w:type="gramEnd"/>
      <w:r w:rsidRPr="00E97BC6">
        <w:rPr>
          <w:rStyle w:val="SubtleReference"/>
          <w:rFonts w:ascii="Times New Roman" w:hAnsi="Times New Roman" w:cs="Times New Roman"/>
          <w:sz w:val="24"/>
          <w:szCs w:val="24"/>
        </w:rPr>
        <w:t xml:space="preserve"> a critical step toward transparency in greenhouse gas emissions. Today, these emissions can </w:t>
      </w:r>
      <w:proofErr w:type="gramStart"/>
      <w:r w:rsidRPr="00E97BC6">
        <w:rPr>
          <w:rStyle w:val="SubtleReference"/>
          <w:rFonts w:ascii="Times New Roman" w:hAnsi="Times New Roman" w:cs="Times New Roman"/>
          <w:sz w:val="24"/>
          <w:szCs w:val="24"/>
        </w:rPr>
        <w:t>be analysed</w:t>
      </w:r>
      <w:proofErr w:type="gramEnd"/>
      <w:r w:rsidRPr="00E97BC6">
        <w:rPr>
          <w:rStyle w:val="SubtleReference"/>
          <w:rFonts w:ascii="Times New Roman" w:hAnsi="Times New Roman" w:cs="Times New Roman"/>
          <w:sz w:val="24"/>
          <w:szCs w:val="24"/>
        </w:rPr>
        <w:t xml:space="preserve"> and effectively reduced in more detail.</w:t>
      </w:r>
    </w:p>
    <w:p w14:paraId="52E06D67" w14:textId="2264D86E" w:rsidR="00657283" w:rsidRDefault="00657283" w:rsidP="00657283">
      <w:pPr>
        <w:spacing w:line="360" w:lineRule="auto"/>
        <w:rPr>
          <w:rFonts w:ascii="Times New Roman" w:hAnsi="Times New Roman" w:cs="Times New Roman"/>
          <w:sz w:val="24"/>
          <w:szCs w:val="24"/>
        </w:rPr>
      </w:pPr>
      <w:r w:rsidRPr="00657283">
        <w:rPr>
          <w:rFonts w:ascii="Times New Roman" w:hAnsi="Times New Roman" w:cs="Times New Roman"/>
          <w:sz w:val="24"/>
          <w:szCs w:val="24"/>
        </w:rPr>
        <w:t xml:space="preserve">However, as this automobile sector PESTLE study shows, growing economies and technology improvements provide considerable opportunity for automakers to embrace new practises and business models </w:t>
      </w:r>
      <w:r w:rsidR="005C5A25" w:rsidRPr="00657283">
        <w:rPr>
          <w:rFonts w:ascii="Times New Roman" w:hAnsi="Times New Roman" w:cs="Times New Roman"/>
          <w:sz w:val="24"/>
          <w:szCs w:val="24"/>
        </w:rPr>
        <w:t>to</w:t>
      </w:r>
      <w:r w:rsidRPr="00657283">
        <w:rPr>
          <w:rFonts w:ascii="Times New Roman" w:hAnsi="Times New Roman" w:cs="Times New Roman"/>
          <w:sz w:val="24"/>
          <w:szCs w:val="24"/>
        </w:rPr>
        <w:t xml:space="preserve"> overcome the present demand slump and become profitable soon.</w:t>
      </w:r>
    </w:p>
    <w:p w14:paraId="5EAD7FDF" w14:textId="57E04C6A" w:rsidR="00E97BC6" w:rsidRPr="00657283" w:rsidRDefault="00E97BC6" w:rsidP="00657283">
      <w:pPr>
        <w:pStyle w:val="Heading1"/>
        <w:spacing w:line="360" w:lineRule="auto"/>
        <w:rPr>
          <w:rStyle w:val="SubtleReference"/>
          <w:rFonts w:ascii="Times New Roman" w:hAnsi="Times New Roman" w:cs="Times New Roman"/>
          <w:sz w:val="24"/>
          <w:szCs w:val="24"/>
        </w:rPr>
      </w:pPr>
      <w:r w:rsidRPr="00E97BC6">
        <w:rPr>
          <w:rStyle w:val="SubtleReference"/>
          <w:rFonts w:ascii="Times New Roman" w:hAnsi="Times New Roman" w:cs="Times New Roman"/>
          <w:sz w:val="24"/>
          <w:szCs w:val="24"/>
        </w:rPr>
        <w:t xml:space="preserve">Audi is well-known for its style and technology. Also, one of the leading premium brands in its portfolio of Volkswagen. People look for a proven history of reliability and product innovations when buying a luxury car. Audi's competitive advantage emanates from </w:t>
      </w:r>
      <w:proofErr w:type="gramStart"/>
      <w:r w:rsidRPr="00E97BC6">
        <w:rPr>
          <w:rStyle w:val="SubtleReference"/>
          <w:rFonts w:ascii="Times New Roman" w:hAnsi="Times New Roman" w:cs="Times New Roman"/>
          <w:sz w:val="24"/>
          <w:szCs w:val="24"/>
        </w:rPr>
        <w:t>several</w:t>
      </w:r>
      <w:proofErr w:type="gramEnd"/>
      <w:r w:rsidRPr="00E97BC6">
        <w:rPr>
          <w:rStyle w:val="SubtleReference"/>
          <w:rFonts w:ascii="Times New Roman" w:hAnsi="Times New Roman" w:cs="Times New Roman"/>
          <w:sz w:val="24"/>
          <w:szCs w:val="24"/>
        </w:rPr>
        <w:t xml:space="preserve"> sources, including excellent product quality, marketing, and customer experience.</w:t>
      </w:r>
    </w:p>
    <w:p w14:paraId="410F7856" w14:textId="77777777" w:rsidR="00E97BC6" w:rsidRPr="00E97BC6" w:rsidRDefault="00E97BC6" w:rsidP="00E97BC6">
      <w:pPr>
        <w:pStyle w:val="Heading1"/>
        <w:spacing w:line="360" w:lineRule="auto"/>
        <w:rPr>
          <w:rStyle w:val="SubtleReference"/>
          <w:rFonts w:ascii="Times New Roman" w:hAnsi="Times New Roman" w:cs="Times New Roman"/>
          <w:sz w:val="24"/>
          <w:szCs w:val="24"/>
        </w:rPr>
      </w:pPr>
      <w:r w:rsidRPr="00E97BC6">
        <w:rPr>
          <w:rStyle w:val="SubtleReference"/>
          <w:rFonts w:ascii="Times New Roman" w:hAnsi="Times New Roman" w:cs="Times New Roman"/>
          <w:sz w:val="24"/>
          <w:szCs w:val="24"/>
        </w:rPr>
        <w:t>Audi has maintained its powerful presence globally through an extensive sales and distribution network that spans all the major markets, including China and the United States.</w:t>
      </w:r>
    </w:p>
    <w:p w14:paraId="284157A5" w14:textId="77777777" w:rsidR="00657283" w:rsidRPr="00657283" w:rsidRDefault="00657283" w:rsidP="00657283">
      <w:pPr>
        <w:spacing w:line="360" w:lineRule="auto"/>
        <w:rPr>
          <w:sz w:val="24"/>
          <w:szCs w:val="24"/>
        </w:rPr>
      </w:pPr>
      <w:r w:rsidRPr="00657283">
        <w:rPr>
          <w:sz w:val="24"/>
          <w:szCs w:val="24"/>
        </w:rPr>
        <w:t xml:space="preserve">Moreover, Audi is among the best-selling premium car brands in the Chinese market. </w:t>
      </w:r>
    </w:p>
    <w:p w14:paraId="2A86247C" w14:textId="6DCC12D4" w:rsidR="00E97BC6" w:rsidRPr="00657283" w:rsidRDefault="00657283" w:rsidP="00657283">
      <w:pPr>
        <w:spacing w:line="360" w:lineRule="auto"/>
        <w:rPr>
          <w:sz w:val="24"/>
          <w:szCs w:val="24"/>
        </w:rPr>
      </w:pPr>
      <w:r w:rsidRPr="00657283">
        <w:rPr>
          <w:sz w:val="24"/>
          <w:szCs w:val="24"/>
        </w:rPr>
        <w:t>Porter's five forces analysis will determine Audi's position against these forces and its competitive position in the automobile industry.</w:t>
      </w:r>
    </w:p>
    <w:p w14:paraId="4777A534" w14:textId="77777777" w:rsidR="00532DFD" w:rsidRPr="00657283" w:rsidRDefault="00532DFD" w:rsidP="00657283">
      <w:pPr>
        <w:spacing w:line="360" w:lineRule="auto"/>
        <w:rPr>
          <w:sz w:val="24"/>
          <w:szCs w:val="24"/>
        </w:rPr>
      </w:pPr>
    </w:p>
    <w:p w14:paraId="24DDBEEC" w14:textId="77777777" w:rsidR="00C3531B" w:rsidRDefault="00E97BC6" w:rsidP="00E97BC6">
      <w:pPr>
        <w:pStyle w:val="Heading1"/>
        <w:spacing w:line="360" w:lineRule="auto"/>
        <w:rPr>
          <w:rStyle w:val="SubtleReference"/>
          <w:rFonts w:ascii="Times New Roman" w:hAnsi="Times New Roman" w:cs="Times New Roman"/>
          <w:b/>
          <w:bCs/>
          <w:sz w:val="24"/>
          <w:szCs w:val="24"/>
          <w:u w:val="single"/>
        </w:rPr>
      </w:pPr>
      <w:r w:rsidRPr="00E97BC6">
        <w:rPr>
          <w:rStyle w:val="SubtleReference"/>
          <w:rFonts w:ascii="Times New Roman" w:hAnsi="Times New Roman" w:cs="Times New Roman"/>
          <w:b/>
          <w:bCs/>
          <w:sz w:val="24"/>
          <w:szCs w:val="24"/>
          <w:u w:val="single"/>
        </w:rPr>
        <w:lastRenderedPageBreak/>
        <w:t>The bargaining power of the suppliers is low.</w:t>
      </w:r>
      <w:r w:rsidR="00C3531B">
        <w:rPr>
          <w:rStyle w:val="SubtleReference"/>
          <w:rFonts w:ascii="Times New Roman" w:hAnsi="Times New Roman" w:cs="Times New Roman"/>
          <w:b/>
          <w:bCs/>
          <w:sz w:val="24"/>
          <w:szCs w:val="24"/>
          <w:u w:val="single"/>
        </w:rPr>
        <w:t xml:space="preserve"> </w:t>
      </w:r>
    </w:p>
    <w:p w14:paraId="4ADF7F77" w14:textId="6B22E372" w:rsidR="00E97BC6" w:rsidRPr="00C3531B" w:rsidRDefault="00C3531B" w:rsidP="00C3531B">
      <w:pPr>
        <w:pStyle w:val="Heading1"/>
        <w:spacing w:line="360" w:lineRule="auto"/>
        <w:rPr>
          <w:rStyle w:val="SubtleReference"/>
          <w:rFonts w:ascii="Times New Roman" w:hAnsi="Times New Roman" w:cs="Times New Roman"/>
          <w:sz w:val="24"/>
          <w:szCs w:val="24"/>
        </w:rPr>
      </w:pPr>
      <w:r w:rsidRPr="00C3531B">
        <w:rPr>
          <w:rStyle w:val="SubtleReference"/>
          <w:rFonts w:ascii="Times New Roman" w:hAnsi="Times New Roman" w:cs="Times New Roman"/>
          <w:sz w:val="24"/>
          <w:szCs w:val="24"/>
        </w:rPr>
        <w:t xml:space="preserve">Following is the bargaining energy of suppliers in Porter’s Five Forces evaluation of Audi is a </w:t>
      </w:r>
      <w:proofErr w:type="gramStart"/>
      <w:r w:rsidRPr="00C3531B">
        <w:rPr>
          <w:rStyle w:val="SubtleReference"/>
          <w:rFonts w:ascii="Times New Roman" w:hAnsi="Times New Roman" w:cs="Times New Roman"/>
          <w:sz w:val="24"/>
          <w:szCs w:val="24"/>
        </w:rPr>
        <w:t>top class</w:t>
      </w:r>
      <w:proofErr w:type="gramEnd"/>
      <w:r w:rsidRPr="00C3531B">
        <w:rPr>
          <w:rStyle w:val="SubtleReference"/>
          <w:rFonts w:ascii="Times New Roman" w:hAnsi="Times New Roman" w:cs="Times New Roman"/>
          <w:sz w:val="24"/>
          <w:szCs w:val="24"/>
        </w:rPr>
        <w:t xml:space="preserve"> luxury company that continuously invests in innovation and product differentiation. Suppliers have little room to combine what Audi is doing, </w:t>
      </w:r>
      <w:r w:rsidR="00E00BEB" w:rsidRPr="00C3531B">
        <w:rPr>
          <w:rStyle w:val="SubtleReference"/>
          <w:rFonts w:ascii="Times New Roman" w:hAnsi="Times New Roman" w:cs="Times New Roman"/>
          <w:sz w:val="24"/>
          <w:szCs w:val="24"/>
        </w:rPr>
        <w:t>influence</w:t>
      </w:r>
      <w:r w:rsidRPr="00C3531B">
        <w:rPr>
          <w:rStyle w:val="SubtleReference"/>
          <w:rFonts w:ascii="Times New Roman" w:hAnsi="Times New Roman" w:cs="Times New Roman"/>
          <w:sz w:val="24"/>
          <w:szCs w:val="24"/>
        </w:rPr>
        <w:t xml:space="preserve"> their business, and earn bargaining strength over Audi. Also, the size at which Audi operates </w:t>
      </w:r>
      <w:r w:rsidR="00E00BEB" w:rsidRPr="00C3531B">
        <w:rPr>
          <w:rStyle w:val="SubtleReference"/>
          <w:rFonts w:ascii="Times New Roman" w:hAnsi="Times New Roman" w:cs="Times New Roman"/>
          <w:sz w:val="24"/>
          <w:szCs w:val="24"/>
        </w:rPr>
        <w:t>cannot</w:t>
      </w:r>
      <w:r w:rsidRPr="00C3531B">
        <w:rPr>
          <w:rStyle w:val="SubtleReference"/>
          <w:rFonts w:ascii="Times New Roman" w:hAnsi="Times New Roman" w:cs="Times New Roman"/>
          <w:sz w:val="24"/>
          <w:szCs w:val="24"/>
        </w:rPr>
        <w:t xml:space="preserve"> </w:t>
      </w:r>
      <w:proofErr w:type="gramStart"/>
      <w:r w:rsidRPr="00C3531B">
        <w:rPr>
          <w:rStyle w:val="SubtleReference"/>
          <w:rFonts w:ascii="Times New Roman" w:hAnsi="Times New Roman" w:cs="Times New Roman"/>
          <w:sz w:val="24"/>
          <w:szCs w:val="24"/>
        </w:rPr>
        <w:t>be matched</w:t>
      </w:r>
      <w:proofErr w:type="gramEnd"/>
      <w:r w:rsidRPr="00C3531B">
        <w:rPr>
          <w:rStyle w:val="SubtleReference"/>
          <w:rFonts w:ascii="Times New Roman" w:hAnsi="Times New Roman" w:cs="Times New Roman"/>
          <w:sz w:val="24"/>
          <w:szCs w:val="24"/>
        </w:rPr>
        <w:t xml:space="preserve"> by the suppliers, and the boundaries of entry referred to above had to be crossed to even enter the industry. </w:t>
      </w:r>
      <w:proofErr w:type="gramStart"/>
      <w:r w:rsidRPr="00C3531B">
        <w:rPr>
          <w:rStyle w:val="SubtleReference"/>
          <w:rFonts w:ascii="Times New Roman" w:hAnsi="Times New Roman" w:cs="Times New Roman"/>
          <w:sz w:val="24"/>
          <w:szCs w:val="24"/>
        </w:rPr>
        <w:t>A few</w:t>
      </w:r>
      <w:proofErr w:type="gramEnd"/>
      <w:r w:rsidRPr="00C3531B">
        <w:rPr>
          <w:rStyle w:val="SubtleReference"/>
          <w:rFonts w:ascii="Times New Roman" w:hAnsi="Times New Roman" w:cs="Times New Roman"/>
          <w:sz w:val="24"/>
          <w:szCs w:val="24"/>
        </w:rPr>
        <w:t xml:space="preserve"> large suppliers can have big bargaining strength against Audi. Still, the truth that the company does now not collect from just a </w:t>
      </w:r>
      <w:r w:rsidRPr="00C3531B">
        <w:rPr>
          <w:rStyle w:val="SubtleReference"/>
          <w:rFonts w:ascii="Times New Roman" w:hAnsi="Times New Roman" w:cs="Times New Roman"/>
          <w:sz w:val="24"/>
          <w:szCs w:val="24"/>
        </w:rPr>
        <w:t>single dealer counter</w:t>
      </w:r>
      <w:r w:rsidRPr="00C3531B">
        <w:rPr>
          <w:rStyle w:val="SubtleReference"/>
          <w:rFonts w:ascii="Times New Roman" w:hAnsi="Times New Roman" w:cs="Times New Roman"/>
          <w:sz w:val="24"/>
          <w:szCs w:val="24"/>
        </w:rPr>
        <w:t xml:space="preserve"> this bargaining power. The truth that the raw materials </w:t>
      </w:r>
      <w:proofErr w:type="gramStart"/>
      <w:r w:rsidRPr="00C3531B">
        <w:rPr>
          <w:rStyle w:val="SubtleReference"/>
          <w:rFonts w:ascii="Times New Roman" w:hAnsi="Times New Roman" w:cs="Times New Roman"/>
          <w:sz w:val="24"/>
          <w:szCs w:val="24"/>
        </w:rPr>
        <w:t>are sourced</w:t>
      </w:r>
      <w:proofErr w:type="gramEnd"/>
      <w:r w:rsidRPr="00C3531B">
        <w:rPr>
          <w:rStyle w:val="SubtleReference"/>
          <w:rFonts w:ascii="Times New Roman" w:hAnsi="Times New Roman" w:cs="Times New Roman"/>
          <w:sz w:val="24"/>
          <w:szCs w:val="24"/>
        </w:rPr>
        <w:t xml:space="preserve"> from specific parts of the world takes away the cohesive bargaining electricity the suppliers should have possessed in opposition to Audi. To justify this, Audi and its mother or </w:t>
      </w:r>
      <w:r w:rsidR="00E00BEB" w:rsidRPr="00C3531B">
        <w:rPr>
          <w:rStyle w:val="SubtleReference"/>
          <w:rFonts w:ascii="Times New Roman" w:hAnsi="Times New Roman" w:cs="Times New Roman"/>
          <w:sz w:val="24"/>
          <w:szCs w:val="24"/>
        </w:rPr>
        <w:t>Father</w:t>
      </w:r>
      <w:r w:rsidRPr="00C3531B">
        <w:rPr>
          <w:rStyle w:val="SubtleReference"/>
          <w:rFonts w:ascii="Times New Roman" w:hAnsi="Times New Roman" w:cs="Times New Roman"/>
          <w:sz w:val="24"/>
          <w:szCs w:val="24"/>
        </w:rPr>
        <w:t xml:space="preserve"> VW maintain a sustainable furnish chain and observe precise codes of </w:t>
      </w:r>
      <w:r w:rsidRPr="00C3531B">
        <w:rPr>
          <w:rStyle w:val="SubtleReference"/>
          <w:rFonts w:ascii="Times New Roman" w:hAnsi="Times New Roman" w:cs="Times New Roman"/>
          <w:sz w:val="24"/>
          <w:szCs w:val="24"/>
        </w:rPr>
        <w:t>behaviour</w:t>
      </w:r>
      <w:r w:rsidRPr="00C3531B">
        <w:rPr>
          <w:rStyle w:val="SubtleReference"/>
          <w:rFonts w:ascii="Times New Roman" w:hAnsi="Times New Roman" w:cs="Times New Roman"/>
          <w:sz w:val="24"/>
          <w:szCs w:val="24"/>
        </w:rPr>
        <w:t xml:space="preserve"> for the suppliers. Taking all these factors into account, the bargaining strength of the suppliers can </w:t>
      </w:r>
      <w:proofErr w:type="gramStart"/>
      <w:r w:rsidRPr="00C3531B">
        <w:rPr>
          <w:rStyle w:val="SubtleReference"/>
          <w:rFonts w:ascii="Times New Roman" w:hAnsi="Times New Roman" w:cs="Times New Roman"/>
          <w:sz w:val="24"/>
          <w:szCs w:val="24"/>
        </w:rPr>
        <w:t>be stated</w:t>
      </w:r>
      <w:proofErr w:type="gramEnd"/>
      <w:r w:rsidRPr="00C3531B">
        <w:rPr>
          <w:rStyle w:val="SubtleReference"/>
          <w:rFonts w:ascii="Times New Roman" w:hAnsi="Times New Roman" w:cs="Times New Roman"/>
          <w:sz w:val="24"/>
          <w:szCs w:val="24"/>
        </w:rPr>
        <w:t xml:space="preserve"> to be below.</w:t>
      </w:r>
    </w:p>
    <w:p w14:paraId="7B29E2DA" w14:textId="0D04EA81" w:rsidR="00E97BC6" w:rsidRPr="00657283" w:rsidRDefault="00E97BC6" w:rsidP="00E97BC6">
      <w:pPr>
        <w:pStyle w:val="Heading1"/>
        <w:spacing w:line="360" w:lineRule="auto"/>
        <w:rPr>
          <w:rStyle w:val="SubtleReference"/>
          <w:rFonts w:ascii="Times New Roman" w:hAnsi="Times New Roman" w:cs="Times New Roman"/>
          <w:sz w:val="24"/>
          <w:szCs w:val="24"/>
        </w:rPr>
      </w:pPr>
      <w:r w:rsidRPr="00657283">
        <w:rPr>
          <w:rStyle w:val="SubtleReference"/>
          <w:rFonts w:ascii="Times New Roman" w:hAnsi="Times New Roman" w:cs="Times New Roman"/>
          <w:sz w:val="24"/>
          <w:szCs w:val="24"/>
        </w:rPr>
        <w:t xml:space="preserve">Audi's business is a part of Volkswagen AG. There are very few large suppliers, and the smaller size of supplier businesses limits their bargaining power. Brands like Audi do not depend on a single supplier for a particular raw material. These suppliers are in various corners of the world, and </w:t>
      </w:r>
      <w:proofErr w:type="gramStart"/>
      <w:r w:rsidRPr="00657283">
        <w:rPr>
          <w:rStyle w:val="SubtleReference"/>
          <w:rFonts w:ascii="Times New Roman" w:hAnsi="Times New Roman" w:cs="Times New Roman"/>
          <w:sz w:val="24"/>
          <w:szCs w:val="24"/>
        </w:rPr>
        <w:t>most of</w:t>
      </w:r>
      <w:proofErr w:type="gramEnd"/>
      <w:r w:rsidRPr="00657283">
        <w:rPr>
          <w:rStyle w:val="SubtleReference"/>
          <w:rFonts w:ascii="Times New Roman" w:hAnsi="Times New Roman" w:cs="Times New Roman"/>
          <w:sz w:val="24"/>
          <w:szCs w:val="24"/>
        </w:rPr>
        <w:t xml:space="preserve"> them are smaller businesses that depend on more prominent brands like Audi. These factors limit the bargaining power of suppliers. </w:t>
      </w:r>
    </w:p>
    <w:p w14:paraId="10A509AB" w14:textId="77777777" w:rsidR="00E97BC6" w:rsidRPr="00657283" w:rsidRDefault="00E97BC6" w:rsidP="00E97BC6">
      <w:pPr>
        <w:rPr>
          <w:rFonts w:ascii="Times New Roman" w:hAnsi="Times New Roman" w:cs="Times New Roman"/>
          <w:sz w:val="24"/>
          <w:szCs w:val="24"/>
        </w:rPr>
      </w:pPr>
    </w:p>
    <w:p w14:paraId="10F0B13F" w14:textId="77326E0E" w:rsidR="00E97BC6" w:rsidRPr="00E97BC6" w:rsidRDefault="00E97BC6" w:rsidP="00E97BC6">
      <w:pPr>
        <w:pStyle w:val="Heading1"/>
        <w:spacing w:line="360" w:lineRule="auto"/>
        <w:rPr>
          <w:rStyle w:val="SubtleReference"/>
          <w:rFonts w:ascii="Times New Roman" w:hAnsi="Times New Roman" w:cs="Times New Roman"/>
          <w:b/>
          <w:bCs/>
          <w:sz w:val="24"/>
          <w:szCs w:val="24"/>
          <w:u w:val="single"/>
        </w:rPr>
      </w:pPr>
      <w:r w:rsidRPr="00E97BC6">
        <w:rPr>
          <w:rStyle w:val="SubtleReference"/>
          <w:rFonts w:ascii="Times New Roman" w:hAnsi="Times New Roman" w:cs="Times New Roman"/>
          <w:b/>
          <w:bCs/>
          <w:sz w:val="24"/>
          <w:szCs w:val="24"/>
          <w:u w:val="single"/>
        </w:rPr>
        <w:t>The bargaining power of customers</w:t>
      </w:r>
    </w:p>
    <w:p w14:paraId="7CCC6EA9" w14:textId="77777777" w:rsidR="00E97BC6" w:rsidRPr="00E97BC6" w:rsidRDefault="00E97BC6" w:rsidP="00E97BC6">
      <w:pPr>
        <w:pStyle w:val="Heading1"/>
        <w:spacing w:line="360" w:lineRule="auto"/>
        <w:rPr>
          <w:rStyle w:val="SubtleReference"/>
          <w:rFonts w:ascii="Times New Roman" w:hAnsi="Times New Roman" w:cs="Times New Roman"/>
          <w:sz w:val="24"/>
          <w:szCs w:val="24"/>
        </w:rPr>
      </w:pPr>
      <w:r w:rsidRPr="00E97BC6">
        <w:rPr>
          <w:rStyle w:val="SubtleReference"/>
          <w:rFonts w:ascii="Times New Roman" w:hAnsi="Times New Roman" w:cs="Times New Roman"/>
          <w:sz w:val="24"/>
          <w:szCs w:val="24"/>
        </w:rPr>
        <w:t xml:space="preserve">That power </w:t>
      </w:r>
      <w:proofErr w:type="gramStart"/>
      <w:r w:rsidRPr="00E97BC6">
        <w:rPr>
          <w:rStyle w:val="SubtleReference"/>
          <w:rFonts w:ascii="Times New Roman" w:hAnsi="Times New Roman" w:cs="Times New Roman"/>
          <w:sz w:val="24"/>
          <w:szCs w:val="24"/>
        </w:rPr>
        <w:t>is driven</w:t>
      </w:r>
      <w:proofErr w:type="gramEnd"/>
      <w:r w:rsidRPr="00E97BC6">
        <w:rPr>
          <w:rStyle w:val="SubtleReference"/>
          <w:rFonts w:ascii="Times New Roman" w:hAnsi="Times New Roman" w:cs="Times New Roman"/>
          <w:sz w:val="24"/>
          <w:szCs w:val="24"/>
        </w:rPr>
        <w:t xml:space="preserve"> by some customer factors such as:</w:t>
      </w:r>
    </w:p>
    <w:p w14:paraId="49BE531D" w14:textId="77777777" w:rsidR="00E97BC6" w:rsidRPr="00E97BC6" w:rsidRDefault="00E97BC6" w:rsidP="00E97BC6">
      <w:pPr>
        <w:pStyle w:val="Heading1"/>
        <w:spacing w:line="360" w:lineRule="auto"/>
        <w:rPr>
          <w:rStyle w:val="SubtleReference"/>
          <w:rFonts w:ascii="Times New Roman" w:hAnsi="Times New Roman" w:cs="Times New Roman"/>
          <w:sz w:val="24"/>
          <w:szCs w:val="24"/>
        </w:rPr>
      </w:pPr>
      <w:r w:rsidRPr="00E97BC6">
        <w:rPr>
          <w:rStyle w:val="SubtleReference"/>
          <w:rFonts w:ascii="Times New Roman" w:hAnsi="Times New Roman" w:cs="Times New Roman"/>
          <w:sz w:val="24"/>
          <w:szCs w:val="24"/>
        </w:rPr>
        <w:t xml:space="preserve">Higher competition, safety regulations, customers experience and loyalty </w:t>
      </w:r>
    </w:p>
    <w:p w14:paraId="258753FB" w14:textId="26709E71" w:rsidR="00E97BC6" w:rsidRDefault="00E97BC6" w:rsidP="00E97BC6">
      <w:pPr>
        <w:pStyle w:val="Heading1"/>
        <w:spacing w:line="360" w:lineRule="auto"/>
        <w:rPr>
          <w:rStyle w:val="SubtleReference"/>
          <w:rFonts w:ascii="Times New Roman" w:hAnsi="Times New Roman" w:cs="Times New Roman"/>
          <w:sz w:val="24"/>
          <w:szCs w:val="24"/>
        </w:rPr>
      </w:pPr>
      <w:r w:rsidRPr="00E97BC6">
        <w:rPr>
          <w:rStyle w:val="SubtleReference"/>
          <w:rFonts w:ascii="Times New Roman" w:hAnsi="Times New Roman" w:cs="Times New Roman"/>
          <w:sz w:val="24"/>
          <w:szCs w:val="24"/>
        </w:rPr>
        <w:t xml:space="preserve">Also, there are </w:t>
      </w:r>
      <w:proofErr w:type="gramStart"/>
      <w:r w:rsidRPr="00E97BC6">
        <w:rPr>
          <w:rStyle w:val="SubtleReference"/>
          <w:rFonts w:ascii="Times New Roman" w:hAnsi="Times New Roman" w:cs="Times New Roman"/>
          <w:sz w:val="24"/>
          <w:szCs w:val="24"/>
        </w:rPr>
        <w:t>many</w:t>
      </w:r>
      <w:proofErr w:type="gramEnd"/>
      <w:r w:rsidRPr="00E97BC6">
        <w:rPr>
          <w:rStyle w:val="SubtleReference"/>
          <w:rFonts w:ascii="Times New Roman" w:hAnsi="Times New Roman" w:cs="Times New Roman"/>
          <w:sz w:val="24"/>
          <w:szCs w:val="24"/>
        </w:rPr>
        <w:t xml:space="preserve"> competing brands for the chance to win customers' loyalty. The bargaining power of Audi customers is moderate because of the high switching cost. The company is innovative oriented and always doing </w:t>
      </w:r>
      <w:proofErr w:type="gramStart"/>
      <w:r w:rsidRPr="00E97BC6">
        <w:rPr>
          <w:rStyle w:val="SubtleReference"/>
          <w:rFonts w:ascii="Times New Roman" w:hAnsi="Times New Roman" w:cs="Times New Roman"/>
          <w:sz w:val="24"/>
          <w:szCs w:val="24"/>
        </w:rPr>
        <w:t>lots of</w:t>
      </w:r>
      <w:proofErr w:type="gramEnd"/>
      <w:r w:rsidRPr="00E97BC6">
        <w:rPr>
          <w:rStyle w:val="SubtleReference"/>
          <w:rFonts w:ascii="Times New Roman" w:hAnsi="Times New Roman" w:cs="Times New Roman"/>
          <w:sz w:val="24"/>
          <w:szCs w:val="24"/>
        </w:rPr>
        <w:t xml:space="preserve"> research before announcing a new project. </w:t>
      </w:r>
    </w:p>
    <w:p w14:paraId="497B2D2B" w14:textId="347C8A72" w:rsidR="00E97BC6" w:rsidRDefault="00E97BC6" w:rsidP="00E97BC6"/>
    <w:p w14:paraId="28D7FEF9" w14:textId="015D5BD8" w:rsidR="00E00BEB" w:rsidRDefault="00E00BEB" w:rsidP="00E97BC6"/>
    <w:p w14:paraId="75992896" w14:textId="0FB6E866" w:rsidR="00E00BEB" w:rsidRDefault="00E00BEB" w:rsidP="00E97BC6"/>
    <w:p w14:paraId="76FE5144" w14:textId="15809118" w:rsidR="00E00BEB" w:rsidRDefault="00E00BEB" w:rsidP="00E97BC6"/>
    <w:p w14:paraId="004B1512" w14:textId="77777777" w:rsidR="00E00BEB" w:rsidRPr="00E97BC6" w:rsidRDefault="00E00BEB" w:rsidP="00E97BC6"/>
    <w:p w14:paraId="53AD92DC" w14:textId="77777777" w:rsidR="00E97BC6" w:rsidRPr="00E97BC6" w:rsidRDefault="00E97BC6" w:rsidP="00E97BC6">
      <w:pPr>
        <w:pStyle w:val="Heading1"/>
        <w:spacing w:line="360" w:lineRule="auto"/>
        <w:rPr>
          <w:rStyle w:val="SubtleReference"/>
          <w:rFonts w:ascii="Times New Roman" w:hAnsi="Times New Roman" w:cs="Times New Roman"/>
          <w:b/>
          <w:bCs/>
          <w:sz w:val="24"/>
          <w:szCs w:val="24"/>
          <w:u w:val="single"/>
        </w:rPr>
      </w:pPr>
      <w:r w:rsidRPr="00E97BC6">
        <w:rPr>
          <w:rStyle w:val="SubtleReference"/>
          <w:rFonts w:ascii="Times New Roman" w:hAnsi="Times New Roman" w:cs="Times New Roman"/>
          <w:b/>
          <w:bCs/>
          <w:sz w:val="24"/>
          <w:szCs w:val="24"/>
          <w:u w:val="single"/>
        </w:rPr>
        <w:lastRenderedPageBreak/>
        <w:t>Threat of substitute</w:t>
      </w:r>
    </w:p>
    <w:p w14:paraId="44E7D11F" w14:textId="77777777" w:rsidR="00E97BC6" w:rsidRPr="00E97BC6" w:rsidRDefault="00E97BC6" w:rsidP="00E97BC6">
      <w:pPr>
        <w:pStyle w:val="Heading1"/>
        <w:spacing w:line="360" w:lineRule="auto"/>
        <w:rPr>
          <w:rStyle w:val="SubtleReference"/>
          <w:rFonts w:ascii="Times New Roman" w:hAnsi="Times New Roman" w:cs="Times New Roman"/>
          <w:sz w:val="24"/>
          <w:szCs w:val="24"/>
        </w:rPr>
      </w:pPr>
      <w:r w:rsidRPr="00E97BC6">
        <w:rPr>
          <w:rStyle w:val="SubtleReference"/>
          <w:rFonts w:ascii="Times New Roman" w:hAnsi="Times New Roman" w:cs="Times New Roman"/>
          <w:sz w:val="24"/>
          <w:szCs w:val="24"/>
        </w:rPr>
        <w:t xml:space="preserve">The competitor's goods and products have impacted the threat of substitutes for Audi. </w:t>
      </w:r>
      <w:proofErr w:type="gramStart"/>
      <w:r w:rsidRPr="00E97BC6">
        <w:rPr>
          <w:rStyle w:val="SubtleReference"/>
          <w:rFonts w:ascii="Times New Roman" w:hAnsi="Times New Roman" w:cs="Times New Roman"/>
          <w:sz w:val="24"/>
          <w:szCs w:val="24"/>
        </w:rPr>
        <w:t>Several</w:t>
      </w:r>
      <w:proofErr w:type="gramEnd"/>
      <w:r w:rsidRPr="00E97BC6">
        <w:rPr>
          <w:rStyle w:val="SubtleReference"/>
          <w:rFonts w:ascii="Times New Roman" w:hAnsi="Times New Roman" w:cs="Times New Roman"/>
          <w:sz w:val="24"/>
          <w:szCs w:val="24"/>
        </w:rPr>
        <w:t xml:space="preserve"> factors such as brand image, product innovation and popularity have limited the threats of substitutes for Audi.</w:t>
      </w:r>
    </w:p>
    <w:p w14:paraId="0C4E6BE1" w14:textId="752EFF2D" w:rsidR="00E97BC6" w:rsidRDefault="00E97BC6" w:rsidP="00E97BC6">
      <w:pPr>
        <w:pStyle w:val="Heading1"/>
        <w:spacing w:line="360" w:lineRule="auto"/>
        <w:rPr>
          <w:rStyle w:val="SubtleReference"/>
          <w:rFonts w:ascii="Times New Roman" w:hAnsi="Times New Roman" w:cs="Times New Roman"/>
          <w:sz w:val="24"/>
          <w:szCs w:val="24"/>
        </w:rPr>
      </w:pPr>
      <w:r w:rsidRPr="00E97BC6">
        <w:rPr>
          <w:rStyle w:val="SubtleReference"/>
          <w:rFonts w:ascii="Times New Roman" w:hAnsi="Times New Roman" w:cs="Times New Roman"/>
          <w:sz w:val="24"/>
          <w:szCs w:val="24"/>
        </w:rPr>
        <w:t xml:space="preserve">The brand's main competitors </w:t>
      </w:r>
      <w:proofErr w:type="gramStart"/>
      <w:r w:rsidRPr="00E97BC6">
        <w:rPr>
          <w:rStyle w:val="SubtleReference"/>
          <w:rFonts w:ascii="Times New Roman" w:hAnsi="Times New Roman" w:cs="Times New Roman"/>
          <w:sz w:val="24"/>
          <w:szCs w:val="24"/>
        </w:rPr>
        <w:t>are  BMW</w:t>
      </w:r>
      <w:proofErr w:type="gramEnd"/>
      <w:r w:rsidRPr="00E97BC6">
        <w:rPr>
          <w:rStyle w:val="SubtleReference"/>
          <w:rFonts w:ascii="Times New Roman" w:hAnsi="Times New Roman" w:cs="Times New Roman"/>
          <w:sz w:val="24"/>
          <w:szCs w:val="24"/>
        </w:rPr>
        <w:t xml:space="preserve">, Tesla, Mercedes-Benz, and Porsche. The threat to Audi from the substitute products is moderate. Audi is a premium car brand and enjoys participating in </w:t>
      </w:r>
      <w:r w:rsidR="00532DFD" w:rsidRPr="00E97BC6">
        <w:rPr>
          <w:rStyle w:val="SubtleReference"/>
          <w:rFonts w:ascii="Times New Roman" w:hAnsi="Times New Roman" w:cs="Times New Roman"/>
          <w:sz w:val="24"/>
          <w:szCs w:val="24"/>
        </w:rPr>
        <w:t>all</w:t>
      </w:r>
      <w:r w:rsidRPr="00E97BC6">
        <w:rPr>
          <w:rStyle w:val="SubtleReference"/>
          <w:rFonts w:ascii="Times New Roman" w:hAnsi="Times New Roman" w:cs="Times New Roman"/>
          <w:sz w:val="24"/>
          <w:szCs w:val="24"/>
        </w:rPr>
        <w:t xml:space="preserve"> leading vehicle markets, including China and the United States.</w:t>
      </w:r>
    </w:p>
    <w:p w14:paraId="50EC8C63" w14:textId="77777777" w:rsidR="00532DFD" w:rsidRPr="00E97BC6" w:rsidRDefault="00532DFD" w:rsidP="00E97BC6"/>
    <w:p w14:paraId="378D5382" w14:textId="77777777" w:rsidR="00E97BC6" w:rsidRPr="00E97BC6" w:rsidRDefault="00E97BC6" w:rsidP="00E97BC6">
      <w:pPr>
        <w:pStyle w:val="Heading1"/>
        <w:spacing w:line="360" w:lineRule="auto"/>
        <w:rPr>
          <w:rStyle w:val="SubtleReference"/>
          <w:rFonts w:ascii="Times New Roman" w:hAnsi="Times New Roman" w:cs="Times New Roman"/>
          <w:b/>
          <w:bCs/>
          <w:sz w:val="24"/>
          <w:szCs w:val="24"/>
          <w:u w:val="single"/>
        </w:rPr>
      </w:pPr>
      <w:r w:rsidRPr="00E97BC6">
        <w:rPr>
          <w:rStyle w:val="SubtleReference"/>
          <w:rFonts w:ascii="Times New Roman" w:hAnsi="Times New Roman" w:cs="Times New Roman"/>
          <w:b/>
          <w:bCs/>
          <w:sz w:val="24"/>
          <w:szCs w:val="24"/>
          <w:u w:val="single"/>
        </w:rPr>
        <w:t>The threat of new entrants</w:t>
      </w:r>
    </w:p>
    <w:p w14:paraId="43C9619E" w14:textId="6E43D524" w:rsidR="00E97BC6" w:rsidRDefault="00E97BC6" w:rsidP="00E97BC6">
      <w:pPr>
        <w:pStyle w:val="Heading1"/>
        <w:spacing w:line="360" w:lineRule="auto"/>
        <w:rPr>
          <w:rStyle w:val="SubtleReference"/>
          <w:rFonts w:ascii="Times New Roman" w:hAnsi="Times New Roman" w:cs="Times New Roman"/>
          <w:sz w:val="24"/>
          <w:szCs w:val="24"/>
        </w:rPr>
      </w:pPr>
      <w:r w:rsidRPr="00E97BC6">
        <w:rPr>
          <w:rStyle w:val="SubtleReference"/>
          <w:rFonts w:ascii="Times New Roman" w:hAnsi="Times New Roman" w:cs="Times New Roman"/>
          <w:sz w:val="24"/>
          <w:szCs w:val="24"/>
        </w:rPr>
        <w:t xml:space="preserve">One of the critical factors for the low threats of new entrants to the Audi Market is the </w:t>
      </w:r>
      <w:proofErr w:type="gramStart"/>
      <w:r w:rsidRPr="00E97BC6">
        <w:rPr>
          <w:rStyle w:val="SubtleReference"/>
          <w:rFonts w:ascii="Times New Roman" w:hAnsi="Times New Roman" w:cs="Times New Roman"/>
          <w:sz w:val="24"/>
          <w:szCs w:val="24"/>
        </w:rPr>
        <w:t>high level</w:t>
      </w:r>
      <w:proofErr w:type="gramEnd"/>
      <w:r w:rsidRPr="00E97BC6">
        <w:rPr>
          <w:rStyle w:val="SubtleReference"/>
          <w:rFonts w:ascii="Times New Roman" w:hAnsi="Times New Roman" w:cs="Times New Roman"/>
          <w:sz w:val="24"/>
          <w:szCs w:val="24"/>
        </w:rPr>
        <w:t xml:space="preserve"> of competition. Secondly, the entry and exit barriers are too high. If any new brand is training to drop on, the automobile industry will need significant capital and investments, </w:t>
      </w:r>
      <w:proofErr w:type="gramStart"/>
      <w:r w:rsidRPr="00E97BC6">
        <w:rPr>
          <w:rStyle w:val="SubtleReference"/>
          <w:rFonts w:ascii="Times New Roman" w:hAnsi="Times New Roman" w:cs="Times New Roman"/>
          <w:sz w:val="24"/>
          <w:szCs w:val="24"/>
        </w:rPr>
        <w:t>know-how</w:t>
      </w:r>
      <w:proofErr w:type="gramEnd"/>
      <w:r w:rsidRPr="00E97BC6">
        <w:rPr>
          <w:rStyle w:val="SubtleReference"/>
          <w:rFonts w:ascii="Times New Roman" w:hAnsi="Times New Roman" w:cs="Times New Roman"/>
          <w:sz w:val="24"/>
          <w:szCs w:val="24"/>
        </w:rPr>
        <w:t xml:space="preserve"> and the most essential- skilled human resources. Furthermore, this is just a tiny step at the beginning. The next jump </w:t>
      </w:r>
      <w:r w:rsidRPr="00E97BC6">
        <w:rPr>
          <w:rStyle w:val="SubtleReference"/>
          <w:rFonts w:ascii="Times New Roman" w:hAnsi="Times New Roman" w:cs="Times New Roman"/>
          <w:sz w:val="24"/>
          <w:szCs w:val="24"/>
        </w:rPr>
        <w:t>must</w:t>
      </w:r>
      <w:r w:rsidRPr="00E97BC6">
        <w:rPr>
          <w:rStyle w:val="SubtleReference"/>
          <w:rFonts w:ascii="Times New Roman" w:hAnsi="Times New Roman" w:cs="Times New Roman"/>
          <w:sz w:val="24"/>
          <w:szCs w:val="24"/>
        </w:rPr>
        <w:t xml:space="preserve"> be establishing a factory, connecting with suppliers, and remaining in the local market. The incumbent players aggressively protect their market shares through innovation, marketing, and customer service. That is why the new entrant will make its presence felt in a short time</w:t>
      </w:r>
      <w:proofErr w:type="gramStart"/>
      <w:r w:rsidRPr="00E97BC6">
        <w:rPr>
          <w:rStyle w:val="SubtleReference"/>
          <w:rFonts w:ascii="Times New Roman" w:hAnsi="Times New Roman" w:cs="Times New Roman"/>
          <w:sz w:val="24"/>
          <w:szCs w:val="24"/>
        </w:rPr>
        <w:t xml:space="preserve">.  </w:t>
      </w:r>
      <w:proofErr w:type="gramEnd"/>
    </w:p>
    <w:p w14:paraId="4BADE328" w14:textId="77777777" w:rsidR="00E97BC6" w:rsidRDefault="00E97BC6" w:rsidP="00E97BC6">
      <w:pPr>
        <w:pStyle w:val="Heading1"/>
        <w:spacing w:line="360" w:lineRule="auto"/>
        <w:rPr>
          <w:rStyle w:val="SubtleReference"/>
          <w:rFonts w:ascii="Times New Roman" w:hAnsi="Times New Roman" w:cs="Times New Roman"/>
          <w:b/>
          <w:bCs/>
          <w:sz w:val="24"/>
          <w:szCs w:val="24"/>
          <w:u w:val="single"/>
        </w:rPr>
      </w:pPr>
    </w:p>
    <w:p w14:paraId="1FB2B780" w14:textId="65DF8994" w:rsidR="00E97BC6" w:rsidRPr="00E97BC6" w:rsidRDefault="00E97BC6" w:rsidP="00E97BC6">
      <w:pPr>
        <w:pStyle w:val="Heading1"/>
        <w:spacing w:line="360" w:lineRule="auto"/>
        <w:rPr>
          <w:rStyle w:val="SubtleReference"/>
          <w:rFonts w:ascii="Times New Roman" w:hAnsi="Times New Roman" w:cs="Times New Roman"/>
          <w:b/>
          <w:bCs/>
          <w:sz w:val="24"/>
          <w:szCs w:val="24"/>
          <w:u w:val="single"/>
        </w:rPr>
      </w:pPr>
      <w:r w:rsidRPr="00E97BC6">
        <w:rPr>
          <w:rStyle w:val="SubtleReference"/>
          <w:rFonts w:ascii="Times New Roman" w:hAnsi="Times New Roman" w:cs="Times New Roman"/>
          <w:b/>
          <w:bCs/>
          <w:sz w:val="24"/>
          <w:szCs w:val="24"/>
          <w:u w:val="single"/>
        </w:rPr>
        <w:t>The intensity of competitors</w:t>
      </w:r>
    </w:p>
    <w:p w14:paraId="26367FD2" w14:textId="77777777" w:rsidR="00E97BC6" w:rsidRPr="00E97BC6" w:rsidRDefault="00E97BC6" w:rsidP="00E97BC6">
      <w:pPr>
        <w:pStyle w:val="Heading1"/>
        <w:spacing w:line="360" w:lineRule="auto"/>
        <w:rPr>
          <w:rStyle w:val="SubtleReference"/>
          <w:rFonts w:ascii="Times New Roman" w:hAnsi="Times New Roman" w:cs="Times New Roman"/>
          <w:sz w:val="24"/>
          <w:szCs w:val="24"/>
        </w:rPr>
      </w:pPr>
      <w:r w:rsidRPr="00E97BC6">
        <w:rPr>
          <w:rStyle w:val="SubtleReference"/>
          <w:rFonts w:ascii="Times New Roman" w:hAnsi="Times New Roman" w:cs="Times New Roman"/>
          <w:sz w:val="24"/>
          <w:szCs w:val="24"/>
        </w:rPr>
        <w:t>In the automobile industry, the intensity of competitive rivalry is significant. All brands invest aggressively in research, development, and marketing to grow their market share and customer base. Leading competitors such as Audi include Porsche, Mercedes-Benz, Tesla, Aston Martin, and BMW are the global brands in the automobile industry with premium and luxury car brands.</w:t>
      </w:r>
    </w:p>
    <w:p w14:paraId="13D2585C" w14:textId="62D2342F" w:rsidR="00E97BC6" w:rsidRDefault="00067113" w:rsidP="00E97BC6">
      <w:pPr>
        <w:pStyle w:val="Heading1"/>
        <w:spacing w:line="360" w:lineRule="auto"/>
        <w:rPr>
          <w:rStyle w:val="SubtleReference"/>
          <w:rFonts w:ascii="Times New Roman" w:hAnsi="Times New Roman" w:cs="Times New Roman"/>
          <w:sz w:val="24"/>
          <w:szCs w:val="24"/>
        </w:rPr>
      </w:pPr>
      <w:r w:rsidRPr="00067113">
        <w:rPr>
          <w:rStyle w:val="SubtleReference"/>
          <w:rFonts w:ascii="Times New Roman" w:hAnsi="Times New Roman" w:cs="Times New Roman"/>
          <w:sz w:val="24"/>
          <w:szCs w:val="24"/>
        </w:rPr>
        <w:t xml:space="preserve">Some distinguishing new entrants have the potential to change misrepresentation style and countryside, complementary to Tesla inside the indulgence car manufacturing. All the brands noticed above enduringly purchase change to change themselves and devote effort to something the customer occurrence, </w:t>
      </w:r>
      <w:r w:rsidRPr="00067113">
        <w:rPr>
          <w:rStyle w:val="SubtleReference"/>
          <w:rFonts w:ascii="Times New Roman" w:hAnsi="Times New Roman" w:cs="Times New Roman"/>
          <w:sz w:val="24"/>
          <w:szCs w:val="24"/>
        </w:rPr>
        <w:t>security,</w:t>
      </w:r>
      <w:r w:rsidRPr="00067113">
        <w:rPr>
          <w:rStyle w:val="SubtleReference"/>
          <w:rFonts w:ascii="Times New Roman" w:hAnsi="Times New Roman" w:cs="Times New Roman"/>
          <w:sz w:val="24"/>
          <w:szCs w:val="24"/>
        </w:rPr>
        <w:t xml:space="preserve"> and publicity to win ruling class over. Over occasion, this aggressive contest has only developed.</w:t>
      </w:r>
    </w:p>
    <w:p w14:paraId="3691AB93" w14:textId="0D6FFC59" w:rsidR="00532DFD" w:rsidRDefault="00532DFD" w:rsidP="00532DFD"/>
    <w:p w14:paraId="1C30A2EC" w14:textId="10E7013E" w:rsidR="00532DFD" w:rsidRDefault="00532DFD" w:rsidP="00532DFD"/>
    <w:p w14:paraId="0E8CF8DD" w14:textId="77777777" w:rsidR="00532DFD" w:rsidRDefault="00532DFD" w:rsidP="00E97BC6"/>
    <w:p w14:paraId="28DA71F2" w14:textId="5F5212B3" w:rsidR="00E97BC6" w:rsidRDefault="00E97BC6" w:rsidP="00E97BC6"/>
    <w:p w14:paraId="3BC760B7" w14:textId="15597303" w:rsidR="00E97BC6" w:rsidRDefault="00532DFD" w:rsidP="00E97BC6">
      <w:pPr>
        <w:rPr>
          <w:rFonts w:ascii="Times New Roman" w:hAnsi="Times New Roman" w:cs="Times New Roman"/>
          <w:b/>
          <w:bCs/>
          <w:sz w:val="24"/>
          <w:szCs w:val="24"/>
          <w:u w:val="single"/>
        </w:rPr>
      </w:pPr>
      <w:r w:rsidRPr="00532DFD">
        <w:rPr>
          <w:rFonts w:ascii="Times New Roman" w:hAnsi="Times New Roman" w:cs="Times New Roman"/>
          <w:b/>
          <w:bCs/>
          <w:sz w:val="24"/>
          <w:szCs w:val="24"/>
          <w:u w:val="single"/>
        </w:rPr>
        <w:t>Conclusion</w:t>
      </w:r>
    </w:p>
    <w:p w14:paraId="239DEE77" w14:textId="1272B20D" w:rsidR="005C5A25" w:rsidRPr="005C5A25" w:rsidRDefault="005C5A25" w:rsidP="005C5A25">
      <w:pPr>
        <w:spacing w:line="360" w:lineRule="auto"/>
        <w:rPr>
          <w:rFonts w:ascii="Times New Roman" w:hAnsi="Times New Roman" w:cs="Times New Roman"/>
          <w:sz w:val="24"/>
          <w:szCs w:val="24"/>
        </w:rPr>
      </w:pPr>
      <w:r w:rsidRPr="005C5A25">
        <w:rPr>
          <w:rFonts w:ascii="Times New Roman" w:hAnsi="Times New Roman" w:cs="Times New Roman"/>
          <w:sz w:val="24"/>
          <w:szCs w:val="24"/>
        </w:rPr>
        <w:t xml:space="preserve">Summarising the above analyses highlight the more than </w:t>
      </w:r>
      <w:proofErr w:type="gramStart"/>
      <w:r w:rsidRPr="005C5A25">
        <w:rPr>
          <w:rFonts w:ascii="Times New Roman" w:hAnsi="Times New Roman" w:cs="Times New Roman"/>
          <w:sz w:val="24"/>
          <w:szCs w:val="24"/>
        </w:rPr>
        <w:t>a few</w:t>
      </w:r>
      <w:proofErr w:type="gramEnd"/>
      <w:r w:rsidRPr="005C5A25">
        <w:rPr>
          <w:rFonts w:ascii="Times New Roman" w:hAnsi="Times New Roman" w:cs="Times New Roman"/>
          <w:sz w:val="24"/>
          <w:szCs w:val="24"/>
        </w:rPr>
        <w:t xml:space="preserve"> elements affecting the competitive landscape. This understanding helps in evaluating the distinctive exterior commercial enterprise drivers for each company.</w:t>
      </w:r>
    </w:p>
    <w:p w14:paraId="1A4EA2CB" w14:textId="27A5AF25" w:rsidR="00E97BC6" w:rsidRPr="000B46EE" w:rsidRDefault="00E97BC6" w:rsidP="000B46EE">
      <w:pPr>
        <w:pStyle w:val="Heading1"/>
        <w:spacing w:before="0" w:line="360" w:lineRule="auto"/>
        <w:rPr>
          <w:rStyle w:val="SubtleReference"/>
          <w:rFonts w:ascii="Times New Roman" w:hAnsi="Times New Roman" w:cs="Times New Roman"/>
          <w:sz w:val="24"/>
          <w:szCs w:val="24"/>
        </w:rPr>
      </w:pPr>
      <w:r w:rsidRPr="000B46EE">
        <w:rPr>
          <w:rStyle w:val="SubtleReference"/>
          <w:rFonts w:ascii="Times New Roman" w:hAnsi="Times New Roman" w:cs="Times New Roman"/>
          <w:sz w:val="24"/>
          <w:szCs w:val="24"/>
        </w:rPr>
        <w:t xml:space="preserve">The automobile industry market </w:t>
      </w:r>
      <w:r w:rsidR="00532DFD" w:rsidRPr="000B46EE">
        <w:rPr>
          <w:rStyle w:val="SubtleReference"/>
          <w:rFonts w:ascii="Times New Roman" w:hAnsi="Times New Roman" w:cs="Times New Roman"/>
          <w:sz w:val="24"/>
          <w:szCs w:val="24"/>
        </w:rPr>
        <w:t>is</w:t>
      </w:r>
      <w:r w:rsidRPr="000B46EE">
        <w:rPr>
          <w:rStyle w:val="SubtleReference"/>
          <w:rFonts w:ascii="Times New Roman" w:hAnsi="Times New Roman" w:cs="Times New Roman"/>
          <w:sz w:val="24"/>
          <w:szCs w:val="24"/>
        </w:rPr>
        <w:t xml:space="preserve"> innovative designs in line with emerging socio-cultural trends and environmental regulations. The winning competitors will be those who use newly available technologies to capitalise on this trend, designing fuel-efficient, eco-friendly, and comfortable vehicles. In addition, although the North American market does not leave </w:t>
      </w:r>
      <w:proofErr w:type="gramStart"/>
      <w:r w:rsidRPr="000B46EE">
        <w:rPr>
          <w:rStyle w:val="SubtleReference"/>
          <w:rFonts w:ascii="Times New Roman" w:hAnsi="Times New Roman" w:cs="Times New Roman"/>
          <w:sz w:val="24"/>
          <w:szCs w:val="24"/>
        </w:rPr>
        <w:t>much</w:t>
      </w:r>
      <w:proofErr w:type="gramEnd"/>
      <w:r w:rsidRPr="000B46EE">
        <w:rPr>
          <w:rStyle w:val="SubtleReference"/>
          <w:rFonts w:ascii="Times New Roman" w:hAnsi="Times New Roman" w:cs="Times New Roman"/>
          <w:sz w:val="24"/>
          <w:szCs w:val="24"/>
        </w:rPr>
        <w:t xml:space="preserve"> room for growth, other parts of the world (regions with much larger populations) are developing, and individuals have increasing disposable incomes. More individuals purchase new vehicles in Asia, Central and South America, and Eastern Europe. Opportunistic companies will have to develop strategies that fit those cultures to seize foreign growth.</w:t>
      </w:r>
    </w:p>
    <w:p w14:paraId="74ADC5FF" w14:textId="77777777" w:rsidR="00E97BC6" w:rsidRDefault="00E97BC6" w:rsidP="00726B3B">
      <w:pPr>
        <w:pStyle w:val="Heading1"/>
        <w:spacing w:line="360" w:lineRule="auto"/>
        <w:rPr>
          <w:rStyle w:val="SubtleReference"/>
          <w:rFonts w:ascii="Times New Roman" w:hAnsi="Times New Roman" w:cs="Times New Roman"/>
          <w:sz w:val="24"/>
          <w:szCs w:val="24"/>
        </w:rPr>
      </w:pPr>
    </w:p>
    <w:p w14:paraId="760033A1" w14:textId="77777777" w:rsidR="00E97BC6" w:rsidRDefault="00E97BC6" w:rsidP="00726B3B">
      <w:pPr>
        <w:pStyle w:val="Heading1"/>
        <w:spacing w:line="360" w:lineRule="auto"/>
        <w:rPr>
          <w:rStyle w:val="SubtleReference"/>
          <w:rFonts w:ascii="Times New Roman" w:hAnsi="Times New Roman" w:cs="Times New Roman"/>
          <w:sz w:val="24"/>
          <w:szCs w:val="24"/>
        </w:rPr>
      </w:pPr>
    </w:p>
    <w:p w14:paraId="51AEF46E" w14:textId="77777777" w:rsidR="00E97BC6" w:rsidRDefault="00E97BC6" w:rsidP="00726B3B">
      <w:pPr>
        <w:pStyle w:val="Heading1"/>
        <w:spacing w:line="360" w:lineRule="auto"/>
        <w:rPr>
          <w:rStyle w:val="SubtleReference"/>
          <w:rFonts w:ascii="Times New Roman" w:hAnsi="Times New Roman" w:cs="Times New Roman"/>
          <w:sz w:val="24"/>
          <w:szCs w:val="24"/>
        </w:rPr>
      </w:pPr>
    </w:p>
    <w:p w14:paraId="2AC48A26" w14:textId="77777777" w:rsidR="00E97BC6" w:rsidRDefault="00E97BC6" w:rsidP="00726B3B">
      <w:pPr>
        <w:pStyle w:val="Heading1"/>
        <w:spacing w:line="360" w:lineRule="auto"/>
        <w:rPr>
          <w:rStyle w:val="SubtleReference"/>
          <w:rFonts w:ascii="Times New Roman" w:hAnsi="Times New Roman" w:cs="Times New Roman"/>
          <w:sz w:val="24"/>
          <w:szCs w:val="24"/>
        </w:rPr>
      </w:pPr>
    </w:p>
    <w:p w14:paraId="54A830C5" w14:textId="77777777" w:rsidR="00E97BC6" w:rsidRDefault="00E97BC6" w:rsidP="00726B3B">
      <w:pPr>
        <w:pStyle w:val="Heading1"/>
        <w:spacing w:line="360" w:lineRule="auto"/>
        <w:rPr>
          <w:rStyle w:val="SubtleReference"/>
          <w:rFonts w:ascii="Times New Roman" w:hAnsi="Times New Roman" w:cs="Times New Roman"/>
          <w:sz w:val="24"/>
          <w:szCs w:val="24"/>
        </w:rPr>
      </w:pPr>
    </w:p>
    <w:p w14:paraId="379714C3" w14:textId="77777777" w:rsidR="00E97BC6" w:rsidRDefault="00E97BC6" w:rsidP="00726B3B">
      <w:pPr>
        <w:pStyle w:val="Heading1"/>
        <w:spacing w:line="360" w:lineRule="auto"/>
        <w:rPr>
          <w:rStyle w:val="SubtleReference"/>
          <w:rFonts w:ascii="Times New Roman" w:hAnsi="Times New Roman" w:cs="Times New Roman"/>
          <w:sz w:val="24"/>
          <w:szCs w:val="24"/>
        </w:rPr>
      </w:pPr>
    </w:p>
    <w:p w14:paraId="54FF518D" w14:textId="77777777" w:rsidR="00E97BC6" w:rsidRDefault="00E97BC6" w:rsidP="00726B3B">
      <w:pPr>
        <w:pStyle w:val="Heading1"/>
        <w:spacing w:line="360" w:lineRule="auto"/>
        <w:rPr>
          <w:rStyle w:val="SubtleReference"/>
          <w:rFonts w:ascii="Times New Roman" w:hAnsi="Times New Roman" w:cs="Times New Roman"/>
          <w:sz w:val="24"/>
          <w:szCs w:val="24"/>
        </w:rPr>
      </w:pPr>
    </w:p>
    <w:p w14:paraId="2F56D82C" w14:textId="77777777" w:rsidR="00E97BC6" w:rsidRDefault="00E97BC6" w:rsidP="00726B3B">
      <w:pPr>
        <w:pStyle w:val="Heading1"/>
        <w:spacing w:line="360" w:lineRule="auto"/>
        <w:rPr>
          <w:rStyle w:val="SubtleReference"/>
          <w:rFonts w:ascii="Times New Roman" w:hAnsi="Times New Roman" w:cs="Times New Roman"/>
          <w:sz w:val="24"/>
          <w:szCs w:val="24"/>
        </w:rPr>
      </w:pPr>
    </w:p>
    <w:p w14:paraId="303AE5D9" w14:textId="3B54C708" w:rsidR="00E97BC6" w:rsidRPr="00E97BC6" w:rsidRDefault="00FB14F8" w:rsidP="00E97BC6">
      <w:pPr>
        <w:pStyle w:val="Heading1"/>
        <w:spacing w:line="360" w:lineRule="auto"/>
        <w:rPr>
          <w:rFonts w:ascii="Times New Roman" w:hAnsi="Times New Roman" w:cs="Times New Roman"/>
          <w:smallCaps w:val="0"/>
          <w:sz w:val="24"/>
          <w:szCs w:val="24"/>
        </w:rPr>
      </w:pPr>
      <w:r w:rsidRPr="00726B3B">
        <w:rPr>
          <w:rStyle w:val="SubtleReference"/>
          <w:rFonts w:ascii="Times New Roman" w:hAnsi="Times New Roman" w:cs="Times New Roman"/>
          <w:sz w:val="24"/>
          <w:szCs w:val="24"/>
        </w:rPr>
        <w:br w:type="page"/>
      </w:r>
    </w:p>
    <w:p w14:paraId="7F170045" w14:textId="39E0330E" w:rsidR="006E06C2" w:rsidRPr="00AE275E" w:rsidRDefault="006E06C2" w:rsidP="00AE275E">
      <w:pPr>
        <w:spacing w:line="360" w:lineRule="auto"/>
        <w:jc w:val="both"/>
        <w:rPr>
          <w:rFonts w:ascii="Times New Roman" w:hAnsi="Times New Roman" w:cs="Times New Roman"/>
          <w:b/>
          <w:sz w:val="24"/>
          <w:szCs w:val="24"/>
          <w:u w:val="single"/>
        </w:rPr>
      </w:pPr>
      <w:r w:rsidRPr="00AE275E">
        <w:rPr>
          <w:rFonts w:ascii="Times New Roman" w:hAnsi="Times New Roman" w:cs="Times New Roman"/>
          <w:b/>
          <w:sz w:val="24"/>
          <w:szCs w:val="24"/>
          <w:u w:val="single"/>
        </w:rPr>
        <w:lastRenderedPageBreak/>
        <w:t>Reference list</w:t>
      </w:r>
    </w:p>
    <w:p w14:paraId="5B35B2B7" w14:textId="77777777" w:rsidR="00577811" w:rsidRDefault="00397C03" w:rsidP="0057781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6E06C2" w:rsidRPr="00AE275E">
        <w:rPr>
          <w:rFonts w:ascii="Times New Roman" w:hAnsi="Times New Roman" w:cs="Times New Roman"/>
          <w:sz w:val="24"/>
          <w:szCs w:val="24"/>
        </w:rPr>
        <w:t>A</w:t>
      </w:r>
      <w:r w:rsidR="005807E4">
        <w:rPr>
          <w:rFonts w:ascii="Times New Roman" w:hAnsi="Times New Roman" w:cs="Times New Roman"/>
          <w:sz w:val="24"/>
          <w:szCs w:val="24"/>
        </w:rPr>
        <w:t xml:space="preserve">udi Media </w:t>
      </w:r>
      <w:r w:rsidR="00577811">
        <w:rPr>
          <w:rFonts w:ascii="Times New Roman" w:hAnsi="Times New Roman" w:cs="Times New Roman"/>
          <w:sz w:val="24"/>
          <w:szCs w:val="24"/>
        </w:rPr>
        <w:t xml:space="preserve">Centre </w:t>
      </w:r>
      <w:r w:rsidR="00577811" w:rsidRPr="00AE275E">
        <w:rPr>
          <w:rFonts w:ascii="Times New Roman" w:hAnsi="Times New Roman" w:cs="Times New Roman"/>
          <w:sz w:val="24"/>
          <w:szCs w:val="24"/>
        </w:rPr>
        <w:t>(</w:t>
      </w:r>
      <w:r w:rsidR="006E06C2" w:rsidRPr="00AE275E">
        <w:rPr>
          <w:rFonts w:ascii="Times New Roman" w:hAnsi="Times New Roman" w:cs="Times New Roman"/>
          <w:sz w:val="24"/>
          <w:szCs w:val="24"/>
        </w:rPr>
        <w:t xml:space="preserve">2021). </w:t>
      </w:r>
      <w:r w:rsidR="006E06C2" w:rsidRPr="005807E4">
        <w:rPr>
          <w:rFonts w:ascii="Times New Roman" w:hAnsi="Times New Roman" w:cs="Times New Roman"/>
          <w:i/>
          <w:iCs/>
          <w:sz w:val="24"/>
          <w:szCs w:val="24"/>
        </w:rPr>
        <w:t xml:space="preserve">Audi defies the corona crisis with a robust performance in the 2020 </w:t>
      </w:r>
      <w:proofErr w:type="gramStart"/>
      <w:r w:rsidR="006E06C2" w:rsidRPr="005807E4">
        <w:rPr>
          <w:rFonts w:ascii="Times New Roman" w:hAnsi="Times New Roman" w:cs="Times New Roman"/>
          <w:i/>
          <w:iCs/>
          <w:sz w:val="24"/>
          <w:szCs w:val="24"/>
        </w:rPr>
        <w:t>financial year</w:t>
      </w:r>
      <w:proofErr w:type="gramEnd"/>
      <w:r w:rsidR="00577811">
        <w:rPr>
          <w:rFonts w:ascii="Times New Roman" w:hAnsi="Times New Roman" w:cs="Times New Roman"/>
          <w:sz w:val="24"/>
          <w:szCs w:val="24"/>
        </w:rPr>
        <w:t xml:space="preserve"> </w:t>
      </w:r>
    </w:p>
    <w:p w14:paraId="21BC37A8" w14:textId="1D9AEAFD" w:rsidR="005807E4" w:rsidRDefault="005807E4" w:rsidP="0057781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Available at:</w:t>
      </w:r>
      <w:r>
        <w:t xml:space="preserve"> </w:t>
      </w:r>
      <w:hyperlink r:id="rId12" w:history="1">
        <w:r w:rsidRPr="006A1022">
          <w:rPr>
            <w:rStyle w:val="Hyperlink"/>
            <w:rFonts w:ascii="Times New Roman" w:hAnsi="Times New Roman" w:cs="Times New Roman"/>
            <w:sz w:val="24"/>
            <w:szCs w:val="24"/>
          </w:rPr>
          <w:t>https://www.audi-mediacenter.com/en/press-releases/audi-defies-the-corona-crisis-with-a-robust-performance-in-the-2020-financial-year-13853</w:t>
        </w:r>
      </w:hyperlink>
    </w:p>
    <w:p w14:paraId="3D726773" w14:textId="17AF6C91" w:rsidR="005807E4" w:rsidRDefault="005807E4" w:rsidP="0057781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(Accessed: </w:t>
      </w:r>
      <w:r w:rsidR="00397C03">
        <w:rPr>
          <w:rFonts w:ascii="Times New Roman" w:hAnsi="Times New Roman" w:cs="Times New Roman"/>
          <w:sz w:val="24"/>
          <w:szCs w:val="24"/>
        </w:rPr>
        <w:t>18/10/21)</w:t>
      </w:r>
    </w:p>
    <w:p w14:paraId="3FE4B924" w14:textId="77777777" w:rsidR="00577811" w:rsidRPr="00AE275E" w:rsidRDefault="00577811" w:rsidP="00577811">
      <w:pPr>
        <w:spacing w:after="0" w:line="240" w:lineRule="auto"/>
        <w:jc w:val="both"/>
        <w:rPr>
          <w:rFonts w:ascii="Times New Roman" w:hAnsi="Times New Roman" w:cs="Times New Roman"/>
          <w:sz w:val="24"/>
          <w:szCs w:val="24"/>
        </w:rPr>
      </w:pPr>
    </w:p>
    <w:p w14:paraId="15E29616" w14:textId="0AD69BA9" w:rsidR="00201271" w:rsidRDefault="00397C03" w:rsidP="0057781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w:t>
      </w:r>
      <w:r w:rsidR="00201271" w:rsidRPr="00AE275E">
        <w:rPr>
          <w:rFonts w:ascii="Times New Roman" w:hAnsi="Times New Roman" w:cs="Times New Roman"/>
          <w:sz w:val="24"/>
          <w:szCs w:val="24"/>
        </w:rPr>
        <w:t>Audi</w:t>
      </w:r>
      <w:r w:rsidR="00577811">
        <w:rPr>
          <w:rFonts w:ascii="Times New Roman" w:hAnsi="Times New Roman" w:cs="Times New Roman"/>
          <w:sz w:val="24"/>
          <w:szCs w:val="24"/>
        </w:rPr>
        <w:t xml:space="preserve"> Media Centre</w:t>
      </w:r>
      <w:r w:rsidR="00201271" w:rsidRPr="00AE275E">
        <w:rPr>
          <w:rFonts w:ascii="Times New Roman" w:hAnsi="Times New Roman" w:cs="Times New Roman"/>
          <w:sz w:val="24"/>
          <w:szCs w:val="24"/>
        </w:rPr>
        <w:t xml:space="preserve"> (2020). </w:t>
      </w:r>
      <w:r w:rsidR="00201271" w:rsidRPr="00577811">
        <w:rPr>
          <w:rFonts w:ascii="Times New Roman" w:hAnsi="Times New Roman" w:cs="Times New Roman"/>
          <w:i/>
          <w:iCs/>
          <w:sz w:val="24"/>
          <w:szCs w:val="24"/>
        </w:rPr>
        <w:t>Audi launches initiative for digital factory transformation in Heilbronn.</w:t>
      </w:r>
      <w:r w:rsidR="00201271" w:rsidRPr="00AE275E">
        <w:rPr>
          <w:rFonts w:ascii="Times New Roman" w:hAnsi="Times New Roman" w:cs="Times New Roman"/>
          <w:sz w:val="24"/>
          <w:szCs w:val="24"/>
        </w:rPr>
        <w:t xml:space="preserve"> </w:t>
      </w:r>
    </w:p>
    <w:p w14:paraId="661E64DB" w14:textId="5739949B" w:rsidR="00577811" w:rsidRDefault="00577811" w:rsidP="0057781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Available at: </w:t>
      </w:r>
      <w:hyperlink r:id="rId13" w:history="1">
        <w:r w:rsidRPr="006A1022">
          <w:rPr>
            <w:rStyle w:val="Hyperlink"/>
            <w:rFonts w:ascii="Times New Roman" w:hAnsi="Times New Roman" w:cs="Times New Roman"/>
            <w:sz w:val="24"/>
            <w:szCs w:val="24"/>
          </w:rPr>
          <w:t>https://www.audi-mediacenter.com/en/press-releases/audi-launches-initiative-for-digital-factory-transformation-in-heilbronn-13945</w:t>
        </w:r>
      </w:hyperlink>
    </w:p>
    <w:p w14:paraId="1B33B27E" w14:textId="7E413858" w:rsidR="00577811" w:rsidRDefault="00577811" w:rsidP="0057781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(Accessed by 30/04/21)</w:t>
      </w:r>
    </w:p>
    <w:p w14:paraId="271B7E82" w14:textId="77777777" w:rsidR="00554144" w:rsidRPr="00AE275E" w:rsidRDefault="00554144" w:rsidP="00577811">
      <w:pPr>
        <w:spacing w:after="0" w:line="360" w:lineRule="auto"/>
        <w:jc w:val="both"/>
        <w:rPr>
          <w:rFonts w:ascii="Times New Roman" w:hAnsi="Times New Roman" w:cs="Times New Roman"/>
          <w:sz w:val="24"/>
          <w:szCs w:val="24"/>
        </w:rPr>
      </w:pPr>
    </w:p>
    <w:p w14:paraId="6B4D274B" w14:textId="77777777" w:rsidR="00554144" w:rsidRDefault="00D705BE" w:rsidP="0055414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00554144">
        <w:rPr>
          <w:rFonts w:ascii="Times New Roman" w:hAnsi="Times New Roman" w:cs="Times New Roman"/>
          <w:sz w:val="24"/>
          <w:szCs w:val="24"/>
        </w:rPr>
        <w:t>Audi Company (2021).</w:t>
      </w:r>
      <w:r w:rsidR="00554144" w:rsidRPr="00554144">
        <w:t xml:space="preserve"> </w:t>
      </w:r>
      <w:r w:rsidR="00554144" w:rsidRPr="00554144">
        <w:rPr>
          <w:rFonts w:ascii="Times New Roman" w:hAnsi="Times New Roman" w:cs="Times New Roman"/>
          <w:i/>
          <w:iCs/>
          <w:sz w:val="24"/>
          <w:szCs w:val="24"/>
        </w:rPr>
        <w:t>Stakeholder management</w:t>
      </w:r>
    </w:p>
    <w:p w14:paraId="283F1394" w14:textId="09E87383" w:rsidR="00577811" w:rsidRDefault="00554144" w:rsidP="0055414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Available at: </w:t>
      </w:r>
      <w:r w:rsidRPr="00554144">
        <w:rPr>
          <w:rFonts w:ascii="Times New Roman" w:hAnsi="Times New Roman" w:cs="Times New Roman"/>
          <w:sz w:val="24"/>
          <w:szCs w:val="24"/>
        </w:rPr>
        <w:t xml:space="preserve"> </w:t>
      </w:r>
      <w:hyperlink r:id="rId14" w:history="1">
        <w:r w:rsidRPr="006A1022">
          <w:rPr>
            <w:rStyle w:val="Hyperlink"/>
            <w:rFonts w:ascii="Times New Roman" w:hAnsi="Times New Roman" w:cs="Times New Roman"/>
            <w:sz w:val="24"/>
            <w:szCs w:val="24"/>
          </w:rPr>
          <w:t>https://www.audi.com/en/company/sustainability/stakeholder-management.html</w:t>
        </w:r>
      </w:hyperlink>
    </w:p>
    <w:p w14:paraId="56693F82" w14:textId="77777777" w:rsidR="00554144" w:rsidRPr="00554144" w:rsidRDefault="00554144" w:rsidP="00554144">
      <w:pPr>
        <w:spacing w:after="0" w:line="360" w:lineRule="auto"/>
        <w:jc w:val="both"/>
        <w:rPr>
          <w:rFonts w:ascii="Times New Roman" w:hAnsi="Times New Roman" w:cs="Times New Roman"/>
          <w:sz w:val="24"/>
          <w:szCs w:val="24"/>
        </w:rPr>
      </w:pPr>
    </w:p>
    <w:p w14:paraId="20E7AED0" w14:textId="3912A2BC" w:rsidR="00131ABD" w:rsidRDefault="00DB466A" w:rsidP="00131ABD">
      <w:pPr>
        <w:spacing w:after="0" w:line="360" w:lineRule="auto"/>
        <w:jc w:val="both"/>
        <w:rPr>
          <w:rFonts w:ascii="Times New Roman" w:hAnsi="Times New Roman" w:cs="Times New Roman"/>
          <w:i/>
          <w:iCs/>
          <w:sz w:val="24"/>
          <w:szCs w:val="24"/>
        </w:rPr>
      </w:pPr>
      <w:r>
        <w:rPr>
          <w:rFonts w:ascii="Times New Roman" w:hAnsi="Times New Roman" w:cs="Times New Roman"/>
          <w:sz w:val="24"/>
          <w:szCs w:val="24"/>
        </w:rPr>
        <w:t xml:space="preserve">4.The Guardian November 30, </w:t>
      </w:r>
      <w:proofErr w:type="gramStart"/>
      <w:r w:rsidR="00131ABD">
        <w:rPr>
          <w:rFonts w:ascii="Times New Roman" w:hAnsi="Times New Roman" w:cs="Times New Roman"/>
          <w:sz w:val="24"/>
          <w:szCs w:val="24"/>
        </w:rPr>
        <w:t>2021</w:t>
      </w:r>
      <w:proofErr w:type="gramEnd"/>
      <w:r w:rsidR="00131ABD">
        <w:rPr>
          <w:rFonts w:ascii="Times New Roman" w:hAnsi="Times New Roman" w:cs="Times New Roman"/>
          <w:sz w:val="24"/>
          <w:szCs w:val="24"/>
        </w:rPr>
        <w:t xml:space="preserve"> </w:t>
      </w:r>
      <w:r w:rsidR="00131ABD">
        <w:rPr>
          <w:rFonts w:ascii="Times New Roman" w:hAnsi="Times New Roman" w:cs="Times New Roman"/>
          <w:i/>
          <w:iCs/>
          <w:sz w:val="24"/>
          <w:szCs w:val="24"/>
        </w:rPr>
        <w:t xml:space="preserve">Battery-arms race. How China has monopolised the electric vehicle industry. </w:t>
      </w:r>
    </w:p>
    <w:p w14:paraId="73800AEC" w14:textId="7D651EB3" w:rsidR="00131ABD" w:rsidRDefault="00131ABD" w:rsidP="00131AB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Available at: </w:t>
      </w:r>
      <w:hyperlink r:id="rId15" w:history="1">
        <w:r w:rsidR="00DB466A" w:rsidRPr="006A1022">
          <w:rPr>
            <w:rStyle w:val="Hyperlink"/>
            <w:rFonts w:ascii="Times New Roman" w:hAnsi="Times New Roman" w:cs="Times New Roman"/>
            <w:sz w:val="24"/>
            <w:szCs w:val="24"/>
          </w:rPr>
          <w:t>https://www.theguardian.com/global-development/2021/nov/25/battery-arms-race-how-china-has-monopolised-the-electric-vehicle-industry</w:t>
        </w:r>
      </w:hyperlink>
    </w:p>
    <w:p w14:paraId="7BE7148B" w14:textId="35DE70CA" w:rsidR="00DB466A" w:rsidRDefault="00DB466A" w:rsidP="00131ABD">
      <w:pPr>
        <w:spacing w:after="0" w:line="360" w:lineRule="auto"/>
        <w:jc w:val="both"/>
        <w:rPr>
          <w:rFonts w:ascii="Times New Roman" w:hAnsi="Times New Roman" w:cs="Times New Roman"/>
          <w:sz w:val="24"/>
          <w:szCs w:val="24"/>
        </w:rPr>
      </w:pPr>
    </w:p>
    <w:p w14:paraId="3E8C5016" w14:textId="79B9AAE6" w:rsidR="002835F8" w:rsidRDefault="002835F8" w:rsidP="00131ABD">
      <w:pPr>
        <w:spacing w:after="0" w:line="360" w:lineRule="auto"/>
        <w:jc w:val="both"/>
        <w:rPr>
          <w:rFonts w:ascii="Times New Roman" w:hAnsi="Times New Roman" w:cs="Times New Roman"/>
          <w:i/>
          <w:iCs/>
          <w:sz w:val="24"/>
          <w:szCs w:val="24"/>
        </w:rPr>
      </w:pPr>
      <w:r>
        <w:rPr>
          <w:rFonts w:ascii="Times New Roman" w:hAnsi="Times New Roman" w:cs="Times New Roman"/>
          <w:sz w:val="24"/>
          <w:szCs w:val="24"/>
        </w:rPr>
        <w:t xml:space="preserve">5. </w:t>
      </w:r>
      <w:r w:rsidRPr="002835F8">
        <w:rPr>
          <w:rFonts w:ascii="Times New Roman" w:hAnsi="Times New Roman" w:cs="Times New Roman"/>
          <w:sz w:val="24"/>
          <w:szCs w:val="24"/>
        </w:rPr>
        <w:t>Desjardins</w:t>
      </w:r>
      <w:r>
        <w:rPr>
          <w:rFonts w:ascii="Times New Roman" w:hAnsi="Times New Roman" w:cs="Times New Roman"/>
          <w:sz w:val="24"/>
          <w:szCs w:val="24"/>
        </w:rPr>
        <w:t>,</w:t>
      </w:r>
      <w:r w:rsidRPr="002835F8">
        <w:t xml:space="preserve"> </w:t>
      </w:r>
      <w:r w:rsidRPr="002835F8">
        <w:rPr>
          <w:rFonts w:ascii="Times New Roman" w:hAnsi="Times New Roman" w:cs="Times New Roman"/>
          <w:sz w:val="24"/>
          <w:szCs w:val="24"/>
        </w:rPr>
        <w:t>Jeff</w:t>
      </w:r>
      <w:r>
        <w:rPr>
          <w:rFonts w:ascii="Times New Roman" w:hAnsi="Times New Roman" w:cs="Times New Roman"/>
          <w:sz w:val="24"/>
          <w:szCs w:val="24"/>
        </w:rPr>
        <w:t xml:space="preserve"> (2018) </w:t>
      </w:r>
      <w:r>
        <w:rPr>
          <w:rFonts w:ascii="Times New Roman" w:hAnsi="Times New Roman" w:cs="Times New Roman"/>
          <w:i/>
          <w:iCs/>
          <w:sz w:val="24"/>
          <w:szCs w:val="24"/>
        </w:rPr>
        <w:t>The 8 major forces shaping the future of the global economy.</w:t>
      </w:r>
    </w:p>
    <w:p w14:paraId="275B1DA8" w14:textId="74C38AC7" w:rsidR="002835F8" w:rsidRDefault="002835F8" w:rsidP="00131AB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Available at: </w:t>
      </w:r>
      <w:hyperlink r:id="rId16" w:history="1">
        <w:r w:rsidRPr="006A1022">
          <w:rPr>
            <w:rStyle w:val="Hyperlink"/>
            <w:rFonts w:ascii="Times New Roman" w:hAnsi="Times New Roman" w:cs="Times New Roman"/>
            <w:sz w:val="24"/>
            <w:szCs w:val="24"/>
          </w:rPr>
          <w:t>https://www.visualcapitalist.com/the-8-major-forces-shaping-the-future-of-the-global-economy/</w:t>
        </w:r>
      </w:hyperlink>
    </w:p>
    <w:p w14:paraId="0CAFDEB2" w14:textId="51FF0371" w:rsidR="00B43996" w:rsidRDefault="00B43996" w:rsidP="00131ABD">
      <w:pPr>
        <w:spacing w:after="0" w:line="360" w:lineRule="auto"/>
        <w:jc w:val="both"/>
        <w:rPr>
          <w:rFonts w:ascii="Times New Roman" w:hAnsi="Times New Roman" w:cs="Times New Roman"/>
          <w:sz w:val="24"/>
          <w:szCs w:val="24"/>
        </w:rPr>
      </w:pPr>
    </w:p>
    <w:p w14:paraId="3F33E968" w14:textId="6ABC1512" w:rsidR="00B43996" w:rsidRDefault="004C5182" w:rsidP="00131ABD">
      <w:pPr>
        <w:spacing w:after="0" w:line="360" w:lineRule="auto"/>
        <w:jc w:val="both"/>
        <w:rPr>
          <w:rFonts w:ascii="Times New Roman" w:hAnsi="Times New Roman" w:cs="Times New Roman"/>
          <w:i/>
          <w:iCs/>
          <w:sz w:val="24"/>
          <w:szCs w:val="24"/>
        </w:rPr>
      </w:pPr>
      <w:r>
        <w:rPr>
          <w:rFonts w:ascii="Times New Roman" w:hAnsi="Times New Roman" w:cs="Times New Roman"/>
          <w:sz w:val="24"/>
          <w:szCs w:val="24"/>
        </w:rPr>
        <w:t xml:space="preserve">6. </w:t>
      </w:r>
      <w:r w:rsidR="00B43996">
        <w:rPr>
          <w:rFonts w:ascii="Times New Roman" w:hAnsi="Times New Roman" w:cs="Times New Roman"/>
          <w:sz w:val="24"/>
          <w:szCs w:val="24"/>
        </w:rPr>
        <w:t>Electric vehicles</w:t>
      </w:r>
      <w:r>
        <w:rPr>
          <w:rFonts w:ascii="Times New Roman" w:hAnsi="Times New Roman" w:cs="Times New Roman"/>
          <w:sz w:val="24"/>
          <w:szCs w:val="24"/>
        </w:rPr>
        <w:t xml:space="preserve"> (2021) </w:t>
      </w:r>
      <w:r>
        <w:rPr>
          <w:rFonts w:ascii="Times New Roman" w:hAnsi="Times New Roman" w:cs="Times New Roman"/>
          <w:i/>
          <w:iCs/>
          <w:sz w:val="24"/>
          <w:szCs w:val="24"/>
        </w:rPr>
        <w:t>Canada: A spark for the batteries and electric vehicles industry</w:t>
      </w:r>
    </w:p>
    <w:p w14:paraId="6344B107" w14:textId="622DF233" w:rsidR="004C5182" w:rsidRPr="004C5182" w:rsidRDefault="004C5182" w:rsidP="00131AB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Available at: </w:t>
      </w:r>
      <w:r w:rsidRPr="004C5182">
        <w:rPr>
          <w:rFonts w:ascii="Times New Roman" w:hAnsi="Times New Roman" w:cs="Times New Roman"/>
          <w:sz w:val="24"/>
          <w:szCs w:val="24"/>
        </w:rPr>
        <w:t>https://www.investcanada.ca/blog/canada-spark-batteries-and-electric-vehicles-industry</w:t>
      </w:r>
    </w:p>
    <w:p w14:paraId="3A94A57C" w14:textId="77777777" w:rsidR="002835F8" w:rsidRPr="00131ABD" w:rsidRDefault="002835F8" w:rsidP="00131ABD">
      <w:pPr>
        <w:spacing w:after="0" w:line="360" w:lineRule="auto"/>
        <w:jc w:val="both"/>
        <w:rPr>
          <w:rFonts w:ascii="Times New Roman" w:hAnsi="Times New Roman" w:cs="Times New Roman"/>
          <w:sz w:val="24"/>
          <w:szCs w:val="24"/>
        </w:rPr>
      </w:pPr>
    </w:p>
    <w:p w14:paraId="7513B052" w14:textId="487D438D" w:rsidR="00201271" w:rsidRDefault="004C5182" w:rsidP="00744E41">
      <w:pPr>
        <w:spacing w:after="0" w:line="360" w:lineRule="auto"/>
        <w:jc w:val="both"/>
        <w:rPr>
          <w:rFonts w:ascii="Times New Roman" w:hAnsi="Times New Roman" w:cs="Times New Roman"/>
          <w:i/>
          <w:iCs/>
          <w:sz w:val="24"/>
          <w:szCs w:val="24"/>
        </w:rPr>
      </w:pPr>
      <w:r>
        <w:rPr>
          <w:rFonts w:ascii="Times New Roman" w:hAnsi="Times New Roman" w:cs="Times New Roman"/>
          <w:sz w:val="24"/>
          <w:szCs w:val="24"/>
        </w:rPr>
        <w:t>7</w:t>
      </w:r>
      <w:r w:rsidR="00744E41">
        <w:rPr>
          <w:rFonts w:ascii="Times New Roman" w:hAnsi="Times New Roman" w:cs="Times New Roman"/>
          <w:sz w:val="24"/>
          <w:szCs w:val="24"/>
        </w:rPr>
        <w:t xml:space="preserve">. </w:t>
      </w:r>
      <w:r w:rsidR="00744E41" w:rsidRPr="00AE275E">
        <w:rPr>
          <w:rFonts w:ascii="Times New Roman" w:hAnsi="Times New Roman" w:cs="Times New Roman"/>
          <w:sz w:val="24"/>
          <w:szCs w:val="24"/>
        </w:rPr>
        <w:t>Exploring business</w:t>
      </w:r>
      <w:r w:rsidR="000D1FF4" w:rsidRPr="00AE275E">
        <w:rPr>
          <w:rFonts w:ascii="Times New Roman" w:hAnsi="Times New Roman" w:cs="Times New Roman"/>
          <w:sz w:val="24"/>
          <w:szCs w:val="24"/>
        </w:rPr>
        <w:t xml:space="preserve"> </w:t>
      </w:r>
      <w:r w:rsidR="00744E41">
        <w:rPr>
          <w:rFonts w:ascii="Times New Roman" w:hAnsi="Times New Roman" w:cs="Times New Roman"/>
          <w:sz w:val="24"/>
          <w:szCs w:val="24"/>
        </w:rPr>
        <w:t xml:space="preserve">(n.d.) </w:t>
      </w:r>
      <w:r w:rsidR="000D1FF4" w:rsidRPr="00E30CC7">
        <w:rPr>
          <w:rFonts w:ascii="Times New Roman" w:hAnsi="Times New Roman" w:cs="Times New Roman"/>
          <w:i/>
          <w:iCs/>
          <w:sz w:val="24"/>
          <w:szCs w:val="24"/>
        </w:rPr>
        <w:t>The Global Business Environment</w:t>
      </w:r>
    </w:p>
    <w:p w14:paraId="3CAD4CD4" w14:textId="1FAC8B50" w:rsidR="00744E41" w:rsidRDefault="00744E41" w:rsidP="00744E41">
      <w:pPr>
        <w:spacing w:after="0" w:line="360" w:lineRule="auto"/>
        <w:jc w:val="both"/>
        <w:rPr>
          <w:rFonts w:ascii="Times New Roman" w:hAnsi="Times New Roman" w:cs="Times New Roman"/>
          <w:sz w:val="24"/>
          <w:szCs w:val="24"/>
        </w:rPr>
      </w:pPr>
      <w:r w:rsidRPr="00744E41">
        <w:rPr>
          <w:rFonts w:ascii="Times New Roman" w:hAnsi="Times New Roman" w:cs="Times New Roman"/>
          <w:sz w:val="24"/>
          <w:szCs w:val="24"/>
        </w:rPr>
        <w:t>Available at</w:t>
      </w:r>
      <w:r>
        <w:rPr>
          <w:rFonts w:ascii="Times New Roman" w:hAnsi="Times New Roman" w:cs="Times New Roman"/>
          <w:sz w:val="24"/>
          <w:szCs w:val="24"/>
        </w:rPr>
        <w:t>:</w:t>
      </w:r>
      <w:r w:rsidRPr="00744E41">
        <w:t xml:space="preserve"> </w:t>
      </w:r>
      <w:hyperlink r:id="rId17" w:history="1">
        <w:r w:rsidRPr="006A1022">
          <w:rPr>
            <w:rStyle w:val="Hyperlink"/>
            <w:rFonts w:ascii="Times New Roman" w:hAnsi="Times New Roman" w:cs="Times New Roman"/>
            <w:sz w:val="24"/>
            <w:szCs w:val="24"/>
          </w:rPr>
          <w:t>https://open.lib.umn.edu/exploringbusiness/chapter/3-3-the-global-business-environment/</w:t>
        </w:r>
      </w:hyperlink>
    </w:p>
    <w:p w14:paraId="4BD44786" w14:textId="77777777" w:rsidR="00744E41" w:rsidRPr="00744E41" w:rsidRDefault="00744E41" w:rsidP="00AE275E">
      <w:pPr>
        <w:spacing w:line="360" w:lineRule="auto"/>
        <w:jc w:val="both"/>
        <w:rPr>
          <w:rFonts w:ascii="Times New Roman" w:hAnsi="Times New Roman" w:cs="Times New Roman"/>
          <w:sz w:val="24"/>
          <w:szCs w:val="24"/>
        </w:rPr>
      </w:pPr>
    </w:p>
    <w:p w14:paraId="41FC279C" w14:textId="77777777" w:rsidR="004C5182" w:rsidRDefault="004C5182" w:rsidP="00C33853">
      <w:pPr>
        <w:spacing w:after="0" w:line="360" w:lineRule="auto"/>
        <w:jc w:val="both"/>
        <w:rPr>
          <w:rFonts w:ascii="Times New Roman" w:hAnsi="Times New Roman" w:cs="Times New Roman"/>
          <w:sz w:val="24"/>
          <w:szCs w:val="24"/>
        </w:rPr>
      </w:pPr>
    </w:p>
    <w:p w14:paraId="6A127418" w14:textId="77777777" w:rsidR="004C5182" w:rsidRDefault="004C5182" w:rsidP="00C33853">
      <w:pPr>
        <w:spacing w:after="0" w:line="360" w:lineRule="auto"/>
        <w:jc w:val="both"/>
        <w:rPr>
          <w:rFonts w:ascii="Times New Roman" w:hAnsi="Times New Roman" w:cs="Times New Roman"/>
          <w:sz w:val="24"/>
          <w:szCs w:val="24"/>
        </w:rPr>
      </w:pPr>
    </w:p>
    <w:p w14:paraId="4849DE53" w14:textId="01886EE2" w:rsidR="00C33853" w:rsidRDefault="004267CE" w:rsidP="00C33853">
      <w:pPr>
        <w:spacing w:after="0" w:line="360" w:lineRule="auto"/>
        <w:jc w:val="both"/>
        <w:rPr>
          <w:rFonts w:ascii="Times New Roman" w:hAnsi="Times New Roman" w:cs="Times New Roman"/>
          <w:i/>
          <w:iCs/>
          <w:sz w:val="24"/>
          <w:szCs w:val="24"/>
        </w:rPr>
      </w:pPr>
      <w:r>
        <w:rPr>
          <w:rFonts w:ascii="Times New Roman" w:hAnsi="Times New Roman" w:cs="Times New Roman"/>
          <w:sz w:val="24"/>
          <w:szCs w:val="24"/>
        </w:rPr>
        <w:lastRenderedPageBreak/>
        <w:t xml:space="preserve"> </w:t>
      </w:r>
      <w:r w:rsidR="004C5182">
        <w:rPr>
          <w:rFonts w:ascii="Times New Roman" w:hAnsi="Times New Roman" w:cs="Times New Roman"/>
          <w:sz w:val="24"/>
          <w:szCs w:val="24"/>
        </w:rPr>
        <w:t>8</w:t>
      </w:r>
      <w:r w:rsidR="00C33853">
        <w:rPr>
          <w:rFonts w:ascii="Times New Roman" w:hAnsi="Times New Roman" w:cs="Times New Roman"/>
          <w:sz w:val="24"/>
          <w:szCs w:val="24"/>
        </w:rPr>
        <w:t xml:space="preserve">. Hamid, Zaid (2021) </w:t>
      </w:r>
      <w:r w:rsidR="00C33853">
        <w:rPr>
          <w:rFonts w:ascii="Times New Roman" w:hAnsi="Times New Roman" w:cs="Times New Roman"/>
          <w:i/>
          <w:iCs/>
          <w:sz w:val="24"/>
          <w:szCs w:val="24"/>
        </w:rPr>
        <w:t xml:space="preserve">Going green </w:t>
      </w:r>
      <w:r w:rsidR="00C33853" w:rsidRPr="00C33853">
        <w:rPr>
          <w:rFonts w:ascii="Times New Roman" w:hAnsi="Times New Roman" w:cs="Times New Roman"/>
          <w:i/>
          <w:iCs/>
          <w:sz w:val="24"/>
          <w:szCs w:val="24"/>
        </w:rPr>
        <w:t xml:space="preserve">with Porsche Exclusive </w:t>
      </w:r>
      <w:r w:rsidR="00C33853" w:rsidRPr="00C33853">
        <w:rPr>
          <w:rFonts w:ascii="Times New Roman" w:hAnsi="Times New Roman" w:cs="Times New Roman"/>
          <w:i/>
          <w:iCs/>
          <w:sz w:val="24"/>
          <w:szCs w:val="24"/>
        </w:rPr>
        <w:t>Manufacturer</w:t>
      </w:r>
    </w:p>
    <w:p w14:paraId="76DF6138" w14:textId="29582C2E" w:rsidR="00867644" w:rsidRPr="00AE275E" w:rsidRDefault="00C33853" w:rsidP="00C33853">
      <w:pPr>
        <w:spacing w:after="0" w:line="360" w:lineRule="auto"/>
        <w:ind w:right="-57"/>
        <w:jc w:val="both"/>
        <w:rPr>
          <w:rFonts w:ascii="Times New Roman" w:hAnsi="Times New Roman" w:cs="Times New Roman"/>
          <w:sz w:val="24"/>
          <w:szCs w:val="24"/>
        </w:rPr>
        <w:sectPr w:rsidR="00867644" w:rsidRPr="00AE275E" w:rsidSect="00532DFD">
          <w:type w:val="continuous"/>
          <w:pgSz w:w="11906" w:h="16838"/>
          <w:pgMar w:top="1417" w:right="1417" w:bottom="1417" w:left="1417" w:header="680" w:footer="680" w:gutter="0"/>
          <w:pgNumType w:start="0"/>
          <w:cols w:space="708"/>
          <w:titlePg/>
          <w:docGrid w:linePitch="360"/>
        </w:sectPr>
      </w:pPr>
      <w:r>
        <w:rPr>
          <w:rFonts w:ascii="Times New Roman" w:hAnsi="Times New Roman" w:cs="Times New Roman"/>
          <w:sz w:val="24"/>
          <w:szCs w:val="24"/>
        </w:rPr>
        <w:t xml:space="preserve">Available at: </w:t>
      </w:r>
      <w:hyperlink r:id="rId18" w:history="1">
        <w:r w:rsidRPr="006A1022">
          <w:rPr>
            <w:rStyle w:val="Hyperlink"/>
            <w:rFonts w:ascii="Times New Roman" w:hAnsi="Times New Roman" w:cs="Times New Roman"/>
            <w:sz w:val="24"/>
            <w:szCs w:val="24"/>
          </w:rPr>
          <w:t>https://newsroom.porsche.com/en/2022/products/porsche-exclusive-manufaktur-911-speedster-brewster-green-26971.html</w:t>
        </w:r>
      </w:hyperlink>
      <w:r>
        <w:rPr>
          <w:rFonts w:ascii="Times New Roman" w:hAnsi="Times New Roman" w:cs="Times New Roman"/>
          <w:sz w:val="24"/>
          <w:szCs w:val="24"/>
        </w:rPr>
        <w:t xml:space="preserve"> </w:t>
      </w:r>
    </w:p>
    <w:p w14:paraId="300AC25E" w14:textId="77777777" w:rsidR="005B78D8" w:rsidRDefault="005B78D8" w:rsidP="00AE275E">
      <w:pPr>
        <w:spacing w:line="360" w:lineRule="auto"/>
        <w:jc w:val="both"/>
        <w:rPr>
          <w:rFonts w:ascii="Times New Roman" w:hAnsi="Times New Roman" w:cs="Times New Roman"/>
          <w:sz w:val="24"/>
          <w:szCs w:val="24"/>
        </w:rPr>
      </w:pPr>
    </w:p>
    <w:p w14:paraId="571FAEC0" w14:textId="5861C3F8" w:rsidR="005B78D8" w:rsidRDefault="004C5182" w:rsidP="005B78D8">
      <w:pPr>
        <w:spacing w:after="0" w:line="360" w:lineRule="auto"/>
        <w:jc w:val="both"/>
        <w:rPr>
          <w:rFonts w:ascii="Times New Roman" w:hAnsi="Times New Roman" w:cs="Times New Roman"/>
          <w:i/>
          <w:iCs/>
          <w:sz w:val="24"/>
          <w:szCs w:val="24"/>
        </w:rPr>
      </w:pPr>
      <w:r>
        <w:rPr>
          <w:rFonts w:ascii="Times New Roman" w:hAnsi="Times New Roman" w:cs="Times New Roman"/>
          <w:sz w:val="24"/>
          <w:szCs w:val="24"/>
        </w:rPr>
        <w:t>9</w:t>
      </w:r>
      <w:r w:rsidR="005B78D8">
        <w:rPr>
          <w:rFonts w:ascii="Times New Roman" w:hAnsi="Times New Roman" w:cs="Times New Roman"/>
          <w:sz w:val="24"/>
          <w:szCs w:val="24"/>
        </w:rPr>
        <w:t xml:space="preserve">. Market research report, April 21, 2021. </w:t>
      </w:r>
      <w:r w:rsidR="005B78D8" w:rsidRPr="005B78D8">
        <w:rPr>
          <w:rFonts w:ascii="Times New Roman" w:hAnsi="Times New Roman" w:cs="Times New Roman"/>
          <w:i/>
          <w:iCs/>
          <w:sz w:val="24"/>
          <w:szCs w:val="24"/>
        </w:rPr>
        <w:t>China Luxury Car Market - Growth, Trends, COVID-19 Impact, and Forecasts (2021 - 2026)</w:t>
      </w:r>
    </w:p>
    <w:p w14:paraId="2247FC22" w14:textId="7E4D8438" w:rsidR="005B78D8" w:rsidRDefault="005B78D8" w:rsidP="005B78D8">
      <w:pPr>
        <w:spacing w:after="0" w:line="360" w:lineRule="auto"/>
        <w:ind w:right="-113"/>
        <w:jc w:val="both"/>
        <w:rPr>
          <w:rFonts w:ascii="Times New Roman" w:hAnsi="Times New Roman" w:cs="Times New Roman"/>
          <w:sz w:val="24"/>
          <w:szCs w:val="24"/>
        </w:rPr>
      </w:pPr>
      <w:r>
        <w:rPr>
          <w:rFonts w:ascii="Times New Roman" w:hAnsi="Times New Roman" w:cs="Times New Roman"/>
          <w:sz w:val="24"/>
          <w:szCs w:val="24"/>
        </w:rPr>
        <w:t xml:space="preserve">Available at: </w:t>
      </w:r>
      <w:hyperlink r:id="rId19" w:history="1">
        <w:r w:rsidRPr="006A1022">
          <w:rPr>
            <w:rStyle w:val="Hyperlink"/>
            <w:rFonts w:ascii="Times New Roman" w:hAnsi="Times New Roman" w:cs="Times New Roman"/>
            <w:sz w:val="24"/>
            <w:szCs w:val="24"/>
          </w:rPr>
          <w:t>https://www.giiresearch.com/report/moi866624-china-luxury-car-market-growth-trends-forecast.html</w:t>
        </w:r>
      </w:hyperlink>
    </w:p>
    <w:p w14:paraId="68C3DC7E" w14:textId="77777777" w:rsidR="005B78D8" w:rsidRPr="005B78D8" w:rsidRDefault="005B78D8" w:rsidP="005B78D8">
      <w:pPr>
        <w:spacing w:after="0" w:line="360" w:lineRule="auto"/>
        <w:ind w:right="-113"/>
        <w:jc w:val="both"/>
        <w:rPr>
          <w:rFonts w:ascii="Times New Roman" w:hAnsi="Times New Roman" w:cs="Times New Roman"/>
          <w:sz w:val="24"/>
          <w:szCs w:val="24"/>
        </w:rPr>
      </w:pPr>
    </w:p>
    <w:p w14:paraId="46D2C676" w14:textId="576C245E" w:rsidR="00D705BE" w:rsidRDefault="00D705BE" w:rsidP="00D705BE">
      <w:pPr>
        <w:spacing w:after="0" w:line="240" w:lineRule="auto"/>
        <w:rPr>
          <w:rFonts w:ascii="Times New Roman" w:hAnsi="Times New Roman" w:cs="Times New Roman"/>
          <w:i/>
          <w:iCs/>
          <w:sz w:val="24"/>
          <w:szCs w:val="24"/>
        </w:rPr>
      </w:pPr>
      <w:r>
        <w:rPr>
          <w:rFonts w:ascii="Times New Roman" w:hAnsi="Times New Roman" w:cs="Times New Roman"/>
          <w:sz w:val="24"/>
          <w:szCs w:val="24"/>
        </w:rPr>
        <w:t xml:space="preserve"> </w:t>
      </w:r>
      <w:r w:rsidR="004C5182">
        <w:rPr>
          <w:rFonts w:ascii="Times New Roman" w:hAnsi="Times New Roman" w:cs="Times New Roman"/>
          <w:sz w:val="24"/>
          <w:szCs w:val="24"/>
        </w:rPr>
        <w:t>10</w:t>
      </w:r>
      <w:r>
        <w:rPr>
          <w:rFonts w:ascii="Times New Roman" w:hAnsi="Times New Roman" w:cs="Times New Roman"/>
          <w:sz w:val="24"/>
          <w:szCs w:val="24"/>
        </w:rPr>
        <w:t xml:space="preserve">.    Forbes   2021, </w:t>
      </w:r>
      <w:r w:rsidRPr="00D705BE">
        <w:rPr>
          <w:rFonts w:ascii="Times New Roman" w:hAnsi="Times New Roman" w:cs="Times New Roman"/>
          <w:i/>
          <w:iCs/>
          <w:sz w:val="24"/>
          <w:szCs w:val="24"/>
        </w:rPr>
        <w:t xml:space="preserve">The Coronavirus’ Impact </w:t>
      </w:r>
      <w:proofErr w:type="gramStart"/>
      <w:r w:rsidRPr="00D705BE">
        <w:rPr>
          <w:rFonts w:ascii="Times New Roman" w:hAnsi="Times New Roman" w:cs="Times New Roman"/>
          <w:i/>
          <w:iCs/>
          <w:sz w:val="24"/>
          <w:szCs w:val="24"/>
        </w:rPr>
        <w:t>On</w:t>
      </w:r>
      <w:proofErr w:type="gramEnd"/>
      <w:r w:rsidRPr="00D705BE">
        <w:rPr>
          <w:rFonts w:ascii="Times New Roman" w:hAnsi="Times New Roman" w:cs="Times New Roman"/>
          <w:i/>
          <w:iCs/>
          <w:sz w:val="24"/>
          <w:szCs w:val="24"/>
        </w:rPr>
        <w:t xml:space="preserve"> The Global Automotive Supply Chain</w:t>
      </w:r>
    </w:p>
    <w:p w14:paraId="080655BD" w14:textId="4C932300" w:rsidR="00D705BE" w:rsidRPr="00D705BE" w:rsidRDefault="00D705BE" w:rsidP="00D705BE">
      <w:pPr>
        <w:spacing w:after="0" w:line="240" w:lineRule="auto"/>
        <w:rPr>
          <w:rFonts w:ascii="Times New Roman" w:hAnsi="Times New Roman" w:cs="Times New Roman"/>
          <w:sz w:val="24"/>
          <w:szCs w:val="24"/>
        </w:rPr>
        <w:sectPr w:rsidR="00D705BE" w:rsidRPr="00D705BE" w:rsidSect="00E221F1">
          <w:type w:val="continuous"/>
          <w:pgSz w:w="11906" w:h="16838"/>
          <w:pgMar w:top="1417" w:right="1417" w:bottom="1417" w:left="1417" w:header="708" w:footer="708" w:gutter="0"/>
          <w:pgNumType w:start="0"/>
          <w:cols w:space="708"/>
          <w:titlePg/>
          <w:docGrid w:linePitch="360"/>
        </w:sectPr>
      </w:pPr>
      <w:r>
        <w:rPr>
          <w:rFonts w:ascii="Times New Roman" w:hAnsi="Times New Roman" w:cs="Times New Roman"/>
          <w:sz w:val="24"/>
          <w:szCs w:val="24"/>
        </w:rPr>
        <w:t xml:space="preserve">Available at:  </w:t>
      </w:r>
      <w:hyperlink r:id="rId20" w:history="1">
        <w:r w:rsidRPr="006A1022">
          <w:rPr>
            <w:rStyle w:val="Hyperlink"/>
            <w:rFonts w:ascii="Times New Roman" w:hAnsi="Times New Roman" w:cs="Times New Roman"/>
            <w:sz w:val="24"/>
            <w:szCs w:val="24"/>
          </w:rPr>
          <w:t>https://www.forbes.com/sites/laurieharbour1/2020/03/13/the-coronavirus-impact-on-the-global-automotive-supply-chain/?sh=4f8a5e9b444e</w:t>
        </w:r>
      </w:hyperlink>
      <w:r>
        <w:rPr>
          <w:rFonts w:ascii="Times New Roman" w:hAnsi="Times New Roman" w:cs="Times New Roman"/>
          <w:sz w:val="24"/>
          <w:szCs w:val="24"/>
        </w:rPr>
        <w:t xml:space="preserve"> </w:t>
      </w:r>
    </w:p>
    <w:p w14:paraId="3AE7E142" w14:textId="0AA1379F" w:rsidR="000B6A41" w:rsidRPr="00AE275E" w:rsidRDefault="000B6A41" w:rsidP="00D705BE">
      <w:pPr>
        <w:spacing w:after="0" w:line="240" w:lineRule="auto"/>
        <w:jc w:val="both"/>
        <w:rPr>
          <w:rFonts w:ascii="Times New Roman" w:hAnsi="Times New Roman" w:cs="Times New Roman"/>
          <w:sz w:val="24"/>
          <w:szCs w:val="24"/>
        </w:rPr>
      </w:pPr>
      <w:r w:rsidRPr="00AE275E">
        <w:rPr>
          <w:rFonts w:ascii="Times New Roman" w:hAnsi="Times New Roman" w:cs="Times New Roman"/>
          <w:sz w:val="24"/>
          <w:szCs w:val="24"/>
        </w:rPr>
        <w:br w:type="page"/>
      </w:r>
    </w:p>
    <w:p w14:paraId="6CB970B3" w14:textId="77777777" w:rsidR="000D1FF4" w:rsidRPr="00201271" w:rsidRDefault="000D1FF4" w:rsidP="000D1FF4">
      <w:pPr>
        <w:pStyle w:val="ListParagraph"/>
        <w:rPr>
          <w:rFonts w:ascii="Times New Roman" w:hAnsi="Times New Roman"/>
          <w:sz w:val="24"/>
          <w:szCs w:val="24"/>
        </w:rPr>
      </w:pPr>
    </w:p>
    <w:p w14:paraId="2125670F" w14:textId="77777777" w:rsidR="000B6A41" w:rsidRDefault="000B6A41" w:rsidP="004D0BA7">
      <w:pPr>
        <w:spacing w:after="0"/>
        <w:rPr>
          <w:rFonts w:ascii="Times New Roman" w:hAnsi="Times New Roman"/>
          <w:sz w:val="24"/>
          <w:szCs w:val="24"/>
        </w:rPr>
      </w:pPr>
    </w:p>
    <w:p w14:paraId="32EF70CF" w14:textId="77777777" w:rsidR="000B6A41" w:rsidRDefault="000B6A41">
      <w:pPr>
        <w:rPr>
          <w:rFonts w:ascii="Times New Roman" w:hAnsi="Times New Roman"/>
          <w:sz w:val="24"/>
          <w:szCs w:val="24"/>
        </w:rPr>
      </w:pPr>
      <w:r>
        <w:rPr>
          <w:rFonts w:ascii="Times New Roman" w:hAnsi="Times New Roman"/>
          <w:sz w:val="24"/>
          <w:szCs w:val="24"/>
        </w:rPr>
        <w:br w:type="page"/>
      </w:r>
    </w:p>
    <w:sectPr w:rsidR="000B6A41" w:rsidSect="00867644">
      <w:type w:val="continuous"/>
      <w:pgSz w:w="11906" w:h="16838"/>
      <w:pgMar w:top="1417" w:right="1417" w:bottom="1417" w:left="1417" w:header="708" w:footer="708"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254CC8" w14:textId="77777777" w:rsidR="00452EE3" w:rsidRDefault="00452EE3" w:rsidP="00E355F8">
      <w:pPr>
        <w:spacing w:after="0" w:line="240" w:lineRule="auto"/>
      </w:pPr>
      <w:r>
        <w:separator/>
      </w:r>
    </w:p>
  </w:endnote>
  <w:endnote w:type="continuationSeparator" w:id="0">
    <w:p w14:paraId="119CD212" w14:textId="77777777" w:rsidR="00452EE3" w:rsidRDefault="00452EE3" w:rsidP="00E355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4931743"/>
      <w:docPartObj>
        <w:docPartGallery w:val="Page Numbers (Bottom of Page)"/>
        <w:docPartUnique/>
      </w:docPartObj>
    </w:sdtPr>
    <w:sdtEndPr>
      <w:rPr>
        <w:noProof/>
      </w:rPr>
    </w:sdtEndPr>
    <w:sdtContent>
      <w:p w14:paraId="20CC5E65" w14:textId="67C03505" w:rsidR="00E97BC6" w:rsidRDefault="00E97BC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F0ED4C" w14:textId="77777777" w:rsidR="00E97BC6" w:rsidRDefault="00E97B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F390FE" w14:textId="77777777" w:rsidR="00452EE3" w:rsidRDefault="00452EE3" w:rsidP="00E355F8">
      <w:pPr>
        <w:spacing w:after="0" w:line="240" w:lineRule="auto"/>
      </w:pPr>
      <w:r>
        <w:separator/>
      </w:r>
    </w:p>
  </w:footnote>
  <w:footnote w:type="continuationSeparator" w:id="0">
    <w:p w14:paraId="4969D08D" w14:textId="77777777" w:rsidR="00452EE3" w:rsidRDefault="00452EE3" w:rsidP="00E355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59" type="#_x0000_t75" style="width:11.25pt;height:11.25pt" o:bullet="t">
        <v:imagedata r:id="rId1" o:title="mso99F5"/>
      </v:shape>
    </w:pict>
  </w:numPicBullet>
  <w:abstractNum w:abstractNumId="0" w15:restartNumberingAfterBreak="0">
    <w:nsid w:val="0F607B42"/>
    <w:multiLevelType w:val="hybridMultilevel"/>
    <w:tmpl w:val="D15AE308"/>
    <w:lvl w:ilvl="0" w:tplc="04090013">
      <w:start w:val="1"/>
      <w:numFmt w:val="upperRoman"/>
      <w:lvlText w:val="%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4B54BE"/>
    <w:multiLevelType w:val="hybridMultilevel"/>
    <w:tmpl w:val="7B501B6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D61F61"/>
    <w:multiLevelType w:val="hybridMultilevel"/>
    <w:tmpl w:val="294A58B8"/>
    <w:lvl w:ilvl="0" w:tplc="04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D0F034F"/>
    <w:multiLevelType w:val="hybridMultilevel"/>
    <w:tmpl w:val="37ECA932"/>
    <w:lvl w:ilvl="0" w:tplc="04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676C07"/>
    <w:multiLevelType w:val="hybridMultilevel"/>
    <w:tmpl w:val="B6707546"/>
    <w:lvl w:ilvl="0" w:tplc="0D548BDA">
      <w:numFmt w:val="bullet"/>
      <w:lvlText w:val="-"/>
      <w:lvlJc w:val="left"/>
      <w:pPr>
        <w:ind w:left="720" w:hanging="360"/>
      </w:pPr>
      <w:rPr>
        <w:rFonts w:ascii="Times New Roman" w:eastAsiaTheme="maj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917F5B"/>
    <w:multiLevelType w:val="hybridMultilevel"/>
    <w:tmpl w:val="4BF8F05A"/>
    <w:lvl w:ilvl="0" w:tplc="04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C861A67"/>
    <w:multiLevelType w:val="hybridMultilevel"/>
    <w:tmpl w:val="1602B60A"/>
    <w:lvl w:ilvl="0" w:tplc="04090013">
      <w:start w:val="1"/>
      <w:numFmt w:val="upp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75D376A8"/>
    <w:multiLevelType w:val="hybridMultilevel"/>
    <w:tmpl w:val="4D422F4A"/>
    <w:lvl w:ilvl="0" w:tplc="04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DB27A23"/>
    <w:multiLevelType w:val="hybridMultilevel"/>
    <w:tmpl w:val="A5FAF758"/>
    <w:lvl w:ilvl="0" w:tplc="04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E002605"/>
    <w:multiLevelType w:val="hybridMultilevel"/>
    <w:tmpl w:val="8D080A06"/>
    <w:lvl w:ilvl="0" w:tplc="04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1362032">
    <w:abstractNumId w:val="7"/>
  </w:num>
  <w:num w:numId="2" w16cid:durableId="618073357">
    <w:abstractNumId w:val="5"/>
  </w:num>
  <w:num w:numId="3" w16cid:durableId="309600511">
    <w:abstractNumId w:val="2"/>
  </w:num>
  <w:num w:numId="4" w16cid:durableId="1432124213">
    <w:abstractNumId w:val="3"/>
  </w:num>
  <w:num w:numId="5" w16cid:durableId="1743407601">
    <w:abstractNumId w:val="9"/>
  </w:num>
  <w:num w:numId="6" w16cid:durableId="792602322">
    <w:abstractNumId w:val="6"/>
  </w:num>
  <w:num w:numId="7" w16cid:durableId="1737048775">
    <w:abstractNumId w:val="8"/>
  </w:num>
  <w:num w:numId="8" w16cid:durableId="181359377">
    <w:abstractNumId w:val="0"/>
  </w:num>
  <w:num w:numId="9" w16cid:durableId="1660498896">
    <w:abstractNumId w:val="4"/>
  </w:num>
  <w:num w:numId="10" w16cid:durableId="19005559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D0BA7"/>
    <w:rsid w:val="00067113"/>
    <w:rsid w:val="000B46EE"/>
    <w:rsid w:val="000B6A41"/>
    <w:rsid w:val="000D1FF4"/>
    <w:rsid w:val="001045F6"/>
    <w:rsid w:val="00131ABD"/>
    <w:rsid w:val="0016237E"/>
    <w:rsid w:val="001D451D"/>
    <w:rsid w:val="00201271"/>
    <w:rsid w:val="00277B73"/>
    <w:rsid w:val="002835F8"/>
    <w:rsid w:val="00311EAF"/>
    <w:rsid w:val="00397C03"/>
    <w:rsid w:val="00403A82"/>
    <w:rsid w:val="004267CE"/>
    <w:rsid w:val="004379D6"/>
    <w:rsid w:val="00452EE3"/>
    <w:rsid w:val="004A1FFD"/>
    <w:rsid w:val="004C5182"/>
    <w:rsid w:val="004D0BA7"/>
    <w:rsid w:val="00506486"/>
    <w:rsid w:val="00532DFD"/>
    <w:rsid w:val="00554144"/>
    <w:rsid w:val="00577811"/>
    <w:rsid w:val="005807E4"/>
    <w:rsid w:val="005B78D8"/>
    <w:rsid w:val="005C1276"/>
    <w:rsid w:val="005C5A25"/>
    <w:rsid w:val="00644CDA"/>
    <w:rsid w:val="00657283"/>
    <w:rsid w:val="006B0CE5"/>
    <w:rsid w:val="006D62F1"/>
    <w:rsid w:val="006E06C2"/>
    <w:rsid w:val="0071590E"/>
    <w:rsid w:val="00717977"/>
    <w:rsid w:val="00726B3B"/>
    <w:rsid w:val="00744E41"/>
    <w:rsid w:val="00767DA6"/>
    <w:rsid w:val="00782BBF"/>
    <w:rsid w:val="007F1741"/>
    <w:rsid w:val="0081011D"/>
    <w:rsid w:val="00841FF8"/>
    <w:rsid w:val="00842B77"/>
    <w:rsid w:val="00867644"/>
    <w:rsid w:val="008A550F"/>
    <w:rsid w:val="008D63BE"/>
    <w:rsid w:val="008E72F0"/>
    <w:rsid w:val="008F3D84"/>
    <w:rsid w:val="00934FA3"/>
    <w:rsid w:val="009E1AFB"/>
    <w:rsid w:val="00A839FF"/>
    <w:rsid w:val="00A95BB5"/>
    <w:rsid w:val="00AE275E"/>
    <w:rsid w:val="00B43996"/>
    <w:rsid w:val="00B44F5F"/>
    <w:rsid w:val="00BB7D8B"/>
    <w:rsid w:val="00C027DE"/>
    <w:rsid w:val="00C33853"/>
    <w:rsid w:val="00C3531B"/>
    <w:rsid w:val="00CF224E"/>
    <w:rsid w:val="00D5676F"/>
    <w:rsid w:val="00D63501"/>
    <w:rsid w:val="00D66711"/>
    <w:rsid w:val="00D705BE"/>
    <w:rsid w:val="00D77C4A"/>
    <w:rsid w:val="00DB466A"/>
    <w:rsid w:val="00DF5F51"/>
    <w:rsid w:val="00E00BEB"/>
    <w:rsid w:val="00E073B9"/>
    <w:rsid w:val="00E221F1"/>
    <w:rsid w:val="00E30CC7"/>
    <w:rsid w:val="00E355F8"/>
    <w:rsid w:val="00E97BC6"/>
    <w:rsid w:val="00EE5EB2"/>
    <w:rsid w:val="00F57ACB"/>
    <w:rsid w:val="00F6490B"/>
    <w:rsid w:val="00F71195"/>
    <w:rsid w:val="00FB14F8"/>
    <w:rsid w:val="00FC5758"/>
    <w:rsid w:val="00FE66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21F2B"/>
  <w15:docId w15:val="{29B5B959-972A-4B22-AA1C-3752E5CBF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ajorHAnsi" w:eastAsiaTheme="majorEastAsia" w:hAnsiTheme="majorHAnsi" w:cstheme="maj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27DE"/>
  </w:style>
  <w:style w:type="paragraph" w:styleId="Heading1">
    <w:name w:val="heading 1"/>
    <w:basedOn w:val="Normal"/>
    <w:next w:val="Normal"/>
    <w:link w:val="Heading1Char"/>
    <w:uiPriority w:val="9"/>
    <w:qFormat/>
    <w:rsid w:val="00C027DE"/>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semiHidden/>
    <w:unhideWhenUsed/>
    <w:qFormat/>
    <w:rsid w:val="00C027DE"/>
    <w:pPr>
      <w:spacing w:before="200" w:after="0" w:line="271" w:lineRule="auto"/>
      <w:outlineLvl w:val="1"/>
    </w:pPr>
    <w:rPr>
      <w:smallCaps/>
      <w:sz w:val="28"/>
      <w:szCs w:val="28"/>
    </w:rPr>
  </w:style>
  <w:style w:type="paragraph" w:styleId="Heading3">
    <w:name w:val="heading 3"/>
    <w:basedOn w:val="Normal"/>
    <w:next w:val="Normal"/>
    <w:link w:val="Heading3Char"/>
    <w:uiPriority w:val="9"/>
    <w:semiHidden/>
    <w:unhideWhenUsed/>
    <w:qFormat/>
    <w:rsid w:val="00C027DE"/>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semiHidden/>
    <w:unhideWhenUsed/>
    <w:qFormat/>
    <w:rsid w:val="00C027DE"/>
    <w:pPr>
      <w:spacing w:after="0" w:line="271" w:lineRule="auto"/>
      <w:outlineLvl w:val="3"/>
    </w:pPr>
    <w:rPr>
      <w:b/>
      <w:bCs/>
      <w:spacing w:val="5"/>
      <w:sz w:val="24"/>
      <w:szCs w:val="24"/>
    </w:rPr>
  </w:style>
  <w:style w:type="paragraph" w:styleId="Heading5">
    <w:name w:val="heading 5"/>
    <w:basedOn w:val="Normal"/>
    <w:next w:val="Normal"/>
    <w:link w:val="Heading5Char"/>
    <w:uiPriority w:val="9"/>
    <w:semiHidden/>
    <w:unhideWhenUsed/>
    <w:qFormat/>
    <w:rsid w:val="00C027DE"/>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C027DE"/>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C027DE"/>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C027DE"/>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C027DE"/>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link w:val="NoSpacingChar"/>
    <w:uiPriority w:val="1"/>
    <w:qFormat/>
    <w:rsid w:val="00C027DE"/>
    <w:pPr>
      <w:spacing w:after="0" w:line="240" w:lineRule="auto"/>
    </w:pPr>
  </w:style>
  <w:style w:type="character" w:customStyle="1" w:styleId="NoSpacingChar">
    <w:name w:val="No Spacing Char"/>
    <w:basedOn w:val="DefaultParagraphFont"/>
    <w:link w:val="NoSpacing"/>
    <w:uiPriority w:val="1"/>
    <w:rsid w:val="004D0BA7"/>
  </w:style>
  <w:style w:type="paragraph" w:styleId="BalloonText">
    <w:name w:val="Balloon Text"/>
    <w:basedOn w:val="Normal"/>
    <w:link w:val="BalloonTextChar"/>
    <w:uiPriority w:val="99"/>
    <w:semiHidden/>
    <w:unhideWhenUsed/>
    <w:rsid w:val="004D0B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0BA7"/>
    <w:rPr>
      <w:rFonts w:ascii="Tahoma" w:hAnsi="Tahoma" w:cs="Tahoma"/>
      <w:sz w:val="16"/>
      <w:szCs w:val="16"/>
    </w:rPr>
  </w:style>
  <w:style w:type="table" w:styleId="LightShading-Accent4">
    <w:name w:val="Light Shading Accent 4"/>
    <w:basedOn w:val="TableNormal"/>
    <w:uiPriority w:val="60"/>
    <w:rsid w:val="004D0BA7"/>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character" w:customStyle="1" w:styleId="Heading1Char">
    <w:name w:val="Heading 1 Char"/>
    <w:basedOn w:val="DefaultParagraphFont"/>
    <w:link w:val="Heading1"/>
    <w:uiPriority w:val="9"/>
    <w:rsid w:val="00C027DE"/>
    <w:rPr>
      <w:smallCaps/>
      <w:spacing w:val="5"/>
      <w:sz w:val="36"/>
      <w:szCs w:val="36"/>
    </w:rPr>
  </w:style>
  <w:style w:type="character" w:customStyle="1" w:styleId="Heading2Char">
    <w:name w:val="Heading 2 Char"/>
    <w:basedOn w:val="DefaultParagraphFont"/>
    <w:link w:val="Heading2"/>
    <w:uiPriority w:val="9"/>
    <w:semiHidden/>
    <w:rsid w:val="00C027DE"/>
    <w:rPr>
      <w:smallCaps/>
      <w:sz w:val="28"/>
      <w:szCs w:val="28"/>
    </w:rPr>
  </w:style>
  <w:style w:type="character" w:customStyle="1" w:styleId="Heading3Char">
    <w:name w:val="Heading 3 Char"/>
    <w:basedOn w:val="DefaultParagraphFont"/>
    <w:link w:val="Heading3"/>
    <w:uiPriority w:val="9"/>
    <w:semiHidden/>
    <w:rsid w:val="00C027DE"/>
    <w:rPr>
      <w:i/>
      <w:iCs/>
      <w:smallCaps/>
      <w:spacing w:val="5"/>
      <w:sz w:val="26"/>
      <w:szCs w:val="26"/>
    </w:rPr>
  </w:style>
  <w:style w:type="character" w:customStyle="1" w:styleId="Heading4Char">
    <w:name w:val="Heading 4 Char"/>
    <w:basedOn w:val="DefaultParagraphFont"/>
    <w:link w:val="Heading4"/>
    <w:uiPriority w:val="9"/>
    <w:semiHidden/>
    <w:rsid w:val="00C027DE"/>
    <w:rPr>
      <w:b/>
      <w:bCs/>
      <w:spacing w:val="5"/>
      <w:sz w:val="24"/>
      <w:szCs w:val="24"/>
    </w:rPr>
  </w:style>
  <w:style w:type="character" w:customStyle="1" w:styleId="Heading5Char">
    <w:name w:val="Heading 5 Char"/>
    <w:basedOn w:val="DefaultParagraphFont"/>
    <w:link w:val="Heading5"/>
    <w:uiPriority w:val="9"/>
    <w:semiHidden/>
    <w:rsid w:val="00C027DE"/>
    <w:rPr>
      <w:i/>
      <w:iCs/>
      <w:sz w:val="24"/>
      <w:szCs w:val="24"/>
    </w:rPr>
  </w:style>
  <w:style w:type="character" w:customStyle="1" w:styleId="Heading6Char">
    <w:name w:val="Heading 6 Char"/>
    <w:basedOn w:val="DefaultParagraphFont"/>
    <w:link w:val="Heading6"/>
    <w:uiPriority w:val="9"/>
    <w:semiHidden/>
    <w:rsid w:val="00C027DE"/>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C027DE"/>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C027DE"/>
    <w:rPr>
      <w:b/>
      <w:bCs/>
      <w:color w:val="7F7F7F" w:themeColor="text1" w:themeTint="80"/>
      <w:sz w:val="20"/>
      <w:szCs w:val="20"/>
    </w:rPr>
  </w:style>
  <w:style w:type="character" w:customStyle="1" w:styleId="Heading9Char">
    <w:name w:val="Heading 9 Char"/>
    <w:basedOn w:val="DefaultParagraphFont"/>
    <w:link w:val="Heading9"/>
    <w:uiPriority w:val="9"/>
    <w:semiHidden/>
    <w:rsid w:val="00C027DE"/>
    <w:rPr>
      <w:b/>
      <w:bCs/>
      <w:i/>
      <w:iCs/>
      <w:color w:val="7F7F7F" w:themeColor="text1" w:themeTint="80"/>
      <w:sz w:val="18"/>
      <w:szCs w:val="18"/>
    </w:rPr>
  </w:style>
  <w:style w:type="paragraph" w:styleId="Title">
    <w:name w:val="Title"/>
    <w:basedOn w:val="Normal"/>
    <w:next w:val="Normal"/>
    <w:link w:val="TitleChar"/>
    <w:uiPriority w:val="10"/>
    <w:qFormat/>
    <w:rsid w:val="00C027DE"/>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C027DE"/>
    <w:rPr>
      <w:smallCaps/>
      <w:sz w:val="52"/>
      <w:szCs w:val="52"/>
    </w:rPr>
  </w:style>
  <w:style w:type="paragraph" w:styleId="Subtitle">
    <w:name w:val="Subtitle"/>
    <w:basedOn w:val="Normal"/>
    <w:next w:val="Normal"/>
    <w:link w:val="SubtitleChar"/>
    <w:uiPriority w:val="11"/>
    <w:qFormat/>
    <w:rsid w:val="00C027DE"/>
    <w:rPr>
      <w:i/>
      <w:iCs/>
      <w:smallCaps/>
      <w:spacing w:val="10"/>
      <w:sz w:val="28"/>
      <w:szCs w:val="28"/>
    </w:rPr>
  </w:style>
  <w:style w:type="character" w:customStyle="1" w:styleId="SubtitleChar">
    <w:name w:val="Subtitle Char"/>
    <w:basedOn w:val="DefaultParagraphFont"/>
    <w:link w:val="Subtitle"/>
    <w:uiPriority w:val="11"/>
    <w:rsid w:val="00C027DE"/>
    <w:rPr>
      <w:i/>
      <w:iCs/>
      <w:smallCaps/>
      <w:spacing w:val="10"/>
      <w:sz w:val="28"/>
      <w:szCs w:val="28"/>
    </w:rPr>
  </w:style>
  <w:style w:type="character" w:styleId="Strong">
    <w:name w:val="Strong"/>
    <w:uiPriority w:val="22"/>
    <w:qFormat/>
    <w:rsid w:val="00C027DE"/>
    <w:rPr>
      <w:b/>
      <w:bCs/>
    </w:rPr>
  </w:style>
  <w:style w:type="character" w:styleId="Emphasis">
    <w:name w:val="Emphasis"/>
    <w:uiPriority w:val="20"/>
    <w:qFormat/>
    <w:rsid w:val="00C027DE"/>
    <w:rPr>
      <w:b/>
      <w:bCs/>
      <w:i/>
      <w:iCs/>
      <w:spacing w:val="10"/>
    </w:rPr>
  </w:style>
  <w:style w:type="paragraph" w:styleId="ListParagraph">
    <w:name w:val="List Paragraph"/>
    <w:basedOn w:val="Normal"/>
    <w:uiPriority w:val="34"/>
    <w:qFormat/>
    <w:rsid w:val="00C027DE"/>
    <w:pPr>
      <w:ind w:left="720"/>
      <w:contextualSpacing/>
    </w:pPr>
  </w:style>
  <w:style w:type="paragraph" w:styleId="Quote">
    <w:name w:val="Quote"/>
    <w:basedOn w:val="Normal"/>
    <w:next w:val="Normal"/>
    <w:link w:val="QuoteChar"/>
    <w:uiPriority w:val="29"/>
    <w:qFormat/>
    <w:rsid w:val="00C027DE"/>
    <w:rPr>
      <w:i/>
      <w:iCs/>
    </w:rPr>
  </w:style>
  <w:style w:type="character" w:customStyle="1" w:styleId="QuoteChar">
    <w:name w:val="Quote Char"/>
    <w:basedOn w:val="DefaultParagraphFont"/>
    <w:link w:val="Quote"/>
    <w:uiPriority w:val="29"/>
    <w:rsid w:val="00C027DE"/>
    <w:rPr>
      <w:i/>
      <w:iCs/>
    </w:rPr>
  </w:style>
  <w:style w:type="paragraph" w:styleId="IntenseQuote">
    <w:name w:val="Intense Quote"/>
    <w:basedOn w:val="Normal"/>
    <w:next w:val="Normal"/>
    <w:link w:val="IntenseQuoteChar"/>
    <w:uiPriority w:val="30"/>
    <w:qFormat/>
    <w:rsid w:val="00C027DE"/>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C027DE"/>
    <w:rPr>
      <w:i/>
      <w:iCs/>
    </w:rPr>
  </w:style>
  <w:style w:type="character" w:styleId="SubtleEmphasis">
    <w:name w:val="Subtle Emphasis"/>
    <w:uiPriority w:val="19"/>
    <w:qFormat/>
    <w:rsid w:val="00C027DE"/>
    <w:rPr>
      <w:i/>
      <w:iCs/>
    </w:rPr>
  </w:style>
  <w:style w:type="character" w:styleId="IntenseEmphasis">
    <w:name w:val="Intense Emphasis"/>
    <w:uiPriority w:val="21"/>
    <w:qFormat/>
    <w:rsid w:val="00C027DE"/>
    <w:rPr>
      <w:b/>
      <w:bCs/>
      <w:i/>
      <w:iCs/>
    </w:rPr>
  </w:style>
  <w:style w:type="character" w:styleId="SubtleReference">
    <w:name w:val="Subtle Reference"/>
    <w:basedOn w:val="DefaultParagraphFont"/>
    <w:uiPriority w:val="31"/>
    <w:qFormat/>
    <w:rsid w:val="00C027DE"/>
    <w:rPr>
      <w:smallCaps/>
    </w:rPr>
  </w:style>
  <w:style w:type="character" w:styleId="IntenseReference">
    <w:name w:val="Intense Reference"/>
    <w:uiPriority w:val="32"/>
    <w:qFormat/>
    <w:rsid w:val="00C027DE"/>
    <w:rPr>
      <w:b/>
      <w:bCs/>
      <w:smallCaps/>
    </w:rPr>
  </w:style>
  <w:style w:type="character" w:styleId="BookTitle">
    <w:name w:val="Book Title"/>
    <w:basedOn w:val="DefaultParagraphFont"/>
    <w:uiPriority w:val="33"/>
    <w:qFormat/>
    <w:rsid w:val="00C027DE"/>
    <w:rPr>
      <w:i/>
      <w:iCs/>
      <w:smallCaps/>
      <w:spacing w:val="5"/>
    </w:rPr>
  </w:style>
  <w:style w:type="paragraph" w:styleId="TOCHeading">
    <w:name w:val="TOC Heading"/>
    <w:basedOn w:val="Heading1"/>
    <w:next w:val="Normal"/>
    <w:uiPriority w:val="39"/>
    <w:unhideWhenUsed/>
    <w:qFormat/>
    <w:rsid w:val="00C027DE"/>
    <w:pPr>
      <w:outlineLvl w:val="9"/>
    </w:pPr>
    <w:rPr>
      <w:lang w:bidi="en-US"/>
    </w:rPr>
  </w:style>
  <w:style w:type="paragraph" w:styleId="Header">
    <w:name w:val="header"/>
    <w:basedOn w:val="Normal"/>
    <w:link w:val="HeaderChar"/>
    <w:uiPriority w:val="99"/>
    <w:unhideWhenUsed/>
    <w:rsid w:val="00E355F8"/>
    <w:pPr>
      <w:tabs>
        <w:tab w:val="center" w:pos="4536"/>
        <w:tab w:val="right" w:pos="9072"/>
      </w:tabs>
      <w:spacing w:after="0" w:line="240" w:lineRule="auto"/>
    </w:pPr>
  </w:style>
  <w:style w:type="character" w:customStyle="1" w:styleId="HeaderChar">
    <w:name w:val="Header Char"/>
    <w:basedOn w:val="DefaultParagraphFont"/>
    <w:link w:val="Header"/>
    <w:uiPriority w:val="99"/>
    <w:rsid w:val="00E355F8"/>
  </w:style>
  <w:style w:type="paragraph" w:styleId="Footer">
    <w:name w:val="footer"/>
    <w:basedOn w:val="Normal"/>
    <w:link w:val="FooterChar"/>
    <w:uiPriority w:val="99"/>
    <w:unhideWhenUsed/>
    <w:rsid w:val="00E355F8"/>
    <w:pPr>
      <w:tabs>
        <w:tab w:val="center" w:pos="4536"/>
        <w:tab w:val="right" w:pos="9072"/>
      </w:tabs>
      <w:spacing w:after="0" w:line="240" w:lineRule="auto"/>
    </w:pPr>
  </w:style>
  <w:style w:type="character" w:customStyle="1" w:styleId="FooterChar">
    <w:name w:val="Footer Char"/>
    <w:basedOn w:val="DefaultParagraphFont"/>
    <w:link w:val="Footer"/>
    <w:uiPriority w:val="99"/>
    <w:rsid w:val="00E355F8"/>
  </w:style>
  <w:style w:type="character" w:styleId="Hyperlink">
    <w:name w:val="Hyperlink"/>
    <w:basedOn w:val="DefaultParagraphFont"/>
    <w:uiPriority w:val="99"/>
    <w:unhideWhenUsed/>
    <w:rsid w:val="000B6A41"/>
    <w:rPr>
      <w:color w:val="0000FF" w:themeColor="hyperlink"/>
      <w:u w:val="single"/>
    </w:rPr>
  </w:style>
  <w:style w:type="paragraph" w:styleId="EndnoteText">
    <w:name w:val="endnote text"/>
    <w:basedOn w:val="Normal"/>
    <w:link w:val="EndnoteTextChar"/>
    <w:uiPriority w:val="99"/>
    <w:semiHidden/>
    <w:unhideWhenUsed/>
    <w:rsid w:val="00E221F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221F1"/>
    <w:rPr>
      <w:sz w:val="20"/>
      <w:szCs w:val="20"/>
    </w:rPr>
  </w:style>
  <w:style w:type="character" w:styleId="EndnoteReference">
    <w:name w:val="endnote reference"/>
    <w:basedOn w:val="DefaultParagraphFont"/>
    <w:uiPriority w:val="99"/>
    <w:semiHidden/>
    <w:unhideWhenUsed/>
    <w:rsid w:val="00E221F1"/>
    <w:rPr>
      <w:vertAlign w:val="superscript"/>
    </w:rPr>
  </w:style>
  <w:style w:type="paragraph" w:styleId="TOC1">
    <w:name w:val="toc 1"/>
    <w:basedOn w:val="Normal"/>
    <w:next w:val="Normal"/>
    <w:autoRedefine/>
    <w:uiPriority w:val="39"/>
    <w:unhideWhenUsed/>
    <w:rsid w:val="00E221F1"/>
    <w:pPr>
      <w:spacing w:after="100"/>
    </w:pPr>
  </w:style>
  <w:style w:type="character" w:styleId="UnresolvedMention">
    <w:name w:val="Unresolved Mention"/>
    <w:basedOn w:val="DefaultParagraphFont"/>
    <w:uiPriority w:val="99"/>
    <w:semiHidden/>
    <w:unhideWhenUsed/>
    <w:rsid w:val="005807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audi-mediacenter.com/en/press-releases/audi-launches-initiative-for-digital-factory-transformation-in-heilbronn-13945" TargetMode="External"/><Relationship Id="rId18" Type="http://schemas.openxmlformats.org/officeDocument/2006/relationships/hyperlink" Target="https://newsroom.porsche.com/en/2022/products/porsche-exclusive-manufaktur-911-speedster-brewster-green-26971.html"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audi-mediacenter.com/en/press-releases/audi-defies-the-corona-crisis-with-a-robust-performance-in-the-2020-financial-year-13853" TargetMode="External"/><Relationship Id="rId17" Type="http://schemas.openxmlformats.org/officeDocument/2006/relationships/hyperlink" Target="https://open.lib.umn.edu/exploringbusiness/chapter/3-3-the-global-business-environment/" TargetMode="External"/><Relationship Id="rId2" Type="http://schemas.openxmlformats.org/officeDocument/2006/relationships/customXml" Target="../customXml/item2.xml"/><Relationship Id="rId16" Type="http://schemas.openxmlformats.org/officeDocument/2006/relationships/hyperlink" Target="https://www.visualcapitalist.com/the-8-major-forces-shaping-the-future-of-the-global-economy/" TargetMode="External"/><Relationship Id="rId20" Type="http://schemas.openxmlformats.org/officeDocument/2006/relationships/hyperlink" Target="https://www.forbes.com/sites/laurieharbour1/2020/03/13/the-coronavirus-impact-on-the-global-automotive-supply-chain/?sh=4f8a5e9b444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hyperlink" Target="https://www.theguardian.com/global-development/2021/nov/25/battery-arms-race-how-china-has-monopolised-the-electric-vehicle-industry"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www.giiresearch.com/report/moi866624-china-luxury-car-market-growth-trends-forecast.html" TargetMode="External"/><Relationship Id="rId4" Type="http://schemas.openxmlformats.org/officeDocument/2006/relationships/styles" Target="styles.xml"/><Relationship Id="rId9" Type="http://schemas.openxmlformats.org/officeDocument/2006/relationships/image" Target="media/image2.jpeg"/><Relationship Id="rId14" Type="http://schemas.openxmlformats.org/officeDocument/2006/relationships/hyperlink" Target="https://www.audi.com/en/company/sustainability/stakeholder-management.html" TargetMode="External"/><Relationship Id="rId22" Type="http://schemas.openxmlformats.org/officeDocument/2006/relationships/glossaryDocument" Target="glossary/document.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A80B12BEBA34F368469F42662EC8227"/>
        <w:category>
          <w:name w:val="General"/>
          <w:gallery w:val="placeholder"/>
        </w:category>
        <w:types>
          <w:type w:val="bbPlcHdr"/>
        </w:types>
        <w:behaviors>
          <w:behavior w:val="content"/>
        </w:behaviors>
        <w:guid w:val="{19BC7F7D-1430-4A03-900A-E19092C73A42}"/>
      </w:docPartPr>
      <w:docPartBody>
        <w:p w:rsidR="007E74C0" w:rsidRDefault="00CF7C7A" w:rsidP="00CF7C7A">
          <w:pPr>
            <w:pStyle w:val="DA80B12BEBA34F368469F42662EC8227"/>
          </w:pPr>
          <w:r>
            <w:rPr>
              <w:color w:val="000000" w:themeColor="text1"/>
              <w:sz w:val="32"/>
              <w:szCs w:val="32"/>
            </w:rPr>
            <w:t>[Pick the date]</w:t>
          </w:r>
        </w:p>
      </w:docPartBody>
    </w:docPart>
    <w:docPart>
      <w:docPartPr>
        <w:name w:val="1ADCC1BA7B3D4CE18A85EDD7FBCCE6A3"/>
        <w:category>
          <w:name w:val="General"/>
          <w:gallery w:val="placeholder"/>
        </w:category>
        <w:types>
          <w:type w:val="bbPlcHdr"/>
        </w:types>
        <w:behaviors>
          <w:behavior w:val="content"/>
        </w:behaviors>
        <w:guid w:val="{7EF41443-AA7D-4297-9BEB-829FA5934200}"/>
      </w:docPartPr>
      <w:docPartBody>
        <w:p w:rsidR="007E74C0" w:rsidRDefault="00CF7C7A" w:rsidP="00CF7C7A">
          <w:pPr>
            <w:pStyle w:val="1ADCC1BA7B3D4CE18A85EDD7FBCCE6A3"/>
          </w:pPr>
          <w:r>
            <w:rPr>
              <w:color w:val="000000" w:themeColor="text1"/>
              <w:sz w:val="32"/>
              <w:szCs w:val="32"/>
            </w:rPr>
            <w:t>[Type the 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F7C7A"/>
    <w:rsid w:val="00653802"/>
    <w:rsid w:val="007E74C0"/>
    <w:rsid w:val="00CF7C7A"/>
    <w:rsid w:val="00EE63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A80B12BEBA34F368469F42662EC8227">
    <w:name w:val="DA80B12BEBA34F368469F42662EC8227"/>
    <w:rsid w:val="00CF7C7A"/>
  </w:style>
  <w:style w:type="paragraph" w:customStyle="1" w:styleId="1ADCC1BA7B3D4CE18A85EDD7FBCCE6A3">
    <w:name w:val="1ADCC1BA7B3D4CE18A85EDD7FBCCE6A3"/>
    <w:rsid w:val="00CF7C7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2022-10-05T00:00:00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FD95928-4626-4AA9-BFF5-82F3EE664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13</Pages>
  <Words>2600</Words>
  <Characters>14825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Environmental Analysis of Automobile Industry</vt:lpstr>
    </vt:vector>
  </TitlesOfParts>
  <Company>report</Company>
  <LinksUpToDate>false</LinksUpToDate>
  <CharactersWithSpaces>17391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Environmental Analysis of Automobile Industry</dc:title>
  <dc:subject>Assessment 1 REWORK(WEEENEN)</dc:subject>
  <dc:creator>The Global Business Environment-LCBB4005, Lecturer: Dr Akinseye Aluko,                             Student name:  Miroslava Georgieva                           Student ID:2112588</dc:creator>
  <cp:lastModifiedBy>Miroslava</cp:lastModifiedBy>
  <cp:revision>2</cp:revision>
  <dcterms:created xsi:type="dcterms:W3CDTF">2022-05-11T17:02:00Z</dcterms:created>
  <dcterms:modified xsi:type="dcterms:W3CDTF">2022-05-11T17:02:00Z</dcterms:modified>
</cp:coreProperties>
</file>