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2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</w:tblGrid>
      <w:tr w:rsidR="009F0022" w:rsidRPr="009F0022" w14:paraId="00DB96F2" w14:textId="77777777" w:rsidTr="009F0022">
        <w:trPr>
          <w:trHeight w:val="6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0D12BB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4564A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Ancient Civilisations  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BF443B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93BE9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C477E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F6B57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5B5C9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F0022" w:rsidRPr="009F0022" w14:paraId="72857B3A" w14:textId="77777777" w:rsidTr="009F002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33A7ADD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8258F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15C9E9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EFAA9C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712102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BF75C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1D4FA7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F0022" w:rsidRPr="009F0022" w14:paraId="52973332" w14:textId="77777777" w:rsidTr="009F002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55DCE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7C5384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CEB2F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74A0F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0EF27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36C81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679B1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F0022" w:rsidRPr="009F0022" w14:paraId="6ECFE504" w14:textId="77777777" w:rsidTr="009F002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93F257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C499AA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81973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53302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B296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09FCAF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F9765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F0022" w:rsidRPr="009F0022" w14:paraId="7A5F24DF" w14:textId="77777777" w:rsidTr="009F002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91B6CD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91EA320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D57F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F3EEE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E097B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E5F11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1EF88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9F0022" w:rsidRPr="009F0022" w14:paraId="595B14A9" w14:textId="77777777" w:rsidTr="009F0022">
        <w:trPr>
          <w:trHeight w:val="315"/>
        </w:trPr>
        <w:tc>
          <w:tcPr>
            <w:tcW w:w="11200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2F167194" w14:textId="77777777" w:rsidR="009F0022" w:rsidRPr="009F0022" w:rsidRDefault="009F0022" w:rsidP="009F00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9F0022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6 students must normally pursue 120 credits at Level 6. The credit rating of each module is specified in the module details. Students can only select 1 module per block.  For all optional modules, please select one from each block offered.  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100A45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66A1D5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</w:tr>
      <w:tr w:rsidR="009F0022" w:rsidRPr="009F0022" w14:paraId="272C9391" w14:textId="77777777" w:rsidTr="009F0022">
        <w:trPr>
          <w:trHeight w:val="315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6347EA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6EB70C8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415297A0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88FAF6B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5B494AA0" w14:textId="77777777" w:rsidR="009F0022" w:rsidRPr="009F0022" w:rsidRDefault="009F0022" w:rsidP="009F0022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5C0C327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B7FA3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F0022" w:rsidRPr="009F0022" w14:paraId="6E60E8D4" w14:textId="77777777" w:rsidTr="009F0022">
        <w:trPr>
          <w:trHeight w:val="315"/>
        </w:trPr>
        <w:tc>
          <w:tcPr>
            <w:tcW w:w="11200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DAE9F8"/>
            <w:vAlign w:val="bottom"/>
            <w:hideMark/>
          </w:tcPr>
          <w:p w14:paraId="7425E52F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6CD62F29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C3818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9F0022" w:rsidRPr="009F0022" w14:paraId="7948E3C1" w14:textId="77777777" w:rsidTr="009F0022">
        <w:trPr>
          <w:trHeight w:val="9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0ED74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225EC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ECGE6003S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E5C412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9FD19D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393D2A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C58E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Bettina Schmidt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AD422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29D161F5" w14:textId="77777777" w:rsidTr="009F0022">
        <w:trPr>
          <w:trHeight w:val="9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66749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5453F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HPAH6085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E40C0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Exhibiting the Past: Ancient Egypt, death and modern representation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06EECD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03FB46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CB8D3C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62AB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74BA8D62" w14:textId="77777777" w:rsidTr="009F0022">
        <w:trPr>
          <w:trHeight w:val="692"/>
        </w:trPr>
        <w:tc>
          <w:tcPr>
            <w:tcW w:w="132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60A7C5A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Optional Modules  Select 60 credits. If you select HPAH6066 Hieroglyphs 1  as a Block 1 module, you </w:t>
            </w:r>
            <w:proofErr w:type="spellStart"/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wil</w:t>
            </w:r>
            <w:proofErr w:type="spellEnd"/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 </w:t>
            </w:r>
            <w:proofErr w:type="spellStart"/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lbe</w:t>
            </w:r>
            <w:proofErr w:type="spellEnd"/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 xml:space="preserve"> able to select a module from block 3.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7573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9F0022" w:rsidRPr="009F0022" w14:paraId="0128890C" w14:textId="77777777" w:rsidTr="009F0022">
        <w:trPr>
          <w:trHeight w:val="561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33CEDAB8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 : Select 0-20 credit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990E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9F0022" w:rsidRPr="009F0022" w14:paraId="7A6713BB" w14:textId="77777777" w:rsidTr="009F0022">
        <w:trPr>
          <w:trHeight w:val="81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1E3B6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967B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HPAH6088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6C842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Entanglements: Exploring Interactions between the Aegean and the Near East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178661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8B1922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0001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L. Steel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FA0C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5CB4C9C8" w14:textId="77777777" w:rsidTr="009F002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CE44B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2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EF8B8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HPHI6032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8A520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Women and Religion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3A73F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B40802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A412AF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B. Schmidt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DBB3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47C29D4D" w14:textId="77777777" w:rsidTr="009F0022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1EADE775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 : Select 0-20 credit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53944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9F0022" w:rsidRPr="009F0022" w14:paraId="3DE5B320" w14:textId="77777777" w:rsidTr="009F0022">
        <w:trPr>
          <w:trHeight w:val="49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9644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2887FA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 HPAH6078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564A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Pompeii: The life, death and rediscovery of a Roman town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B23248B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3DEC73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A4A64E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M. Cobb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CF6D2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31174918" w14:textId="77777777" w:rsidTr="009F0022">
        <w:trPr>
          <w:trHeight w:val="57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5AE7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lastRenderedPageBreak/>
              <w:t>3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3BF69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HPHE6008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62FC5B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Museums, Heritage &amp; Representation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780766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C0B3D0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BF11A5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Q. Drew 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4D409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424E5FD0" w14:textId="77777777" w:rsidTr="009F0022">
        <w:trPr>
          <w:trHeight w:val="570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8"/>
            <w:vAlign w:val="bottom"/>
            <w:hideMark/>
          </w:tcPr>
          <w:p w14:paraId="655BDFCE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 : Select 20 -60 credit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5C39F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9F0022" w:rsidRPr="009F0022" w14:paraId="54F1C495" w14:textId="77777777" w:rsidTr="009F0022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E791E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94379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HPAH6082 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E4F0D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Classical Mythology and Legends in Roman and Medieval Times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8B743F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F77C83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08F85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R. Parkes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ECAAB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7D0B9936" w14:textId="77777777" w:rsidTr="009F0022">
        <w:trPr>
          <w:trHeight w:val="54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F666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5 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D7D12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HPAH6080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EF824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Ancient Lives in Death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F026168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5FB4F0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AD3314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D629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315FD499" w14:textId="77777777" w:rsidTr="009F002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19777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1C8AF7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HPHI6035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0C24A8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African Modernities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E735D8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098021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85319A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R. Keyse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CC2F4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0AF5F0A5" w14:textId="77777777" w:rsidTr="009F0022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BAFC6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1-3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30FA0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HPAH6066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BB5F05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Hieroglyphs 1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8F9E3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D766B7" w14:textId="77777777" w:rsidR="009F0022" w:rsidRPr="009F0022" w:rsidRDefault="009F0022" w:rsidP="009F0022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9F0022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8C2783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9F0022">
              <w:rPr>
                <w:rFonts w:ascii="Aptos" w:eastAsia="Times New Roman" w:hAnsi="Aptos" w:cs="Times New Roman"/>
                <w:kern w:val="0"/>
                <w14:ligatures w14:val="none"/>
              </w:rPr>
              <w:t>K. Zinn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4ACCC" w14:textId="77777777" w:rsidR="009F0022" w:rsidRPr="009F0022" w:rsidRDefault="009F0022" w:rsidP="009F0022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9F0022" w:rsidRPr="009F0022" w14:paraId="68F9CCCB" w14:textId="77777777" w:rsidTr="009F0022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1D97F3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B0CFC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0DF2DE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2B07E3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DA761E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230E4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A8C6C" w14:textId="77777777" w:rsidR="009F0022" w:rsidRPr="009F0022" w:rsidRDefault="009F0022" w:rsidP="009F002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6819A1" w14:textId="77777777" w:rsidR="002E60A5" w:rsidRDefault="002E60A5"/>
    <w:sectPr w:rsidR="002E60A5" w:rsidSect="009F002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022"/>
    <w:rsid w:val="0027285B"/>
    <w:rsid w:val="002E60A5"/>
    <w:rsid w:val="00685E7D"/>
    <w:rsid w:val="007E077F"/>
    <w:rsid w:val="009F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29C80"/>
  <w15:chartTrackingRefBased/>
  <w15:docId w15:val="{4B819A3B-FE68-43C3-A000-1F5B1F749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0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0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0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0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0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0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0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0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0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0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0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0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00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00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0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0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0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0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0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0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0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0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0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0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0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00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0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00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00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31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870025-42A5-422C-8597-AF459B42F0EE}"/>
</file>

<file path=customXml/itemProps2.xml><?xml version="1.0" encoding="utf-8"?>
<ds:datastoreItem xmlns:ds="http://schemas.openxmlformats.org/officeDocument/2006/customXml" ds:itemID="{10F4D5E0-7299-4699-AD1F-5E5528183986}"/>
</file>

<file path=customXml/itemProps3.xml><?xml version="1.0" encoding="utf-8"?>
<ds:datastoreItem xmlns:ds="http://schemas.openxmlformats.org/officeDocument/2006/customXml" ds:itemID="{C36D0DA0-A6E6-40F8-AB19-A1491A8CA7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2025-07-01T15:40:00Z</dcterms:created>
  <dcterms:modified xsi:type="dcterms:W3CDTF">2025-07-01T15:41:00Z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