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5787A5" w14:textId="303D03DC" w:rsidR="00636A45" w:rsidRDefault="2F3686AF" w:rsidP="00E77E57">
      <w:pPr>
        <w:jc w:val="center"/>
        <w:rPr>
          <w:rFonts w:ascii="Arial" w:eastAsia="Arial" w:hAnsi="Arial" w:cs="Arial"/>
          <w:b/>
          <w:bCs/>
          <w:sz w:val="48"/>
          <w:szCs w:val="48"/>
          <w:u w:val="single"/>
        </w:rPr>
      </w:pPr>
      <w:r w:rsidRPr="304AEFE5">
        <w:rPr>
          <w:rFonts w:ascii="Arial" w:eastAsia="Arial" w:hAnsi="Arial" w:cs="Arial"/>
          <w:b/>
          <w:bCs/>
          <w:sz w:val="48"/>
          <w:szCs w:val="48"/>
          <w:u w:val="single"/>
        </w:rPr>
        <w:t>Guidance Handbook for Early Years Practitioners: Transitions</w:t>
      </w:r>
    </w:p>
    <w:p w14:paraId="2D61FE7E" w14:textId="07558C59" w:rsidR="304AEFE5" w:rsidRPr="000D4A8E" w:rsidRDefault="304AEFE5" w:rsidP="00E77E57">
      <w:pPr>
        <w:jc w:val="center"/>
        <w:rPr>
          <w:rFonts w:ascii="Arial" w:eastAsia="Arial" w:hAnsi="Arial" w:cs="Arial"/>
          <w:b/>
          <w:bCs/>
          <w:color w:val="000000" w:themeColor="text1"/>
          <w:sz w:val="48"/>
          <w:szCs w:val="48"/>
        </w:rPr>
      </w:pPr>
    </w:p>
    <w:p w14:paraId="7C82CF9F" w14:textId="5171A793" w:rsidR="3E99F011" w:rsidRPr="000D4A8E" w:rsidRDefault="3E99F011" w:rsidP="1E08A806">
      <w:pPr>
        <w:jc w:val="center"/>
        <w:rPr>
          <w:rFonts w:ascii="Arial" w:eastAsia="Arial" w:hAnsi="Arial" w:cs="Arial"/>
          <w:color w:val="000000" w:themeColor="text1"/>
          <w:sz w:val="32"/>
          <w:szCs w:val="32"/>
        </w:rPr>
      </w:pPr>
      <w:r w:rsidRPr="000D4A8E">
        <w:rPr>
          <w:rFonts w:ascii="Arial" w:eastAsia="Arial" w:hAnsi="Arial" w:cs="Arial"/>
          <w:color w:val="000000" w:themeColor="text1"/>
          <w:sz w:val="32"/>
          <w:szCs w:val="32"/>
        </w:rPr>
        <w:t xml:space="preserve">‘’Children are like tiny flowers; they are varied and need care but each one is beautiful alone and glorious when seen </w:t>
      </w:r>
      <w:r w:rsidR="11BF1EA9" w:rsidRPr="000D4A8E">
        <w:rPr>
          <w:rFonts w:ascii="Arial" w:eastAsia="Arial" w:hAnsi="Arial" w:cs="Arial"/>
          <w:color w:val="000000" w:themeColor="text1"/>
          <w:sz w:val="32"/>
          <w:szCs w:val="32"/>
        </w:rPr>
        <w:t xml:space="preserve">in the community of </w:t>
      </w:r>
      <w:r w:rsidR="000D4A8E" w:rsidRPr="000D4A8E">
        <w:rPr>
          <w:rFonts w:ascii="Arial" w:eastAsia="Arial" w:hAnsi="Arial" w:cs="Arial"/>
          <w:color w:val="000000" w:themeColor="text1"/>
          <w:sz w:val="32"/>
          <w:szCs w:val="32"/>
        </w:rPr>
        <w:t>peers’’.</w:t>
      </w:r>
    </w:p>
    <w:p w14:paraId="7A034F9E" w14:textId="66A821F9" w:rsidR="304AEFE5" w:rsidRPr="000D4A8E" w:rsidRDefault="304AEFE5" w:rsidP="1E08A806">
      <w:pPr>
        <w:jc w:val="center"/>
        <w:rPr>
          <w:rFonts w:ascii="Arial" w:eastAsia="Arial" w:hAnsi="Arial" w:cs="Arial"/>
          <w:color w:val="000000" w:themeColor="text1"/>
          <w:sz w:val="32"/>
          <w:szCs w:val="32"/>
        </w:rPr>
      </w:pPr>
    </w:p>
    <w:p w14:paraId="1FD5FD9D" w14:textId="6F21EA5E" w:rsidR="304AEFE5" w:rsidRPr="000D4A8E" w:rsidRDefault="263CAF84" w:rsidP="1E08A806">
      <w:pPr>
        <w:jc w:val="center"/>
        <w:rPr>
          <w:rFonts w:ascii="Arial" w:eastAsia="Arial" w:hAnsi="Arial" w:cs="Arial"/>
          <w:color w:val="000000" w:themeColor="text1"/>
          <w:sz w:val="32"/>
          <w:szCs w:val="32"/>
        </w:rPr>
      </w:pPr>
      <w:r w:rsidRPr="000D4A8E">
        <w:rPr>
          <w:rFonts w:ascii="Arial" w:eastAsia="Arial" w:hAnsi="Arial" w:cs="Arial"/>
          <w:color w:val="000000" w:themeColor="text1"/>
          <w:sz w:val="32"/>
          <w:szCs w:val="32"/>
        </w:rPr>
        <w:t xml:space="preserve">                                                          </w:t>
      </w:r>
      <w:r w:rsidRPr="000D4A8E">
        <w:rPr>
          <w:rFonts w:ascii="Arial" w:eastAsia="Arial" w:hAnsi="Arial" w:cs="Arial"/>
          <w:color w:val="000000" w:themeColor="text1"/>
          <w:sz w:val="24"/>
          <w:szCs w:val="24"/>
        </w:rPr>
        <w:t xml:space="preserve"> (Froebel</w:t>
      </w:r>
      <w:r w:rsidR="577BD24F" w:rsidRPr="000D4A8E">
        <w:rPr>
          <w:rFonts w:ascii="Arial" w:eastAsia="Arial" w:hAnsi="Arial" w:cs="Arial"/>
          <w:color w:val="000000" w:themeColor="text1"/>
          <w:sz w:val="24"/>
          <w:szCs w:val="24"/>
        </w:rPr>
        <w:t xml:space="preserve">, no date) </w:t>
      </w:r>
    </w:p>
    <w:p w14:paraId="77F1CDAF" w14:textId="77777777" w:rsidR="00034926" w:rsidRPr="000D4A8E" w:rsidRDefault="00034926" w:rsidP="1E08A806">
      <w:pPr>
        <w:jc w:val="center"/>
        <w:rPr>
          <w:color w:val="000000" w:themeColor="text1"/>
        </w:rPr>
      </w:pPr>
    </w:p>
    <w:p w14:paraId="6CC608A0" w14:textId="77777777" w:rsidR="00034926" w:rsidRDefault="00034926" w:rsidP="1E08A806">
      <w:pPr>
        <w:jc w:val="center"/>
      </w:pPr>
    </w:p>
    <w:p w14:paraId="26C5A202" w14:textId="126CA36B" w:rsidR="304AEFE5" w:rsidRDefault="263CAF84" w:rsidP="1E08A806">
      <w:pPr>
        <w:jc w:val="center"/>
      </w:pPr>
      <w:r>
        <w:rPr>
          <w:noProof/>
        </w:rPr>
        <w:drawing>
          <wp:inline distT="0" distB="0" distL="0" distR="0" wp14:anchorId="09FC3194" wp14:editId="001846B0">
            <wp:extent cx="4543425" cy="3407570"/>
            <wp:effectExtent l="0" t="0" r="0" b="0"/>
            <wp:docPr id="1833051550" name="Picture 183305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4543425" cy="3407570"/>
                    </a:xfrm>
                    <a:prstGeom prst="rect">
                      <a:avLst/>
                    </a:prstGeom>
                  </pic:spPr>
                </pic:pic>
              </a:graphicData>
            </a:graphic>
          </wp:inline>
        </w:drawing>
      </w:r>
    </w:p>
    <w:p w14:paraId="42F29806" w14:textId="35836BD2" w:rsidR="52FD1B15" w:rsidRDefault="52FD1B15" w:rsidP="1E08A806">
      <w:r>
        <w:t xml:space="preserve">                                                                                                                           (Source: </w:t>
      </w:r>
      <w:r w:rsidR="00E3580C">
        <w:t>Pixabay</w:t>
      </w:r>
      <w:r w:rsidR="379C1DA2">
        <w:t>, no date</w:t>
      </w:r>
      <w:r>
        <w:t>)</w:t>
      </w:r>
    </w:p>
    <w:p w14:paraId="2C32870C" w14:textId="5E1F7ADB" w:rsidR="1E08A806" w:rsidRDefault="1E08A806" w:rsidP="00FC325D">
      <w:pPr>
        <w:jc w:val="center"/>
        <w:rPr>
          <w:rFonts w:ascii="Arial" w:eastAsia="Arial" w:hAnsi="Arial" w:cs="Arial"/>
          <w:sz w:val="24"/>
          <w:szCs w:val="24"/>
        </w:rPr>
      </w:pPr>
    </w:p>
    <w:p w14:paraId="1C76EE43" w14:textId="40001BD9" w:rsidR="52FD1B15" w:rsidRDefault="52FD1B15" w:rsidP="00FC325D">
      <w:pPr>
        <w:jc w:val="center"/>
        <w:rPr>
          <w:rFonts w:ascii="Arial" w:eastAsia="Arial" w:hAnsi="Arial" w:cs="Arial"/>
          <w:sz w:val="24"/>
          <w:szCs w:val="24"/>
        </w:rPr>
      </w:pPr>
      <w:r w:rsidRPr="1E08A806">
        <w:rPr>
          <w:rFonts w:ascii="Arial" w:eastAsia="Arial" w:hAnsi="Arial" w:cs="Arial"/>
          <w:sz w:val="24"/>
          <w:szCs w:val="24"/>
        </w:rPr>
        <w:t>Emily Jennison</w:t>
      </w:r>
      <w:r w:rsidR="00ED4881">
        <w:rPr>
          <w:rFonts w:ascii="Arial" w:eastAsia="Arial" w:hAnsi="Arial" w:cs="Arial"/>
          <w:sz w:val="24"/>
          <w:szCs w:val="24"/>
        </w:rPr>
        <w:t>-</w:t>
      </w:r>
      <w:r w:rsidRPr="1E08A806">
        <w:rPr>
          <w:rFonts w:ascii="Arial" w:eastAsia="Arial" w:hAnsi="Arial" w:cs="Arial"/>
          <w:sz w:val="24"/>
          <w:szCs w:val="24"/>
        </w:rPr>
        <w:t>Mason 2007577</w:t>
      </w:r>
    </w:p>
    <w:p w14:paraId="37D2F166" w14:textId="3EB6E07B" w:rsidR="52FD1B15" w:rsidRDefault="52FD1B15" w:rsidP="00FC325D">
      <w:pPr>
        <w:jc w:val="center"/>
        <w:rPr>
          <w:rFonts w:ascii="Arial" w:eastAsia="Arial" w:hAnsi="Arial" w:cs="Arial"/>
        </w:rPr>
      </w:pPr>
      <w:r w:rsidRPr="1E08A806">
        <w:rPr>
          <w:rFonts w:ascii="Arial" w:eastAsia="Arial" w:hAnsi="Arial" w:cs="Arial"/>
          <w:sz w:val="24"/>
          <w:szCs w:val="24"/>
        </w:rPr>
        <w:t>Human Developme</w:t>
      </w:r>
      <w:r w:rsidR="6B8CE5AF" w:rsidRPr="1E08A806">
        <w:rPr>
          <w:rFonts w:ascii="Arial" w:eastAsia="Arial" w:hAnsi="Arial" w:cs="Arial"/>
          <w:sz w:val="24"/>
          <w:szCs w:val="24"/>
        </w:rPr>
        <w:t>nt</w:t>
      </w:r>
    </w:p>
    <w:p w14:paraId="016DFBBC" w14:textId="7CECF9C9" w:rsidR="6B8CE5AF" w:rsidRDefault="6B8CE5AF" w:rsidP="00FC325D">
      <w:pPr>
        <w:jc w:val="center"/>
        <w:rPr>
          <w:rFonts w:ascii="Arial" w:eastAsia="Arial" w:hAnsi="Arial" w:cs="Arial"/>
        </w:rPr>
      </w:pPr>
      <w:r w:rsidRPr="1E08A806">
        <w:rPr>
          <w:rFonts w:ascii="Arial" w:eastAsia="Arial" w:hAnsi="Arial" w:cs="Arial"/>
          <w:sz w:val="24"/>
          <w:szCs w:val="24"/>
        </w:rPr>
        <w:t>EAEE4003</w:t>
      </w:r>
    </w:p>
    <w:p w14:paraId="34BBFBC3" w14:textId="04F522CD" w:rsidR="1E08A806" w:rsidRDefault="1E08A806" w:rsidP="1E08A806">
      <w:pPr>
        <w:jc w:val="center"/>
        <w:rPr>
          <w:rFonts w:ascii="Arial" w:eastAsia="Arial" w:hAnsi="Arial" w:cs="Arial"/>
        </w:rPr>
      </w:pPr>
    </w:p>
    <w:p w14:paraId="79E158EF" w14:textId="19B45539" w:rsidR="5428B6E2" w:rsidRPr="00034926" w:rsidRDefault="5428B6E2" w:rsidP="00034926">
      <w:pPr>
        <w:rPr>
          <w:rFonts w:ascii="Arial" w:eastAsia="Arial" w:hAnsi="Arial" w:cs="Arial"/>
        </w:rPr>
      </w:pPr>
      <w:r w:rsidRPr="1E08A806">
        <w:rPr>
          <w:rFonts w:ascii="Arial" w:eastAsia="Arial" w:hAnsi="Arial" w:cs="Arial"/>
          <w:b/>
          <w:bCs/>
          <w:sz w:val="32"/>
          <w:szCs w:val="32"/>
          <w:u w:val="single"/>
        </w:rPr>
        <w:lastRenderedPageBreak/>
        <w:t>Contents</w:t>
      </w:r>
      <w:r w:rsidRPr="1E08A806">
        <w:rPr>
          <w:rFonts w:ascii="Arial" w:eastAsia="Arial" w:hAnsi="Arial" w:cs="Arial"/>
          <w:b/>
          <w:bCs/>
          <w:sz w:val="32"/>
          <w:szCs w:val="32"/>
        </w:rPr>
        <w:t xml:space="preserve">       </w:t>
      </w:r>
      <w:r>
        <w:t xml:space="preserve">                                                                                        </w:t>
      </w:r>
      <w:r w:rsidRPr="1E08A806">
        <w:rPr>
          <w:rFonts w:ascii="Arial" w:eastAsia="Arial" w:hAnsi="Arial" w:cs="Arial"/>
          <w:b/>
          <w:bCs/>
          <w:sz w:val="32"/>
          <w:szCs w:val="32"/>
        </w:rPr>
        <w:t xml:space="preserve">     </w:t>
      </w:r>
      <w:r w:rsidRPr="1E08A806">
        <w:rPr>
          <w:rFonts w:ascii="Arial" w:eastAsia="Arial" w:hAnsi="Arial" w:cs="Arial"/>
          <w:b/>
          <w:bCs/>
          <w:sz w:val="32"/>
          <w:szCs w:val="32"/>
          <w:u w:val="single"/>
        </w:rPr>
        <w:t>Page no</w:t>
      </w:r>
      <w:r w:rsidR="46412642" w:rsidRPr="1E08A806">
        <w:rPr>
          <w:rFonts w:ascii="Arial" w:eastAsia="Arial" w:hAnsi="Arial" w:cs="Arial"/>
          <w:b/>
          <w:bCs/>
          <w:sz w:val="32"/>
          <w:szCs w:val="32"/>
          <w:u w:val="single"/>
        </w:rPr>
        <w:t>.</w:t>
      </w:r>
    </w:p>
    <w:p w14:paraId="4A3E989A" w14:textId="77777777" w:rsidR="00BD31F2" w:rsidRDefault="00BD31F2" w:rsidP="1E08A806">
      <w:pPr>
        <w:rPr>
          <w:rFonts w:ascii="Arial" w:eastAsia="Arial" w:hAnsi="Arial" w:cs="Arial"/>
          <w:sz w:val="24"/>
          <w:szCs w:val="24"/>
        </w:rPr>
      </w:pPr>
    </w:p>
    <w:p w14:paraId="621E2DB0" w14:textId="6D42C34E" w:rsidR="40AA9025" w:rsidRDefault="40AA9025" w:rsidP="1E08A806">
      <w:pPr>
        <w:rPr>
          <w:rFonts w:ascii="Arial" w:eastAsia="Arial" w:hAnsi="Arial" w:cs="Arial"/>
          <w:sz w:val="32"/>
          <w:szCs w:val="32"/>
        </w:rPr>
      </w:pPr>
      <w:r w:rsidRPr="1E08A806">
        <w:rPr>
          <w:rFonts w:ascii="Arial" w:eastAsia="Arial" w:hAnsi="Arial" w:cs="Arial"/>
          <w:sz w:val="32"/>
          <w:szCs w:val="32"/>
        </w:rPr>
        <w:t>1</w:t>
      </w:r>
      <w:r w:rsidR="797823A6" w:rsidRPr="1E08A806">
        <w:rPr>
          <w:rFonts w:ascii="Arial" w:eastAsia="Arial" w:hAnsi="Arial" w:cs="Arial"/>
          <w:sz w:val="32"/>
          <w:szCs w:val="32"/>
        </w:rPr>
        <w:t>.</w:t>
      </w:r>
      <w:r w:rsidRPr="1E08A806">
        <w:rPr>
          <w:rFonts w:ascii="Arial" w:eastAsia="Arial" w:hAnsi="Arial" w:cs="Arial"/>
          <w:sz w:val="32"/>
          <w:szCs w:val="32"/>
        </w:rPr>
        <w:t xml:space="preserve"> </w:t>
      </w:r>
      <w:r w:rsidR="245EF96D" w:rsidRPr="1E08A806">
        <w:rPr>
          <w:rFonts w:ascii="Arial" w:eastAsia="Arial" w:hAnsi="Arial" w:cs="Arial"/>
          <w:sz w:val="32"/>
          <w:szCs w:val="32"/>
        </w:rPr>
        <w:t>Introduction</w:t>
      </w:r>
      <w:r w:rsidR="4DFC246A" w:rsidRPr="1E08A806">
        <w:rPr>
          <w:rFonts w:ascii="Arial" w:eastAsia="Arial" w:hAnsi="Arial" w:cs="Arial"/>
          <w:sz w:val="32"/>
          <w:szCs w:val="32"/>
        </w:rPr>
        <w:t xml:space="preserve">: Transition </w:t>
      </w:r>
      <w:r w:rsidR="000D4A8E" w:rsidRPr="1E08A806">
        <w:rPr>
          <w:rFonts w:ascii="Arial" w:eastAsia="Arial" w:hAnsi="Arial" w:cs="Arial"/>
          <w:sz w:val="32"/>
          <w:szCs w:val="32"/>
        </w:rPr>
        <w:t>in</w:t>
      </w:r>
      <w:r w:rsidR="000D4A8E">
        <w:rPr>
          <w:rFonts w:ascii="Arial" w:eastAsia="Arial" w:hAnsi="Arial" w:cs="Arial"/>
          <w:sz w:val="32"/>
          <w:szCs w:val="32"/>
        </w:rPr>
        <w:t>to</w:t>
      </w:r>
      <w:r w:rsidR="4DFC246A" w:rsidRPr="1E08A806">
        <w:rPr>
          <w:rFonts w:ascii="Arial" w:eastAsia="Arial" w:hAnsi="Arial" w:cs="Arial"/>
          <w:sz w:val="32"/>
          <w:szCs w:val="32"/>
        </w:rPr>
        <w:t xml:space="preserve"> the Early Years Education</w:t>
      </w:r>
      <w:r w:rsidR="005378E5">
        <w:rPr>
          <w:rFonts w:ascii="Arial" w:eastAsia="Arial" w:hAnsi="Arial" w:cs="Arial"/>
          <w:sz w:val="32"/>
          <w:szCs w:val="32"/>
        </w:rPr>
        <w:t>.</w:t>
      </w:r>
      <w:r w:rsidR="2607285E" w:rsidRPr="1E08A806">
        <w:rPr>
          <w:rFonts w:ascii="Arial" w:eastAsia="Arial" w:hAnsi="Arial" w:cs="Arial"/>
          <w:sz w:val="32"/>
          <w:szCs w:val="32"/>
        </w:rPr>
        <w:t xml:space="preserve">  </w:t>
      </w:r>
      <w:r w:rsidR="005378E5">
        <w:rPr>
          <w:rFonts w:ascii="Arial" w:eastAsia="Arial" w:hAnsi="Arial" w:cs="Arial"/>
          <w:sz w:val="32"/>
          <w:szCs w:val="32"/>
        </w:rPr>
        <w:t>3-4</w:t>
      </w:r>
    </w:p>
    <w:p w14:paraId="6E38A66D" w14:textId="77777777" w:rsidR="00E77E57" w:rsidRDefault="00E77E57" w:rsidP="1E08A806">
      <w:pPr>
        <w:rPr>
          <w:rFonts w:ascii="Arial" w:eastAsia="Arial" w:hAnsi="Arial" w:cs="Arial"/>
          <w:sz w:val="32"/>
          <w:szCs w:val="32"/>
        </w:rPr>
      </w:pPr>
    </w:p>
    <w:p w14:paraId="66AFDEE9" w14:textId="3CD8EE37" w:rsidR="59B1CEF4" w:rsidRDefault="59B1CEF4" w:rsidP="1E08A806">
      <w:pPr>
        <w:rPr>
          <w:rFonts w:ascii="Arial" w:eastAsia="Arial" w:hAnsi="Arial" w:cs="Arial"/>
          <w:sz w:val="32"/>
          <w:szCs w:val="32"/>
        </w:rPr>
      </w:pPr>
      <w:r w:rsidRPr="1E08A806">
        <w:rPr>
          <w:rFonts w:ascii="Arial" w:eastAsia="Arial" w:hAnsi="Arial" w:cs="Arial"/>
          <w:sz w:val="32"/>
          <w:szCs w:val="32"/>
        </w:rPr>
        <w:t>2. How to use the guidance handbook</w:t>
      </w:r>
      <w:r w:rsidR="005378E5">
        <w:rPr>
          <w:rFonts w:ascii="Arial" w:eastAsia="Arial" w:hAnsi="Arial" w:cs="Arial"/>
          <w:sz w:val="32"/>
          <w:szCs w:val="32"/>
        </w:rPr>
        <w:t>.                                4</w:t>
      </w:r>
    </w:p>
    <w:p w14:paraId="03C7E043" w14:textId="77777777" w:rsidR="00E77E57" w:rsidRDefault="00E77E57" w:rsidP="1E08A806">
      <w:pPr>
        <w:rPr>
          <w:rFonts w:ascii="Arial" w:eastAsia="Arial" w:hAnsi="Arial" w:cs="Arial"/>
          <w:sz w:val="32"/>
          <w:szCs w:val="32"/>
        </w:rPr>
      </w:pPr>
    </w:p>
    <w:p w14:paraId="287F4D68" w14:textId="665A3A4A" w:rsidR="59B1CEF4" w:rsidRDefault="59B1CEF4" w:rsidP="1E08A806">
      <w:pPr>
        <w:rPr>
          <w:rFonts w:ascii="Arial" w:eastAsia="Arial" w:hAnsi="Arial" w:cs="Arial"/>
          <w:sz w:val="32"/>
          <w:szCs w:val="32"/>
        </w:rPr>
      </w:pPr>
      <w:r w:rsidRPr="1E08A806">
        <w:rPr>
          <w:rFonts w:ascii="Arial" w:eastAsia="Arial" w:hAnsi="Arial" w:cs="Arial"/>
          <w:sz w:val="32"/>
          <w:szCs w:val="32"/>
        </w:rPr>
        <w:t xml:space="preserve">3. </w:t>
      </w:r>
      <w:r w:rsidR="0EBB0A37" w:rsidRPr="1E08A806">
        <w:rPr>
          <w:rFonts w:ascii="Arial" w:eastAsia="Arial" w:hAnsi="Arial" w:cs="Arial"/>
          <w:sz w:val="32"/>
          <w:szCs w:val="32"/>
        </w:rPr>
        <w:t>Role of the adult</w:t>
      </w:r>
      <w:r w:rsidR="005378E5">
        <w:rPr>
          <w:rFonts w:ascii="Arial" w:eastAsia="Arial" w:hAnsi="Arial" w:cs="Arial"/>
          <w:sz w:val="32"/>
          <w:szCs w:val="32"/>
        </w:rPr>
        <w:t xml:space="preserve">.                                                           </w:t>
      </w:r>
      <w:r w:rsidR="00EE5C80">
        <w:rPr>
          <w:rFonts w:ascii="Arial" w:eastAsia="Arial" w:hAnsi="Arial" w:cs="Arial"/>
          <w:sz w:val="32"/>
          <w:szCs w:val="32"/>
        </w:rPr>
        <w:t xml:space="preserve">   5</w:t>
      </w:r>
      <w:r w:rsidR="00926299">
        <w:rPr>
          <w:rFonts w:ascii="Arial" w:eastAsia="Arial" w:hAnsi="Arial" w:cs="Arial"/>
          <w:sz w:val="32"/>
          <w:szCs w:val="32"/>
        </w:rPr>
        <w:t>-6</w:t>
      </w:r>
    </w:p>
    <w:p w14:paraId="7A83CFD4" w14:textId="77777777" w:rsidR="00E77E57" w:rsidRDefault="00E77E57" w:rsidP="1E08A806">
      <w:pPr>
        <w:rPr>
          <w:rFonts w:ascii="Arial" w:eastAsia="Arial" w:hAnsi="Arial" w:cs="Arial"/>
          <w:sz w:val="32"/>
          <w:szCs w:val="32"/>
        </w:rPr>
      </w:pPr>
    </w:p>
    <w:p w14:paraId="6584393B" w14:textId="644128F6" w:rsidR="0EBB0A37" w:rsidRDefault="0EBB0A37" w:rsidP="1E08A806">
      <w:pPr>
        <w:rPr>
          <w:rFonts w:ascii="Arial" w:eastAsia="Arial" w:hAnsi="Arial" w:cs="Arial"/>
          <w:sz w:val="32"/>
          <w:szCs w:val="32"/>
        </w:rPr>
      </w:pPr>
      <w:r w:rsidRPr="1E08A806">
        <w:rPr>
          <w:rFonts w:ascii="Arial" w:eastAsia="Arial" w:hAnsi="Arial" w:cs="Arial"/>
          <w:sz w:val="32"/>
          <w:szCs w:val="32"/>
        </w:rPr>
        <w:t xml:space="preserve">4. The needs of the child </w:t>
      </w:r>
      <w:r w:rsidR="00926299">
        <w:rPr>
          <w:rFonts w:ascii="Arial" w:eastAsia="Arial" w:hAnsi="Arial" w:cs="Arial"/>
          <w:sz w:val="32"/>
          <w:szCs w:val="32"/>
        </w:rPr>
        <w:t xml:space="preserve">                                                    7</w:t>
      </w:r>
      <w:r w:rsidR="00836F1C">
        <w:rPr>
          <w:rFonts w:ascii="Arial" w:eastAsia="Arial" w:hAnsi="Arial" w:cs="Arial"/>
          <w:sz w:val="32"/>
          <w:szCs w:val="32"/>
        </w:rPr>
        <w:t>-8</w:t>
      </w:r>
    </w:p>
    <w:p w14:paraId="1007439E" w14:textId="77777777" w:rsidR="00E77E57" w:rsidRDefault="00E77E57" w:rsidP="1E08A806">
      <w:pPr>
        <w:rPr>
          <w:rFonts w:ascii="Arial" w:eastAsia="Arial" w:hAnsi="Arial" w:cs="Arial"/>
          <w:sz w:val="32"/>
          <w:szCs w:val="32"/>
        </w:rPr>
      </w:pPr>
    </w:p>
    <w:p w14:paraId="78FEE2B3" w14:textId="0BFDCC61" w:rsidR="0EBB0A37" w:rsidRDefault="0EBB0A37" w:rsidP="1E08A806">
      <w:pPr>
        <w:rPr>
          <w:rFonts w:ascii="Arial" w:eastAsia="Arial" w:hAnsi="Arial" w:cs="Arial"/>
          <w:sz w:val="32"/>
          <w:szCs w:val="32"/>
        </w:rPr>
      </w:pPr>
      <w:r w:rsidRPr="1E08A806">
        <w:rPr>
          <w:rFonts w:ascii="Arial" w:eastAsia="Arial" w:hAnsi="Arial" w:cs="Arial"/>
          <w:sz w:val="32"/>
          <w:szCs w:val="32"/>
        </w:rPr>
        <w:t>5. Partnerships</w:t>
      </w:r>
      <w:r w:rsidR="004A4C2E">
        <w:rPr>
          <w:rFonts w:ascii="Arial" w:eastAsia="Arial" w:hAnsi="Arial" w:cs="Arial"/>
          <w:sz w:val="32"/>
          <w:szCs w:val="32"/>
        </w:rPr>
        <w:t xml:space="preserve">                                                                    8</w:t>
      </w:r>
      <w:r w:rsidR="00836F1C">
        <w:rPr>
          <w:rFonts w:ascii="Arial" w:eastAsia="Arial" w:hAnsi="Arial" w:cs="Arial"/>
          <w:sz w:val="32"/>
          <w:szCs w:val="32"/>
        </w:rPr>
        <w:t>-9</w:t>
      </w:r>
    </w:p>
    <w:p w14:paraId="4C6582D5" w14:textId="77777777" w:rsidR="00E77E57" w:rsidRDefault="00E77E57" w:rsidP="1E08A806">
      <w:pPr>
        <w:rPr>
          <w:rFonts w:ascii="Arial" w:eastAsia="Arial" w:hAnsi="Arial" w:cs="Arial"/>
          <w:sz w:val="32"/>
          <w:szCs w:val="32"/>
        </w:rPr>
      </w:pPr>
    </w:p>
    <w:p w14:paraId="6152FF19" w14:textId="6BD43077" w:rsidR="0EBB0A37" w:rsidRDefault="0EBB0A37" w:rsidP="1E08A806">
      <w:pPr>
        <w:rPr>
          <w:rFonts w:ascii="Arial" w:eastAsia="Arial" w:hAnsi="Arial" w:cs="Arial"/>
          <w:sz w:val="32"/>
          <w:szCs w:val="32"/>
        </w:rPr>
      </w:pPr>
      <w:r w:rsidRPr="1E08A806">
        <w:rPr>
          <w:rFonts w:ascii="Arial" w:eastAsia="Arial" w:hAnsi="Arial" w:cs="Arial"/>
          <w:sz w:val="32"/>
          <w:szCs w:val="32"/>
        </w:rPr>
        <w:t xml:space="preserve">6. Interventions </w:t>
      </w:r>
      <w:r w:rsidR="00787D9F">
        <w:rPr>
          <w:rFonts w:ascii="Arial" w:eastAsia="Arial" w:hAnsi="Arial" w:cs="Arial"/>
          <w:sz w:val="32"/>
          <w:szCs w:val="32"/>
        </w:rPr>
        <w:t xml:space="preserve">                                                                  9</w:t>
      </w:r>
    </w:p>
    <w:p w14:paraId="0A0D527B" w14:textId="77777777" w:rsidR="00E77E57" w:rsidRDefault="00E77E57" w:rsidP="1E08A806">
      <w:pPr>
        <w:rPr>
          <w:rFonts w:ascii="Arial" w:eastAsia="Arial" w:hAnsi="Arial" w:cs="Arial"/>
          <w:sz w:val="32"/>
          <w:szCs w:val="32"/>
        </w:rPr>
      </w:pPr>
    </w:p>
    <w:p w14:paraId="52A5C2CB" w14:textId="188335F9" w:rsidR="0EBB0A37" w:rsidRDefault="0EBB0A37" w:rsidP="1E08A806">
      <w:pPr>
        <w:rPr>
          <w:rFonts w:ascii="Arial" w:eastAsia="Arial" w:hAnsi="Arial" w:cs="Arial"/>
          <w:sz w:val="32"/>
          <w:szCs w:val="32"/>
        </w:rPr>
      </w:pPr>
      <w:r w:rsidRPr="1E08A806">
        <w:rPr>
          <w:rFonts w:ascii="Arial" w:eastAsia="Arial" w:hAnsi="Arial" w:cs="Arial"/>
          <w:sz w:val="32"/>
          <w:szCs w:val="32"/>
        </w:rPr>
        <w:t xml:space="preserve">7. Proposed Outcomes </w:t>
      </w:r>
      <w:r w:rsidR="002C1B0E">
        <w:rPr>
          <w:rFonts w:ascii="Arial" w:eastAsia="Arial" w:hAnsi="Arial" w:cs="Arial"/>
          <w:sz w:val="32"/>
          <w:szCs w:val="32"/>
        </w:rPr>
        <w:t xml:space="preserve">                                                      10</w:t>
      </w:r>
    </w:p>
    <w:p w14:paraId="7B42C003" w14:textId="77777777" w:rsidR="00E77E57" w:rsidRDefault="00E77E57" w:rsidP="1E08A806">
      <w:pPr>
        <w:rPr>
          <w:rFonts w:ascii="Arial" w:eastAsia="Arial" w:hAnsi="Arial" w:cs="Arial"/>
          <w:sz w:val="32"/>
          <w:szCs w:val="32"/>
        </w:rPr>
      </w:pPr>
    </w:p>
    <w:p w14:paraId="4743DD9E" w14:textId="5F807244" w:rsidR="0EBB0A37" w:rsidRDefault="0EBB0A37" w:rsidP="1E08A806">
      <w:pPr>
        <w:rPr>
          <w:rFonts w:ascii="Arial" w:eastAsia="Arial" w:hAnsi="Arial" w:cs="Arial"/>
          <w:sz w:val="32"/>
          <w:szCs w:val="32"/>
        </w:rPr>
      </w:pPr>
      <w:r w:rsidRPr="1E08A806">
        <w:rPr>
          <w:rFonts w:ascii="Arial" w:eastAsia="Arial" w:hAnsi="Arial" w:cs="Arial"/>
          <w:sz w:val="32"/>
          <w:szCs w:val="32"/>
        </w:rPr>
        <w:t>8. Reference List</w:t>
      </w:r>
      <w:r w:rsidR="008C00ED">
        <w:rPr>
          <w:rFonts w:ascii="Arial" w:eastAsia="Arial" w:hAnsi="Arial" w:cs="Arial"/>
          <w:sz w:val="32"/>
          <w:szCs w:val="32"/>
        </w:rPr>
        <w:t xml:space="preserve">                                                                 11</w:t>
      </w:r>
      <w:r w:rsidR="00262F9B">
        <w:rPr>
          <w:rFonts w:ascii="Arial" w:eastAsia="Arial" w:hAnsi="Arial" w:cs="Arial"/>
          <w:sz w:val="32"/>
          <w:szCs w:val="32"/>
        </w:rPr>
        <w:t>-</w:t>
      </w:r>
      <w:r w:rsidR="00A2409A">
        <w:rPr>
          <w:rFonts w:ascii="Arial" w:eastAsia="Arial" w:hAnsi="Arial" w:cs="Arial"/>
          <w:sz w:val="32"/>
          <w:szCs w:val="32"/>
        </w:rPr>
        <w:t>14</w:t>
      </w:r>
    </w:p>
    <w:p w14:paraId="3F5C7E5A" w14:textId="48A19FAF" w:rsidR="1E08A806" w:rsidRDefault="1E08A806" w:rsidP="1E08A806">
      <w:pPr>
        <w:rPr>
          <w:rFonts w:ascii="Arial" w:eastAsia="Arial" w:hAnsi="Arial" w:cs="Arial"/>
          <w:sz w:val="24"/>
          <w:szCs w:val="24"/>
        </w:rPr>
      </w:pPr>
    </w:p>
    <w:p w14:paraId="4578F8EE" w14:textId="2968D64C" w:rsidR="1E08A806" w:rsidRDefault="1E08A806" w:rsidP="1E08A806">
      <w:pPr>
        <w:rPr>
          <w:rFonts w:ascii="Arial" w:eastAsia="Arial" w:hAnsi="Arial" w:cs="Arial"/>
          <w:sz w:val="24"/>
          <w:szCs w:val="24"/>
        </w:rPr>
      </w:pPr>
    </w:p>
    <w:p w14:paraId="1AF14BA2" w14:textId="01782834" w:rsidR="1E08A806" w:rsidRDefault="1E08A806" w:rsidP="1E08A806">
      <w:pPr>
        <w:rPr>
          <w:rFonts w:ascii="Arial" w:eastAsia="Arial" w:hAnsi="Arial" w:cs="Arial"/>
          <w:sz w:val="24"/>
          <w:szCs w:val="24"/>
        </w:rPr>
      </w:pPr>
    </w:p>
    <w:p w14:paraId="0CC2FF6A" w14:textId="57EB3E14" w:rsidR="1E08A806" w:rsidRDefault="1E08A806" w:rsidP="1E08A806">
      <w:pPr>
        <w:rPr>
          <w:rFonts w:ascii="Arial" w:eastAsia="Arial" w:hAnsi="Arial" w:cs="Arial"/>
          <w:sz w:val="24"/>
          <w:szCs w:val="24"/>
        </w:rPr>
      </w:pPr>
    </w:p>
    <w:p w14:paraId="49384B1B" w14:textId="5A6B6566" w:rsidR="1E08A806" w:rsidRDefault="1E08A806" w:rsidP="1E08A806">
      <w:pPr>
        <w:rPr>
          <w:rFonts w:ascii="Arial" w:eastAsia="Arial" w:hAnsi="Arial" w:cs="Arial"/>
          <w:sz w:val="24"/>
          <w:szCs w:val="24"/>
        </w:rPr>
      </w:pPr>
    </w:p>
    <w:p w14:paraId="11CB47B7" w14:textId="2C96BB62" w:rsidR="1E08A806" w:rsidRDefault="1E08A806" w:rsidP="1E08A806">
      <w:pPr>
        <w:rPr>
          <w:rFonts w:ascii="Arial" w:eastAsia="Arial" w:hAnsi="Arial" w:cs="Arial"/>
          <w:sz w:val="24"/>
          <w:szCs w:val="24"/>
        </w:rPr>
      </w:pPr>
    </w:p>
    <w:p w14:paraId="5F413FB5" w14:textId="6FBDBB6D" w:rsidR="1E08A806" w:rsidRDefault="1E08A806" w:rsidP="1E08A806">
      <w:pPr>
        <w:rPr>
          <w:rFonts w:ascii="Arial" w:eastAsia="Arial" w:hAnsi="Arial" w:cs="Arial"/>
          <w:sz w:val="24"/>
          <w:szCs w:val="24"/>
        </w:rPr>
      </w:pPr>
    </w:p>
    <w:p w14:paraId="79DDACB7" w14:textId="75689C7F" w:rsidR="1E08A806" w:rsidRDefault="1E08A806" w:rsidP="1E08A806">
      <w:pPr>
        <w:rPr>
          <w:rFonts w:ascii="Arial" w:eastAsia="Arial" w:hAnsi="Arial" w:cs="Arial"/>
          <w:sz w:val="24"/>
          <w:szCs w:val="24"/>
        </w:rPr>
      </w:pPr>
    </w:p>
    <w:p w14:paraId="0B41CB10" w14:textId="0E12AB47" w:rsidR="1E08A806" w:rsidRDefault="1E08A806" w:rsidP="1E08A806">
      <w:pPr>
        <w:rPr>
          <w:rFonts w:ascii="Arial" w:eastAsia="Arial" w:hAnsi="Arial" w:cs="Arial"/>
          <w:sz w:val="24"/>
          <w:szCs w:val="24"/>
        </w:rPr>
      </w:pPr>
    </w:p>
    <w:p w14:paraId="3D7D2608" w14:textId="77777777" w:rsidR="00D853F3" w:rsidRDefault="00D853F3" w:rsidP="1E08A806">
      <w:pPr>
        <w:rPr>
          <w:rFonts w:ascii="Arial" w:eastAsia="Arial" w:hAnsi="Arial" w:cs="Arial"/>
          <w:sz w:val="24"/>
          <w:szCs w:val="24"/>
        </w:rPr>
      </w:pPr>
    </w:p>
    <w:p w14:paraId="4C118234" w14:textId="3D3F3911" w:rsidR="1E08A806" w:rsidRPr="00457D7A" w:rsidRDefault="00457D7A" w:rsidP="1E08A806">
      <w:pPr>
        <w:rPr>
          <w:rFonts w:ascii="Arial" w:eastAsia="Arial" w:hAnsi="Arial" w:cs="Arial"/>
          <w:b/>
          <w:bCs/>
          <w:sz w:val="36"/>
          <w:szCs w:val="36"/>
          <w:u w:val="single"/>
        </w:rPr>
      </w:pPr>
      <w:r w:rsidRPr="00457D7A">
        <w:rPr>
          <w:rFonts w:ascii="Arial" w:eastAsia="Arial" w:hAnsi="Arial" w:cs="Arial"/>
          <w:b/>
          <w:bCs/>
          <w:sz w:val="36"/>
          <w:szCs w:val="36"/>
          <w:u w:val="single"/>
        </w:rPr>
        <w:lastRenderedPageBreak/>
        <w:t>Introduction</w:t>
      </w:r>
    </w:p>
    <w:p w14:paraId="25E44371" w14:textId="413308C3" w:rsidR="1E08A806" w:rsidRDefault="1E08A806" w:rsidP="1E08A806">
      <w:pPr>
        <w:rPr>
          <w:rFonts w:ascii="Arial" w:eastAsia="Arial" w:hAnsi="Arial" w:cs="Arial"/>
          <w:sz w:val="24"/>
          <w:szCs w:val="24"/>
        </w:rPr>
      </w:pPr>
    </w:p>
    <w:p w14:paraId="684EAAB7" w14:textId="4FD49E61" w:rsidR="00457D7A" w:rsidRDefault="00D853F3" w:rsidP="1E08A806">
      <w:pPr>
        <w:rPr>
          <w:rFonts w:ascii="Arial" w:eastAsia="Arial" w:hAnsi="Arial" w:cs="Arial"/>
          <w:sz w:val="24"/>
          <w:szCs w:val="24"/>
        </w:rPr>
      </w:pPr>
      <w:r>
        <w:rPr>
          <w:rFonts w:ascii="Arial" w:eastAsia="Arial" w:hAnsi="Arial" w:cs="Arial"/>
          <w:b/>
          <w:bCs/>
          <w:sz w:val="24"/>
          <w:szCs w:val="24"/>
          <w:u w:val="single"/>
        </w:rPr>
        <w:t xml:space="preserve">Definition of </w:t>
      </w:r>
      <w:r w:rsidR="00F82EC6" w:rsidRPr="00D853F3">
        <w:rPr>
          <w:rFonts w:ascii="Arial" w:eastAsia="Arial" w:hAnsi="Arial" w:cs="Arial"/>
          <w:b/>
          <w:bCs/>
          <w:sz w:val="24"/>
          <w:szCs w:val="24"/>
          <w:u w:val="single"/>
        </w:rPr>
        <w:t>Transition</w:t>
      </w:r>
      <w:r w:rsidR="00F82EC6">
        <w:rPr>
          <w:rFonts w:ascii="Arial" w:eastAsia="Arial" w:hAnsi="Arial" w:cs="Arial"/>
          <w:sz w:val="24"/>
          <w:szCs w:val="24"/>
        </w:rPr>
        <w:t xml:space="preserve"> </w:t>
      </w:r>
      <w:r w:rsidR="00625148">
        <w:rPr>
          <w:rFonts w:ascii="Arial" w:eastAsia="Arial" w:hAnsi="Arial" w:cs="Arial"/>
          <w:sz w:val="24"/>
          <w:szCs w:val="24"/>
        </w:rPr>
        <w:t>–</w:t>
      </w:r>
      <w:r w:rsidR="00F82EC6">
        <w:rPr>
          <w:rFonts w:ascii="Arial" w:eastAsia="Arial" w:hAnsi="Arial" w:cs="Arial"/>
          <w:sz w:val="24"/>
          <w:szCs w:val="24"/>
        </w:rPr>
        <w:t xml:space="preserve"> </w:t>
      </w:r>
      <w:r w:rsidR="00625148">
        <w:rPr>
          <w:rFonts w:ascii="Arial" w:eastAsia="Arial" w:hAnsi="Arial" w:cs="Arial"/>
          <w:sz w:val="24"/>
          <w:szCs w:val="24"/>
        </w:rPr>
        <w:t xml:space="preserve">A transition is a process or period </w:t>
      </w:r>
      <w:r w:rsidR="00736086">
        <w:rPr>
          <w:rFonts w:ascii="Arial" w:eastAsia="Arial" w:hAnsi="Arial" w:cs="Arial"/>
          <w:sz w:val="24"/>
          <w:szCs w:val="24"/>
        </w:rPr>
        <w:t xml:space="preserve">from when one </w:t>
      </w:r>
      <w:r w:rsidR="00A83CD5">
        <w:rPr>
          <w:rFonts w:ascii="Arial" w:eastAsia="Arial" w:hAnsi="Arial" w:cs="Arial"/>
          <w:sz w:val="24"/>
          <w:szCs w:val="24"/>
        </w:rPr>
        <w:t>cha</w:t>
      </w:r>
      <w:r w:rsidR="00413FDE">
        <w:rPr>
          <w:rFonts w:ascii="Arial" w:eastAsia="Arial" w:hAnsi="Arial" w:cs="Arial"/>
          <w:sz w:val="24"/>
          <w:szCs w:val="24"/>
        </w:rPr>
        <w:t xml:space="preserve">nges state </w:t>
      </w:r>
      <w:r w:rsidR="00F74ADC">
        <w:rPr>
          <w:rFonts w:ascii="Arial" w:eastAsia="Arial" w:hAnsi="Arial" w:cs="Arial"/>
          <w:sz w:val="24"/>
          <w:szCs w:val="24"/>
        </w:rPr>
        <w:t>or condition to another</w:t>
      </w:r>
      <w:r w:rsidR="00994084">
        <w:rPr>
          <w:rFonts w:ascii="Arial" w:eastAsia="Arial" w:hAnsi="Arial" w:cs="Arial"/>
          <w:sz w:val="24"/>
          <w:szCs w:val="24"/>
        </w:rPr>
        <w:t xml:space="preserve">. </w:t>
      </w:r>
      <w:r w:rsidR="005F3967">
        <w:rPr>
          <w:rFonts w:ascii="Arial" w:eastAsia="Arial" w:hAnsi="Arial" w:cs="Arial"/>
          <w:sz w:val="24"/>
          <w:szCs w:val="24"/>
        </w:rPr>
        <w:t xml:space="preserve">‘A student who is in transition is </w:t>
      </w:r>
      <w:r w:rsidR="003514CA">
        <w:rPr>
          <w:rFonts w:ascii="Arial" w:eastAsia="Arial" w:hAnsi="Arial" w:cs="Arial"/>
          <w:sz w:val="24"/>
          <w:szCs w:val="24"/>
        </w:rPr>
        <w:t>going from one programme to another</w:t>
      </w:r>
      <w:r w:rsidR="00000AAB">
        <w:rPr>
          <w:rFonts w:ascii="Arial" w:eastAsia="Arial" w:hAnsi="Arial" w:cs="Arial"/>
          <w:sz w:val="24"/>
          <w:szCs w:val="24"/>
        </w:rPr>
        <w:t>’ (Oxford dictionary 2018)</w:t>
      </w:r>
      <w:r w:rsidR="007E738B">
        <w:rPr>
          <w:rFonts w:ascii="Arial" w:eastAsia="Arial" w:hAnsi="Arial" w:cs="Arial"/>
          <w:sz w:val="24"/>
          <w:szCs w:val="24"/>
        </w:rPr>
        <w:t>.</w:t>
      </w:r>
    </w:p>
    <w:p w14:paraId="0A3AB80B" w14:textId="0F28A714" w:rsidR="00527491" w:rsidRDefault="004259A1" w:rsidP="1E08A806">
      <w:pPr>
        <w:rPr>
          <w:rFonts w:ascii="Arial" w:eastAsia="Arial" w:hAnsi="Arial" w:cs="Arial"/>
          <w:sz w:val="24"/>
          <w:szCs w:val="24"/>
        </w:rPr>
      </w:pPr>
      <w:r>
        <w:rPr>
          <w:rFonts w:ascii="Arial" w:eastAsia="Arial" w:hAnsi="Arial" w:cs="Arial"/>
          <w:sz w:val="24"/>
          <w:szCs w:val="24"/>
        </w:rPr>
        <w:t xml:space="preserve">Children will experience </w:t>
      </w:r>
      <w:r w:rsidR="0095478B">
        <w:rPr>
          <w:rFonts w:ascii="Arial" w:eastAsia="Arial" w:hAnsi="Arial" w:cs="Arial"/>
          <w:sz w:val="24"/>
          <w:szCs w:val="24"/>
        </w:rPr>
        <w:t>several</w:t>
      </w:r>
      <w:r>
        <w:rPr>
          <w:rFonts w:ascii="Arial" w:eastAsia="Arial" w:hAnsi="Arial" w:cs="Arial"/>
          <w:sz w:val="24"/>
          <w:szCs w:val="24"/>
        </w:rPr>
        <w:t xml:space="preserve"> transitions in their lifetime, </w:t>
      </w:r>
      <w:r w:rsidR="00AE71FE">
        <w:rPr>
          <w:rFonts w:ascii="Arial" w:eastAsia="Arial" w:hAnsi="Arial" w:cs="Arial"/>
          <w:sz w:val="24"/>
          <w:szCs w:val="24"/>
        </w:rPr>
        <w:t xml:space="preserve">this can be anything from </w:t>
      </w:r>
      <w:r w:rsidR="003251D6">
        <w:rPr>
          <w:rFonts w:ascii="Arial" w:eastAsia="Arial" w:hAnsi="Arial" w:cs="Arial"/>
          <w:sz w:val="24"/>
          <w:szCs w:val="24"/>
        </w:rPr>
        <w:t>attending nursery</w:t>
      </w:r>
      <w:r w:rsidR="00357D57">
        <w:rPr>
          <w:rFonts w:ascii="Arial" w:eastAsia="Arial" w:hAnsi="Arial" w:cs="Arial"/>
          <w:sz w:val="24"/>
          <w:szCs w:val="24"/>
        </w:rPr>
        <w:t xml:space="preserve"> from their home life or starting full time school</w:t>
      </w:r>
      <w:r w:rsidR="00D41C3F">
        <w:rPr>
          <w:rFonts w:ascii="Arial" w:eastAsia="Arial" w:hAnsi="Arial" w:cs="Arial"/>
          <w:sz w:val="24"/>
          <w:szCs w:val="24"/>
        </w:rPr>
        <w:t xml:space="preserve">. Transitions </w:t>
      </w:r>
      <w:r w:rsidR="001E1BCA">
        <w:rPr>
          <w:rFonts w:ascii="Arial" w:eastAsia="Arial" w:hAnsi="Arial" w:cs="Arial"/>
          <w:sz w:val="24"/>
          <w:szCs w:val="24"/>
        </w:rPr>
        <w:t>is something can and will continue into and through</w:t>
      </w:r>
      <w:r w:rsidR="00E668E9">
        <w:rPr>
          <w:rFonts w:ascii="Arial" w:eastAsia="Arial" w:hAnsi="Arial" w:cs="Arial"/>
          <w:sz w:val="24"/>
          <w:szCs w:val="24"/>
        </w:rPr>
        <w:t>out</w:t>
      </w:r>
      <w:r w:rsidR="001E1BCA">
        <w:rPr>
          <w:rFonts w:ascii="Arial" w:eastAsia="Arial" w:hAnsi="Arial" w:cs="Arial"/>
          <w:sz w:val="24"/>
          <w:szCs w:val="24"/>
        </w:rPr>
        <w:t xml:space="preserve"> adulthood. It is important to </w:t>
      </w:r>
      <w:r w:rsidR="0095478B">
        <w:rPr>
          <w:rFonts w:ascii="Arial" w:eastAsia="Arial" w:hAnsi="Arial" w:cs="Arial"/>
          <w:sz w:val="24"/>
          <w:szCs w:val="24"/>
        </w:rPr>
        <w:t>remember</w:t>
      </w:r>
      <w:r w:rsidR="009168F9">
        <w:rPr>
          <w:rFonts w:ascii="Arial" w:eastAsia="Arial" w:hAnsi="Arial" w:cs="Arial"/>
          <w:sz w:val="24"/>
          <w:szCs w:val="24"/>
        </w:rPr>
        <w:t xml:space="preserve"> that each child will have a different experience </w:t>
      </w:r>
      <w:r w:rsidR="00311704">
        <w:rPr>
          <w:rFonts w:ascii="Arial" w:eastAsia="Arial" w:hAnsi="Arial" w:cs="Arial"/>
          <w:sz w:val="24"/>
          <w:szCs w:val="24"/>
        </w:rPr>
        <w:t>or understanding when starting at school, some may have previously attended a nursery setting while for others it may be their first time being away from their home.</w:t>
      </w:r>
      <w:r w:rsidR="002307F5">
        <w:rPr>
          <w:rFonts w:ascii="Arial" w:eastAsia="Arial" w:hAnsi="Arial" w:cs="Arial"/>
          <w:sz w:val="24"/>
          <w:szCs w:val="24"/>
        </w:rPr>
        <w:t xml:space="preserve"> Traditionally many </w:t>
      </w:r>
      <w:r w:rsidR="009E5AC9">
        <w:rPr>
          <w:rFonts w:ascii="Arial" w:eastAsia="Arial" w:hAnsi="Arial" w:cs="Arial"/>
          <w:sz w:val="24"/>
          <w:szCs w:val="24"/>
        </w:rPr>
        <w:t>preschools</w:t>
      </w:r>
      <w:r w:rsidR="00F65944">
        <w:rPr>
          <w:rFonts w:ascii="Arial" w:eastAsia="Arial" w:hAnsi="Arial" w:cs="Arial"/>
          <w:sz w:val="24"/>
          <w:szCs w:val="24"/>
        </w:rPr>
        <w:t xml:space="preserve"> and primary </w:t>
      </w:r>
      <w:r w:rsidR="002307F5">
        <w:rPr>
          <w:rFonts w:ascii="Arial" w:eastAsia="Arial" w:hAnsi="Arial" w:cs="Arial"/>
          <w:sz w:val="24"/>
          <w:szCs w:val="24"/>
        </w:rPr>
        <w:t>school setting</w:t>
      </w:r>
      <w:r w:rsidR="00AF557E">
        <w:rPr>
          <w:rFonts w:ascii="Arial" w:eastAsia="Arial" w:hAnsi="Arial" w:cs="Arial"/>
          <w:sz w:val="24"/>
          <w:szCs w:val="24"/>
        </w:rPr>
        <w:t xml:space="preserve">s </w:t>
      </w:r>
      <w:r w:rsidR="002307F5">
        <w:rPr>
          <w:rFonts w:ascii="Arial" w:eastAsia="Arial" w:hAnsi="Arial" w:cs="Arial"/>
          <w:sz w:val="24"/>
          <w:szCs w:val="24"/>
        </w:rPr>
        <w:t>have ad</w:t>
      </w:r>
      <w:r w:rsidR="00DD338C">
        <w:rPr>
          <w:rFonts w:ascii="Arial" w:eastAsia="Arial" w:hAnsi="Arial" w:cs="Arial"/>
          <w:sz w:val="24"/>
          <w:szCs w:val="24"/>
        </w:rPr>
        <w:t>o</w:t>
      </w:r>
      <w:r w:rsidR="002307F5">
        <w:rPr>
          <w:rFonts w:ascii="Arial" w:eastAsia="Arial" w:hAnsi="Arial" w:cs="Arial"/>
          <w:sz w:val="24"/>
          <w:szCs w:val="24"/>
        </w:rPr>
        <w:t xml:space="preserve">pted the staggered </w:t>
      </w:r>
      <w:r w:rsidR="00C97097">
        <w:rPr>
          <w:rFonts w:ascii="Arial" w:eastAsia="Arial" w:hAnsi="Arial" w:cs="Arial"/>
          <w:sz w:val="24"/>
          <w:szCs w:val="24"/>
        </w:rPr>
        <w:t>start approac</w:t>
      </w:r>
      <w:r w:rsidR="00DB4353">
        <w:rPr>
          <w:rFonts w:ascii="Arial" w:eastAsia="Arial" w:hAnsi="Arial" w:cs="Arial"/>
          <w:sz w:val="24"/>
          <w:szCs w:val="24"/>
        </w:rPr>
        <w:t xml:space="preserve">h </w:t>
      </w:r>
      <w:r w:rsidR="0052663D">
        <w:rPr>
          <w:rFonts w:ascii="Arial" w:eastAsia="Arial" w:hAnsi="Arial" w:cs="Arial"/>
          <w:sz w:val="24"/>
          <w:szCs w:val="24"/>
        </w:rPr>
        <w:t>for which this is a period for the children to settle into their new setting</w:t>
      </w:r>
      <w:r w:rsidR="0089678F">
        <w:rPr>
          <w:rFonts w:ascii="Arial" w:eastAsia="Arial" w:hAnsi="Arial" w:cs="Arial"/>
          <w:sz w:val="24"/>
          <w:szCs w:val="24"/>
        </w:rPr>
        <w:t xml:space="preserve"> before </w:t>
      </w:r>
      <w:r w:rsidR="006F1DFA">
        <w:rPr>
          <w:rFonts w:ascii="Arial" w:eastAsia="Arial" w:hAnsi="Arial" w:cs="Arial"/>
          <w:sz w:val="24"/>
          <w:szCs w:val="24"/>
        </w:rPr>
        <w:t xml:space="preserve">building up a </w:t>
      </w:r>
      <w:r w:rsidR="000D4A8E">
        <w:rPr>
          <w:rFonts w:ascii="Arial" w:eastAsia="Arial" w:hAnsi="Arial" w:cs="Arial"/>
          <w:sz w:val="24"/>
          <w:szCs w:val="24"/>
        </w:rPr>
        <w:t>full-time</w:t>
      </w:r>
      <w:r w:rsidR="006F1DFA">
        <w:rPr>
          <w:rFonts w:ascii="Arial" w:eastAsia="Arial" w:hAnsi="Arial" w:cs="Arial"/>
          <w:sz w:val="24"/>
          <w:szCs w:val="24"/>
        </w:rPr>
        <w:t xml:space="preserve"> attendance</w:t>
      </w:r>
      <w:r w:rsidR="00217F56">
        <w:rPr>
          <w:rFonts w:ascii="Arial" w:eastAsia="Arial" w:hAnsi="Arial" w:cs="Arial"/>
          <w:sz w:val="24"/>
          <w:szCs w:val="24"/>
        </w:rPr>
        <w:t xml:space="preserve">. </w:t>
      </w:r>
      <w:r w:rsidR="00815AB5">
        <w:rPr>
          <w:rFonts w:ascii="Arial" w:eastAsia="Arial" w:hAnsi="Arial" w:cs="Arial"/>
          <w:sz w:val="24"/>
          <w:szCs w:val="24"/>
        </w:rPr>
        <w:t xml:space="preserve">The settling in phase varies between settings and </w:t>
      </w:r>
      <w:r w:rsidR="00480493">
        <w:rPr>
          <w:rFonts w:ascii="Arial" w:eastAsia="Arial" w:hAnsi="Arial" w:cs="Arial"/>
          <w:sz w:val="24"/>
          <w:szCs w:val="24"/>
        </w:rPr>
        <w:t>are at the discretion of each setting</w:t>
      </w:r>
      <w:r w:rsidR="000B64A0">
        <w:rPr>
          <w:rFonts w:ascii="Arial" w:eastAsia="Arial" w:hAnsi="Arial" w:cs="Arial"/>
          <w:sz w:val="24"/>
          <w:szCs w:val="24"/>
        </w:rPr>
        <w:t xml:space="preserve">, by doing this </w:t>
      </w:r>
      <w:r w:rsidR="004A1BEA">
        <w:rPr>
          <w:rFonts w:ascii="Arial" w:eastAsia="Arial" w:hAnsi="Arial" w:cs="Arial"/>
          <w:sz w:val="24"/>
          <w:szCs w:val="24"/>
        </w:rPr>
        <w:t>intends</w:t>
      </w:r>
      <w:r w:rsidR="000B64A0">
        <w:rPr>
          <w:rFonts w:ascii="Arial" w:eastAsia="Arial" w:hAnsi="Arial" w:cs="Arial"/>
          <w:sz w:val="24"/>
          <w:szCs w:val="24"/>
        </w:rPr>
        <w:t xml:space="preserve"> to </w:t>
      </w:r>
      <w:r w:rsidR="00E003A4">
        <w:rPr>
          <w:rFonts w:ascii="Arial" w:eastAsia="Arial" w:hAnsi="Arial" w:cs="Arial"/>
          <w:sz w:val="24"/>
          <w:szCs w:val="24"/>
        </w:rPr>
        <w:t>assist teaching staff</w:t>
      </w:r>
      <w:r w:rsidR="003101E6">
        <w:rPr>
          <w:rFonts w:ascii="Arial" w:eastAsia="Arial" w:hAnsi="Arial" w:cs="Arial"/>
          <w:sz w:val="24"/>
          <w:szCs w:val="24"/>
        </w:rPr>
        <w:t xml:space="preserve"> </w:t>
      </w:r>
      <w:r w:rsidR="00CA434F">
        <w:rPr>
          <w:rFonts w:ascii="Arial" w:eastAsia="Arial" w:hAnsi="Arial" w:cs="Arial"/>
          <w:sz w:val="24"/>
          <w:szCs w:val="24"/>
        </w:rPr>
        <w:t xml:space="preserve">to settle the children into their new environment </w:t>
      </w:r>
      <w:r w:rsidR="000D4A8E">
        <w:rPr>
          <w:rFonts w:ascii="Arial" w:eastAsia="Arial" w:hAnsi="Arial" w:cs="Arial"/>
          <w:sz w:val="24"/>
          <w:szCs w:val="24"/>
        </w:rPr>
        <w:t>and</w:t>
      </w:r>
      <w:r w:rsidR="007562BE">
        <w:rPr>
          <w:rFonts w:ascii="Arial" w:eastAsia="Arial" w:hAnsi="Arial" w:cs="Arial"/>
          <w:sz w:val="24"/>
          <w:szCs w:val="24"/>
        </w:rPr>
        <w:t xml:space="preserve"> </w:t>
      </w:r>
      <w:r w:rsidR="00653252">
        <w:rPr>
          <w:rFonts w:ascii="Arial" w:eastAsia="Arial" w:hAnsi="Arial" w:cs="Arial"/>
          <w:sz w:val="24"/>
          <w:szCs w:val="24"/>
        </w:rPr>
        <w:t xml:space="preserve">to help parents understand the purpose and arrangement </w:t>
      </w:r>
      <w:r w:rsidR="001112F5">
        <w:rPr>
          <w:rFonts w:ascii="Arial" w:eastAsia="Arial" w:hAnsi="Arial" w:cs="Arial"/>
          <w:sz w:val="24"/>
          <w:szCs w:val="24"/>
        </w:rPr>
        <w:t xml:space="preserve">of what happens when their </w:t>
      </w:r>
      <w:r w:rsidR="001C5B4F">
        <w:rPr>
          <w:rFonts w:ascii="Arial" w:eastAsia="Arial" w:hAnsi="Arial" w:cs="Arial"/>
          <w:sz w:val="24"/>
          <w:szCs w:val="24"/>
        </w:rPr>
        <w:t xml:space="preserve">child attends the setting. </w:t>
      </w:r>
      <w:r w:rsidR="00FD5E37">
        <w:rPr>
          <w:rFonts w:ascii="Arial" w:eastAsia="Arial" w:hAnsi="Arial" w:cs="Arial"/>
          <w:sz w:val="24"/>
          <w:szCs w:val="24"/>
        </w:rPr>
        <w:t xml:space="preserve">Transition is the means of which </w:t>
      </w:r>
      <w:r w:rsidR="009B5ADA">
        <w:rPr>
          <w:rFonts w:ascii="Arial" w:eastAsia="Arial" w:hAnsi="Arial" w:cs="Arial"/>
          <w:sz w:val="24"/>
          <w:szCs w:val="24"/>
        </w:rPr>
        <w:t xml:space="preserve">children have a smooth </w:t>
      </w:r>
      <w:r w:rsidR="008066FD">
        <w:rPr>
          <w:rFonts w:ascii="Arial" w:eastAsia="Arial" w:hAnsi="Arial" w:cs="Arial"/>
          <w:sz w:val="24"/>
          <w:szCs w:val="24"/>
        </w:rPr>
        <w:t>change from one setting or stage to another</w:t>
      </w:r>
      <w:r w:rsidR="004800E3">
        <w:rPr>
          <w:rFonts w:ascii="Arial" w:eastAsia="Arial" w:hAnsi="Arial" w:cs="Arial"/>
          <w:sz w:val="24"/>
          <w:szCs w:val="24"/>
        </w:rPr>
        <w:t xml:space="preserve">. It is </w:t>
      </w:r>
      <w:r w:rsidR="00B20A9D">
        <w:rPr>
          <w:rFonts w:ascii="Arial" w:eastAsia="Arial" w:hAnsi="Arial" w:cs="Arial"/>
          <w:sz w:val="24"/>
          <w:szCs w:val="24"/>
        </w:rPr>
        <w:t xml:space="preserve">important </w:t>
      </w:r>
      <w:r w:rsidR="00BE0369">
        <w:rPr>
          <w:rFonts w:ascii="Arial" w:eastAsia="Arial" w:hAnsi="Arial" w:cs="Arial"/>
          <w:sz w:val="24"/>
          <w:szCs w:val="24"/>
        </w:rPr>
        <w:t xml:space="preserve">that </w:t>
      </w:r>
      <w:r w:rsidR="00724FC0">
        <w:rPr>
          <w:rFonts w:ascii="Arial" w:eastAsia="Arial" w:hAnsi="Arial" w:cs="Arial"/>
          <w:sz w:val="24"/>
          <w:szCs w:val="24"/>
        </w:rPr>
        <w:t>both the care givers</w:t>
      </w:r>
      <w:r w:rsidR="00BE0369">
        <w:rPr>
          <w:rFonts w:ascii="Arial" w:eastAsia="Arial" w:hAnsi="Arial" w:cs="Arial"/>
          <w:sz w:val="24"/>
          <w:szCs w:val="24"/>
        </w:rPr>
        <w:t xml:space="preserve"> of the child and staff work together with a positive attitude </w:t>
      </w:r>
      <w:r w:rsidR="00AF02A6">
        <w:rPr>
          <w:rFonts w:ascii="Arial" w:eastAsia="Arial" w:hAnsi="Arial" w:cs="Arial"/>
          <w:sz w:val="24"/>
          <w:szCs w:val="24"/>
        </w:rPr>
        <w:t>to support the child during the transition period</w:t>
      </w:r>
      <w:r w:rsidR="00066DDC">
        <w:rPr>
          <w:rFonts w:ascii="Arial" w:eastAsia="Arial" w:hAnsi="Arial" w:cs="Arial"/>
          <w:sz w:val="24"/>
          <w:szCs w:val="24"/>
        </w:rPr>
        <w:t>. (</w:t>
      </w:r>
      <w:r w:rsidR="003A602A">
        <w:rPr>
          <w:rFonts w:ascii="Arial" w:eastAsia="Arial" w:hAnsi="Arial" w:cs="Arial"/>
          <w:sz w:val="24"/>
          <w:szCs w:val="24"/>
        </w:rPr>
        <w:t>Department of Education 2015)</w:t>
      </w:r>
      <w:r w:rsidR="0094049F">
        <w:rPr>
          <w:rFonts w:ascii="Arial" w:eastAsia="Arial" w:hAnsi="Arial" w:cs="Arial"/>
          <w:sz w:val="24"/>
          <w:szCs w:val="24"/>
        </w:rPr>
        <w:t xml:space="preserve">. </w:t>
      </w:r>
    </w:p>
    <w:p w14:paraId="33A0AF0D" w14:textId="7FFA4E2C" w:rsidR="00CA434F" w:rsidRDefault="0094049F" w:rsidP="1E08A806">
      <w:pPr>
        <w:rPr>
          <w:rFonts w:ascii="Arial" w:eastAsia="Arial" w:hAnsi="Arial" w:cs="Arial"/>
          <w:sz w:val="24"/>
          <w:szCs w:val="24"/>
        </w:rPr>
      </w:pPr>
      <w:r>
        <w:rPr>
          <w:rFonts w:ascii="Arial" w:eastAsia="Arial" w:hAnsi="Arial" w:cs="Arial"/>
          <w:sz w:val="24"/>
          <w:szCs w:val="24"/>
        </w:rPr>
        <w:t>Bron</w:t>
      </w:r>
      <w:r w:rsidR="00390E35">
        <w:rPr>
          <w:rFonts w:ascii="Arial" w:eastAsia="Arial" w:hAnsi="Arial" w:cs="Arial"/>
          <w:sz w:val="24"/>
          <w:szCs w:val="24"/>
        </w:rPr>
        <w:t xml:space="preserve">fenbrenner </w:t>
      </w:r>
      <w:r w:rsidR="00A46EA7">
        <w:rPr>
          <w:rFonts w:ascii="Arial" w:eastAsia="Arial" w:hAnsi="Arial" w:cs="Arial"/>
          <w:sz w:val="24"/>
          <w:szCs w:val="24"/>
        </w:rPr>
        <w:t xml:space="preserve">(1979) </w:t>
      </w:r>
      <w:r w:rsidR="00CE5965">
        <w:rPr>
          <w:rFonts w:ascii="Arial" w:eastAsia="Arial" w:hAnsi="Arial" w:cs="Arial"/>
          <w:sz w:val="24"/>
          <w:szCs w:val="24"/>
        </w:rPr>
        <w:t>argues that if a transition is run smoothly then there would be a better success at transition in later life</w:t>
      </w:r>
      <w:r w:rsidR="00566E55">
        <w:rPr>
          <w:rFonts w:ascii="Arial" w:eastAsia="Arial" w:hAnsi="Arial" w:cs="Arial"/>
          <w:sz w:val="24"/>
          <w:szCs w:val="24"/>
        </w:rPr>
        <w:t xml:space="preserve"> and that a poor transition would </w:t>
      </w:r>
      <w:r w:rsidR="00CB4524">
        <w:rPr>
          <w:rFonts w:ascii="Arial" w:eastAsia="Arial" w:hAnsi="Arial" w:cs="Arial"/>
          <w:sz w:val="24"/>
          <w:szCs w:val="24"/>
        </w:rPr>
        <w:t>naturally traumatise a child in future transitions</w:t>
      </w:r>
      <w:r w:rsidR="00CE5965">
        <w:rPr>
          <w:rFonts w:ascii="Arial" w:eastAsia="Arial" w:hAnsi="Arial" w:cs="Arial"/>
          <w:sz w:val="24"/>
          <w:szCs w:val="24"/>
        </w:rPr>
        <w:t xml:space="preserve">, </w:t>
      </w:r>
      <w:r w:rsidR="00BB4620">
        <w:rPr>
          <w:rFonts w:ascii="Arial" w:eastAsia="Arial" w:hAnsi="Arial" w:cs="Arial"/>
          <w:sz w:val="24"/>
          <w:szCs w:val="24"/>
        </w:rPr>
        <w:t xml:space="preserve">he </w:t>
      </w:r>
      <w:r w:rsidR="00D166C9">
        <w:rPr>
          <w:rFonts w:ascii="Arial" w:eastAsia="Arial" w:hAnsi="Arial" w:cs="Arial"/>
          <w:sz w:val="24"/>
          <w:szCs w:val="24"/>
        </w:rPr>
        <w:t xml:space="preserve">states how important </w:t>
      </w:r>
      <w:r w:rsidR="00E21349">
        <w:rPr>
          <w:rFonts w:ascii="Arial" w:eastAsia="Arial" w:hAnsi="Arial" w:cs="Arial"/>
          <w:sz w:val="24"/>
          <w:szCs w:val="24"/>
        </w:rPr>
        <w:t>a parent to teacher relationship is</w:t>
      </w:r>
      <w:r w:rsidR="00773205">
        <w:rPr>
          <w:rFonts w:ascii="Arial" w:eastAsia="Arial" w:hAnsi="Arial" w:cs="Arial"/>
          <w:sz w:val="24"/>
          <w:szCs w:val="24"/>
        </w:rPr>
        <w:t xml:space="preserve"> by arguing</w:t>
      </w:r>
      <w:r w:rsidR="00E21349">
        <w:rPr>
          <w:rFonts w:ascii="Arial" w:eastAsia="Arial" w:hAnsi="Arial" w:cs="Arial"/>
          <w:sz w:val="24"/>
          <w:szCs w:val="24"/>
        </w:rPr>
        <w:t xml:space="preserve"> that a parent being as involved as possible with school life </w:t>
      </w:r>
      <w:r w:rsidR="00C72636">
        <w:rPr>
          <w:rFonts w:ascii="Arial" w:eastAsia="Arial" w:hAnsi="Arial" w:cs="Arial"/>
          <w:sz w:val="24"/>
          <w:szCs w:val="24"/>
        </w:rPr>
        <w:t>would have a successful reflection on the child for their overall growth.</w:t>
      </w:r>
      <w:r w:rsidR="00773205">
        <w:rPr>
          <w:rFonts w:ascii="Arial" w:eastAsia="Arial" w:hAnsi="Arial" w:cs="Arial"/>
          <w:sz w:val="24"/>
          <w:szCs w:val="24"/>
        </w:rPr>
        <w:t xml:space="preserve"> Bronfenbrenner (1979) created </w:t>
      </w:r>
      <w:r w:rsidR="005F1832">
        <w:rPr>
          <w:rFonts w:ascii="Arial" w:eastAsia="Arial" w:hAnsi="Arial" w:cs="Arial"/>
          <w:sz w:val="24"/>
          <w:szCs w:val="24"/>
        </w:rPr>
        <w:t>an</w:t>
      </w:r>
      <w:r w:rsidR="00773205">
        <w:rPr>
          <w:rFonts w:ascii="Arial" w:eastAsia="Arial" w:hAnsi="Arial" w:cs="Arial"/>
          <w:sz w:val="24"/>
          <w:szCs w:val="24"/>
        </w:rPr>
        <w:t xml:space="preserve"> ecological system theory to </w:t>
      </w:r>
      <w:r w:rsidR="005A1411">
        <w:rPr>
          <w:rFonts w:ascii="Arial" w:eastAsia="Arial" w:hAnsi="Arial" w:cs="Arial"/>
          <w:sz w:val="24"/>
          <w:szCs w:val="24"/>
        </w:rPr>
        <w:t xml:space="preserve">explain how everything in a child’s life can </w:t>
      </w:r>
      <w:proofErr w:type="gramStart"/>
      <w:r w:rsidR="005A1411">
        <w:rPr>
          <w:rFonts w:ascii="Arial" w:eastAsia="Arial" w:hAnsi="Arial" w:cs="Arial"/>
          <w:sz w:val="24"/>
          <w:szCs w:val="24"/>
        </w:rPr>
        <w:t>effect</w:t>
      </w:r>
      <w:proofErr w:type="gramEnd"/>
      <w:r w:rsidR="005A1411">
        <w:rPr>
          <w:rFonts w:ascii="Arial" w:eastAsia="Arial" w:hAnsi="Arial" w:cs="Arial"/>
          <w:sz w:val="24"/>
          <w:szCs w:val="24"/>
        </w:rPr>
        <w:t xml:space="preserve"> a child’s development. </w:t>
      </w:r>
      <w:r w:rsidR="00555AD0">
        <w:rPr>
          <w:rFonts w:ascii="Arial" w:eastAsia="Arial" w:hAnsi="Arial" w:cs="Arial"/>
          <w:sz w:val="24"/>
          <w:szCs w:val="24"/>
        </w:rPr>
        <w:t xml:space="preserve">The main goal </w:t>
      </w:r>
      <w:r w:rsidR="00A50AF9">
        <w:rPr>
          <w:rFonts w:ascii="Arial" w:eastAsia="Arial" w:hAnsi="Arial" w:cs="Arial"/>
          <w:sz w:val="24"/>
          <w:szCs w:val="24"/>
        </w:rPr>
        <w:t>of a transition is to make the child feel a sense of belonging</w:t>
      </w:r>
      <w:r w:rsidR="00E61A2A">
        <w:rPr>
          <w:rFonts w:ascii="Arial" w:eastAsia="Arial" w:hAnsi="Arial" w:cs="Arial"/>
          <w:sz w:val="24"/>
          <w:szCs w:val="24"/>
        </w:rPr>
        <w:t xml:space="preserve"> and well-being.</w:t>
      </w:r>
    </w:p>
    <w:p w14:paraId="49B8AEE3" w14:textId="5D86301A" w:rsidR="0066798A" w:rsidRDefault="0066798A" w:rsidP="1E08A806">
      <w:pPr>
        <w:rPr>
          <w:rFonts w:ascii="Arial" w:eastAsia="Arial" w:hAnsi="Arial" w:cs="Arial"/>
          <w:sz w:val="24"/>
          <w:szCs w:val="24"/>
        </w:rPr>
      </w:pPr>
    </w:p>
    <w:p w14:paraId="7B30D586" w14:textId="7FF04FBA" w:rsidR="0066798A" w:rsidRDefault="00F9197E" w:rsidP="1E08A806">
      <w:pPr>
        <w:rPr>
          <w:rFonts w:ascii="Arial" w:eastAsia="Arial" w:hAnsi="Arial" w:cs="Arial"/>
          <w:sz w:val="24"/>
          <w:szCs w:val="24"/>
        </w:rPr>
      </w:pPr>
      <w:r>
        <w:rPr>
          <w:noProof/>
        </w:rPr>
        <w:drawing>
          <wp:anchor distT="0" distB="0" distL="114300" distR="114300" simplePos="0" relativeHeight="251635712" behindDoc="0" locked="0" layoutInCell="1" allowOverlap="1" wp14:anchorId="21A5E143" wp14:editId="6A553231">
            <wp:simplePos x="0" y="0"/>
            <wp:positionH relativeFrom="margin">
              <wp:posOffset>1338580</wp:posOffset>
            </wp:positionH>
            <wp:positionV relativeFrom="paragraph">
              <wp:posOffset>8890</wp:posOffset>
            </wp:positionV>
            <wp:extent cx="3054659" cy="2773878"/>
            <wp:effectExtent l="0" t="0" r="0" b="7620"/>
            <wp:wrapNone/>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54659" cy="277387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6E57E7D" w14:textId="1C70DE74" w:rsidR="00FF2807" w:rsidRDefault="009D487B" w:rsidP="1E08A806">
      <w:pPr>
        <w:rPr>
          <w:rFonts w:ascii="Arial" w:eastAsia="Arial" w:hAnsi="Arial" w:cs="Arial"/>
          <w:sz w:val="20"/>
          <w:szCs w:val="20"/>
        </w:rPr>
      </w:pPr>
      <w:bookmarkStart w:id="0" w:name="_Hlk55645612"/>
      <w:r w:rsidRPr="009D487B">
        <w:rPr>
          <w:rFonts w:ascii="Arial" w:eastAsia="Arial" w:hAnsi="Arial" w:cs="Arial"/>
          <w:sz w:val="20"/>
          <w:szCs w:val="20"/>
        </w:rPr>
        <w:t xml:space="preserve">(Source: </w:t>
      </w:r>
      <w:r w:rsidR="00847BE8">
        <w:rPr>
          <w:rFonts w:ascii="Arial" w:eastAsia="Arial" w:hAnsi="Arial" w:cs="Arial"/>
          <w:sz w:val="20"/>
          <w:szCs w:val="20"/>
        </w:rPr>
        <w:t xml:space="preserve">The </w:t>
      </w:r>
      <w:r w:rsidR="00FF2807">
        <w:rPr>
          <w:rFonts w:ascii="Arial" w:eastAsia="Arial" w:hAnsi="Arial" w:cs="Arial"/>
          <w:sz w:val="20"/>
          <w:szCs w:val="20"/>
        </w:rPr>
        <w:t xml:space="preserve">                                  </w:t>
      </w:r>
    </w:p>
    <w:p w14:paraId="3D3D540D" w14:textId="502B1646" w:rsidR="00D853F3" w:rsidRDefault="00B9460D" w:rsidP="1E08A806">
      <w:pPr>
        <w:rPr>
          <w:rFonts w:ascii="Arial" w:eastAsia="Arial" w:hAnsi="Arial" w:cs="Arial"/>
          <w:sz w:val="20"/>
          <w:szCs w:val="20"/>
        </w:rPr>
      </w:pPr>
      <w:r>
        <w:rPr>
          <w:rFonts w:ascii="Arial" w:eastAsia="Arial" w:hAnsi="Arial" w:cs="Arial"/>
          <w:sz w:val="20"/>
          <w:szCs w:val="20"/>
        </w:rPr>
        <w:t>P</w:t>
      </w:r>
      <w:r w:rsidR="00FF2807">
        <w:rPr>
          <w:rFonts w:ascii="Arial" w:eastAsia="Arial" w:hAnsi="Arial" w:cs="Arial"/>
          <w:sz w:val="20"/>
          <w:szCs w:val="20"/>
        </w:rPr>
        <w:t xml:space="preserve">sychology Notes </w:t>
      </w:r>
    </w:p>
    <w:p w14:paraId="557DC431" w14:textId="01C50166" w:rsidR="00B809C4" w:rsidRDefault="00FF2807" w:rsidP="1E08A806">
      <w:pPr>
        <w:rPr>
          <w:rFonts w:ascii="Arial" w:eastAsia="Arial" w:hAnsi="Arial" w:cs="Arial"/>
          <w:sz w:val="20"/>
          <w:szCs w:val="20"/>
        </w:rPr>
      </w:pPr>
      <w:r>
        <w:rPr>
          <w:rFonts w:ascii="Arial" w:eastAsia="Arial" w:hAnsi="Arial" w:cs="Arial"/>
          <w:sz w:val="20"/>
          <w:szCs w:val="20"/>
        </w:rPr>
        <w:t>HQ</w:t>
      </w:r>
      <w:r w:rsidR="005378E5">
        <w:rPr>
          <w:rFonts w:ascii="Arial" w:eastAsia="Arial" w:hAnsi="Arial" w:cs="Arial"/>
          <w:sz w:val="20"/>
          <w:szCs w:val="20"/>
        </w:rPr>
        <w:t xml:space="preserve"> 2020</w:t>
      </w:r>
      <w:r>
        <w:rPr>
          <w:rFonts w:ascii="Arial" w:eastAsia="Arial" w:hAnsi="Arial" w:cs="Arial"/>
          <w:sz w:val="20"/>
          <w:szCs w:val="20"/>
        </w:rPr>
        <w:t>)</w:t>
      </w:r>
    </w:p>
    <w:p w14:paraId="7ECD4364" w14:textId="38A9AF08" w:rsidR="0023449E" w:rsidRPr="009D487B" w:rsidRDefault="0023449E" w:rsidP="0023449E">
      <w:pPr>
        <w:rPr>
          <w:rFonts w:ascii="Arial" w:eastAsia="Arial" w:hAnsi="Arial" w:cs="Arial"/>
          <w:sz w:val="20"/>
          <w:szCs w:val="20"/>
        </w:rPr>
      </w:pPr>
      <w:r>
        <w:rPr>
          <w:rFonts w:ascii="Arial" w:eastAsia="Arial" w:hAnsi="Arial" w:cs="Arial"/>
          <w:sz w:val="20"/>
          <w:szCs w:val="20"/>
        </w:rPr>
        <w:t xml:space="preserve">                                                                                                                       </w:t>
      </w:r>
    </w:p>
    <w:p w14:paraId="7D3A1F7A" w14:textId="3D8D7D7E" w:rsidR="009D487B" w:rsidRPr="009D487B" w:rsidRDefault="009D487B" w:rsidP="1E08A806">
      <w:pPr>
        <w:rPr>
          <w:rFonts w:ascii="Arial" w:eastAsia="Arial" w:hAnsi="Arial" w:cs="Arial"/>
          <w:sz w:val="20"/>
          <w:szCs w:val="20"/>
        </w:rPr>
      </w:pPr>
    </w:p>
    <w:bookmarkEnd w:id="0"/>
    <w:p w14:paraId="5952B515" w14:textId="3A3396CE" w:rsidR="00CA434F" w:rsidRDefault="00CA434F" w:rsidP="1E08A806">
      <w:pPr>
        <w:rPr>
          <w:rFonts w:ascii="Arial" w:eastAsia="Arial" w:hAnsi="Arial" w:cs="Arial"/>
          <w:sz w:val="24"/>
          <w:szCs w:val="24"/>
        </w:rPr>
      </w:pPr>
    </w:p>
    <w:p w14:paraId="0FE8C446" w14:textId="77777777" w:rsidR="00CA434F" w:rsidRDefault="00CA434F" w:rsidP="1E08A806">
      <w:pPr>
        <w:rPr>
          <w:rFonts w:ascii="Arial" w:eastAsia="Arial" w:hAnsi="Arial" w:cs="Arial"/>
          <w:sz w:val="24"/>
          <w:szCs w:val="24"/>
        </w:rPr>
      </w:pPr>
    </w:p>
    <w:p w14:paraId="75D30E38" w14:textId="77777777" w:rsidR="00CA434F" w:rsidRDefault="00CA434F" w:rsidP="1E08A806">
      <w:pPr>
        <w:rPr>
          <w:rFonts w:ascii="Arial" w:eastAsia="Arial" w:hAnsi="Arial" w:cs="Arial"/>
          <w:sz w:val="24"/>
          <w:szCs w:val="24"/>
        </w:rPr>
      </w:pPr>
    </w:p>
    <w:p w14:paraId="2A471702" w14:textId="0AFD385E" w:rsidR="00EE5C80" w:rsidRDefault="00116F03" w:rsidP="1E08A806">
      <w:pPr>
        <w:rPr>
          <w:rFonts w:ascii="Arial" w:eastAsia="Arial" w:hAnsi="Arial" w:cs="Arial"/>
          <w:sz w:val="24"/>
          <w:szCs w:val="24"/>
        </w:rPr>
      </w:pPr>
      <w:r>
        <w:rPr>
          <w:rFonts w:ascii="Arial" w:eastAsia="Arial" w:hAnsi="Arial" w:cs="Arial"/>
          <w:sz w:val="24"/>
          <w:szCs w:val="24"/>
        </w:rPr>
        <w:lastRenderedPageBreak/>
        <w:t xml:space="preserve">Research and </w:t>
      </w:r>
      <w:r w:rsidR="0066333E">
        <w:rPr>
          <w:rFonts w:ascii="Arial" w:eastAsia="Arial" w:hAnsi="Arial" w:cs="Arial"/>
          <w:sz w:val="24"/>
          <w:szCs w:val="24"/>
        </w:rPr>
        <w:t>practise identified</w:t>
      </w:r>
      <w:r w:rsidR="00307E34">
        <w:rPr>
          <w:rFonts w:ascii="Arial" w:eastAsia="Arial" w:hAnsi="Arial" w:cs="Arial"/>
          <w:sz w:val="24"/>
          <w:szCs w:val="24"/>
        </w:rPr>
        <w:t xml:space="preserve"> that everybody involved in the transition phase</w:t>
      </w:r>
      <w:r w:rsidR="00281FE8">
        <w:rPr>
          <w:rFonts w:ascii="Arial" w:eastAsia="Arial" w:hAnsi="Arial" w:cs="Arial"/>
          <w:sz w:val="24"/>
          <w:szCs w:val="24"/>
        </w:rPr>
        <w:t xml:space="preserve"> </w:t>
      </w:r>
      <w:r w:rsidR="00BE4A97">
        <w:rPr>
          <w:rFonts w:ascii="Arial" w:eastAsia="Arial" w:hAnsi="Arial" w:cs="Arial"/>
          <w:sz w:val="24"/>
          <w:szCs w:val="24"/>
        </w:rPr>
        <w:t xml:space="preserve">is to </w:t>
      </w:r>
      <w:r w:rsidR="00281FE8">
        <w:rPr>
          <w:rFonts w:ascii="Arial" w:eastAsia="Arial" w:hAnsi="Arial" w:cs="Arial"/>
          <w:sz w:val="24"/>
          <w:szCs w:val="24"/>
        </w:rPr>
        <w:t>ha</w:t>
      </w:r>
      <w:r w:rsidR="00BE4A97">
        <w:rPr>
          <w:rFonts w:ascii="Arial" w:eastAsia="Arial" w:hAnsi="Arial" w:cs="Arial"/>
          <w:sz w:val="24"/>
          <w:szCs w:val="24"/>
        </w:rPr>
        <w:t>ve</w:t>
      </w:r>
      <w:r w:rsidR="00281FE8">
        <w:rPr>
          <w:rFonts w:ascii="Arial" w:eastAsia="Arial" w:hAnsi="Arial" w:cs="Arial"/>
          <w:sz w:val="24"/>
          <w:szCs w:val="24"/>
        </w:rPr>
        <w:t xml:space="preserve"> a full understanding of their role</w:t>
      </w:r>
      <w:r w:rsidR="00CB525D">
        <w:rPr>
          <w:rFonts w:ascii="Arial" w:eastAsia="Arial" w:hAnsi="Arial" w:cs="Arial"/>
          <w:sz w:val="24"/>
          <w:szCs w:val="24"/>
        </w:rPr>
        <w:t xml:space="preserve"> and how this can relate to the child</w:t>
      </w:r>
      <w:r w:rsidR="00313536">
        <w:rPr>
          <w:rFonts w:ascii="Arial" w:eastAsia="Arial" w:hAnsi="Arial" w:cs="Arial"/>
          <w:sz w:val="24"/>
          <w:szCs w:val="24"/>
        </w:rPr>
        <w:t>’</w:t>
      </w:r>
      <w:r w:rsidR="00CB525D">
        <w:rPr>
          <w:rFonts w:ascii="Arial" w:eastAsia="Arial" w:hAnsi="Arial" w:cs="Arial"/>
          <w:sz w:val="24"/>
          <w:szCs w:val="24"/>
        </w:rPr>
        <w:t xml:space="preserve">s individual needs, this can involve </w:t>
      </w:r>
      <w:r w:rsidR="005D0903">
        <w:rPr>
          <w:rFonts w:ascii="Arial" w:eastAsia="Arial" w:hAnsi="Arial" w:cs="Arial"/>
          <w:sz w:val="24"/>
          <w:szCs w:val="24"/>
        </w:rPr>
        <w:t>helping the child to build confidence to manage the change</w:t>
      </w:r>
      <w:r w:rsidR="00313536">
        <w:rPr>
          <w:rFonts w:ascii="Arial" w:eastAsia="Arial" w:hAnsi="Arial" w:cs="Arial"/>
          <w:sz w:val="24"/>
          <w:szCs w:val="24"/>
        </w:rPr>
        <w:t xml:space="preserve"> and to develop their self-esteem</w:t>
      </w:r>
      <w:r w:rsidR="00BE4A97">
        <w:rPr>
          <w:rFonts w:ascii="Arial" w:eastAsia="Arial" w:hAnsi="Arial" w:cs="Arial"/>
          <w:sz w:val="24"/>
          <w:szCs w:val="24"/>
        </w:rPr>
        <w:t xml:space="preserve"> and independence.</w:t>
      </w:r>
      <w:r w:rsidR="00877BFE">
        <w:rPr>
          <w:rFonts w:ascii="Arial" w:eastAsia="Arial" w:hAnsi="Arial" w:cs="Arial"/>
          <w:sz w:val="24"/>
          <w:szCs w:val="24"/>
        </w:rPr>
        <w:t xml:space="preserve"> (</w:t>
      </w:r>
      <w:r w:rsidR="00312985">
        <w:rPr>
          <w:rFonts w:ascii="Arial" w:eastAsia="Arial" w:hAnsi="Arial" w:cs="Arial"/>
          <w:sz w:val="24"/>
          <w:szCs w:val="24"/>
        </w:rPr>
        <w:t>B</w:t>
      </w:r>
      <w:r w:rsidR="00C8625C">
        <w:rPr>
          <w:rFonts w:ascii="Arial" w:eastAsia="Arial" w:hAnsi="Arial" w:cs="Arial"/>
          <w:sz w:val="24"/>
          <w:szCs w:val="24"/>
        </w:rPr>
        <w:t>el</w:t>
      </w:r>
      <w:r w:rsidR="00312985">
        <w:rPr>
          <w:rFonts w:ascii="Arial" w:eastAsia="Arial" w:hAnsi="Arial" w:cs="Arial"/>
          <w:sz w:val="24"/>
          <w:szCs w:val="24"/>
        </w:rPr>
        <w:t>fast</w:t>
      </w:r>
      <w:r w:rsidR="00C8625C">
        <w:rPr>
          <w:rFonts w:ascii="Arial" w:eastAsia="Arial" w:hAnsi="Arial" w:cs="Arial"/>
          <w:sz w:val="24"/>
          <w:szCs w:val="24"/>
        </w:rPr>
        <w:t xml:space="preserve"> Education and Library Board 2011).</w:t>
      </w:r>
    </w:p>
    <w:p w14:paraId="38B2B0D9" w14:textId="77777777" w:rsidR="00EE5C80" w:rsidRDefault="00EE5C80" w:rsidP="1E08A806">
      <w:pPr>
        <w:rPr>
          <w:rFonts w:ascii="Arial" w:eastAsia="Arial" w:hAnsi="Arial" w:cs="Arial"/>
          <w:sz w:val="24"/>
          <w:szCs w:val="24"/>
        </w:rPr>
      </w:pPr>
    </w:p>
    <w:p w14:paraId="1AA92FAC" w14:textId="044A7D39" w:rsidR="007E738B" w:rsidRPr="002D05C7" w:rsidRDefault="002D05C7" w:rsidP="1E08A806">
      <w:pPr>
        <w:rPr>
          <w:rFonts w:ascii="Arial" w:eastAsia="Arial" w:hAnsi="Arial" w:cs="Arial"/>
          <w:b/>
          <w:bCs/>
          <w:sz w:val="36"/>
          <w:szCs w:val="36"/>
          <w:u w:val="single"/>
        </w:rPr>
      </w:pPr>
      <w:r w:rsidRPr="002D05C7">
        <w:rPr>
          <w:rFonts w:ascii="Arial" w:eastAsia="Arial" w:hAnsi="Arial" w:cs="Arial"/>
          <w:b/>
          <w:bCs/>
          <w:sz w:val="36"/>
          <w:szCs w:val="36"/>
          <w:u w:val="single"/>
        </w:rPr>
        <w:t>How to use this handbook</w:t>
      </w:r>
    </w:p>
    <w:p w14:paraId="2ECA33E8" w14:textId="20F19F5B" w:rsidR="0063042F" w:rsidRDefault="002D05C7" w:rsidP="1E08A806">
      <w:pPr>
        <w:rPr>
          <w:rFonts w:ascii="Arial" w:eastAsia="Arial" w:hAnsi="Arial" w:cs="Arial"/>
          <w:sz w:val="24"/>
          <w:szCs w:val="24"/>
        </w:rPr>
      </w:pPr>
      <w:r>
        <w:rPr>
          <w:rFonts w:ascii="Arial" w:eastAsia="Arial" w:hAnsi="Arial" w:cs="Arial"/>
          <w:sz w:val="24"/>
          <w:szCs w:val="24"/>
        </w:rPr>
        <w:t xml:space="preserve">This handbook is specially designed for key workers within nursery </w:t>
      </w:r>
      <w:r w:rsidR="000F306F">
        <w:rPr>
          <w:rFonts w:ascii="Arial" w:eastAsia="Arial" w:hAnsi="Arial" w:cs="Arial"/>
          <w:sz w:val="24"/>
          <w:szCs w:val="24"/>
        </w:rPr>
        <w:t xml:space="preserve">school </w:t>
      </w:r>
      <w:r>
        <w:rPr>
          <w:rFonts w:ascii="Arial" w:eastAsia="Arial" w:hAnsi="Arial" w:cs="Arial"/>
          <w:sz w:val="24"/>
          <w:szCs w:val="24"/>
        </w:rPr>
        <w:t>settings for children age</w:t>
      </w:r>
      <w:r w:rsidR="000F306F">
        <w:rPr>
          <w:rFonts w:ascii="Arial" w:eastAsia="Arial" w:hAnsi="Arial" w:cs="Arial"/>
          <w:sz w:val="24"/>
          <w:szCs w:val="24"/>
        </w:rPr>
        <w:t>d</w:t>
      </w:r>
      <w:r>
        <w:rPr>
          <w:rFonts w:ascii="Arial" w:eastAsia="Arial" w:hAnsi="Arial" w:cs="Arial"/>
          <w:sz w:val="24"/>
          <w:szCs w:val="24"/>
        </w:rPr>
        <w:t xml:space="preserve"> </w:t>
      </w:r>
      <w:r w:rsidR="00533424">
        <w:rPr>
          <w:rFonts w:ascii="Arial" w:eastAsia="Arial" w:hAnsi="Arial" w:cs="Arial"/>
          <w:sz w:val="24"/>
          <w:szCs w:val="24"/>
        </w:rPr>
        <w:t xml:space="preserve">3-5. </w:t>
      </w:r>
      <w:r w:rsidR="0079118C">
        <w:rPr>
          <w:rFonts w:ascii="Arial" w:eastAsia="Arial" w:hAnsi="Arial" w:cs="Arial"/>
          <w:sz w:val="24"/>
          <w:szCs w:val="24"/>
        </w:rPr>
        <w:t xml:space="preserve">The main aim of this handbook is designed to </w:t>
      </w:r>
      <w:r w:rsidR="00A55E62">
        <w:rPr>
          <w:rFonts w:ascii="Arial" w:eastAsia="Arial" w:hAnsi="Arial" w:cs="Arial"/>
          <w:sz w:val="24"/>
          <w:szCs w:val="24"/>
        </w:rPr>
        <w:t xml:space="preserve">provide guidance to Early Years Practitioners </w:t>
      </w:r>
      <w:r w:rsidR="00E72322">
        <w:rPr>
          <w:rFonts w:ascii="Arial" w:eastAsia="Arial" w:hAnsi="Arial" w:cs="Arial"/>
          <w:sz w:val="24"/>
          <w:szCs w:val="24"/>
        </w:rPr>
        <w:t xml:space="preserve">to </w:t>
      </w:r>
      <w:r w:rsidR="003024E4">
        <w:rPr>
          <w:rFonts w:ascii="Arial" w:eastAsia="Arial" w:hAnsi="Arial" w:cs="Arial"/>
          <w:sz w:val="24"/>
          <w:szCs w:val="24"/>
        </w:rPr>
        <w:t xml:space="preserve">understand and </w:t>
      </w:r>
      <w:r w:rsidR="00E72322">
        <w:rPr>
          <w:rFonts w:ascii="Arial" w:eastAsia="Arial" w:hAnsi="Arial" w:cs="Arial"/>
          <w:sz w:val="24"/>
          <w:szCs w:val="24"/>
        </w:rPr>
        <w:t>support</w:t>
      </w:r>
      <w:r w:rsidR="00336049">
        <w:rPr>
          <w:rFonts w:ascii="Arial" w:eastAsia="Arial" w:hAnsi="Arial" w:cs="Arial"/>
          <w:sz w:val="24"/>
          <w:szCs w:val="24"/>
        </w:rPr>
        <w:t xml:space="preserve"> a</w:t>
      </w:r>
      <w:r w:rsidR="00E72322">
        <w:rPr>
          <w:rFonts w:ascii="Arial" w:eastAsia="Arial" w:hAnsi="Arial" w:cs="Arial"/>
          <w:sz w:val="24"/>
          <w:szCs w:val="24"/>
        </w:rPr>
        <w:t xml:space="preserve"> smooth transition while providing useful </w:t>
      </w:r>
      <w:r w:rsidR="009C0EE7">
        <w:rPr>
          <w:rFonts w:ascii="Arial" w:eastAsia="Arial" w:hAnsi="Arial" w:cs="Arial"/>
          <w:sz w:val="24"/>
          <w:szCs w:val="24"/>
        </w:rPr>
        <w:t>guidance on how to support the child and the</w:t>
      </w:r>
      <w:r w:rsidR="00EC5E16">
        <w:rPr>
          <w:rFonts w:ascii="Arial" w:eastAsia="Arial" w:hAnsi="Arial" w:cs="Arial"/>
          <w:sz w:val="24"/>
          <w:szCs w:val="24"/>
        </w:rPr>
        <w:t xml:space="preserve"> </w:t>
      </w:r>
      <w:r w:rsidR="009C0EE7">
        <w:rPr>
          <w:rFonts w:ascii="Arial" w:eastAsia="Arial" w:hAnsi="Arial" w:cs="Arial"/>
          <w:sz w:val="24"/>
          <w:szCs w:val="24"/>
        </w:rPr>
        <w:t xml:space="preserve">family of the child during a transition </w:t>
      </w:r>
      <w:r w:rsidR="007C0629">
        <w:rPr>
          <w:rFonts w:ascii="Arial" w:eastAsia="Arial" w:hAnsi="Arial" w:cs="Arial"/>
          <w:sz w:val="24"/>
          <w:szCs w:val="24"/>
        </w:rPr>
        <w:t>into</w:t>
      </w:r>
      <w:r w:rsidR="009C0EE7">
        <w:rPr>
          <w:rFonts w:ascii="Arial" w:eastAsia="Arial" w:hAnsi="Arial" w:cs="Arial"/>
          <w:sz w:val="24"/>
          <w:szCs w:val="24"/>
        </w:rPr>
        <w:t xml:space="preserve"> a school setting</w:t>
      </w:r>
      <w:r w:rsidR="00E175A1">
        <w:rPr>
          <w:rFonts w:ascii="Arial" w:eastAsia="Arial" w:hAnsi="Arial" w:cs="Arial"/>
          <w:sz w:val="24"/>
          <w:szCs w:val="24"/>
        </w:rPr>
        <w:t xml:space="preserve">. </w:t>
      </w:r>
      <w:r w:rsidR="00762247">
        <w:rPr>
          <w:rFonts w:ascii="Arial" w:eastAsia="Arial" w:hAnsi="Arial" w:cs="Arial"/>
          <w:sz w:val="24"/>
          <w:szCs w:val="24"/>
        </w:rPr>
        <w:t xml:space="preserve">This handbook also </w:t>
      </w:r>
      <w:r w:rsidR="0027707F">
        <w:rPr>
          <w:rFonts w:ascii="Arial" w:eastAsia="Arial" w:hAnsi="Arial" w:cs="Arial"/>
          <w:sz w:val="24"/>
          <w:szCs w:val="24"/>
        </w:rPr>
        <w:t xml:space="preserve">provides information to </w:t>
      </w:r>
      <w:r w:rsidR="00E175A1">
        <w:rPr>
          <w:rFonts w:ascii="Arial" w:eastAsia="Arial" w:hAnsi="Arial" w:cs="Arial"/>
          <w:sz w:val="24"/>
          <w:szCs w:val="24"/>
        </w:rPr>
        <w:t xml:space="preserve">understand the importance of effective communication </w:t>
      </w:r>
      <w:r w:rsidR="00365DD2">
        <w:rPr>
          <w:rFonts w:ascii="Arial" w:eastAsia="Arial" w:hAnsi="Arial" w:cs="Arial"/>
          <w:sz w:val="24"/>
          <w:szCs w:val="24"/>
        </w:rPr>
        <w:t>for the child’s learning and development during a transition</w:t>
      </w:r>
      <w:r w:rsidR="0027707F">
        <w:rPr>
          <w:rFonts w:ascii="Arial" w:eastAsia="Arial" w:hAnsi="Arial" w:cs="Arial"/>
          <w:sz w:val="24"/>
          <w:szCs w:val="24"/>
        </w:rPr>
        <w:t>,</w:t>
      </w:r>
      <w:r w:rsidR="00A56906">
        <w:rPr>
          <w:rFonts w:ascii="Arial" w:eastAsia="Arial" w:hAnsi="Arial" w:cs="Arial"/>
          <w:sz w:val="24"/>
          <w:szCs w:val="24"/>
        </w:rPr>
        <w:t xml:space="preserve"> how an effective partnership and the role of the adult is </w:t>
      </w:r>
      <w:r w:rsidR="0081059B">
        <w:rPr>
          <w:rFonts w:ascii="Arial" w:eastAsia="Arial" w:hAnsi="Arial" w:cs="Arial"/>
          <w:sz w:val="24"/>
          <w:szCs w:val="24"/>
        </w:rPr>
        <w:t xml:space="preserve">supported to provide a smooth transition. </w:t>
      </w:r>
    </w:p>
    <w:p w14:paraId="72134096" w14:textId="64236090" w:rsidR="00731DC8" w:rsidRDefault="00731DC8" w:rsidP="1E08A806">
      <w:pPr>
        <w:rPr>
          <w:rFonts w:ascii="Arial" w:eastAsia="Arial" w:hAnsi="Arial" w:cs="Arial"/>
          <w:sz w:val="24"/>
          <w:szCs w:val="24"/>
        </w:rPr>
      </w:pPr>
      <w:r w:rsidRPr="009E5AC9">
        <w:rPr>
          <w:rFonts w:ascii="Arial" w:eastAsia="Arial" w:hAnsi="Arial" w:cs="Arial"/>
          <w:b/>
          <w:bCs/>
          <w:sz w:val="24"/>
          <w:szCs w:val="24"/>
          <w:u w:val="single"/>
        </w:rPr>
        <w:t>Role of the key worker</w:t>
      </w:r>
      <w:r>
        <w:rPr>
          <w:rFonts w:ascii="Arial" w:eastAsia="Arial" w:hAnsi="Arial" w:cs="Arial"/>
          <w:sz w:val="24"/>
          <w:szCs w:val="24"/>
        </w:rPr>
        <w:t xml:space="preserve"> </w:t>
      </w:r>
      <w:r w:rsidR="005F737A">
        <w:rPr>
          <w:rFonts w:ascii="Arial" w:eastAsia="Arial" w:hAnsi="Arial" w:cs="Arial"/>
          <w:sz w:val="24"/>
          <w:szCs w:val="24"/>
        </w:rPr>
        <w:t>- A</w:t>
      </w:r>
      <w:r>
        <w:rPr>
          <w:rFonts w:ascii="Arial" w:eastAsia="Arial" w:hAnsi="Arial" w:cs="Arial"/>
          <w:sz w:val="24"/>
          <w:szCs w:val="24"/>
        </w:rPr>
        <w:t xml:space="preserve">s suggested by pacey </w:t>
      </w:r>
      <w:r w:rsidR="0051477F">
        <w:rPr>
          <w:rFonts w:ascii="Arial" w:eastAsia="Arial" w:hAnsi="Arial" w:cs="Arial"/>
          <w:sz w:val="24"/>
          <w:szCs w:val="24"/>
        </w:rPr>
        <w:t>(no date)</w:t>
      </w:r>
      <w:r w:rsidR="005F737A">
        <w:rPr>
          <w:rFonts w:ascii="Arial" w:eastAsia="Arial" w:hAnsi="Arial" w:cs="Arial"/>
          <w:sz w:val="24"/>
          <w:szCs w:val="24"/>
        </w:rPr>
        <w:t xml:space="preserve"> a key worker</w:t>
      </w:r>
      <w:r w:rsidR="0051477F">
        <w:rPr>
          <w:rFonts w:ascii="Arial" w:eastAsia="Arial" w:hAnsi="Arial" w:cs="Arial"/>
          <w:sz w:val="24"/>
          <w:szCs w:val="24"/>
        </w:rPr>
        <w:t xml:space="preserve"> </w:t>
      </w:r>
      <w:r w:rsidR="0052294A">
        <w:rPr>
          <w:rFonts w:ascii="Arial" w:eastAsia="Arial" w:hAnsi="Arial" w:cs="Arial"/>
          <w:sz w:val="24"/>
          <w:szCs w:val="24"/>
        </w:rPr>
        <w:t xml:space="preserve">is somebody who </w:t>
      </w:r>
      <w:r w:rsidR="006E1519">
        <w:rPr>
          <w:rFonts w:ascii="Arial" w:eastAsia="Arial" w:hAnsi="Arial" w:cs="Arial"/>
          <w:sz w:val="24"/>
          <w:szCs w:val="24"/>
        </w:rPr>
        <w:t xml:space="preserve">ensures the child’s needs are met, the person the child should feel most comfortable around </w:t>
      </w:r>
      <w:r w:rsidR="00CC609E">
        <w:rPr>
          <w:rFonts w:ascii="Arial" w:eastAsia="Arial" w:hAnsi="Arial" w:cs="Arial"/>
          <w:sz w:val="24"/>
          <w:szCs w:val="24"/>
        </w:rPr>
        <w:t>while being the person the child can trust and rely on.</w:t>
      </w:r>
    </w:p>
    <w:p w14:paraId="022EE071" w14:textId="69AB918C" w:rsidR="00B56541" w:rsidRDefault="0059098F" w:rsidP="1E08A806">
      <w:pPr>
        <w:rPr>
          <w:rFonts w:ascii="Arial" w:eastAsia="Arial" w:hAnsi="Arial" w:cs="Arial"/>
          <w:sz w:val="24"/>
          <w:szCs w:val="24"/>
        </w:rPr>
      </w:pPr>
      <w:r>
        <w:rPr>
          <w:rFonts w:ascii="Arial" w:eastAsia="Arial" w:hAnsi="Arial" w:cs="Arial"/>
          <w:sz w:val="24"/>
          <w:szCs w:val="24"/>
        </w:rPr>
        <w:t xml:space="preserve">The </w:t>
      </w:r>
      <w:r w:rsidR="00273C1E">
        <w:rPr>
          <w:rFonts w:ascii="Arial" w:eastAsia="Arial" w:hAnsi="Arial" w:cs="Arial"/>
          <w:sz w:val="24"/>
          <w:szCs w:val="24"/>
        </w:rPr>
        <w:t>key</w:t>
      </w:r>
      <w:r>
        <w:rPr>
          <w:rFonts w:ascii="Arial" w:eastAsia="Arial" w:hAnsi="Arial" w:cs="Arial"/>
          <w:sz w:val="24"/>
          <w:szCs w:val="24"/>
        </w:rPr>
        <w:t xml:space="preserve"> aim of any transition is making sure the child </w:t>
      </w:r>
      <w:r w:rsidR="00273C1E">
        <w:rPr>
          <w:rFonts w:ascii="Arial" w:eastAsia="Arial" w:hAnsi="Arial" w:cs="Arial"/>
          <w:sz w:val="24"/>
          <w:szCs w:val="24"/>
        </w:rPr>
        <w:t>and the child’s family are supported in a way t</w:t>
      </w:r>
      <w:r w:rsidR="00621D3D">
        <w:rPr>
          <w:rFonts w:ascii="Arial" w:eastAsia="Arial" w:hAnsi="Arial" w:cs="Arial"/>
          <w:sz w:val="24"/>
          <w:szCs w:val="24"/>
        </w:rPr>
        <w:t>hey</w:t>
      </w:r>
      <w:r w:rsidR="00273C1E">
        <w:rPr>
          <w:rFonts w:ascii="Arial" w:eastAsia="Arial" w:hAnsi="Arial" w:cs="Arial"/>
          <w:sz w:val="24"/>
          <w:szCs w:val="24"/>
        </w:rPr>
        <w:t xml:space="preserve"> feel</w:t>
      </w:r>
      <w:r w:rsidR="00621D3D">
        <w:rPr>
          <w:rFonts w:ascii="Arial" w:eastAsia="Arial" w:hAnsi="Arial" w:cs="Arial"/>
          <w:sz w:val="24"/>
          <w:szCs w:val="24"/>
        </w:rPr>
        <w:t xml:space="preserve"> most</w:t>
      </w:r>
      <w:r w:rsidR="00273C1E">
        <w:rPr>
          <w:rFonts w:ascii="Arial" w:eastAsia="Arial" w:hAnsi="Arial" w:cs="Arial"/>
          <w:sz w:val="24"/>
          <w:szCs w:val="24"/>
        </w:rPr>
        <w:t xml:space="preserve"> comfortable at their </w:t>
      </w:r>
      <w:r w:rsidR="00621D3D">
        <w:rPr>
          <w:rFonts w:ascii="Arial" w:eastAsia="Arial" w:hAnsi="Arial" w:cs="Arial"/>
          <w:sz w:val="24"/>
          <w:szCs w:val="24"/>
        </w:rPr>
        <w:t xml:space="preserve">new </w:t>
      </w:r>
      <w:r w:rsidR="00B56541">
        <w:rPr>
          <w:rFonts w:ascii="Arial" w:eastAsia="Arial" w:hAnsi="Arial" w:cs="Arial"/>
          <w:sz w:val="24"/>
          <w:szCs w:val="24"/>
        </w:rPr>
        <w:t>surroundings</w:t>
      </w:r>
      <w:r w:rsidR="00273C1E">
        <w:rPr>
          <w:rFonts w:ascii="Arial" w:eastAsia="Arial" w:hAnsi="Arial" w:cs="Arial"/>
          <w:sz w:val="24"/>
          <w:szCs w:val="24"/>
        </w:rPr>
        <w:t>.</w:t>
      </w:r>
      <w:r w:rsidR="00B56541">
        <w:rPr>
          <w:rFonts w:ascii="Arial" w:eastAsia="Arial" w:hAnsi="Arial" w:cs="Arial"/>
          <w:sz w:val="24"/>
          <w:szCs w:val="24"/>
        </w:rPr>
        <w:t xml:space="preserve"> </w:t>
      </w:r>
      <w:r w:rsidR="00747F57">
        <w:rPr>
          <w:rFonts w:ascii="Arial" w:eastAsia="Arial" w:hAnsi="Arial" w:cs="Arial"/>
          <w:sz w:val="24"/>
          <w:szCs w:val="24"/>
        </w:rPr>
        <w:t>Kirkle</w:t>
      </w:r>
      <w:r w:rsidR="00F47189">
        <w:rPr>
          <w:rFonts w:ascii="Arial" w:eastAsia="Arial" w:hAnsi="Arial" w:cs="Arial"/>
          <w:sz w:val="24"/>
          <w:szCs w:val="24"/>
        </w:rPr>
        <w:t xml:space="preserve">es Research Project </w:t>
      </w:r>
      <w:r w:rsidR="0008189C">
        <w:rPr>
          <w:rFonts w:ascii="Arial" w:eastAsia="Arial" w:hAnsi="Arial" w:cs="Arial"/>
          <w:sz w:val="24"/>
          <w:szCs w:val="24"/>
        </w:rPr>
        <w:t xml:space="preserve">(2004) </w:t>
      </w:r>
      <w:r w:rsidR="00323B7E">
        <w:rPr>
          <w:rFonts w:ascii="Arial" w:eastAsia="Arial" w:hAnsi="Arial" w:cs="Arial"/>
          <w:sz w:val="24"/>
          <w:szCs w:val="24"/>
        </w:rPr>
        <w:t xml:space="preserve">evidence </w:t>
      </w:r>
      <w:r w:rsidR="002D241E">
        <w:rPr>
          <w:rFonts w:ascii="Arial" w:eastAsia="Arial" w:hAnsi="Arial" w:cs="Arial"/>
          <w:sz w:val="24"/>
          <w:szCs w:val="24"/>
        </w:rPr>
        <w:t>s</w:t>
      </w:r>
      <w:r w:rsidR="0045485B">
        <w:rPr>
          <w:rFonts w:ascii="Arial" w:eastAsia="Arial" w:hAnsi="Arial" w:cs="Arial"/>
          <w:sz w:val="24"/>
          <w:szCs w:val="24"/>
        </w:rPr>
        <w:t>tates</w:t>
      </w:r>
      <w:r w:rsidR="002D241E">
        <w:rPr>
          <w:rFonts w:ascii="Arial" w:eastAsia="Arial" w:hAnsi="Arial" w:cs="Arial"/>
          <w:sz w:val="24"/>
          <w:szCs w:val="24"/>
        </w:rPr>
        <w:t xml:space="preserve"> that </w:t>
      </w:r>
      <w:r w:rsidR="00197E2A">
        <w:rPr>
          <w:rFonts w:ascii="Arial" w:eastAsia="Arial" w:hAnsi="Arial" w:cs="Arial"/>
          <w:sz w:val="24"/>
          <w:szCs w:val="24"/>
        </w:rPr>
        <w:t xml:space="preserve">all practitioners involved in a child’s transition must understand the importance </w:t>
      </w:r>
      <w:r w:rsidR="00335BC3">
        <w:rPr>
          <w:rFonts w:ascii="Arial" w:eastAsia="Arial" w:hAnsi="Arial" w:cs="Arial"/>
          <w:sz w:val="24"/>
          <w:szCs w:val="24"/>
        </w:rPr>
        <w:t xml:space="preserve">of the impact a transition can withhold on a child, </w:t>
      </w:r>
      <w:r w:rsidR="00294551">
        <w:rPr>
          <w:rFonts w:ascii="Arial" w:eastAsia="Arial" w:hAnsi="Arial" w:cs="Arial"/>
          <w:sz w:val="24"/>
          <w:szCs w:val="24"/>
        </w:rPr>
        <w:t>Kirklees Research Project</w:t>
      </w:r>
      <w:r w:rsidR="0008189C">
        <w:rPr>
          <w:rFonts w:ascii="Arial" w:eastAsia="Arial" w:hAnsi="Arial" w:cs="Arial"/>
          <w:sz w:val="24"/>
          <w:szCs w:val="24"/>
        </w:rPr>
        <w:t xml:space="preserve"> (2004)</w:t>
      </w:r>
      <w:r w:rsidR="00294551">
        <w:rPr>
          <w:rFonts w:ascii="Arial" w:eastAsia="Arial" w:hAnsi="Arial" w:cs="Arial"/>
          <w:sz w:val="24"/>
          <w:szCs w:val="24"/>
        </w:rPr>
        <w:t xml:space="preserve"> </w:t>
      </w:r>
      <w:r w:rsidR="0045485B">
        <w:rPr>
          <w:rFonts w:ascii="Arial" w:eastAsia="Arial" w:hAnsi="Arial" w:cs="Arial"/>
          <w:sz w:val="24"/>
          <w:szCs w:val="24"/>
        </w:rPr>
        <w:t>suggest</w:t>
      </w:r>
      <w:r w:rsidR="00294551">
        <w:rPr>
          <w:rFonts w:ascii="Arial" w:eastAsia="Arial" w:hAnsi="Arial" w:cs="Arial"/>
          <w:sz w:val="24"/>
          <w:szCs w:val="24"/>
        </w:rPr>
        <w:t xml:space="preserve"> that a child will feel happier and more comfortable within a setting they are familiar with other peers</w:t>
      </w:r>
      <w:r w:rsidR="0045485B">
        <w:rPr>
          <w:rFonts w:ascii="Arial" w:eastAsia="Arial" w:hAnsi="Arial" w:cs="Arial"/>
          <w:sz w:val="24"/>
          <w:szCs w:val="24"/>
        </w:rPr>
        <w:t xml:space="preserve">. </w:t>
      </w:r>
    </w:p>
    <w:p w14:paraId="20F4E202" w14:textId="77777777" w:rsidR="00855877" w:rsidRDefault="00855877" w:rsidP="1E08A806">
      <w:pPr>
        <w:rPr>
          <w:rFonts w:ascii="Arial" w:hAnsi="Arial" w:cs="Arial"/>
          <w:sz w:val="24"/>
          <w:szCs w:val="24"/>
        </w:rPr>
      </w:pPr>
    </w:p>
    <w:p w14:paraId="05217628" w14:textId="60D6868E" w:rsidR="00C01F8E" w:rsidRPr="00C01F8E" w:rsidRDefault="00C01F8E" w:rsidP="1E08A806">
      <w:pPr>
        <w:rPr>
          <w:rFonts w:ascii="Arial" w:eastAsia="Arial" w:hAnsi="Arial" w:cs="Arial"/>
          <w:sz w:val="24"/>
          <w:szCs w:val="24"/>
        </w:rPr>
      </w:pPr>
      <w:r w:rsidRPr="00C01F8E">
        <w:rPr>
          <w:rFonts w:ascii="Arial" w:hAnsi="Arial" w:cs="Arial"/>
          <w:sz w:val="24"/>
          <w:szCs w:val="24"/>
        </w:rPr>
        <w:t>‘The effectiveness and quality of programmes depends largely on communication and collaboration between all people involved in the process’ (Margetts, K 2004)</w:t>
      </w:r>
    </w:p>
    <w:p w14:paraId="7C627180" w14:textId="77777777" w:rsidR="00C01F8E" w:rsidRDefault="00C01F8E" w:rsidP="1E08A806">
      <w:pPr>
        <w:rPr>
          <w:rFonts w:ascii="Arial" w:eastAsia="Arial" w:hAnsi="Arial" w:cs="Arial"/>
          <w:sz w:val="24"/>
          <w:szCs w:val="24"/>
        </w:rPr>
      </w:pPr>
    </w:p>
    <w:p w14:paraId="0DE998AF" w14:textId="3E23B399" w:rsidR="63F841A4" w:rsidRDefault="63F841A4" w:rsidP="1E08A806">
      <w:pPr>
        <w:jc w:val="center"/>
        <w:rPr>
          <w:rFonts w:ascii="Arial" w:eastAsia="Arial" w:hAnsi="Arial" w:cs="Arial"/>
          <w:sz w:val="24"/>
          <w:szCs w:val="24"/>
        </w:rPr>
      </w:pPr>
    </w:p>
    <w:p w14:paraId="7AADD4F0" w14:textId="034941C4" w:rsidR="005378E5" w:rsidRDefault="005378E5" w:rsidP="1E08A806">
      <w:pPr>
        <w:jc w:val="center"/>
        <w:rPr>
          <w:rFonts w:ascii="Arial" w:eastAsia="Arial" w:hAnsi="Arial" w:cs="Arial"/>
          <w:sz w:val="24"/>
          <w:szCs w:val="24"/>
        </w:rPr>
      </w:pPr>
    </w:p>
    <w:p w14:paraId="2C6CAD22" w14:textId="603ABC48" w:rsidR="009E5AC9" w:rsidRDefault="009E5AC9" w:rsidP="1E08A806">
      <w:pPr>
        <w:jc w:val="center"/>
        <w:rPr>
          <w:rFonts w:ascii="Arial" w:eastAsia="Arial" w:hAnsi="Arial" w:cs="Arial"/>
          <w:sz w:val="24"/>
          <w:szCs w:val="24"/>
        </w:rPr>
      </w:pPr>
    </w:p>
    <w:p w14:paraId="4855F936" w14:textId="25466B67" w:rsidR="009E5AC9" w:rsidRDefault="009E5AC9" w:rsidP="1E08A806">
      <w:pPr>
        <w:jc w:val="center"/>
        <w:rPr>
          <w:rFonts w:ascii="Arial" w:eastAsia="Arial" w:hAnsi="Arial" w:cs="Arial"/>
          <w:sz w:val="24"/>
          <w:szCs w:val="24"/>
        </w:rPr>
      </w:pPr>
    </w:p>
    <w:p w14:paraId="19931FA5" w14:textId="3C31AC85" w:rsidR="009E5AC9" w:rsidRDefault="009E5AC9" w:rsidP="1E08A806">
      <w:pPr>
        <w:jc w:val="center"/>
        <w:rPr>
          <w:rFonts w:ascii="Arial" w:eastAsia="Arial" w:hAnsi="Arial" w:cs="Arial"/>
          <w:sz w:val="24"/>
          <w:szCs w:val="24"/>
        </w:rPr>
      </w:pPr>
    </w:p>
    <w:p w14:paraId="58B45144" w14:textId="77777777" w:rsidR="009E5AC9" w:rsidRDefault="009E5AC9" w:rsidP="1E08A806">
      <w:pPr>
        <w:jc w:val="center"/>
        <w:rPr>
          <w:rFonts w:ascii="Arial" w:eastAsia="Arial" w:hAnsi="Arial" w:cs="Arial"/>
          <w:sz w:val="24"/>
          <w:szCs w:val="24"/>
        </w:rPr>
      </w:pPr>
    </w:p>
    <w:p w14:paraId="1233583D" w14:textId="56CCC54B" w:rsidR="005378E5" w:rsidRDefault="005378E5" w:rsidP="1E08A806">
      <w:pPr>
        <w:jc w:val="center"/>
        <w:rPr>
          <w:rFonts w:ascii="Arial" w:eastAsia="Arial" w:hAnsi="Arial" w:cs="Arial"/>
          <w:sz w:val="24"/>
          <w:szCs w:val="24"/>
        </w:rPr>
      </w:pPr>
    </w:p>
    <w:p w14:paraId="08B9C3BD" w14:textId="5996D5F1" w:rsidR="005378E5" w:rsidRDefault="005378E5" w:rsidP="1E08A806">
      <w:pPr>
        <w:jc w:val="center"/>
        <w:rPr>
          <w:rFonts w:ascii="Arial" w:eastAsia="Arial" w:hAnsi="Arial" w:cs="Arial"/>
          <w:sz w:val="24"/>
          <w:szCs w:val="24"/>
        </w:rPr>
      </w:pPr>
    </w:p>
    <w:p w14:paraId="48330566" w14:textId="720EED34" w:rsidR="005378E5" w:rsidRDefault="005378E5" w:rsidP="005378E5">
      <w:pPr>
        <w:rPr>
          <w:rFonts w:ascii="Arial" w:eastAsia="Arial" w:hAnsi="Arial" w:cs="Arial"/>
          <w:b/>
          <w:bCs/>
          <w:sz w:val="36"/>
          <w:szCs w:val="36"/>
          <w:u w:val="single"/>
        </w:rPr>
      </w:pPr>
      <w:r>
        <w:rPr>
          <w:rFonts w:ascii="Arial" w:eastAsia="Arial" w:hAnsi="Arial" w:cs="Arial"/>
          <w:b/>
          <w:bCs/>
          <w:sz w:val="36"/>
          <w:szCs w:val="36"/>
          <w:u w:val="single"/>
        </w:rPr>
        <w:lastRenderedPageBreak/>
        <w:t>Role of the adult</w:t>
      </w:r>
    </w:p>
    <w:p w14:paraId="418B643B" w14:textId="088E5CBC" w:rsidR="00EF27DB" w:rsidRDefault="00811466" w:rsidP="005378E5">
      <w:pPr>
        <w:rPr>
          <w:rFonts w:ascii="Arial" w:hAnsi="Arial" w:cs="Arial"/>
          <w:color w:val="111111"/>
          <w:sz w:val="24"/>
          <w:szCs w:val="24"/>
          <w:shd w:val="clear" w:color="auto" w:fill="FFFFFF"/>
        </w:rPr>
      </w:pPr>
      <w:r>
        <w:rPr>
          <w:rFonts w:ascii="Arial" w:hAnsi="Arial" w:cs="Arial"/>
          <w:color w:val="111111"/>
          <w:sz w:val="24"/>
          <w:szCs w:val="24"/>
          <w:shd w:val="clear" w:color="auto" w:fill="FFFFFF"/>
        </w:rPr>
        <w:t xml:space="preserve">It is the role of the </w:t>
      </w:r>
      <w:r w:rsidR="001D77A3">
        <w:rPr>
          <w:rFonts w:ascii="Arial" w:hAnsi="Arial" w:cs="Arial"/>
          <w:color w:val="111111"/>
          <w:sz w:val="24"/>
          <w:szCs w:val="24"/>
          <w:shd w:val="clear" w:color="auto" w:fill="FFFFFF"/>
        </w:rPr>
        <w:t xml:space="preserve">adult </w:t>
      </w:r>
      <w:r>
        <w:rPr>
          <w:rFonts w:ascii="Arial" w:hAnsi="Arial" w:cs="Arial"/>
          <w:color w:val="111111"/>
          <w:sz w:val="24"/>
          <w:szCs w:val="24"/>
          <w:shd w:val="clear" w:color="auto" w:fill="FFFFFF"/>
        </w:rPr>
        <w:t xml:space="preserve">to </w:t>
      </w:r>
      <w:r w:rsidR="005F737A">
        <w:rPr>
          <w:rFonts w:ascii="Arial" w:hAnsi="Arial" w:cs="Arial"/>
          <w:color w:val="111111"/>
          <w:sz w:val="24"/>
          <w:szCs w:val="24"/>
          <w:shd w:val="clear" w:color="auto" w:fill="FFFFFF"/>
        </w:rPr>
        <w:t xml:space="preserve">care and </w:t>
      </w:r>
      <w:r>
        <w:rPr>
          <w:rFonts w:ascii="Arial" w:hAnsi="Arial" w:cs="Arial"/>
          <w:color w:val="111111"/>
          <w:sz w:val="24"/>
          <w:szCs w:val="24"/>
          <w:shd w:val="clear" w:color="auto" w:fill="FFFFFF"/>
        </w:rPr>
        <w:t>help the child understand the level of changes that are happening while supporting the child’s mental well-being</w:t>
      </w:r>
      <w:r w:rsidR="009C137F">
        <w:rPr>
          <w:rFonts w:ascii="Arial" w:hAnsi="Arial" w:cs="Arial"/>
          <w:color w:val="111111"/>
          <w:sz w:val="24"/>
          <w:szCs w:val="24"/>
          <w:shd w:val="clear" w:color="auto" w:fill="FFFFFF"/>
        </w:rPr>
        <w:t xml:space="preserve">, be supportive, </w:t>
      </w:r>
      <w:proofErr w:type="gramStart"/>
      <w:r w:rsidR="009C137F">
        <w:rPr>
          <w:rFonts w:ascii="Arial" w:hAnsi="Arial" w:cs="Arial"/>
          <w:color w:val="111111"/>
          <w:sz w:val="24"/>
          <w:szCs w:val="24"/>
          <w:shd w:val="clear" w:color="auto" w:fill="FFFFFF"/>
        </w:rPr>
        <w:t>attentive</w:t>
      </w:r>
      <w:proofErr w:type="gramEnd"/>
      <w:r w:rsidR="009C137F">
        <w:rPr>
          <w:rFonts w:ascii="Arial" w:hAnsi="Arial" w:cs="Arial"/>
          <w:color w:val="111111"/>
          <w:sz w:val="24"/>
          <w:szCs w:val="24"/>
          <w:shd w:val="clear" w:color="auto" w:fill="FFFFFF"/>
        </w:rPr>
        <w:t xml:space="preserve"> and nu</w:t>
      </w:r>
      <w:r w:rsidR="00754DB6">
        <w:rPr>
          <w:rFonts w:ascii="Arial" w:hAnsi="Arial" w:cs="Arial"/>
          <w:color w:val="111111"/>
          <w:sz w:val="24"/>
          <w:szCs w:val="24"/>
          <w:shd w:val="clear" w:color="auto" w:fill="FFFFFF"/>
        </w:rPr>
        <w:t>r</w:t>
      </w:r>
      <w:r w:rsidR="009C137F">
        <w:rPr>
          <w:rFonts w:ascii="Arial" w:hAnsi="Arial" w:cs="Arial"/>
          <w:color w:val="111111"/>
          <w:sz w:val="24"/>
          <w:szCs w:val="24"/>
          <w:shd w:val="clear" w:color="auto" w:fill="FFFFFF"/>
        </w:rPr>
        <w:t>turing</w:t>
      </w:r>
      <w:r>
        <w:rPr>
          <w:rFonts w:ascii="Arial" w:hAnsi="Arial" w:cs="Arial"/>
          <w:color w:val="111111"/>
          <w:sz w:val="24"/>
          <w:szCs w:val="24"/>
          <w:shd w:val="clear" w:color="auto" w:fill="FFFFFF"/>
        </w:rPr>
        <w:t>. It is vital that the teacher in charge is aware of any developmental delays within the child’s needs, this will ensure the child’s needs are met accordingly</w:t>
      </w:r>
      <w:r w:rsidR="00B85CDE">
        <w:rPr>
          <w:rFonts w:ascii="Arial" w:hAnsi="Arial" w:cs="Arial"/>
          <w:color w:val="111111"/>
          <w:sz w:val="24"/>
          <w:szCs w:val="24"/>
          <w:shd w:val="clear" w:color="auto" w:fill="FFFFFF"/>
        </w:rPr>
        <w:t xml:space="preserve"> </w:t>
      </w:r>
      <w:r>
        <w:rPr>
          <w:rFonts w:ascii="Arial" w:hAnsi="Arial" w:cs="Arial"/>
          <w:color w:val="111111"/>
          <w:sz w:val="24"/>
          <w:szCs w:val="24"/>
          <w:shd w:val="clear" w:color="auto" w:fill="FFFFFF"/>
        </w:rPr>
        <w:t>(Welsh Government 2018)</w:t>
      </w:r>
      <w:r w:rsidR="00B85CDE">
        <w:rPr>
          <w:rFonts w:ascii="Arial" w:hAnsi="Arial" w:cs="Arial"/>
          <w:color w:val="111111"/>
          <w:sz w:val="24"/>
          <w:szCs w:val="24"/>
          <w:shd w:val="clear" w:color="auto" w:fill="FFFFFF"/>
        </w:rPr>
        <w:t>. Gelfer (2012) insists that</w:t>
      </w:r>
      <w:r w:rsidR="00A7037D">
        <w:rPr>
          <w:rFonts w:ascii="Arial" w:hAnsi="Arial" w:cs="Arial"/>
          <w:color w:val="111111"/>
          <w:sz w:val="24"/>
          <w:szCs w:val="24"/>
          <w:shd w:val="clear" w:color="auto" w:fill="FFFFFF"/>
        </w:rPr>
        <w:t xml:space="preserve"> </w:t>
      </w:r>
      <w:r w:rsidR="00981C1D">
        <w:rPr>
          <w:rFonts w:ascii="Arial" w:hAnsi="Arial" w:cs="Arial"/>
          <w:color w:val="111111"/>
          <w:sz w:val="24"/>
          <w:szCs w:val="24"/>
          <w:shd w:val="clear" w:color="auto" w:fill="FFFFFF"/>
        </w:rPr>
        <w:t>an</w:t>
      </w:r>
      <w:r w:rsidR="00A7037D">
        <w:rPr>
          <w:rFonts w:ascii="Arial" w:hAnsi="Arial" w:cs="Arial"/>
          <w:color w:val="111111"/>
          <w:sz w:val="24"/>
          <w:szCs w:val="24"/>
          <w:shd w:val="clear" w:color="auto" w:fill="FFFFFF"/>
        </w:rPr>
        <w:t xml:space="preserve"> honest and open communication channel between care givers and practitioners is a vital part of the child’s development</w:t>
      </w:r>
      <w:r w:rsidR="001D77A3">
        <w:rPr>
          <w:rFonts w:ascii="Arial" w:hAnsi="Arial" w:cs="Arial"/>
          <w:color w:val="111111"/>
          <w:sz w:val="24"/>
          <w:szCs w:val="24"/>
          <w:shd w:val="clear" w:color="auto" w:fill="FFFFFF"/>
        </w:rPr>
        <w:t xml:space="preserve">, build an honest </w:t>
      </w:r>
      <w:r w:rsidR="00252872">
        <w:rPr>
          <w:rFonts w:ascii="Arial" w:hAnsi="Arial" w:cs="Arial"/>
          <w:color w:val="111111"/>
          <w:sz w:val="24"/>
          <w:szCs w:val="24"/>
          <w:shd w:val="clear" w:color="auto" w:fill="FFFFFF"/>
        </w:rPr>
        <w:t xml:space="preserve">and open partnership </w:t>
      </w:r>
      <w:r w:rsidR="001D77A3">
        <w:rPr>
          <w:rFonts w:ascii="Arial" w:hAnsi="Arial" w:cs="Arial"/>
          <w:color w:val="111111"/>
          <w:sz w:val="24"/>
          <w:szCs w:val="24"/>
          <w:shd w:val="clear" w:color="auto" w:fill="FFFFFF"/>
        </w:rPr>
        <w:t>with the child’s care givers</w:t>
      </w:r>
      <w:r w:rsidR="00252872">
        <w:rPr>
          <w:rFonts w:ascii="Arial" w:hAnsi="Arial" w:cs="Arial"/>
          <w:color w:val="111111"/>
          <w:sz w:val="24"/>
          <w:szCs w:val="24"/>
          <w:shd w:val="clear" w:color="auto" w:fill="FFFFFF"/>
        </w:rPr>
        <w:t xml:space="preserve">. </w:t>
      </w:r>
      <w:r w:rsidR="005F737A">
        <w:rPr>
          <w:rFonts w:ascii="Arial" w:hAnsi="Arial" w:cs="Arial"/>
          <w:color w:val="111111"/>
          <w:sz w:val="24"/>
          <w:szCs w:val="24"/>
          <w:shd w:val="clear" w:color="auto" w:fill="FFFFFF"/>
        </w:rPr>
        <w:t xml:space="preserve">While caring for the child’s needs </w:t>
      </w:r>
      <w:r w:rsidR="001D77A3">
        <w:rPr>
          <w:rFonts w:ascii="Arial" w:hAnsi="Arial" w:cs="Arial"/>
          <w:color w:val="111111"/>
          <w:sz w:val="24"/>
          <w:szCs w:val="24"/>
          <w:shd w:val="clear" w:color="auto" w:fill="FFFFFF"/>
        </w:rPr>
        <w:t xml:space="preserve">the </w:t>
      </w:r>
      <w:r w:rsidR="00252872">
        <w:rPr>
          <w:rFonts w:ascii="Arial" w:hAnsi="Arial" w:cs="Arial"/>
          <w:color w:val="111111"/>
          <w:sz w:val="24"/>
          <w:szCs w:val="24"/>
          <w:shd w:val="clear" w:color="auto" w:fill="FFFFFF"/>
        </w:rPr>
        <w:t>key worker/</w:t>
      </w:r>
      <w:r w:rsidR="001D77A3">
        <w:rPr>
          <w:rFonts w:ascii="Arial" w:hAnsi="Arial" w:cs="Arial"/>
          <w:color w:val="111111"/>
          <w:sz w:val="24"/>
          <w:szCs w:val="24"/>
          <w:shd w:val="clear" w:color="auto" w:fill="FFFFFF"/>
        </w:rPr>
        <w:t>practitioner</w:t>
      </w:r>
      <w:r w:rsidR="005F737A">
        <w:rPr>
          <w:rFonts w:ascii="Arial" w:hAnsi="Arial" w:cs="Arial"/>
          <w:color w:val="111111"/>
          <w:sz w:val="24"/>
          <w:szCs w:val="24"/>
          <w:shd w:val="clear" w:color="auto" w:fill="FFFFFF"/>
        </w:rPr>
        <w:t xml:space="preserve"> must ensure that safeguarding procedures are also followed to make sure children are kept safe from harm</w:t>
      </w:r>
      <w:r w:rsidR="001D77A3">
        <w:rPr>
          <w:rFonts w:ascii="Arial" w:hAnsi="Arial" w:cs="Arial"/>
          <w:color w:val="111111"/>
          <w:sz w:val="24"/>
          <w:szCs w:val="24"/>
          <w:shd w:val="clear" w:color="auto" w:fill="FFFFFF"/>
        </w:rPr>
        <w:t>. The</w:t>
      </w:r>
      <w:r w:rsidR="00252872">
        <w:rPr>
          <w:rFonts w:ascii="Arial" w:hAnsi="Arial" w:cs="Arial"/>
          <w:color w:val="111111"/>
          <w:sz w:val="24"/>
          <w:szCs w:val="24"/>
          <w:shd w:val="clear" w:color="auto" w:fill="FFFFFF"/>
        </w:rPr>
        <w:t xml:space="preserve"> keyworker/</w:t>
      </w:r>
      <w:r w:rsidR="001D77A3">
        <w:rPr>
          <w:rFonts w:ascii="Arial" w:hAnsi="Arial" w:cs="Arial"/>
          <w:color w:val="111111"/>
          <w:sz w:val="24"/>
          <w:szCs w:val="24"/>
          <w:shd w:val="clear" w:color="auto" w:fill="FFFFFF"/>
        </w:rPr>
        <w:t xml:space="preserve">practitioner </w:t>
      </w:r>
      <w:r w:rsidR="005F737A">
        <w:rPr>
          <w:rFonts w:ascii="Arial" w:hAnsi="Arial" w:cs="Arial"/>
          <w:color w:val="111111"/>
          <w:sz w:val="24"/>
          <w:szCs w:val="24"/>
          <w:shd w:val="clear" w:color="auto" w:fill="FFFFFF"/>
        </w:rPr>
        <w:t xml:space="preserve">must recognise any safeguarding issues and </w:t>
      </w:r>
      <w:r w:rsidR="008852FE">
        <w:rPr>
          <w:rFonts w:ascii="Arial" w:hAnsi="Arial" w:cs="Arial"/>
          <w:color w:val="111111"/>
          <w:sz w:val="24"/>
          <w:szCs w:val="24"/>
          <w:shd w:val="clear" w:color="auto" w:fill="FFFFFF"/>
        </w:rPr>
        <w:t xml:space="preserve">know </w:t>
      </w:r>
      <w:r w:rsidR="005F737A">
        <w:rPr>
          <w:rFonts w:ascii="Arial" w:hAnsi="Arial" w:cs="Arial"/>
          <w:color w:val="111111"/>
          <w:sz w:val="24"/>
          <w:szCs w:val="24"/>
          <w:shd w:val="clear" w:color="auto" w:fill="FFFFFF"/>
        </w:rPr>
        <w:t>who to report them to. (Welsh Government 2014)</w:t>
      </w:r>
      <w:r w:rsidR="00186D17">
        <w:rPr>
          <w:rFonts w:ascii="Arial" w:hAnsi="Arial" w:cs="Arial"/>
          <w:color w:val="111111"/>
          <w:sz w:val="24"/>
          <w:szCs w:val="24"/>
          <w:shd w:val="clear" w:color="auto" w:fill="FFFFFF"/>
        </w:rPr>
        <w:t>.</w:t>
      </w:r>
      <w:r w:rsidR="003B430A">
        <w:rPr>
          <w:rFonts w:ascii="Arial" w:hAnsi="Arial" w:cs="Arial"/>
          <w:color w:val="111111"/>
          <w:sz w:val="24"/>
          <w:szCs w:val="24"/>
          <w:shd w:val="clear" w:color="auto" w:fill="FFFFFF"/>
        </w:rPr>
        <w:t xml:space="preserve"> According to the General Data Protection Regulation </w:t>
      </w:r>
      <w:r w:rsidR="00926299">
        <w:rPr>
          <w:rFonts w:ascii="Arial" w:hAnsi="Arial" w:cs="Arial"/>
          <w:color w:val="111111"/>
          <w:sz w:val="24"/>
          <w:szCs w:val="24"/>
          <w:shd w:val="clear" w:color="auto" w:fill="FFFFFF"/>
        </w:rPr>
        <w:t xml:space="preserve">(2018) </w:t>
      </w:r>
      <w:r w:rsidR="003B430A">
        <w:rPr>
          <w:rFonts w:ascii="Arial" w:hAnsi="Arial" w:cs="Arial"/>
          <w:color w:val="111111"/>
          <w:sz w:val="24"/>
          <w:szCs w:val="24"/>
          <w:shd w:val="clear" w:color="auto" w:fill="FFFFFF"/>
        </w:rPr>
        <w:t>anybody involved with the child must follow the correct procedure on remaining confidential, any information about the child or their family must remain confidential</w:t>
      </w:r>
      <w:r w:rsidR="00926299">
        <w:rPr>
          <w:rFonts w:ascii="Arial" w:hAnsi="Arial" w:cs="Arial"/>
          <w:color w:val="111111"/>
          <w:sz w:val="24"/>
          <w:szCs w:val="24"/>
          <w:shd w:val="clear" w:color="auto" w:fill="FFFFFF"/>
        </w:rPr>
        <w:t xml:space="preserve"> unless it </w:t>
      </w:r>
      <w:r w:rsidR="00371112" w:rsidRPr="009E5AC9">
        <w:rPr>
          <w:rFonts w:ascii="Arial" w:hAnsi="Arial" w:cs="Arial"/>
          <w:b/>
          <w:bCs/>
          <w:color w:val="111111"/>
          <w:sz w:val="24"/>
          <w:szCs w:val="24"/>
          <w:u w:val="single"/>
          <w:shd w:val="clear" w:color="auto" w:fill="FFFFFF"/>
        </w:rPr>
        <w:t>MUST</w:t>
      </w:r>
      <w:r w:rsidR="00926299">
        <w:rPr>
          <w:rFonts w:ascii="Arial" w:hAnsi="Arial" w:cs="Arial"/>
          <w:color w:val="111111"/>
          <w:sz w:val="24"/>
          <w:szCs w:val="24"/>
          <w:shd w:val="clear" w:color="auto" w:fill="FFFFFF"/>
        </w:rPr>
        <w:t xml:space="preserve"> be shared to multi-agencies</w:t>
      </w:r>
      <w:r w:rsidR="003B430A">
        <w:rPr>
          <w:rFonts w:ascii="Arial" w:hAnsi="Arial" w:cs="Arial"/>
          <w:color w:val="111111"/>
          <w:sz w:val="24"/>
          <w:szCs w:val="24"/>
          <w:shd w:val="clear" w:color="auto" w:fill="FFFFFF"/>
        </w:rPr>
        <w:t>,</w:t>
      </w:r>
      <w:r w:rsidR="00926299">
        <w:rPr>
          <w:rFonts w:ascii="Arial" w:hAnsi="Arial" w:cs="Arial"/>
          <w:color w:val="111111"/>
          <w:sz w:val="24"/>
          <w:szCs w:val="24"/>
          <w:shd w:val="clear" w:color="auto" w:fill="FFFFFF"/>
        </w:rPr>
        <w:t xml:space="preserve"> for example you may need to share information or concerns you have about the child.</w:t>
      </w:r>
      <w:r w:rsidR="003B430A">
        <w:rPr>
          <w:rFonts w:ascii="Arial" w:hAnsi="Arial" w:cs="Arial"/>
          <w:color w:val="111111"/>
          <w:sz w:val="24"/>
          <w:szCs w:val="24"/>
          <w:shd w:val="clear" w:color="auto" w:fill="FFFFFF"/>
        </w:rPr>
        <w:t xml:space="preserve"> </w:t>
      </w:r>
      <w:r w:rsidR="00926299">
        <w:rPr>
          <w:rFonts w:ascii="Arial" w:hAnsi="Arial" w:cs="Arial"/>
          <w:color w:val="111111"/>
          <w:sz w:val="24"/>
          <w:szCs w:val="24"/>
          <w:shd w:val="clear" w:color="auto" w:fill="FFFFFF"/>
        </w:rPr>
        <w:t>T</w:t>
      </w:r>
      <w:r w:rsidR="003B430A">
        <w:rPr>
          <w:rFonts w:ascii="Arial" w:hAnsi="Arial" w:cs="Arial"/>
          <w:color w:val="111111"/>
          <w:sz w:val="24"/>
          <w:szCs w:val="24"/>
          <w:shd w:val="clear" w:color="auto" w:fill="FFFFFF"/>
        </w:rPr>
        <w:t xml:space="preserve">he child will have the same rights as an adult when it comes to privacy, this is also supported by The United Nations Convention on the Rights </w:t>
      </w:r>
      <w:r w:rsidR="00371112">
        <w:rPr>
          <w:rFonts w:ascii="Arial" w:hAnsi="Arial" w:cs="Arial"/>
          <w:color w:val="111111"/>
          <w:sz w:val="24"/>
          <w:szCs w:val="24"/>
          <w:shd w:val="clear" w:color="auto" w:fill="FFFFFF"/>
        </w:rPr>
        <w:t>of</w:t>
      </w:r>
      <w:r w:rsidR="003B430A">
        <w:rPr>
          <w:rFonts w:ascii="Arial" w:hAnsi="Arial" w:cs="Arial"/>
          <w:color w:val="111111"/>
          <w:sz w:val="24"/>
          <w:szCs w:val="24"/>
          <w:shd w:val="clear" w:color="auto" w:fill="FFFFFF"/>
        </w:rPr>
        <w:t xml:space="preserve"> The Child Article 16. </w:t>
      </w:r>
      <w:r w:rsidR="00186D17">
        <w:rPr>
          <w:rFonts w:ascii="Arial" w:hAnsi="Arial" w:cs="Arial"/>
          <w:color w:val="111111"/>
          <w:sz w:val="24"/>
          <w:szCs w:val="24"/>
          <w:shd w:val="clear" w:color="auto" w:fill="FFFFFF"/>
        </w:rPr>
        <w:t xml:space="preserve">When preparing for a child to begin at the setting it is important to remember that the preparation is not about assessing the child’s academic skills, it is about </w:t>
      </w:r>
      <w:r w:rsidR="00C87D8F">
        <w:rPr>
          <w:rFonts w:ascii="Arial" w:hAnsi="Arial" w:cs="Arial"/>
          <w:color w:val="111111"/>
          <w:sz w:val="24"/>
          <w:szCs w:val="24"/>
          <w:shd w:val="clear" w:color="auto" w:fill="FFFFFF"/>
        </w:rPr>
        <w:t xml:space="preserve">helping the child develop positive self esteem and confidence. A positive disposition will promote a child’s readiness for starting school. </w:t>
      </w:r>
      <w:r w:rsidR="008852FE">
        <w:rPr>
          <w:rFonts w:ascii="Arial" w:hAnsi="Arial" w:cs="Arial"/>
          <w:color w:val="111111"/>
          <w:sz w:val="24"/>
          <w:szCs w:val="24"/>
          <w:shd w:val="clear" w:color="auto" w:fill="FFFFFF"/>
        </w:rPr>
        <w:t>(Central Bedfordshire no date)</w:t>
      </w:r>
      <w:r w:rsidR="00CC6B63">
        <w:rPr>
          <w:rFonts w:ascii="Arial" w:hAnsi="Arial" w:cs="Arial"/>
          <w:color w:val="111111"/>
          <w:sz w:val="24"/>
          <w:szCs w:val="24"/>
          <w:shd w:val="clear" w:color="auto" w:fill="FFFFFF"/>
        </w:rPr>
        <w:t>. Primary schools may require to put in place additional arrangements to cater for the individuals needs, including Special Educational Needs, the care givers of the individual must be informed of any additional arrangements made to help the child settle into the setting. (Department of Education (2015).</w:t>
      </w:r>
    </w:p>
    <w:p w14:paraId="3A57FC7B" w14:textId="51248DDA" w:rsidR="0076799E" w:rsidRDefault="00EE5C80" w:rsidP="005378E5">
      <w:pPr>
        <w:rPr>
          <w:rFonts w:ascii="Arial" w:hAnsi="Arial" w:cs="Arial"/>
          <w:color w:val="111111"/>
          <w:sz w:val="24"/>
          <w:szCs w:val="24"/>
          <w:shd w:val="clear" w:color="auto" w:fill="FFFFFF"/>
        </w:rPr>
      </w:pPr>
      <w:r>
        <w:rPr>
          <w:noProof/>
        </w:rPr>
        <w:drawing>
          <wp:anchor distT="0" distB="0" distL="114300" distR="114300" simplePos="0" relativeHeight="251642880" behindDoc="0" locked="0" layoutInCell="1" allowOverlap="1" wp14:anchorId="4573F7B0" wp14:editId="24E26D31">
            <wp:simplePos x="0" y="0"/>
            <wp:positionH relativeFrom="column">
              <wp:posOffset>937260</wp:posOffset>
            </wp:positionH>
            <wp:positionV relativeFrom="paragraph">
              <wp:posOffset>1004570</wp:posOffset>
            </wp:positionV>
            <wp:extent cx="3495360" cy="2155792"/>
            <wp:effectExtent l="0" t="0" r="0" b="0"/>
            <wp:wrapNone/>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95360" cy="2155792"/>
                    </a:xfrm>
                    <a:prstGeom prst="rect">
                      <a:avLst/>
                    </a:prstGeom>
                    <a:noFill/>
                    <a:ln>
                      <a:noFill/>
                    </a:ln>
                  </pic:spPr>
                </pic:pic>
              </a:graphicData>
            </a:graphic>
            <wp14:sizeRelH relativeFrom="page">
              <wp14:pctWidth>0</wp14:pctWidth>
            </wp14:sizeRelH>
            <wp14:sizeRelV relativeFrom="page">
              <wp14:pctHeight>0</wp14:pctHeight>
            </wp14:sizeRelV>
          </wp:anchor>
        </w:drawing>
      </w:r>
      <w:r w:rsidR="000B2C44">
        <w:rPr>
          <w:rFonts w:ascii="Arial" w:hAnsi="Arial" w:cs="Arial"/>
          <w:color w:val="111111"/>
          <w:sz w:val="24"/>
          <w:szCs w:val="24"/>
          <w:shd w:val="clear" w:color="auto" w:fill="FFFFFF"/>
        </w:rPr>
        <w:t xml:space="preserve">Bandura </w:t>
      </w:r>
      <w:r w:rsidR="00072DD9">
        <w:rPr>
          <w:rFonts w:ascii="Arial" w:hAnsi="Arial" w:cs="Arial"/>
          <w:color w:val="111111"/>
          <w:sz w:val="24"/>
          <w:szCs w:val="24"/>
          <w:shd w:val="clear" w:color="auto" w:fill="FFFFFF"/>
        </w:rPr>
        <w:t xml:space="preserve">(1977) social theory </w:t>
      </w:r>
      <w:r w:rsidR="00ED523E">
        <w:rPr>
          <w:rFonts w:ascii="Arial" w:hAnsi="Arial" w:cs="Arial"/>
          <w:color w:val="111111"/>
          <w:sz w:val="24"/>
          <w:szCs w:val="24"/>
          <w:shd w:val="clear" w:color="auto" w:fill="FFFFFF"/>
        </w:rPr>
        <w:t>suggests</w:t>
      </w:r>
      <w:r w:rsidR="003B182A">
        <w:rPr>
          <w:rFonts w:ascii="Arial" w:hAnsi="Arial" w:cs="Arial"/>
          <w:color w:val="111111"/>
          <w:sz w:val="24"/>
          <w:szCs w:val="24"/>
          <w:shd w:val="clear" w:color="auto" w:fill="FFFFFF"/>
        </w:rPr>
        <w:t xml:space="preserve"> that children will mimic adults </w:t>
      </w:r>
      <w:r w:rsidR="00EC7D78">
        <w:rPr>
          <w:rFonts w:ascii="Arial" w:hAnsi="Arial" w:cs="Arial"/>
          <w:color w:val="111111"/>
          <w:sz w:val="24"/>
          <w:szCs w:val="24"/>
          <w:shd w:val="clear" w:color="auto" w:fill="FFFFFF"/>
        </w:rPr>
        <w:t xml:space="preserve">and </w:t>
      </w:r>
      <w:r w:rsidR="00981C1D">
        <w:rPr>
          <w:rFonts w:ascii="Arial" w:hAnsi="Arial" w:cs="Arial"/>
          <w:color w:val="111111"/>
          <w:sz w:val="24"/>
          <w:szCs w:val="24"/>
          <w:shd w:val="clear" w:color="auto" w:fill="FFFFFF"/>
        </w:rPr>
        <w:t>peer’s</w:t>
      </w:r>
      <w:r w:rsidR="00EC7D78">
        <w:rPr>
          <w:rFonts w:ascii="Arial" w:hAnsi="Arial" w:cs="Arial"/>
          <w:color w:val="111111"/>
          <w:sz w:val="24"/>
          <w:szCs w:val="24"/>
          <w:shd w:val="clear" w:color="auto" w:fill="FFFFFF"/>
        </w:rPr>
        <w:t xml:space="preserve"> </w:t>
      </w:r>
      <w:r w:rsidR="003B182A">
        <w:rPr>
          <w:rFonts w:ascii="Arial" w:hAnsi="Arial" w:cs="Arial"/>
          <w:color w:val="111111"/>
          <w:sz w:val="24"/>
          <w:szCs w:val="24"/>
          <w:shd w:val="clear" w:color="auto" w:fill="FFFFFF"/>
        </w:rPr>
        <w:t>behaviour</w:t>
      </w:r>
      <w:r w:rsidR="00EC7D78">
        <w:rPr>
          <w:rFonts w:ascii="Arial" w:hAnsi="Arial" w:cs="Arial"/>
          <w:color w:val="111111"/>
          <w:sz w:val="24"/>
          <w:szCs w:val="24"/>
          <w:shd w:val="clear" w:color="auto" w:fill="FFFFFF"/>
        </w:rPr>
        <w:t xml:space="preserve">, </w:t>
      </w:r>
      <w:r w:rsidR="003D153E">
        <w:rPr>
          <w:rFonts w:ascii="Arial" w:hAnsi="Arial" w:cs="Arial"/>
          <w:color w:val="111111"/>
          <w:sz w:val="24"/>
          <w:szCs w:val="24"/>
          <w:shd w:val="clear" w:color="auto" w:fill="FFFFFF"/>
        </w:rPr>
        <w:t>adults are the most influential models when it comes to a child</w:t>
      </w:r>
      <w:r w:rsidR="00981C1D">
        <w:rPr>
          <w:rFonts w:ascii="Arial" w:hAnsi="Arial" w:cs="Arial"/>
          <w:color w:val="111111"/>
          <w:sz w:val="24"/>
          <w:szCs w:val="24"/>
          <w:shd w:val="clear" w:color="auto" w:fill="FFFFFF"/>
        </w:rPr>
        <w:t>’s development</w:t>
      </w:r>
      <w:r w:rsidR="003D153E">
        <w:rPr>
          <w:rFonts w:ascii="Arial" w:hAnsi="Arial" w:cs="Arial"/>
          <w:color w:val="111111"/>
          <w:sz w:val="24"/>
          <w:szCs w:val="24"/>
          <w:shd w:val="clear" w:color="auto" w:fill="FFFFFF"/>
        </w:rPr>
        <w:t xml:space="preserve">, </w:t>
      </w:r>
      <w:r w:rsidR="007522F2">
        <w:rPr>
          <w:rFonts w:ascii="Arial" w:hAnsi="Arial" w:cs="Arial"/>
          <w:color w:val="111111"/>
          <w:sz w:val="24"/>
          <w:szCs w:val="24"/>
          <w:shd w:val="clear" w:color="auto" w:fill="FFFFFF"/>
        </w:rPr>
        <w:t xml:space="preserve">he states that </w:t>
      </w:r>
      <w:r w:rsidR="0015712A">
        <w:rPr>
          <w:rFonts w:ascii="Arial" w:hAnsi="Arial" w:cs="Arial"/>
          <w:color w:val="111111"/>
          <w:sz w:val="24"/>
          <w:szCs w:val="24"/>
          <w:shd w:val="clear" w:color="auto" w:fill="FFFFFF"/>
        </w:rPr>
        <w:t>adults around the child will often respond to the child’s behaviour</w:t>
      </w:r>
      <w:r w:rsidR="00896EA3">
        <w:rPr>
          <w:rFonts w:ascii="Arial" w:hAnsi="Arial" w:cs="Arial"/>
          <w:color w:val="111111"/>
          <w:sz w:val="24"/>
          <w:szCs w:val="24"/>
          <w:shd w:val="clear" w:color="auto" w:fill="FFFFFF"/>
        </w:rPr>
        <w:t xml:space="preserve"> positively or negatively, i</w:t>
      </w:r>
      <w:r w:rsidR="00575111">
        <w:rPr>
          <w:rFonts w:ascii="Arial" w:hAnsi="Arial" w:cs="Arial"/>
          <w:color w:val="111111"/>
          <w:sz w:val="24"/>
          <w:szCs w:val="24"/>
          <w:shd w:val="clear" w:color="auto" w:fill="FFFFFF"/>
        </w:rPr>
        <w:t xml:space="preserve">t is likely that if the response </w:t>
      </w:r>
      <w:r w:rsidR="003962EF">
        <w:rPr>
          <w:rFonts w:ascii="Arial" w:hAnsi="Arial" w:cs="Arial"/>
          <w:color w:val="111111"/>
          <w:sz w:val="24"/>
          <w:szCs w:val="24"/>
          <w:shd w:val="clear" w:color="auto" w:fill="FFFFFF"/>
        </w:rPr>
        <w:t>is positive the child is more likely to imitate the behaviour.</w:t>
      </w:r>
    </w:p>
    <w:p w14:paraId="10F9CCD5" w14:textId="18873204" w:rsidR="00C7490F" w:rsidRDefault="00C7490F" w:rsidP="005378E5">
      <w:pPr>
        <w:rPr>
          <w:rFonts w:ascii="Arial" w:hAnsi="Arial" w:cs="Arial"/>
          <w:color w:val="111111"/>
          <w:sz w:val="24"/>
          <w:szCs w:val="24"/>
          <w:shd w:val="clear" w:color="auto" w:fill="FFFFFF"/>
        </w:rPr>
      </w:pPr>
    </w:p>
    <w:p w14:paraId="69409F85" w14:textId="74120836" w:rsidR="00A738FD" w:rsidRDefault="00A738FD" w:rsidP="005378E5">
      <w:pPr>
        <w:rPr>
          <w:rFonts w:ascii="Arial" w:eastAsia="Arial" w:hAnsi="Arial" w:cs="Arial"/>
          <w:sz w:val="24"/>
          <w:szCs w:val="24"/>
        </w:rPr>
      </w:pPr>
    </w:p>
    <w:p w14:paraId="5EA000FB" w14:textId="77777777" w:rsidR="00A738FD" w:rsidRDefault="00A738FD" w:rsidP="005378E5">
      <w:pPr>
        <w:rPr>
          <w:rFonts w:ascii="Arial" w:eastAsia="Arial" w:hAnsi="Arial" w:cs="Arial"/>
          <w:sz w:val="24"/>
          <w:szCs w:val="24"/>
        </w:rPr>
      </w:pPr>
    </w:p>
    <w:p w14:paraId="678FDD1F" w14:textId="77777777" w:rsidR="00A738FD" w:rsidRDefault="00A738FD" w:rsidP="005378E5">
      <w:pPr>
        <w:rPr>
          <w:rFonts w:ascii="Arial" w:eastAsia="Arial" w:hAnsi="Arial" w:cs="Arial"/>
          <w:sz w:val="24"/>
          <w:szCs w:val="24"/>
        </w:rPr>
      </w:pPr>
    </w:p>
    <w:p w14:paraId="77CCE0C7" w14:textId="77777777" w:rsidR="00A738FD" w:rsidRDefault="00A738FD" w:rsidP="005378E5">
      <w:pPr>
        <w:rPr>
          <w:rFonts w:ascii="Arial" w:eastAsia="Arial" w:hAnsi="Arial" w:cs="Arial"/>
          <w:sz w:val="24"/>
          <w:szCs w:val="24"/>
        </w:rPr>
      </w:pPr>
    </w:p>
    <w:p w14:paraId="474C75EB" w14:textId="77777777" w:rsidR="00A738FD" w:rsidRDefault="00A738FD" w:rsidP="005378E5">
      <w:pPr>
        <w:rPr>
          <w:rFonts w:ascii="Arial" w:eastAsia="Arial" w:hAnsi="Arial" w:cs="Arial"/>
          <w:sz w:val="24"/>
          <w:szCs w:val="24"/>
        </w:rPr>
      </w:pPr>
    </w:p>
    <w:p w14:paraId="53FEAFDF" w14:textId="77777777" w:rsidR="00A738FD" w:rsidRDefault="00A738FD" w:rsidP="005378E5">
      <w:pPr>
        <w:rPr>
          <w:rFonts w:ascii="Arial" w:eastAsia="Arial" w:hAnsi="Arial" w:cs="Arial"/>
          <w:sz w:val="24"/>
          <w:szCs w:val="24"/>
        </w:rPr>
      </w:pPr>
    </w:p>
    <w:p w14:paraId="68C89DC6" w14:textId="77777777" w:rsidR="00A738FD" w:rsidRDefault="00A738FD" w:rsidP="005378E5">
      <w:pPr>
        <w:rPr>
          <w:rFonts w:ascii="Arial" w:eastAsia="Arial" w:hAnsi="Arial" w:cs="Arial"/>
          <w:sz w:val="24"/>
          <w:szCs w:val="24"/>
        </w:rPr>
      </w:pPr>
    </w:p>
    <w:p w14:paraId="1E149588" w14:textId="189E8D93" w:rsidR="00A738FD" w:rsidRDefault="00C7490F" w:rsidP="005378E5">
      <w:pPr>
        <w:rPr>
          <w:rFonts w:ascii="Arial" w:eastAsia="Arial" w:hAnsi="Arial" w:cs="Arial"/>
          <w:sz w:val="24"/>
          <w:szCs w:val="24"/>
        </w:rPr>
      </w:pPr>
      <w:r>
        <w:rPr>
          <w:rFonts w:ascii="Arial" w:eastAsia="Arial" w:hAnsi="Arial" w:cs="Arial"/>
          <w:sz w:val="24"/>
          <w:szCs w:val="24"/>
        </w:rPr>
        <w:t xml:space="preserve">(Source: </w:t>
      </w:r>
      <w:r w:rsidR="00A738FD">
        <w:rPr>
          <w:rFonts w:ascii="Arial" w:eastAsia="Arial" w:hAnsi="Arial" w:cs="Arial"/>
          <w:sz w:val="24"/>
          <w:szCs w:val="24"/>
        </w:rPr>
        <w:t>Anaferana 2009)</w:t>
      </w:r>
    </w:p>
    <w:p w14:paraId="15A9FB26" w14:textId="3514A3DE" w:rsidR="009E5AC9" w:rsidRDefault="009E5AC9" w:rsidP="005378E5">
      <w:pPr>
        <w:rPr>
          <w:rFonts w:ascii="Arial" w:eastAsia="Arial" w:hAnsi="Arial" w:cs="Arial"/>
          <w:sz w:val="24"/>
          <w:szCs w:val="24"/>
        </w:rPr>
      </w:pPr>
    </w:p>
    <w:p w14:paraId="73DF44ED" w14:textId="77777777" w:rsidR="009E5AC9" w:rsidRDefault="009E5AC9" w:rsidP="005378E5">
      <w:pPr>
        <w:rPr>
          <w:rFonts w:ascii="Arial" w:eastAsia="Arial" w:hAnsi="Arial" w:cs="Arial"/>
          <w:sz w:val="24"/>
          <w:szCs w:val="24"/>
        </w:rPr>
      </w:pPr>
    </w:p>
    <w:p w14:paraId="56F9EDE7" w14:textId="0B89846B" w:rsidR="004E2443" w:rsidRDefault="003F718E" w:rsidP="005378E5">
      <w:pPr>
        <w:rPr>
          <w:rFonts w:ascii="Arial" w:eastAsia="Arial" w:hAnsi="Arial" w:cs="Arial"/>
          <w:sz w:val="24"/>
          <w:szCs w:val="24"/>
        </w:rPr>
      </w:pPr>
      <w:r>
        <w:rPr>
          <w:rFonts w:ascii="Arial" w:eastAsia="Arial" w:hAnsi="Arial" w:cs="Arial"/>
          <w:sz w:val="24"/>
          <w:szCs w:val="24"/>
        </w:rPr>
        <w:t xml:space="preserve">The teacher in charge may take charge of </w:t>
      </w:r>
      <w:r w:rsidR="00F60B0F">
        <w:rPr>
          <w:rFonts w:ascii="Arial" w:eastAsia="Arial" w:hAnsi="Arial" w:cs="Arial"/>
          <w:sz w:val="24"/>
          <w:szCs w:val="24"/>
        </w:rPr>
        <w:t xml:space="preserve">leading roles during a </w:t>
      </w:r>
      <w:r w:rsidR="005F737A">
        <w:rPr>
          <w:rFonts w:ascii="Arial" w:eastAsia="Arial" w:hAnsi="Arial" w:cs="Arial"/>
          <w:sz w:val="24"/>
          <w:szCs w:val="24"/>
        </w:rPr>
        <w:t>transition</w:t>
      </w:r>
      <w:r w:rsidR="00F60B0F">
        <w:rPr>
          <w:rFonts w:ascii="Arial" w:eastAsia="Arial" w:hAnsi="Arial" w:cs="Arial"/>
          <w:sz w:val="24"/>
          <w:szCs w:val="24"/>
        </w:rPr>
        <w:t xml:space="preserve">, these roles include </w:t>
      </w:r>
      <w:r w:rsidR="005F737A">
        <w:rPr>
          <w:rFonts w:ascii="Arial" w:eastAsia="Arial" w:hAnsi="Arial" w:cs="Arial"/>
          <w:sz w:val="24"/>
          <w:szCs w:val="24"/>
        </w:rPr>
        <w:t>-</w:t>
      </w:r>
      <w:r w:rsidR="00252872">
        <w:rPr>
          <w:rFonts w:ascii="Arial" w:eastAsia="Arial" w:hAnsi="Arial" w:cs="Arial"/>
          <w:sz w:val="24"/>
          <w:szCs w:val="24"/>
        </w:rPr>
        <w:t xml:space="preserve"> </w:t>
      </w:r>
      <w:r w:rsidR="004E2443">
        <w:rPr>
          <w:rFonts w:ascii="Arial" w:eastAsia="Arial" w:hAnsi="Arial" w:cs="Arial"/>
          <w:sz w:val="24"/>
          <w:szCs w:val="24"/>
        </w:rPr>
        <w:t>(Flying Start 2017)</w:t>
      </w:r>
    </w:p>
    <w:p w14:paraId="0E171D45" w14:textId="5A87D9B6" w:rsidR="00F60B0F" w:rsidRDefault="00F60B0F" w:rsidP="00F60B0F">
      <w:pPr>
        <w:pStyle w:val="ListParagraph"/>
        <w:numPr>
          <w:ilvl w:val="0"/>
          <w:numId w:val="3"/>
        </w:numPr>
        <w:rPr>
          <w:rFonts w:ascii="Arial" w:eastAsia="Arial" w:hAnsi="Arial" w:cs="Arial"/>
          <w:sz w:val="24"/>
          <w:szCs w:val="24"/>
        </w:rPr>
      </w:pPr>
      <w:r>
        <w:rPr>
          <w:rFonts w:ascii="Arial" w:eastAsia="Arial" w:hAnsi="Arial" w:cs="Arial"/>
          <w:sz w:val="24"/>
          <w:szCs w:val="24"/>
        </w:rPr>
        <w:t>Arranging visits for parents</w:t>
      </w:r>
      <w:r w:rsidR="00C8390E">
        <w:rPr>
          <w:rFonts w:ascii="Arial" w:eastAsia="Arial" w:hAnsi="Arial" w:cs="Arial"/>
          <w:sz w:val="24"/>
          <w:szCs w:val="24"/>
        </w:rPr>
        <w:t xml:space="preserve">/caregivers </w:t>
      </w:r>
      <w:r w:rsidR="00F16B64">
        <w:rPr>
          <w:rFonts w:ascii="Arial" w:eastAsia="Arial" w:hAnsi="Arial" w:cs="Arial"/>
          <w:sz w:val="24"/>
          <w:szCs w:val="24"/>
        </w:rPr>
        <w:t xml:space="preserve">so they can </w:t>
      </w:r>
      <w:r w:rsidR="00742417">
        <w:rPr>
          <w:rFonts w:ascii="Arial" w:eastAsia="Arial" w:hAnsi="Arial" w:cs="Arial"/>
          <w:sz w:val="24"/>
          <w:szCs w:val="24"/>
        </w:rPr>
        <w:t>have a tour around their child’s new setting.</w:t>
      </w:r>
    </w:p>
    <w:p w14:paraId="3EA21444" w14:textId="28B7F4A9" w:rsidR="00F60B0F" w:rsidRDefault="00F646C6" w:rsidP="00F60B0F">
      <w:pPr>
        <w:pStyle w:val="ListParagraph"/>
        <w:numPr>
          <w:ilvl w:val="0"/>
          <w:numId w:val="3"/>
        </w:numPr>
        <w:rPr>
          <w:rFonts w:ascii="Arial" w:eastAsia="Arial" w:hAnsi="Arial" w:cs="Arial"/>
          <w:sz w:val="24"/>
          <w:szCs w:val="24"/>
        </w:rPr>
      </w:pPr>
      <w:r>
        <w:rPr>
          <w:rFonts w:ascii="Arial" w:eastAsia="Arial" w:hAnsi="Arial" w:cs="Arial"/>
          <w:sz w:val="24"/>
          <w:szCs w:val="24"/>
        </w:rPr>
        <w:t>Making sure all paperwork is complete in time for the child to attend the setting</w:t>
      </w:r>
      <w:r w:rsidR="00742417">
        <w:rPr>
          <w:rFonts w:ascii="Arial" w:eastAsia="Arial" w:hAnsi="Arial" w:cs="Arial"/>
          <w:sz w:val="24"/>
          <w:szCs w:val="24"/>
        </w:rPr>
        <w:t>.</w:t>
      </w:r>
    </w:p>
    <w:p w14:paraId="02B0E37C" w14:textId="433667E3" w:rsidR="00F646C6" w:rsidRDefault="00C8390E" w:rsidP="00F60B0F">
      <w:pPr>
        <w:pStyle w:val="ListParagraph"/>
        <w:numPr>
          <w:ilvl w:val="0"/>
          <w:numId w:val="3"/>
        </w:numPr>
        <w:rPr>
          <w:rFonts w:ascii="Arial" w:eastAsia="Arial" w:hAnsi="Arial" w:cs="Arial"/>
          <w:sz w:val="24"/>
          <w:szCs w:val="24"/>
        </w:rPr>
      </w:pPr>
      <w:r>
        <w:rPr>
          <w:rFonts w:ascii="Arial" w:eastAsia="Arial" w:hAnsi="Arial" w:cs="Arial"/>
          <w:sz w:val="24"/>
          <w:szCs w:val="24"/>
        </w:rPr>
        <w:t xml:space="preserve">Discussing any </w:t>
      </w:r>
      <w:r w:rsidR="00353773">
        <w:rPr>
          <w:rFonts w:ascii="Arial" w:eastAsia="Arial" w:hAnsi="Arial" w:cs="Arial"/>
          <w:sz w:val="24"/>
          <w:szCs w:val="24"/>
        </w:rPr>
        <w:t xml:space="preserve">needs </w:t>
      </w:r>
      <w:r>
        <w:rPr>
          <w:rFonts w:ascii="Arial" w:eastAsia="Arial" w:hAnsi="Arial" w:cs="Arial"/>
          <w:sz w:val="24"/>
          <w:szCs w:val="24"/>
        </w:rPr>
        <w:t>the child</w:t>
      </w:r>
      <w:r w:rsidR="00EE5C80">
        <w:rPr>
          <w:rFonts w:ascii="Arial" w:eastAsia="Arial" w:hAnsi="Arial" w:cs="Arial"/>
          <w:sz w:val="24"/>
          <w:szCs w:val="24"/>
        </w:rPr>
        <w:t xml:space="preserve"> may have</w:t>
      </w:r>
      <w:r>
        <w:rPr>
          <w:rFonts w:ascii="Arial" w:eastAsia="Arial" w:hAnsi="Arial" w:cs="Arial"/>
          <w:sz w:val="24"/>
          <w:szCs w:val="24"/>
        </w:rPr>
        <w:t xml:space="preserve"> with the</w:t>
      </w:r>
      <w:r w:rsidR="00801091">
        <w:rPr>
          <w:rFonts w:ascii="Arial" w:eastAsia="Arial" w:hAnsi="Arial" w:cs="Arial"/>
          <w:sz w:val="24"/>
          <w:szCs w:val="24"/>
        </w:rPr>
        <w:t xml:space="preserve"> parents/caregivers</w:t>
      </w:r>
      <w:r w:rsidR="00742417">
        <w:rPr>
          <w:rFonts w:ascii="Arial" w:eastAsia="Arial" w:hAnsi="Arial" w:cs="Arial"/>
          <w:sz w:val="24"/>
          <w:szCs w:val="24"/>
        </w:rPr>
        <w:t>.</w:t>
      </w:r>
    </w:p>
    <w:p w14:paraId="638793AA" w14:textId="2DE22B93" w:rsidR="00801091" w:rsidRDefault="008C4EBB" w:rsidP="00F60B0F">
      <w:pPr>
        <w:pStyle w:val="ListParagraph"/>
        <w:numPr>
          <w:ilvl w:val="0"/>
          <w:numId w:val="3"/>
        </w:numPr>
        <w:rPr>
          <w:rFonts w:ascii="Arial" w:eastAsia="Arial" w:hAnsi="Arial" w:cs="Arial"/>
          <w:sz w:val="24"/>
          <w:szCs w:val="24"/>
        </w:rPr>
      </w:pPr>
      <w:r>
        <w:rPr>
          <w:rFonts w:ascii="Arial" w:eastAsia="Arial" w:hAnsi="Arial" w:cs="Arial"/>
          <w:sz w:val="24"/>
          <w:szCs w:val="24"/>
        </w:rPr>
        <w:t>Communicating with specialist staff</w:t>
      </w:r>
      <w:r w:rsidR="00123770">
        <w:rPr>
          <w:rFonts w:ascii="Arial" w:eastAsia="Arial" w:hAnsi="Arial" w:cs="Arial"/>
          <w:sz w:val="24"/>
          <w:szCs w:val="24"/>
        </w:rPr>
        <w:t xml:space="preserve"> such as Addition</w:t>
      </w:r>
      <w:r w:rsidR="000E3BAD">
        <w:rPr>
          <w:rFonts w:ascii="Arial" w:eastAsia="Arial" w:hAnsi="Arial" w:cs="Arial"/>
          <w:sz w:val="24"/>
          <w:szCs w:val="24"/>
        </w:rPr>
        <w:t xml:space="preserve"> Educational</w:t>
      </w:r>
      <w:r w:rsidR="00123770">
        <w:rPr>
          <w:rFonts w:ascii="Arial" w:eastAsia="Arial" w:hAnsi="Arial" w:cs="Arial"/>
          <w:sz w:val="24"/>
          <w:szCs w:val="24"/>
        </w:rPr>
        <w:t xml:space="preserve"> Needs</w:t>
      </w:r>
      <w:r>
        <w:rPr>
          <w:rFonts w:ascii="Arial" w:eastAsia="Arial" w:hAnsi="Arial" w:cs="Arial"/>
          <w:sz w:val="24"/>
          <w:szCs w:val="24"/>
        </w:rPr>
        <w:t xml:space="preserve"> </w:t>
      </w:r>
      <w:r w:rsidR="000E3BAD">
        <w:rPr>
          <w:rFonts w:ascii="Arial" w:eastAsia="Arial" w:hAnsi="Arial" w:cs="Arial"/>
          <w:sz w:val="24"/>
          <w:szCs w:val="24"/>
        </w:rPr>
        <w:t>(</w:t>
      </w:r>
      <w:r w:rsidR="00123770">
        <w:rPr>
          <w:rFonts w:ascii="Arial" w:eastAsia="Arial" w:hAnsi="Arial" w:cs="Arial"/>
          <w:sz w:val="24"/>
          <w:szCs w:val="24"/>
        </w:rPr>
        <w:t>if there is a requirement to do so</w:t>
      </w:r>
      <w:r w:rsidR="000E3BAD">
        <w:rPr>
          <w:rFonts w:ascii="Arial" w:eastAsia="Arial" w:hAnsi="Arial" w:cs="Arial"/>
          <w:sz w:val="24"/>
          <w:szCs w:val="24"/>
        </w:rPr>
        <w:t>)</w:t>
      </w:r>
      <w:r w:rsidR="00742417">
        <w:rPr>
          <w:rFonts w:ascii="Arial" w:eastAsia="Arial" w:hAnsi="Arial" w:cs="Arial"/>
          <w:sz w:val="24"/>
          <w:szCs w:val="24"/>
        </w:rPr>
        <w:t>.</w:t>
      </w:r>
    </w:p>
    <w:p w14:paraId="21AEBE81" w14:textId="5ACA1101" w:rsidR="000E3BAD" w:rsidRDefault="000E3BAD" w:rsidP="00F60B0F">
      <w:pPr>
        <w:pStyle w:val="ListParagraph"/>
        <w:numPr>
          <w:ilvl w:val="0"/>
          <w:numId w:val="3"/>
        </w:numPr>
        <w:rPr>
          <w:rFonts w:ascii="Arial" w:eastAsia="Arial" w:hAnsi="Arial" w:cs="Arial"/>
          <w:sz w:val="24"/>
          <w:szCs w:val="24"/>
        </w:rPr>
      </w:pPr>
      <w:r>
        <w:rPr>
          <w:rFonts w:ascii="Arial" w:eastAsia="Arial" w:hAnsi="Arial" w:cs="Arial"/>
          <w:sz w:val="24"/>
          <w:szCs w:val="24"/>
        </w:rPr>
        <w:t>Making sure the setting is up to date with Foundation Phase Policy</w:t>
      </w:r>
      <w:r w:rsidR="00F624D7">
        <w:rPr>
          <w:rFonts w:ascii="Arial" w:eastAsia="Arial" w:hAnsi="Arial" w:cs="Arial"/>
          <w:sz w:val="24"/>
          <w:szCs w:val="24"/>
        </w:rPr>
        <w:t xml:space="preserve"> and Guidance to support smooth transitions</w:t>
      </w:r>
      <w:r w:rsidR="008539B7">
        <w:rPr>
          <w:rFonts w:ascii="Arial" w:eastAsia="Arial" w:hAnsi="Arial" w:cs="Arial"/>
          <w:sz w:val="24"/>
          <w:szCs w:val="24"/>
        </w:rPr>
        <w:t>.</w:t>
      </w:r>
    </w:p>
    <w:p w14:paraId="49574979" w14:textId="35A9B43E" w:rsidR="00EE5C80" w:rsidRDefault="005B0518" w:rsidP="00F60B0F">
      <w:pPr>
        <w:pStyle w:val="ListParagraph"/>
        <w:numPr>
          <w:ilvl w:val="0"/>
          <w:numId w:val="3"/>
        </w:numPr>
        <w:rPr>
          <w:rFonts w:ascii="Arial" w:eastAsia="Arial" w:hAnsi="Arial" w:cs="Arial"/>
          <w:sz w:val="24"/>
          <w:szCs w:val="24"/>
        </w:rPr>
      </w:pPr>
      <w:r>
        <w:rPr>
          <w:rFonts w:ascii="Arial" w:eastAsia="Arial" w:hAnsi="Arial" w:cs="Arial"/>
          <w:sz w:val="24"/>
          <w:szCs w:val="24"/>
        </w:rPr>
        <w:t xml:space="preserve">Ensuring individuals are settling </w:t>
      </w:r>
      <w:r w:rsidR="00353773">
        <w:rPr>
          <w:rFonts w:ascii="Arial" w:eastAsia="Arial" w:hAnsi="Arial" w:cs="Arial"/>
          <w:sz w:val="24"/>
          <w:szCs w:val="24"/>
        </w:rPr>
        <w:t>into</w:t>
      </w:r>
      <w:r>
        <w:rPr>
          <w:rFonts w:ascii="Arial" w:eastAsia="Arial" w:hAnsi="Arial" w:cs="Arial"/>
          <w:sz w:val="24"/>
          <w:szCs w:val="24"/>
        </w:rPr>
        <w:t xml:space="preserve"> their new setting </w:t>
      </w:r>
      <w:r w:rsidR="008539B7">
        <w:rPr>
          <w:rFonts w:ascii="Arial" w:eastAsia="Arial" w:hAnsi="Arial" w:cs="Arial"/>
          <w:sz w:val="24"/>
          <w:szCs w:val="24"/>
        </w:rPr>
        <w:t>comfortably.</w:t>
      </w:r>
    </w:p>
    <w:p w14:paraId="4A749147" w14:textId="74F63A10" w:rsidR="00252872" w:rsidRDefault="00252872" w:rsidP="00252872">
      <w:pPr>
        <w:pStyle w:val="ListParagraph"/>
        <w:rPr>
          <w:rFonts w:ascii="Arial" w:eastAsia="Arial" w:hAnsi="Arial" w:cs="Arial"/>
          <w:sz w:val="24"/>
          <w:szCs w:val="24"/>
        </w:rPr>
      </w:pPr>
    </w:p>
    <w:p w14:paraId="18F395A7" w14:textId="1514EDD5" w:rsidR="00186D17" w:rsidRPr="00186D17" w:rsidRDefault="00252872" w:rsidP="00186D17">
      <w:pPr>
        <w:pStyle w:val="ListParagraph"/>
        <w:rPr>
          <w:rFonts w:ascii="Arial" w:hAnsi="Arial" w:cs="Arial"/>
          <w:color w:val="000000"/>
          <w:sz w:val="24"/>
          <w:szCs w:val="24"/>
          <w:shd w:val="clear" w:color="auto" w:fill="FFFFFF"/>
        </w:rPr>
      </w:pPr>
      <w:r>
        <w:rPr>
          <w:rFonts w:ascii="Arial" w:eastAsia="Arial" w:hAnsi="Arial" w:cs="Arial"/>
          <w:sz w:val="24"/>
          <w:szCs w:val="24"/>
        </w:rPr>
        <w:t>As the key worker/practitioner it will be important to communicate within the team, ensure that any concerns are raised</w:t>
      </w:r>
      <w:r w:rsidRPr="00252872">
        <w:rPr>
          <w:rFonts w:ascii="Arial" w:eastAsia="Arial" w:hAnsi="Arial" w:cs="Arial"/>
          <w:sz w:val="24"/>
          <w:szCs w:val="24"/>
        </w:rPr>
        <w:t xml:space="preserve">. </w:t>
      </w:r>
      <w:r w:rsidRPr="00252872">
        <w:rPr>
          <w:rStyle w:val="normaltextrun"/>
          <w:rFonts w:ascii="Arial" w:hAnsi="Arial" w:cs="Arial"/>
          <w:color w:val="000000"/>
          <w:sz w:val="24"/>
          <w:szCs w:val="24"/>
          <w:shd w:val="clear" w:color="auto" w:fill="FFFFFF"/>
        </w:rPr>
        <w:t xml:space="preserve">Estyn </w:t>
      </w:r>
      <w:r>
        <w:rPr>
          <w:rStyle w:val="normaltextrun"/>
          <w:rFonts w:ascii="Arial" w:hAnsi="Arial" w:cs="Arial"/>
          <w:color w:val="000000"/>
          <w:sz w:val="24"/>
          <w:szCs w:val="24"/>
          <w:shd w:val="clear" w:color="auto" w:fill="FFFFFF"/>
        </w:rPr>
        <w:t>(</w:t>
      </w:r>
      <w:r w:rsidRPr="00252872">
        <w:rPr>
          <w:rStyle w:val="normaltextrun"/>
          <w:rFonts w:ascii="Arial" w:hAnsi="Arial" w:cs="Arial"/>
          <w:color w:val="000000"/>
          <w:sz w:val="24"/>
          <w:szCs w:val="24"/>
          <w:shd w:val="clear" w:color="auto" w:fill="FFFFFF"/>
        </w:rPr>
        <w:t>2018</w:t>
      </w:r>
      <w:r>
        <w:rPr>
          <w:rStyle w:val="normaltextrun"/>
          <w:rFonts w:ascii="Arial" w:hAnsi="Arial" w:cs="Arial"/>
          <w:color w:val="000000"/>
          <w:sz w:val="24"/>
          <w:szCs w:val="24"/>
          <w:shd w:val="clear" w:color="auto" w:fill="FFFFFF"/>
        </w:rPr>
        <w:t>)</w:t>
      </w:r>
      <w:r w:rsidRPr="00252872">
        <w:rPr>
          <w:rStyle w:val="normaltextrun"/>
          <w:rFonts w:ascii="Arial" w:hAnsi="Arial" w:cs="Arial"/>
          <w:color w:val="000000"/>
          <w:sz w:val="24"/>
          <w:szCs w:val="24"/>
          <w:shd w:val="clear" w:color="auto" w:fill="FFFFFF"/>
        </w:rPr>
        <w:t> </w:t>
      </w:r>
      <w:r w:rsidR="00186D17">
        <w:rPr>
          <w:rStyle w:val="normaltextrun"/>
          <w:rFonts w:ascii="Arial" w:hAnsi="Arial" w:cs="Arial"/>
          <w:color w:val="000000"/>
          <w:sz w:val="24"/>
          <w:szCs w:val="24"/>
          <w:shd w:val="clear" w:color="auto" w:fill="FFFFFF"/>
        </w:rPr>
        <w:t xml:space="preserve">state that </w:t>
      </w:r>
      <w:r w:rsidRPr="00252872">
        <w:rPr>
          <w:rStyle w:val="normaltextrun"/>
          <w:rFonts w:ascii="Arial" w:hAnsi="Arial" w:cs="Arial"/>
          <w:color w:val="000000"/>
          <w:sz w:val="24"/>
          <w:szCs w:val="24"/>
          <w:shd w:val="clear" w:color="auto" w:fill="FFFFFF"/>
        </w:rPr>
        <w:t xml:space="preserve">teamwork and communication </w:t>
      </w:r>
      <w:r w:rsidR="008F2BCF">
        <w:rPr>
          <w:rStyle w:val="normaltextrun"/>
          <w:rFonts w:ascii="Arial" w:hAnsi="Arial" w:cs="Arial"/>
          <w:color w:val="000000"/>
          <w:sz w:val="24"/>
          <w:szCs w:val="24"/>
          <w:shd w:val="clear" w:color="auto" w:fill="FFFFFF"/>
        </w:rPr>
        <w:t xml:space="preserve">often </w:t>
      </w:r>
      <w:r w:rsidR="00994352">
        <w:rPr>
          <w:rStyle w:val="normaltextrun"/>
          <w:rFonts w:ascii="Arial" w:hAnsi="Arial" w:cs="Arial"/>
          <w:color w:val="000000"/>
          <w:sz w:val="24"/>
          <w:szCs w:val="24"/>
          <w:shd w:val="clear" w:color="auto" w:fill="FFFFFF"/>
        </w:rPr>
        <w:t>l</w:t>
      </w:r>
      <w:r w:rsidR="00994352" w:rsidRPr="00252872">
        <w:rPr>
          <w:rStyle w:val="normaltextrun"/>
          <w:rFonts w:ascii="Arial" w:hAnsi="Arial" w:cs="Arial"/>
          <w:color w:val="000000"/>
          <w:sz w:val="24"/>
          <w:szCs w:val="24"/>
          <w:shd w:val="clear" w:color="auto" w:fill="FFFFFF"/>
        </w:rPr>
        <w:t>ead</w:t>
      </w:r>
      <w:r w:rsidRPr="00252872">
        <w:rPr>
          <w:rStyle w:val="normaltextrun"/>
          <w:rFonts w:ascii="Arial" w:hAnsi="Arial" w:cs="Arial"/>
          <w:color w:val="000000"/>
          <w:sz w:val="24"/>
          <w:szCs w:val="24"/>
          <w:shd w:val="clear" w:color="auto" w:fill="FFFFFF"/>
        </w:rPr>
        <w:t xml:space="preserve"> to a high-quality teaching which helps the staff to work more effectively within the setting. </w:t>
      </w:r>
      <w:r w:rsidR="00186D17">
        <w:rPr>
          <w:rStyle w:val="normaltextrun"/>
          <w:rFonts w:ascii="Arial" w:hAnsi="Arial" w:cs="Arial"/>
          <w:color w:val="000000"/>
          <w:sz w:val="24"/>
          <w:szCs w:val="24"/>
          <w:shd w:val="clear" w:color="auto" w:fill="FFFFFF"/>
        </w:rPr>
        <w:t xml:space="preserve"> </w:t>
      </w:r>
    </w:p>
    <w:p w14:paraId="62B2F1FE" w14:textId="1932DDFC" w:rsidR="005B0518" w:rsidRDefault="005B0518" w:rsidP="00EE5C80">
      <w:pPr>
        <w:pStyle w:val="ListParagraph"/>
        <w:rPr>
          <w:rFonts w:ascii="Arial" w:eastAsia="Arial" w:hAnsi="Arial" w:cs="Arial"/>
          <w:sz w:val="24"/>
          <w:szCs w:val="24"/>
        </w:rPr>
      </w:pPr>
    </w:p>
    <w:p w14:paraId="4F7AC2A5" w14:textId="28DB06EA" w:rsidR="00C87D8F" w:rsidRPr="00182563" w:rsidRDefault="00C87D8F" w:rsidP="00182563">
      <w:pPr>
        <w:pStyle w:val="ListParagraph"/>
        <w:rPr>
          <w:rFonts w:ascii="Arial" w:eastAsia="Arial" w:hAnsi="Arial" w:cs="Arial"/>
          <w:b/>
          <w:bCs/>
          <w:sz w:val="24"/>
          <w:szCs w:val="24"/>
          <w:u w:val="single"/>
        </w:rPr>
      </w:pPr>
      <w:r w:rsidRPr="00C87D8F">
        <w:rPr>
          <w:rFonts w:ascii="Arial" w:eastAsia="Arial" w:hAnsi="Arial" w:cs="Arial"/>
          <w:b/>
          <w:bCs/>
          <w:sz w:val="24"/>
          <w:szCs w:val="24"/>
          <w:u w:val="single"/>
        </w:rPr>
        <w:t xml:space="preserve">Key principles for a </w:t>
      </w:r>
      <w:r>
        <w:rPr>
          <w:rFonts w:ascii="Arial" w:eastAsia="Arial" w:hAnsi="Arial" w:cs="Arial"/>
          <w:b/>
          <w:bCs/>
          <w:sz w:val="24"/>
          <w:szCs w:val="24"/>
          <w:u w:val="single"/>
        </w:rPr>
        <w:t xml:space="preserve">supporting a </w:t>
      </w:r>
      <w:r w:rsidR="00182563">
        <w:rPr>
          <w:rFonts w:ascii="Arial" w:eastAsia="Arial" w:hAnsi="Arial" w:cs="Arial"/>
          <w:b/>
          <w:bCs/>
          <w:sz w:val="24"/>
          <w:szCs w:val="24"/>
          <w:u w:val="single"/>
        </w:rPr>
        <w:t>smooth transition.</w:t>
      </w:r>
      <w:r w:rsidR="008F2BCF">
        <w:rPr>
          <w:rFonts w:ascii="Arial" w:eastAsia="Arial" w:hAnsi="Arial" w:cs="Arial"/>
          <w:b/>
          <w:bCs/>
          <w:sz w:val="24"/>
          <w:szCs w:val="24"/>
          <w:u w:val="single"/>
        </w:rPr>
        <w:t xml:space="preserve"> </w:t>
      </w:r>
      <w:bookmarkStart w:id="1" w:name="_Hlk56282494"/>
    </w:p>
    <w:bookmarkEnd w:id="1"/>
    <w:p w14:paraId="383A54A7" w14:textId="77777777" w:rsidR="00C87D8F" w:rsidRDefault="00C87D8F" w:rsidP="00EE5C80">
      <w:pPr>
        <w:pStyle w:val="ListParagraph"/>
        <w:rPr>
          <w:rFonts w:ascii="Arial" w:eastAsia="Arial" w:hAnsi="Arial" w:cs="Arial"/>
          <w:b/>
          <w:bCs/>
          <w:sz w:val="24"/>
          <w:szCs w:val="24"/>
          <w:u w:val="single"/>
        </w:rPr>
      </w:pPr>
    </w:p>
    <w:p w14:paraId="0B7D17C9" w14:textId="056411DB" w:rsidR="00C87D8F" w:rsidRPr="00C87D8F" w:rsidRDefault="00C87D8F" w:rsidP="00C87D8F">
      <w:pPr>
        <w:pStyle w:val="ListParagraph"/>
        <w:numPr>
          <w:ilvl w:val="0"/>
          <w:numId w:val="3"/>
        </w:numPr>
        <w:rPr>
          <w:rFonts w:ascii="Arial" w:eastAsia="Arial" w:hAnsi="Arial" w:cs="Arial"/>
          <w:b/>
          <w:bCs/>
          <w:sz w:val="24"/>
          <w:szCs w:val="24"/>
          <w:u w:val="single"/>
        </w:rPr>
      </w:pPr>
      <w:r>
        <w:rPr>
          <w:rFonts w:ascii="Arial" w:eastAsia="Arial" w:hAnsi="Arial" w:cs="Arial"/>
          <w:sz w:val="24"/>
          <w:szCs w:val="24"/>
        </w:rPr>
        <w:t xml:space="preserve">Recognise that all children may be vulnerable in times of change and </w:t>
      </w:r>
      <w:r w:rsidR="008F2BCF">
        <w:rPr>
          <w:rFonts w:ascii="Arial" w:eastAsia="Arial" w:hAnsi="Arial" w:cs="Arial"/>
          <w:sz w:val="24"/>
          <w:szCs w:val="24"/>
        </w:rPr>
        <w:t>uncertainty.</w:t>
      </w:r>
      <w:r>
        <w:rPr>
          <w:rFonts w:ascii="Arial" w:eastAsia="Arial" w:hAnsi="Arial" w:cs="Arial"/>
          <w:sz w:val="24"/>
          <w:szCs w:val="24"/>
        </w:rPr>
        <w:t xml:space="preserve"> </w:t>
      </w:r>
    </w:p>
    <w:p w14:paraId="30CF067C" w14:textId="403C7F29" w:rsidR="00C87D8F" w:rsidRPr="008F2BCF" w:rsidRDefault="00C87D8F" w:rsidP="00C87D8F">
      <w:pPr>
        <w:pStyle w:val="ListParagraph"/>
        <w:numPr>
          <w:ilvl w:val="0"/>
          <w:numId w:val="3"/>
        </w:numPr>
        <w:rPr>
          <w:rFonts w:ascii="Arial" w:eastAsia="Arial" w:hAnsi="Arial" w:cs="Arial"/>
          <w:b/>
          <w:bCs/>
          <w:sz w:val="24"/>
          <w:szCs w:val="24"/>
          <w:u w:val="single"/>
        </w:rPr>
      </w:pPr>
      <w:r>
        <w:rPr>
          <w:rFonts w:ascii="Arial" w:eastAsia="Arial" w:hAnsi="Arial" w:cs="Arial"/>
          <w:sz w:val="24"/>
          <w:szCs w:val="24"/>
        </w:rPr>
        <w:t>Maintain positive relationships, listen and communicate effectively with the child’s caregivers,</w:t>
      </w:r>
      <w:r w:rsidR="008F2BCF">
        <w:rPr>
          <w:rFonts w:ascii="Arial" w:eastAsia="Arial" w:hAnsi="Arial" w:cs="Arial"/>
          <w:sz w:val="24"/>
          <w:szCs w:val="24"/>
        </w:rPr>
        <w:t xml:space="preserve"> offer opportunities to the care givers to visit the setting, access the transition process and have regular contact sessions.</w:t>
      </w:r>
      <w:r>
        <w:rPr>
          <w:rFonts w:ascii="Arial" w:eastAsia="Arial" w:hAnsi="Arial" w:cs="Arial"/>
          <w:sz w:val="24"/>
          <w:szCs w:val="24"/>
        </w:rPr>
        <w:t xml:space="preserve"> </w:t>
      </w:r>
      <w:r w:rsidR="008F2BCF">
        <w:rPr>
          <w:rFonts w:ascii="Arial" w:eastAsia="Arial" w:hAnsi="Arial" w:cs="Arial"/>
          <w:sz w:val="24"/>
          <w:szCs w:val="24"/>
        </w:rPr>
        <w:t>W</w:t>
      </w:r>
      <w:r>
        <w:rPr>
          <w:rFonts w:ascii="Arial" w:eastAsia="Arial" w:hAnsi="Arial" w:cs="Arial"/>
          <w:sz w:val="24"/>
          <w:szCs w:val="24"/>
        </w:rPr>
        <w:t xml:space="preserve">ork together </w:t>
      </w:r>
      <w:r w:rsidR="008F2BCF">
        <w:rPr>
          <w:rFonts w:ascii="Arial" w:eastAsia="Arial" w:hAnsi="Arial" w:cs="Arial"/>
          <w:sz w:val="24"/>
          <w:szCs w:val="24"/>
        </w:rPr>
        <w:t xml:space="preserve">to establish one another’s aims, </w:t>
      </w:r>
      <w:proofErr w:type="gramStart"/>
      <w:r w:rsidR="008F2BCF">
        <w:rPr>
          <w:rFonts w:ascii="Arial" w:eastAsia="Arial" w:hAnsi="Arial" w:cs="Arial"/>
          <w:sz w:val="24"/>
          <w:szCs w:val="24"/>
        </w:rPr>
        <w:t>purpose</w:t>
      </w:r>
      <w:proofErr w:type="gramEnd"/>
      <w:r w:rsidR="008F2BCF">
        <w:rPr>
          <w:rFonts w:ascii="Arial" w:eastAsia="Arial" w:hAnsi="Arial" w:cs="Arial"/>
          <w:sz w:val="24"/>
          <w:szCs w:val="24"/>
        </w:rPr>
        <w:t xml:space="preserve"> and philosophy.</w:t>
      </w:r>
    </w:p>
    <w:p w14:paraId="6BE7210F" w14:textId="301F42DE" w:rsidR="008F2BCF" w:rsidRPr="008F2BCF" w:rsidRDefault="008F2BCF" w:rsidP="00C87D8F">
      <w:pPr>
        <w:pStyle w:val="ListParagraph"/>
        <w:numPr>
          <w:ilvl w:val="0"/>
          <w:numId w:val="3"/>
        </w:numPr>
        <w:rPr>
          <w:rFonts w:ascii="Arial" w:eastAsia="Arial" w:hAnsi="Arial" w:cs="Arial"/>
          <w:b/>
          <w:bCs/>
          <w:sz w:val="24"/>
          <w:szCs w:val="24"/>
          <w:u w:val="single"/>
        </w:rPr>
      </w:pPr>
      <w:r>
        <w:rPr>
          <w:rFonts w:ascii="Arial" w:eastAsia="Arial" w:hAnsi="Arial" w:cs="Arial"/>
          <w:sz w:val="24"/>
          <w:szCs w:val="24"/>
        </w:rPr>
        <w:t xml:space="preserve">The emotions of a child that comes with change can be handled by the child successfully when the setting has a clear welcoming procedure. </w:t>
      </w:r>
    </w:p>
    <w:p w14:paraId="585B3E27" w14:textId="77777777" w:rsidR="00182563" w:rsidRPr="00182563" w:rsidRDefault="008F2BCF" w:rsidP="00C87D8F">
      <w:pPr>
        <w:pStyle w:val="ListParagraph"/>
        <w:numPr>
          <w:ilvl w:val="0"/>
          <w:numId w:val="3"/>
        </w:numPr>
        <w:rPr>
          <w:rFonts w:ascii="Arial" w:eastAsia="Arial" w:hAnsi="Arial" w:cs="Arial"/>
          <w:b/>
          <w:bCs/>
          <w:sz w:val="24"/>
          <w:szCs w:val="24"/>
          <w:u w:val="single"/>
        </w:rPr>
      </w:pPr>
      <w:r>
        <w:rPr>
          <w:rFonts w:ascii="Arial" w:eastAsia="Arial" w:hAnsi="Arial" w:cs="Arial"/>
          <w:sz w:val="24"/>
          <w:szCs w:val="24"/>
        </w:rPr>
        <w:t>Children will develop at their own pace, it will be important to ensure consideration is given to the child’s holistic needs.</w:t>
      </w:r>
    </w:p>
    <w:p w14:paraId="359C372D" w14:textId="4713E68D" w:rsidR="00182563" w:rsidRPr="00182563" w:rsidRDefault="00182563" w:rsidP="00C87D8F">
      <w:pPr>
        <w:pStyle w:val="ListParagraph"/>
        <w:numPr>
          <w:ilvl w:val="0"/>
          <w:numId w:val="3"/>
        </w:numPr>
        <w:rPr>
          <w:rFonts w:ascii="Arial" w:eastAsia="Arial" w:hAnsi="Arial" w:cs="Arial"/>
          <w:b/>
          <w:bCs/>
          <w:sz w:val="24"/>
          <w:szCs w:val="24"/>
          <w:u w:val="single"/>
        </w:rPr>
      </w:pPr>
      <w:r w:rsidRPr="00182563">
        <w:rPr>
          <w:rFonts w:ascii="Arial" w:hAnsi="Arial" w:cs="Arial"/>
          <w:sz w:val="24"/>
          <w:szCs w:val="24"/>
        </w:rPr>
        <w:t>The key</w:t>
      </w:r>
      <w:r>
        <w:rPr>
          <w:rFonts w:ascii="Arial" w:hAnsi="Arial" w:cs="Arial"/>
          <w:sz w:val="24"/>
          <w:szCs w:val="24"/>
        </w:rPr>
        <w:t>worker will have</w:t>
      </w:r>
      <w:r w:rsidRPr="00182563">
        <w:rPr>
          <w:rFonts w:ascii="Arial" w:hAnsi="Arial" w:cs="Arial"/>
          <w:sz w:val="24"/>
          <w:szCs w:val="24"/>
        </w:rPr>
        <w:t xml:space="preserve"> a particular role to play in supporting and preparing the child for transition</w:t>
      </w:r>
      <w:r>
        <w:rPr>
          <w:rFonts w:ascii="Arial" w:hAnsi="Arial" w:cs="Arial"/>
          <w:sz w:val="24"/>
          <w:szCs w:val="24"/>
        </w:rPr>
        <w:t xml:space="preserve">, </w:t>
      </w:r>
      <w:r w:rsidRPr="00182563">
        <w:rPr>
          <w:rFonts w:ascii="Arial" w:hAnsi="Arial" w:cs="Arial"/>
          <w:sz w:val="24"/>
          <w:szCs w:val="24"/>
        </w:rPr>
        <w:t>particularly children who may experience feelings of sadness before leaving a setting</w:t>
      </w:r>
      <w:r>
        <w:rPr>
          <w:rFonts w:ascii="Arial" w:hAnsi="Arial" w:cs="Arial"/>
          <w:sz w:val="24"/>
          <w:szCs w:val="24"/>
        </w:rPr>
        <w:t xml:space="preserve"> they are familiar with to attend a new setting.</w:t>
      </w:r>
      <w:r w:rsidRPr="00182563">
        <w:rPr>
          <w:rFonts w:ascii="Arial" w:hAnsi="Arial" w:cs="Arial"/>
          <w:sz w:val="24"/>
          <w:szCs w:val="24"/>
        </w:rPr>
        <w:t xml:space="preserve"> </w:t>
      </w:r>
    </w:p>
    <w:p w14:paraId="4CE8026C" w14:textId="1C42BAC3" w:rsidR="00182563" w:rsidRPr="00B639A5" w:rsidRDefault="00182563" w:rsidP="00C87D8F">
      <w:pPr>
        <w:pStyle w:val="ListParagraph"/>
        <w:numPr>
          <w:ilvl w:val="0"/>
          <w:numId w:val="3"/>
        </w:numPr>
        <w:rPr>
          <w:rFonts w:ascii="Arial" w:eastAsia="Arial" w:hAnsi="Arial" w:cs="Arial"/>
          <w:b/>
          <w:bCs/>
          <w:sz w:val="24"/>
          <w:szCs w:val="24"/>
          <w:u w:val="single"/>
        </w:rPr>
      </w:pPr>
      <w:r>
        <w:rPr>
          <w:rFonts w:ascii="Arial" w:eastAsia="Arial" w:hAnsi="Arial" w:cs="Arial"/>
          <w:sz w:val="24"/>
          <w:szCs w:val="24"/>
        </w:rPr>
        <w:t>Acknowledge the child’s relationships with both children and adults, try and place children in a class with those they are familiar with, by doing this will help the child settle in.</w:t>
      </w:r>
    </w:p>
    <w:p w14:paraId="47037985" w14:textId="5D092D41" w:rsidR="00B639A5" w:rsidRPr="00182563" w:rsidRDefault="00B639A5" w:rsidP="00B639A5">
      <w:pPr>
        <w:pStyle w:val="ListParagraph"/>
        <w:rPr>
          <w:rFonts w:ascii="Arial" w:eastAsia="Arial" w:hAnsi="Arial" w:cs="Arial"/>
          <w:b/>
          <w:bCs/>
          <w:sz w:val="24"/>
          <w:szCs w:val="24"/>
          <w:u w:val="single"/>
        </w:rPr>
      </w:pPr>
    </w:p>
    <w:p w14:paraId="3A550C5A" w14:textId="38801052" w:rsidR="008F2BCF" w:rsidRPr="00D9688D" w:rsidRDefault="00182563" w:rsidP="00D9688D">
      <w:pPr>
        <w:rPr>
          <w:rFonts w:ascii="Arial" w:eastAsia="Arial" w:hAnsi="Arial" w:cs="Arial"/>
          <w:b/>
          <w:bCs/>
          <w:sz w:val="24"/>
          <w:szCs w:val="24"/>
          <w:u w:val="single"/>
        </w:rPr>
      </w:pPr>
      <w:r w:rsidRPr="00D9688D">
        <w:rPr>
          <w:rFonts w:ascii="Arial" w:eastAsia="Arial" w:hAnsi="Arial" w:cs="Arial"/>
          <w:sz w:val="24"/>
          <w:szCs w:val="24"/>
        </w:rPr>
        <w:t>(Central Bedfordshire</w:t>
      </w:r>
      <w:r w:rsidR="008852FE">
        <w:rPr>
          <w:rFonts w:ascii="Arial" w:eastAsia="Arial" w:hAnsi="Arial" w:cs="Arial"/>
          <w:sz w:val="24"/>
          <w:szCs w:val="24"/>
        </w:rPr>
        <w:t>,</w:t>
      </w:r>
      <w:r w:rsidRPr="00D9688D">
        <w:rPr>
          <w:rFonts w:ascii="Arial" w:eastAsia="Arial" w:hAnsi="Arial" w:cs="Arial"/>
          <w:sz w:val="24"/>
          <w:szCs w:val="24"/>
        </w:rPr>
        <w:t xml:space="preserve"> no date)</w:t>
      </w:r>
    </w:p>
    <w:p w14:paraId="2C871EC0" w14:textId="56B370FC" w:rsidR="00EE5C80" w:rsidRDefault="00EE5C80" w:rsidP="00EE5C80">
      <w:pPr>
        <w:pStyle w:val="ListParagraph"/>
        <w:rPr>
          <w:rFonts w:ascii="Arial" w:eastAsia="Arial" w:hAnsi="Arial" w:cs="Arial"/>
          <w:sz w:val="24"/>
          <w:szCs w:val="24"/>
        </w:rPr>
      </w:pPr>
    </w:p>
    <w:p w14:paraId="58C4D98E" w14:textId="77777777" w:rsidR="00926299" w:rsidRPr="002B61ED" w:rsidRDefault="00926299" w:rsidP="002B61ED">
      <w:pPr>
        <w:rPr>
          <w:rFonts w:ascii="Arial" w:eastAsia="Arial" w:hAnsi="Arial" w:cs="Arial"/>
          <w:b/>
          <w:bCs/>
          <w:sz w:val="36"/>
          <w:szCs w:val="36"/>
          <w:u w:val="single"/>
        </w:rPr>
      </w:pPr>
    </w:p>
    <w:p w14:paraId="75888121" w14:textId="77777777" w:rsidR="00926299" w:rsidRDefault="00926299" w:rsidP="00EE5C80">
      <w:pPr>
        <w:pStyle w:val="ListParagraph"/>
        <w:rPr>
          <w:rFonts w:ascii="Arial" w:eastAsia="Arial" w:hAnsi="Arial" w:cs="Arial"/>
          <w:b/>
          <w:bCs/>
          <w:sz w:val="36"/>
          <w:szCs w:val="36"/>
          <w:u w:val="single"/>
        </w:rPr>
      </w:pPr>
    </w:p>
    <w:p w14:paraId="3016B180" w14:textId="7923C44B" w:rsidR="00B639A5" w:rsidRPr="00B639A5" w:rsidRDefault="00EE5C80" w:rsidP="00B639A5">
      <w:pPr>
        <w:pStyle w:val="ListParagraph"/>
        <w:rPr>
          <w:rFonts w:ascii="Arial" w:eastAsia="Arial" w:hAnsi="Arial" w:cs="Arial"/>
          <w:b/>
          <w:bCs/>
          <w:sz w:val="36"/>
          <w:szCs w:val="36"/>
          <w:u w:val="single"/>
        </w:rPr>
      </w:pPr>
      <w:r w:rsidRPr="00EE5C80">
        <w:rPr>
          <w:rFonts w:ascii="Arial" w:eastAsia="Arial" w:hAnsi="Arial" w:cs="Arial"/>
          <w:b/>
          <w:bCs/>
          <w:sz w:val="36"/>
          <w:szCs w:val="36"/>
          <w:u w:val="single"/>
        </w:rPr>
        <w:t>The needs of the child</w:t>
      </w:r>
    </w:p>
    <w:p w14:paraId="4642D51C" w14:textId="77777777" w:rsidR="00B639A5" w:rsidRDefault="00B639A5" w:rsidP="00EE5C80">
      <w:pPr>
        <w:pStyle w:val="ListParagraph"/>
        <w:rPr>
          <w:rFonts w:ascii="Arial" w:eastAsia="Arial" w:hAnsi="Arial" w:cs="Arial"/>
          <w:sz w:val="24"/>
          <w:szCs w:val="24"/>
        </w:rPr>
      </w:pPr>
    </w:p>
    <w:p w14:paraId="1C0F6D96" w14:textId="7FFCDACC" w:rsidR="00CC6B63" w:rsidRDefault="00D9688D" w:rsidP="00EE5C80">
      <w:pPr>
        <w:pStyle w:val="ListParagraph"/>
        <w:rPr>
          <w:rFonts w:ascii="Arial" w:eastAsia="Arial" w:hAnsi="Arial" w:cs="Arial"/>
          <w:sz w:val="24"/>
          <w:szCs w:val="24"/>
        </w:rPr>
      </w:pPr>
      <w:r>
        <w:rPr>
          <w:rFonts w:ascii="Arial" w:eastAsia="Arial" w:hAnsi="Arial" w:cs="Arial"/>
          <w:sz w:val="24"/>
          <w:szCs w:val="24"/>
        </w:rPr>
        <w:t xml:space="preserve">Maslow Hierarchy </w:t>
      </w:r>
      <w:r w:rsidR="00CC6B63">
        <w:rPr>
          <w:rFonts w:ascii="Arial" w:eastAsia="Arial" w:hAnsi="Arial" w:cs="Arial"/>
          <w:sz w:val="24"/>
          <w:szCs w:val="24"/>
        </w:rPr>
        <w:t xml:space="preserve">of needs theory </w:t>
      </w:r>
      <w:r w:rsidR="00B639A5">
        <w:rPr>
          <w:rFonts w:ascii="Arial" w:eastAsia="Arial" w:hAnsi="Arial" w:cs="Arial"/>
          <w:sz w:val="24"/>
          <w:szCs w:val="24"/>
        </w:rPr>
        <w:t xml:space="preserve">suggests that </w:t>
      </w:r>
      <w:r w:rsidR="005F0088">
        <w:rPr>
          <w:rFonts w:ascii="Arial" w:eastAsia="Arial" w:hAnsi="Arial" w:cs="Arial"/>
          <w:sz w:val="24"/>
          <w:szCs w:val="24"/>
        </w:rPr>
        <w:t xml:space="preserve">we have 5 </w:t>
      </w:r>
      <w:r w:rsidR="00482491">
        <w:rPr>
          <w:rFonts w:ascii="Arial" w:eastAsia="Arial" w:hAnsi="Arial" w:cs="Arial"/>
          <w:sz w:val="24"/>
          <w:szCs w:val="24"/>
        </w:rPr>
        <w:t>categories</w:t>
      </w:r>
      <w:r w:rsidR="005F0088">
        <w:rPr>
          <w:rFonts w:ascii="Arial" w:eastAsia="Arial" w:hAnsi="Arial" w:cs="Arial"/>
          <w:sz w:val="24"/>
          <w:szCs w:val="24"/>
        </w:rPr>
        <w:t xml:space="preserve"> of need</w:t>
      </w:r>
      <w:r w:rsidR="00482491">
        <w:rPr>
          <w:rFonts w:ascii="Arial" w:eastAsia="Arial" w:hAnsi="Arial" w:cs="Arial"/>
          <w:sz w:val="24"/>
          <w:szCs w:val="24"/>
        </w:rPr>
        <w:t xml:space="preserve">s, such as physiological, safety, love, </w:t>
      </w:r>
      <w:r w:rsidR="00FD67A8">
        <w:rPr>
          <w:rFonts w:ascii="Arial" w:eastAsia="Arial" w:hAnsi="Arial" w:cs="Arial"/>
          <w:sz w:val="24"/>
          <w:szCs w:val="24"/>
        </w:rPr>
        <w:t>esteem,</w:t>
      </w:r>
      <w:r w:rsidR="00482491">
        <w:rPr>
          <w:rFonts w:ascii="Arial" w:eastAsia="Arial" w:hAnsi="Arial" w:cs="Arial"/>
          <w:sz w:val="24"/>
          <w:szCs w:val="24"/>
        </w:rPr>
        <w:t xml:space="preserve"> and self-actualization</w:t>
      </w:r>
      <w:r w:rsidR="00E27040">
        <w:rPr>
          <w:rFonts w:ascii="Arial" w:eastAsia="Arial" w:hAnsi="Arial" w:cs="Arial"/>
          <w:sz w:val="24"/>
          <w:szCs w:val="24"/>
        </w:rPr>
        <w:t xml:space="preserve">. In this theory </w:t>
      </w:r>
      <w:r w:rsidR="007677CB">
        <w:rPr>
          <w:rFonts w:ascii="Arial" w:eastAsia="Arial" w:hAnsi="Arial" w:cs="Arial"/>
          <w:sz w:val="24"/>
          <w:szCs w:val="24"/>
        </w:rPr>
        <w:t xml:space="preserve">it is </w:t>
      </w:r>
      <w:r w:rsidR="0051216E">
        <w:rPr>
          <w:rFonts w:ascii="Arial" w:eastAsia="Arial" w:hAnsi="Arial" w:cs="Arial"/>
          <w:sz w:val="24"/>
          <w:szCs w:val="24"/>
        </w:rPr>
        <w:t>suggest</w:t>
      </w:r>
      <w:r w:rsidR="007677CB">
        <w:rPr>
          <w:rFonts w:ascii="Arial" w:eastAsia="Arial" w:hAnsi="Arial" w:cs="Arial"/>
          <w:sz w:val="24"/>
          <w:szCs w:val="24"/>
        </w:rPr>
        <w:t>ed</w:t>
      </w:r>
      <w:r w:rsidR="0051216E">
        <w:rPr>
          <w:rFonts w:ascii="Arial" w:eastAsia="Arial" w:hAnsi="Arial" w:cs="Arial"/>
          <w:sz w:val="24"/>
          <w:szCs w:val="24"/>
        </w:rPr>
        <w:t xml:space="preserve"> tha</w:t>
      </w:r>
      <w:r w:rsidR="00C410E7">
        <w:rPr>
          <w:rFonts w:ascii="Arial" w:eastAsia="Arial" w:hAnsi="Arial" w:cs="Arial"/>
          <w:sz w:val="24"/>
          <w:szCs w:val="24"/>
        </w:rPr>
        <w:t>t once an individual has sufficiently satis</w:t>
      </w:r>
      <w:r w:rsidR="006649C1">
        <w:rPr>
          <w:rFonts w:ascii="Arial" w:eastAsia="Arial" w:hAnsi="Arial" w:cs="Arial"/>
          <w:sz w:val="24"/>
          <w:szCs w:val="24"/>
        </w:rPr>
        <w:t xml:space="preserve">fied the </w:t>
      </w:r>
      <w:r w:rsidR="003B6BD3">
        <w:rPr>
          <w:rFonts w:ascii="Arial" w:eastAsia="Arial" w:hAnsi="Arial" w:cs="Arial"/>
          <w:sz w:val="24"/>
          <w:szCs w:val="24"/>
        </w:rPr>
        <w:t>need,</w:t>
      </w:r>
      <w:r w:rsidR="006649C1">
        <w:rPr>
          <w:rFonts w:ascii="Arial" w:eastAsia="Arial" w:hAnsi="Arial" w:cs="Arial"/>
          <w:sz w:val="24"/>
          <w:szCs w:val="24"/>
        </w:rPr>
        <w:t xml:space="preserve"> they will then</w:t>
      </w:r>
      <w:r w:rsidR="001845FB">
        <w:rPr>
          <w:rFonts w:ascii="Arial" w:eastAsia="Arial" w:hAnsi="Arial" w:cs="Arial"/>
          <w:sz w:val="24"/>
          <w:szCs w:val="24"/>
        </w:rPr>
        <w:t xml:space="preserve"> begin to emerge </w:t>
      </w:r>
      <w:r w:rsidR="006649C1">
        <w:rPr>
          <w:rFonts w:ascii="Arial" w:eastAsia="Arial" w:hAnsi="Arial" w:cs="Arial"/>
          <w:sz w:val="24"/>
          <w:szCs w:val="24"/>
        </w:rPr>
        <w:t>higher needs in the hierarchy.</w:t>
      </w:r>
      <w:r w:rsidR="00CD176A">
        <w:rPr>
          <w:rFonts w:ascii="Arial" w:eastAsia="Arial" w:hAnsi="Arial" w:cs="Arial"/>
          <w:sz w:val="24"/>
          <w:szCs w:val="24"/>
        </w:rPr>
        <w:t xml:space="preserve"> Maslow </w:t>
      </w:r>
      <w:r w:rsidR="002C65EA">
        <w:rPr>
          <w:rFonts w:ascii="Arial" w:eastAsia="Arial" w:hAnsi="Arial" w:cs="Arial"/>
          <w:sz w:val="24"/>
          <w:szCs w:val="24"/>
        </w:rPr>
        <w:t xml:space="preserve">states that </w:t>
      </w:r>
      <w:r w:rsidR="0024693E">
        <w:rPr>
          <w:rFonts w:ascii="Arial" w:eastAsia="Arial" w:hAnsi="Arial" w:cs="Arial"/>
          <w:sz w:val="24"/>
          <w:szCs w:val="24"/>
        </w:rPr>
        <w:t xml:space="preserve">all though teaching staff may not be able to meet </w:t>
      </w:r>
      <w:r w:rsidR="00FD67A8">
        <w:rPr>
          <w:rFonts w:ascii="Arial" w:eastAsia="Arial" w:hAnsi="Arial" w:cs="Arial"/>
          <w:sz w:val="24"/>
          <w:szCs w:val="24"/>
        </w:rPr>
        <w:t>all</w:t>
      </w:r>
      <w:r w:rsidR="0024693E">
        <w:rPr>
          <w:rFonts w:ascii="Arial" w:eastAsia="Arial" w:hAnsi="Arial" w:cs="Arial"/>
          <w:sz w:val="24"/>
          <w:szCs w:val="24"/>
        </w:rPr>
        <w:t xml:space="preserve"> the child’s need</w:t>
      </w:r>
      <w:r w:rsidR="00273474">
        <w:rPr>
          <w:rFonts w:ascii="Arial" w:eastAsia="Arial" w:hAnsi="Arial" w:cs="Arial"/>
          <w:sz w:val="24"/>
          <w:szCs w:val="24"/>
        </w:rPr>
        <w:t xml:space="preserve">s in the </w:t>
      </w:r>
      <w:r w:rsidR="00486C30">
        <w:rPr>
          <w:rFonts w:ascii="Arial" w:eastAsia="Arial" w:hAnsi="Arial" w:cs="Arial"/>
          <w:sz w:val="24"/>
          <w:szCs w:val="24"/>
        </w:rPr>
        <w:t>hierarchy</w:t>
      </w:r>
      <w:r w:rsidR="0024693E">
        <w:rPr>
          <w:rFonts w:ascii="Arial" w:eastAsia="Arial" w:hAnsi="Arial" w:cs="Arial"/>
          <w:sz w:val="24"/>
          <w:szCs w:val="24"/>
        </w:rPr>
        <w:t xml:space="preserve"> it is important </w:t>
      </w:r>
      <w:r w:rsidR="00273474">
        <w:rPr>
          <w:rFonts w:ascii="Arial" w:eastAsia="Arial" w:hAnsi="Arial" w:cs="Arial"/>
          <w:sz w:val="24"/>
          <w:szCs w:val="24"/>
        </w:rPr>
        <w:t xml:space="preserve">to satisfy </w:t>
      </w:r>
      <w:r w:rsidR="002C65EA">
        <w:rPr>
          <w:rFonts w:ascii="Arial" w:eastAsia="Arial" w:hAnsi="Arial" w:cs="Arial"/>
          <w:sz w:val="24"/>
          <w:szCs w:val="24"/>
        </w:rPr>
        <w:t xml:space="preserve">many </w:t>
      </w:r>
      <w:r w:rsidR="00FC3C1F">
        <w:rPr>
          <w:rFonts w:ascii="Arial" w:eastAsia="Arial" w:hAnsi="Arial" w:cs="Arial"/>
          <w:sz w:val="24"/>
          <w:szCs w:val="24"/>
        </w:rPr>
        <w:t xml:space="preserve">aspects </w:t>
      </w:r>
      <w:r w:rsidR="00273474">
        <w:rPr>
          <w:rFonts w:ascii="Arial" w:eastAsia="Arial" w:hAnsi="Arial" w:cs="Arial"/>
          <w:sz w:val="24"/>
          <w:szCs w:val="24"/>
        </w:rPr>
        <w:t>as possible</w:t>
      </w:r>
      <w:r w:rsidR="001876B5">
        <w:rPr>
          <w:rFonts w:ascii="Arial" w:eastAsia="Arial" w:hAnsi="Arial" w:cs="Arial"/>
          <w:sz w:val="24"/>
          <w:szCs w:val="24"/>
        </w:rPr>
        <w:t xml:space="preserve"> </w:t>
      </w:r>
      <w:proofErr w:type="gramStart"/>
      <w:r w:rsidR="001876B5">
        <w:rPr>
          <w:rFonts w:ascii="Arial" w:eastAsia="Arial" w:hAnsi="Arial" w:cs="Arial"/>
          <w:sz w:val="24"/>
          <w:szCs w:val="24"/>
        </w:rPr>
        <w:t>in order to</w:t>
      </w:r>
      <w:proofErr w:type="gramEnd"/>
      <w:r w:rsidR="001876B5">
        <w:rPr>
          <w:rFonts w:ascii="Arial" w:eastAsia="Arial" w:hAnsi="Arial" w:cs="Arial"/>
          <w:sz w:val="24"/>
          <w:szCs w:val="24"/>
        </w:rPr>
        <w:t xml:space="preserve"> help the individual feel safe.</w:t>
      </w:r>
      <w:r w:rsidR="001F063A">
        <w:rPr>
          <w:rFonts w:ascii="Arial" w:eastAsia="Arial" w:hAnsi="Arial" w:cs="Arial"/>
          <w:sz w:val="24"/>
          <w:szCs w:val="24"/>
        </w:rPr>
        <w:t xml:space="preserve"> </w:t>
      </w:r>
      <w:r w:rsidR="00B12531">
        <w:rPr>
          <w:rFonts w:ascii="Arial" w:eastAsia="Arial" w:hAnsi="Arial" w:cs="Arial"/>
          <w:sz w:val="24"/>
          <w:szCs w:val="24"/>
        </w:rPr>
        <w:t xml:space="preserve">It is also said that teachers must </w:t>
      </w:r>
      <w:r w:rsidR="00D06BF4">
        <w:rPr>
          <w:rFonts w:ascii="Arial" w:eastAsia="Arial" w:hAnsi="Arial" w:cs="Arial"/>
          <w:sz w:val="24"/>
          <w:szCs w:val="24"/>
        </w:rPr>
        <w:t xml:space="preserve">foster an environment that allows healthy levels </w:t>
      </w:r>
      <w:r w:rsidR="00C667AD">
        <w:rPr>
          <w:rFonts w:ascii="Arial" w:eastAsia="Arial" w:hAnsi="Arial" w:cs="Arial"/>
          <w:sz w:val="24"/>
          <w:szCs w:val="24"/>
        </w:rPr>
        <w:t xml:space="preserve">of risk-taking, an individual </w:t>
      </w:r>
      <w:r w:rsidR="001541F4">
        <w:rPr>
          <w:rFonts w:ascii="Arial" w:eastAsia="Arial" w:hAnsi="Arial" w:cs="Arial"/>
          <w:sz w:val="24"/>
          <w:szCs w:val="24"/>
        </w:rPr>
        <w:t xml:space="preserve">must not </w:t>
      </w:r>
      <w:r w:rsidR="00D5700C">
        <w:rPr>
          <w:rFonts w:ascii="Arial" w:eastAsia="Arial" w:hAnsi="Arial" w:cs="Arial"/>
          <w:sz w:val="24"/>
          <w:szCs w:val="24"/>
        </w:rPr>
        <w:t xml:space="preserve">feel fearful or judged, offer the individual </w:t>
      </w:r>
      <w:r w:rsidR="00677205">
        <w:rPr>
          <w:rFonts w:ascii="Arial" w:eastAsia="Arial" w:hAnsi="Arial" w:cs="Arial"/>
          <w:sz w:val="24"/>
          <w:szCs w:val="24"/>
        </w:rPr>
        <w:t xml:space="preserve">thought sharing sessions or an activity where there is </w:t>
      </w:r>
      <w:r w:rsidR="005C7C43">
        <w:rPr>
          <w:rFonts w:ascii="Arial" w:eastAsia="Arial" w:hAnsi="Arial" w:cs="Arial"/>
          <w:sz w:val="24"/>
          <w:szCs w:val="24"/>
        </w:rPr>
        <w:t>question asking and answering</w:t>
      </w:r>
      <w:r w:rsidR="00082FC4">
        <w:rPr>
          <w:rFonts w:ascii="Arial" w:eastAsia="Arial" w:hAnsi="Arial" w:cs="Arial"/>
          <w:sz w:val="24"/>
          <w:szCs w:val="24"/>
        </w:rPr>
        <w:t xml:space="preserve"> session</w:t>
      </w:r>
      <w:r w:rsidR="005C7C43">
        <w:rPr>
          <w:rFonts w:ascii="Arial" w:eastAsia="Arial" w:hAnsi="Arial" w:cs="Arial"/>
          <w:sz w:val="24"/>
          <w:szCs w:val="24"/>
        </w:rPr>
        <w:t>, this will help the child speak more freely and</w:t>
      </w:r>
      <w:r w:rsidR="000C2B85">
        <w:rPr>
          <w:rFonts w:ascii="Arial" w:eastAsia="Arial" w:hAnsi="Arial" w:cs="Arial"/>
          <w:sz w:val="24"/>
          <w:szCs w:val="24"/>
        </w:rPr>
        <w:t xml:space="preserve"> build upon a trust</w:t>
      </w:r>
      <w:r w:rsidR="00806D58">
        <w:rPr>
          <w:rFonts w:ascii="Arial" w:eastAsia="Arial" w:hAnsi="Arial" w:cs="Arial"/>
          <w:sz w:val="24"/>
          <w:szCs w:val="24"/>
        </w:rPr>
        <w:t>-</w:t>
      </w:r>
      <w:r w:rsidR="000C2B85">
        <w:rPr>
          <w:rFonts w:ascii="Arial" w:eastAsia="Arial" w:hAnsi="Arial" w:cs="Arial"/>
          <w:sz w:val="24"/>
          <w:szCs w:val="24"/>
        </w:rPr>
        <w:t>based relationship with the teacher or practitioner</w:t>
      </w:r>
      <w:r w:rsidR="00A37FD9">
        <w:rPr>
          <w:rFonts w:ascii="Arial" w:eastAsia="Arial" w:hAnsi="Arial" w:cs="Arial"/>
          <w:sz w:val="24"/>
          <w:szCs w:val="24"/>
        </w:rPr>
        <w:t>, by doing this allows the child to have a sen</w:t>
      </w:r>
      <w:r w:rsidR="007B1B2E">
        <w:rPr>
          <w:rFonts w:ascii="Arial" w:eastAsia="Arial" w:hAnsi="Arial" w:cs="Arial"/>
          <w:sz w:val="24"/>
          <w:szCs w:val="24"/>
        </w:rPr>
        <w:t>s</w:t>
      </w:r>
      <w:r w:rsidR="00A37FD9">
        <w:rPr>
          <w:rFonts w:ascii="Arial" w:eastAsia="Arial" w:hAnsi="Arial" w:cs="Arial"/>
          <w:sz w:val="24"/>
          <w:szCs w:val="24"/>
        </w:rPr>
        <w:t>e of p</w:t>
      </w:r>
      <w:r w:rsidR="007B1B2E">
        <w:rPr>
          <w:rFonts w:ascii="Arial" w:eastAsia="Arial" w:hAnsi="Arial" w:cs="Arial"/>
          <w:sz w:val="24"/>
          <w:szCs w:val="24"/>
        </w:rPr>
        <w:t xml:space="preserve">sychological and emotional safety within the setting. </w:t>
      </w:r>
    </w:p>
    <w:p w14:paraId="6F597CF6" w14:textId="538FE1E5" w:rsidR="00CC6B63" w:rsidRDefault="00CC6B63" w:rsidP="00EE5C80">
      <w:pPr>
        <w:pStyle w:val="ListParagraph"/>
        <w:rPr>
          <w:rFonts w:ascii="Arial" w:eastAsia="Arial" w:hAnsi="Arial" w:cs="Arial"/>
          <w:sz w:val="24"/>
          <w:szCs w:val="24"/>
        </w:rPr>
      </w:pPr>
    </w:p>
    <w:p w14:paraId="6124E284" w14:textId="4D0954B6" w:rsidR="00CC6B63" w:rsidRDefault="00487E97" w:rsidP="00EE5C80">
      <w:pPr>
        <w:pStyle w:val="ListParagraph"/>
        <w:rPr>
          <w:rFonts w:ascii="Arial" w:eastAsia="Arial" w:hAnsi="Arial" w:cs="Arial"/>
          <w:sz w:val="24"/>
          <w:szCs w:val="24"/>
        </w:rPr>
      </w:pPr>
      <w:r>
        <w:rPr>
          <w:noProof/>
        </w:rPr>
        <w:drawing>
          <wp:anchor distT="0" distB="0" distL="114300" distR="114300" simplePos="0" relativeHeight="251660288" behindDoc="0" locked="0" layoutInCell="1" allowOverlap="1" wp14:anchorId="2A735E7F" wp14:editId="31627AD3">
            <wp:simplePos x="0" y="0"/>
            <wp:positionH relativeFrom="margin">
              <wp:align>center</wp:align>
            </wp:positionH>
            <wp:positionV relativeFrom="paragraph">
              <wp:posOffset>9525</wp:posOffset>
            </wp:positionV>
            <wp:extent cx="2976880" cy="1746885"/>
            <wp:effectExtent l="0" t="0" r="0" b="5715"/>
            <wp:wrapNone/>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76880" cy="1746885"/>
                    </a:xfrm>
                    <a:prstGeom prst="rect">
                      <a:avLst/>
                    </a:prstGeom>
                    <a:noFill/>
                    <a:ln>
                      <a:noFill/>
                    </a:ln>
                  </pic:spPr>
                </pic:pic>
              </a:graphicData>
            </a:graphic>
          </wp:anchor>
        </w:drawing>
      </w:r>
    </w:p>
    <w:p w14:paraId="5F51D194" w14:textId="3ED933CE" w:rsidR="00D502AB" w:rsidRDefault="00D502AB" w:rsidP="00EE5C80">
      <w:pPr>
        <w:pStyle w:val="ListParagraph"/>
        <w:rPr>
          <w:rFonts w:ascii="Arial" w:eastAsia="Arial" w:hAnsi="Arial" w:cs="Arial"/>
          <w:sz w:val="24"/>
          <w:szCs w:val="24"/>
        </w:rPr>
      </w:pPr>
    </w:p>
    <w:p w14:paraId="219EA8D6" w14:textId="7C078753" w:rsidR="00D502AB" w:rsidRDefault="00D502AB" w:rsidP="00EE5C80">
      <w:pPr>
        <w:pStyle w:val="ListParagraph"/>
        <w:rPr>
          <w:rFonts w:ascii="Arial" w:eastAsia="Arial" w:hAnsi="Arial" w:cs="Arial"/>
          <w:sz w:val="24"/>
          <w:szCs w:val="24"/>
        </w:rPr>
      </w:pPr>
    </w:p>
    <w:p w14:paraId="00E2BB7E" w14:textId="5BA04779" w:rsidR="00D502AB" w:rsidRDefault="00D502AB" w:rsidP="00EE5C80">
      <w:pPr>
        <w:pStyle w:val="ListParagraph"/>
        <w:rPr>
          <w:rFonts w:ascii="Arial" w:eastAsia="Arial" w:hAnsi="Arial" w:cs="Arial"/>
          <w:sz w:val="24"/>
          <w:szCs w:val="24"/>
        </w:rPr>
      </w:pPr>
    </w:p>
    <w:p w14:paraId="3F6B4C50" w14:textId="7525BF39" w:rsidR="00D502AB" w:rsidRDefault="00D502AB" w:rsidP="00EE5C80">
      <w:pPr>
        <w:pStyle w:val="ListParagraph"/>
        <w:rPr>
          <w:rFonts w:ascii="Arial" w:eastAsia="Arial" w:hAnsi="Arial" w:cs="Arial"/>
          <w:sz w:val="24"/>
          <w:szCs w:val="24"/>
        </w:rPr>
      </w:pPr>
    </w:p>
    <w:p w14:paraId="59BCC4D5" w14:textId="4CA83AD9" w:rsidR="00D502AB" w:rsidRDefault="00D502AB" w:rsidP="00EE5C80">
      <w:pPr>
        <w:pStyle w:val="ListParagraph"/>
        <w:rPr>
          <w:rFonts w:ascii="Arial" w:eastAsia="Arial" w:hAnsi="Arial" w:cs="Arial"/>
          <w:sz w:val="24"/>
          <w:szCs w:val="24"/>
        </w:rPr>
      </w:pPr>
      <w:r>
        <w:rPr>
          <w:noProof/>
        </w:rPr>
        <w:t xml:space="preserve">                                                                                                                                                                                                                                                     </w:t>
      </w:r>
    </w:p>
    <w:p w14:paraId="2D5E2C92" w14:textId="4525349B" w:rsidR="00D502AB" w:rsidRDefault="00D502AB" w:rsidP="00EE5C80">
      <w:pPr>
        <w:pStyle w:val="ListParagraph"/>
        <w:rPr>
          <w:rFonts w:ascii="Arial" w:eastAsia="Arial" w:hAnsi="Arial" w:cs="Arial"/>
          <w:sz w:val="24"/>
          <w:szCs w:val="24"/>
        </w:rPr>
      </w:pPr>
    </w:p>
    <w:p w14:paraId="2A0D27FD" w14:textId="43039719" w:rsidR="00D502AB" w:rsidRDefault="00D502AB" w:rsidP="00EE5C80">
      <w:pPr>
        <w:pStyle w:val="ListParagraph"/>
        <w:rPr>
          <w:noProof/>
        </w:rPr>
      </w:pPr>
    </w:p>
    <w:p w14:paraId="55915524" w14:textId="55712894" w:rsidR="00D502AB" w:rsidRDefault="00D502AB" w:rsidP="00EE5C80">
      <w:pPr>
        <w:pStyle w:val="ListParagraph"/>
        <w:rPr>
          <w:noProof/>
        </w:rPr>
      </w:pPr>
    </w:p>
    <w:p w14:paraId="0CE12089" w14:textId="132D5457" w:rsidR="00D502AB" w:rsidRDefault="00D502AB" w:rsidP="00EE5C80">
      <w:pPr>
        <w:pStyle w:val="ListParagraph"/>
        <w:rPr>
          <w:noProof/>
        </w:rPr>
      </w:pPr>
    </w:p>
    <w:p w14:paraId="5D860D6D" w14:textId="74685726" w:rsidR="0078462A" w:rsidRPr="000446FE" w:rsidRDefault="00D502AB" w:rsidP="000446FE">
      <w:pPr>
        <w:rPr>
          <w:rFonts w:ascii="Arial" w:eastAsia="Arial" w:hAnsi="Arial" w:cs="Arial"/>
          <w:sz w:val="24"/>
          <w:szCs w:val="24"/>
        </w:rPr>
      </w:pPr>
      <w:r w:rsidRPr="00487E97">
        <w:rPr>
          <w:rFonts w:ascii="Arial" w:hAnsi="Arial" w:cs="Arial"/>
          <w:noProof/>
          <w:sz w:val="24"/>
          <w:szCs w:val="24"/>
        </w:rPr>
        <w:t>(Source: ThoughtCo. no date)</w:t>
      </w:r>
    </w:p>
    <w:p w14:paraId="4B8ED4ED" w14:textId="2A0ECFE3" w:rsidR="00A529ED" w:rsidRDefault="00A529ED" w:rsidP="00A529ED">
      <w:pPr>
        <w:pStyle w:val="NormalWeb"/>
        <w:shd w:val="clear" w:color="auto" w:fill="FFFFFF"/>
        <w:spacing w:before="0" w:beforeAutospacing="0" w:after="0" w:afterAutospacing="0"/>
        <w:jc w:val="center"/>
        <w:textAlignment w:val="baseline"/>
        <w:rPr>
          <w:rStyle w:val="Strong"/>
          <w:rFonts w:ascii="Arial" w:hAnsi="Arial" w:cs="Arial"/>
          <w:b w:val="0"/>
          <w:bCs w:val="0"/>
          <w:color w:val="000000"/>
          <w:bdr w:val="none" w:sz="0" w:space="0" w:color="auto" w:frame="1"/>
        </w:rPr>
      </w:pPr>
      <w:r w:rsidRPr="00A529ED">
        <w:rPr>
          <w:rFonts w:ascii="Arial" w:hAnsi="Arial" w:cs="Arial"/>
          <w:color w:val="000000"/>
        </w:rPr>
        <w:t>“The fact is that people are good. </w:t>
      </w:r>
      <w:hyperlink r:id="rId14" w:history="1">
        <w:r w:rsidRPr="000D4A8E">
          <w:rPr>
            <w:rStyle w:val="Hyperlink"/>
            <w:rFonts w:ascii="Arial" w:hAnsi="Arial" w:cs="Arial"/>
            <w:color w:val="000000"/>
            <w:u w:val="none"/>
            <w:bdr w:val="none" w:sz="0" w:space="0" w:color="auto" w:frame="1"/>
          </w:rPr>
          <w:t>Give people affection</w:t>
        </w:r>
      </w:hyperlink>
      <w:r w:rsidRPr="00A529ED">
        <w:rPr>
          <w:rFonts w:ascii="Arial" w:hAnsi="Arial" w:cs="Arial"/>
          <w:color w:val="000000"/>
        </w:rPr>
        <w:t xml:space="preserve"> and security, and they will give affection and be secure in their feelings and their </w:t>
      </w:r>
      <w:r w:rsidRPr="00A529ED">
        <w:rPr>
          <w:rFonts w:ascii="Arial" w:hAnsi="Arial" w:cs="Arial"/>
          <w:color w:val="000000"/>
        </w:rPr>
        <w:t>behaviour</w:t>
      </w:r>
      <w:r w:rsidRPr="00A529ED">
        <w:rPr>
          <w:rFonts w:ascii="Arial" w:hAnsi="Arial" w:cs="Arial"/>
          <w:color w:val="000000"/>
        </w:rPr>
        <w:t xml:space="preserve">.” </w:t>
      </w:r>
      <w:r w:rsidRPr="00A529ED">
        <w:rPr>
          <w:rStyle w:val="Strong"/>
          <w:rFonts w:ascii="Arial" w:hAnsi="Arial" w:cs="Arial"/>
          <w:b w:val="0"/>
          <w:bCs w:val="0"/>
          <w:color w:val="000000"/>
          <w:bdr w:val="none" w:sz="0" w:space="0" w:color="auto" w:frame="1"/>
        </w:rPr>
        <w:t>Maslow</w:t>
      </w:r>
      <w:r>
        <w:rPr>
          <w:rStyle w:val="Strong"/>
          <w:rFonts w:ascii="Arial" w:hAnsi="Arial" w:cs="Arial"/>
          <w:b w:val="0"/>
          <w:bCs w:val="0"/>
          <w:color w:val="000000"/>
          <w:bdr w:val="none" w:sz="0" w:space="0" w:color="auto" w:frame="1"/>
        </w:rPr>
        <w:t xml:space="preserve"> (no date)</w:t>
      </w:r>
    </w:p>
    <w:p w14:paraId="71FA2EA8" w14:textId="6997CF30" w:rsidR="00487E97" w:rsidRDefault="00487E97" w:rsidP="00487E97">
      <w:pPr>
        <w:pStyle w:val="NormalWeb"/>
        <w:shd w:val="clear" w:color="auto" w:fill="FFFFFF"/>
        <w:spacing w:before="0" w:beforeAutospacing="0" w:after="0" w:afterAutospacing="0"/>
        <w:textAlignment w:val="baseline"/>
        <w:rPr>
          <w:rFonts w:ascii="Arial" w:hAnsi="Arial" w:cs="Arial"/>
          <w:b/>
          <w:bCs/>
          <w:color w:val="000000"/>
        </w:rPr>
      </w:pPr>
    </w:p>
    <w:p w14:paraId="5DE9E33A" w14:textId="21E1FBFE" w:rsidR="008472A9" w:rsidRDefault="009B19A2" w:rsidP="009B19A2">
      <w:pPr>
        <w:rPr>
          <w:rFonts w:ascii="Arial" w:eastAsia="Arial" w:hAnsi="Arial" w:cs="Arial"/>
          <w:sz w:val="24"/>
          <w:szCs w:val="24"/>
        </w:rPr>
      </w:pPr>
      <w:r>
        <w:rPr>
          <w:rFonts w:ascii="Arial" w:eastAsia="Arial" w:hAnsi="Arial" w:cs="Arial"/>
          <w:sz w:val="24"/>
          <w:szCs w:val="24"/>
        </w:rPr>
        <w:t xml:space="preserve">Starting at primary school can be a very exciting time for children but also a very anxious time, </w:t>
      </w:r>
      <w:r w:rsidR="003354CE">
        <w:rPr>
          <w:rFonts w:ascii="Arial" w:eastAsia="Arial" w:hAnsi="Arial" w:cs="Arial"/>
          <w:sz w:val="24"/>
          <w:szCs w:val="24"/>
        </w:rPr>
        <w:t xml:space="preserve">for many children </w:t>
      </w:r>
      <w:r w:rsidR="00A419D2">
        <w:rPr>
          <w:rFonts w:ascii="Arial" w:eastAsia="Arial" w:hAnsi="Arial" w:cs="Arial"/>
          <w:sz w:val="24"/>
          <w:szCs w:val="24"/>
        </w:rPr>
        <w:t xml:space="preserve">starting school could be one of the first occasions </w:t>
      </w:r>
      <w:r w:rsidR="00085ED8">
        <w:rPr>
          <w:rFonts w:ascii="Arial" w:eastAsia="Arial" w:hAnsi="Arial" w:cs="Arial"/>
          <w:sz w:val="24"/>
          <w:szCs w:val="24"/>
        </w:rPr>
        <w:t>they will be without their caregiver</w:t>
      </w:r>
      <w:r w:rsidR="000F15E9">
        <w:rPr>
          <w:rFonts w:ascii="Arial" w:eastAsia="Arial" w:hAnsi="Arial" w:cs="Arial"/>
          <w:sz w:val="24"/>
          <w:szCs w:val="24"/>
        </w:rPr>
        <w:t xml:space="preserve">. Studies suggest that it is common for children to feel a sense </w:t>
      </w:r>
      <w:r w:rsidR="005C224A">
        <w:rPr>
          <w:rFonts w:ascii="Arial" w:eastAsia="Arial" w:hAnsi="Arial" w:cs="Arial"/>
          <w:sz w:val="24"/>
          <w:szCs w:val="24"/>
        </w:rPr>
        <w:t>separation anxiety</w:t>
      </w:r>
      <w:r w:rsidR="008F7F64">
        <w:rPr>
          <w:rFonts w:ascii="Arial" w:eastAsia="Arial" w:hAnsi="Arial" w:cs="Arial"/>
          <w:sz w:val="24"/>
          <w:szCs w:val="24"/>
        </w:rPr>
        <w:t xml:space="preserve">, this phase is usually temporary </w:t>
      </w:r>
      <w:r w:rsidR="00591DD8">
        <w:rPr>
          <w:rFonts w:ascii="Arial" w:eastAsia="Arial" w:hAnsi="Arial" w:cs="Arial"/>
          <w:sz w:val="24"/>
          <w:szCs w:val="24"/>
        </w:rPr>
        <w:t xml:space="preserve">and managed between parents and staff. </w:t>
      </w:r>
      <w:r w:rsidR="00E94F2E">
        <w:rPr>
          <w:rFonts w:ascii="Arial" w:eastAsia="Arial" w:hAnsi="Arial" w:cs="Arial"/>
          <w:sz w:val="24"/>
          <w:szCs w:val="24"/>
        </w:rPr>
        <w:t>(Mentally Healthy Schools no date)</w:t>
      </w:r>
      <w:r w:rsidR="00530425">
        <w:rPr>
          <w:rFonts w:ascii="Arial" w:eastAsia="Arial" w:hAnsi="Arial" w:cs="Arial"/>
          <w:sz w:val="24"/>
          <w:szCs w:val="24"/>
        </w:rPr>
        <w:t xml:space="preserve"> It is important to recognise </w:t>
      </w:r>
      <w:r w:rsidR="00BA54EA">
        <w:rPr>
          <w:rFonts w:ascii="Arial" w:eastAsia="Arial" w:hAnsi="Arial" w:cs="Arial"/>
          <w:sz w:val="24"/>
          <w:szCs w:val="24"/>
        </w:rPr>
        <w:t xml:space="preserve">that all children will feel vulnerable </w:t>
      </w:r>
      <w:r w:rsidR="00E451B8">
        <w:rPr>
          <w:rFonts w:ascii="Arial" w:eastAsia="Arial" w:hAnsi="Arial" w:cs="Arial"/>
          <w:sz w:val="24"/>
          <w:szCs w:val="24"/>
        </w:rPr>
        <w:t xml:space="preserve">in times of change, </w:t>
      </w:r>
      <w:r w:rsidR="00554E05">
        <w:rPr>
          <w:rFonts w:ascii="Arial" w:eastAsia="Arial" w:hAnsi="Arial" w:cs="Arial"/>
          <w:sz w:val="24"/>
          <w:szCs w:val="24"/>
        </w:rPr>
        <w:t>in particular</w:t>
      </w:r>
      <w:r w:rsidR="00E451B8">
        <w:rPr>
          <w:rFonts w:ascii="Arial" w:eastAsia="Arial" w:hAnsi="Arial" w:cs="Arial"/>
          <w:sz w:val="24"/>
          <w:szCs w:val="24"/>
        </w:rPr>
        <w:t xml:space="preserve"> those children with </w:t>
      </w:r>
      <w:r w:rsidR="00860E38">
        <w:rPr>
          <w:rFonts w:ascii="Arial" w:eastAsia="Arial" w:hAnsi="Arial" w:cs="Arial"/>
          <w:sz w:val="24"/>
          <w:szCs w:val="24"/>
        </w:rPr>
        <w:t>S</w:t>
      </w:r>
      <w:r w:rsidR="00E451B8">
        <w:rPr>
          <w:rFonts w:ascii="Arial" w:eastAsia="Arial" w:hAnsi="Arial" w:cs="Arial"/>
          <w:sz w:val="24"/>
          <w:szCs w:val="24"/>
        </w:rPr>
        <w:t xml:space="preserve">pecial </w:t>
      </w:r>
      <w:r w:rsidR="00860E38">
        <w:rPr>
          <w:rFonts w:ascii="Arial" w:eastAsia="Arial" w:hAnsi="Arial" w:cs="Arial"/>
          <w:sz w:val="24"/>
          <w:szCs w:val="24"/>
        </w:rPr>
        <w:t>E</w:t>
      </w:r>
      <w:r w:rsidR="00E451B8">
        <w:rPr>
          <w:rFonts w:ascii="Arial" w:eastAsia="Arial" w:hAnsi="Arial" w:cs="Arial"/>
          <w:sz w:val="24"/>
          <w:szCs w:val="24"/>
        </w:rPr>
        <w:t xml:space="preserve">ducational </w:t>
      </w:r>
      <w:r w:rsidR="00860E38">
        <w:rPr>
          <w:rFonts w:ascii="Arial" w:eastAsia="Arial" w:hAnsi="Arial" w:cs="Arial"/>
          <w:sz w:val="24"/>
          <w:szCs w:val="24"/>
        </w:rPr>
        <w:t>N</w:t>
      </w:r>
      <w:r w:rsidR="00E451B8">
        <w:rPr>
          <w:rFonts w:ascii="Arial" w:eastAsia="Arial" w:hAnsi="Arial" w:cs="Arial"/>
          <w:sz w:val="24"/>
          <w:szCs w:val="24"/>
        </w:rPr>
        <w:t>eed</w:t>
      </w:r>
      <w:r w:rsidR="00857299">
        <w:rPr>
          <w:rFonts w:ascii="Arial" w:eastAsia="Arial" w:hAnsi="Arial" w:cs="Arial"/>
          <w:sz w:val="24"/>
          <w:szCs w:val="24"/>
        </w:rPr>
        <w:t>s (SEN)</w:t>
      </w:r>
      <w:r w:rsidR="00E451B8">
        <w:rPr>
          <w:rFonts w:ascii="Arial" w:eastAsia="Arial" w:hAnsi="Arial" w:cs="Arial"/>
          <w:sz w:val="24"/>
          <w:szCs w:val="24"/>
        </w:rPr>
        <w:t xml:space="preserve">, </w:t>
      </w:r>
      <w:r w:rsidR="00860E38">
        <w:rPr>
          <w:rFonts w:ascii="Arial" w:eastAsia="Arial" w:hAnsi="Arial" w:cs="Arial"/>
          <w:sz w:val="24"/>
          <w:szCs w:val="24"/>
        </w:rPr>
        <w:t>A</w:t>
      </w:r>
      <w:r w:rsidR="00E451B8">
        <w:rPr>
          <w:rFonts w:ascii="Arial" w:eastAsia="Arial" w:hAnsi="Arial" w:cs="Arial"/>
          <w:sz w:val="24"/>
          <w:szCs w:val="24"/>
        </w:rPr>
        <w:t xml:space="preserve">dditional </w:t>
      </w:r>
      <w:r w:rsidR="00860E38">
        <w:rPr>
          <w:rFonts w:ascii="Arial" w:eastAsia="Arial" w:hAnsi="Arial" w:cs="Arial"/>
          <w:sz w:val="24"/>
          <w:szCs w:val="24"/>
        </w:rPr>
        <w:t>Learning N</w:t>
      </w:r>
      <w:r w:rsidR="00E451B8">
        <w:rPr>
          <w:rFonts w:ascii="Arial" w:eastAsia="Arial" w:hAnsi="Arial" w:cs="Arial"/>
          <w:sz w:val="24"/>
          <w:szCs w:val="24"/>
        </w:rPr>
        <w:t>eeds</w:t>
      </w:r>
      <w:r w:rsidR="00D539D2">
        <w:rPr>
          <w:rFonts w:ascii="Arial" w:eastAsia="Arial" w:hAnsi="Arial" w:cs="Arial"/>
          <w:sz w:val="24"/>
          <w:szCs w:val="24"/>
        </w:rPr>
        <w:t xml:space="preserve"> (ALN)</w:t>
      </w:r>
      <w:r w:rsidR="00E451B8">
        <w:rPr>
          <w:rFonts w:ascii="Arial" w:eastAsia="Arial" w:hAnsi="Arial" w:cs="Arial"/>
          <w:sz w:val="24"/>
          <w:szCs w:val="24"/>
        </w:rPr>
        <w:t xml:space="preserve"> </w:t>
      </w:r>
      <w:r w:rsidR="00AF045A">
        <w:rPr>
          <w:rFonts w:ascii="Arial" w:eastAsia="Arial" w:hAnsi="Arial" w:cs="Arial"/>
          <w:sz w:val="24"/>
          <w:szCs w:val="24"/>
        </w:rPr>
        <w:t xml:space="preserve">or a child that is within the care system it will be vital that the setting </w:t>
      </w:r>
      <w:r w:rsidR="00857299">
        <w:rPr>
          <w:rFonts w:ascii="Arial" w:eastAsia="Arial" w:hAnsi="Arial" w:cs="Arial"/>
          <w:sz w:val="24"/>
          <w:szCs w:val="24"/>
        </w:rPr>
        <w:t>plans additional support</w:t>
      </w:r>
      <w:r w:rsidR="00D539D2">
        <w:rPr>
          <w:rFonts w:ascii="Arial" w:eastAsia="Arial" w:hAnsi="Arial" w:cs="Arial"/>
          <w:sz w:val="24"/>
          <w:szCs w:val="24"/>
        </w:rPr>
        <w:t xml:space="preserve">. </w:t>
      </w:r>
      <w:r w:rsidR="002136CF">
        <w:rPr>
          <w:rFonts w:ascii="Arial" w:eastAsia="Arial" w:hAnsi="Arial" w:cs="Arial"/>
          <w:sz w:val="24"/>
          <w:szCs w:val="24"/>
        </w:rPr>
        <w:t>(Oxfordshire County Council)</w:t>
      </w:r>
      <w:r w:rsidR="001D50D6">
        <w:rPr>
          <w:rFonts w:ascii="Arial" w:eastAsia="Arial" w:hAnsi="Arial" w:cs="Arial"/>
          <w:sz w:val="24"/>
          <w:szCs w:val="24"/>
        </w:rPr>
        <w:t xml:space="preserve"> According to the UNCRC every child </w:t>
      </w:r>
      <w:r w:rsidR="004C6589">
        <w:rPr>
          <w:rFonts w:ascii="Arial" w:eastAsia="Arial" w:hAnsi="Arial" w:cs="Arial"/>
          <w:sz w:val="24"/>
          <w:szCs w:val="24"/>
        </w:rPr>
        <w:t>has rights at school</w:t>
      </w:r>
      <w:r w:rsidR="008344ED">
        <w:rPr>
          <w:rFonts w:ascii="Arial" w:eastAsia="Arial" w:hAnsi="Arial" w:cs="Arial"/>
          <w:sz w:val="24"/>
          <w:szCs w:val="24"/>
        </w:rPr>
        <w:t xml:space="preserve"> and in the wider community</w:t>
      </w:r>
      <w:r w:rsidR="008C181E">
        <w:rPr>
          <w:rFonts w:ascii="Arial" w:eastAsia="Arial" w:hAnsi="Arial" w:cs="Arial"/>
          <w:sz w:val="24"/>
          <w:szCs w:val="24"/>
        </w:rPr>
        <w:t>, a child must feel a sense of safety and comfort within their</w:t>
      </w:r>
      <w:r w:rsidR="00E04659">
        <w:rPr>
          <w:rFonts w:ascii="Arial" w:eastAsia="Arial" w:hAnsi="Arial" w:cs="Arial"/>
          <w:sz w:val="24"/>
          <w:szCs w:val="24"/>
        </w:rPr>
        <w:t xml:space="preserve"> setting</w:t>
      </w:r>
      <w:r w:rsidR="00C372E1">
        <w:rPr>
          <w:rFonts w:ascii="Arial" w:eastAsia="Arial" w:hAnsi="Arial" w:cs="Arial"/>
          <w:sz w:val="24"/>
          <w:szCs w:val="24"/>
        </w:rPr>
        <w:t xml:space="preserve">, ensure </w:t>
      </w:r>
      <w:r w:rsidR="004F50F3">
        <w:rPr>
          <w:rFonts w:ascii="Arial" w:eastAsia="Arial" w:hAnsi="Arial" w:cs="Arial"/>
          <w:sz w:val="24"/>
          <w:szCs w:val="24"/>
        </w:rPr>
        <w:t xml:space="preserve">that the child’s needs and rights are met, effective communication </w:t>
      </w:r>
      <w:r w:rsidR="004F59F6">
        <w:rPr>
          <w:rFonts w:ascii="Arial" w:eastAsia="Arial" w:hAnsi="Arial" w:cs="Arial"/>
          <w:sz w:val="24"/>
          <w:szCs w:val="24"/>
        </w:rPr>
        <w:t xml:space="preserve">with the child’s keyworker may make the child feel more comfortable and he/she will then be able to </w:t>
      </w:r>
      <w:r w:rsidR="00922370">
        <w:rPr>
          <w:rFonts w:ascii="Arial" w:eastAsia="Arial" w:hAnsi="Arial" w:cs="Arial"/>
          <w:sz w:val="24"/>
          <w:szCs w:val="24"/>
        </w:rPr>
        <w:t xml:space="preserve">speak more freely or any feelings they may be experiencing. </w:t>
      </w:r>
    </w:p>
    <w:p w14:paraId="758CF2F9" w14:textId="7737CB0F" w:rsidR="00D64033" w:rsidRDefault="00D64033" w:rsidP="009B19A2">
      <w:pPr>
        <w:rPr>
          <w:rFonts w:ascii="Arial" w:eastAsia="Arial" w:hAnsi="Arial" w:cs="Arial"/>
          <w:sz w:val="24"/>
          <w:szCs w:val="24"/>
        </w:rPr>
      </w:pPr>
      <w:r>
        <w:rPr>
          <w:rFonts w:ascii="Arial" w:eastAsia="Arial" w:hAnsi="Arial" w:cs="Arial"/>
          <w:sz w:val="24"/>
          <w:szCs w:val="24"/>
        </w:rPr>
        <w:lastRenderedPageBreak/>
        <w:t>The Welsh</w:t>
      </w:r>
      <w:r w:rsidR="001815BF">
        <w:rPr>
          <w:rFonts w:ascii="Arial" w:eastAsia="Arial" w:hAnsi="Arial" w:cs="Arial"/>
          <w:sz w:val="24"/>
          <w:szCs w:val="24"/>
        </w:rPr>
        <w:t xml:space="preserve"> Assembly</w:t>
      </w:r>
      <w:r>
        <w:rPr>
          <w:rFonts w:ascii="Arial" w:eastAsia="Arial" w:hAnsi="Arial" w:cs="Arial"/>
          <w:sz w:val="24"/>
          <w:szCs w:val="24"/>
        </w:rPr>
        <w:t xml:space="preserve"> Government </w:t>
      </w:r>
      <w:r w:rsidR="001815BF">
        <w:rPr>
          <w:rFonts w:ascii="Arial" w:eastAsia="Arial" w:hAnsi="Arial" w:cs="Arial"/>
          <w:sz w:val="24"/>
          <w:szCs w:val="24"/>
        </w:rPr>
        <w:t xml:space="preserve">Play Policy (2002) </w:t>
      </w:r>
      <w:r w:rsidR="004B2D88">
        <w:rPr>
          <w:rFonts w:ascii="Arial" w:eastAsia="Arial" w:hAnsi="Arial" w:cs="Arial"/>
          <w:sz w:val="24"/>
          <w:szCs w:val="24"/>
        </w:rPr>
        <w:t xml:space="preserve">adopted </w:t>
      </w:r>
      <w:r w:rsidR="00187046">
        <w:rPr>
          <w:rFonts w:ascii="Arial" w:eastAsia="Arial" w:hAnsi="Arial" w:cs="Arial"/>
          <w:sz w:val="24"/>
          <w:szCs w:val="24"/>
        </w:rPr>
        <w:t xml:space="preserve">a policy to </w:t>
      </w:r>
      <w:r w:rsidR="007E75AD">
        <w:rPr>
          <w:rFonts w:ascii="Arial" w:eastAsia="Arial" w:hAnsi="Arial" w:cs="Arial"/>
          <w:sz w:val="24"/>
          <w:szCs w:val="24"/>
        </w:rPr>
        <w:t xml:space="preserve">demonstrate the importance </w:t>
      </w:r>
      <w:r w:rsidR="0031619F">
        <w:rPr>
          <w:rFonts w:ascii="Arial" w:eastAsia="Arial" w:hAnsi="Arial" w:cs="Arial"/>
          <w:sz w:val="24"/>
          <w:szCs w:val="24"/>
        </w:rPr>
        <w:t>of play in childhood in our society</w:t>
      </w:r>
      <w:r w:rsidR="00781BE0">
        <w:rPr>
          <w:rFonts w:ascii="Arial" w:eastAsia="Arial" w:hAnsi="Arial" w:cs="Arial"/>
          <w:sz w:val="24"/>
          <w:szCs w:val="24"/>
        </w:rPr>
        <w:t xml:space="preserve">, </w:t>
      </w:r>
      <w:r w:rsidR="00172DF9">
        <w:rPr>
          <w:rFonts w:ascii="Arial" w:eastAsia="Arial" w:hAnsi="Arial" w:cs="Arial"/>
          <w:sz w:val="24"/>
          <w:szCs w:val="24"/>
        </w:rPr>
        <w:t xml:space="preserve">the </w:t>
      </w:r>
      <w:r w:rsidR="0060337F">
        <w:rPr>
          <w:rFonts w:ascii="Arial" w:eastAsia="Arial" w:hAnsi="Arial" w:cs="Arial"/>
          <w:sz w:val="24"/>
          <w:szCs w:val="24"/>
        </w:rPr>
        <w:t xml:space="preserve">policy </w:t>
      </w:r>
      <w:r w:rsidR="00010A7A">
        <w:rPr>
          <w:rFonts w:ascii="Arial" w:eastAsia="Arial" w:hAnsi="Arial" w:cs="Arial"/>
          <w:sz w:val="24"/>
          <w:szCs w:val="24"/>
        </w:rPr>
        <w:t>ensures</w:t>
      </w:r>
      <w:r w:rsidR="0060337F">
        <w:rPr>
          <w:rFonts w:ascii="Arial" w:eastAsia="Arial" w:hAnsi="Arial" w:cs="Arial"/>
          <w:sz w:val="24"/>
          <w:szCs w:val="24"/>
        </w:rPr>
        <w:t xml:space="preserve"> that the child’s needs are </w:t>
      </w:r>
      <w:r w:rsidR="00142089">
        <w:rPr>
          <w:rFonts w:ascii="Arial" w:eastAsia="Arial" w:hAnsi="Arial" w:cs="Arial"/>
          <w:sz w:val="24"/>
          <w:szCs w:val="24"/>
        </w:rPr>
        <w:t>central,</w:t>
      </w:r>
      <w:r w:rsidR="0060337F">
        <w:rPr>
          <w:rFonts w:ascii="Arial" w:eastAsia="Arial" w:hAnsi="Arial" w:cs="Arial"/>
          <w:sz w:val="24"/>
          <w:szCs w:val="24"/>
        </w:rPr>
        <w:t xml:space="preserve"> </w:t>
      </w:r>
      <w:r w:rsidR="00010A7A">
        <w:rPr>
          <w:rFonts w:ascii="Arial" w:eastAsia="Arial" w:hAnsi="Arial" w:cs="Arial"/>
          <w:sz w:val="24"/>
          <w:szCs w:val="24"/>
        </w:rPr>
        <w:t>and that provision is made to meet the needs of the child</w:t>
      </w:r>
      <w:r w:rsidR="008D6746">
        <w:rPr>
          <w:rFonts w:ascii="Arial" w:eastAsia="Arial" w:hAnsi="Arial" w:cs="Arial"/>
          <w:sz w:val="24"/>
          <w:szCs w:val="24"/>
        </w:rPr>
        <w:t xml:space="preserve"> in order with the United Nations Convention </w:t>
      </w:r>
      <w:r w:rsidR="00AF5CA0">
        <w:rPr>
          <w:rFonts w:ascii="Arial" w:eastAsia="Arial" w:hAnsi="Arial" w:cs="Arial"/>
          <w:sz w:val="24"/>
          <w:szCs w:val="24"/>
        </w:rPr>
        <w:t>on the Rights of the Child Article 31.</w:t>
      </w:r>
      <w:r w:rsidR="006B018C">
        <w:rPr>
          <w:rFonts w:ascii="Arial" w:eastAsia="Arial" w:hAnsi="Arial" w:cs="Arial"/>
          <w:sz w:val="24"/>
          <w:szCs w:val="24"/>
        </w:rPr>
        <w:t xml:space="preserve"> The Welsh Assembly Government believes that: </w:t>
      </w:r>
    </w:p>
    <w:p w14:paraId="66779C7E" w14:textId="5C049BB4" w:rsidR="006B018C" w:rsidRDefault="005F1301" w:rsidP="006B018C">
      <w:pPr>
        <w:pStyle w:val="ListParagraph"/>
        <w:numPr>
          <w:ilvl w:val="0"/>
          <w:numId w:val="4"/>
        </w:numPr>
        <w:rPr>
          <w:rFonts w:ascii="Arial" w:eastAsia="Arial" w:hAnsi="Arial" w:cs="Arial"/>
          <w:sz w:val="24"/>
          <w:szCs w:val="24"/>
        </w:rPr>
      </w:pPr>
      <w:r>
        <w:rPr>
          <w:rFonts w:ascii="Arial" w:eastAsia="Arial" w:hAnsi="Arial" w:cs="Arial"/>
          <w:sz w:val="24"/>
          <w:szCs w:val="24"/>
        </w:rPr>
        <w:t xml:space="preserve">Play </w:t>
      </w:r>
      <w:r w:rsidR="0000247B">
        <w:rPr>
          <w:rFonts w:ascii="Arial" w:eastAsia="Arial" w:hAnsi="Arial" w:cs="Arial"/>
          <w:sz w:val="24"/>
          <w:szCs w:val="24"/>
        </w:rPr>
        <w:t xml:space="preserve">is a learning </w:t>
      </w:r>
      <w:r w:rsidR="00E74C0B">
        <w:rPr>
          <w:rFonts w:ascii="Arial" w:eastAsia="Arial" w:hAnsi="Arial" w:cs="Arial"/>
          <w:sz w:val="24"/>
          <w:szCs w:val="24"/>
        </w:rPr>
        <w:t xml:space="preserve">process </w:t>
      </w:r>
      <w:r w:rsidR="00A042FF">
        <w:rPr>
          <w:rFonts w:ascii="Arial" w:eastAsia="Arial" w:hAnsi="Arial" w:cs="Arial"/>
          <w:sz w:val="24"/>
          <w:szCs w:val="24"/>
        </w:rPr>
        <w:t>within childhood</w:t>
      </w:r>
      <w:r w:rsidR="000A4505">
        <w:rPr>
          <w:rFonts w:ascii="Arial" w:eastAsia="Arial" w:hAnsi="Arial" w:cs="Arial"/>
          <w:sz w:val="24"/>
          <w:szCs w:val="24"/>
        </w:rPr>
        <w:t xml:space="preserve"> development</w:t>
      </w:r>
      <w:r w:rsidR="0000247B">
        <w:rPr>
          <w:rFonts w:ascii="Arial" w:eastAsia="Arial" w:hAnsi="Arial" w:cs="Arial"/>
          <w:sz w:val="24"/>
          <w:szCs w:val="24"/>
        </w:rPr>
        <w:t xml:space="preserve">, children will </w:t>
      </w:r>
      <w:r w:rsidR="000758B9">
        <w:rPr>
          <w:rFonts w:ascii="Arial" w:eastAsia="Arial" w:hAnsi="Arial" w:cs="Arial"/>
          <w:sz w:val="24"/>
          <w:szCs w:val="24"/>
        </w:rPr>
        <w:t>display</w:t>
      </w:r>
      <w:r w:rsidR="00AA64AF">
        <w:rPr>
          <w:rFonts w:ascii="Arial" w:eastAsia="Arial" w:hAnsi="Arial" w:cs="Arial"/>
          <w:sz w:val="24"/>
          <w:szCs w:val="24"/>
        </w:rPr>
        <w:t xml:space="preserve"> a </w:t>
      </w:r>
      <w:r w:rsidR="000758B9">
        <w:rPr>
          <w:rFonts w:ascii="Arial" w:eastAsia="Arial" w:hAnsi="Arial" w:cs="Arial"/>
          <w:sz w:val="24"/>
          <w:szCs w:val="24"/>
        </w:rPr>
        <w:t>natural desire to play</w:t>
      </w:r>
      <w:r w:rsidR="000A4505">
        <w:rPr>
          <w:rFonts w:ascii="Arial" w:eastAsia="Arial" w:hAnsi="Arial" w:cs="Arial"/>
          <w:sz w:val="24"/>
          <w:szCs w:val="24"/>
        </w:rPr>
        <w:t xml:space="preserve">. </w:t>
      </w:r>
      <w:r w:rsidR="005062B5">
        <w:rPr>
          <w:rFonts w:ascii="Arial" w:eastAsia="Arial" w:hAnsi="Arial" w:cs="Arial"/>
          <w:sz w:val="24"/>
          <w:szCs w:val="24"/>
        </w:rPr>
        <w:t>It will be</w:t>
      </w:r>
      <w:r w:rsidR="00E65D9F">
        <w:rPr>
          <w:rFonts w:ascii="Arial" w:eastAsia="Arial" w:hAnsi="Arial" w:cs="Arial"/>
          <w:sz w:val="24"/>
          <w:szCs w:val="24"/>
        </w:rPr>
        <w:t xml:space="preserve"> beneficial</w:t>
      </w:r>
      <w:r w:rsidR="005062B5">
        <w:rPr>
          <w:rFonts w:ascii="Arial" w:eastAsia="Arial" w:hAnsi="Arial" w:cs="Arial"/>
          <w:sz w:val="24"/>
          <w:szCs w:val="24"/>
        </w:rPr>
        <w:t xml:space="preserve"> the child to play</w:t>
      </w:r>
      <w:r w:rsidR="008F2C95">
        <w:rPr>
          <w:rFonts w:ascii="Arial" w:eastAsia="Arial" w:hAnsi="Arial" w:cs="Arial"/>
          <w:sz w:val="24"/>
          <w:szCs w:val="24"/>
        </w:rPr>
        <w:t xml:space="preserve"> within a natural environment to learn and explore the world</w:t>
      </w:r>
      <w:r w:rsidR="005062B5">
        <w:rPr>
          <w:rFonts w:ascii="Arial" w:eastAsia="Arial" w:hAnsi="Arial" w:cs="Arial"/>
          <w:sz w:val="24"/>
          <w:szCs w:val="24"/>
        </w:rPr>
        <w:t>.</w:t>
      </w:r>
    </w:p>
    <w:p w14:paraId="37D63C01" w14:textId="09C8A14F" w:rsidR="00E65D9F" w:rsidRDefault="000A3F4C" w:rsidP="006B018C">
      <w:pPr>
        <w:pStyle w:val="ListParagraph"/>
        <w:numPr>
          <w:ilvl w:val="0"/>
          <w:numId w:val="4"/>
        </w:numPr>
        <w:rPr>
          <w:rFonts w:ascii="Arial" w:eastAsia="Arial" w:hAnsi="Arial" w:cs="Arial"/>
          <w:sz w:val="24"/>
          <w:szCs w:val="24"/>
        </w:rPr>
      </w:pPr>
      <w:r>
        <w:rPr>
          <w:rFonts w:ascii="Arial" w:eastAsia="Arial" w:hAnsi="Arial" w:cs="Arial"/>
          <w:sz w:val="24"/>
          <w:szCs w:val="24"/>
        </w:rPr>
        <w:t xml:space="preserve">Play is the </w:t>
      </w:r>
      <w:r w:rsidR="00C1268B">
        <w:rPr>
          <w:rFonts w:ascii="Arial" w:eastAsia="Arial" w:hAnsi="Arial" w:cs="Arial"/>
          <w:sz w:val="24"/>
          <w:szCs w:val="24"/>
        </w:rPr>
        <w:t xml:space="preserve">first learning process of the </w:t>
      </w:r>
      <w:r w:rsidR="00C55EC0">
        <w:rPr>
          <w:rFonts w:ascii="Arial" w:eastAsia="Arial" w:hAnsi="Arial" w:cs="Arial"/>
          <w:sz w:val="24"/>
          <w:szCs w:val="24"/>
        </w:rPr>
        <w:t>child’s</w:t>
      </w:r>
      <w:r w:rsidR="00C1268B">
        <w:rPr>
          <w:rFonts w:ascii="Arial" w:eastAsia="Arial" w:hAnsi="Arial" w:cs="Arial"/>
          <w:sz w:val="24"/>
          <w:szCs w:val="24"/>
        </w:rPr>
        <w:t xml:space="preserve"> self-</w:t>
      </w:r>
      <w:r w:rsidR="00C55EC0">
        <w:rPr>
          <w:rFonts w:ascii="Arial" w:eastAsia="Arial" w:hAnsi="Arial" w:cs="Arial"/>
          <w:sz w:val="24"/>
          <w:szCs w:val="24"/>
        </w:rPr>
        <w:t>directed</w:t>
      </w:r>
      <w:r w:rsidR="00C1268B">
        <w:rPr>
          <w:rFonts w:ascii="Arial" w:eastAsia="Arial" w:hAnsi="Arial" w:cs="Arial"/>
          <w:sz w:val="24"/>
          <w:szCs w:val="24"/>
        </w:rPr>
        <w:t xml:space="preserve"> learning </w:t>
      </w:r>
      <w:r w:rsidR="00A93DB4">
        <w:rPr>
          <w:rFonts w:ascii="Arial" w:eastAsia="Arial" w:hAnsi="Arial" w:cs="Arial"/>
          <w:sz w:val="24"/>
          <w:szCs w:val="24"/>
        </w:rPr>
        <w:t xml:space="preserve">that has </w:t>
      </w:r>
      <w:r w:rsidR="001508BD">
        <w:rPr>
          <w:rFonts w:ascii="Arial" w:eastAsia="Arial" w:hAnsi="Arial" w:cs="Arial"/>
          <w:sz w:val="24"/>
          <w:szCs w:val="24"/>
        </w:rPr>
        <w:t xml:space="preserve">a validity for all ages of children. Children should have access to a </w:t>
      </w:r>
      <w:r w:rsidR="004A519A">
        <w:rPr>
          <w:rFonts w:ascii="Arial" w:eastAsia="Arial" w:hAnsi="Arial" w:cs="Arial"/>
          <w:sz w:val="24"/>
          <w:szCs w:val="24"/>
        </w:rPr>
        <w:t>free-range</w:t>
      </w:r>
      <w:r w:rsidR="001508BD">
        <w:rPr>
          <w:rFonts w:ascii="Arial" w:eastAsia="Arial" w:hAnsi="Arial" w:cs="Arial"/>
          <w:sz w:val="24"/>
          <w:szCs w:val="24"/>
        </w:rPr>
        <w:t xml:space="preserve"> environment </w:t>
      </w:r>
      <w:r w:rsidR="00607216">
        <w:rPr>
          <w:rFonts w:ascii="Arial" w:eastAsia="Arial" w:hAnsi="Arial" w:cs="Arial"/>
          <w:sz w:val="24"/>
          <w:szCs w:val="24"/>
        </w:rPr>
        <w:t>with the opportunity to play</w:t>
      </w:r>
      <w:r w:rsidR="00B11415">
        <w:rPr>
          <w:rFonts w:ascii="Arial" w:eastAsia="Arial" w:hAnsi="Arial" w:cs="Arial"/>
          <w:sz w:val="24"/>
          <w:szCs w:val="24"/>
        </w:rPr>
        <w:t>.</w:t>
      </w:r>
    </w:p>
    <w:p w14:paraId="1A081BE1" w14:textId="57300F23" w:rsidR="00B11415" w:rsidRDefault="009563F3" w:rsidP="006B018C">
      <w:pPr>
        <w:pStyle w:val="ListParagraph"/>
        <w:numPr>
          <w:ilvl w:val="0"/>
          <w:numId w:val="4"/>
        </w:numPr>
        <w:rPr>
          <w:rFonts w:ascii="Arial" w:eastAsia="Arial" w:hAnsi="Arial" w:cs="Arial"/>
          <w:sz w:val="24"/>
          <w:szCs w:val="24"/>
        </w:rPr>
      </w:pPr>
      <w:r>
        <w:rPr>
          <w:rFonts w:ascii="Arial" w:eastAsia="Arial" w:hAnsi="Arial" w:cs="Arial"/>
          <w:sz w:val="24"/>
          <w:szCs w:val="24"/>
        </w:rPr>
        <w:t xml:space="preserve">A child to have the opportunity to play </w:t>
      </w:r>
      <w:r w:rsidR="00FF7B61">
        <w:rPr>
          <w:rFonts w:ascii="Arial" w:eastAsia="Arial" w:hAnsi="Arial" w:cs="Arial"/>
          <w:sz w:val="24"/>
          <w:szCs w:val="24"/>
        </w:rPr>
        <w:t>freely with enrich their learning and well-being development</w:t>
      </w:r>
      <w:r w:rsidR="00DA57B1">
        <w:rPr>
          <w:rFonts w:ascii="Arial" w:eastAsia="Arial" w:hAnsi="Arial" w:cs="Arial"/>
          <w:sz w:val="24"/>
          <w:szCs w:val="24"/>
        </w:rPr>
        <w:t>.</w:t>
      </w:r>
    </w:p>
    <w:p w14:paraId="69C18DB9" w14:textId="5EC5358D" w:rsidR="00DA57B1" w:rsidRDefault="00800E0F" w:rsidP="006B018C">
      <w:pPr>
        <w:pStyle w:val="ListParagraph"/>
        <w:numPr>
          <w:ilvl w:val="0"/>
          <w:numId w:val="4"/>
        </w:numPr>
        <w:rPr>
          <w:rFonts w:ascii="Arial" w:eastAsia="Arial" w:hAnsi="Arial" w:cs="Arial"/>
          <w:sz w:val="24"/>
          <w:szCs w:val="24"/>
        </w:rPr>
      </w:pPr>
      <w:r>
        <w:rPr>
          <w:rFonts w:ascii="Arial" w:eastAsia="Arial" w:hAnsi="Arial" w:cs="Arial"/>
          <w:sz w:val="24"/>
          <w:szCs w:val="24"/>
        </w:rPr>
        <w:t xml:space="preserve">An essential part </w:t>
      </w:r>
      <w:r w:rsidR="00AA53BF">
        <w:rPr>
          <w:rFonts w:ascii="Arial" w:eastAsia="Arial" w:hAnsi="Arial" w:cs="Arial"/>
          <w:sz w:val="24"/>
          <w:szCs w:val="24"/>
        </w:rPr>
        <w:t xml:space="preserve">of a child’s learning </w:t>
      </w:r>
      <w:r w:rsidR="0062157B">
        <w:rPr>
          <w:rFonts w:ascii="Arial" w:eastAsia="Arial" w:hAnsi="Arial" w:cs="Arial"/>
          <w:sz w:val="24"/>
          <w:szCs w:val="24"/>
        </w:rPr>
        <w:t xml:space="preserve">and development is </w:t>
      </w:r>
      <w:r w:rsidR="00610F6F">
        <w:rPr>
          <w:rFonts w:ascii="Arial" w:eastAsia="Arial" w:hAnsi="Arial" w:cs="Arial"/>
          <w:sz w:val="24"/>
          <w:szCs w:val="24"/>
        </w:rPr>
        <w:t>to play freely</w:t>
      </w:r>
      <w:r w:rsidR="00665ED4">
        <w:rPr>
          <w:rFonts w:ascii="Arial" w:eastAsia="Arial" w:hAnsi="Arial" w:cs="Arial"/>
          <w:sz w:val="24"/>
          <w:szCs w:val="24"/>
        </w:rPr>
        <w:t xml:space="preserve"> while offering a child to </w:t>
      </w:r>
      <w:r w:rsidR="00ED131F">
        <w:rPr>
          <w:rFonts w:ascii="Arial" w:eastAsia="Arial" w:hAnsi="Arial" w:cs="Arial"/>
          <w:sz w:val="24"/>
          <w:szCs w:val="24"/>
        </w:rPr>
        <w:t xml:space="preserve">explore </w:t>
      </w:r>
      <w:r w:rsidR="00665ED4">
        <w:rPr>
          <w:rFonts w:ascii="Arial" w:eastAsia="Arial" w:hAnsi="Arial" w:cs="Arial"/>
          <w:sz w:val="24"/>
          <w:szCs w:val="24"/>
        </w:rPr>
        <w:t>envir</w:t>
      </w:r>
      <w:r w:rsidR="00665AF5">
        <w:rPr>
          <w:rFonts w:ascii="Arial" w:eastAsia="Arial" w:hAnsi="Arial" w:cs="Arial"/>
          <w:sz w:val="24"/>
          <w:szCs w:val="24"/>
        </w:rPr>
        <w:t>onmen</w:t>
      </w:r>
      <w:r w:rsidR="00665ED4">
        <w:rPr>
          <w:rFonts w:ascii="Arial" w:eastAsia="Arial" w:hAnsi="Arial" w:cs="Arial"/>
          <w:sz w:val="24"/>
          <w:szCs w:val="24"/>
        </w:rPr>
        <w:t>ts</w:t>
      </w:r>
      <w:r w:rsidR="00ED131F">
        <w:rPr>
          <w:rFonts w:ascii="Arial" w:eastAsia="Arial" w:hAnsi="Arial" w:cs="Arial"/>
          <w:sz w:val="24"/>
          <w:szCs w:val="24"/>
        </w:rPr>
        <w:t xml:space="preserve"> freely</w:t>
      </w:r>
      <w:r w:rsidR="00665AF5">
        <w:rPr>
          <w:rFonts w:ascii="Arial" w:eastAsia="Arial" w:hAnsi="Arial" w:cs="Arial"/>
          <w:sz w:val="24"/>
          <w:szCs w:val="24"/>
        </w:rPr>
        <w:t xml:space="preserve"> through the child’s</w:t>
      </w:r>
      <w:r w:rsidR="00ED131F">
        <w:rPr>
          <w:rFonts w:ascii="Arial" w:eastAsia="Arial" w:hAnsi="Arial" w:cs="Arial"/>
          <w:sz w:val="24"/>
          <w:szCs w:val="24"/>
        </w:rPr>
        <w:t xml:space="preserve"> chosen play</w:t>
      </w:r>
      <w:r w:rsidR="008D5A04">
        <w:rPr>
          <w:rFonts w:ascii="Arial" w:eastAsia="Arial" w:hAnsi="Arial" w:cs="Arial"/>
          <w:sz w:val="24"/>
          <w:szCs w:val="24"/>
        </w:rPr>
        <w:t>.</w:t>
      </w:r>
    </w:p>
    <w:p w14:paraId="5ADCDD6E" w14:textId="6C433357" w:rsidR="00511F80" w:rsidRPr="00FE1F33" w:rsidRDefault="008D5A04" w:rsidP="00FE1F33">
      <w:pPr>
        <w:pStyle w:val="ListParagraph"/>
        <w:numPr>
          <w:ilvl w:val="0"/>
          <w:numId w:val="4"/>
        </w:numPr>
        <w:rPr>
          <w:rFonts w:ascii="Arial" w:eastAsia="Arial" w:hAnsi="Arial" w:cs="Arial"/>
          <w:sz w:val="24"/>
          <w:szCs w:val="24"/>
        </w:rPr>
      </w:pPr>
      <w:r>
        <w:rPr>
          <w:rFonts w:ascii="Arial" w:eastAsia="Arial" w:hAnsi="Arial" w:cs="Arial"/>
          <w:sz w:val="24"/>
          <w:szCs w:val="24"/>
        </w:rPr>
        <w:t xml:space="preserve">Play is fundamental factor to a child’s physical, social, mental, </w:t>
      </w:r>
      <w:r w:rsidR="004A519A">
        <w:rPr>
          <w:rFonts w:ascii="Arial" w:eastAsia="Arial" w:hAnsi="Arial" w:cs="Arial"/>
          <w:sz w:val="24"/>
          <w:szCs w:val="24"/>
        </w:rPr>
        <w:t>emotional,</w:t>
      </w:r>
      <w:r>
        <w:rPr>
          <w:rFonts w:ascii="Arial" w:eastAsia="Arial" w:hAnsi="Arial" w:cs="Arial"/>
          <w:sz w:val="24"/>
          <w:szCs w:val="24"/>
        </w:rPr>
        <w:t xml:space="preserve"> and creative skills</w:t>
      </w:r>
      <w:r w:rsidR="00056BE6">
        <w:rPr>
          <w:rFonts w:ascii="Arial" w:eastAsia="Arial" w:hAnsi="Arial" w:cs="Arial"/>
          <w:sz w:val="24"/>
          <w:szCs w:val="24"/>
        </w:rPr>
        <w:t>, society should create and explore opportunities to support this</w:t>
      </w:r>
      <w:r w:rsidR="00511F80">
        <w:rPr>
          <w:rFonts w:ascii="Arial" w:eastAsia="Arial" w:hAnsi="Arial" w:cs="Arial"/>
          <w:sz w:val="24"/>
          <w:szCs w:val="24"/>
        </w:rPr>
        <w:t>.</w:t>
      </w:r>
    </w:p>
    <w:p w14:paraId="58CA235F" w14:textId="77777777" w:rsidR="00D64033" w:rsidRDefault="00D64033" w:rsidP="009B19A2">
      <w:pPr>
        <w:rPr>
          <w:rFonts w:ascii="Arial" w:eastAsia="Arial" w:hAnsi="Arial" w:cs="Arial"/>
          <w:sz w:val="24"/>
          <w:szCs w:val="24"/>
        </w:rPr>
      </w:pPr>
    </w:p>
    <w:p w14:paraId="2D6343F1" w14:textId="1C127570" w:rsidR="004A4C2E" w:rsidRDefault="004A4C2E" w:rsidP="009B19A2">
      <w:pPr>
        <w:rPr>
          <w:rFonts w:ascii="Arial" w:eastAsia="Arial" w:hAnsi="Arial" w:cs="Arial"/>
          <w:b/>
          <w:bCs/>
          <w:sz w:val="32"/>
          <w:szCs w:val="32"/>
          <w:u w:val="single"/>
        </w:rPr>
      </w:pPr>
      <w:r w:rsidRPr="004A4C2E">
        <w:rPr>
          <w:rFonts w:ascii="Arial" w:eastAsia="Arial" w:hAnsi="Arial" w:cs="Arial"/>
          <w:b/>
          <w:bCs/>
          <w:sz w:val="32"/>
          <w:szCs w:val="32"/>
          <w:u w:val="single"/>
        </w:rPr>
        <w:t>Partnerships</w:t>
      </w:r>
    </w:p>
    <w:p w14:paraId="615CF7E9" w14:textId="3228B35B" w:rsidR="00D85C54" w:rsidRDefault="0060354E" w:rsidP="009B19A2">
      <w:pPr>
        <w:rPr>
          <w:rFonts w:ascii="Arial" w:eastAsia="Arial" w:hAnsi="Arial" w:cs="Arial"/>
          <w:sz w:val="24"/>
          <w:szCs w:val="24"/>
        </w:rPr>
      </w:pPr>
      <w:r>
        <w:rPr>
          <w:rFonts w:ascii="Arial" w:eastAsia="Arial" w:hAnsi="Arial" w:cs="Arial"/>
          <w:sz w:val="24"/>
          <w:szCs w:val="24"/>
        </w:rPr>
        <w:t>Parent to teacher partnerships</w:t>
      </w:r>
      <w:r w:rsidR="00833A24">
        <w:rPr>
          <w:rFonts w:ascii="Arial" w:eastAsia="Arial" w:hAnsi="Arial" w:cs="Arial"/>
          <w:sz w:val="24"/>
          <w:szCs w:val="24"/>
        </w:rPr>
        <w:t xml:space="preserve"> is said to be the key to </w:t>
      </w:r>
      <w:r w:rsidR="006B091E">
        <w:rPr>
          <w:rFonts w:ascii="Arial" w:eastAsia="Arial" w:hAnsi="Arial" w:cs="Arial"/>
          <w:sz w:val="24"/>
          <w:szCs w:val="24"/>
        </w:rPr>
        <w:t xml:space="preserve">a </w:t>
      </w:r>
      <w:r w:rsidR="00833A24">
        <w:rPr>
          <w:rFonts w:ascii="Arial" w:eastAsia="Arial" w:hAnsi="Arial" w:cs="Arial"/>
          <w:sz w:val="24"/>
          <w:szCs w:val="24"/>
        </w:rPr>
        <w:t>successful</w:t>
      </w:r>
      <w:r w:rsidR="006B091E">
        <w:rPr>
          <w:rFonts w:ascii="Arial" w:eastAsia="Arial" w:hAnsi="Arial" w:cs="Arial"/>
          <w:sz w:val="24"/>
          <w:szCs w:val="24"/>
        </w:rPr>
        <w:t xml:space="preserve"> early </w:t>
      </w:r>
      <w:r w:rsidR="00D4279B">
        <w:rPr>
          <w:rFonts w:ascii="Arial" w:eastAsia="Arial" w:hAnsi="Arial" w:cs="Arial"/>
          <w:sz w:val="24"/>
          <w:szCs w:val="24"/>
        </w:rPr>
        <w:t>year’s</w:t>
      </w:r>
      <w:r w:rsidR="006B091E">
        <w:rPr>
          <w:rFonts w:ascii="Arial" w:eastAsia="Arial" w:hAnsi="Arial" w:cs="Arial"/>
          <w:sz w:val="24"/>
          <w:szCs w:val="24"/>
        </w:rPr>
        <w:t xml:space="preserve"> transition, </w:t>
      </w:r>
      <w:r w:rsidR="001D08E7">
        <w:rPr>
          <w:rFonts w:ascii="Arial" w:eastAsia="Arial" w:hAnsi="Arial" w:cs="Arial"/>
          <w:sz w:val="24"/>
          <w:szCs w:val="24"/>
        </w:rPr>
        <w:t xml:space="preserve">it is usually the role of the key worker to ensure </w:t>
      </w:r>
      <w:proofErr w:type="gramStart"/>
      <w:r w:rsidR="001D08E7">
        <w:rPr>
          <w:rFonts w:ascii="Arial" w:eastAsia="Arial" w:hAnsi="Arial" w:cs="Arial"/>
          <w:sz w:val="24"/>
          <w:szCs w:val="24"/>
        </w:rPr>
        <w:t>a</w:t>
      </w:r>
      <w:proofErr w:type="gramEnd"/>
      <w:r w:rsidR="001D08E7">
        <w:rPr>
          <w:rFonts w:ascii="Arial" w:eastAsia="Arial" w:hAnsi="Arial" w:cs="Arial"/>
          <w:sz w:val="24"/>
          <w:szCs w:val="24"/>
        </w:rPr>
        <w:t xml:space="preserve"> effective relationship </w:t>
      </w:r>
      <w:r w:rsidR="00B6407B">
        <w:rPr>
          <w:rFonts w:ascii="Arial" w:eastAsia="Arial" w:hAnsi="Arial" w:cs="Arial"/>
          <w:sz w:val="24"/>
          <w:szCs w:val="24"/>
        </w:rPr>
        <w:t>between the parents and the setting is built</w:t>
      </w:r>
      <w:r w:rsidR="00342EBD">
        <w:rPr>
          <w:rFonts w:ascii="Arial" w:eastAsia="Arial" w:hAnsi="Arial" w:cs="Arial"/>
          <w:sz w:val="24"/>
          <w:szCs w:val="24"/>
        </w:rPr>
        <w:t>. Parents know their children the best</w:t>
      </w:r>
      <w:r w:rsidR="00542A7F">
        <w:rPr>
          <w:rFonts w:ascii="Arial" w:eastAsia="Arial" w:hAnsi="Arial" w:cs="Arial"/>
          <w:sz w:val="24"/>
          <w:szCs w:val="24"/>
        </w:rPr>
        <w:t xml:space="preserve"> and usually the child will be most comfortable whilst in the company of his/hers care givers</w:t>
      </w:r>
      <w:r w:rsidR="00342EBD">
        <w:rPr>
          <w:rFonts w:ascii="Arial" w:eastAsia="Arial" w:hAnsi="Arial" w:cs="Arial"/>
          <w:sz w:val="24"/>
          <w:szCs w:val="24"/>
        </w:rPr>
        <w:t>, sharing information</w:t>
      </w:r>
      <w:r w:rsidR="00542A7F">
        <w:rPr>
          <w:rFonts w:ascii="Arial" w:eastAsia="Arial" w:hAnsi="Arial" w:cs="Arial"/>
          <w:sz w:val="24"/>
          <w:szCs w:val="24"/>
        </w:rPr>
        <w:t xml:space="preserve"> </w:t>
      </w:r>
      <w:r w:rsidR="002F1DF2">
        <w:rPr>
          <w:rFonts w:ascii="Arial" w:eastAsia="Arial" w:hAnsi="Arial" w:cs="Arial"/>
          <w:sz w:val="24"/>
          <w:szCs w:val="24"/>
        </w:rPr>
        <w:t xml:space="preserve">or concerns </w:t>
      </w:r>
      <w:r w:rsidR="00542A7F">
        <w:rPr>
          <w:rFonts w:ascii="Arial" w:eastAsia="Arial" w:hAnsi="Arial" w:cs="Arial"/>
          <w:sz w:val="24"/>
          <w:szCs w:val="24"/>
        </w:rPr>
        <w:t xml:space="preserve">regarding the child will </w:t>
      </w:r>
      <w:r w:rsidR="00BA5BFE">
        <w:rPr>
          <w:rFonts w:ascii="Arial" w:eastAsia="Arial" w:hAnsi="Arial" w:cs="Arial"/>
          <w:sz w:val="24"/>
          <w:szCs w:val="24"/>
        </w:rPr>
        <w:t>help to improve the individuals</w:t>
      </w:r>
      <w:r w:rsidR="002F1DF2">
        <w:rPr>
          <w:rFonts w:ascii="Arial" w:eastAsia="Arial" w:hAnsi="Arial" w:cs="Arial"/>
          <w:sz w:val="24"/>
          <w:szCs w:val="24"/>
        </w:rPr>
        <w:t xml:space="preserve"> needs and</w:t>
      </w:r>
      <w:r w:rsidR="00BA5BFE">
        <w:rPr>
          <w:rFonts w:ascii="Arial" w:eastAsia="Arial" w:hAnsi="Arial" w:cs="Arial"/>
          <w:sz w:val="24"/>
          <w:szCs w:val="24"/>
        </w:rPr>
        <w:t xml:space="preserve"> development.</w:t>
      </w:r>
      <w:r w:rsidR="002F1DF2">
        <w:rPr>
          <w:rFonts w:ascii="Arial" w:eastAsia="Arial" w:hAnsi="Arial" w:cs="Arial"/>
          <w:sz w:val="24"/>
          <w:szCs w:val="24"/>
        </w:rPr>
        <w:t xml:space="preserve"> </w:t>
      </w:r>
      <w:r w:rsidR="0066107C">
        <w:rPr>
          <w:rFonts w:ascii="Arial" w:eastAsia="Arial" w:hAnsi="Arial" w:cs="Arial"/>
          <w:sz w:val="24"/>
          <w:szCs w:val="24"/>
        </w:rPr>
        <w:t xml:space="preserve">If a child see’s his/her care givers </w:t>
      </w:r>
      <w:r w:rsidR="00BB26F9">
        <w:rPr>
          <w:rFonts w:ascii="Arial" w:eastAsia="Arial" w:hAnsi="Arial" w:cs="Arial"/>
          <w:sz w:val="24"/>
          <w:szCs w:val="24"/>
        </w:rPr>
        <w:t>feel comfortable around the staff at the setting it is more likely the child will feel safer and secure within the setting.</w:t>
      </w:r>
      <w:r w:rsidR="009658B0">
        <w:rPr>
          <w:rFonts w:ascii="Arial" w:eastAsia="Arial" w:hAnsi="Arial" w:cs="Arial"/>
          <w:sz w:val="24"/>
          <w:szCs w:val="24"/>
        </w:rPr>
        <w:t xml:space="preserve"> (Early Years Careers</w:t>
      </w:r>
      <w:r w:rsidR="00EE7027">
        <w:rPr>
          <w:rFonts w:ascii="Arial" w:eastAsia="Arial" w:hAnsi="Arial" w:cs="Arial"/>
          <w:sz w:val="24"/>
          <w:szCs w:val="24"/>
        </w:rPr>
        <w:t xml:space="preserve"> 2016</w:t>
      </w:r>
      <w:r w:rsidR="009658B0">
        <w:rPr>
          <w:rFonts w:ascii="Arial" w:eastAsia="Arial" w:hAnsi="Arial" w:cs="Arial"/>
          <w:sz w:val="24"/>
          <w:szCs w:val="24"/>
        </w:rPr>
        <w:t>)</w:t>
      </w:r>
      <w:r w:rsidR="002F1DF2">
        <w:rPr>
          <w:rFonts w:ascii="Arial" w:eastAsia="Arial" w:hAnsi="Arial" w:cs="Arial"/>
          <w:sz w:val="24"/>
          <w:szCs w:val="24"/>
        </w:rPr>
        <w:t xml:space="preserve"> </w:t>
      </w:r>
      <w:r w:rsidR="00274012">
        <w:rPr>
          <w:rFonts w:ascii="Arial" w:eastAsia="Arial" w:hAnsi="Arial" w:cs="Arial"/>
          <w:sz w:val="24"/>
          <w:szCs w:val="24"/>
        </w:rPr>
        <w:t>As a practitioner</w:t>
      </w:r>
      <w:r w:rsidR="00C604BE">
        <w:rPr>
          <w:rFonts w:ascii="Arial" w:eastAsia="Arial" w:hAnsi="Arial" w:cs="Arial"/>
          <w:sz w:val="24"/>
          <w:szCs w:val="24"/>
        </w:rPr>
        <w:t xml:space="preserve"> at </w:t>
      </w:r>
      <w:r w:rsidR="00274012">
        <w:rPr>
          <w:rFonts w:ascii="Arial" w:eastAsia="Arial" w:hAnsi="Arial" w:cs="Arial"/>
          <w:sz w:val="24"/>
          <w:szCs w:val="24"/>
        </w:rPr>
        <w:t xml:space="preserve">a </w:t>
      </w:r>
      <w:r w:rsidR="00C604BE">
        <w:rPr>
          <w:rFonts w:ascii="Arial" w:eastAsia="Arial" w:hAnsi="Arial" w:cs="Arial"/>
          <w:sz w:val="24"/>
          <w:szCs w:val="24"/>
        </w:rPr>
        <w:t xml:space="preserve">setting it will be important to communicate effectively with your team, ensure everybody is aware of </w:t>
      </w:r>
      <w:r w:rsidR="002F16B5">
        <w:rPr>
          <w:rFonts w:ascii="Arial" w:eastAsia="Arial" w:hAnsi="Arial" w:cs="Arial"/>
          <w:sz w:val="24"/>
          <w:szCs w:val="24"/>
        </w:rPr>
        <w:t>new or update</w:t>
      </w:r>
      <w:r w:rsidR="000F4D51">
        <w:rPr>
          <w:rFonts w:ascii="Arial" w:eastAsia="Arial" w:hAnsi="Arial" w:cs="Arial"/>
          <w:sz w:val="24"/>
          <w:szCs w:val="24"/>
        </w:rPr>
        <w:t>d</w:t>
      </w:r>
      <w:r w:rsidR="002F16B5">
        <w:rPr>
          <w:rFonts w:ascii="Arial" w:eastAsia="Arial" w:hAnsi="Arial" w:cs="Arial"/>
          <w:sz w:val="24"/>
          <w:szCs w:val="24"/>
        </w:rPr>
        <w:t xml:space="preserve"> information on the child and the child’s development</w:t>
      </w:r>
      <w:r w:rsidR="00274012">
        <w:rPr>
          <w:rFonts w:ascii="Arial" w:eastAsia="Arial" w:hAnsi="Arial" w:cs="Arial"/>
          <w:sz w:val="24"/>
          <w:szCs w:val="24"/>
        </w:rPr>
        <w:t xml:space="preserve">, </w:t>
      </w:r>
      <w:r w:rsidR="002149C9">
        <w:rPr>
          <w:rFonts w:ascii="Arial" w:eastAsia="Arial" w:hAnsi="Arial" w:cs="Arial"/>
          <w:sz w:val="24"/>
          <w:szCs w:val="24"/>
        </w:rPr>
        <w:t>effective communication will be key, appreciate others within the team may not always have the same opinion as you and provide time to shar</w:t>
      </w:r>
      <w:r w:rsidR="008F7058">
        <w:rPr>
          <w:rFonts w:ascii="Arial" w:eastAsia="Arial" w:hAnsi="Arial" w:cs="Arial"/>
          <w:sz w:val="24"/>
          <w:szCs w:val="24"/>
        </w:rPr>
        <w:t>e</w:t>
      </w:r>
      <w:r w:rsidR="002149C9">
        <w:rPr>
          <w:rFonts w:ascii="Arial" w:eastAsia="Arial" w:hAnsi="Arial" w:cs="Arial"/>
          <w:sz w:val="24"/>
          <w:szCs w:val="24"/>
        </w:rPr>
        <w:t xml:space="preserve"> </w:t>
      </w:r>
      <w:r w:rsidR="00D85C54">
        <w:rPr>
          <w:rFonts w:ascii="Arial" w:eastAsia="Arial" w:hAnsi="Arial" w:cs="Arial"/>
          <w:sz w:val="24"/>
          <w:szCs w:val="24"/>
        </w:rPr>
        <w:t>sufficient</w:t>
      </w:r>
      <w:r w:rsidR="002149C9">
        <w:rPr>
          <w:rFonts w:ascii="Arial" w:eastAsia="Arial" w:hAnsi="Arial" w:cs="Arial"/>
          <w:sz w:val="24"/>
          <w:szCs w:val="24"/>
        </w:rPr>
        <w:t xml:space="preserve"> </w:t>
      </w:r>
      <w:r w:rsidR="00D85C54">
        <w:rPr>
          <w:rFonts w:ascii="Arial" w:eastAsia="Arial" w:hAnsi="Arial" w:cs="Arial"/>
          <w:sz w:val="24"/>
          <w:szCs w:val="24"/>
        </w:rPr>
        <w:t>information. (</w:t>
      </w:r>
      <w:r w:rsidR="00067BB0">
        <w:rPr>
          <w:rFonts w:ascii="Arial" w:eastAsia="Arial" w:hAnsi="Arial" w:cs="Arial"/>
          <w:sz w:val="24"/>
          <w:szCs w:val="24"/>
        </w:rPr>
        <w:t xml:space="preserve">Sage Publishing 2007) </w:t>
      </w:r>
    </w:p>
    <w:p w14:paraId="32BAFE44" w14:textId="738E93F5" w:rsidR="00B30F9D" w:rsidRDefault="0020427B" w:rsidP="009B19A2">
      <w:pPr>
        <w:rPr>
          <w:rFonts w:ascii="Arial" w:eastAsia="Arial" w:hAnsi="Arial" w:cs="Arial"/>
          <w:sz w:val="24"/>
          <w:szCs w:val="24"/>
        </w:rPr>
      </w:pPr>
      <w:r>
        <w:rPr>
          <w:noProof/>
        </w:rPr>
        <w:drawing>
          <wp:anchor distT="0" distB="0" distL="114300" distR="114300" simplePos="0" relativeHeight="251671552" behindDoc="0" locked="0" layoutInCell="1" allowOverlap="1" wp14:anchorId="413F70E7" wp14:editId="3FCF185D">
            <wp:simplePos x="0" y="0"/>
            <wp:positionH relativeFrom="margin">
              <wp:align>left</wp:align>
            </wp:positionH>
            <wp:positionV relativeFrom="paragraph">
              <wp:posOffset>846455</wp:posOffset>
            </wp:positionV>
            <wp:extent cx="1973580" cy="1973580"/>
            <wp:effectExtent l="0" t="0" r="7620" b="7620"/>
            <wp:wrapNone/>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73580" cy="1973580"/>
                    </a:xfrm>
                    <a:prstGeom prst="rect">
                      <a:avLst/>
                    </a:prstGeom>
                    <a:noFill/>
                    <a:ln>
                      <a:noFill/>
                    </a:ln>
                  </pic:spPr>
                </pic:pic>
              </a:graphicData>
            </a:graphic>
            <wp14:sizeRelH relativeFrom="page">
              <wp14:pctWidth>0</wp14:pctWidth>
            </wp14:sizeRelH>
            <wp14:sizeRelV relativeFrom="page">
              <wp14:pctHeight>0</wp14:pctHeight>
            </wp14:sizeRelV>
          </wp:anchor>
        </w:drawing>
      </w:r>
      <w:r w:rsidR="00961CCB">
        <w:rPr>
          <w:rFonts w:ascii="Arial" w:eastAsia="Arial" w:hAnsi="Arial" w:cs="Arial"/>
          <w:sz w:val="24"/>
          <w:szCs w:val="24"/>
        </w:rPr>
        <w:t>Every Child Matters</w:t>
      </w:r>
      <w:r w:rsidR="00FF5791">
        <w:rPr>
          <w:rFonts w:ascii="Arial" w:eastAsia="Arial" w:hAnsi="Arial" w:cs="Arial"/>
          <w:sz w:val="24"/>
          <w:szCs w:val="24"/>
        </w:rPr>
        <w:t xml:space="preserve"> (2008)</w:t>
      </w:r>
      <w:r w:rsidR="00961CCB">
        <w:rPr>
          <w:rFonts w:ascii="Arial" w:eastAsia="Arial" w:hAnsi="Arial" w:cs="Arial"/>
          <w:sz w:val="24"/>
          <w:szCs w:val="24"/>
        </w:rPr>
        <w:t xml:space="preserve"> </w:t>
      </w:r>
      <w:r w:rsidR="00610014">
        <w:rPr>
          <w:rFonts w:ascii="Arial" w:eastAsia="Arial" w:hAnsi="Arial" w:cs="Arial"/>
          <w:sz w:val="24"/>
          <w:szCs w:val="24"/>
        </w:rPr>
        <w:t xml:space="preserve">state that multi-agency partnerships </w:t>
      </w:r>
      <w:r w:rsidR="00FF5791">
        <w:rPr>
          <w:rFonts w:ascii="Arial" w:eastAsia="Arial" w:hAnsi="Arial" w:cs="Arial"/>
          <w:sz w:val="24"/>
          <w:szCs w:val="24"/>
        </w:rPr>
        <w:t xml:space="preserve">is an essential link between education </w:t>
      </w:r>
      <w:r w:rsidR="00B002FD">
        <w:rPr>
          <w:rFonts w:ascii="Arial" w:eastAsia="Arial" w:hAnsi="Arial" w:cs="Arial"/>
          <w:sz w:val="24"/>
          <w:szCs w:val="24"/>
        </w:rPr>
        <w:t xml:space="preserve">and </w:t>
      </w:r>
      <w:r w:rsidR="0000045E">
        <w:rPr>
          <w:rFonts w:ascii="Arial" w:eastAsia="Arial" w:hAnsi="Arial" w:cs="Arial"/>
          <w:sz w:val="24"/>
          <w:szCs w:val="24"/>
        </w:rPr>
        <w:t>agencies</w:t>
      </w:r>
      <w:r w:rsidR="009215DD">
        <w:rPr>
          <w:rFonts w:ascii="Arial" w:eastAsia="Arial" w:hAnsi="Arial" w:cs="Arial"/>
          <w:sz w:val="24"/>
          <w:szCs w:val="24"/>
        </w:rPr>
        <w:t xml:space="preserve"> to promote educational achievement</w:t>
      </w:r>
      <w:r w:rsidR="009F28FC">
        <w:rPr>
          <w:rFonts w:ascii="Arial" w:eastAsia="Arial" w:hAnsi="Arial" w:cs="Arial"/>
          <w:sz w:val="24"/>
          <w:szCs w:val="24"/>
        </w:rPr>
        <w:t xml:space="preserve">. The Government encourage settings </w:t>
      </w:r>
      <w:r w:rsidR="00F6394C">
        <w:rPr>
          <w:rFonts w:ascii="Arial" w:eastAsia="Arial" w:hAnsi="Arial" w:cs="Arial"/>
          <w:sz w:val="24"/>
          <w:szCs w:val="24"/>
        </w:rPr>
        <w:t xml:space="preserve">to collaborate with one another </w:t>
      </w:r>
      <w:r w:rsidR="00F96E55">
        <w:rPr>
          <w:rFonts w:ascii="Arial" w:eastAsia="Arial" w:hAnsi="Arial" w:cs="Arial"/>
          <w:sz w:val="24"/>
          <w:szCs w:val="24"/>
        </w:rPr>
        <w:t>to</w:t>
      </w:r>
      <w:r w:rsidR="00F6394C">
        <w:rPr>
          <w:rFonts w:ascii="Arial" w:eastAsia="Arial" w:hAnsi="Arial" w:cs="Arial"/>
          <w:sz w:val="24"/>
          <w:szCs w:val="24"/>
        </w:rPr>
        <w:t xml:space="preserve"> achieve the five ECM outcomes</w:t>
      </w:r>
      <w:r w:rsidR="00314330">
        <w:rPr>
          <w:rFonts w:ascii="Arial" w:eastAsia="Arial" w:hAnsi="Arial" w:cs="Arial"/>
          <w:sz w:val="24"/>
          <w:szCs w:val="24"/>
        </w:rPr>
        <w:t xml:space="preserve"> which include maintaining the chil</w:t>
      </w:r>
      <w:r w:rsidR="00F96E55">
        <w:rPr>
          <w:rFonts w:ascii="Arial" w:eastAsia="Arial" w:hAnsi="Arial" w:cs="Arial"/>
          <w:sz w:val="24"/>
          <w:szCs w:val="24"/>
        </w:rPr>
        <w:t>d’s health and well-being.</w:t>
      </w:r>
    </w:p>
    <w:p w14:paraId="5063DE63" w14:textId="72FD1EAC" w:rsidR="00F96E55" w:rsidRDefault="00F96E55" w:rsidP="009B19A2">
      <w:pPr>
        <w:rPr>
          <w:rFonts w:ascii="Arial" w:eastAsia="Arial" w:hAnsi="Arial" w:cs="Arial"/>
          <w:sz w:val="24"/>
          <w:szCs w:val="24"/>
        </w:rPr>
      </w:pPr>
    </w:p>
    <w:p w14:paraId="4C4425DE" w14:textId="77777777" w:rsidR="00482024" w:rsidRDefault="00836F1C" w:rsidP="00F96E55">
      <w:pPr>
        <w:rPr>
          <w:rFonts w:ascii="Arial" w:eastAsia="Arial" w:hAnsi="Arial" w:cs="Arial"/>
          <w:sz w:val="24"/>
          <w:szCs w:val="24"/>
        </w:rPr>
      </w:pPr>
      <w:r>
        <w:rPr>
          <w:rFonts w:ascii="Arial" w:eastAsia="Arial" w:hAnsi="Arial" w:cs="Arial"/>
          <w:sz w:val="24"/>
          <w:szCs w:val="24"/>
        </w:rPr>
        <w:t xml:space="preserve">                                             </w:t>
      </w:r>
    </w:p>
    <w:p w14:paraId="1D9F91AC" w14:textId="77777777" w:rsidR="00482024" w:rsidRDefault="00482024" w:rsidP="00F96E55">
      <w:pPr>
        <w:rPr>
          <w:rFonts w:ascii="Arial" w:eastAsia="Arial" w:hAnsi="Arial" w:cs="Arial"/>
          <w:sz w:val="24"/>
          <w:szCs w:val="24"/>
        </w:rPr>
      </w:pPr>
    </w:p>
    <w:p w14:paraId="6C1B39DC" w14:textId="5B349AE0" w:rsidR="008816A0" w:rsidRDefault="00482024" w:rsidP="00F96E55">
      <w:pPr>
        <w:rPr>
          <w:rFonts w:ascii="Arial" w:eastAsia="Arial" w:hAnsi="Arial" w:cs="Arial"/>
          <w:sz w:val="24"/>
          <w:szCs w:val="24"/>
        </w:rPr>
      </w:pPr>
      <w:r>
        <w:rPr>
          <w:rFonts w:ascii="Arial" w:eastAsia="Arial" w:hAnsi="Arial" w:cs="Arial"/>
          <w:sz w:val="24"/>
          <w:szCs w:val="24"/>
        </w:rPr>
        <w:t xml:space="preserve">                                                   </w:t>
      </w:r>
      <w:r w:rsidR="00F9456B" w:rsidRPr="00F96E55">
        <w:rPr>
          <w:rFonts w:ascii="Arial" w:eastAsia="Arial" w:hAnsi="Arial" w:cs="Arial"/>
          <w:sz w:val="24"/>
          <w:szCs w:val="24"/>
        </w:rPr>
        <w:t xml:space="preserve">(Source: </w:t>
      </w:r>
      <w:r w:rsidR="007D238E" w:rsidRPr="00F96E55">
        <w:rPr>
          <w:rFonts w:ascii="Arial" w:eastAsia="Arial" w:hAnsi="Arial" w:cs="Arial"/>
          <w:sz w:val="24"/>
          <w:szCs w:val="24"/>
        </w:rPr>
        <w:t xml:space="preserve">Trinity Youth Association no date) </w:t>
      </w:r>
      <w:r w:rsidR="00D502AB" w:rsidRPr="00F96E55">
        <w:rPr>
          <w:rFonts w:ascii="Arial" w:eastAsia="Arial" w:hAnsi="Arial" w:cs="Arial"/>
          <w:sz w:val="24"/>
          <w:szCs w:val="24"/>
        </w:rPr>
        <w:t xml:space="preserve">               </w:t>
      </w:r>
    </w:p>
    <w:p w14:paraId="5FB5D304" w14:textId="77777777" w:rsidR="0054371E" w:rsidRDefault="0054371E" w:rsidP="00F96E55">
      <w:pPr>
        <w:rPr>
          <w:rFonts w:ascii="Arial" w:eastAsia="Arial" w:hAnsi="Arial" w:cs="Arial"/>
          <w:sz w:val="24"/>
          <w:szCs w:val="24"/>
        </w:rPr>
      </w:pPr>
    </w:p>
    <w:p w14:paraId="3E6B3759" w14:textId="77777777" w:rsidR="0054371E" w:rsidRDefault="0054371E" w:rsidP="00F96E55">
      <w:pPr>
        <w:rPr>
          <w:rFonts w:ascii="Arial" w:eastAsia="Arial" w:hAnsi="Arial" w:cs="Arial"/>
          <w:sz w:val="24"/>
          <w:szCs w:val="24"/>
        </w:rPr>
      </w:pPr>
    </w:p>
    <w:p w14:paraId="6905BB56" w14:textId="5D6D1FD6" w:rsidR="00A4040E" w:rsidRDefault="001C6AB8" w:rsidP="00F96E55">
      <w:pPr>
        <w:rPr>
          <w:rFonts w:ascii="Arial" w:eastAsia="Arial" w:hAnsi="Arial" w:cs="Arial"/>
          <w:sz w:val="24"/>
          <w:szCs w:val="24"/>
        </w:rPr>
      </w:pPr>
      <w:r>
        <w:rPr>
          <w:rFonts w:ascii="Arial" w:eastAsia="Arial" w:hAnsi="Arial" w:cs="Arial"/>
          <w:sz w:val="24"/>
          <w:szCs w:val="24"/>
        </w:rPr>
        <w:t xml:space="preserve">Multi-agency working often will bring professionals </w:t>
      </w:r>
      <w:r w:rsidR="008676A9">
        <w:rPr>
          <w:rFonts w:ascii="Arial" w:eastAsia="Arial" w:hAnsi="Arial" w:cs="Arial"/>
          <w:sz w:val="24"/>
          <w:szCs w:val="24"/>
        </w:rPr>
        <w:t xml:space="preserve">from a range of agencies </w:t>
      </w:r>
      <w:r>
        <w:rPr>
          <w:rFonts w:ascii="Arial" w:eastAsia="Arial" w:hAnsi="Arial" w:cs="Arial"/>
          <w:sz w:val="24"/>
          <w:szCs w:val="24"/>
        </w:rPr>
        <w:t>together</w:t>
      </w:r>
      <w:r w:rsidR="008676A9">
        <w:rPr>
          <w:rFonts w:ascii="Arial" w:eastAsia="Arial" w:hAnsi="Arial" w:cs="Arial"/>
          <w:sz w:val="24"/>
          <w:szCs w:val="24"/>
        </w:rPr>
        <w:t>, this is said to be a good working practice</w:t>
      </w:r>
      <w:r w:rsidR="00145A08">
        <w:rPr>
          <w:rFonts w:ascii="Arial" w:eastAsia="Arial" w:hAnsi="Arial" w:cs="Arial"/>
          <w:sz w:val="24"/>
          <w:szCs w:val="24"/>
        </w:rPr>
        <w:t xml:space="preserve">. </w:t>
      </w:r>
      <w:r w:rsidR="00C3226E">
        <w:rPr>
          <w:rFonts w:ascii="Arial" w:eastAsia="Arial" w:hAnsi="Arial" w:cs="Arial"/>
          <w:sz w:val="24"/>
          <w:szCs w:val="24"/>
        </w:rPr>
        <w:t xml:space="preserve">Communicating effectively between the correct agencies will </w:t>
      </w:r>
      <w:r w:rsidR="008C5518">
        <w:rPr>
          <w:rFonts w:ascii="Arial" w:eastAsia="Arial" w:hAnsi="Arial" w:cs="Arial"/>
          <w:sz w:val="24"/>
          <w:szCs w:val="24"/>
        </w:rPr>
        <w:t xml:space="preserve">help to fulfil a family’s needs from a holistic </w:t>
      </w:r>
      <w:r w:rsidR="00BC7BFF">
        <w:rPr>
          <w:rFonts w:ascii="Arial" w:eastAsia="Arial" w:hAnsi="Arial" w:cs="Arial"/>
          <w:sz w:val="24"/>
          <w:szCs w:val="24"/>
        </w:rPr>
        <w:t>perspective</w:t>
      </w:r>
      <w:r w:rsidR="003B1E6E">
        <w:rPr>
          <w:rFonts w:ascii="Arial" w:eastAsia="Arial" w:hAnsi="Arial" w:cs="Arial"/>
          <w:sz w:val="24"/>
          <w:szCs w:val="24"/>
        </w:rPr>
        <w:t xml:space="preserve">, ensure all agencies contribute to create a plan of action </w:t>
      </w:r>
      <w:r w:rsidR="009C4D81">
        <w:rPr>
          <w:rFonts w:ascii="Arial" w:eastAsia="Arial" w:hAnsi="Arial" w:cs="Arial"/>
          <w:sz w:val="24"/>
          <w:szCs w:val="24"/>
        </w:rPr>
        <w:t xml:space="preserve">to achieve a care plan which meets the child’s needs. </w:t>
      </w:r>
      <w:r w:rsidR="0058414F">
        <w:rPr>
          <w:rFonts w:ascii="Arial" w:eastAsia="Arial" w:hAnsi="Arial" w:cs="Arial"/>
          <w:sz w:val="24"/>
          <w:szCs w:val="24"/>
        </w:rPr>
        <w:t xml:space="preserve">Families First and Team Around the Family (TAF) </w:t>
      </w:r>
      <w:r w:rsidR="00FB7BF6">
        <w:rPr>
          <w:rFonts w:ascii="Arial" w:eastAsia="Arial" w:hAnsi="Arial" w:cs="Arial"/>
          <w:sz w:val="24"/>
          <w:szCs w:val="24"/>
        </w:rPr>
        <w:t xml:space="preserve">is a new </w:t>
      </w:r>
      <w:r w:rsidR="00C055FA">
        <w:rPr>
          <w:rFonts w:ascii="Arial" w:eastAsia="Arial" w:hAnsi="Arial" w:cs="Arial"/>
          <w:sz w:val="24"/>
          <w:szCs w:val="24"/>
        </w:rPr>
        <w:t>programme that promotes the development by all local authorities of e</w:t>
      </w:r>
      <w:r w:rsidR="00AD719B">
        <w:rPr>
          <w:rFonts w:ascii="Arial" w:eastAsia="Arial" w:hAnsi="Arial" w:cs="Arial"/>
          <w:sz w:val="24"/>
          <w:szCs w:val="24"/>
        </w:rPr>
        <w:t>ffec</w:t>
      </w:r>
      <w:r w:rsidR="00C055FA">
        <w:rPr>
          <w:rFonts w:ascii="Arial" w:eastAsia="Arial" w:hAnsi="Arial" w:cs="Arial"/>
          <w:sz w:val="24"/>
          <w:szCs w:val="24"/>
        </w:rPr>
        <w:t>tive</w:t>
      </w:r>
      <w:r w:rsidR="00AD719B">
        <w:rPr>
          <w:rFonts w:ascii="Arial" w:eastAsia="Arial" w:hAnsi="Arial" w:cs="Arial"/>
          <w:sz w:val="24"/>
          <w:szCs w:val="24"/>
        </w:rPr>
        <w:t xml:space="preserve"> multi-agency systems.</w:t>
      </w:r>
      <w:r w:rsidR="00D766BC">
        <w:rPr>
          <w:rFonts w:ascii="Arial" w:eastAsia="Arial" w:hAnsi="Arial" w:cs="Arial"/>
          <w:sz w:val="24"/>
          <w:szCs w:val="24"/>
        </w:rPr>
        <w:t xml:space="preserve"> Multi-agency </w:t>
      </w:r>
      <w:r w:rsidR="0043466F">
        <w:rPr>
          <w:rFonts w:ascii="Arial" w:eastAsia="Arial" w:hAnsi="Arial" w:cs="Arial"/>
          <w:sz w:val="24"/>
          <w:szCs w:val="24"/>
        </w:rPr>
        <w:t>working may include</w:t>
      </w:r>
      <w:r w:rsidR="00946A51">
        <w:rPr>
          <w:rFonts w:ascii="Arial" w:eastAsia="Arial" w:hAnsi="Arial" w:cs="Arial"/>
          <w:sz w:val="24"/>
          <w:szCs w:val="24"/>
        </w:rPr>
        <w:t xml:space="preserve"> professions from these sector</w:t>
      </w:r>
      <w:r w:rsidR="00F21CFD">
        <w:rPr>
          <w:rFonts w:ascii="Arial" w:eastAsia="Arial" w:hAnsi="Arial" w:cs="Arial"/>
          <w:sz w:val="24"/>
          <w:szCs w:val="24"/>
        </w:rPr>
        <w:t xml:space="preserve">s - </w:t>
      </w:r>
      <w:r w:rsidR="00596892">
        <w:rPr>
          <w:rFonts w:ascii="Arial" w:eastAsia="Arial" w:hAnsi="Arial" w:cs="Arial"/>
          <w:sz w:val="24"/>
          <w:szCs w:val="24"/>
        </w:rPr>
        <w:t>health visitor, SENco, speech &amp; language</w:t>
      </w:r>
      <w:r w:rsidR="00F21CFD">
        <w:rPr>
          <w:rFonts w:ascii="Arial" w:eastAsia="Arial" w:hAnsi="Arial" w:cs="Arial"/>
          <w:sz w:val="24"/>
          <w:szCs w:val="24"/>
        </w:rPr>
        <w:t xml:space="preserve"> therapists</w:t>
      </w:r>
      <w:r w:rsidR="00596892">
        <w:rPr>
          <w:rFonts w:ascii="Arial" w:eastAsia="Arial" w:hAnsi="Arial" w:cs="Arial"/>
          <w:sz w:val="24"/>
          <w:szCs w:val="24"/>
        </w:rPr>
        <w:t xml:space="preserve">, </w:t>
      </w:r>
      <w:r w:rsidR="00946A51">
        <w:rPr>
          <w:rFonts w:ascii="Arial" w:eastAsia="Arial" w:hAnsi="Arial" w:cs="Arial"/>
          <w:sz w:val="24"/>
          <w:szCs w:val="24"/>
        </w:rPr>
        <w:t xml:space="preserve">physiotherapist, local </w:t>
      </w:r>
      <w:r w:rsidR="00A657E5">
        <w:rPr>
          <w:rFonts w:ascii="Arial" w:eastAsia="Arial" w:hAnsi="Arial" w:cs="Arial"/>
          <w:sz w:val="24"/>
          <w:szCs w:val="24"/>
        </w:rPr>
        <w:t>authorities</w:t>
      </w:r>
      <w:r w:rsidR="00A118CA">
        <w:rPr>
          <w:rFonts w:ascii="Arial" w:eastAsia="Arial" w:hAnsi="Arial" w:cs="Arial"/>
          <w:sz w:val="24"/>
          <w:szCs w:val="24"/>
        </w:rPr>
        <w:t>. It is paramount to receive permission off the child</w:t>
      </w:r>
      <w:r w:rsidR="00F21CFD">
        <w:rPr>
          <w:rFonts w:ascii="Arial" w:eastAsia="Arial" w:hAnsi="Arial" w:cs="Arial"/>
          <w:sz w:val="24"/>
          <w:szCs w:val="24"/>
        </w:rPr>
        <w:t>’s caregiver to work with multi-agency.</w:t>
      </w:r>
      <w:r w:rsidR="00A657E5">
        <w:rPr>
          <w:rFonts w:ascii="Arial" w:eastAsia="Arial" w:hAnsi="Arial" w:cs="Arial"/>
          <w:sz w:val="24"/>
          <w:szCs w:val="24"/>
        </w:rPr>
        <w:t xml:space="preserve"> </w:t>
      </w:r>
      <w:r w:rsidR="009C4D81">
        <w:rPr>
          <w:rFonts w:ascii="Arial" w:eastAsia="Arial" w:hAnsi="Arial" w:cs="Arial"/>
          <w:sz w:val="24"/>
          <w:szCs w:val="24"/>
        </w:rPr>
        <w:t>(Welsh Government</w:t>
      </w:r>
      <w:r w:rsidR="00A159C2">
        <w:rPr>
          <w:rFonts w:ascii="Arial" w:eastAsia="Arial" w:hAnsi="Arial" w:cs="Arial"/>
          <w:sz w:val="24"/>
          <w:szCs w:val="24"/>
        </w:rPr>
        <w:t xml:space="preserve"> no date</w:t>
      </w:r>
      <w:r w:rsidR="001C2DA7">
        <w:rPr>
          <w:rFonts w:ascii="Arial" w:eastAsia="Arial" w:hAnsi="Arial" w:cs="Arial"/>
          <w:sz w:val="24"/>
          <w:szCs w:val="24"/>
        </w:rPr>
        <w:t>)</w:t>
      </w:r>
    </w:p>
    <w:p w14:paraId="4B0304D5" w14:textId="7AFF1FCE" w:rsidR="00BC7BFF" w:rsidRDefault="00D502AB" w:rsidP="00F96E55">
      <w:pPr>
        <w:rPr>
          <w:rFonts w:ascii="Arial" w:eastAsia="Arial" w:hAnsi="Arial" w:cs="Arial"/>
          <w:sz w:val="24"/>
          <w:szCs w:val="24"/>
        </w:rPr>
      </w:pPr>
      <w:r w:rsidRPr="00F96E55">
        <w:rPr>
          <w:rFonts w:ascii="Arial" w:eastAsia="Arial" w:hAnsi="Arial" w:cs="Arial"/>
          <w:sz w:val="24"/>
          <w:szCs w:val="24"/>
        </w:rPr>
        <w:t xml:space="preserve">                     </w:t>
      </w:r>
    </w:p>
    <w:p w14:paraId="3C10FDB2" w14:textId="3C7FA701" w:rsidR="00BC7BFF" w:rsidRDefault="004530AB" w:rsidP="00F96E55">
      <w:pPr>
        <w:rPr>
          <w:rFonts w:ascii="Arial" w:eastAsia="Arial" w:hAnsi="Arial" w:cs="Arial"/>
          <w:b/>
          <w:bCs/>
          <w:sz w:val="32"/>
          <w:szCs w:val="32"/>
          <w:u w:val="single"/>
        </w:rPr>
      </w:pPr>
      <w:r w:rsidRPr="004530AB">
        <w:rPr>
          <w:rFonts w:ascii="Arial" w:eastAsia="Arial" w:hAnsi="Arial" w:cs="Arial"/>
          <w:b/>
          <w:bCs/>
          <w:sz w:val="32"/>
          <w:szCs w:val="32"/>
          <w:u w:val="single"/>
        </w:rPr>
        <w:t>Interventions</w:t>
      </w:r>
    </w:p>
    <w:p w14:paraId="0836AAC2" w14:textId="021F8732" w:rsidR="004530AB" w:rsidRDefault="006D792F" w:rsidP="00F96E55">
      <w:pPr>
        <w:rPr>
          <w:rFonts w:ascii="Arial" w:eastAsia="Arial" w:hAnsi="Arial" w:cs="Arial"/>
          <w:sz w:val="24"/>
          <w:szCs w:val="24"/>
        </w:rPr>
      </w:pPr>
      <w:r>
        <w:rPr>
          <w:rFonts w:ascii="Arial" w:eastAsia="Arial" w:hAnsi="Arial" w:cs="Arial"/>
          <w:sz w:val="24"/>
          <w:szCs w:val="24"/>
        </w:rPr>
        <w:t xml:space="preserve">Often in a </w:t>
      </w:r>
      <w:r w:rsidR="00E809F4">
        <w:rPr>
          <w:rFonts w:ascii="Arial" w:eastAsia="Arial" w:hAnsi="Arial" w:cs="Arial"/>
          <w:sz w:val="24"/>
          <w:szCs w:val="24"/>
        </w:rPr>
        <w:t>classroom</w:t>
      </w:r>
      <w:r>
        <w:rPr>
          <w:rFonts w:ascii="Arial" w:eastAsia="Arial" w:hAnsi="Arial" w:cs="Arial"/>
          <w:sz w:val="24"/>
          <w:szCs w:val="24"/>
        </w:rPr>
        <w:t xml:space="preserve"> the teacher in charge will </w:t>
      </w:r>
      <w:r w:rsidR="00043CC7">
        <w:rPr>
          <w:rFonts w:ascii="Arial" w:eastAsia="Arial" w:hAnsi="Arial" w:cs="Arial"/>
          <w:sz w:val="24"/>
          <w:szCs w:val="24"/>
        </w:rPr>
        <w:t xml:space="preserve">take steps to </w:t>
      </w:r>
      <w:r w:rsidR="00E809F4">
        <w:rPr>
          <w:rFonts w:ascii="Arial" w:eastAsia="Arial" w:hAnsi="Arial" w:cs="Arial"/>
          <w:sz w:val="24"/>
          <w:szCs w:val="24"/>
        </w:rPr>
        <w:t>help</w:t>
      </w:r>
      <w:r w:rsidR="00043CC7">
        <w:rPr>
          <w:rFonts w:ascii="Arial" w:eastAsia="Arial" w:hAnsi="Arial" w:cs="Arial"/>
          <w:sz w:val="24"/>
          <w:szCs w:val="24"/>
        </w:rPr>
        <w:t xml:space="preserve"> the individual improve in any areas of need, </w:t>
      </w:r>
      <w:r w:rsidR="00E171C3">
        <w:rPr>
          <w:rFonts w:ascii="Arial" w:eastAsia="Arial" w:hAnsi="Arial" w:cs="Arial"/>
          <w:sz w:val="24"/>
          <w:szCs w:val="24"/>
        </w:rPr>
        <w:t xml:space="preserve">the individual </w:t>
      </w:r>
      <w:r w:rsidR="006C3677">
        <w:rPr>
          <w:rFonts w:ascii="Arial" w:eastAsia="Arial" w:hAnsi="Arial" w:cs="Arial"/>
          <w:sz w:val="24"/>
          <w:szCs w:val="24"/>
        </w:rPr>
        <w:t xml:space="preserve">may be observed to identify the </w:t>
      </w:r>
      <w:r w:rsidR="0099305D">
        <w:rPr>
          <w:rFonts w:ascii="Arial" w:eastAsia="Arial" w:hAnsi="Arial" w:cs="Arial"/>
          <w:sz w:val="24"/>
          <w:szCs w:val="24"/>
        </w:rPr>
        <w:t>areas</w:t>
      </w:r>
      <w:r w:rsidR="006C3677">
        <w:rPr>
          <w:rFonts w:ascii="Arial" w:eastAsia="Arial" w:hAnsi="Arial" w:cs="Arial"/>
          <w:sz w:val="24"/>
          <w:szCs w:val="24"/>
        </w:rPr>
        <w:t xml:space="preserve"> of learning that may need improving. </w:t>
      </w:r>
      <w:r w:rsidR="00FC71F2">
        <w:rPr>
          <w:rFonts w:ascii="Arial" w:eastAsia="Arial" w:hAnsi="Arial" w:cs="Arial"/>
          <w:sz w:val="24"/>
          <w:szCs w:val="24"/>
        </w:rPr>
        <w:t xml:space="preserve">The key factors </w:t>
      </w:r>
      <w:r w:rsidR="00F278E4">
        <w:rPr>
          <w:rFonts w:ascii="Arial" w:eastAsia="Arial" w:hAnsi="Arial" w:cs="Arial"/>
          <w:sz w:val="24"/>
          <w:szCs w:val="24"/>
        </w:rPr>
        <w:t xml:space="preserve">of classroom intervention will include to be proactive, intentional, </w:t>
      </w:r>
      <w:r w:rsidR="0099305D">
        <w:rPr>
          <w:rFonts w:ascii="Arial" w:eastAsia="Arial" w:hAnsi="Arial" w:cs="Arial"/>
          <w:sz w:val="24"/>
          <w:szCs w:val="24"/>
        </w:rPr>
        <w:t>formal,</w:t>
      </w:r>
      <w:r w:rsidR="00F278E4">
        <w:rPr>
          <w:rFonts w:ascii="Arial" w:eastAsia="Arial" w:hAnsi="Arial" w:cs="Arial"/>
          <w:sz w:val="24"/>
          <w:szCs w:val="24"/>
        </w:rPr>
        <w:t xml:space="preserve"> and flexible. </w:t>
      </w:r>
      <w:r w:rsidR="004D5227">
        <w:rPr>
          <w:rFonts w:ascii="Arial" w:eastAsia="Arial" w:hAnsi="Arial" w:cs="Arial"/>
          <w:sz w:val="24"/>
          <w:szCs w:val="24"/>
        </w:rPr>
        <w:t>Early intervention may</w:t>
      </w:r>
      <w:r w:rsidR="00936A09">
        <w:rPr>
          <w:rFonts w:ascii="Arial" w:eastAsia="Arial" w:hAnsi="Arial" w:cs="Arial"/>
          <w:sz w:val="24"/>
          <w:szCs w:val="24"/>
        </w:rPr>
        <w:t xml:space="preserve"> also</w:t>
      </w:r>
      <w:r w:rsidR="004D5227">
        <w:rPr>
          <w:rFonts w:ascii="Arial" w:eastAsia="Arial" w:hAnsi="Arial" w:cs="Arial"/>
          <w:sz w:val="24"/>
          <w:szCs w:val="24"/>
        </w:rPr>
        <w:t xml:space="preserve"> be introduced to an indiv</w:t>
      </w:r>
      <w:r w:rsidR="004772A6">
        <w:rPr>
          <w:rFonts w:ascii="Arial" w:eastAsia="Arial" w:hAnsi="Arial" w:cs="Arial"/>
          <w:sz w:val="24"/>
          <w:szCs w:val="24"/>
        </w:rPr>
        <w:t>idual to minimize any educational delays</w:t>
      </w:r>
      <w:r w:rsidR="00CF2759">
        <w:rPr>
          <w:rFonts w:ascii="Arial" w:eastAsia="Arial" w:hAnsi="Arial" w:cs="Arial"/>
          <w:sz w:val="24"/>
          <w:szCs w:val="24"/>
        </w:rPr>
        <w:t xml:space="preserve">. </w:t>
      </w:r>
      <w:r w:rsidR="00936A09">
        <w:rPr>
          <w:rFonts w:ascii="Arial" w:eastAsia="Arial" w:hAnsi="Arial" w:cs="Arial"/>
          <w:sz w:val="24"/>
          <w:szCs w:val="24"/>
        </w:rPr>
        <w:t>(The Edvocate no date)</w:t>
      </w:r>
    </w:p>
    <w:p w14:paraId="4E01FE21" w14:textId="52CC767D" w:rsidR="00854842" w:rsidRDefault="00BD3D8F" w:rsidP="00F96E55">
      <w:pPr>
        <w:rPr>
          <w:rFonts w:ascii="Arial" w:eastAsia="Arial" w:hAnsi="Arial" w:cs="Arial"/>
          <w:sz w:val="24"/>
          <w:szCs w:val="24"/>
        </w:rPr>
      </w:pPr>
      <w:r>
        <w:rPr>
          <w:rFonts w:ascii="Arial" w:eastAsia="Arial" w:hAnsi="Arial" w:cs="Arial"/>
          <w:sz w:val="24"/>
          <w:szCs w:val="24"/>
        </w:rPr>
        <w:t xml:space="preserve">Early intervention will provide effective early support for the individual, </w:t>
      </w:r>
      <w:r w:rsidR="00B87166">
        <w:rPr>
          <w:rFonts w:ascii="Arial" w:eastAsia="Arial" w:hAnsi="Arial" w:cs="Arial"/>
          <w:sz w:val="24"/>
          <w:szCs w:val="24"/>
        </w:rPr>
        <w:t xml:space="preserve">often early intervention may prevent any issues </w:t>
      </w:r>
      <w:r w:rsidR="00B70DE3">
        <w:rPr>
          <w:rFonts w:ascii="Arial" w:eastAsia="Arial" w:hAnsi="Arial" w:cs="Arial"/>
          <w:sz w:val="24"/>
          <w:szCs w:val="24"/>
        </w:rPr>
        <w:t xml:space="preserve">reoccurring, </w:t>
      </w:r>
      <w:r w:rsidR="0099305D">
        <w:rPr>
          <w:rFonts w:ascii="Arial" w:eastAsia="Arial" w:hAnsi="Arial" w:cs="Arial"/>
          <w:sz w:val="24"/>
          <w:szCs w:val="24"/>
        </w:rPr>
        <w:t>it</w:t>
      </w:r>
      <w:r w:rsidR="00C006D3">
        <w:rPr>
          <w:rFonts w:ascii="Arial" w:eastAsia="Arial" w:hAnsi="Arial" w:cs="Arial"/>
          <w:sz w:val="24"/>
          <w:szCs w:val="24"/>
        </w:rPr>
        <w:t xml:space="preserve"> is argued that early intervention </w:t>
      </w:r>
      <w:r w:rsidR="005E2C5D">
        <w:rPr>
          <w:rFonts w:ascii="Arial" w:eastAsia="Arial" w:hAnsi="Arial" w:cs="Arial"/>
          <w:sz w:val="24"/>
          <w:szCs w:val="24"/>
        </w:rPr>
        <w:t xml:space="preserve">works at its best when offered to those of a younger age or </w:t>
      </w:r>
      <w:r w:rsidR="00102FB5">
        <w:rPr>
          <w:rFonts w:ascii="Arial" w:eastAsia="Arial" w:hAnsi="Arial" w:cs="Arial"/>
          <w:sz w:val="24"/>
          <w:szCs w:val="24"/>
        </w:rPr>
        <w:t xml:space="preserve">in the early years. Evidence shows that effective interventions will improve a </w:t>
      </w:r>
      <w:r w:rsidR="00A92A27">
        <w:rPr>
          <w:rFonts w:ascii="Arial" w:eastAsia="Arial" w:hAnsi="Arial" w:cs="Arial"/>
          <w:sz w:val="24"/>
          <w:szCs w:val="24"/>
        </w:rPr>
        <w:t xml:space="preserve">child’s life chances at any point through childhood and adulthood. </w:t>
      </w:r>
      <w:r w:rsidR="001628ED">
        <w:rPr>
          <w:rFonts w:ascii="Arial" w:eastAsia="Arial" w:hAnsi="Arial" w:cs="Arial"/>
          <w:sz w:val="24"/>
          <w:szCs w:val="24"/>
        </w:rPr>
        <w:t xml:space="preserve">The early intervention </w:t>
      </w:r>
      <w:r w:rsidR="00105169">
        <w:rPr>
          <w:rFonts w:ascii="Arial" w:eastAsia="Arial" w:hAnsi="Arial" w:cs="Arial"/>
          <w:sz w:val="24"/>
          <w:szCs w:val="24"/>
        </w:rPr>
        <w:t xml:space="preserve">approach tends to focus on four aspects of a child’s development, physical, cognitive, </w:t>
      </w:r>
      <w:r w:rsidR="0099305D">
        <w:rPr>
          <w:rFonts w:ascii="Arial" w:eastAsia="Arial" w:hAnsi="Arial" w:cs="Arial"/>
          <w:sz w:val="24"/>
          <w:szCs w:val="24"/>
        </w:rPr>
        <w:t>behavioural,</w:t>
      </w:r>
      <w:r w:rsidR="00450823">
        <w:rPr>
          <w:rFonts w:ascii="Arial" w:eastAsia="Arial" w:hAnsi="Arial" w:cs="Arial"/>
          <w:sz w:val="24"/>
          <w:szCs w:val="24"/>
        </w:rPr>
        <w:t xml:space="preserve"> and social and emotional development</w:t>
      </w:r>
      <w:r w:rsidR="00CD20DF">
        <w:rPr>
          <w:rFonts w:ascii="Arial" w:eastAsia="Arial" w:hAnsi="Arial" w:cs="Arial"/>
          <w:sz w:val="24"/>
          <w:szCs w:val="24"/>
        </w:rPr>
        <w:t xml:space="preserve"> where it has the full potential to achieve the biggest difference and provide benefits through a person</w:t>
      </w:r>
      <w:r w:rsidR="0099305D">
        <w:rPr>
          <w:rFonts w:ascii="Arial" w:eastAsia="Arial" w:hAnsi="Arial" w:cs="Arial"/>
          <w:sz w:val="24"/>
          <w:szCs w:val="24"/>
        </w:rPr>
        <w:t>’</w:t>
      </w:r>
      <w:r w:rsidR="00CD20DF">
        <w:rPr>
          <w:rFonts w:ascii="Arial" w:eastAsia="Arial" w:hAnsi="Arial" w:cs="Arial"/>
          <w:sz w:val="24"/>
          <w:szCs w:val="24"/>
        </w:rPr>
        <w:t>s life.</w:t>
      </w:r>
      <w:r w:rsidR="00450823">
        <w:rPr>
          <w:rFonts w:ascii="Arial" w:eastAsia="Arial" w:hAnsi="Arial" w:cs="Arial"/>
          <w:sz w:val="24"/>
          <w:szCs w:val="24"/>
        </w:rPr>
        <w:t xml:space="preserve"> </w:t>
      </w:r>
    </w:p>
    <w:p w14:paraId="4C732CD6" w14:textId="798BD91E" w:rsidR="0099305D" w:rsidRDefault="0099305D" w:rsidP="00F96E55">
      <w:pPr>
        <w:rPr>
          <w:rFonts w:ascii="Arial" w:eastAsia="Arial" w:hAnsi="Arial" w:cs="Arial"/>
          <w:sz w:val="24"/>
          <w:szCs w:val="24"/>
        </w:rPr>
      </w:pPr>
    </w:p>
    <w:p w14:paraId="051549C4" w14:textId="51BA20BE" w:rsidR="0099305D" w:rsidRDefault="0099305D" w:rsidP="00F96E55">
      <w:pPr>
        <w:rPr>
          <w:rFonts w:ascii="Arial" w:eastAsia="Arial" w:hAnsi="Arial" w:cs="Arial"/>
          <w:sz w:val="24"/>
          <w:szCs w:val="24"/>
        </w:rPr>
      </w:pPr>
      <w:r>
        <w:rPr>
          <w:noProof/>
        </w:rPr>
        <w:drawing>
          <wp:anchor distT="0" distB="0" distL="114300" distR="114300" simplePos="0" relativeHeight="251673600" behindDoc="0" locked="0" layoutInCell="1" allowOverlap="1" wp14:anchorId="01A38831" wp14:editId="6C86FA47">
            <wp:simplePos x="0" y="0"/>
            <wp:positionH relativeFrom="margin">
              <wp:align>center</wp:align>
            </wp:positionH>
            <wp:positionV relativeFrom="paragraph">
              <wp:posOffset>8890</wp:posOffset>
            </wp:positionV>
            <wp:extent cx="2955677" cy="2499796"/>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955677" cy="249979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10815B" w14:textId="3225083F" w:rsidR="0099305D" w:rsidRDefault="0099305D" w:rsidP="00F96E55">
      <w:pPr>
        <w:rPr>
          <w:rFonts w:ascii="Arial" w:eastAsia="Arial" w:hAnsi="Arial" w:cs="Arial"/>
          <w:sz w:val="24"/>
          <w:szCs w:val="24"/>
        </w:rPr>
      </w:pPr>
    </w:p>
    <w:p w14:paraId="0A984B89" w14:textId="77777777" w:rsidR="0099305D" w:rsidRPr="00AC21AB" w:rsidRDefault="0099305D" w:rsidP="00F96E55">
      <w:pPr>
        <w:rPr>
          <w:rFonts w:ascii="Arial" w:eastAsia="Arial" w:hAnsi="Arial" w:cs="Arial"/>
          <w:sz w:val="24"/>
          <w:szCs w:val="24"/>
        </w:rPr>
      </w:pPr>
    </w:p>
    <w:p w14:paraId="4F4BE15B" w14:textId="0E92499B" w:rsidR="004530AB" w:rsidRDefault="004530AB" w:rsidP="00F96E55">
      <w:pPr>
        <w:rPr>
          <w:rFonts w:ascii="Arial" w:eastAsia="Arial" w:hAnsi="Arial" w:cs="Arial"/>
          <w:sz w:val="24"/>
          <w:szCs w:val="24"/>
        </w:rPr>
      </w:pPr>
    </w:p>
    <w:p w14:paraId="1D1E7AE2" w14:textId="355CE3BA" w:rsidR="0099305D" w:rsidRDefault="0099305D" w:rsidP="00F96E55">
      <w:pPr>
        <w:rPr>
          <w:rFonts w:ascii="Arial" w:eastAsia="Arial" w:hAnsi="Arial" w:cs="Arial"/>
          <w:sz w:val="24"/>
          <w:szCs w:val="24"/>
        </w:rPr>
      </w:pPr>
    </w:p>
    <w:p w14:paraId="4799362E" w14:textId="5BC053DB" w:rsidR="0099305D" w:rsidRDefault="0099305D" w:rsidP="00F96E55">
      <w:pPr>
        <w:rPr>
          <w:rFonts w:ascii="Arial" w:eastAsia="Arial" w:hAnsi="Arial" w:cs="Arial"/>
          <w:sz w:val="24"/>
          <w:szCs w:val="24"/>
        </w:rPr>
      </w:pPr>
    </w:p>
    <w:p w14:paraId="7C5DEDE5" w14:textId="3A7C5544" w:rsidR="0099305D" w:rsidRDefault="0099305D" w:rsidP="00F96E55">
      <w:pPr>
        <w:rPr>
          <w:rFonts w:ascii="Arial" w:eastAsia="Arial" w:hAnsi="Arial" w:cs="Arial"/>
          <w:sz w:val="24"/>
          <w:szCs w:val="24"/>
        </w:rPr>
      </w:pPr>
    </w:p>
    <w:p w14:paraId="4EDFDAE8" w14:textId="7CDDE1E0" w:rsidR="0099305D" w:rsidRDefault="0099305D" w:rsidP="00F96E55">
      <w:pPr>
        <w:rPr>
          <w:rFonts w:ascii="Arial" w:eastAsia="Arial" w:hAnsi="Arial" w:cs="Arial"/>
          <w:sz w:val="24"/>
          <w:szCs w:val="24"/>
        </w:rPr>
      </w:pPr>
    </w:p>
    <w:p w14:paraId="672F4848" w14:textId="1BF4E061" w:rsidR="0099305D" w:rsidRDefault="0099305D" w:rsidP="00F96E55">
      <w:pPr>
        <w:rPr>
          <w:rFonts w:ascii="Arial" w:eastAsia="Arial" w:hAnsi="Arial" w:cs="Arial"/>
          <w:sz w:val="24"/>
          <w:szCs w:val="24"/>
        </w:rPr>
      </w:pPr>
    </w:p>
    <w:p w14:paraId="2C9402B6" w14:textId="4915E524" w:rsidR="005E2557" w:rsidRDefault="00457D7F" w:rsidP="00F96E55">
      <w:pPr>
        <w:rPr>
          <w:rFonts w:ascii="Arial" w:eastAsia="Arial" w:hAnsi="Arial" w:cs="Arial"/>
          <w:sz w:val="24"/>
          <w:szCs w:val="24"/>
        </w:rPr>
      </w:pPr>
      <w:r>
        <w:rPr>
          <w:rFonts w:ascii="Arial" w:eastAsia="Arial" w:hAnsi="Arial" w:cs="Arial"/>
          <w:sz w:val="24"/>
          <w:szCs w:val="24"/>
        </w:rPr>
        <w:lastRenderedPageBreak/>
        <w:t xml:space="preserve">(Source: </w:t>
      </w:r>
      <w:r w:rsidR="0053022D">
        <w:rPr>
          <w:rFonts w:ascii="Arial" w:eastAsia="Arial" w:hAnsi="Arial" w:cs="Arial"/>
          <w:sz w:val="24"/>
          <w:szCs w:val="24"/>
        </w:rPr>
        <w:t>Early Intervention Foundation no date)</w:t>
      </w:r>
    </w:p>
    <w:p w14:paraId="57ECB22F" w14:textId="204D16EF" w:rsidR="005E2557" w:rsidRDefault="005E2557" w:rsidP="00F96E55">
      <w:pPr>
        <w:rPr>
          <w:rFonts w:ascii="Arial" w:eastAsia="Arial" w:hAnsi="Arial" w:cs="Arial"/>
          <w:b/>
          <w:bCs/>
          <w:sz w:val="32"/>
          <w:szCs w:val="32"/>
          <w:u w:val="single"/>
        </w:rPr>
      </w:pPr>
      <w:r w:rsidRPr="005E2557">
        <w:rPr>
          <w:rFonts w:ascii="Arial" w:eastAsia="Arial" w:hAnsi="Arial" w:cs="Arial"/>
          <w:b/>
          <w:bCs/>
          <w:sz w:val="32"/>
          <w:szCs w:val="32"/>
          <w:u w:val="single"/>
        </w:rPr>
        <w:t xml:space="preserve">Proposed </w:t>
      </w:r>
      <w:proofErr w:type="gramStart"/>
      <w:r w:rsidR="008C00ED" w:rsidRPr="005E2557">
        <w:rPr>
          <w:rFonts w:ascii="Arial" w:eastAsia="Arial" w:hAnsi="Arial" w:cs="Arial"/>
          <w:b/>
          <w:bCs/>
          <w:sz w:val="32"/>
          <w:szCs w:val="32"/>
          <w:u w:val="single"/>
        </w:rPr>
        <w:t>outcomes</w:t>
      </w:r>
      <w:proofErr w:type="gramEnd"/>
    </w:p>
    <w:p w14:paraId="2EB4FE0E" w14:textId="43953DB3" w:rsidR="00F46650" w:rsidRDefault="005957C2" w:rsidP="00F96E55">
      <w:pPr>
        <w:rPr>
          <w:rFonts w:ascii="Arial" w:eastAsia="Arial" w:hAnsi="Arial" w:cs="Arial"/>
          <w:sz w:val="24"/>
          <w:szCs w:val="24"/>
        </w:rPr>
      </w:pPr>
      <w:r>
        <w:rPr>
          <w:rFonts w:ascii="Arial" w:eastAsia="Arial" w:hAnsi="Arial" w:cs="Arial"/>
          <w:sz w:val="24"/>
          <w:szCs w:val="24"/>
        </w:rPr>
        <w:t xml:space="preserve">It is important to remember </w:t>
      </w:r>
      <w:r w:rsidR="00C95E9E">
        <w:rPr>
          <w:rFonts w:ascii="Arial" w:eastAsia="Arial" w:hAnsi="Arial" w:cs="Arial"/>
          <w:sz w:val="24"/>
          <w:szCs w:val="24"/>
        </w:rPr>
        <w:t xml:space="preserve">that a transition into a new setting can be hard for some children and its important to </w:t>
      </w:r>
      <w:r w:rsidR="00093508">
        <w:rPr>
          <w:rFonts w:ascii="Arial" w:eastAsia="Arial" w:hAnsi="Arial" w:cs="Arial"/>
          <w:sz w:val="24"/>
          <w:szCs w:val="24"/>
        </w:rPr>
        <w:t>understand</w:t>
      </w:r>
      <w:r w:rsidR="00C95E9E">
        <w:rPr>
          <w:rFonts w:ascii="Arial" w:eastAsia="Arial" w:hAnsi="Arial" w:cs="Arial"/>
          <w:sz w:val="24"/>
          <w:szCs w:val="24"/>
        </w:rPr>
        <w:t xml:space="preserve"> that some children </w:t>
      </w:r>
      <w:r w:rsidR="00B34416">
        <w:rPr>
          <w:rFonts w:ascii="Arial" w:eastAsia="Arial" w:hAnsi="Arial" w:cs="Arial"/>
          <w:sz w:val="24"/>
          <w:szCs w:val="24"/>
        </w:rPr>
        <w:t xml:space="preserve">can adapt to new surroundings better </w:t>
      </w:r>
      <w:r w:rsidR="00093508">
        <w:rPr>
          <w:rFonts w:ascii="Arial" w:eastAsia="Arial" w:hAnsi="Arial" w:cs="Arial"/>
          <w:sz w:val="24"/>
          <w:szCs w:val="24"/>
        </w:rPr>
        <w:t>than</w:t>
      </w:r>
      <w:r w:rsidR="00B34416">
        <w:rPr>
          <w:rFonts w:ascii="Arial" w:eastAsia="Arial" w:hAnsi="Arial" w:cs="Arial"/>
          <w:sz w:val="24"/>
          <w:szCs w:val="24"/>
        </w:rPr>
        <w:t xml:space="preserve"> others, a </w:t>
      </w:r>
      <w:r w:rsidR="00DE7017">
        <w:rPr>
          <w:rFonts w:ascii="Arial" w:eastAsia="Arial" w:hAnsi="Arial" w:cs="Arial"/>
          <w:sz w:val="24"/>
          <w:szCs w:val="24"/>
        </w:rPr>
        <w:t xml:space="preserve">positive transition will </w:t>
      </w:r>
      <w:r w:rsidR="00DC78F6">
        <w:rPr>
          <w:rFonts w:ascii="Arial" w:eastAsia="Arial" w:hAnsi="Arial" w:cs="Arial"/>
          <w:sz w:val="24"/>
          <w:szCs w:val="24"/>
        </w:rPr>
        <w:t>ensure that children have the best possible start in their new setting</w:t>
      </w:r>
      <w:r w:rsidR="00A92623">
        <w:rPr>
          <w:rFonts w:ascii="Arial" w:eastAsia="Arial" w:hAnsi="Arial" w:cs="Arial"/>
          <w:sz w:val="24"/>
          <w:szCs w:val="24"/>
        </w:rPr>
        <w:t xml:space="preserve">, often a poor transition </w:t>
      </w:r>
      <w:r w:rsidR="009B7C8D">
        <w:rPr>
          <w:rFonts w:ascii="Arial" w:eastAsia="Arial" w:hAnsi="Arial" w:cs="Arial"/>
          <w:sz w:val="24"/>
          <w:szCs w:val="24"/>
        </w:rPr>
        <w:t xml:space="preserve">can have a lasting effect on a child’s academic, </w:t>
      </w:r>
      <w:r w:rsidR="00FA7BAD">
        <w:rPr>
          <w:rFonts w:ascii="Arial" w:eastAsia="Arial" w:hAnsi="Arial" w:cs="Arial"/>
          <w:sz w:val="24"/>
          <w:szCs w:val="24"/>
        </w:rPr>
        <w:t>emotional,</w:t>
      </w:r>
      <w:r w:rsidR="009B7C8D">
        <w:rPr>
          <w:rFonts w:ascii="Arial" w:eastAsia="Arial" w:hAnsi="Arial" w:cs="Arial"/>
          <w:sz w:val="24"/>
          <w:szCs w:val="24"/>
        </w:rPr>
        <w:t xml:space="preserve"> and social development</w:t>
      </w:r>
      <w:r w:rsidR="00DC78F6">
        <w:rPr>
          <w:rFonts w:ascii="Arial" w:eastAsia="Arial" w:hAnsi="Arial" w:cs="Arial"/>
          <w:sz w:val="24"/>
          <w:szCs w:val="24"/>
        </w:rPr>
        <w:t xml:space="preserve"> </w:t>
      </w:r>
      <w:r w:rsidR="00FC3799">
        <w:rPr>
          <w:rFonts w:ascii="Arial" w:eastAsia="Arial" w:hAnsi="Arial" w:cs="Arial"/>
          <w:sz w:val="24"/>
          <w:szCs w:val="24"/>
        </w:rPr>
        <w:t>(Trodd</w:t>
      </w:r>
      <w:r w:rsidR="003F127B">
        <w:rPr>
          <w:rFonts w:ascii="Arial" w:eastAsia="Arial" w:hAnsi="Arial" w:cs="Arial"/>
          <w:sz w:val="24"/>
          <w:szCs w:val="24"/>
        </w:rPr>
        <w:t>,</w:t>
      </w:r>
      <w:r w:rsidR="00FC3799">
        <w:rPr>
          <w:rFonts w:ascii="Arial" w:eastAsia="Arial" w:hAnsi="Arial" w:cs="Arial"/>
          <w:sz w:val="24"/>
          <w:szCs w:val="24"/>
        </w:rPr>
        <w:t xml:space="preserve"> 2013</w:t>
      </w:r>
      <w:r w:rsidR="005828BA">
        <w:rPr>
          <w:rFonts w:ascii="Arial" w:eastAsia="Arial" w:hAnsi="Arial" w:cs="Arial"/>
          <w:sz w:val="24"/>
          <w:szCs w:val="24"/>
        </w:rPr>
        <w:t>, p.30</w:t>
      </w:r>
      <w:r w:rsidR="00FC3799">
        <w:rPr>
          <w:rFonts w:ascii="Arial" w:eastAsia="Arial" w:hAnsi="Arial" w:cs="Arial"/>
          <w:sz w:val="24"/>
          <w:szCs w:val="24"/>
        </w:rPr>
        <w:t>)</w:t>
      </w:r>
    </w:p>
    <w:p w14:paraId="121FF45F" w14:textId="32D5DCE2" w:rsidR="00DE7017" w:rsidRPr="000143F2" w:rsidRDefault="000143F2" w:rsidP="00F96E55">
      <w:pPr>
        <w:rPr>
          <w:rFonts w:ascii="Arial" w:eastAsia="Arial" w:hAnsi="Arial" w:cs="Arial"/>
          <w:sz w:val="24"/>
          <w:szCs w:val="24"/>
        </w:rPr>
      </w:pPr>
      <w:r>
        <w:rPr>
          <w:rFonts w:ascii="Arial" w:eastAsia="Arial" w:hAnsi="Arial" w:cs="Arial"/>
          <w:sz w:val="24"/>
          <w:szCs w:val="24"/>
        </w:rPr>
        <w:t>E</w:t>
      </w:r>
      <w:r w:rsidRPr="000143F2">
        <w:rPr>
          <w:rStyle w:val="normaltextrun"/>
          <w:rFonts w:ascii="Arial" w:hAnsi="Arial" w:cs="Arial"/>
          <w:color w:val="000000"/>
          <w:sz w:val="24"/>
          <w:szCs w:val="24"/>
          <w:shd w:val="clear" w:color="auto" w:fill="FFFFFF"/>
        </w:rPr>
        <w:t xml:space="preserve">arly </w:t>
      </w:r>
      <w:r w:rsidR="005B1468">
        <w:rPr>
          <w:rStyle w:val="normaltextrun"/>
          <w:rFonts w:ascii="Arial" w:hAnsi="Arial" w:cs="Arial"/>
          <w:color w:val="000000"/>
          <w:sz w:val="24"/>
          <w:szCs w:val="24"/>
          <w:shd w:val="clear" w:color="auto" w:fill="FFFFFF"/>
        </w:rPr>
        <w:t>Y</w:t>
      </w:r>
      <w:r w:rsidRPr="000143F2">
        <w:rPr>
          <w:rStyle w:val="normaltextrun"/>
          <w:rFonts w:ascii="Arial" w:hAnsi="Arial" w:cs="Arial"/>
          <w:color w:val="000000"/>
          <w:sz w:val="24"/>
          <w:szCs w:val="24"/>
          <w:shd w:val="clear" w:color="auto" w:fill="FFFFFF"/>
        </w:rPr>
        <w:t xml:space="preserve">ears </w:t>
      </w:r>
      <w:r w:rsidR="005B1468">
        <w:rPr>
          <w:rStyle w:val="normaltextrun"/>
          <w:rFonts w:ascii="Arial" w:hAnsi="Arial" w:cs="Arial"/>
          <w:color w:val="000000"/>
          <w:sz w:val="24"/>
          <w:szCs w:val="24"/>
          <w:shd w:val="clear" w:color="auto" w:fill="FFFFFF"/>
        </w:rPr>
        <w:t>D</w:t>
      </w:r>
      <w:r w:rsidRPr="000143F2">
        <w:rPr>
          <w:rStyle w:val="normaltextrun"/>
          <w:rFonts w:ascii="Arial" w:hAnsi="Arial" w:cs="Arial"/>
          <w:color w:val="000000"/>
          <w:sz w:val="24"/>
          <w:szCs w:val="24"/>
          <w:shd w:val="clear" w:color="auto" w:fill="FFFFFF"/>
        </w:rPr>
        <w:t>evelopment and </w:t>
      </w:r>
      <w:r w:rsidR="0053792B">
        <w:rPr>
          <w:rStyle w:val="normaltextrun"/>
          <w:rFonts w:ascii="Arial" w:hAnsi="Arial" w:cs="Arial"/>
          <w:color w:val="000000"/>
          <w:sz w:val="24"/>
          <w:szCs w:val="24"/>
          <w:shd w:val="clear" w:color="auto" w:fill="FFFFFF"/>
        </w:rPr>
        <w:t>A</w:t>
      </w:r>
      <w:r w:rsidRPr="000143F2">
        <w:rPr>
          <w:rStyle w:val="normaltextrun"/>
          <w:rFonts w:ascii="Arial" w:hAnsi="Arial" w:cs="Arial"/>
          <w:color w:val="000000"/>
          <w:sz w:val="24"/>
          <w:szCs w:val="24"/>
          <w:shd w:val="clear" w:color="auto" w:fill="FFFFFF"/>
        </w:rPr>
        <w:t>ssessment </w:t>
      </w:r>
      <w:r w:rsidR="0053792B">
        <w:rPr>
          <w:rStyle w:val="normaltextrun"/>
          <w:rFonts w:ascii="Arial" w:hAnsi="Arial" w:cs="Arial"/>
          <w:color w:val="000000"/>
          <w:sz w:val="24"/>
          <w:szCs w:val="24"/>
          <w:shd w:val="clear" w:color="auto" w:fill="FFFFFF"/>
        </w:rPr>
        <w:t>F</w:t>
      </w:r>
      <w:r w:rsidRPr="000143F2">
        <w:rPr>
          <w:rStyle w:val="normaltextrun"/>
          <w:rFonts w:ascii="Arial" w:hAnsi="Arial" w:cs="Arial"/>
          <w:color w:val="000000"/>
          <w:sz w:val="24"/>
          <w:szCs w:val="24"/>
          <w:shd w:val="clear" w:color="auto" w:fill="FFFFFF"/>
        </w:rPr>
        <w:t>ramework </w:t>
      </w:r>
      <w:r w:rsidR="005B1468">
        <w:rPr>
          <w:rStyle w:val="normaltextrun"/>
          <w:rFonts w:ascii="Arial" w:hAnsi="Arial" w:cs="Arial"/>
          <w:color w:val="000000"/>
          <w:sz w:val="24"/>
          <w:szCs w:val="24"/>
          <w:shd w:val="clear" w:color="auto" w:fill="FFFFFF"/>
        </w:rPr>
        <w:t>(</w:t>
      </w:r>
      <w:r w:rsidRPr="000143F2">
        <w:rPr>
          <w:rStyle w:val="normaltextrun"/>
          <w:rFonts w:ascii="Arial" w:hAnsi="Arial" w:cs="Arial"/>
          <w:color w:val="000000"/>
          <w:sz w:val="24"/>
          <w:szCs w:val="24"/>
          <w:shd w:val="clear" w:color="auto" w:fill="FFFFFF"/>
        </w:rPr>
        <w:t>2015</w:t>
      </w:r>
      <w:r w:rsidR="005B1468">
        <w:rPr>
          <w:rStyle w:val="normaltextrun"/>
          <w:rFonts w:ascii="Arial" w:hAnsi="Arial" w:cs="Arial"/>
          <w:color w:val="000000"/>
          <w:sz w:val="24"/>
          <w:szCs w:val="24"/>
          <w:shd w:val="clear" w:color="auto" w:fill="FFFFFF"/>
        </w:rPr>
        <w:t>)</w:t>
      </w:r>
      <w:r w:rsidRPr="000143F2">
        <w:rPr>
          <w:rStyle w:val="normaltextrun"/>
          <w:rFonts w:ascii="Arial" w:hAnsi="Arial" w:cs="Arial"/>
          <w:color w:val="000000"/>
          <w:sz w:val="24"/>
          <w:szCs w:val="24"/>
          <w:shd w:val="clear" w:color="auto" w:fill="FFFFFF"/>
        </w:rPr>
        <w:t xml:space="preserve"> procedure which is more commonly known as EYDAF which coincides with the </w:t>
      </w:r>
      <w:r w:rsidR="00E15D14">
        <w:rPr>
          <w:rStyle w:val="normaltextrun"/>
          <w:rFonts w:ascii="Arial" w:hAnsi="Arial" w:cs="Arial"/>
          <w:color w:val="000000"/>
          <w:sz w:val="24"/>
          <w:szCs w:val="24"/>
          <w:shd w:val="clear" w:color="auto" w:fill="FFFFFF"/>
        </w:rPr>
        <w:t>E</w:t>
      </w:r>
      <w:r w:rsidRPr="000143F2">
        <w:rPr>
          <w:rStyle w:val="normaltextrun"/>
          <w:rFonts w:ascii="Arial" w:hAnsi="Arial" w:cs="Arial"/>
          <w:color w:val="000000"/>
          <w:sz w:val="24"/>
          <w:szCs w:val="24"/>
          <w:shd w:val="clear" w:color="auto" w:fill="FFFFFF"/>
        </w:rPr>
        <w:t xml:space="preserve">arly </w:t>
      </w:r>
      <w:r w:rsidR="00E15D14">
        <w:rPr>
          <w:rStyle w:val="normaltextrun"/>
          <w:rFonts w:ascii="Arial" w:hAnsi="Arial" w:cs="Arial"/>
          <w:color w:val="000000"/>
          <w:sz w:val="24"/>
          <w:szCs w:val="24"/>
          <w:shd w:val="clear" w:color="auto" w:fill="FFFFFF"/>
        </w:rPr>
        <w:t>Y</w:t>
      </w:r>
      <w:r w:rsidRPr="000143F2">
        <w:rPr>
          <w:rStyle w:val="normaltextrun"/>
          <w:rFonts w:ascii="Arial" w:hAnsi="Arial" w:cs="Arial"/>
          <w:color w:val="000000"/>
          <w:sz w:val="24"/>
          <w:szCs w:val="24"/>
          <w:shd w:val="clear" w:color="auto" w:fill="FFFFFF"/>
        </w:rPr>
        <w:t>ear</w:t>
      </w:r>
      <w:r w:rsidR="00E15D14">
        <w:rPr>
          <w:rStyle w:val="normaltextrun"/>
          <w:rFonts w:ascii="Arial" w:hAnsi="Arial" w:cs="Arial"/>
          <w:color w:val="000000"/>
          <w:sz w:val="24"/>
          <w:szCs w:val="24"/>
          <w:shd w:val="clear" w:color="auto" w:fill="FFFFFF"/>
        </w:rPr>
        <w:t>s</w:t>
      </w:r>
      <w:r w:rsidRPr="000143F2">
        <w:rPr>
          <w:rStyle w:val="normaltextrun"/>
          <w:rFonts w:ascii="Arial" w:hAnsi="Arial" w:cs="Arial"/>
          <w:color w:val="000000"/>
          <w:sz w:val="24"/>
          <w:szCs w:val="24"/>
          <w:shd w:val="clear" w:color="auto" w:fill="FFFFFF"/>
        </w:rPr>
        <w:t xml:space="preserve"> </w:t>
      </w:r>
      <w:r w:rsidR="00E15D14">
        <w:rPr>
          <w:rStyle w:val="normaltextrun"/>
          <w:rFonts w:ascii="Arial" w:hAnsi="Arial" w:cs="Arial"/>
          <w:color w:val="000000"/>
          <w:sz w:val="24"/>
          <w:szCs w:val="24"/>
          <w:shd w:val="clear" w:color="auto" w:fill="FFFFFF"/>
        </w:rPr>
        <w:t>F</w:t>
      </w:r>
      <w:r w:rsidRPr="000143F2">
        <w:rPr>
          <w:rStyle w:val="normaltextrun"/>
          <w:rFonts w:ascii="Arial" w:hAnsi="Arial" w:cs="Arial"/>
          <w:color w:val="000000"/>
          <w:sz w:val="24"/>
          <w:szCs w:val="24"/>
          <w:shd w:val="clear" w:color="auto" w:fill="FFFFFF"/>
        </w:rPr>
        <w:t xml:space="preserve">ramework </w:t>
      </w:r>
      <w:r w:rsidR="00E15D14">
        <w:rPr>
          <w:rStyle w:val="normaltextrun"/>
          <w:rFonts w:ascii="Arial" w:hAnsi="Arial" w:cs="Arial"/>
          <w:color w:val="000000"/>
          <w:sz w:val="24"/>
          <w:szCs w:val="24"/>
          <w:shd w:val="clear" w:color="auto" w:fill="FFFFFF"/>
        </w:rPr>
        <w:t>B</w:t>
      </w:r>
      <w:r w:rsidRPr="000143F2">
        <w:rPr>
          <w:rStyle w:val="normaltextrun"/>
          <w:rFonts w:ascii="Arial" w:hAnsi="Arial" w:cs="Arial"/>
          <w:color w:val="000000"/>
          <w:sz w:val="24"/>
          <w:szCs w:val="24"/>
          <w:shd w:val="clear" w:color="auto" w:fill="FFFFFF"/>
        </w:rPr>
        <w:t>aseline approach </w:t>
      </w:r>
      <w:r w:rsidR="00D94AFB">
        <w:rPr>
          <w:rStyle w:val="normaltextrun"/>
          <w:rFonts w:ascii="Arial" w:hAnsi="Arial" w:cs="Arial"/>
          <w:color w:val="000000"/>
          <w:sz w:val="24"/>
          <w:szCs w:val="24"/>
          <w:shd w:val="clear" w:color="auto" w:fill="FFFFFF"/>
        </w:rPr>
        <w:t>(</w:t>
      </w:r>
      <w:r w:rsidRPr="000143F2">
        <w:rPr>
          <w:rStyle w:val="normaltextrun"/>
          <w:rFonts w:ascii="Arial" w:hAnsi="Arial" w:cs="Arial"/>
          <w:color w:val="000000"/>
          <w:sz w:val="24"/>
          <w:szCs w:val="24"/>
          <w:shd w:val="clear" w:color="auto" w:fill="FFFFFF"/>
        </w:rPr>
        <w:t>2017</w:t>
      </w:r>
      <w:r w:rsidR="00D94AFB">
        <w:rPr>
          <w:rStyle w:val="normaltextrun"/>
          <w:rFonts w:ascii="Arial" w:hAnsi="Arial" w:cs="Arial"/>
          <w:color w:val="000000"/>
          <w:sz w:val="24"/>
          <w:szCs w:val="24"/>
          <w:shd w:val="clear" w:color="auto" w:fill="FFFFFF"/>
        </w:rPr>
        <w:t>)</w:t>
      </w:r>
      <w:r w:rsidRPr="000143F2">
        <w:rPr>
          <w:rStyle w:val="normaltextrun"/>
          <w:rFonts w:ascii="Arial" w:hAnsi="Arial" w:cs="Arial"/>
          <w:color w:val="000000"/>
          <w:sz w:val="24"/>
          <w:szCs w:val="24"/>
          <w:shd w:val="clear" w:color="auto" w:fill="FFFFFF"/>
        </w:rPr>
        <w:t xml:space="preserve"> supports assessment of children’s learning and development</w:t>
      </w:r>
      <w:r w:rsidR="00D94AFB">
        <w:rPr>
          <w:rStyle w:val="normaltextrun"/>
          <w:rFonts w:ascii="Arial" w:hAnsi="Arial" w:cs="Arial"/>
          <w:color w:val="000000"/>
          <w:sz w:val="24"/>
          <w:szCs w:val="24"/>
          <w:shd w:val="clear" w:color="auto" w:fill="FFFFFF"/>
        </w:rPr>
        <w:t xml:space="preserve">, by observing </w:t>
      </w:r>
      <w:r w:rsidR="00781187">
        <w:rPr>
          <w:rStyle w:val="normaltextrun"/>
          <w:rFonts w:ascii="Arial" w:hAnsi="Arial" w:cs="Arial"/>
          <w:color w:val="000000"/>
          <w:sz w:val="24"/>
          <w:szCs w:val="24"/>
          <w:shd w:val="clear" w:color="auto" w:fill="FFFFFF"/>
        </w:rPr>
        <w:t xml:space="preserve">children as they explore, </w:t>
      </w:r>
      <w:proofErr w:type="gramStart"/>
      <w:r w:rsidR="00781187">
        <w:rPr>
          <w:rStyle w:val="normaltextrun"/>
          <w:rFonts w:ascii="Arial" w:hAnsi="Arial" w:cs="Arial"/>
          <w:color w:val="000000"/>
          <w:sz w:val="24"/>
          <w:szCs w:val="24"/>
          <w:shd w:val="clear" w:color="auto" w:fill="FFFFFF"/>
        </w:rPr>
        <w:t>play</w:t>
      </w:r>
      <w:proofErr w:type="gramEnd"/>
      <w:r w:rsidR="00781187">
        <w:rPr>
          <w:rStyle w:val="normaltextrun"/>
          <w:rFonts w:ascii="Arial" w:hAnsi="Arial" w:cs="Arial"/>
          <w:color w:val="000000"/>
          <w:sz w:val="24"/>
          <w:szCs w:val="24"/>
          <w:shd w:val="clear" w:color="auto" w:fill="FFFFFF"/>
        </w:rPr>
        <w:t xml:space="preserve"> and learn practitioners will be able to determine that the individual as at the expected stage of </w:t>
      </w:r>
      <w:r w:rsidR="00FA7BAD">
        <w:rPr>
          <w:rStyle w:val="normaltextrun"/>
          <w:rFonts w:ascii="Arial" w:hAnsi="Arial" w:cs="Arial"/>
          <w:color w:val="000000"/>
          <w:sz w:val="24"/>
          <w:szCs w:val="24"/>
          <w:shd w:val="clear" w:color="auto" w:fill="FFFFFF"/>
        </w:rPr>
        <w:t>development.</w:t>
      </w:r>
      <w:r w:rsidR="00781187">
        <w:rPr>
          <w:rStyle w:val="normaltextrun"/>
          <w:rFonts w:ascii="Arial" w:hAnsi="Arial" w:cs="Arial"/>
          <w:color w:val="000000"/>
          <w:sz w:val="24"/>
          <w:szCs w:val="24"/>
          <w:shd w:val="clear" w:color="auto" w:fill="FFFFFF"/>
        </w:rPr>
        <w:t xml:space="preserve"> </w:t>
      </w:r>
      <w:r w:rsidR="000E3682">
        <w:rPr>
          <w:rStyle w:val="normaltextrun"/>
          <w:rFonts w:ascii="Arial" w:hAnsi="Arial" w:cs="Arial"/>
          <w:color w:val="000000"/>
          <w:sz w:val="24"/>
          <w:szCs w:val="24"/>
          <w:shd w:val="clear" w:color="auto" w:fill="FFFFFF"/>
        </w:rPr>
        <w:t>If the practitioner has any concerns on the child</w:t>
      </w:r>
      <w:r w:rsidR="0053792B">
        <w:rPr>
          <w:rStyle w:val="normaltextrun"/>
          <w:rFonts w:ascii="Arial" w:hAnsi="Arial" w:cs="Arial"/>
          <w:color w:val="000000"/>
          <w:sz w:val="24"/>
          <w:szCs w:val="24"/>
          <w:shd w:val="clear" w:color="auto" w:fill="FFFFFF"/>
        </w:rPr>
        <w:t>’</w:t>
      </w:r>
      <w:r w:rsidR="000E3682">
        <w:rPr>
          <w:rStyle w:val="normaltextrun"/>
          <w:rFonts w:ascii="Arial" w:hAnsi="Arial" w:cs="Arial"/>
          <w:color w:val="000000"/>
          <w:sz w:val="24"/>
          <w:szCs w:val="24"/>
          <w:shd w:val="clear" w:color="auto" w:fill="FFFFFF"/>
        </w:rPr>
        <w:t xml:space="preserve">s development, they must inform the teacher in charge </w:t>
      </w:r>
      <w:r w:rsidR="00A6538F">
        <w:rPr>
          <w:rStyle w:val="normaltextrun"/>
          <w:rFonts w:ascii="Arial" w:hAnsi="Arial" w:cs="Arial"/>
          <w:color w:val="000000"/>
          <w:sz w:val="24"/>
          <w:szCs w:val="24"/>
          <w:shd w:val="clear" w:color="auto" w:fill="FFFFFF"/>
        </w:rPr>
        <w:t>to begin assessments and observations, the</w:t>
      </w:r>
      <w:r w:rsidR="00A1334E">
        <w:rPr>
          <w:rStyle w:val="normaltextrun"/>
          <w:rFonts w:ascii="Arial" w:hAnsi="Arial" w:cs="Arial"/>
          <w:color w:val="000000"/>
          <w:sz w:val="24"/>
          <w:szCs w:val="24"/>
          <w:shd w:val="clear" w:color="auto" w:fill="FFFFFF"/>
        </w:rPr>
        <w:t xml:space="preserve"> observations will take place both spontaneously and at set tasks, the teacher in charge will conduct the observations by using </w:t>
      </w:r>
      <w:r w:rsidR="0053792B">
        <w:rPr>
          <w:rStyle w:val="normaltextrun"/>
          <w:rFonts w:ascii="Arial" w:hAnsi="Arial" w:cs="Arial"/>
          <w:color w:val="000000"/>
          <w:sz w:val="24"/>
          <w:szCs w:val="24"/>
          <w:shd w:val="clear" w:color="auto" w:fill="FFFFFF"/>
        </w:rPr>
        <w:t>a digital camera to record any evidence and assessment sheets.</w:t>
      </w:r>
    </w:p>
    <w:p w14:paraId="7E54F837" w14:textId="245DA3EC" w:rsidR="005E2557" w:rsidRDefault="00F538BF" w:rsidP="00F96E55">
      <w:pPr>
        <w:rPr>
          <w:rFonts w:ascii="Arial" w:eastAsia="Arial" w:hAnsi="Arial" w:cs="Arial"/>
          <w:sz w:val="24"/>
          <w:szCs w:val="24"/>
        </w:rPr>
      </w:pPr>
      <w:r>
        <w:rPr>
          <w:rFonts w:ascii="Arial" w:eastAsia="Arial" w:hAnsi="Arial" w:cs="Arial"/>
          <w:sz w:val="24"/>
          <w:szCs w:val="24"/>
        </w:rPr>
        <w:t>Lev Vygotsky</w:t>
      </w:r>
      <w:r w:rsidR="001C6EED">
        <w:rPr>
          <w:rFonts w:ascii="Arial" w:eastAsia="Arial" w:hAnsi="Arial" w:cs="Arial"/>
          <w:sz w:val="24"/>
          <w:szCs w:val="24"/>
        </w:rPr>
        <w:t xml:space="preserve"> (1896)</w:t>
      </w:r>
      <w:r>
        <w:rPr>
          <w:rFonts w:ascii="Arial" w:eastAsia="Arial" w:hAnsi="Arial" w:cs="Arial"/>
          <w:sz w:val="24"/>
          <w:szCs w:val="24"/>
        </w:rPr>
        <w:t xml:space="preserve"> </w:t>
      </w:r>
      <w:r w:rsidR="00C16349">
        <w:rPr>
          <w:rFonts w:ascii="Arial" w:eastAsia="Arial" w:hAnsi="Arial" w:cs="Arial"/>
          <w:sz w:val="24"/>
          <w:szCs w:val="24"/>
        </w:rPr>
        <w:t xml:space="preserve">theory of cognitive learning is suggested to be implemented by a setting, </w:t>
      </w:r>
      <w:r w:rsidR="00D725C7">
        <w:rPr>
          <w:rFonts w:ascii="Arial" w:eastAsia="Arial" w:hAnsi="Arial" w:cs="Arial"/>
          <w:sz w:val="24"/>
          <w:szCs w:val="24"/>
        </w:rPr>
        <w:t>in the theory Vy</w:t>
      </w:r>
      <w:r w:rsidR="00826A8A">
        <w:rPr>
          <w:rFonts w:ascii="Arial" w:eastAsia="Arial" w:hAnsi="Arial" w:cs="Arial"/>
          <w:sz w:val="24"/>
          <w:szCs w:val="24"/>
        </w:rPr>
        <w:t>gotsky focuses on the importan</w:t>
      </w:r>
      <w:r w:rsidR="002F4FE7">
        <w:rPr>
          <w:rFonts w:ascii="Arial" w:eastAsia="Arial" w:hAnsi="Arial" w:cs="Arial"/>
          <w:sz w:val="24"/>
          <w:szCs w:val="24"/>
        </w:rPr>
        <w:t>ce</w:t>
      </w:r>
      <w:r w:rsidR="00826A8A">
        <w:rPr>
          <w:rFonts w:ascii="Arial" w:eastAsia="Arial" w:hAnsi="Arial" w:cs="Arial"/>
          <w:sz w:val="24"/>
          <w:szCs w:val="24"/>
        </w:rPr>
        <w:t xml:space="preserve"> of social interaction</w:t>
      </w:r>
      <w:r w:rsidR="001C6EED">
        <w:rPr>
          <w:rFonts w:ascii="Arial" w:eastAsia="Arial" w:hAnsi="Arial" w:cs="Arial"/>
          <w:sz w:val="24"/>
          <w:szCs w:val="24"/>
        </w:rPr>
        <w:t xml:space="preserve"> </w:t>
      </w:r>
      <w:r w:rsidR="00826A8A">
        <w:rPr>
          <w:rFonts w:ascii="Arial" w:eastAsia="Arial" w:hAnsi="Arial" w:cs="Arial"/>
          <w:sz w:val="24"/>
          <w:szCs w:val="24"/>
        </w:rPr>
        <w:t xml:space="preserve">and </w:t>
      </w:r>
      <w:r w:rsidR="00EF1870">
        <w:rPr>
          <w:rFonts w:ascii="Arial" w:eastAsia="Arial" w:hAnsi="Arial" w:cs="Arial"/>
          <w:sz w:val="24"/>
          <w:szCs w:val="24"/>
        </w:rPr>
        <w:t>imaginative</w:t>
      </w:r>
      <w:r w:rsidR="00826A8A">
        <w:rPr>
          <w:rFonts w:ascii="Arial" w:eastAsia="Arial" w:hAnsi="Arial" w:cs="Arial"/>
          <w:sz w:val="24"/>
          <w:szCs w:val="24"/>
        </w:rPr>
        <w:t xml:space="preserve"> play</w:t>
      </w:r>
      <w:r w:rsidR="002F4FE7">
        <w:rPr>
          <w:rFonts w:ascii="Arial" w:eastAsia="Arial" w:hAnsi="Arial" w:cs="Arial"/>
          <w:sz w:val="24"/>
          <w:szCs w:val="24"/>
        </w:rPr>
        <w:t xml:space="preserve">, </w:t>
      </w:r>
      <w:r w:rsidR="00835E10">
        <w:rPr>
          <w:rFonts w:ascii="Arial" w:eastAsia="Arial" w:hAnsi="Arial" w:cs="Arial"/>
          <w:sz w:val="24"/>
          <w:szCs w:val="24"/>
        </w:rPr>
        <w:t>he believed that to engage a child</w:t>
      </w:r>
      <w:r w:rsidR="00980233">
        <w:rPr>
          <w:rFonts w:ascii="Arial" w:eastAsia="Arial" w:hAnsi="Arial" w:cs="Arial"/>
          <w:sz w:val="24"/>
          <w:szCs w:val="24"/>
        </w:rPr>
        <w:t xml:space="preserve"> will help them discover the meaning of things. </w:t>
      </w:r>
    </w:p>
    <w:p w14:paraId="376657A5" w14:textId="0CF70BB4" w:rsidR="008904F4" w:rsidRDefault="00773EE2" w:rsidP="00F96E55">
      <w:pPr>
        <w:rPr>
          <w:rFonts w:ascii="Arial" w:eastAsia="Arial" w:hAnsi="Arial" w:cs="Arial"/>
          <w:sz w:val="24"/>
          <w:szCs w:val="24"/>
        </w:rPr>
      </w:pPr>
      <w:r>
        <w:rPr>
          <w:noProof/>
        </w:rPr>
        <w:drawing>
          <wp:anchor distT="0" distB="0" distL="114300" distR="114300" simplePos="0" relativeHeight="251679744" behindDoc="0" locked="0" layoutInCell="1" allowOverlap="1" wp14:anchorId="691F4582" wp14:editId="3DDF8564">
            <wp:simplePos x="0" y="0"/>
            <wp:positionH relativeFrom="column">
              <wp:posOffset>1303020</wp:posOffset>
            </wp:positionH>
            <wp:positionV relativeFrom="paragraph">
              <wp:posOffset>68580</wp:posOffset>
            </wp:positionV>
            <wp:extent cx="2819400" cy="2140564"/>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19400" cy="214056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6652C1" w14:textId="51358333" w:rsidR="008904F4" w:rsidRPr="005E2557" w:rsidRDefault="008904F4" w:rsidP="00F96E55">
      <w:pPr>
        <w:rPr>
          <w:rFonts w:ascii="Arial" w:eastAsia="Arial" w:hAnsi="Arial" w:cs="Arial"/>
          <w:sz w:val="24"/>
          <w:szCs w:val="24"/>
        </w:rPr>
      </w:pPr>
    </w:p>
    <w:p w14:paraId="2E1A5FB1" w14:textId="6F2C8BA9" w:rsidR="005E2557" w:rsidRDefault="005E2557" w:rsidP="00F96E55">
      <w:pPr>
        <w:rPr>
          <w:rFonts w:ascii="Arial" w:eastAsia="Arial" w:hAnsi="Arial" w:cs="Arial"/>
          <w:sz w:val="24"/>
          <w:szCs w:val="24"/>
        </w:rPr>
      </w:pPr>
    </w:p>
    <w:p w14:paraId="5819800E" w14:textId="4A8FAB65" w:rsidR="005E2557" w:rsidRDefault="005E2557" w:rsidP="00F96E55">
      <w:pPr>
        <w:rPr>
          <w:rFonts w:ascii="Arial" w:eastAsia="Arial" w:hAnsi="Arial" w:cs="Arial"/>
          <w:sz w:val="24"/>
          <w:szCs w:val="24"/>
        </w:rPr>
      </w:pPr>
    </w:p>
    <w:p w14:paraId="2B84EC6E" w14:textId="256EF88D" w:rsidR="005E2557" w:rsidRDefault="005E2557" w:rsidP="00F96E55">
      <w:pPr>
        <w:rPr>
          <w:rFonts w:ascii="Arial" w:eastAsia="Arial" w:hAnsi="Arial" w:cs="Arial"/>
          <w:sz w:val="24"/>
          <w:szCs w:val="24"/>
        </w:rPr>
      </w:pPr>
    </w:p>
    <w:p w14:paraId="2D4202BB" w14:textId="586F7AAD" w:rsidR="005E2557" w:rsidRDefault="005E2557" w:rsidP="00F96E55">
      <w:pPr>
        <w:rPr>
          <w:rFonts w:ascii="Arial" w:eastAsia="Arial" w:hAnsi="Arial" w:cs="Arial"/>
          <w:sz w:val="24"/>
          <w:szCs w:val="24"/>
        </w:rPr>
      </w:pPr>
    </w:p>
    <w:p w14:paraId="47C22846" w14:textId="7E8FCEB5" w:rsidR="005E2557" w:rsidRDefault="005E2557" w:rsidP="00F96E55">
      <w:pPr>
        <w:rPr>
          <w:rFonts w:ascii="Arial" w:eastAsia="Arial" w:hAnsi="Arial" w:cs="Arial"/>
          <w:sz w:val="24"/>
          <w:szCs w:val="24"/>
        </w:rPr>
      </w:pPr>
    </w:p>
    <w:p w14:paraId="6DF9E851" w14:textId="2752614A" w:rsidR="005E2557" w:rsidRDefault="005E2557" w:rsidP="00F96E55">
      <w:pPr>
        <w:rPr>
          <w:rFonts w:ascii="Arial" w:eastAsia="Arial" w:hAnsi="Arial" w:cs="Arial"/>
          <w:sz w:val="24"/>
          <w:szCs w:val="24"/>
        </w:rPr>
      </w:pPr>
    </w:p>
    <w:p w14:paraId="53A29B56" w14:textId="078BC72C" w:rsidR="005E2557" w:rsidRDefault="008904F4" w:rsidP="00F96E55">
      <w:pPr>
        <w:rPr>
          <w:rFonts w:ascii="Arial" w:eastAsia="Arial" w:hAnsi="Arial" w:cs="Arial"/>
          <w:sz w:val="24"/>
          <w:szCs w:val="24"/>
        </w:rPr>
      </w:pPr>
      <w:r>
        <w:rPr>
          <w:rFonts w:ascii="Arial" w:eastAsia="Arial" w:hAnsi="Arial" w:cs="Arial"/>
          <w:sz w:val="24"/>
          <w:szCs w:val="24"/>
        </w:rPr>
        <w:t xml:space="preserve">(Source: </w:t>
      </w:r>
      <w:r w:rsidR="00E34773">
        <w:rPr>
          <w:rFonts w:ascii="Arial" w:eastAsia="Arial" w:hAnsi="Arial" w:cs="Arial"/>
          <w:sz w:val="24"/>
          <w:szCs w:val="24"/>
        </w:rPr>
        <w:t>Instructional Design 2020)</w:t>
      </w:r>
    </w:p>
    <w:p w14:paraId="1864889A" w14:textId="0ECC6665" w:rsidR="00103699" w:rsidRDefault="00103699" w:rsidP="00F96E55">
      <w:pPr>
        <w:rPr>
          <w:rFonts w:ascii="Arial" w:eastAsia="Arial" w:hAnsi="Arial" w:cs="Arial"/>
          <w:sz w:val="24"/>
          <w:szCs w:val="24"/>
        </w:rPr>
      </w:pPr>
    </w:p>
    <w:p w14:paraId="5280FBC5" w14:textId="39478E8E" w:rsidR="00103699" w:rsidRDefault="00103699" w:rsidP="00F96E55">
      <w:pPr>
        <w:rPr>
          <w:rFonts w:ascii="Arial" w:eastAsia="Arial" w:hAnsi="Arial" w:cs="Arial"/>
          <w:sz w:val="24"/>
          <w:szCs w:val="24"/>
        </w:rPr>
      </w:pPr>
    </w:p>
    <w:p w14:paraId="0934BD33" w14:textId="474AF850" w:rsidR="00103699" w:rsidRDefault="00103699" w:rsidP="00F96E55">
      <w:pPr>
        <w:rPr>
          <w:rFonts w:ascii="Arial" w:eastAsia="Arial" w:hAnsi="Arial" w:cs="Arial"/>
          <w:sz w:val="24"/>
          <w:szCs w:val="24"/>
        </w:rPr>
      </w:pPr>
    </w:p>
    <w:p w14:paraId="2224E40A" w14:textId="7C4D1857" w:rsidR="00103699" w:rsidRDefault="00103699" w:rsidP="00F96E55">
      <w:pPr>
        <w:rPr>
          <w:rFonts w:ascii="Arial" w:eastAsia="Arial" w:hAnsi="Arial" w:cs="Arial"/>
          <w:sz w:val="24"/>
          <w:szCs w:val="24"/>
        </w:rPr>
      </w:pPr>
    </w:p>
    <w:p w14:paraId="34ABB11A" w14:textId="39B5F0B6" w:rsidR="00103699" w:rsidRDefault="00103699" w:rsidP="00F96E55">
      <w:pPr>
        <w:rPr>
          <w:rFonts w:ascii="Arial" w:eastAsia="Arial" w:hAnsi="Arial" w:cs="Arial"/>
          <w:sz w:val="24"/>
          <w:szCs w:val="24"/>
        </w:rPr>
      </w:pPr>
    </w:p>
    <w:p w14:paraId="20EA6C75" w14:textId="5C4F7AD3" w:rsidR="00103699" w:rsidRDefault="00103699" w:rsidP="00F96E55">
      <w:pPr>
        <w:rPr>
          <w:rFonts w:ascii="Arial" w:eastAsia="Arial" w:hAnsi="Arial" w:cs="Arial"/>
          <w:sz w:val="24"/>
          <w:szCs w:val="24"/>
        </w:rPr>
      </w:pPr>
    </w:p>
    <w:p w14:paraId="5D3412AF" w14:textId="63B8E06A" w:rsidR="00103699" w:rsidRDefault="00103699" w:rsidP="00F96E55">
      <w:pPr>
        <w:rPr>
          <w:rFonts w:ascii="Arial" w:eastAsia="Arial" w:hAnsi="Arial" w:cs="Arial"/>
          <w:b/>
          <w:bCs/>
          <w:sz w:val="32"/>
          <w:szCs w:val="32"/>
          <w:u w:val="single"/>
        </w:rPr>
      </w:pPr>
      <w:r w:rsidRPr="00103699">
        <w:rPr>
          <w:rFonts w:ascii="Arial" w:eastAsia="Arial" w:hAnsi="Arial" w:cs="Arial"/>
          <w:b/>
          <w:bCs/>
          <w:sz w:val="32"/>
          <w:szCs w:val="32"/>
          <w:u w:val="single"/>
        </w:rPr>
        <w:lastRenderedPageBreak/>
        <w:t>Reference List</w:t>
      </w:r>
    </w:p>
    <w:p w14:paraId="46862A95" w14:textId="77777777" w:rsidR="005C0892" w:rsidRPr="009A0407" w:rsidRDefault="005C0892" w:rsidP="00F96E55">
      <w:pPr>
        <w:rPr>
          <w:rFonts w:ascii="Arial" w:eastAsia="Arial" w:hAnsi="Arial" w:cs="Arial"/>
          <w:b/>
          <w:bCs/>
          <w:sz w:val="24"/>
          <w:szCs w:val="24"/>
          <w:u w:val="single"/>
        </w:rPr>
      </w:pPr>
    </w:p>
    <w:p w14:paraId="557478D7" w14:textId="2B8E9D44" w:rsidR="00103699" w:rsidRDefault="005C0892" w:rsidP="00F96E55">
      <w:pPr>
        <w:rPr>
          <w:rStyle w:val="eop"/>
          <w:rFonts w:ascii="Arial" w:hAnsi="Arial" w:cs="Arial"/>
          <w:color w:val="333333"/>
          <w:sz w:val="24"/>
          <w:szCs w:val="24"/>
          <w:shd w:val="clear" w:color="auto" w:fill="FFFFFF"/>
        </w:rPr>
      </w:pPr>
      <w:r w:rsidRPr="009A0407">
        <w:rPr>
          <w:rStyle w:val="normaltextrun"/>
          <w:rFonts w:ascii="Arial" w:hAnsi="Arial" w:cs="Arial"/>
          <w:color w:val="000000"/>
          <w:sz w:val="24"/>
          <w:szCs w:val="24"/>
          <w:shd w:val="clear" w:color="auto" w:fill="FFFFFF"/>
        </w:rPr>
        <w:t>Anaferama (2009) </w:t>
      </w:r>
      <w:r w:rsidRPr="009A0407">
        <w:rPr>
          <w:rStyle w:val="normaltextrun"/>
          <w:rFonts w:ascii="Arial" w:hAnsi="Arial" w:cs="Arial"/>
          <w:i/>
          <w:iCs/>
          <w:color w:val="333333"/>
          <w:sz w:val="24"/>
          <w:szCs w:val="24"/>
          <w:shd w:val="clear" w:color="auto" w:fill="FFFFFF"/>
        </w:rPr>
        <w:t>Web Plagiarism: Empirical Study. [image]</w:t>
      </w:r>
      <w:r w:rsidRPr="009A0407">
        <w:rPr>
          <w:rStyle w:val="normaltextrun"/>
          <w:rFonts w:ascii="Arial" w:hAnsi="Arial" w:cs="Arial"/>
          <w:color w:val="333333"/>
          <w:sz w:val="24"/>
          <w:szCs w:val="24"/>
          <w:shd w:val="clear" w:color="auto" w:fill="FFFFFF"/>
        </w:rPr>
        <w:t> Available at - </w:t>
      </w:r>
      <w:hyperlink r:id="rId18" w:tgtFrame="_blank" w:history="1">
        <w:r w:rsidRPr="009A0407">
          <w:rPr>
            <w:rStyle w:val="normaltextrun"/>
            <w:rFonts w:ascii="Arial" w:hAnsi="Arial" w:cs="Arial"/>
            <w:color w:val="333333"/>
            <w:sz w:val="24"/>
            <w:szCs w:val="24"/>
            <w:u w:val="single"/>
            <w:shd w:val="clear" w:color="auto" w:fill="FFFFFF"/>
          </w:rPr>
          <w:t>http://anaferana.blogspot.com/2013/02/article-review-web-plagiarism-empirical.html</w:t>
        </w:r>
      </w:hyperlink>
      <w:r w:rsidRPr="009A0407">
        <w:rPr>
          <w:rStyle w:val="normaltextrun"/>
          <w:rFonts w:ascii="Arial" w:hAnsi="Arial" w:cs="Arial"/>
          <w:color w:val="333333"/>
          <w:sz w:val="24"/>
          <w:szCs w:val="24"/>
          <w:shd w:val="clear" w:color="auto" w:fill="FFFFFF"/>
        </w:rPr>
        <w:t> [Accessed on 10/11/2020] </w:t>
      </w:r>
      <w:r w:rsidRPr="009A0407">
        <w:rPr>
          <w:rStyle w:val="eop"/>
          <w:rFonts w:ascii="Arial" w:hAnsi="Arial" w:cs="Arial"/>
          <w:color w:val="333333"/>
          <w:sz w:val="24"/>
          <w:szCs w:val="24"/>
          <w:shd w:val="clear" w:color="auto" w:fill="FFFFFF"/>
        </w:rPr>
        <w:t> </w:t>
      </w:r>
    </w:p>
    <w:p w14:paraId="193400F6" w14:textId="18C71F66" w:rsidR="009A0407" w:rsidRDefault="00B16F29" w:rsidP="00F96E55">
      <w:pPr>
        <w:rPr>
          <w:rStyle w:val="eop"/>
          <w:rFonts w:ascii="Arial" w:hAnsi="Arial" w:cs="Arial"/>
          <w:color w:val="000000"/>
          <w:sz w:val="24"/>
          <w:szCs w:val="24"/>
          <w:shd w:val="clear" w:color="auto" w:fill="FFFFFF"/>
        </w:rPr>
      </w:pPr>
      <w:r w:rsidRPr="00B16F29">
        <w:rPr>
          <w:rStyle w:val="normaltextrun"/>
          <w:rFonts w:ascii="Arial" w:hAnsi="Arial" w:cs="Arial"/>
          <w:color w:val="000000"/>
          <w:sz w:val="24"/>
          <w:szCs w:val="24"/>
          <w:shd w:val="clear" w:color="auto" w:fill="FFFFFF"/>
        </w:rPr>
        <w:t>Belfast Education and library board (2011) </w:t>
      </w:r>
      <w:r w:rsidRPr="00B16F29">
        <w:rPr>
          <w:rStyle w:val="normaltextrun"/>
          <w:rFonts w:ascii="Arial" w:hAnsi="Arial" w:cs="Arial"/>
          <w:i/>
          <w:iCs/>
          <w:color w:val="000000"/>
          <w:sz w:val="24"/>
          <w:szCs w:val="24"/>
          <w:shd w:val="clear" w:color="auto" w:fill="FFFFFF"/>
        </w:rPr>
        <w:t>Early Years Learner Support Handbook. </w:t>
      </w:r>
      <w:r w:rsidRPr="00B16F29">
        <w:rPr>
          <w:rStyle w:val="normaltextrun"/>
          <w:rFonts w:ascii="Arial" w:hAnsi="Arial" w:cs="Arial"/>
          <w:color w:val="000000"/>
          <w:sz w:val="24"/>
          <w:szCs w:val="24"/>
          <w:shd w:val="clear" w:color="auto" w:fill="FFFFFF"/>
        </w:rPr>
        <w:t> Available</w:t>
      </w:r>
      <w:r w:rsidR="00374B07">
        <w:rPr>
          <w:rStyle w:val="normaltextrun"/>
          <w:rFonts w:ascii="Arial" w:hAnsi="Arial" w:cs="Arial"/>
          <w:color w:val="000000"/>
          <w:sz w:val="24"/>
          <w:szCs w:val="24"/>
          <w:shd w:val="clear" w:color="auto" w:fill="FFFFFF"/>
        </w:rPr>
        <w:t xml:space="preserve"> </w:t>
      </w:r>
      <w:r w:rsidRPr="00B16F29">
        <w:rPr>
          <w:rStyle w:val="normaltextrun"/>
          <w:rFonts w:ascii="Arial" w:hAnsi="Arial" w:cs="Arial"/>
          <w:color w:val="000000"/>
          <w:sz w:val="24"/>
          <w:szCs w:val="24"/>
          <w:shd w:val="clear" w:color="auto" w:fill="FFFFFF"/>
        </w:rPr>
        <w:t>at</w:t>
      </w:r>
      <w:r w:rsidR="004275C0">
        <w:rPr>
          <w:rStyle w:val="normaltextrun"/>
          <w:rFonts w:ascii="Arial" w:hAnsi="Arial" w:cs="Arial"/>
          <w:color w:val="000000"/>
          <w:sz w:val="24"/>
          <w:szCs w:val="24"/>
          <w:shd w:val="clear" w:color="auto" w:fill="FFFFFF"/>
        </w:rPr>
        <w:t xml:space="preserve"> - </w:t>
      </w:r>
      <w:r w:rsidR="00374B07">
        <w:rPr>
          <w:rStyle w:val="normaltextrun"/>
          <w:rFonts w:ascii="Arial" w:hAnsi="Arial" w:cs="Arial"/>
          <w:color w:val="000000"/>
          <w:sz w:val="24"/>
          <w:szCs w:val="24"/>
          <w:shd w:val="clear" w:color="auto" w:fill="FFFFFF"/>
        </w:rPr>
        <w:t xml:space="preserve"> </w:t>
      </w:r>
      <w:hyperlink r:id="rId19" w:history="1">
        <w:r w:rsidR="004275C0" w:rsidRPr="009E23C8">
          <w:rPr>
            <w:rStyle w:val="Hyperlink"/>
            <w:rFonts w:ascii="Arial" w:hAnsi="Arial" w:cs="Arial"/>
            <w:sz w:val="24"/>
            <w:szCs w:val="24"/>
            <w:shd w:val="clear" w:color="auto" w:fill="FFFFFF"/>
          </w:rPr>
          <w:t>https://moodle.uwtsd.ac.uk/pluginfile.php/86467/mod_resource/content/1/Transitions%20handbook.pdf</w:t>
        </w:r>
      </w:hyperlink>
      <w:r w:rsidRPr="00B16F29">
        <w:rPr>
          <w:rStyle w:val="normaltextrun"/>
          <w:rFonts w:ascii="Arial" w:hAnsi="Arial" w:cs="Arial"/>
          <w:color w:val="000000"/>
          <w:sz w:val="24"/>
          <w:szCs w:val="24"/>
          <w:shd w:val="clear" w:color="auto" w:fill="FFFFFF"/>
        </w:rPr>
        <w:t> [Accessed on 06/11/2020]</w:t>
      </w:r>
      <w:r w:rsidRPr="00B16F29">
        <w:rPr>
          <w:rStyle w:val="eop"/>
          <w:rFonts w:ascii="Arial" w:hAnsi="Arial" w:cs="Arial"/>
          <w:color w:val="000000"/>
          <w:sz w:val="24"/>
          <w:szCs w:val="24"/>
          <w:shd w:val="clear" w:color="auto" w:fill="FFFFFF"/>
        </w:rPr>
        <w:t> </w:t>
      </w:r>
    </w:p>
    <w:p w14:paraId="2A0C5BB5" w14:textId="2855AD82" w:rsidR="004275C0" w:rsidRDefault="00027970" w:rsidP="00F96E55">
      <w:pPr>
        <w:rPr>
          <w:rStyle w:val="eop"/>
          <w:rFonts w:ascii="Arial" w:hAnsi="Arial" w:cs="Arial"/>
          <w:color w:val="000000"/>
          <w:sz w:val="24"/>
          <w:szCs w:val="24"/>
          <w:shd w:val="clear" w:color="auto" w:fill="FFFFFF"/>
        </w:rPr>
      </w:pPr>
      <w:r w:rsidRPr="00027970">
        <w:rPr>
          <w:rStyle w:val="normaltextrun"/>
          <w:rFonts w:ascii="Arial" w:hAnsi="Arial" w:cs="Arial"/>
          <w:color w:val="000000"/>
          <w:sz w:val="24"/>
          <w:szCs w:val="24"/>
          <w:shd w:val="clear" w:color="auto" w:fill="FFFFFF"/>
        </w:rPr>
        <w:t>Central Bedfordshire (no date)</w:t>
      </w:r>
      <w:r w:rsidRPr="00027970">
        <w:rPr>
          <w:rStyle w:val="normaltextrun"/>
          <w:rFonts w:ascii="Arial" w:hAnsi="Arial" w:cs="Arial"/>
          <w:color w:val="333333"/>
          <w:sz w:val="24"/>
          <w:szCs w:val="24"/>
          <w:shd w:val="clear" w:color="auto" w:fill="FFFFFF"/>
        </w:rPr>
        <w:t> </w:t>
      </w:r>
      <w:r w:rsidRPr="00027970">
        <w:rPr>
          <w:rStyle w:val="normaltextrun"/>
          <w:rFonts w:ascii="Arial" w:hAnsi="Arial" w:cs="Arial"/>
          <w:i/>
          <w:iCs/>
          <w:color w:val="000000"/>
          <w:sz w:val="24"/>
          <w:szCs w:val="24"/>
          <w:shd w:val="clear" w:color="auto" w:fill="FFFFFF"/>
        </w:rPr>
        <w:t>Smooth Transitions in the Early Years: </w:t>
      </w:r>
      <w:proofErr w:type="gramStart"/>
      <w:r w:rsidRPr="00027970">
        <w:rPr>
          <w:rStyle w:val="normaltextrun"/>
          <w:rFonts w:ascii="Arial" w:hAnsi="Arial" w:cs="Arial"/>
          <w:i/>
          <w:iCs/>
          <w:color w:val="000000"/>
          <w:sz w:val="24"/>
          <w:szCs w:val="24"/>
          <w:shd w:val="clear" w:color="auto" w:fill="FFFFFF"/>
        </w:rPr>
        <w:t>a</w:t>
      </w:r>
      <w:proofErr w:type="gramEnd"/>
      <w:r w:rsidRPr="00027970">
        <w:rPr>
          <w:rStyle w:val="normaltextrun"/>
          <w:rFonts w:ascii="Arial" w:hAnsi="Arial" w:cs="Arial"/>
          <w:i/>
          <w:iCs/>
          <w:color w:val="000000"/>
          <w:sz w:val="24"/>
          <w:szCs w:val="24"/>
          <w:shd w:val="clear" w:color="auto" w:fill="FFFFFF"/>
        </w:rPr>
        <w:t> Good Practice Guide. </w:t>
      </w:r>
      <w:r w:rsidRPr="00027970">
        <w:rPr>
          <w:rStyle w:val="normaltextrun"/>
          <w:rFonts w:ascii="Arial" w:hAnsi="Arial" w:cs="Arial"/>
          <w:color w:val="000000"/>
          <w:sz w:val="24"/>
          <w:szCs w:val="24"/>
          <w:shd w:val="clear" w:color="auto" w:fill="FFFFFF"/>
        </w:rPr>
        <w:t>Available at - </w:t>
      </w:r>
      <w:hyperlink r:id="rId20" w:tgtFrame="_blank" w:history="1">
        <w:r w:rsidRPr="00027970">
          <w:rPr>
            <w:rStyle w:val="normaltextrun"/>
            <w:rFonts w:ascii="Arial" w:hAnsi="Arial" w:cs="Arial"/>
            <w:color w:val="0563C1"/>
            <w:sz w:val="24"/>
            <w:szCs w:val="24"/>
            <w:u w:val="single"/>
            <w:shd w:val="clear" w:color="auto" w:fill="FFFFFF"/>
          </w:rPr>
          <w:t>https://www.centralbedfordshire.gov.uk/migrated_images/transition-guidance-pack-2015_tcm3-20762.pdf</w:t>
        </w:r>
      </w:hyperlink>
      <w:r w:rsidRPr="00027970">
        <w:rPr>
          <w:rStyle w:val="normaltextrun"/>
          <w:rFonts w:ascii="Arial" w:hAnsi="Arial" w:cs="Arial"/>
          <w:color w:val="000000"/>
          <w:sz w:val="24"/>
          <w:szCs w:val="24"/>
          <w:shd w:val="clear" w:color="auto" w:fill="FFFFFF"/>
        </w:rPr>
        <w:t> [Accessed on 11/11/2020] </w:t>
      </w:r>
      <w:r w:rsidRPr="00027970">
        <w:rPr>
          <w:rStyle w:val="eop"/>
          <w:rFonts w:ascii="Arial" w:hAnsi="Arial" w:cs="Arial"/>
          <w:color w:val="000000"/>
          <w:sz w:val="24"/>
          <w:szCs w:val="24"/>
          <w:shd w:val="clear" w:color="auto" w:fill="FFFFFF"/>
        </w:rPr>
        <w:t> </w:t>
      </w:r>
    </w:p>
    <w:p w14:paraId="3B20AC5A" w14:textId="4E5A25F0" w:rsidR="00027970" w:rsidRDefault="00691142" w:rsidP="00F96E55">
      <w:pPr>
        <w:rPr>
          <w:rStyle w:val="eop"/>
          <w:rFonts w:ascii="Arial" w:hAnsi="Arial" w:cs="Arial"/>
          <w:color w:val="000000"/>
          <w:sz w:val="24"/>
          <w:szCs w:val="24"/>
          <w:shd w:val="clear" w:color="auto" w:fill="FFFFFF"/>
        </w:rPr>
      </w:pPr>
      <w:r w:rsidRPr="00691142">
        <w:rPr>
          <w:rStyle w:val="normaltextrun"/>
          <w:rFonts w:ascii="Arial" w:hAnsi="Arial" w:cs="Arial"/>
          <w:sz w:val="24"/>
          <w:szCs w:val="24"/>
          <w:shd w:val="clear" w:color="auto" w:fill="FFFFFF"/>
        </w:rPr>
        <w:t>Country Background Report – Wales (2018)</w:t>
      </w:r>
      <w:r w:rsidRPr="00691142">
        <w:rPr>
          <w:rStyle w:val="normaltextrun"/>
          <w:rFonts w:ascii="Arial" w:hAnsi="Arial" w:cs="Arial"/>
          <w:color w:val="000000"/>
          <w:sz w:val="24"/>
          <w:szCs w:val="24"/>
          <w:shd w:val="clear" w:color="auto" w:fill="FFFFFF"/>
        </w:rPr>
        <w:t> </w:t>
      </w:r>
      <w:r w:rsidRPr="00691142">
        <w:rPr>
          <w:rStyle w:val="normaltextrun"/>
          <w:rFonts w:ascii="Arial" w:hAnsi="Arial" w:cs="Arial"/>
          <w:i/>
          <w:iCs/>
          <w:color w:val="000000"/>
          <w:sz w:val="24"/>
          <w:szCs w:val="24"/>
          <w:shd w:val="clear" w:color="auto" w:fill="FFFFFF"/>
        </w:rPr>
        <w:t>Transitions from Early Childhood Education and Care to School. </w:t>
      </w:r>
      <w:r w:rsidRPr="00691142">
        <w:rPr>
          <w:rStyle w:val="normaltextrun"/>
          <w:rFonts w:ascii="Arial" w:hAnsi="Arial" w:cs="Arial"/>
          <w:color w:val="000000"/>
          <w:sz w:val="24"/>
          <w:szCs w:val="24"/>
          <w:shd w:val="clear" w:color="auto" w:fill="FFFFFF"/>
        </w:rPr>
        <w:t>Available at - </w:t>
      </w:r>
      <w:hyperlink r:id="rId21" w:tgtFrame="_blank" w:history="1">
        <w:r w:rsidRPr="00691142">
          <w:rPr>
            <w:rStyle w:val="normaltextrun"/>
            <w:rFonts w:ascii="Arial" w:hAnsi="Arial" w:cs="Arial"/>
            <w:color w:val="0563C1"/>
            <w:sz w:val="24"/>
            <w:szCs w:val="24"/>
            <w:u w:val="single"/>
            <w:shd w:val="clear" w:color="auto" w:fill="FFFFFF"/>
          </w:rPr>
          <w:t>http://www.oecd.org/education/school/SS5-country-background-report-wales.pdf</w:t>
        </w:r>
      </w:hyperlink>
      <w:r w:rsidRPr="00691142">
        <w:rPr>
          <w:rStyle w:val="normaltextrun"/>
          <w:rFonts w:ascii="Arial" w:hAnsi="Arial" w:cs="Arial"/>
          <w:color w:val="000000"/>
          <w:sz w:val="24"/>
          <w:szCs w:val="24"/>
          <w:shd w:val="clear" w:color="auto" w:fill="FFFFFF"/>
        </w:rPr>
        <w:t> [Accessed on 08/11/2020]</w:t>
      </w:r>
      <w:r w:rsidRPr="00691142">
        <w:rPr>
          <w:rStyle w:val="eop"/>
          <w:rFonts w:ascii="Arial" w:hAnsi="Arial" w:cs="Arial"/>
          <w:color w:val="000000"/>
          <w:sz w:val="24"/>
          <w:szCs w:val="24"/>
          <w:shd w:val="clear" w:color="auto" w:fill="FFFFFF"/>
        </w:rPr>
        <w:t> </w:t>
      </w:r>
    </w:p>
    <w:p w14:paraId="736E35CF" w14:textId="24F5C208" w:rsidR="00691142" w:rsidRDefault="009970D3" w:rsidP="00F96E55">
      <w:pPr>
        <w:rPr>
          <w:rStyle w:val="eop"/>
          <w:rFonts w:ascii="Arial" w:hAnsi="Arial" w:cs="Arial"/>
          <w:color w:val="000000"/>
          <w:sz w:val="24"/>
          <w:szCs w:val="24"/>
          <w:shd w:val="clear" w:color="auto" w:fill="FFFFFF"/>
        </w:rPr>
      </w:pPr>
      <w:r w:rsidRPr="009970D3">
        <w:rPr>
          <w:rStyle w:val="normaltextrun"/>
          <w:rFonts w:ascii="Arial" w:hAnsi="Arial" w:cs="Arial"/>
          <w:color w:val="000000"/>
          <w:sz w:val="24"/>
          <w:szCs w:val="24"/>
          <w:shd w:val="clear" w:color="auto" w:fill="FFFFFF"/>
        </w:rPr>
        <w:t>Department of Education (2015) </w:t>
      </w:r>
      <w:r w:rsidRPr="009970D3">
        <w:rPr>
          <w:rStyle w:val="normaltextrun"/>
          <w:rFonts w:ascii="Arial" w:hAnsi="Arial" w:cs="Arial"/>
          <w:i/>
          <w:iCs/>
          <w:color w:val="000000"/>
          <w:sz w:val="24"/>
          <w:szCs w:val="24"/>
          <w:shd w:val="clear" w:color="auto" w:fill="FFFFFF"/>
        </w:rPr>
        <w:t>Guidance on Induction and Transition Pre School Education.</w:t>
      </w:r>
      <w:r w:rsidRPr="009970D3">
        <w:rPr>
          <w:rStyle w:val="normaltextrun"/>
          <w:rFonts w:ascii="Arial" w:hAnsi="Arial" w:cs="Arial"/>
          <w:color w:val="000000"/>
          <w:sz w:val="24"/>
          <w:szCs w:val="24"/>
          <w:shd w:val="clear" w:color="auto" w:fill="FFFFFF"/>
        </w:rPr>
        <w:t> Available at - https://www.education-ni.gov.uk/sites/default/files/publications/de/guidance-on-induction-and-transition-pre-school-education-and-year-1.pdf [Accessed on 05/11/2010] </w:t>
      </w:r>
      <w:r w:rsidRPr="009970D3">
        <w:rPr>
          <w:rStyle w:val="eop"/>
          <w:rFonts w:ascii="Arial" w:hAnsi="Arial" w:cs="Arial"/>
          <w:color w:val="000000"/>
          <w:sz w:val="24"/>
          <w:szCs w:val="24"/>
          <w:shd w:val="clear" w:color="auto" w:fill="FFFFFF"/>
        </w:rPr>
        <w:t> </w:t>
      </w:r>
    </w:p>
    <w:p w14:paraId="03218134" w14:textId="106F92E3" w:rsidR="009970D3" w:rsidRDefault="00730C5B" w:rsidP="00F96E55">
      <w:pPr>
        <w:rPr>
          <w:rStyle w:val="eop"/>
          <w:rFonts w:ascii="Arial" w:hAnsi="Arial" w:cs="Arial"/>
          <w:color w:val="000000"/>
          <w:sz w:val="24"/>
          <w:szCs w:val="24"/>
          <w:shd w:val="clear" w:color="auto" w:fill="FFFFFF"/>
        </w:rPr>
      </w:pPr>
      <w:r w:rsidRPr="00730C5B">
        <w:rPr>
          <w:rStyle w:val="normaltextrun"/>
          <w:rFonts w:ascii="Arial" w:hAnsi="Arial" w:cs="Arial"/>
          <w:color w:val="000000"/>
          <w:sz w:val="24"/>
          <w:szCs w:val="24"/>
          <w:shd w:val="clear" w:color="auto" w:fill="FFFFFF"/>
        </w:rPr>
        <w:t>Department for Education (2017) </w:t>
      </w:r>
      <w:r w:rsidRPr="00730C5B">
        <w:rPr>
          <w:rStyle w:val="normaltextrun"/>
          <w:rFonts w:ascii="Arial" w:hAnsi="Arial" w:cs="Arial"/>
          <w:i/>
          <w:iCs/>
          <w:color w:val="000000"/>
          <w:sz w:val="24"/>
          <w:szCs w:val="24"/>
          <w:shd w:val="clear" w:color="auto" w:fill="FFFFFF"/>
        </w:rPr>
        <w:t>Statutory framework for the early </w:t>
      </w:r>
      <w:proofErr w:type="gramStart"/>
      <w:r w:rsidRPr="00730C5B">
        <w:rPr>
          <w:rStyle w:val="normaltextrun"/>
          <w:rFonts w:ascii="Arial" w:hAnsi="Arial" w:cs="Arial"/>
          <w:i/>
          <w:iCs/>
          <w:color w:val="000000"/>
          <w:sz w:val="24"/>
          <w:szCs w:val="24"/>
          <w:shd w:val="clear" w:color="auto" w:fill="FFFFFF"/>
        </w:rPr>
        <w:t>years</w:t>
      </w:r>
      <w:proofErr w:type="gramEnd"/>
      <w:r w:rsidRPr="00730C5B">
        <w:rPr>
          <w:rStyle w:val="normaltextrun"/>
          <w:rFonts w:ascii="Arial" w:hAnsi="Arial" w:cs="Arial"/>
          <w:i/>
          <w:iCs/>
          <w:color w:val="000000"/>
          <w:sz w:val="24"/>
          <w:szCs w:val="24"/>
          <w:shd w:val="clear" w:color="auto" w:fill="FFFFFF"/>
        </w:rPr>
        <w:t> foundation stage. </w:t>
      </w:r>
      <w:r w:rsidRPr="00730C5B">
        <w:rPr>
          <w:rStyle w:val="normaltextrun"/>
          <w:rFonts w:ascii="Arial" w:hAnsi="Arial" w:cs="Arial"/>
          <w:color w:val="000000"/>
          <w:sz w:val="24"/>
          <w:szCs w:val="24"/>
          <w:shd w:val="clear" w:color="auto" w:fill="FFFFFF"/>
        </w:rPr>
        <w:t>Available at - </w:t>
      </w:r>
      <w:hyperlink r:id="rId22" w:tgtFrame="_blank" w:history="1">
        <w:r w:rsidRPr="00730C5B">
          <w:rPr>
            <w:rStyle w:val="normaltextrun"/>
            <w:rFonts w:ascii="Arial" w:hAnsi="Arial" w:cs="Arial"/>
            <w:color w:val="0563C1"/>
            <w:sz w:val="24"/>
            <w:szCs w:val="24"/>
            <w:u w:val="single"/>
            <w:shd w:val="clear" w:color="auto" w:fill="FFFFFF"/>
          </w:rPr>
          <w:t>https://assets.publishing.service.gov.uk/government/uploads/system/uploads/attachment_data/file/596629/EYFS_STATUTORY_FRAMEWORK_2017.pdf</w:t>
        </w:r>
      </w:hyperlink>
      <w:r w:rsidRPr="00730C5B">
        <w:rPr>
          <w:rStyle w:val="normaltextrun"/>
          <w:rFonts w:ascii="Arial" w:hAnsi="Arial" w:cs="Arial"/>
          <w:color w:val="000000"/>
          <w:sz w:val="24"/>
          <w:szCs w:val="24"/>
          <w:shd w:val="clear" w:color="auto" w:fill="FFFFFF"/>
        </w:rPr>
        <w:t> [Accessed on 17/11/2020]</w:t>
      </w:r>
      <w:r w:rsidRPr="00730C5B">
        <w:rPr>
          <w:rStyle w:val="eop"/>
          <w:rFonts w:ascii="Arial" w:hAnsi="Arial" w:cs="Arial"/>
          <w:color w:val="000000"/>
          <w:sz w:val="24"/>
          <w:szCs w:val="24"/>
          <w:shd w:val="clear" w:color="auto" w:fill="FFFFFF"/>
        </w:rPr>
        <w:t> </w:t>
      </w:r>
    </w:p>
    <w:p w14:paraId="2362B8A7" w14:textId="17755780" w:rsidR="00730C5B" w:rsidRDefault="008B7E0A" w:rsidP="00F96E55">
      <w:pPr>
        <w:rPr>
          <w:rStyle w:val="eop"/>
          <w:rFonts w:ascii="Arial" w:hAnsi="Arial" w:cs="Arial"/>
          <w:color w:val="000000"/>
          <w:sz w:val="24"/>
          <w:szCs w:val="24"/>
          <w:shd w:val="clear" w:color="auto" w:fill="FFFFFF"/>
        </w:rPr>
      </w:pPr>
      <w:r w:rsidRPr="008B7E0A">
        <w:rPr>
          <w:rStyle w:val="normaltextrun"/>
          <w:rFonts w:ascii="Arial" w:hAnsi="Arial" w:cs="Arial"/>
          <w:color w:val="333333"/>
          <w:sz w:val="24"/>
          <w:szCs w:val="24"/>
          <w:shd w:val="clear" w:color="auto" w:fill="FFFFFF"/>
        </w:rPr>
        <w:t>Early Intervention Foundation (no date) </w:t>
      </w:r>
      <w:r w:rsidRPr="008B7E0A">
        <w:rPr>
          <w:rStyle w:val="normaltextrun"/>
          <w:rFonts w:ascii="Arial" w:hAnsi="Arial" w:cs="Arial"/>
          <w:i/>
          <w:iCs/>
          <w:color w:val="000000"/>
          <w:sz w:val="24"/>
          <w:szCs w:val="24"/>
          <w:shd w:val="clear" w:color="auto" w:fill="FFFFFF"/>
        </w:rPr>
        <w:t>What is early intervention? </w:t>
      </w:r>
      <w:r w:rsidRPr="008B7E0A">
        <w:rPr>
          <w:rStyle w:val="normaltextrun"/>
          <w:rFonts w:ascii="Arial" w:hAnsi="Arial" w:cs="Arial"/>
          <w:color w:val="000000"/>
          <w:sz w:val="24"/>
          <w:szCs w:val="24"/>
          <w:shd w:val="clear" w:color="auto" w:fill="FFFFFF"/>
        </w:rPr>
        <w:t>Available at - </w:t>
      </w:r>
      <w:hyperlink r:id="rId23" w:tgtFrame="_blank" w:history="1">
        <w:r w:rsidRPr="008B7E0A">
          <w:rPr>
            <w:rStyle w:val="normaltextrun"/>
            <w:rFonts w:ascii="Arial" w:hAnsi="Arial" w:cs="Arial"/>
            <w:color w:val="000000"/>
            <w:sz w:val="24"/>
            <w:szCs w:val="24"/>
            <w:u w:val="single"/>
            <w:shd w:val="clear" w:color="auto" w:fill="FFFFFF"/>
          </w:rPr>
          <w:t>https://www.eif.org.uk/why-it-matters/what-is-early-intervention</w:t>
        </w:r>
      </w:hyperlink>
      <w:r w:rsidRPr="008B7E0A">
        <w:rPr>
          <w:rStyle w:val="normaltextrun"/>
          <w:rFonts w:ascii="Arial" w:hAnsi="Arial" w:cs="Arial"/>
          <w:color w:val="000000"/>
          <w:sz w:val="24"/>
          <w:szCs w:val="24"/>
          <w:shd w:val="clear" w:color="auto" w:fill="FFFFFF"/>
        </w:rPr>
        <w:t> [Accessed 17/11/2020]</w:t>
      </w:r>
      <w:r w:rsidRPr="008B7E0A">
        <w:rPr>
          <w:rStyle w:val="eop"/>
          <w:rFonts w:ascii="Arial" w:hAnsi="Arial" w:cs="Arial"/>
          <w:color w:val="000000"/>
          <w:sz w:val="24"/>
          <w:szCs w:val="24"/>
          <w:shd w:val="clear" w:color="auto" w:fill="FFFFFF"/>
        </w:rPr>
        <w:t> </w:t>
      </w:r>
    </w:p>
    <w:p w14:paraId="0BAA9542" w14:textId="3A6F5405" w:rsidR="008B7E0A" w:rsidRDefault="00392660" w:rsidP="00F96E55">
      <w:pPr>
        <w:rPr>
          <w:rStyle w:val="eop"/>
          <w:rFonts w:ascii="Arial" w:hAnsi="Arial" w:cs="Arial"/>
          <w:color w:val="333333"/>
          <w:sz w:val="24"/>
          <w:szCs w:val="24"/>
          <w:shd w:val="clear" w:color="auto" w:fill="FFFFFF"/>
        </w:rPr>
      </w:pPr>
      <w:r w:rsidRPr="00392660">
        <w:rPr>
          <w:rStyle w:val="normaltextrun"/>
          <w:rFonts w:ascii="Arial" w:hAnsi="Arial" w:cs="Arial"/>
          <w:color w:val="000000"/>
          <w:sz w:val="24"/>
          <w:szCs w:val="24"/>
          <w:shd w:val="clear" w:color="auto" w:fill="FFFFFF"/>
        </w:rPr>
        <w:t>Early Years Careers (2016)</w:t>
      </w:r>
      <w:r w:rsidRPr="00392660">
        <w:rPr>
          <w:rStyle w:val="normaltextrun"/>
          <w:rFonts w:ascii="Arial" w:hAnsi="Arial" w:cs="Arial"/>
          <w:color w:val="2F5496"/>
          <w:sz w:val="24"/>
          <w:szCs w:val="24"/>
          <w:shd w:val="clear" w:color="auto" w:fill="FFFFFF"/>
        </w:rPr>
        <w:t> </w:t>
      </w:r>
      <w:r w:rsidRPr="00392660">
        <w:rPr>
          <w:rStyle w:val="normaltextrun"/>
          <w:rFonts w:ascii="Arial" w:hAnsi="Arial" w:cs="Arial"/>
          <w:i/>
          <w:iCs/>
          <w:color w:val="333333"/>
          <w:sz w:val="24"/>
          <w:szCs w:val="24"/>
          <w:shd w:val="clear" w:color="auto" w:fill="FFFFFF"/>
        </w:rPr>
        <w:t>Why parent partnerships are so important. </w:t>
      </w:r>
      <w:r w:rsidRPr="00392660">
        <w:rPr>
          <w:rStyle w:val="normaltextrun"/>
          <w:rFonts w:ascii="Arial" w:hAnsi="Arial" w:cs="Arial"/>
          <w:color w:val="333333"/>
          <w:sz w:val="24"/>
          <w:szCs w:val="24"/>
          <w:shd w:val="clear" w:color="auto" w:fill="FFFFFF"/>
        </w:rPr>
        <w:t>Available at - </w:t>
      </w:r>
      <w:hyperlink r:id="rId24" w:anchor=":~:text=Parent%20partnerships%20are%20key%20to%20a%20successful%20early,other%20points%20such%20as%20meetings%20to%20discuss%20development" w:tgtFrame="_blank" w:history="1">
        <w:r w:rsidRPr="00392660">
          <w:rPr>
            <w:rStyle w:val="normaltextrun"/>
            <w:rFonts w:ascii="Arial" w:hAnsi="Arial" w:cs="Arial"/>
            <w:color w:val="333333"/>
            <w:sz w:val="24"/>
            <w:szCs w:val="24"/>
            <w:u w:val="single"/>
            <w:shd w:val="clear" w:color="auto" w:fill="FFFFFF"/>
          </w:rPr>
          <w:t>https://www.earlyyearscareers.com/eyc/early-years-practice/parent-partnerships-important/#:~:text=Parent%20partnerships%20are%20key%20to%20a%20successful%20early,other%20points%20such%20as%20meetings%20to%20discuss%20development</w:t>
        </w:r>
      </w:hyperlink>
      <w:r w:rsidRPr="00392660">
        <w:rPr>
          <w:rStyle w:val="normaltextrun"/>
          <w:rFonts w:ascii="Arial" w:hAnsi="Arial" w:cs="Arial"/>
          <w:color w:val="333333"/>
          <w:sz w:val="24"/>
          <w:szCs w:val="24"/>
          <w:shd w:val="clear" w:color="auto" w:fill="FFFFFF"/>
        </w:rPr>
        <w:t>. [Accessed on 15/11/2020]</w:t>
      </w:r>
      <w:r w:rsidRPr="00392660">
        <w:rPr>
          <w:rStyle w:val="eop"/>
          <w:rFonts w:ascii="Arial" w:hAnsi="Arial" w:cs="Arial"/>
          <w:color w:val="333333"/>
          <w:sz w:val="24"/>
          <w:szCs w:val="24"/>
          <w:shd w:val="clear" w:color="auto" w:fill="FFFFFF"/>
        </w:rPr>
        <w:t> </w:t>
      </w:r>
    </w:p>
    <w:p w14:paraId="5BF72A2B" w14:textId="2009F047" w:rsidR="00392660" w:rsidRDefault="00C24492" w:rsidP="00F96E55">
      <w:pPr>
        <w:rPr>
          <w:rStyle w:val="eop"/>
          <w:rFonts w:ascii="Arial" w:hAnsi="Arial" w:cs="Arial"/>
          <w:color w:val="000000"/>
          <w:sz w:val="24"/>
          <w:szCs w:val="24"/>
          <w:shd w:val="clear" w:color="auto" w:fill="FFFFFF"/>
        </w:rPr>
      </w:pPr>
      <w:r w:rsidRPr="00C24492">
        <w:rPr>
          <w:rStyle w:val="normaltextrun"/>
          <w:rFonts w:ascii="Arial" w:hAnsi="Arial" w:cs="Arial"/>
          <w:color w:val="000000"/>
          <w:sz w:val="24"/>
          <w:szCs w:val="24"/>
          <w:shd w:val="clear" w:color="auto" w:fill="FFFFFF"/>
        </w:rPr>
        <w:t>Education Library (2020)</w:t>
      </w:r>
      <w:r w:rsidRPr="00C24492">
        <w:rPr>
          <w:rStyle w:val="normaltextrun"/>
          <w:rFonts w:ascii="Calibri Light" w:hAnsi="Calibri Light"/>
          <w:color w:val="2F5496"/>
          <w:sz w:val="24"/>
          <w:szCs w:val="24"/>
          <w:shd w:val="clear" w:color="auto" w:fill="FFFFFF"/>
        </w:rPr>
        <w:t> </w:t>
      </w:r>
      <w:r w:rsidRPr="00C24492">
        <w:rPr>
          <w:rStyle w:val="normaltextrun"/>
          <w:rFonts w:ascii="Arial" w:hAnsi="Arial" w:cs="Arial"/>
          <w:i/>
          <w:iCs/>
          <w:color w:val="554948"/>
          <w:sz w:val="24"/>
          <w:szCs w:val="24"/>
          <w:shd w:val="clear" w:color="auto" w:fill="FFFFFF"/>
        </w:rPr>
        <w:t>Maslow’s Hierarchy of Needs in Education.</w:t>
      </w:r>
      <w:r w:rsidRPr="00C24492">
        <w:rPr>
          <w:rStyle w:val="normaltextrun"/>
          <w:rFonts w:ascii="Arial" w:hAnsi="Arial" w:cs="Arial"/>
          <w:color w:val="554948"/>
          <w:sz w:val="24"/>
          <w:szCs w:val="24"/>
          <w:shd w:val="clear" w:color="auto" w:fill="FFFFFF"/>
        </w:rPr>
        <w:t> </w:t>
      </w:r>
      <w:r w:rsidRPr="00C24492">
        <w:rPr>
          <w:rStyle w:val="normaltextrun"/>
          <w:rFonts w:ascii="Arial" w:hAnsi="Arial" w:cs="Arial"/>
          <w:color w:val="000000"/>
          <w:sz w:val="24"/>
          <w:szCs w:val="24"/>
          <w:shd w:val="clear" w:color="auto" w:fill="FFFFFF"/>
        </w:rPr>
        <w:t>Available at - </w:t>
      </w:r>
      <w:hyperlink r:id="rId25" w:tgtFrame="_blank" w:history="1">
        <w:r w:rsidRPr="00C24492">
          <w:rPr>
            <w:rStyle w:val="normaltextrun"/>
            <w:rFonts w:ascii="Arial" w:hAnsi="Arial" w:cs="Arial"/>
            <w:color w:val="000000"/>
            <w:sz w:val="24"/>
            <w:szCs w:val="24"/>
            <w:u w:val="single"/>
            <w:shd w:val="clear" w:color="auto" w:fill="FFFFFF"/>
          </w:rPr>
          <w:t>https://educationlibrary.org/maslows-hierarchy-of-needs-in-education/</w:t>
        </w:r>
      </w:hyperlink>
      <w:r w:rsidRPr="00C24492">
        <w:rPr>
          <w:rStyle w:val="normaltextrun"/>
          <w:rFonts w:ascii="Arial" w:hAnsi="Arial" w:cs="Arial"/>
          <w:color w:val="000000"/>
          <w:sz w:val="24"/>
          <w:szCs w:val="24"/>
          <w:shd w:val="clear" w:color="auto" w:fill="FFFFFF"/>
        </w:rPr>
        <w:t> [Accessed on 13/11/2020]</w:t>
      </w:r>
      <w:r w:rsidRPr="00C24492">
        <w:rPr>
          <w:rStyle w:val="eop"/>
          <w:rFonts w:ascii="Arial" w:hAnsi="Arial" w:cs="Arial"/>
          <w:color w:val="000000"/>
          <w:sz w:val="24"/>
          <w:szCs w:val="24"/>
          <w:shd w:val="clear" w:color="auto" w:fill="FFFFFF"/>
        </w:rPr>
        <w:t> </w:t>
      </w:r>
    </w:p>
    <w:p w14:paraId="3853A3E4" w14:textId="42E6EDE9" w:rsidR="00C24492" w:rsidRDefault="002E2696" w:rsidP="00F96E55">
      <w:pPr>
        <w:rPr>
          <w:rStyle w:val="normaltextrun"/>
          <w:rFonts w:ascii="Arial" w:hAnsi="Arial" w:cs="Arial"/>
          <w:color w:val="333333"/>
          <w:sz w:val="24"/>
          <w:szCs w:val="24"/>
          <w:shd w:val="clear" w:color="auto" w:fill="FFFFFF"/>
        </w:rPr>
      </w:pPr>
      <w:r w:rsidRPr="002E2696">
        <w:rPr>
          <w:rStyle w:val="normaltextrun"/>
          <w:rFonts w:ascii="Arial" w:hAnsi="Arial" w:cs="Arial"/>
          <w:color w:val="333333"/>
          <w:sz w:val="24"/>
          <w:szCs w:val="24"/>
          <w:shd w:val="clear" w:color="auto" w:fill="FFFFFF"/>
        </w:rPr>
        <w:t>Estyn (2018) </w:t>
      </w:r>
      <w:r w:rsidRPr="002E2696">
        <w:rPr>
          <w:rStyle w:val="normaltextrun"/>
          <w:rFonts w:ascii="Arial" w:hAnsi="Arial" w:cs="Arial"/>
          <w:i/>
          <w:iCs/>
          <w:color w:val="333333"/>
          <w:sz w:val="24"/>
          <w:szCs w:val="24"/>
          <w:shd w:val="clear" w:color="auto" w:fill="FFFFFF"/>
        </w:rPr>
        <w:t>Teamwork leads to high quality teaching. </w:t>
      </w:r>
      <w:r w:rsidRPr="002E2696">
        <w:rPr>
          <w:rStyle w:val="normaltextrun"/>
          <w:rFonts w:ascii="Arial" w:hAnsi="Arial" w:cs="Arial"/>
          <w:color w:val="333333"/>
          <w:sz w:val="24"/>
          <w:szCs w:val="24"/>
          <w:shd w:val="clear" w:color="auto" w:fill="FFFFFF"/>
        </w:rPr>
        <w:t>Available at - </w:t>
      </w:r>
      <w:hyperlink r:id="rId26" w:tgtFrame="_blank" w:history="1">
        <w:r w:rsidRPr="002E2696">
          <w:rPr>
            <w:rStyle w:val="normaltextrun"/>
            <w:rFonts w:ascii="Arial" w:hAnsi="Arial" w:cs="Arial"/>
            <w:color w:val="333333"/>
            <w:sz w:val="24"/>
            <w:szCs w:val="24"/>
            <w:u w:val="single"/>
            <w:shd w:val="clear" w:color="auto" w:fill="FFFFFF"/>
          </w:rPr>
          <w:t>https://www.estyn.gov.wales/effective-practice/teamwork-leads-high-quality-teaching</w:t>
        </w:r>
      </w:hyperlink>
      <w:r w:rsidRPr="002E2696">
        <w:rPr>
          <w:rStyle w:val="normaltextrun"/>
          <w:rFonts w:ascii="Arial" w:hAnsi="Arial" w:cs="Arial"/>
          <w:color w:val="333333"/>
          <w:sz w:val="24"/>
          <w:szCs w:val="24"/>
          <w:shd w:val="clear" w:color="auto" w:fill="FFFFFF"/>
        </w:rPr>
        <w:t> [Accessed on 11/11/2020]</w:t>
      </w:r>
    </w:p>
    <w:p w14:paraId="05B8CE3B" w14:textId="2281B843" w:rsidR="007D4695" w:rsidRDefault="007D4695" w:rsidP="007D4695">
      <w:pPr>
        <w:pStyle w:val="paragraph"/>
        <w:spacing w:before="0" w:beforeAutospacing="0" w:after="0" w:afterAutospacing="0"/>
        <w:textAlignment w:val="baseline"/>
        <w:rPr>
          <w:rStyle w:val="eop"/>
          <w:rFonts w:ascii="Arial" w:hAnsi="Arial" w:cs="Arial"/>
          <w:color w:val="000000"/>
        </w:rPr>
      </w:pPr>
      <w:r>
        <w:rPr>
          <w:rStyle w:val="normaltextrun"/>
          <w:rFonts w:ascii="Arial" w:hAnsi="Arial" w:cs="Arial"/>
          <w:color w:val="000000"/>
        </w:rPr>
        <w:lastRenderedPageBreak/>
        <w:t>Everyday Power (no date)</w:t>
      </w:r>
      <w:r>
        <w:rPr>
          <w:rStyle w:val="normaltextrun"/>
          <w:rFonts w:ascii="Arial" w:hAnsi="Arial" w:cs="Arial"/>
          <w:i/>
          <w:iCs/>
          <w:color w:val="333333"/>
        </w:rPr>
        <w:t> </w:t>
      </w:r>
      <w:r>
        <w:rPr>
          <w:rStyle w:val="normaltextrun"/>
          <w:rFonts w:ascii="Arial" w:hAnsi="Arial" w:cs="Arial"/>
          <w:i/>
          <w:iCs/>
          <w:color w:val="000000"/>
        </w:rPr>
        <w:t>Famous Abraham Maslow quotes on the hierarchy of needs.</w:t>
      </w:r>
      <w:r>
        <w:rPr>
          <w:rStyle w:val="normaltextrun"/>
          <w:rFonts w:ascii="Arial" w:hAnsi="Arial" w:cs="Arial"/>
          <w:color w:val="000000"/>
        </w:rPr>
        <w:t> Available at - </w:t>
      </w:r>
      <w:hyperlink r:id="rId27" w:tgtFrame="_blank" w:history="1">
        <w:r>
          <w:rPr>
            <w:rStyle w:val="normaltextrun"/>
            <w:rFonts w:ascii="Arial" w:hAnsi="Arial" w:cs="Arial"/>
            <w:color w:val="000000"/>
            <w:u w:val="single"/>
          </w:rPr>
          <w:t>https://everydaypower.com/abraham-maslow-quotes/</w:t>
        </w:r>
      </w:hyperlink>
      <w:r>
        <w:rPr>
          <w:rStyle w:val="normaltextrun"/>
          <w:rFonts w:ascii="Arial" w:hAnsi="Arial" w:cs="Arial"/>
          <w:color w:val="000000"/>
        </w:rPr>
        <w:t> [Accessed on 13/11/2020]</w:t>
      </w:r>
      <w:r>
        <w:rPr>
          <w:rStyle w:val="eop"/>
          <w:rFonts w:ascii="Arial" w:hAnsi="Arial" w:cs="Arial"/>
          <w:color w:val="000000"/>
        </w:rPr>
        <w:t> </w:t>
      </w:r>
    </w:p>
    <w:p w14:paraId="65869E5B" w14:textId="7875F5DA" w:rsidR="007D4695" w:rsidRDefault="007D4695" w:rsidP="007D4695">
      <w:pPr>
        <w:pStyle w:val="paragraph"/>
        <w:spacing w:before="0" w:beforeAutospacing="0" w:after="0" w:afterAutospacing="0"/>
        <w:textAlignment w:val="baseline"/>
        <w:rPr>
          <w:rStyle w:val="eop"/>
          <w:rFonts w:ascii="Arial" w:hAnsi="Arial" w:cs="Arial"/>
          <w:color w:val="000000"/>
        </w:rPr>
      </w:pPr>
    </w:p>
    <w:p w14:paraId="6065A281" w14:textId="62EA0343" w:rsidR="007D4695" w:rsidRDefault="00B621DB" w:rsidP="007D4695">
      <w:pPr>
        <w:pStyle w:val="paragraph"/>
        <w:spacing w:before="0" w:beforeAutospacing="0" w:after="0" w:afterAutospacing="0"/>
        <w:textAlignment w:val="baseline"/>
        <w:rPr>
          <w:rStyle w:val="eop"/>
          <w:rFonts w:ascii="Arial" w:hAnsi="Arial" w:cs="Arial"/>
          <w:color w:val="000000"/>
          <w:shd w:val="clear" w:color="auto" w:fill="FFFFFF"/>
        </w:rPr>
      </w:pPr>
      <w:r>
        <w:rPr>
          <w:rStyle w:val="normaltextrun"/>
          <w:rFonts w:ascii="Arial" w:hAnsi="Arial" w:cs="Arial"/>
          <w:color w:val="000000"/>
          <w:shd w:val="clear" w:color="auto" w:fill="FFFFFF"/>
        </w:rPr>
        <w:t>Frobel, F. (no date) </w:t>
      </w:r>
      <w:r>
        <w:rPr>
          <w:rStyle w:val="normaltextrun"/>
          <w:rFonts w:ascii="Arial" w:hAnsi="Arial" w:cs="Arial"/>
          <w:i/>
          <w:iCs/>
          <w:color w:val="000000"/>
          <w:shd w:val="clear" w:color="auto" w:fill="FFFFFF"/>
        </w:rPr>
        <w:t>Words of Friedrich Frobel. </w:t>
      </w:r>
      <w:r>
        <w:rPr>
          <w:rStyle w:val="normaltextrun"/>
          <w:rFonts w:ascii="Arial" w:hAnsi="Arial" w:cs="Arial"/>
          <w:color w:val="000000"/>
          <w:shd w:val="clear" w:color="auto" w:fill="FFFFFF"/>
        </w:rPr>
        <w:t>Available at - </w:t>
      </w:r>
      <w:hyperlink r:id="rId28" w:tgtFrame="_blank" w:history="1">
        <w:r>
          <w:rPr>
            <w:rStyle w:val="normaltextrun"/>
            <w:rFonts w:ascii="Arial" w:hAnsi="Arial" w:cs="Arial"/>
            <w:color w:val="0563C1"/>
            <w:u w:val="single"/>
            <w:shd w:val="clear" w:color="auto" w:fill="FFFFFF"/>
          </w:rPr>
          <w:t>http://www.froebelweb.org/fblquote.html</w:t>
        </w:r>
      </w:hyperlink>
      <w:r>
        <w:rPr>
          <w:rStyle w:val="normaltextrun"/>
          <w:rFonts w:ascii="Arial" w:hAnsi="Arial" w:cs="Arial"/>
          <w:color w:val="000000"/>
          <w:shd w:val="clear" w:color="auto" w:fill="FFFFFF"/>
        </w:rPr>
        <w:t> [Accessed on 04/11/2020]</w:t>
      </w:r>
      <w:r>
        <w:rPr>
          <w:rStyle w:val="eop"/>
          <w:rFonts w:ascii="Arial" w:hAnsi="Arial" w:cs="Arial"/>
          <w:color w:val="000000"/>
          <w:shd w:val="clear" w:color="auto" w:fill="FFFFFF"/>
        </w:rPr>
        <w:t> </w:t>
      </w:r>
    </w:p>
    <w:p w14:paraId="468BFE40" w14:textId="03A5C016" w:rsidR="00B621DB" w:rsidRDefault="00B621DB" w:rsidP="007D4695">
      <w:pPr>
        <w:pStyle w:val="paragraph"/>
        <w:spacing w:before="0" w:beforeAutospacing="0" w:after="0" w:afterAutospacing="0"/>
        <w:textAlignment w:val="baseline"/>
        <w:rPr>
          <w:rStyle w:val="eop"/>
          <w:rFonts w:ascii="Arial" w:hAnsi="Arial" w:cs="Arial"/>
          <w:color w:val="000000"/>
          <w:shd w:val="clear" w:color="auto" w:fill="FFFFFF"/>
        </w:rPr>
      </w:pPr>
    </w:p>
    <w:p w14:paraId="08C6AF83" w14:textId="40284545" w:rsidR="00B621DB" w:rsidRDefault="00746C24" w:rsidP="007D4695">
      <w:pPr>
        <w:pStyle w:val="paragraph"/>
        <w:spacing w:before="0" w:beforeAutospacing="0" w:after="0" w:afterAutospacing="0"/>
        <w:textAlignment w:val="baseline"/>
        <w:rPr>
          <w:rStyle w:val="eop"/>
          <w:rFonts w:ascii="Arial" w:hAnsi="Arial" w:cs="Arial"/>
          <w:color w:val="000000"/>
          <w:shd w:val="clear" w:color="auto" w:fill="FFFFFF"/>
        </w:rPr>
      </w:pPr>
      <w:r>
        <w:rPr>
          <w:rStyle w:val="normaltextrun"/>
          <w:rFonts w:ascii="Arial" w:hAnsi="Arial" w:cs="Arial"/>
          <w:color w:val="000000"/>
          <w:shd w:val="clear" w:color="auto" w:fill="FFFFFF"/>
        </w:rPr>
        <w:t>Gracepoint (1979) </w:t>
      </w:r>
      <w:proofErr w:type="spellStart"/>
      <w:r>
        <w:rPr>
          <w:rStyle w:val="normaltextrun"/>
          <w:rFonts w:ascii="Arial" w:hAnsi="Arial" w:cs="Arial"/>
          <w:i/>
          <w:iCs/>
          <w:color w:val="000000"/>
          <w:shd w:val="clear" w:color="auto" w:fill="FFFFFF"/>
        </w:rPr>
        <w:t>Urie</w:t>
      </w:r>
      <w:proofErr w:type="spellEnd"/>
      <w:r>
        <w:rPr>
          <w:rStyle w:val="normaltextrun"/>
          <w:rFonts w:ascii="Arial" w:hAnsi="Arial" w:cs="Arial"/>
          <w:i/>
          <w:iCs/>
          <w:color w:val="000000"/>
          <w:shd w:val="clear" w:color="auto" w:fill="FFFFFF"/>
        </w:rPr>
        <w:t xml:space="preserve"> Bronfenbrenner Child Development</w:t>
      </w:r>
      <w:r>
        <w:rPr>
          <w:rStyle w:val="normaltextrun"/>
          <w:rFonts w:ascii="Arial" w:hAnsi="Arial" w:cs="Arial"/>
          <w:color w:val="000000"/>
          <w:shd w:val="clear" w:color="auto" w:fill="FFFFFF"/>
        </w:rPr>
        <w:t>. Available at - </w:t>
      </w:r>
      <w:hyperlink r:id="rId29" w:tgtFrame="_blank" w:history="1">
        <w:r>
          <w:rPr>
            <w:rStyle w:val="normaltextrun"/>
            <w:rFonts w:ascii="Arial" w:hAnsi="Arial" w:cs="Arial"/>
            <w:color w:val="0563C1"/>
            <w:u w:val="single"/>
            <w:shd w:val="clear" w:color="auto" w:fill="FFFFFF"/>
          </w:rPr>
          <w:t>https://www.gracepointwellness.org/28-child-adolescent-development-overview/article/7930-urie-bronfenbrenner-and-child-development</w:t>
        </w:r>
      </w:hyperlink>
      <w:r>
        <w:rPr>
          <w:rStyle w:val="normaltextrun"/>
          <w:rFonts w:ascii="Arial" w:hAnsi="Arial" w:cs="Arial"/>
          <w:color w:val="000000"/>
          <w:shd w:val="clear" w:color="auto" w:fill="FFFFFF"/>
        </w:rPr>
        <w:t> [Accessed on 06/11/2020]</w:t>
      </w:r>
      <w:r>
        <w:rPr>
          <w:rStyle w:val="eop"/>
          <w:rFonts w:ascii="Arial" w:hAnsi="Arial" w:cs="Arial"/>
          <w:color w:val="000000"/>
          <w:shd w:val="clear" w:color="auto" w:fill="FFFFFF"/>
        </w:rPr>
        <w:t> </w:t>
      </w:r>
    </w:p>
    <w:p w14:paraId="63F6370A" w14:textId="77AA65B4" w:rsidR="00746C24" w:rsidRDefault="00746C24" w:rsidP="007D4695">
      <w:pPr>
        <w:pStyle w:val="paragraph"/>
        <w:spacing w:before="0" w:beforeAutospacing="0" w:after="0" w:afterAutospacing="0"/>
        <w:textAlignment w:val="baseline"/>
        <w:rPr>
          <w:rStyle w:val="eop"/>
          <w:rFonts w:ascii="Arial" w:hAnsi="Arial" w:cs="Arial"/>
          <w:color w:val="000000"/>
          <w:shd w:val="clear" w:color="auto" w:fill="FFFFFF"/>
        </w:rPr>
      </w:pPr>
    </w:p>
    <w:p w14:paraId="5F0C99E2" w14:textId="15213530" w:rsidR="00746C24" w:rsidRDefault="00252A7E" w:rsidP="007D4695">
      <w:pPr>
        <w:pStyle w:val="paragraph"/>
        <w:spacing w:before="0" w:beforeAutospacing="0" w:after="0" w:afterAutospacing="0"/>
        <w:textAlignment w:val="baseline"/>
        <w:rPr>
          <w:rStyle w:val="eop"/>
          <w:rFonts w:ascii="Arial" w:hAnsi="Arial" w:cs="Arial"/>
          <w:shd w:val="clear" w:color="auto" w:fill="FFFFFF"/>
        </w:rPr>
      </w:pPr>
      <w:r>
        <w:rPr>
          <w:rStyle w:val="normaltextrun"/>
          <w:rFonts w:ascii="Arial" w:hAnsi="Arial" w:cs="Arial"/>
          <w:shd w:val="clear" w:color="auto" w:fill="FFFFFF"/>
        </w:rPr>
        <w:t>Instructional Design (2020)</w:t>
      </w:r>
      <w:r>
        <w:rPr>
          <w:rStyle w:val="normaltextrun"/>
          <w:rFonts w:ascii="Calibri Light" w:hAnsi="Calibri Light"/>
          <w:color w:val="2F5496"/>
          <w:sz w:val="32"/>
          <w:szCs w:val="32"/>
          <w:shd w:val="clear" w:color="auto" w:fill="FFFFFF"/>
        </w:rPr>
        <w:t> </w:t>
      </w:r>
      <w:r>
        <w:rPr>
          <w:rStyle w:val="normaltextrun"/>
          <w:rFonts w:ascii="Arial" w:hAnsi="Arial" w:cs="Arial"/>
          <w:i/>
          <w:iCs/>
          <w:shd w:val="clear" w:color="auto" w:fill="FFFFFF"/>
        </w:rPr>
        <w:t>Social Development Theory (Lev Vygotsky). [image] </w:t>
      </w:r>
      <w:r>
        <w:rPr>
          <w:rStyle w:val="normaltextrun"/>
          <w:rFonts w:ascii="Arial" w:hAnsi="Arial" w:cs="Arial"/>
          <w:shd w:val="clear" w:color="auto" w:fill="FFFFFF"/>
        </w:rPr>
        <w:t>Available at - </w:t>
      </w:r>
      <w:hyperlink r:id="rId30" w:tgtFrame="_blank" w:history="1">
        <w:r>
          <w:rPr>
            <w:rStyle w:val="normaltextrun"/>
            <w:rFonts w:ascii="Arial" w:hAnsi="Arial" w:cs="Arial"/>
            <w:u w:val="single"/>
            <w:shd w:val="clear" w:color="auto" w:fill="FFFFFF"/>
          </w:rPr>
          <w:t>https://www.instructionaldesign.org/theories/social-development/</w:t>
        </w:r>
      </w:hyperlink>
      <w:r>
        <w:rPr>
          <w:rStyle w:val="normaltextrun"/>
          <w:rFonts w:ascii="Arial" w:hAnsi="Arial" w:cs="Arial"/>
          <w:shd w:val="clear" w:color="auto" w:fill="FFFFFF"/>
        </w:rPr>
        <w:t> [Accessed on 18/11/2020]</w:t>
      </w:r>
      <w:r>
        <w:rPr>
          <w:rStyle w:val="eop"/>
          <w:rFonts w:ascii="Arial" w:hAnsi="Arial" w:cs="Arial"/>
          <w:shd w:val="clear" w:color="auto" w:fill="FFFFFF"/>
        </w:rPr>
        <w:t> </w:t>
      </w:r>
    </w:p>
    <w:p w14:paraId="36022CF5" w14:textId="0C838787" w:rsidR="00252A7E" w:rsidRDefault="00252A7E" w:rsidP="007D4695">
      <w:pPr>
        <w:pStyle w:val="paragraph"/>
        <w:spacing w:before="0" w:beforeAutospacing="0" w:after="0" w:afterAutospacing="0"/>
        <w:textAlignment w:val="baseline"/>
        <w:rPr>
          <w:rStyle w:val="eop"/>
          <w:rFonts w:ascii="Arial" w:hAnsi="Arial" w:cs="Arial"/>
          <w:shd w:val="clear" w:color="auto" w:fill="FFFFFF"/>
        </w:rPr>
      </w:pPr>
    </w:p>
    <w:p w14:paraId="2CF2F553" w14:textId="5A7E711B" w:rsidR="00252A7E" w:rsidRDefault="00806E8C" w:rsidP="007D4695">
      <w:pPr>
        <w:pStyle w:val="paragraph"/>
        <w:spacing w:before="0" w:beforeAutospacing="0" w:after="0" w:afterAutospacing="0"/>
        <w:textAlignment w:val="baseline"/>
        <w:rPr>
          <w:rStyle w:val="eop"/>
          <w:rFonts w:ascii="Arial" w:hAnsi="Arial" w:cs="Arial"/>
          <w:color w:val="000000"/>
          <w:shd w:val="clear" w:color="auto" w:fill="FFFFFF"/>
        </w:rPr>
      </w:pPr>
      <w:r>
        <w:rPr>
          <w:rStyle w:val="normaltextrun"/>
          <w:rFonts w:ascii="Arial" w:hAnsi="Arial" w:cs="Arial"/>
          <w:color w:val="000000"/>
          <w:shd w:val="clear" w:color="auto" w:fill="FFFFFF"/>
        </w:rPr>
        <w:t>Mentally healthy schools (no date) </w:t>
      </w:r>
      <w:r>
        <w:rPr>
          <w:rStyle w:val="normaltextrun"/>
          <w:rFonts w:ascii="Arial" w:hAnsi="Arial" w:cs="Arial"/>
          <w:i/>
          <w:iCs/>
          <w:color w:val="000000"/>
          <w:shd w:val="clear" w:color="auto" w:fill="FFFFFF"/>
        </w:rPr>
        <w:t>Transitions. </w:t>
      </w:r>
      <w:r>
        <w:rPr>
          <w:rStyle w:val="normaltextrun"/>
          <w:rFonts w:ascii="Arial" w:hAnsi="Arial" w:cs="Arial"/>
          <w:color w:val="000000"/>
          <w:shd w:val="clear" w:color="auto" w:fill="FFFFFF"/>
        </w:rPr>
        <w:t>Available at - </w:t>
      </w:r>
      <w:hyperlink r:id="rId31" w:tgtFrame="_blank" w:history="1">
        <w:r>
          <w:rPr>
            <w:rStyle w:val="normaltextrun"/>
            <w:rFonts w:ascii="Arial" w:hAnsi="Arial" w:cs="Arial"/>
            <w:color w:val="0563C1"/>
            <w:u w:val="single"/>
            <w:shd w:val="clear" w:color="auto" w:fill="FFFFFF"/>
          </w:rPr>
          <w:t>https://www.mentallyhealthyschools.org.uk/risks-and-protective-factors/school-based-risk-factors/transitions/</w:t>
        </w:r>
      </w:hyperlink>
      <w:r>
        <w:rPr>
          <w:rStyle w:val="normaltextrun"/>
          <w:rFonts w:ascii="Arial" w:hAnsi="Arial" w:cs="Arial"/>
          <w:color w:val="000000"/>
          <w:shd w:val="clear" w:color="auto" w:fill="FFFFFF"/>
        </w:rPr>
        <w:t># [Accessed on 14/11/2020]</w:t>
      </w:r>
      <w:r>
        <w:rPr>
          <w:rStyle w:val="eop"/>
          <w:rFonts w:ascii="Arial" w:hAnsi="Arial" w:cs="Arial"/>
          <w:color w:val="000000"/>
          <w:shd w:val="clear" w:color="auto" w:fill="FFFFFF"/>
        </w:rPr>
        <w:t> </w:t>
      </w:r>
    </w:p>
    <w:p w14:paraId="3FC60A2D" w14:textId="2B81335F" w:rsidR="00806E8C" w:rsidRDefault="00806E8C" w:rsidP="007D4695">
      <w:pPr>
        <w:pStyle w:val="paragraph"/>
        <w:spacing w:before="0" w:beforeAutospacing="0" w:after="0" w:afterAutospacing="0"/>
        <w:textAlignment w:val="baseline"/>
        <w:rPr>
          <w:rStyle w:val="eop"/>
          <w:rFonts w:ascii="Arial" w:hAnsi="Arial" w:cs="Arial"/>
          <w:color w:val="000000"/>
          <w:shd w:val="clear" w:color="auto" w:fill="FFFFFF"/>
        </w:rPr>
      </w:pPr>
    </w:p>
    <w:p w14:paraId="169C80E1" w14:textId="397DA9D8" w:rsidR="00806E8C" w:rsidRDefault="0078378A" w:rsidP="007D4695">
      <w:pPr>
        <w:pStyle w:val="paragraph"/>
        <w:spacing w:before="0" w:beforeAutospacing="0" w:after="0" w:afterAutospacing="0"/>
        <w:textAlignment w:val="baseline"/>
        <w:rPr>
          <w:rStyle w:val="eop"/>
          <w:rFonts w:ascii="Arial" w:hAnsi="Arial" w:cs="Arial"/>
          <w:color w:val="000000"/>
          <w:shd w:val="clear" w:color="auto" w:fill="FFFFFF"/>
        </w:rPr>
      </w:pPr>
      <w:r>
        <w:rPr>
          <w:rStyle w:val="normaltextrun"/>
          <w:rFonts w:ascii="Arial" w:hAnsi="Arial" w:cs="Arial"/>
          <w:color w:val="000000"/>
          <w:shd w:val="clear" w:color="auto" w:fill="FFFFFF"/>
        </w:rPr>
        <w:t>NSPCC (2018) </w:t>
      </w:r>
      <w:r>
        <w:rPr>
          <w:rStyle w:val="normaltextrun"/>
          <w:rFonts w:ascii="Arial" w:hAnsi="Arial" w:cs="Arial"/>
          <w:i/>
          <w:iCs/>
          <w:color w:val="000000"/>
          <w:shd w:val="clear" w:color="auto" w:fill="FFFFFF"/>
        </w:rPr>
        <w:t>The General Data Protection Regulation.</w:t>
      </w:r>
      <w:r>
        <w:rPr>
          <w:rStyle w:val="normaltextrun"/>
          <w:rFonts w:ascii="Arial" w:hAnsi="Arial" w:cs="Arial"/>
          <w:color w:val="000000"/>
          <w:shd w:val="clear" w:color="auto" w:fill="FFFFFF"/>
        </w:rPr>
        <w:t> Available at - </w:t>
      </w:r>
      <w:hyperlink r:id="rId32" w:anchor="heading-top" w:tgtFrame="_blank" w:history="1">
        <w:r>
          <w:rPr>
            <w:rStyle w:val="normaltextrun"/>
            <w:rFonts w:ascii="Arial" w:hAnsi="Arial" w:cs="Arial"/>
            <w:color w:val="0563C1"/>
            <w:u w:val="single"/>
            <w:shd w:val="clear" w:color="auto" w:fill="FFFFFF"/>
          </w:rPr>
          <w:t>https://learning.nspcc.org.uk/child-protection-system/children-the-law#heading-top</w:t>
        </w:r>
      </w:hyperlink>
      <w:r>
        <w:rPr>
          <w:rStyle w:val="normaltextrun"/>
          <w:rFonts w:ascii="Arial" w:hAnsi="Arial" w:cs="Arial"/>
          <w:color w:val="000000"/>
          <w:shd w:val="clear" w:color="auto" w:fill="FFFFFF"/>
        </w:rPr>
        <w:t> [Accessed on 12/11/2020]</w:t>
      </w:r>
      <w:r>
        <w:rPr>
          <w:rStyle w:val="eop"/>
          <w:rFonts w:ascii="Arial" w:hAnsi="Arial" w:cs="Arial"/>
          <w:color w:val="000000"/>
          <w:shd w:val="clear" w:color="auto" w:fill="FFFFFF"/>
        </w:rPr>
        <w:t> </w:t>
      </w:r>
    </w:p>
    <w:p w14:paraId="42CABDA0" w14:textId="77777777" w:rsidR="0078378A" w:rsidRDefault="0078378A" w:rsidP="007D4695">
      <w:pPr>
        <w:pStyle w:val="paragraph"/>
        <w:spacing w:before="0" w:beforeAutospacing="0" w:after="0" w:afterAutospacing="0"/>
        <w:textAlignment w:val="baseline"/>
        <w:rPr>
          <w:rFonts w:ascii="Segoe UI" w:hAnsi="Segoe UI" w:cs="Segoe UI"/>
          <w:color w:val="2F5496"/>
          <w:sz w:val="18"/>
          <w:szCs w:val="18"/>
        </w:rPr>
      </w:pPr>
    </w:p>
    <w:p w14:paraId="1DCC57D8" w14:textId="0CEC2A17" w:rsidR="007D4695" w:rsidRDefault="007D4695" w:rsidP="007D4695">
      <w:pPr>
        <w:pStyle w:val="paragraph"/>
        <w:spacing w:before="0" w:beforeAutospacing="0" w:after="0" w:afterAutospacing="0"/>
        <w:textAlignment w:val="baseline"/>
        <w:rPr>
          <w:rStyle w:val="eop"/>
          <w:rFonts w:ascii="Arial" w:hAnsi="Arial" w:cs="Arial"/>
          <w:color w:val="000000"/>
          <w:shd w:val="clear" w:color="auto" w:fill="FFFFFF"/>
        </w:rPr>
      </w:pPr>
      <w:r>
        <w:rPr>
          <w:rStyle w:val="eop"/>
          <w:rFonts w:ascii="Calibri" w:hAnsi="Calibri" w:cs="Segoe UI"/>
          <w:sz w:val="22"/>
          <w:szCs w:val="22"/>
        </w:rPr>
        <w:t> </w:t>
      </w:r>
      <w:r w:rsidR="00C00627">
        <w:rPr>
          <w:rStyle w:val="normaltextrun"/>
          <w:rFonts w:ascii="Arial" w:hAnsi="Arial" w:cs="Arial"/>
          <w:color w:val="000000"/>
          <w:shd w:val="clear" w:color="auto" w:fill="FFFFFF"/>
        </w:rPr>
        <w:t>Oxfordshire County Council (2017) </w:t>
      </w:r>
      <w:r w:rsidR="00C00627">
        <w:rPr>
          <w:rStyle w:val="normaltextrun"/>
          <w:rFonts w:ascii="Arial" w:hAnsi="Arial" w:cs="Arial"/>
          <w:i/>
          <w:iCs/>
          <w:color w:val="000000"/>
          <w:shd w:val="clear" w:color="auto" w:fill="FFFFFF"/>
        </w:rPr>
        <w:t>Smooth Transitions in the Early Years: A Good Practice Guide</w:t>
      </w:r>
      <w:r w:rsidR="00C00627">
        <w:rPr>
          <w:rStyle w:val="normaltextrun"/>
          <w:rFonts w:ascii="Arial" w:hAnsi="Arial" w:cs="Arial"/>
          <w:color w:val="000000"/>
          <w:shd w:val="clear" w:color="auto" w:fill="FFFFFF"/>
        </w:rPr>
        <w:t>. Available at - </w:t>
      </w:r>
      <w:hyperlink r:id="rId33" w:tgtFrame="_blank" w:history="1">
        <w:r w:rsidR="00C00627">
          <w:rPr>
            <w:rStyle w:val="normaltextrun"/>
            <w:rFonts w:ascii="Arial" w:hAnsi="Arial" w:cs="Arial"/>
            <w:color w:val="0563C1"/>
            <w:u w:val="single"/>
            <w:shd w:val="clear" w:color="auto" w:fill="FFFFFF"/>
          </w:rPr>
          <w:t>https://www2.oxfordshire.gov.uk/cms/sites/default/files/folders/documents/childreneducationandfamilies/informationforchildcareproviders/Toolkit/goodpractice/EYTransitionPack.pdf</w:t>
        </w:r>
      </w:hyperlink>
      <w:r w:rsidR="00C00627">
        <w:rPr>
          <w:rStyle w:val="normaltextrun"/>
          <w:rFonts w:ascii="Arial" w:hAnsi="Arial" w:cs="Arial"/>
          <w:color w:val="000000"/>
          <w:shd w:val="clear" w:color="auto" w:fill="FFFFFF"/>
        </w:rPr>
        <w:t> [Accessed on 14/11/2020]</w:t>
      </w:r>
      <w:r w:rsidR="00C00627">
        <w:rPr>
          <w:rStyle w:val="eop"/>
          <w:rFonts w:ascii="Arial" w:hAnsi="Arial" w:cs="Arial"/>
          <w:color w:val="000000"/>
          <w:shd w:val="clear" w:color="auto" w:fill="FFFFFF"/>
        </w:rPr>
        <w:t> </w:t>
      </w:r>
    </w:p>
    <w:p w14:paraId="5B176296" w14:textId="2B2DF11B" w:rsidR="00C00627" w:rsidRDefault="00C00627" w:rsidP="007D4695">
      <w:pPr>
        <w:pStyle w:val="paragraph"/>
        <w:spacing w:before="0" w:beforeAutospacing="0" w:after="0" w:afterAutospacing="0"/>
        <w:textAlignment w:val="baseline"/>
        <w:rPr>
          <w:rStyle w:val="eop"/>
          <w:rFonts w:ascii="Arial" w:hAnsi="Arial" w:cs="Arial"/>
          <w:color w:val="000000"/>
          <w:shd w:val="clear" w:color="auto" w:fill="FFFFFF"/>
        </w:rPr>
      </w:pPr>
    </w:p>
    <w:p w14:paraId="1C875FC5" w14:textId="4F0B94C1" w:rsidR="00C00627" w:rsidRDefault="00031FBB" w:rsidP="007D4695">
      <w:pPr>
        <w:pStyle w:val="paragraph"/>
        <w:spacing w:before="0" w:beforeAutospacing="0" w:after="0" w:afterAutospacing="0"/>
        <w:textAlignment w:val="baseline"/>
        <w:rPr>
          <w:rStyle w:val="eop"/>
          <w:rFonts w:ascii="Arial" w:hAnsi="Arial" w:cs="Arial"/>
          <w:color w:val="000000"/>
          <w:shd w:val="clear" w:color="auto" w:fill="FFFFFF"/>
        </w:rPr>
      </w:pPr>
      <w:r>
        <w:rPr>
          <w:rStyle w:val="normaltextrun"/>
          <w:rFonts w:ascii="Arial" w:hAnsi="Arial" w:cs="Arial"/>
          <w:color w:val="000000"/>
          <w:shd w:val="clear" w:color="auto" w:fill="FFFFFF"/>
        </w:rPr>
        <w:t>Oxford Dictionary (2018) </w:t>
      </w:r>
      <w:r>
        <w:rPr>
          <w:rStyle w:val="normaltextrun"/>
          <w:rFonts w:ascii="Arial" w:hAnsi="Arial" w:cs="Arial"/>
          <w:i/>
          <w:iCs/>
          <w:color w:val="000000"/>
          <w:shd w:val="clear" w:color="auto" w:fill="FFFFFF"/>
        </w:rPr>
        <w:t>Definition of transition noun. </w:t>
      </w:r>
      <w:r>
        <w:rPr>
          <w:rStyle w:val="normaltextrun"/>
          <w:rFonts w:ascii="Arial" w:hAnsi="Arial" w:cs="Arial"/>
          <w:color w:val="000000"/>
          <w:shd w:val="clear" w:color="auto" w:fill="FFFFFF"/>
        </w:rPr>
        <w:t>Available at -</w:t>
      </w:r>
      <w:r>
        <w:rPr>
          <w:rStyle w:val="normaltextrun"/>
          <w:rFonts w:ascii="Arial" w:hAnsi="Arial" w:cs="Arial"/>
          <w:i/>
          <w:iCs/>
          <w:color w:val="000000"/>
          <w:shd w:val="clear" w:color="auto" w:fill="FFFFFF"/>
        </w:rPr>
        <w:t> </w:t>
      </w:r>
      <w:hyperlink r:id="rId34" w:tgtFrame="_blank" w:history="1">
        <w:r>
          <w:rPr>
            <w:rStyle w:val="normaltextrun"/>
            <w:rFonts w:ascii="Arial" w:hAnsi="Arial" w:cs="Arial"/>
            <w:color w:val="0563C1"/>
            <w:u w:val="single"/>
            <w:shd w:val="clear" w:color="auto" w:fill="FFFFFF"/>
          </w:rPr>
          <w:t>https://www.oxfordlearnersdictionaries.com/definition/english/transition_1?q=transition</w:t>
        </w:r>
      </w:hyperlink>
      <w:r>
        <w:rPr>
          <w:rStyle w:val="normaltextrun"/>
          <w:rFonts w:ascii="Arial" w:hAnsi="Arial" w:cs="Arial"/>
          <w:color w:val="000000"/>
          <w:shd w:val="clear" w:color="auto" w:fill="FFFFFF"/>
        </w:rPr>
        <w:t> [Accessed on 05/11/2020]</w:t>
      </w:r>
      <w:r>
        <w:rPr>
          <w:rStyle w:val="eop"/>
          <w:rFonts w:ascii="Arial" w:hAnsi="Arial" w:cs="Arial"/>
          <w:color w:val="000000"/>
          <w:shd w:val="clear" w:color="auto" w:fill="FFFFFF"/>
        </w:rPr>
        <w:t> </w:t>
      </w:r>
    </w:p>
    <w:p w14:paraId="0A5693B2" w14:textId="366CD680" w:rsidR="00031FBB" w:rsidRDefault="00031FBB" w:rsidP="007D4695">
      <w:pPr>
        <w:pStyle w:val="paragraph"/>
        <w:spacing w:before="0" w:beforeAutospacing="0" w:after="0" w:afterAutospacing="0"/>
        <w:textAlignment w:val="baseline"/>
        <w:rPr>
          <w:rStyle w:val="eop"/>
          <w:rFonts w:ascii="Arial" w:hAnsi="Arial" w:cs="Arial"/>
          <w:color w:val="000000"/>
          <w:shd w:val="clear" w:color="auto" w:fill="FFFFFF"/>
        </w:rPr>
      </w:pPr>
    </w:p>
    <w:p w14:paraId="086DC73E" w14:textId="22A14FF8" w:rsidR="00031FBB" w:rsidRDefault="00FD29A6" w:rsidP="007D4695">
      <w:pPr>
        <w:pStyle w:val="paragraph"/>
        <w:spacing w:before="0" w:beforeAutospacing="0" w:after="0" w:afterAutospacing="0"/>
        <w:textAlignment w:val="baseline"/>
        <w:rPr>
          <w:rStyle w:val="eop"/>
          <w:rFonts w:ascii="Arial" w:hAnsi="Arial" w:cs="Arial"/>
          <w:color w:val="000000"/>
          <w:shd w:val="clear" w:color="auto" w:fill="FFFFFF"/>
        </w:rPr>
      </w:pPr>
      <w:r>
        <w:rPr>
          <w:rStyle w:val="normaltextrun"/>
          <w:rFonts w:ascii="Arial" w:hAnsi="Arial" w:cs="Arial"/>
          <w:color w:val="000000"/>
          <w:shd w:val="clear" w:color="auto" w:fill="FFFFFF"/>
        </w:rPr>
        <w:t>Pacey (no date) </w:t>
      </w:r>
      <w:r>
        <w:rPr>
          <w:rStyle w:val="normaltextrun"/>
          <w:rFonts w:ascii="Arial" w:hAnsi="Arial" w:cs="Arial"/>
          <w:i/>
          <w:iCs/>
          <w:color w:val="000000"/>
          <w:shd w:val="clear" w:color="auto" w:fill="FFFFFF"/>
        </w:rPr>
        <w:t>Role of the Key Person. </w:t>
      </w:r>
      <w:r>
        <w:rPr>
          <w:rStyle w:val="normaltextrun"/>
          <w:rFonts w:ascii="Arial" w:hAnsi="Arial" w:cs="Arial"/>
          <w:color w:val="000000"/>
          <w:shd w:val="clear" w:color="auto" w:fill="FFFFFF"/>
        </w:rPr>
        <w:t>Available at - </w:t>
      </w:r>
      <w:hyperlink r:id="rId35" w:tgtFrame="_blank" w:history="1">
        <w:r>
          <w:rPr>
            <w:rStyle w:val="normaltextrun"/>
            <w:rFonts w:ascii="Arial" w:hAnsi="Arial" w:cs="Arial"/>
            <w:color w:val="0563C1"/>
            <w:u w:val="single"/>
            <w:shd w:val="clear" w:color="auto" w:fill="FFFFFF"/>
          </w:rPr>
          <w:t>https://www.pacey.org.uk/membership/pacey-membership-benefits/a-taste-of-membership/role-of-the-key-person/</w:t>
        </w:r>
      </w:hyperlink>
      <w:r>
        <w:rPr>
          <w:rStyle w:val="normaltextrun"/>
          <w:rFonts w:ascii="Arial" w:hAnsi="Arial" w:cs="Arial"/>
          <w:color w:val="000000"/>
          <w:shd w:val="clear" w:color="auto" w:fill="FFFFFF"/>
        </w:rPr>
        <w:t> [Accessed on 09/11/2020]</w:t>
      </w:r>
      <w:r>
        <w:rPr>
          <w:rStyle w:val="eop"/>
          <w:rFonts w:ascii="Arial" w:hAnsi="Arial" w:cs="Arial"/>
          <w:color w:val="000000"/>
          <w:shd w:val="clear" w:color="auto" w:fill="FFFFFF"/>
        </w:rPr>
        <w:t> </w:t>
      </w:r>
    </w:p>
    <w:p w14:paraId="1D72AE68" w14:textId="77777777" w:rsidR="00FD29A6" w:rsidRPr="008676FF" w:rsidRDefault="00FD29A6" w:rsidP="007D4695">
      <w:pPr>
        <w:pStyle w:val="paragraph"/>
        <w:spacing w:before="0" w:beforeAutospacing="0" w:after="0" w:afterAutospacing="0"/>
        <w:textAlignment w:val="baseline"/>
        <w:rPr>
          <w:rFonts w:ascii="Segoe UI" w:hAnsi="Segoe UI" w:cs="Segoe UI"/>
        </w:rPr>
      </w:pPr>
    </w:p>
    <w:p w14:paraId="3041DDDC" w14:textId="2FB2282C" w:rsidR="002E2696" w:rsidRDefault="008676FF" w:rsidP="00F96E55">
      <w:pPr>
        <w:rPr>
          <w:rStyle w:val="eop"/>
          <w:rFonts w:ascii="Arial" w:hAnsi="Arial" w:cs="Arial"/>
          <w:color w:val="000000"/>
          <w:sz w:val="24"/>
          <w:szCs w:val="24"/>
          <w:shd w:val="clear" w:color="auto" w:fill="FFFFFF"/>
        </w:rPr>
      </w:pPr>
      <w:proofErr w:type="spellStart"/>
      <w:r w:rsidRPr="008676FF">
        <w:rPr>
          <w:rStyle w:val="normaltextrun"/>
          <w:rFonts w:ascii="Arial" w:hAnsi="Arial" w:cs="Arial"/>
          <w:color w:val="000000"/>
          <w:sz w:val="24"/>
          <w:szCs w:val="24"/>
          <w:shd w:val="clear" w:color="auto" w:fill="FFFFFF"/>
        </w:rPr>
        <w:t>Pixabay</w:t>
      </w:r>
      <w:proofErr w:type="spellEnd"/>
      <w:r w:rsidRPr="008676FF">
        <w:rPr>
          <w:rStyle w:val="normaltextrun"/>
          <w:rFonts w:ascii="Arial" w:hAnsi="Arial" w:cs="Arial"/>
          <w:color w:val="000000"/>
          <w:sz w:val="24"/>
          <w:szCs w:val="24"/>
          <w:shd w:val="clear" w:color="auto" w:fill="FFFFFF"/>
        </w:rPr>
        <w:t> (no date) </w:t>
      </w:r>
      <w:r w:rsidRPr="008676FF">
        <w:rPr>
          <w:rStyle w:val="normaltextrun"/>
          <w:rFonts w:ascii="Arial" w:hAnsi="Arial" w:cs="Arial"/>
          <w:i/>
          <w:iCs/>
          <w:color w:val="000000"/>
          <w:sz w:val="24"/>
          <w:szCs w:val="24"/>
          <w:shd w:val="clear" w:color="auto" w:fill="FFFFFF"/>
        </w:rPr>
        <w:t>Sunflowers. [image] Available at - </w:t>
      </w:r>
      <w:hyperlink r:id="rId36" w:tgtFrame="_blank" w:history="1">
        <w:r w:rsidRPr="008676FF">
          <w:rPr>
            <w:rStyle w:val="normaltextrun"/>
            <w:rFonts w:ascii="Arial" w:hAnsi="Arial" w:cs="Arial"/>
            <w:color w:val="0563C1"/>
            <w:sz w:val="24"/>
            <w:szCs w:val="24"/>
            <w:shd w:val="clear" w:color="auto" w:fill="FFFFFF"/>
          </w:rPr>
          <w:t>https://pixabay.com/illustrations/sunflower-sun-summer-blossom-bloom-2351489/</w:t>
        </w:r>
      </w:hyperlink>
      <w:r w:rsidRPr="008676FF">
        <w:rPr>
          <w:rStyle w:val="normaltextrun"/>
          <w:rFonts w:ascii="Arial" w:hAnsi="Arial" w:cs="Arial"/>
          <w:color w:val="000000"/>
          <w:sz w:val="24"/>
          <w:szCs w:val="24"/>
          <w:shd w:val="clear" w:color="auto" w:fill="FFFFFF"/>
        </w:rPr>
        <w:t> [Accessed on 04/11/2020]</w:t>
      </w:r>
      <w:r w:rsidRPr="008676FF">
        <w:rPr>
          <w:rStyle w:val="eop"/>
          <w:rFonts w:ascii="Arial" w:hAnsi="Arial" w:cs="Arial"/>
          <w:color w:val="000000"/>
          <w:sz w:val="24"/>
          <w:szCs w:val="24"/>
          <w:shd w:val="clear" w:color="auto" w:fill="FFFFFF"/>
        </w:rPr>
        <w:t> </w:t>
      </w:r>
    </w:p>
    <w:p w14:paraId="60BBF207" w14:textId="44B170CC" w:rsidR="008676FF" w:rsidRPr="005B57A3" w:rsidRDefault="005B57A3" w:rsidP="00F96E55">
      <w:pPr>
        <w:rPr>
          <w:rStyle w:val="eop"/>
          <w:rFonts w:ascii="Arial" w:hAnsi="Arial" w:cs="Arial"/>
          <w:color w:val="000000"/>
          <w:sz w:val="24"/>
          <w:szCs w:val="24"/>
          <w:shd w:val="clear" w:color="auto" w:fill="FFFFFF"/>
        </w:rPr>
      </w:pPr>
      <w:r w:rsidRPr="005B57A3">
        <w:rPr>
          <w:rStyle w:val="normaltextrun"/>
          <w:rFonts w:ascii="Arial" w:hAnsi="Arial" w:cs="Arial"/>
          <w:color w:val="000000"/>
          <w:sz w:val="24"/>
          <w:szCs w:val="24"/>
          <w:shd w:val="clear" w:color="auto" w:fill="FFFFFF"/>
        </w:rPr>
        <w:t>Sage Publishing (2007) </w:t>
      </w:r>
      <w:r w:rsidRPr="005B57A3">
        <w:rPr>
          <w:rStyle w:val="normaltextrun"/>
          <w:rFonts w:ascii="Arial" w:hAnsi="Arial" w:cs="Arial"/>
          <w:i/>
          <w:iCs/>
          <w:color w:val="000000"/>
          <w:sz w:val="24"/>
          <w:szCs w:val="24"/>
          <w:shd w:val="clear" w:color="auto" w:fill="FFFFFF"/>
        </w:rPr>
        <w:t>Professional Standards for Teachers and multi-professional working. </w:t>
      </w:r>
      <w:r w:rsidRPr="005B57A3">
        <w:rPr>
          <w:rStyle w:val="normaltextrun"/>
          <w:rFonts w:ascii="Arial" w:hAnsi="Arial" w:cs="Arial"/>
          <w:color w:val="000000"/>
          <w:sz w:val="24"/>
          <w:szCs w:val="24"/>
          <w:shd w:val="clear" w:color="auto" w:fill="FFFFFF"/>
        </w:rPr>
        <w:t>Available at - </w:t>
      </w:r>
      <w:hyperlink r:id="rId37" w:tgtFrame="_blank" w:history="1">
        <w:r w:rsidRPr="005B57A3">
          <w:rPr>
            <w:rStyle w:val="normaltextrun"/>
            <w:rFonts w:ascii="Arial" w:hAnsi="Arial" w:cs="Arial"/>
            <w:color w:val="0563C1"/>
            <w:sz w:val="24"/>
            <w:szCs w:val="24"/>
            <w:u w:val="single"/>
            <w:shd w:val="clear" w:color="auto" w:fill="FFFFFF"/>
          </w:rPr>
          <w:t>https://uk.sagepub.com/sites/default/files/upm-assets/26711_book_item_26711.pdf</w:t>
        </w:r>
      </w:hyperlink>
      <w:r w:rsidRPr="005B57A3">
        <w:rPr>
          <w:rStyle w:val="normaltextrun"/>
          <w:rFonts w:ascii="Arial" w:hAnsi="Arial" w:cs="Arial"/>
          <w:color w:val="000000"/>
          <w:sz w:val="24"/>
          <w:szCs w:val="24"/>
          <w:shd w:val="clear" w:color="auto" w:fill="FFFFFF"/>
        </w:rPr>
        <w:t> [Accessed on 15/11/2020]</w:t>
      </w:r>
      <w:r w:rsidRPr="005B57A3">
        <w:rPr>
          <w:rStyle w:val="eop"/>
          <w:rFonts w:ascii="Arial" w:hAnsi="Arial" w:cs="Arial"/>
          <w:color w:val="000000"/>
          <w:sz w:val="24"/>
          <w:szCs w:val="24"/>
          <w:shd w:val="clear" w:color="auto" w:fill="FFFFFF"/>
        </w:rPr>
        <w:t> </w:t>
      </w:r>
    </w:p>
    <w:p w14:paraId="332B776C" w14:textId="77777777" w:rsidR="00276352" w:rsidRDefault="00276352" w:rsidP="00F96E55">
      <w:pPr>
        <w:rPr>
          <w:rStyle w:val="normaltextrun"/>
          <w:rFonts w:ascii="Arial" w:hAnsi="Arial" w:cs="Arial"/>
          <w:color w:val="000000"/>
          <w:sz w:val="24"/>
          <w:szCs w:val="24"/>
          <w:shd w:val="clear" w:color="auto" w:fill="FFFFFF"/>
        </w:rPr>
      </w:pPr>
    </w:p>
    <w:p w14:paraId="4F667029" w14:textId="77777777" w:rsidR="00276352" w:rsidRDefault="00276352" w:rsidP="00F96E55">
      <w:pPr>
        <w:rPr>
          <w:rStyle w:val="normaltextrun"/>
          <w:rFonts w:ascii="Arial" w:hAnsi="Arial" w:cs="Arial"/>
          <w:color w:val="000000"/>
          <w:sz w:val="24"/>
          <w:szCs w:val="24"/>
          <w:shd w:val="clear" w:color="auto" w:fill="FFFFFF"/>
        </w:rPr>
      </w:pPr>
    </w:p>
    <w:p w14:paraId="66410E76" w14:textId="27E9C5AA" w:rsidR="005B57A3" w:rsidRDefault="00276352" w:rsidP="00F96E55">
      <w:pPr>
        <w:rPr>
          <w:rStyle w:val="eop"/>
          <w:rFonts w:ascii="Arial" w:hAnsi="Arial" w:cs="Arial"/>
          <w:color w:val="000000"/>
          <w:sz w:val="24"/>
          <w:szCs w:val="24"/>
          <w:shd w:val="clear" w:color="auto" w:fill="FFFFFF"/>
        </w:rPr>
      </w:pPr>
      <w:r w:rsidRPr="00276352">
        <w:rPr>
          <w:rStyle w:val="normaltextrun"/>
          <w:rFonts w:ascii="Arial" w:hAnsi="Arial" w:cs="Arial"/>
          <w:color w:val="000000"/>
          <w:sz w:val="24"/>
          <w:szCs w:val="24"/>
          <w:shd w:val="clear" w:color="auto" w:fill="FFFFFF"/>
        </w:rPr>
        <w:lastRenderedPageBreak/>
        <w:t>Simply Psychology (2016) </w:t>
      </w:r>
      <w:r w:rsidRPr="00276352">
        <w:rPr>
          <w:rStyle w:val="normaltextrun"/>
          <w:rFonts w:ascii="Arial" w:hAnsi="Arial" w:cs="Arial"/>
          <w:i/>
          <w:iCs/>
          <w:color w:val="000000"/>
          <w:sz w:val="24"/>
          <w:szCs w:val="24"/>
          <w:shd w:val="clear" w:color="auto" w:fill="FFFFFF"/>
        </w:rPr>
        <w:t>Albert Bandura Social Learning Theory. </w:t>
      </w:r>
      <w:r w:rsidRPr="00276352">
        <w:rPr>
          <w:rStyle w:val="normaltextrun"/>
          <w:rFonts w:ascii="Arial" w:hAnsi="Arial" w:cs="Arial"/>
          <w:color w:val="000000"/>
          <w:sz w:val="24"/>
          <w:szCs w:val="24"/>
          <w:shd w:val="clear" w:color="auto" w:fill="FFFFFF"/>
        </w:rPr>
        <w:t>Available at - </w:t>
      </w:r>
      <w:hyperlink r:id="rId38" w:anchor=":~:text=In%20social%20learning%20theory%2C%20Albert%20Bandura%20%281977%29%20agrees,the%20environment%20through%20the%20process%20of%20observational%20learning" w:tgtFrame="_blank" w:history="1">
        <w:r w:rsidRPr="00276352">
          <w:rPr>
            <w:rStyle w:val="normaltextrun"/>
            <w:rFonts w:ascii="Arial" w:hAnsi="Arial" w:cs="Arial"/>
            <w:color w:val="0563C1"/>
            <w:sz w:val="24"/>
            <w:szCs w:val="24"/>
            <w:u w:val="single"/>
            <w:shd w:val="clear" w:color="auto" w:fill="FFFFFF"/>
          </w:rPr>
          <w:t>https://www.simplypsychology.org/bandura.html#:~:text=In%20social%20learning%20theory%2C%20Albert%20Bandura%20%281977%29%20agrees,the%20environment%20through%20the%20process%20of%20observational%20learning</w:t>
        </w:r>
      </w:hyperlink>
      <w:r w:rsidRPr="00276352">
        <w:rPr>
          <w:rStyle w:val="normaltextrun"/>
          <w:rFonts w:ascii="Arial" w:hAnsi="Arial" w:cs="Arial"/>
          <w:color w:val="000000"/>
          <w:sz w:val="24"/>
          <w:szCs w:val="24"/>
          <w:shd w:val="clear" w:color="auto" w:fill="FFFFFF"/>
        </w:rPr>
        <w:t> [Accessed on 09/11/2020]</w:t>
      </w:r>
      <w:r w:rsidRPr="00276352">
        <w:rPr>
          <w:rStyle w:val="eop"/>
          <w:rFonts w:ascii="Arial" w:hAnsi="Arial" w:cs="Arial"/>
          <w:color w:val="000000"/>
          <w:sz w:val="24"/>
          <w:szCs w:val="24"/>
          <w:shd w:val="clear" w:color="auto" w:fill="FFFFFF"/>
        </w:rPr>
        <w:t> </w:t>
      </w:r>
    </w:p>
    <w:p w14:paraId="4E50CC65" w14:textId="35EE45A8" w:rsidR="00276352" w:rsidRDefault="00CB4B4C" w:rsidP="00F96E55">
      <w:pPr>
        <w:rPr>
          <w:rStyle w:val="eop"/>
          <w:rFonts w:ascii="Arial" w:hAnsi="Arial" w:cs="Arial"/>
          <w:color w:val="333333"/>
          <w:sz w:val="24"/>
          <w:szCs w:val="24"/>
          <w:shd w:val="clear" w:color="auto" w:fill="FFFFFF"/>
        </w:rPr>
      </w:pPr>
      <w:r w:rsidRPr="00CB4B4C">
        <w:rPr>
          <w:rStyle w:val="normaltextrun"/>
          <w:rFonts w:ascii="Arial" w:hAnsi="Arial" w:cs="Arial"/>
          <w:color w:val="333333"/>
          <w:sz w:val="24"/>
          <w:szCs w:val="24"/>
          <w:shd w:val="clear" w:color="auto" w:fill="FFFFFF"/>
        </w:rPr>
        <w:t>The Edvocate (no date) </w:t>
      </w:r>
      <w:r w:rsidRPr="00CB4B4C">
        <w:rPr>
          <w:rStyle w:val="normaltextrun"/>
          <w:rFonts w:ascii="Arial" w:hAnsi="Arial" w:cs="Arial"/>
          <w:i/>
          <w:iCs/>
          <w:color w:val="333333"/>
          <w:sz w:val="24"/>
          <w:szCs w:val="24"/>
          <w:shd w:val="clear" w:color="auto" w:fill="FFFFFF"/>
        </w:rPr>
        <w:t>Types </w:t>
      </w:r>
      <w:proofErr w:type="gramStart"/>
      <w:r w:rsidRPr="00CB4B4C">
        <w:rPr>
          <w:rStyle w:val="normaltextrun"/>
          <w:rFonts w:ascii="Arial" w:hAnsi="Arial" w:cs="Arial"/>
          <w:i/>
          <w:iCs/>
          <w:color w:val="333333"/>
          <w:sz w:val="24"/>
          <w:szCs w:val="24"/>
          <w:shd w:val="clear" w:color="auto" w:fill="FFFFFF"/>
        </w:rPr>
        <w:t>Of</w:t>
      </w:r>
      <w:proofErr w:type="gramEnd"/>
      <w:r w:rsidRPr="00CB4B4C">
        <w:rPr>
          <w:rStyle w:val="normaltextrun"/>
          <w:rFonts w:ascii="Arial" w:hAnsi="Arial" w:cs="Arial"/>
          <w:i/>
          <w:iCs/>
          <w:color w:val="333333"/>
          <w:sz w:val="24"/>
          <w:szCs w:val="24"/>
          <w:shd w:val="clear" w:color="auto" w:fill="FFFFFF"/>
        </w:rPr>
        <w:t> Classroom Interventions</w:t>
      </w:r>
      <w:r w:rsidRPr="00CB4B4C">
        <w:rPr>
          <w:rStyle w:val="normaltextrun"/>
          <w:rFonts w:ascii="Arial" w:hAnsi="Arial" w:cs="Arial"/>
          <w:color w:val="333333"/>
          <w:sz w:val="24"/>
          <w:szCs w:val="24"/>
          <w:shd w:val="clear" w:color="auto" w:fill="FFFFFF"/>
        </w:rPr>
        <w:t>. Available at - </w:t>
      </w:r>
      <w:hyperlink r:id="rId39" w:anchor=":~:text=There%20are%20four%20key%20components%20of%20classroom%20intervention%3A,methods%20based%20upon%20the%20needs%20of%20the%20student" w:tgtFrame="_blank" w:history="1">
        <w:r w:rsidRPr="00CB4B4C">
          <w:rPr>
            <w:rStyle w:val="normaltextrun"/>
            <w:rFonts w:ascii="Arial" w:hAnsi="Arial" w:cs="Arial"/>
            <w:color w:val="333333"/>
            <w:sz w:val="24"/>
            <w:szCs w:val="24"/>
            <w:u w:val="single"/>
            <w:shd w:val="clear" w:color="auto" w:fill="FFFFFF"/>
          </w:rPr>
          <w:t>https://www.theedadvocate.org/types-of-classroom-interventions/#:~:text=There%20are%20four%20key%20components%20of%20classroom%20intervention%3A,methods%20based%20upon%20the%20needs%20of%20the%20student</w:t>
        </w:r>
      </w:hyperlink>
      <w:r w:rsidRPr="00CB4B4C">
        <w:rPr>
          <w:rStyle w:val="normaltextrun"/>
          <w:rFonts w:ascii="Arial" w:hAnsi="Arial" w:cs="Arial"/>
          <w:color w:val="333333"/>
          <w:sz w:val="24"/>
          <w:szCs w:val="24"/>
          <w:shd w:val="clear" w:color="auto" w:fill="FFFFFF"/>
        </w:rPr>
        <w:t>. [Accessed on 16/11/2020]</w:t>
      </w:r>
      <w:r w:rsidRPr="00CB4B4C">
        <w:rPr>
          <w:rStyle w:val="eop"/>
          <w:rFonts w:ascii="Arial" w:hAnsi="Arial" w:cs="Arial"/>
          <w:color w:val="333333"/>
          <w:sz w:val="24"/>
          <w:szCs w:val="24"/>
          <w:shd w:val="clear" w:color="auto" w:fill="FFFFFF"/>
        </w:rPr>
        <w:t> </w:t>
      </w:r>
    </w:p>
    <w:p w14:paraId="10F30D9C" w14:textId="2BEFCB77" w:rsidR="00CB4B4C" w:rsidRDefault="002518EA" w:rsidP="00F96E55">
      <w:pPr>
        <w:rPr>
          <w:rStyle w:val="eop"/>
          <w:rFonts w:ascii="Arial" w:hAnsi="Arial" w:cs="Arial"/>
          <w:color w:val="000000"/>
          <w:sz w:val="24"/>
          <w:szCs w:val="24"/>
          <w:shd w:val="clear" w:color="auto" w:fill="FFFFFF"/>
        </w:rPr>
      </w:pPr>
      <w:r w:rsidRPr="002518EA">
        <w:rPr>
          <w:rStyle w:val="normaltextrun"/>
          <w:rFonts w:ascii="Arial" w:hAnsi="Arial" w:cs="Arial"/>
          <w:color w:val="000000"/>
          <w:sz w:val="24"/>
          <w:szCs w:val="24"/>
          <w:shd w:val="clear" w:color="auto" w:fill="FFFFFF"/>
        </w:rPr>
        <w:t>The Psychology Notes HQ (2020) </w:t>
      </w:r>
      <w:r w:rsidRPr="002518EA">
        <w:rPr>
          <w:rStyle w:val="normaltextrun"/>
          <w:rFonts w:ascii="Arial" w:hAnsi="Arial" w:cs="Arial"/>
          <w:i/>
          <w:iCs/>
          <w:color w:val="000000"/>
          <w:sz w:val="24"/>
          <w:szCs w:val="24"/>
          <w:shd w:val="clear" w:color="auto" w:fill="FFFFFF"/>
        </w:rPr>
        <w:t>Online Resources for Psychology Students. [image] </w:t>
      </w:r>
      <w:r w:rsidRPr="002518EA">
        <w:rPr>
          <w:rStyle w:val="normaltextrun"/>
          <w:rFonts w:ascii="Arial" w:hAnsi="Arial" w:cs="Arial"/>
          <w:color w:val="000000"/>
          <w:sz w:val="24"/>
          <w:szCs w:val="24"/>
          <w:shd w:val="clear" w:color="auto" w:fill="FFFFFF"/>
        </w:rPr>
        <w:t>Available at</w:t>
      </w:r>
      <w:r w:rsidRPr="002518EA">
        <w:rPr>
          <w:rStyle w:val="normaltextrun"/>
          <w:rFonts w:ascii="Arial" w:hAnsi="Arial" w:cs="Arial"/>
          <w:i/>
          <w:iCs/>
          <w:color w:val="000000"/>
          <w:sz w:val="24"/>
          <w:szCs w:val="24"/>
          <w:shd w:val="clear" w:color="auto" w:fill="FFFFFF"/>
        </w:rPr>
        <w:t> </w:t>
      </w:r>
      <w:hyperlink r:id="rId40" w:tgtFrame="_blank" w:history="1">
        <w:r w:rsidRPr="002518EA">
          <w:rPr>
            <w:rStyle w:val="normaltextrun"/>
            <w:rFonts w:ascii="Arial" w:hAnsi="Arial" w:cs="Arial"/>
            <w:color w:val="0563C1"/>
            <w:sz w:val="24"/>
            <w:szCs w:val="24"/>
            <w:shd w:val="clear" w:color="auto" w:fill="FFFFFF"/>
          </w:rPr>
          <w:t>https://www.psychologynoteshq.com/bronfenbrenner-ecological-theory/</w:t>
        </w:r>
      </w:hyperlink>
      <w:r w:rsidRPr="002518EA">
        <w:rPr>
          <w:rStyle w:val="normaltextrun"/>
          <w:rFonts w:ascii="Arial" w:hAnsi="Arial" w:cs="Arial"/>
          <w:color w:val="000000"/>
          <w:sz w:val="24"/>
          <w:szCs w:val="24"/>
          <w:shd w:val="clear" w:color="auto" w:fill="FFFFFF"/>
        </w:rPr>
        <w:t> [Accessed on 07/11/2020]</w:t>
      </w:r>
      <w:r w:rsidRPr="002518EA">
        <w:rPr>
          <w:rStyle w:val="eop"/>
          <w:rFonts w:ascii="Arial" w:hAnsi="Arial" w:cs="Arial"/>
          <w:color w:val="000000"/>
          <w:sz w:val="24"/>
          <w:szCs w:val="24"/>
          <w:shd w:val="clear" w:color="auto" w:fill="FFFFFF"/>
        </w:rPr>
        <w:t> </w:t>
      </w:r>
    </w:p>
    <w:p w14:paraId="295D6468" w14:textId="79FE9802" w:rsidR="002518EA" w:rsidRDefault="00A4436C" w:rsidP="00F96E55">
      <w:pPr>
        <w:rPr>
          <w:rStyle w:val="eop"/>
          <w:rFonts w:ascii="Arial" w:hAnsi="Arial" w:cs="Arial"/>
          <w:color w:val="282828"/>
          <w:sz w:val="24"/>
          <w:szCs w:val="24"/>
          <w:shd w:val="clear" w:color="auto" w:fill="FFFFFF"/>
        </w:rPr>
      </w:pPr>
      <w:r w:rsidRPr="00A4436C">
        <w:rPr>
          <w:rStyle w:val="normaltextrun"/>
          <w:rFonts w:ascii="Arial" w:hAnsi="Arial" w:cs="Arial"/>
          <w:color w:val="333333"/>
          <w:sz w:val="24"/>
          <w:szCs w:val="24"/>
          <w:shd w:val="clear" w:color="auto" w:fill="FFFFFF"/>
        </w:rPr>
        <w:t>ThoughtCo. (no date)</w:t>
      </w:r>
      <w:r w:rsidRPr="00A4436C">
        <w:rPr>
          <w:rStyle w:val="normaltextrun"/>
          <w:rFonts w:ascii="Arial" w:hAnsi="Arial" w:cs="Arial"/>
          <w:i/>
          <w:iCs/>
          <w:color w:val="333333"/>
          <w:sz w:val="24"/>
          <w:szCs w:val="24"/>
          <w:shd w:val="clear" w:color="auto" w:fill="FFFFFF"/>
        </w:rPr>
        <w:t> </w:t>
      </w:r>
      <w:r w:rsidRPr="00A4436C">
        <w:rPr>
          <w:rStyle w:val="normaltextrun"/>
          <w:rFonts w:ascii="Arial" w:hAnsi="Arial" w:cs="Arial"/>
          <w:i/>
          <w:iCs/>
          <w:color w:val="282828"/>
          <w:sz w:val="24"/>
          <w:szCs w:val="24"/>
          <w:shd w:val="clear" w:color="auto" w:fill="FFFFFF"/>
        </w:rPr>
        <w:t>Abraham Maslow Quotes About Psychology. </w:t>
      </w:r>
      <w:r w:rsidRPr="00A4436C">
        <w:rPr>
          <w:rStyle w:val="normaltextrun"/>
          <w:rFonts w:ascii="Arial" w:hAnsi="Arial" w:cs="Arial"/>
          <w:color w:val="282828"/>
          <w:sz w:val="24"/>
          <w:szCs w:val="24"/>
          <w:shd w:val="clear" w:color="auto" w:fill="FFFFFF"/>
        </w:rPr>
        <w:t>[image] Available at - </w:t>
      </w:r>
      <w:hyperlink r:id="rId41" w:tgtFrame="_blank" w:history="1">
        <w:r w:rsidRPr="00A4436C">
          <w:rPr>
            <w:rStyle w:val="normaltextrun"/>
            <w:rFonts w:ascii="Arial" w:hAnsi="Arial" w:cs="Arial"/>
            <w:color w:val="282828"/>
            <w:sz w:val="24"/>
            <w:szCs w:val="24"/>
            <w:u w:val="single"/>
            <w:shd w:val="clear" w:color="auto" w:fill="FFFFFF"/>
          </w:rPr>
          <w:t>https://www.thoughtco.com/abraham-maslow-quotes-2795686</w:t>
        </w:r>
      </w:hyperlink>
      <w:r w:rsidRPr="00A4436C">
        <w:rPr>
          <w:rStyle w:val="normaltextrun"/>
          <w:rFonts w:ascii="Arial" w:hAnsi="Arial" w:cs="Arial"/>
          <w:color w:val="282828"/>
          <w:sz w:val="24"/>
          <w:szCs w:val="24"/>
          <w:shd w:val="clear" w:color="auto" w:fill="FFFFFF"/>
        </w:rPr>
        <w:t> [Accessed on 12/11/2020]</w:t>
      </w:r>
      <w:r w:rsidRPr="00A4436C">
        <w:rPr>
          <w:rStyle w:val="eop"/>
          <w:rFonts w:ascii="Arial" w:hAnsi="Arial" w:cs="Arial"/>
          <w:color w:val="282828"/>
          <w:sz w:val="24"/>
          <w:szCs w:val="24"/>
          <w:shd w:val="clear" w:color="auto" w:fill="FFFFFF"/>
        </w:rPr>
        <w:t> </w:t>
      </w:r>
    </w:p>
    <w:p w14:paraId="3585AFEE" w14:textId="77777777" w:rsidR="000E5138" w:rsidRDefault="000E5138" w:rsidP="000E5138">
      <w:pPr>
        <w:pStyle w:val="paragraph"/>
        <w:spacing w:before="0" w:beforeAutospacing="0" w:after="0" w:afterAutospacing="0"/>
        <w:textAlignment w:val="baseline"/>
        <w:rPr>
          <w:rFonts w:ascii="Segoe UI" w:hAnsi="Segoe UI" w:cs="Segoe UI"/>
          <w:color w:val="2F5496"/>
          <w:sz w:val="18"/>
          <w:szCs w:val="18"/>
        </w:rPr>
      </w:pPr>
      <w:r>
        <w:rPr>
          <w:rStyle w:val="normaltextrun"/>
          <w:rFonts w:ascii="Arial" w:hAnsi="Arial" w:cs="Arial"/>
          <w:color w:val="000000"/>
        </w:rPr>
        <w:t>Trinity Youth Association (no date)</w:t>
      </w:r>
      <w:r>
        <w:rPr>
          <w:rStyle w:val="normaltextrun"/>
          <w:rFonts w:ascii="Arial" w:hAnsi="Arial" w:cs="Arial"/>
          <w:color w:val="2F5496"/>
        </w:rPr>
        <w:t> </w:t>
      </w:r>
      <w:r>
        <w:rPr>
          <w:rStyle w:val="normaltextrun"/>
          <w:rFonts w:ascii="Arial" w:hAnsi="Arial" w:cs="Arial"/>
          <w:i/>
          <w:iCs/>
          <w:color w:val="000000"/>
        </w:rPr>
        <w:t>Every child </w:t>
      </w:r>
      <w:proofErr w:type="gramStart"/>
      <w:r>
        <w:rPr>
          <w:rStyle w:val="normaltextrun"/>
          <w:rFonts w:ascii="Arial" w:hAnsi="Arial" w:cs="Arial"/>
          <w:i/>
          <w:iCs/>
          <w:color w:val="000000"/>
        </w:rPr>
        <w:t>matters</w:t>
      </w:r>
      <w:proofErr w:type="gramEnd"/>
      <w:r>
        <w:rPr>
          <w:rStyle w:val="normaltextrun"/>
          <w:rFonts w:ascii="Arial" w:hAnsi="Arial" w:cs="Arial"/>
          <w:i/>
          <w:iCs/>
          <w:color w:val="000000"/>
        </w:rPr>
        <w:t>. [image] </w:t>
      </w:r>
      <w:r>
        <w:rPr>
          <w:rStyle w:val="normaltextrun"/>
          <w:rFonts w:ascii="Arial" w:hAnsi="Arial" w:cs="Arial"/>
          <w:color w:val="000000"/>
        </w:rPr>
        <w:t>Available at - </w:t>
      </w:r>
      <w:hyperlink r:id="rId42" w:tgtFrame="_blank" w:history="1">
        <w:r>
          <w:rPr>
            <w:rStyle w:val="normaltextrun"/>
            <w:rFonts w:ascii="Arial" w:hAnsi="Arial" w:cs="Arial"/>
            <w:color w:val="000000"/>
            <w:u w:val="single"/>
          </w:rPr>
          <w:t>http://www.trinityyouth.org.uk/about-us/ecm</w:t>
        </w:r>
      </w:hyperlink>
      <w:r>
        <w:rPr>
          <w:rStyle w:val="normaltextrun"/>
          <w:rFonts w:ascii="Arial" w:hAnsi="Arial" w:cs="Arial"/>
          <w:color w:val="000000"/>
        </w:rPr>
        <w:t> [Accessed on 16/11/2020]</w:t>
      </w:r>
      <w:r>
        <w:rPr>
          <w:rStyle w:val="eop"/>
          <w:rFonts w:ascii="Arial" w:hAnsi="Arial" w:cs="Arial"/>
          <w:color w:val="000000"/>
        </w:rPr>
        <w:t> </w:t>
      </w:r>
    </w:p>
    <w:p w14:paraId="64BB0251" w14:textId="77777777" w:rsidR="000E5138" w:rsidRDefault="000E5138" w:rsidP="000E5138">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371A6D8D" w14:textId="67C8A918" w:rsidR="00A4436C" w:rsidRDefault="00BD3158" w:rsidP="00F96E55">
      <w:pPr>
        <w:rPr>
          <w:rStyle w:val="eop"/>
          <w:rFonts w:ascii="Arial" w:hAnsi="Arial" w:cs="Arial"/>
          <w:color w:val="555555"/>
          <w:sz w:val="24"/>
          <w:szCs w:val="24"/>
          <w:shd w:val="clear" w:color="auto" w:fill="FFFFFF"/>
        </w:rPr>
      </w:pPr>
      <w:r w:rsidRPr="00BD3158">
        <w:rPr>
          <w:rStyle w:val="normaltextrun"/>
          <w:rFonts w:ascii="Arial" w:hAnsi="Arial" w:cs="Arial"/>
          <w:color w:val="333333"/>
          <w:sz w:val="24"/>
          <w:szCs w:val="24"/>
          <w:shd w:val="clear" w:color="auto" w:fill="FFFFFF"/>
        </w:rPr>
        <w:t>Trodd, L, (2013) </w:t>
      </w:r>
      <w:r w:rsidRPr="00BD3158">
        <w:rPr>
          <w:rStyle w:val="normaltextrun"/>
          <w:rFonts w:ascii="Arial" w:hAnsi="Arial" w:cs="Arial"/>
          <w:i/>
          <w:iCs/>
          <w:color w:val="555555"/>
          <w:sz w:val="24"/>
          <w:szCs w:val="24"/>
          <w:shd w:val="clear" w:color="auto" w:fill="FFFFFF"/>
        </w:rPr>
        <w:t>Transitions in the Early Years: Working with Children and Families. </w:t>
      </w:r>
      <w:r w:rsidRPr="00BD3158">
        <w:rPr>
          <w:rStyle w:val="normaltextrun"/>
          <w:rFonts w:ascii="Arial" w:hAnsi="Arial" w:cs="Arial"/>
          <w:color w:val="555555"/>
          <w:sz w:val="24"/>
          <w:szCs w:val="24"/>
          <w:shd w:val="clear" w:color="auto" w:fill="FFFFFF"/>
        </w:rPr>
        <w:t>SAGE Publications LTD.</w:t>
      </w:r>
      <w:r w:rsidRPr="00BD3158">
        <w:rPr>
          <w:rStyle w:val="eop"/>
          <w:rFonts w:ascii="Arial" w:hAnsi="Arial" w:cs="Arial"/>
          <w:color w:val="555555"/>
          <w:sz w:val="24"/>
          <w:szCs w:val="24"/>
          <w:shd w:val="clear" w:color="auto" w:fill="FFFFFF"/>
        </w:rPr>
        <w:t> </w:t>
      </w:r>
    </w:p>
    <w:p w14:paraId="47D7DB04" w14:textId="77777777" w:rsidR="004F58B1" w:rsidRDefault="004F58B1" w:rsidP="004F58B1">
      <w:pPr>
        <w:pStyle w:val="paragraph"/>
        <w:spacing w:before="0" w:beforeAutospacing="0" w:after="0" w:afterAutospacing="0"/>
        <w:textAlignment w:val="baseline"/>
        <w:rPr>
          <w:rFonts w:ascii="Segoe UI" w:hAnsi="Segoe UI" w:cs="Segoe UI"/>
          <w:color w:val="2F5496"/>
          <w:sz w:val="18"/>
          <w:szCs w:val="18"/>
        </w:rPr>
      </w:pPr>
      <w:r>
        <w:rPr>
          <w:rStyle w:val="normaltextrun"/>
          <w:rFonts w:ascii="Arial" w:hAnsi="Arial" w:cs="Arial"/>
        </w:rPr>
        <w:t>Udemy (2020)</w:t>
      </w:r>
      <w:r>
        <w:rPr>
          <w:rStyle w:val="normaltextrun"/>
          <w:rFonts w:ascii="Arial" w:hAnsi="Arial" w:cs="Arial"/>
          <w:color w:val="2F5496"/>
        </w:rPr>
        <w:t> </w:t>
      </w:r>
      <w:r>
        <w:rPr>
          <w:rStyle w:val="normaltextrun"/>
          <w:rFonts w:ascii="Arial" w:hAnsi="Arial" w:cs="Arial"/>
          <w:i/>
          <w:iCs/>
          <w:color w:val="000000"/>
        </w:rPr>
        <w:t>Vygotsky’s Theory of Cognitive Development. </w:t>
      </w:r>
      <w:r>
        <w:rPr>
          <w:rStyle w:val="normaltextrun"/>
          <w:rFonts w:ascii="Arial" w:hAnsi="Arial" w:cs="Arial"/>
          <w:color w:val="000000"/>
        </w:rPr>
        <w:t>Available at - </w:t>
      </w:r>
      <w:hyperlink r:id="rId43" w:anchor=":~:text=Vygotsky%E2%80%99s%20theory%20of%20cognitive%20development%20centered%20on%20the,create%20meaning%20from%20the%20things%20that%20they%20discover" w:tgtFrame="_blank" w:history="1">
        <w:r>
          <w:rPr>
            <w:rStyle w:val="normaltextrun"/>
            <w:rFonts w:ascii="Arial" w:hAnsi="Arial" w:cs="Arial"/>
            <w:color w:val="000000"/>
            <w:u w:val="single"/>
          </w:rPr>
          <w:t>https://blog.udemy.com/vygotskys-theory-of-cognitive-development/#:~:text=Vygotsky%E2%80%99s%20theory%20of%20cognitive%20development%20centered%20on%20the,create%20meaning%20from%20the%20things%20that%20they%20discover</w:t>
        </w:r>
      </w:hyperlink>
      <w:r>
        <w:rPr>
          <w:rStyle w:val="normaltextrun"/>
          <w:rFonts w:ascii="Arial" w:hAnsi="Arial" w:cs="Arial"/>
          <w:color w:val="000000"/>
        </w:rPr>
        <w:t>. [Accessed on 18/11/2020]</w:t>
      </w:r>
      <w:r>
        <w:rPr>
          <w:rStyle w:val="eop"/>
          <w:rFonts w:ascii="Arial" w:hAnsi="Arial" w:cs="Arial"/>
          <w:color w:val="000000"/>
        </w:rPr>
        <w:t> </w:t>
      </w:r>
    </w:p>
    <w:p w14:paraId="3EF9F0E9" w14:textId="77777777" w:rsidR="004F58B1" w:rsidRDefault="004F58B1" w:rsidP="004F58B1">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22"/>
          <w:szCs w:val="22"/>
        </w:rPr>
        <w:t> </w:t>
      </w:r>
    </w:p>
    <w:p w14:paraId="180BF708" w14:textId="67F00B37" w:rsidR="00BD3158" w:rsidRDefault="007A7882" w:rsidP="00F96E55">
      <w:pPr>
        <w:rPr>
          <w:rStyle w:val="eop"/>
          <w:rFonts w:ascii="Arial" w:hAnsi="Arial" w:cs="Arial"/>
          <w:color w:val="000000"/>
          <w:sz w:val="24"/>
          <w:szCs w:val="24"/>
          <w:shd w:val="clear" w:color="auto" w:fill="FFFFFF"/>
        </w:rPr>
      </w:pPr>
      <w:r w:rsidRPr="007A7882">
        <w:rPr>
          <w:rStyle w:val="normaltextrun"/>
          <w:rFonts w:ascii="Arial" w:hAnsi="Arial" w:cs="Arial"/>
          <w:color w:val="000000"/>
          <w:sz w:val="24"/>
          <w:szCs w:val="24"/>
          <w:shd w:val="clear" w:color="auto" w:fill="FFFFFF"/>
        </w:rPr>
        <w:t>UNICEF (no date) </w:t>
      </w:r>
      <w:r w:rsidRPr="007A7882">
        <w:rPr>
          <w:rStyle w:val="normaltextrun"/>
          <w:rFonts w:ascii="Arial" w:hAnsi="Arial" w:cs="Arial"/>
          <w:i/>
          <w:iCs/>
          <w:color w:val="000000"/>
          <w:sz w:val="24"/>
          <w:szCs w:val="24"/>
          <w:shd w:val="clear" w:color="auto" w:fill="FFFFFF"/>
        </w:rPr>
        <w:t>A Summary of the UN Convention on the right of the child. </w:t>
      </w:r>
      <w:r w:rsidRPr="007A7882">
        <w:rPr>
          <w:rStyle w:val="normaltextrun"/>
          <w:rFonts w:ascii="Arial" w:hAnsi="Arial" w:cs="Arial"/>
          <w:color w:val="000000"/>
          <w:sz w:val="24"/>
          <w:szCs w:val="24"/>
          <w:shd w:val="clear" w:color="auto" w:fill="FFFFFF"/>
        </w:rPr>
        <w:t>Available at - </w:t>
      </w:r>
      <w:hyperlink r:id="rId44" w:anchor=":~:text=article%2023%20%28children%20with%20a%20disability%29%20A%20child,can%20to%20support%20disabled%20children%20and%20their%20families." w:tgtFrame="_blank" w:history="1">
        <w:r w:rsidRPr="007A7882">
          <w:rPr>
            <w:rStyle w:val="normaltextrun"/>
            <w:rFonts w:ascii="Arial" w:hAnsi="Arial" w:cs="Arial"/>
            <w:color w:val="0563C1"/>
            <w:sz w:val="24"/>
            <w:szCs w:val="24"/>
            <w:u w:val="single"/>
            <w:shd w:val="clear" w:color="auto" w:fill="FFFFFF"/>
          </w:rPr>
          <w:t>https://www.unicef.org.uk/child-rights-partners/wp-content/uploads/sites/3/2016/08/CRC_summary_leaflet_Child_Rights_Partners_web_final.pdf#:~:text=article%2023%20%28children%20with%20a%20disability%29%20A%20child,can%20to%20support%20disabled%20children%20and%20their%20families.</w:t>
        </w:r>
      </w:hyperlink>
      <w:r w:rsidRPr="007A7882">
        <w:rPr>
          <w:rStyle w:val="normaltextrun"/>
          <w:rFonts w:ascii="Arial" w:hAnsi="Arial" w:cs="Arial"/>
          <w:color w:val="000000"/>
          <w:sz w:val="24"/>
          <w:szCs w:val="24"/>
          <w:shd w:val="clear" w:color="auto" w:fill="FFFFFF"/>
        </w:rPr>
        <w:t> [Accessed on 12/11/2020]</w:t>
      </w:r>
      <w:r w:rsidRPr="007A7882">
        <w:rPr>
          <w:rStyle w:val="eop"/>
          <w:rFonts w:ascii="Arial" w:hAnsi="Arial" w:cs="Arial"/>
          <w:color w:val="000000"/>
          <w:sz w:val="24"/>
          <w:szCs w:val="24"/>
          <w:shd w:val="clear" w:color="auto" w:fill="FFFFFF"/>
        </w:rPr>
        <w:t> </w:t>
      </w:r>
    </w:p>
    <w:p w14:paraId="7E2A342D" w14:textId="3427EC70" w:rsidR="00EA34B1" w:rsidRDefault="00EA34B1" w:rsidP="00A2409A">
      <w:pPr>
        <w:pStyle w:val="paragraph"/>
        <w:spacing w:before="0" w:beforeAutospacing="0" w:after="0" w:afterAutospacing="0"/>
        <w:textAlignment w:val="baseline"/>
        <w:rPr>
          <w:rStyle w:val="eop"/>
          <w:rFonts w:ascii="Arial" w:hAnsi="Arial" w:cs="Arial"/>
          <w:color w:val="0B0C0C"/>
        </w:rPr>
      </w:pPr>
      <w:r>
        <w:rPr>
          <w:rStyle w:val="normaltextrun"/>
          <w:rFonts w:ascii="Arial" w:hAnsi="Arial" w:cs="Arial"/>
          <w:color w:val="333333"/>
        </w:rPr>
        <w:t>Welsh Government (2015) </w:t>
      </w:r>
      <w:r>
        <w:rPr>
          <w:rStyle w:val="normaltextrun"/>
          <w:rFonts w:ascii="Arial" w:hAnsi="Arial" w:cs="Arial"/>
          <w:i/>
          <w:iCs/>
          <w:color w:val="0B0C0C"/>
        </w:rPr>
        <w:t>Early years foundation stage statutory framework (EYFS) </w:t>
      </w:r>
      <w:r>
        <w:rPr>
          <w:rStyle w:val="normaltextrun"/>
          <w:rFonts w:ascii="Arial" w:hAnsi="Arial" w:cs="Arial"/>
          <w:color w:val="0B0C0C"/>
        </w:rPr>
        <w:t>Available at - </w:t>
      </w:r>
      <w:hyperlink r:id="rId45" w:tgtFrame="_blank" w:history="1">
        <w:r>
          <w:rPr>
            <w:rStyle w:val="normaltextrun"/>
            <w:rFonts w:ascii="Arial" w:hAnsi="Arial" w:cs="Arial"/>
            <w:color w:val="0B0C0C"/>
            <w:u w:val="single"/>
          </w:rPr>
          <w:t>https://www.gov.uk/government/publications/early-years-foundation-stage-framework--2</w:t>
        </w:r>
      </w:hyperlink>
      <w:r>
        <w:rPr>
          <w:rStyle w:val="normaltextrun"/>
          <w:rFonts w:ascii="Arial" w:hAnsi="Arial" w:cs="Arial"/>
          <w:color w:val="0B0C0C"/>
        </w:rPr>
        <w:t> [Accessed on 17/11/2020]</w:t>
      </w:r>
      <w:r>
        <w:rPr>
          <w:rStyle w:val="eop"/>
          <w:rFonts w:ascii="Arial" w:hAnsi="Arial" w:cs="Arial"/>
          <w:color w:val="0B0C0C"/>
        </w:rPr>
        <w:t> </w:t>
      </w:r>
    </w:p>
    <w:p w14:paraId="7AA649B1" w14:textId="77777777" w:rsidR="00A2409A" w:rsidRPr="00A2409A" w:rsidRDefault="00A2409A" w:rsidP="00A2409A">
      <w:pPr>
        <w:pStyle w:val="paragraph"/>
        <w:spacing w:before="0" w:beforeAutospacing="0" w:after="0" w:afterAutospacing="0"/>
        <w:textAlignment w:val="baseline"/>
        <w:rPr>
          <w:rStyle w:val="eop"/>
          <w:rFonts w:ascii="Segoe UI" w:hAnsi="Segoe UI" w:cs="Segoe UI"/>
          <w:color w:val="2F5496"/>
          <w:sz w:val="18"/>
          <w:szCs w:val="18"/>
        </w:rPr>
      </w:pPr>
    </w:p>
    <w:p w14:paraId="56599826" w14:textId="77777777" w:rsidR="006F4A62" w:rsidRDefault="006F4A62" w:rsidP="006F4A62">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333333"/>
        </w:rPr>
        <w:t>Welsh Government (2017) </w:t>
      </w:r>
      <w:r>
        <w:rPr>
          <w:rStyle w:val="normaltextrun"/>
          <w:rFonts w:ascii="Arial" w:hAnsi="Arial" w:cs="Arial"/>
          <w:i/>
          <w:iCs/>
          <w:color w:val="333333"/>
        </w:rPr>
        <w:t>Flying Start Transitions Guidance. </w:t>
      </w:r>
      <w:r>
        <w:rPr>
          <w:rStyle w:val="normaltextrun"/>
          <w:rFonts w:ascii="Arial" w:hAnsi="Arial" w:cs="Arial"/>
          <w:color w:val="333333"/>
        </w:rPr>
        <w:t>Available at -  </w:t>
      </w:r>
      <w:hyperlink r:id="rId46" w:tgtFrame="_blank" w:history="1">
        <w:r>
          <w:rPr>
            <w:rStyle w:val="normaltextrun"/>
            <w:rFonts w:ascii="Arial" w:hAnsi="Arial" w:cs="Arial"/>
            <w:color w:val="333333"/>
            <w:u w:val="single"/>
          </w:rPr>
          <w:t>https://gov.wales/sites/default/files/publications/2019-07/flying-start-transition-guidance-for-professionals.pdf</w:t>
        </w:r>
      </w:hyperlink>
      <w:r>
        <w:rPr>
          <w:rStyle w:val="normaltextrun"/>
          <w:rFonts w:ascii="Arial" w:hAnsi="Arial" w:cs="Arial"/>
          <w:color w:val="333333"/>
        </w:rPr>
        <w:t> [Accessed on 10/11/2020]</w:t>
      </w:r>
      <w:r>
        <w:rPr>
          <w:rStyle w:val="eop"/>
          <w:rFonts w:ascii="Arial" w:hAnsi="Arial" w:cs="Arial"/>
          <w:color w:val="333333"/>
        </w:rPr>
        <w:t> </w:t>
      </w:r>
    </w:p>
    <w:p w14:paraId="462ED028" w14:textId="77777777" w:rsidR="006F4A62" w:rsidRDefault="006F4A62" w:rsidP="006F4A62">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333333"/>
        </w:rPr>
        <w:t> </w:t>
      </w:r>
    </w:p>
    <w:p w14:paraId="56F3C258" w14:textId="77777777" w:rsidR="00B61181" w:rsidRDefault="00B61181" w:rsidP="00F96E55">
      <w:pPr>
        <w:rPr>
          <w:rStyle w:val="normaltextrun"/>
          <w:rFonts w:ascii="Arial" w:hAnsi="Arial" w:cs="Arial"/>
          <w:color w:val="333333"/>
          <w:shd w:val="clear" w:color="auto" w:fill="FFFFFF"/>
        </w:rPr>
      </w:pPr>
    </w:p>
    <w:p w14:paraId="4BCADFE7" w14:textId="77777777" w:rsidR="00B61181" w:rsidRDefault="00B61181" w:rsidP="00F96E55">
      <w:pPr>
        <w:rPr>
          <w:rStyle w:val="normaltextrun"/>
          <w:rFonts w:ascii="Arial" w:hAnsi="Arial" w:cs="Arial"/>
          <w:color w:val="333333"/>
          <w:shd w:val="clear" w:color="auto" w:fill="FFFFFF"/>
        </w:rPr>
      </w:pPr>
    </w:p>
    <w:p w14:paraId="69147331" w14:textId="4D7F284B" w:rsidR="005851C6" w:rsidRPr="00B61181" w:rsidRDefault="005851C6" w:rsidP="00F96E55">
      <w:pPr>
        <w:rPr>
          <w:rStyle w:val="normaltextrun"/>
          <w:rFonts w:ascii="Arial" w:hAnsi="Arial" w:cs="Arial"/>
          <w:color w:val="333333"/>
          <w:sz w:val="24"/>
          <w:szCs w:val="24"/>
          <w:shd w:val="clear" w:color="auto" w:fill="FFFFFF"/>
        </w:rPr>
      </w:pPr>
      <w:r w:rsidRPr="00B61181">
        <w:rPr>
          <w:rStyle w:val="normaltextrun"/>
          <w:rFonts w:ascii="Arial" w:hAnsi="Arial" w:cs="Arial"/>
          <w:color w:val="333333"/>
          <w:sz w:val="24"/>
          <w:szCs w:val="24"/>
          <w:shd w:val="clear" w:color="auto" w:fill="FFFFFF"/>
        </w:rPr>
        <w:lastRenderedPageBreak/>
        <w:t>Welsh Government (2014) </w:t>
      </w:r>
      <w:r w:rsidRPr="00B61181">
        <w:rPr>
          <w:rStyle w:val="normaltextrun"/>
          <w:rFonts w:ascii="Arial" w:hAnsi="Arial" w:cs="Arial"/>
          <w:i/>
          <w:iCs/>
          <w:color w:val="333333"/>
          <w:sz w:val="24"/>
          <w:szCs w:val="24"/>
          <w:shd w:val="clear" w:color="auto" w:fill="FFFFFF"/>
        </w:rPr>
        <w:t>Safeguarding Children in Education. </w:t>
      </w:r>
      <w:r w:rsidRPr="00B61181">
        <w:rPr>
          <w:rStyle w:val="normaltextrun"/>
          <w:rFonts w:ascii="Arial" w:hAnsi="Arial" w:cs="Arial"/>
          <w:color w:val="333333"/>
          <w:sz w:val="24"/>
          <w:szCs w:val="24"/>
          <w:shd w:val="clear" w:color="auto" w:fill="FFFFFF"/>
        </w:rPr>
        <w:t>Available at - </w:t>
      </w:r>
      <w:hyperlink r:id="rId47" w:tgtFrame="_blank" w:history="1">
        <w:r w:rsidRPr="00B61181">
          <w:rPr>
            <w:rStyle w:val="normaltextrun"/>
            <w:rFonts w:ascii="Arial" w:hAnsi="Arial" w:cs="Arial"/>
            <w:color w:val="333333"/>
            <w:sz w:val="24"/>
            <w:szCs w:val="24"/>
            <w:u w:val="single"/>
            <w:shd w:val="clear" w:color="auto" w:fill="FFFFFF"/>
          </w:rPr>
          <w:t>https://gov.wales/sites/default/files/publications/2018-11/safeguarding-children-in-education-handling-allegations-of-abuse-against-teachers-and-other-staff.pdf</w:t>
        </w:r>
      </w:hyperlink>
      <w:r w:rsidRPr="00B61181">
        <w:rPr>
          <w:rStyle w:val="normaltextrun"/>
          <w:rFonts w:ascii="Arial" w:hAnsi="Arial" w:cs="Arial"/>
          <w:color w:val="333333"/>
          <w:sz w:val="24"/>
          <w:szCs w:val="24"/>
          <w:shd w:val="clear" w:color="auto" w:fill="FFFFFF"/>
        </w:rPr>
        <w:t> [Accessed on 11/11/2020]</w:t>
      </w:r>
      <w:r w:rsidRPr="00B61181">
        <w:rPr>
          <w:rStyle w:val="eop"/>
          <w:rFonts w:ascii="Arial" w:hAnsi="Arial" w:cs="Arial"/>
          <w:color w:val="333333"/>
          <w:sz w:val="24"/>
          <w:szCs w:val="24"/>
          <w:shd w:val="clear" w:color="auto" w:fill="FFFFFF"/>
        </w:rPr>
        <w:t> </w:t>
      </w:r>
    </w:p>
    <w:p w14:paraId="1BDE2195" w14:textId="64F51323" w:rsidR="00951EB3" w:rsidRPr="00B61181" w:rsidRDefault="005851C6" w:rsidP="00B61181">
      <w:pPr>
        <w:rPr>
          <w:rFonts w:ascii="Arial" w:hAnsi="Arial" w:cs="Arial"/>
          <w:color w:val="000000"/>
          <w:sz w:val="24"/>
          <w:szCs w:val="24"/>
          <w:shd w:val="clear" w:color="auto" w:fill="FFFFFF"/>
        </w:rPr>
      </w:pPr>
      <w:r w:rsidRPr="00B61181">
        <w:rPr>
          <w:rStyle w:val="normaltextrun"/>
          <w:rFonts w:ascii="Arial" w:hAnsi="Arial" w:cs="Arial"/>
          <w:color w:val="000000"/>
          <w:sz w:val="24"/>
          <w:szCs w:val="24"/>
          <w:shd w:val="clear" w:color="auto" w:fill="FFFFFF"/>
        </w:rPr>
        <w:t>Welsh Government (no date) </w:t>
      </w:r>
      <w:r w:rsidRPr="00B61181">
        <w:rPr>
          <w:rStyle w:val="normaltextrun"/>
          <w:rFonts w:ascii="Arial" w:hAnsi="Arial" w:cs="Arial"/>
          <w:i/>
          <w:iCs/>
          <w:color w:val="000000"/>
          <w:sz w:val="24"/>
          <w:szCs w:val="24"/>
          <w:shd w:val="clear" w:color="auto" w:fill="FFFFFF"/>
        </w:rPr>
        <w:t>Theme 5: Developing community partnerships and multi-agency working Resources 1–2. </w:t>
      </w:r>
      <w:r w:rsidRPr="00B61181">
        <w:rPr>
          <w:rStyle w:val="normaltextrun"/>
          <w:rFonts w:ascii="Arial" w:hAnsi="Arial" w:cs="Arial"/>
          <w:color w:val="000000"/>
          <w:sz w:val="24"/>
          <w:szCs w:val="24"/>
          <w:shd w:val="clear" w:color="auto" w:fill="FFFFFF"/>
        </w:rPr>
        <w:t>Available at - </w:t>
      </w:r>
      <w:hyperlink r:id="rId48" w:tgtFrame="_blank" w:history="1">
        <w:r w:rsidRPr="00B61181">
          <w:rPr>
            <w:rStyle w:val="normaltextrun"/>
            <w:rFonts w:ascii="Arial" w:hAnsi="Arial" w:cs="Arial"/>
            <w:color w:val="0563C1"/>
            <w:sz w:val="24"/>
            <w:szCs w:val="24"/>
            <w:u w:val="single"/>
            <w:shd w:val="clear" w:color="auto" w:fill="FFFFFF"/>
          </w:rPr>
          <w:t>https://gov.wales/sites/default/files/publications/2018-12/theme-5-developing-community-partnerships-and-multi-agency-working-resources-1-2.pdf</w:t>
        </w:r>
      </w:hyperlink>
      <w:r w:rsidRPr="00B61181">
        <w:rPr>
          <w:rStyle w:val="normaltextrun"/>
          <w:rFonts w:ascii="Arial" w:hAnsi="Arial" w:cs="Arial"/>
          <w:color w:val="000000"/>
          <w:sz w:val="24"/>
          <w:szCs w:val="24"/>
          <w:shd w:val="clear" w:color="auto" w:fill="FFFFFF"/>
        </w:rPr>
        <w:t> [Accessed on 16/11/2020]</w:t>
      </w:r>
      <w:r w:rsidRPr="00B61181">
        <w:rPr>
          <w:rStyle w:val="eop"/>
          <w:rFonts w:ascii="Arial" w:hAnsi="Arial" w:cs="Arial"/>
          <w:color w:val="000000"/>
          <w:sz w:val="24"/>
          <w:szCs w:val="24"/>
          <w:shd w:val="clear" w:color="auto" w:fill="FFFFFF"/>
        </w:rPr>
        <w:t> </w:t>
      </w:r>
    </w:p>
    <w:p w14:paraId="59E9E3E7" w14:textId="28EC2159" w:rsidR="005851C6" w:rsidRDefault="00951EB3" w:rsidP="00F96E55">
      <w:pPr>
        <w:rPr>
          <w:rStyle w:val="eop"/>
          <w:rFonts w:ascii="Arial" w:hAnsi="Arial" w:cs="Arial"/>
          <w:color w:val="000000"/>
          <w:sz w:val="24"/>
          <w:szCs w:val="24"/>
          <w:shd w:val="clear" w:color="auto" w:fill="FFFFFF"/>
        </w:rPr>
      </w:pPr>
      <w:r w:rsidRPr="00B61181">
        <w:rPr>
          <w:rStyle w:val="normaltextrun"/>
          <w:rFonts w:ascii="Arial" w:hAnsi="Arial" w:cs="Arial"/>
          <w:color w:val="000000"/>
          <w:sz w:val="24"/>
          <w:szCs w:val="24"/>
          <w:shd w:val="clear" w:color="auto" w:fill="FFFFFF"/>
        </w:rPr>
        <w:t>Welsh Government (2002) </w:t>
      </w:r>
      <w:r w:rsidRPr="00B61181">
        <w:rPr>
          <w:rStyle w:val="normaltextrun"/>
          <w:rFonts w:ascii="Arial" w:hAnsi="Arial" w:cs="Arial"/>
          <w:i/>
          <w:iCs/>
          <w:color w:val="000000"/>
          <w:sz w:val="24"/>
          <w:szCs w:val="24"/>
          <w:shd w:val="clear" w:color="auto" w:fill="FFFFFF"/>
        </w:rPr>
        <w:t>Welsh Assembly Government Play Policy. </w:t>
      </w:r>
      <w:r w:rsidRPr="00B61181">
        <w:rPr>
          <w:rStyle w:val="normaltextrun"/>
          <w:rFonts w:ascii="Arial" w:hAnsi="Arial" w:cs="Arial"/>
          <w:color w:val="000000"/>
          <w:sz w:val="24"/>
          <w:szCs w:val="24"/>
          <w:shd w:val="clear" w:color="auto" w:fill="FFFFFF"/>
        </w:rPr>
        <w:t>Available at - </w:t>
      </w:r>
      <w:hyperlink r:id="rId49" w:tgtFrame="_blank" w:history="1">
        <w:r w:rsidRPr="00B61181">
          <w:rPr>
            <w:rStyle w:val="normaltextrun"/>
            <w:rFonts w:ascii="Arial" w:hAnsi="Arial" w:cs="Arial"/>
            <w:color w:val="0563C1"/>
            <w:sz w:val="24"/>
            <w:szCs w:val="24"/>
            <w:u w:val="single"/>
            <w:shd w:val="clear" w:color="auto" w:fill="FFFFFF"/>
          </w:rPr>
          <w:t>https://moodle.uwtsd.ac.uk/pluginfile.php/86481/mod_resource/content/1/playpolicye.pdf</w:t>
        </w:r>
      </w:hyperlink>
      <w:r w:rsidRPr="00B61181">
        <w:rPr>
          <w:rStyle w:val="normaltextrun"/>
          <w:rFonts w:ascii="Arial" w:hAnsi="Arial" w:cs="Arial"/>
          <w:color w:val="000000"/>
          <w:sz w:val="24"/>
          <w:szCs w:val="24"/>
          <w:shd w:val="clear" w:color="auto" w:fill="FFFFFF"/>
        </w:rPr>
        <w:t> [Accessed on 19/11/2020]</w:t>
      </w:r>
      <w:r w:rsidRPr="00B61181">
        <w:rPr>
          <w:rStyle w:val="eop"/>
          <w:rFonts w:ascii="Arial" w:hAnsi="Arial" w:cs="Arial"/>
          <w:color w:val="000000"/>
          <w:sz w:val="24"/>
          <w:szCs w:val="24"/>
          <w:shd w:val="clear" w:color="auto" w:fill="FFFFFF"/>
        </w:rPr>
        <w:t> </w:t>
      </w:r>
    </w:p>
    <w:p w14:paraId="05C821F0" w14:textId="77777777" w:rsidR="00B61181" w:rsidRPr="00B61181" w:rsidRDefault="00B61181" w:rsidP="00F96E55">
      <w:pPr>
        <w:rPr>
          <w:rFonts w:ascii="Arial" w:eastAsia="Arial" w:hAnsi="Arial" w:cs="Arial"/>
          <w:b/>
          <w:bCs/>
          <w:sz w:val="52"/>
          <w:szCs w:val="52"/>
          <w:u w:val="single"/>
        </w:rPr>
      </w:pPr>
    </w:p>
    <w:sectPr w:rsidR="00B61181" w:rsidRPr="00B61181">
      <w:headerReference w:type="default" r:id="rId50"/>
      <w:footerReference w:type="default" r:id="rId5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EB2D4E" w14:textId="77777777" w:rsidR="007C6E45" w:rsidRDefault="007C6E45">
      <w:pPr>
        <w:spacing w:after="0" w:line="240" w:lineRule="auto"/>
      </w:pPr>
      <w:r>
        <w:separator/>
      </w:r>
    </w:p>
  </w:endnote>
  <w:endnote w:type="continuationSeparator" w:id="0">
    <w:p w14:paraId="79A41AAD" w14:textId="77777777" w:rsidR="007C6E45" w:rsidRDefault="007C6E45">
      <w:pPr>
        <w:spacing w:after="0" w:line="240" w:lineRule="auto"/>
      </w:pPr>
      <w:r>
        <w:continuationSeparator/>
      </w:r>
    </w:p>
  </w:endnote>
  <w:endnote w:type="continuationNotice" w:id="1">
    <w:p w14:paraId="4A7D34BC" w14:textId="77777777" w:rsidR="007C6E45" w:rsidRDefault="007C6E4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45014834"/>
      <w:docPartObj>
        <w:docPartGallery w:val="Page Numbers (Bottom of Page)"/>
        <w:docPartUnique/>
      </w:docPartObj>
    </w:sdtPr>
    <w:sdtEndPr>
      <w:rPr>
        <w:noProof/>
      </w:rPr>
    </w:sdtEndPr>
    <w:sdtContent>
      <w:p w14:paraId="4010DA5D" w14:textId="5402425A" w:rsidR="00034926" w:rsidRDefault="0003492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C882760" w14:textId="79FDFC83" w:rsidR="1E08A806" w:rsidRDefault="1E08A806" w:rsidP="1E08A8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26BB3B" w14:textId="77777777" w:rsidR="007C6E45" w:rsidRDefault="007C6E45">
      <w:pPr>
        <w:spacing w:after="0" w:line="240" w:lineRule="auto"/>
      </w:pPr>
      <w:r>
        <w:separator/>
      </w:r>
    </w:p>
  </w:footnote>
  <w:footnote w:type="continuationSeparator" w:id="0">
    <w:p w14:paraId="24B15D67" w14:textId="77777777" w:rsidR="007C6E45" w:rsidRDefault="007C6E45">
      <w:pPr>
        <w:spacing w:after="0" w:line="240" w:lineRule="auto"/>
      </w:pPr>
      <w:r>
        <w:continuationSeparator/>
      </w:r>
    </w:p>
  </w:footnote>
  <w:footnote w:type="continuationNotice" w:id="1">
    <w:p w14:paraId="47EDE460" w14:textId="77777777" w:rsidR="007C6E45" w:rsidRDefault="007C6E4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1E08A806" w14:paraId="11BC9DBA" w14:textId="77777777" w:rsidTr="1E08A806">
      <w:tc>
        <w:tcPr>
          <w:tcW w:w="3005" w:type="dxa"/>
        </w:tcPr>
        <w:p w14:paraId="2BB88B66" w14:textId="5A085BC0" w:rsidR="1E08A806" w:rsidRDefault="1E08A806" w:rsidP="1E08A806">
          <w:pPr>
            <w:pStyle w:val="Header"/>
            <w:ind w:left="-115"/>
          </w:pPr>
        </w:p>
      </w:tc>
      <w:tc>
        <w:tcPr>
          <w:tcW w:w="3005" w:type="dxa"/>
        </w:tcPr>
        <w:p w14:paraId="005FD40D" w14:textId="32909CDE" w:rsidR="1E08A806" w:rsidRDefault="1E08A806" w:rsidP="1E08A806">
          <w:pPr>
            <w:pStyle w:val="Header"/>
            <w:jc w:val="center"/>
          </w:pPr>
        </w:p>
      </w:tc>
      <w:tc>
        <w:tcPr>
          <w:tcW w:w="3005" w:type="dxa"/>
        </w:tcPr>
        <w:p w14:paraId="5087462F" w14:textId="61792189" w:rsidR="1E08A806" w:rsidRDefault="1E08A806" w:rsidP="1E08A806">
          <w:pPr>
            <w:pStyle w:val="Header"/>
            <w:ind w:right="-115"/>
            <w:jc w:val="right"/>
          </w:pPr>
        </w:p>
      </w:tc>
    </w:tr>
  </w:tbl>
  <w:p w14:paraId="1213418F" w14:textId="054D4847" w:rsidR="1E08A806" w:rsidRDefault="1E08A806" w:rsidP="1E08A8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9B0459"/>
    <w:multiLevelType w:val="hybridMultilevel"/>
    <w:tmpl w:val="B20AB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B56BD"/>
    <w:multiLevelType w:val="hybridMultilevel"/>
    <w:tmpl w:val="B98CD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254BD7"/>
    <w:multiLevelType w:val="hybridMultilevel"/>
    <w:tmpl w:val="6422C178"/>
    <w:lvl w:ilvl="0" w:tplc="928A1EF8">
      <w:start w:val="1"/>
      <w:numFmt w:val="decimal"/>
      <w:lvlText w:val="%1."/>
      <w:lvlJc w:val="left"/>
      <w:pPr>
        <w:ind w:left="720" w:hanging="360"/>
      </w:pPr>
    </w:lvl>
    <w:lvl w:ilvl="1" w:tplc="60E8142A">
      <w:start w:val="1"/>
      <w:numFmt w:val="lowerLetter"/>
      <w:lvlText w:val="%2."/>
      <w:lvlJc w:val="left"/>
      <w:pPr>
        <w:ind w:left="1440" w:hanging="360"/>
      </w:pPr>
    </w:lvl>
    <w:lvl w:ilvl="2" w:tplc="D94E0488">
      <w:start w:val="1"/>
      <w:numFmt w:val="lowerRoman"/>
      <w:lvlText w:val="%3."/>
      <w:lvlJc w:val="right"/>
      <w:pPr>
        <w:ind w:left="2160" w:hanging="180"/>
      </w:pPr>
    </w:lvl>
    <w:lvl w:ilvl="3" w:tplc="2878E3D8">
      <w:start w:val="1"/>
      <w:numFmt w:val="decimal"/>
      <w:lvlText w:val="%4."/>
      <w:lvlJc w:val="left"/>
      <w:pPr>
        <w:ind w:left="2880" w:hanging="360"/>
      </w:pPr>
    </w:lvl>
    <w:lvl w:ilvl="4" w:tplc="509E1C24">
      <w:start w:val="1"/>
      <w:numFmt w:val="lowerLetter"/>
      <w:lvlText w:val="%5."/>
      <w:lvlJc w:val="left"/>
      <w:pPr>
        <w:ind w:left="3600" w:hanging="360"/>
      </w:pPr>
    </w:lvl>
    <w:lvl w:ilvl="5" w:tplc="D896A2D8">
      <w:start w:val="1"/>
      <w:numFmt w:val="lowerRoman"/>
      <w:lvlText w:val="%6."/>
      <w:lvlJc w:val="right"/>
      <w:pPr>
        <w:ind w:left="4320" w:hanging="180"/>
      </w:pPr>
    </w:lvl>
    <w:lvl w:ilvl="6" w:tplc="B8FE8332">
      <w:start w:val="1"/>
      <w:numFmt w:val="decimal"/>
      <w:lvlText w:val="%7."/>
      <w:lvlJc w:val="left"/>
      <w:pPr>
        <w:ind w:left="5040" w:hanging="360"/>
      </w:pPr>
    </w:lvl>
    <w:lvl w:ilvl="7" w:tplc="85D4A83C">
      <w:start w:val="1"/>
      <w:numFmt w:val="lowerLetter"/>
      <w:lvlText w:val="%8."/>
      <w:lvlJc w:val="left"/>
      <w:pPr>
        <w:ind w:left="5760" w:hanging="360"/>
      </w:pPr>
    </w:lvl>
    <w:lvl w:ilvl="8" w:tplc="AD6815EE">
      <w:start w:val="1"/>
      <w:numFmt w:val="lowerRoman"/>
      <w:lvlText w:val="%9."/>
      <w:lvlJc w:val="right"/>
      <w:pPr>
        <w:ind w:left="6480" w:hanging="180"/>
      </w:pPr>
    </w:lvl>
  </w:abstractNum>
  <w:abstractNum w:abstractNumId="3" w15:restartNumberingAfterBreak="0">
    <w:nsid w:val="60C36977"/>
    <w:multiLevelType w:val="hybridMultilevel"/>
    <w:tmpl w:val="75A6E5E0"/>
    <w:lvl w:ilvl="0" w:tplc="6FE4F952">
      <w:start w:val="1"/>
      <w:numFmt w:val="decimal"/>
      <w:lvlText w:val="%1."/>
      <w:lvlJc w:val="left"/>
      <w:pPr>
        <w:ind w:left="720" w:hanging="360"/>
      </w:pPr>
    </w:lvl>
    <w:lvl w:ilvl="1" w:tplc="520037F0">
      <w:start w:val="1"/>
      <w:numFmt w:val="lowerLetter"/>
      <w:lvlText w:val="%2."/>
      <w:lvlJc w:val="left"/>
      <w:pPr>
        <w:ind w:left="1440" w:hanging="360"/>
      </w:pPr>
    </w:lvl>
    <w:lvl w:ilvl="2" w:tplc="7A628A5E">
      <w:start w:val="1"/>
      <w:numFmt w:val="lowerRoman"/>
      <w:lvlText w:val="%3."/>
      <w:lvlJc w:val="right"/>
      <w:pPr>
        <w:ind w:left="2160" w:hanging="180"/>
      </w:pPr>
    </w:lvl>
    <w:lvl w:ilvl="3" w:tplc="9DC41440">
      <w:start w:val="1"/>
      <w:numFmt w:val="decimal"/>
      <w:lvlText w:val="%4."/>
      <w:lvlJc w:val="left"/>
      <w:pPr>
        <w:ind w:left="2880" w:hanging="360"/>
      </w:pPr>
    </w:lvl>
    <w:lvl w:ilvl="4" w:tplc="511CEE60">
      <w:start w:val="1"/>
      <w:numFmt w:val="lowerLetter"/>
      <w:lvlText w:val="%5."/>
      <w:lvlJc w:val="left"/>
      <w:pPr>
        <w:ind w:left="3600" w:hanging="360"/>
      </w:pPr>
    </w:lvl>
    <w:lvl w:ilvl="5" w:tplc="74A6837E">
      <w:start w:val="1"/>
      <w:numFmt w:val="lowerRoman"/>
      <w:lvlText w:val="%6."/>
      <w:lvlJc w:val="right"/>
      <w:pPr>
        <w:ind w:left="4320" w:hanging="180"/>
      </w:pPr>
    </w:lvl>
    <w:lvl w:ilvl="6" w:tplc="E7B0FF80">
      <w:start w:val="1"/>
      <w:numFmt w:val="decimal"/>
      <w:lvlText w:val="%7."/>
      <w:lvlJc w:val="left"/>
      <w:pPr>
        <w:ind w:left="5040" w:hanging="360"/>
      </w:pPr>
    </w:lvl>
    <w:lvl w:ilvl="7" w:tplc="9D94D0D4">
      <w:start w:val="1"/>
      <w:numFmt w:val="lowerLetter"/>
      <w:lvlText w:val="%8."/>
      <w:lvlJc w:val="left"/>
      <w:pPr>
        <w:ind w:left="5760" w:hanging="360"/>
      </w:pPr>
    </w:lvl>
    <w:lvl w:ilvl="8" w:tplc="0C2E919E">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F9EC6C5"/>
    <w:rsid w:val="0000045E"/>
    <w:rsid w:val="00000AAB"/>
    <w:rsid w:val="0000247B"/>
    <w:rsid w:val="00010A7A"/>
    <w:rsid w:val="00011DFB"/>
    <w:rsid w:val="000143F2"/>
    <w:rsid w:val="00027970"/>
    <w:rsid w:val="00030D83"/>
    <w:rsid w:val="00031FBB"/>
    <w:rsid w:val="00034926"/>
    <w:rsid w:val="000366EF"/>
    <w:rsid w:val="00043CC7"/>
    <w:rsid w:val="000446FE"/>
    <w:rsid w:val="00050134"/>
    <w:rsid w:val="000561EC"/>
    <w:rsid w:val="00056BE6"/>
    <w:rsid w:val="00060908"/>
    <w:rsid w:val="00066DDC"/>
    <w:rsid w:val="00067BB0"/>
    <w:rsid w:val="00070FA0"/>
    <w:rsid w:val="00072DD9"/>
    <w:rsid w:val="000758B9"/>
    <w:rsid w:val="0008189C"/>
    <w:rsid w:val="00082FC4"/>
    <w:rsid w:val="00085ED8"/>
    <w:rsid w:val="00093508"/>
    <w:rsid w:val="000A3F4C"/>
    <w:rsid w:val="000A4505"/>
    <w:rsid w:val="000B2C44"/>
    <w:rsid w:val="000B64A0"/>
    <w:rsid w:val="000C2B85"/>
    <w:rsid w:val="000D4395"/>
    <w:rsid w:val="000D4A8E"/>
    <w:rsid w:val="000E3682"/>
    <w:rsid w:val="000E3BAD"/>
    <w:rsid w:val="000E4A64"/>
    <w:rsid w:val="000E5138"/>
    <w:rsid w:val="000F15E9"/>
    <w:rsid w:val="000F20B5"/>
    <w:rsid w:val="000F306F"/>
    <w:rsid w:val="000F4D51"/>
    <w:rsid w:val="00102FB5"/>
    <w:rsid w:val="00103699"/>
    <w:rsid w:val="00105169"/>
    <w:rsid w:val="001112F5"/>
    <w:rsid w:val="00116F03"/>
    <w:rsid w:val="00123770"/>
    <w:rsid w:val="001272AC"/>
    <w:rsid w:val="00136AA9"/>
    <w:rsid w:val="001378F3"/>
    <w:rsid w:val="00142089"/>
    <w:rsid w:val="00145A08"/>
    <w:rsid w:val="001508BD"/>
    <w:rsid w:val="00150DE9"/>
    <w:rsid w:val="001541F4"/>
    <w:rsid w:val="0015712A"/>
    <w:rsid w:val="001628ED"/>
    <w:rsid w:val="00172DF9"/>
    <w:rsid w:val="001815BF"/>
    <w:rsid w:val="00182563"/>
    <w:rsid w:val="001845FB"/>
    <w:rsid w:val="00185D0C"/>
    <w:rsid w:val="00186D17"/>
    <w:rsid w:val="00187046"/>
    <w:rsid w:val="001876B5"/>
    <w:rsid w:val="00197E2A"/>
    <w:rsid w:val="001C2DA7"/>
    <w:rsid w:val="001C35E5"/>
    <w:rsid w:val="001C3CBE"/>
    <w:rsid w:val="001C508C"/>
    <w:rsid w:val="001C5B4F"/>
    <w:rsid w:val="001C6AB8"/>
    <w:rsid w:val="001C6EED"/>
    <w:rsid w:val="001D08E7"/>
    <w:rsid w:val="001D50D6"/>
    <w:rsid w:val="001D77A3"/>
    <w:rsid w:val="001E1BCA"/>
    <w:rsid w:val="001F063A"/>
    <w:rsid w:val="0020427B"/>
    <w:rsid w:val="00211D2F"/>
    <w:rsid w:val="002136CF"/>
    <w:rsid w:val="002149C9"/>
    <w:rsid w:val="00216AD6"/>
    <w:rsid w:val="00217F56"/>
    <w:rsid w:val="002307F5"/>
    <w:rsid w:val="0023449E"/>
    <w:rsid w:val="0024693E"/>
    <w:rsid w:val="002518EA"/>
    <w:rsid w:val="00252872"/>
    <w:rsid w:val="00252A7E"/>
    <w:rsid w:val="00262F9B"/>
    <w:rsid w:val="002670FC"/>
    <w:rsid w:val="00273474"/>
    <w:rsid w:val="00273C1E"/>
    <w:rsid w:val="00274012"/>
    <w:rsid w:val="00276352"/>
    <w:rsid w:val="0027707F"/>
    <w:rsid w:val="00281FE8"/>
    <w:rsid w:val="00294551"/>
    <w:rsid w:val="002B61ED"/>
    <w:rsid w:val="002C1B0E"/>
    <w:rsid w:val="002C65EA"/>
    <w:rsid w:val="002D05C7"/>
    <w:rsid w:val="002D241E"/>
    <w:rsid w:val="002E2696"/>
    <w:rsid w:val="002F16B5"/>
    <w:rsid w:val="002F1DF2"/>
    <w:rsid w:val="002F4FE7"/>
    <w:rsid w:val="00302088"/>
    <w:rsid w:val="003024E4"/>
    <w:rsid w:val="00303512"/>
    <w:rsid w:val="00307E34"/>
    <w:rsid w:val="003101E6"/>
    <w:rsid w:val="00311704"/>
    <w:rsid w:val="00312985"/>
    <w:rsid w:val="00313536"/>
    <w:rsid w:val="00314330"/>
    <w:rsid w:val="00315D42"/>
    <w:rsid w:val="0031619F"/>
    <w:rsid w:val="00323B7E"/>
    <w:rsid w:val="00324DCE"/>
    <w:rsid w:val="003251D6"/>
    <w:rsid w:val="003321B9"/>
    <w:rsid w:val="003354CE"/>
    <w:rsid w:val="00335BC3"/>
    <w:rsid w:val="00336049"/>
    <w:rsid w:val="00342EBD"/>
    <w:rsid w:val="003514CA"/>
    <w:rsid w:val="00353773"/>
    <w:rsid w:val="00357D57"/>
    <w:rsid w:val="00365DD2"/>
    <w:rsid w:val="00371112"/>
    <w:rsid w:val="00374B07"/>
    <w:rsid w:val="00390E35"/>
    <w:rsid w:val="00392660"/>
    <w:rsid w:val="003960C3"/>
    <w:rsid w:val="003962EF"/>
    <w:rsid w:val="003A0E3E"/>
    <w:rsid w:val="003A2D6B"/>
    <w:rsid w:val="003A3D42"/>
    <w:rsid w:val="003A5EC4"/>
    <w:rsid w:val="003A602A"/>
    <w:rsid w:val="003B182A"/>
    <w:rsid w:val="003B1E6E"/>
    <w:rsid w:val="003B3F97"/>
    <w:rsid w:val="003B430A"/>
    <w:rsid w:val="003B6BD3"/>
    <w:rsid w:val="003C1C57"/>
    <w:rsid w:val="003D153E"/>
    <w:rsid w:val="003F127B"/>
    <w:rsid w:val="003F5AF4"/>
    <w:rsid w:val="003F6256"/>
    <w:rsid w:val="003F718E"/>
    <w:rsid w:val="004001D5"/>
    <w:rsid w:val="004063FF"/>
    <w:rsid w:val="00413FDE"/>
    <w:rsid w:val="004259A1"/>
    <w:rsid w:val="004275C0"/>
    <w:rsid w:val="00427974"/>
    <w:rsid w:val="0043466F"/>
    <w:rsid w:val="00450823"/>
    <w:rsid w:val="004530AB"/>
    <w:rsid w:val="00453C9F"/>
    <w:rsid w:val="0045485B"/>
    <w:rsid w:val="00457D7A"/>
    <w:rsid w:val="00457D7F"/>
    <w:rsid w:val="004772A6"/>
    <w:rsid w:val="004800E3"/>
    <w:rsid w:val="00480493"/>
    <w:rsid w:val="00482024"/>
    <w:rsid w:val="00482491"/>
    <w:rsid w:val="00486C30"/>
    <w:rsid w:val="00487E97"/>
    <w:rsid w:val="004A1BEA"/>
    <w:rsid w:val="004A3DBF"/>
    <w:rsid w:val="004A4C2E"/>
    <w:rsid w:val="004A519A"/>
    <w:rsid w:val="004B2D88"/>
    <w:rsid w:val="004C2490"/>
    <w:rsid w:val="004C40D7"/>
    <w:rsid w:val="004C6589"/>
    <w:rsid w:val="004D5227"/>
    <w:rsid w:val="004E11B6"/>
    <w:rsid w:val="004E2443"/>
    <w:rsid w:val="004F50F3"/>
    <w:rsid w:val="004F58B1"/>
    <w:rsid w:val="004F59F6"/>
    <w:rsid w:val="005062B5"/>
    <w:rsid w:val="00511F80"/>
    <w:rsid w:val="0051216E"/>
    <w:rsid w:val="0051477F"/>
    <w:rsid w:val="005202CB"/>
    <w:rsid w:val="0052294A"/>
    <w:rsid w:val="005229AB"/>
    <w:rsid w:val="005229CB"/>
    <w:rsid w:val="00524589"/>
    <w:rsid w:val="0052663D"/>
    <w:rsid w:val="00527491"/>
    <w:rsid w:val="0053022D"/>
    <w:rsid w:val="00530425"/>
    <w:rsid w:val="00533424"/>
    <w:rsid w:val="005378E5"/>
    <w:rsid w:val="0053792B"/>
    <w:rsid w:val="00542A7F"/>
    <w:rsid w:val="00542CD3"/>
    <w:rsid w:val="0054371E"/>
    <w:rsid w:val="00554E05"/>
    <w:rsid w:val="00555AD0"/>
    <w:rsid w:val="00566E55"/>
    <w:rsid w:val="00575111"/>
    <w:rsid w:val="005828BA"/>
    <w:rsid w:val="0058414F"/>
    <w:rsid w:val="005851C6"/>
    <w:rsid w:val="0059098F"/>
    <w:rsid w:val="00591DD8"/>
    <w:rsid w:val="005957C2"/>
    <w:rsid w:val="00596892"/>
    <w:rsid w:val="005A1411"/>
    <w:rsid w:val="005A7863"/>
    <w:rsid w:val="005B0518"/>
    <w:rsid w:val="005B1468"/>
    <w:rsid w:val="005B57A3"/>
    <w:rsid w:val="005B5F25"/>
    <w:rsid w:val="005C0892"/>
    <w:rsid w:val="005C224A"/>
    <w:rsid w:val="005C55AD"/>
    <w:rsid w:val="005C7C43"/>
    <w:rsid w:val="005D0903"/>
    <w:rsid w:val="005D38D2"/>
    <w:rsid w:val="005E2557"/>
    <w:rsid w:val="005E2C5D"/>
    <w:rsid w:val="005F0088"/>
    <w:rsid w:val="005F1301"/>
    <w:rsid w:val="005F1832"/>
    <w:rsid w:val="005F3967"/>
    <w:rsid w:val="005F737A"/>
    <w:rsid w:val="005F7400"/>
    <w:rsid w:val="0060124A"/>
    <w:rsid w:val="0060337F"/>
    <w:rsid w:val="0060354E"/>
    <w:rsid w:val="00607216"/>
    <w:rsid w:val="00607E10"/>
    <w:rsid w:val="00610014"/>
    <w:rsid w:val="00610E42"/>
    <w:rsid w:val="00610F6F"/>
    <w:rsid w:val="00611FB8"/>
    <w:rsid w:val="006164D9"/>
    <w:rsid w:val="0062157B"/>
    <w:rsid w:val="00621D3D"/>
    <w:rsid w:val="00625148"/>
    <w:rsid w:val="0063042F"/>
    <w:rsid w:val="00636A45"/>
    <w:rsid w:val="00653252"/>
    <w:rsid w:val="00660D44"/>
    <w:rsid w:val="0066107C"/>
    <w:rsid w:val="006618E9"/>
    <w:rsid w:val="0066333E"/>
    <w:rsid w:val="006649C1"/>
    <w:rsid w:val="00665AF5"/>
    <w:rsid w:val="00665ED4"/>
    <w:rsid w:val="0066798A"/>
    <w:rsid w:val="00677205"/>
    <w:rsid w:val="00691142"/>
    <w:rsid w:val="0069623C"/>
    <w:rsid w:val="006A4821"/>
    <w:rsid w:val="006A605B"/>
    <w:rsid w:val="006B018C"/>
    <w:rsid w:val="006B091E"/>
    <w:rsid w:val="006C3677"/>
    <w:rsid w:val="006D792F"/>
    <w:rsid w:val="006E1519"/>
    <w:rsid w:val="006E6B72"/>
    <w:rsid w:val="006F0A3D"/>
    <w:rsid w:val="006F1DFA"/>
    <w:rsid w:val="006F4A62"/>
    <w:rsid w:val="00724FC0"/>
    <w:rsid w:val="00730C5B"/>
    <w:rsid w:val="00731DC8"/>
    <w:rsid w:val="00736086"/>
    <w:rsid w:val="00742417"/>
    <w:rsid w:val="00746C24"/>
    <w:rsid w:val="00747E57"/>
    <w:rsid w:val="00747F57"/>
    <w:rsid w:val="007522F2"/>
    <w:rsid w:val="00753E3F"/>
    <w:rsid w:val="00754DB6"/>
    <w:rsid w:val="00754E18"/>
    <w:rsid w:val="007562BE"/>
    <w:rsid w:val="00762247"/>
    <w:rsid w:val="00765AD0"/>
    <w:rsid w:val="007677CB"/>
    <w:rsid w:val="0076799E"/>
    <w:rsid w:val="00773205"/>
    <w:rsid w:val="00773EE2"/>
    <w:rsid w:val="00781187"/>
    <w:rsid w:val="00781BE0"/>
    <w:rsid w:val="0078378A"/>
    <w:rsid w:val="0078462A"/>
    <w:rsid w:val="00787D9F"/>
    <w:rsid w:val="0079118C"/>
    <w:rsid w:val="007A2D30"/>
    <w:rsid w:val="007A7882"/>
    <w:rsid w:val="007B16E9"/>
    <w:rsid w:val="007B1B2E"/>
    <w:rsid w:val="007C0629"/>
    <w:rsid w:val="007C6E45"/>
    <w:rsid w:val="007D238E"/>
    <w:rsid w:val="007D4695"/>
    <w:rsid w:val="007E738B"/>
    <w:rsid w:val="007E75AD"/>
    <w:rsid w:val="00800E0F"/>
    <w:rsid w:val="00801091"/>
    <w:rsid w:val="008066FD"/>
    <w:rsid w:val="00806C38"/>
    <w:rsid w:val="00806D58"/>
    <w:rsid w:val="00806E8C"/>
    <w:rsid w:val="0081059B"/>
    <w:rsid w:val="00811466"/>
    <w:rsid w:val="00815AB5"/>
    <w:rsid w:val="0082335E"/>
    <w:rsid w:val="00826A8A"/>
    <w:rsid w:val="00833A24"/>
    <w:rsid w:val="00834159"/>
    <w:rsid w:val="008344ED"/>
    <w:rsid w:val="00835E10"/>
    <w:rsid w:val="00836F1C"/>
    <w:rsid w:val="008472A9"/>
    <w:rsid w:val="00847BE8"/>
    <w:rsid w:val="008539B7"/>
    <w:rsid w:val="00854842"/>
    <w:rsid w:val="00855877"/>
    <w:rsid w:val="00857299"/>
    <w:rsid w:val="00860E38"/>
    <w:rsid w:val="008676A9"/>
    <w:rsid w:val="008676FF"/>
    <w:rsid w:val="008726A8"/>
    <w:rsid w:val="00877BFE"/>
    <w:rsid w:val="008816A0"/>
    <w:rsid w:val="0088311C"/>
    <w:rsid w:val="008852FE"/>
    <w:rsid w:val="008904F4"/>
    <w:rsid w:val="00891E3E"/>
    <w:rsid w:val="0089678F"/>
    <w:rsid w:val="00896EA3"/>
    <w:rsid w:val="008B7E0A"/>
    <w:rsid w:val="008C00ED"/>
    <w:rsid w:val="008C181E"/>
    <w:rsid w:val="008C4EBB"/>
    <w:rsid w:val="008C5518"/>
    <w:rsid w:val="008D30AD"/>
    <w:rsid w:val="008D5A04"/>
    <w:rsid w:val="008D6746"/>
    <w:rsid w:val="008E4E32"/>
    <w:rsid w:val="008F2BCF"/>
    <w:rsid w:val="008F2C95"/>
    <w:rsid w:val="008F7058"/>
    <w:rsid w:val="008F7F64"/>
    <w:rsid w:val="009168F9"/>
    <w:rsid w:val="009215DD"/>
    <w:rsid w:val="00922370"/>
    <w:rsid w:val="00926299"/>
    <w:rsid w:val="00933B62"/>
    <w:rsid w:val="00936A09"/>
    <w:rsid w:val="0094049F"/>
    <w:rsid w:val="0094518F"/>
    <w:rsid w:val="00946A51"/>
    <w:rsid w:val="00951EB3"/>
    <w:rsid w:val="0095478B"/>
    <w:rsid w:val="009563F3"/>
    <w:rsid w:val="00961CCB"/>
    <w:rsid w:val="009658B0"/>
    <w:rsid w:val="00980233"/>
    <w:rsid w:val="00981C1D"/>
    <w:rsid w:val="0099305D"/>
    <w:rsid w:val="00994084"/>
    <w:rsid w:val="00994352"/>
    <w:rsid w:val="009970D3"/>
    <w:rsid w:val="009A0407"/>
    <w:rsid w:val="009A2544"/>
    <w:rsid w:val="009A4E45"/>
    <w:rsid w:val="009A627C"/>
    <w:rsid w:val="009B19A2"/>
    <w:rsid w:val="009B49F7"/>
    <w:rsid w:val="009B5ADA"/>
    <w:rsid w:val="009B6F47"/>
    <w:rsid w:val="009B7C8D"/>
    <w:rsid w:val="009C0EE7"/>
    <w:rsid w:val="009C137F"/>
    <w:rsid w:val="009C487C"/>
    <w:rsid w:val="009C4D81"/>
    <w:rsid w:val="009C52BC"/>
    <w:rsid w:val="009D2F85"/>
    <w:rsid w:val="009D487B"/>
    <w:rsid w:val="009E5AC9"/>
    <w:rsid w:val="009F28FC"/>
    <w:rsid w:val="009F3DEC"/>
    <w:rsid w:val="00A042FF"/>
    <w:rsid w:val="00A118CA"/>
    <w:rsid w:val="00A1334E"/>
    <w:rsid w:val="00A133A0"/>
    <w:rsid w:val="00A159C2"/>
    <w:rsid w:val="00A2409A"/>
    <w:rsid w:val="00A37FD9"/>
    <w:rsid w:val="00A4040E"/>
    <w:rsid w:val="00A419D2"/>
    <w:rsid w:val="00A4436C"/>
    <w:rsid w:val="00A46EA7"/>
    <w:rsid w:val="00A50AF9"/>
    <w:rsid w:val="00A529ED"/>
    <w:rsid w:val="00A55E62"/>
    <w:rsid w:val="00A56906"/>
    <w:rsid w:val="00A6538F"/>
    <w:rsid w:val="00A657E5"/>
    <w:rsid w:val="00A7037D"/>
    <w:rsid w:val="00A738FD"/>
    <w:rsid w:val="00A83CD5"/>
    <w:rsid w:val="00A92623"/>
    <w:rsid w:val="00A92A27"/>
    <w:rsid w:val="00A93DB4"/>
    <w:rsid w:val="00A95B08"/>
    <w:rsid w:val="00AA16FB"/>
    <w:rsid w:val="00AA53BF"/>
    <w:rsid w:val="00AA64AF"/>
    <w:rsid w:val="00AB22D7"/>
    <w:rsid w:val="00AC21AB"/>
    <w:rsid w:val="00AC5328"/>
    <w:rsid w:val="00AD6B30"/>
    <w:rsid w:val="00AD719B"/>
    <w:rsid w:val="00AE1D0D"/>
    <w:rsid w:val="00AE71FE"/>
    <w:rsid w:val="00AF02A6"/>
    <w:rsid w:val="00AF045A"/>
    <w:rsid w:val="00AF557E"/>
    <w:rsid w:val="00AF5CA0"/>
    <w:rsid w:val="00B002FD"/>
    <w:rsid w:val="00B11415"/>
    <w:rsid w:val="00B12531"/>
    <w:rsid w:val="00B14E3F"/>
    <w:rsid w:val="00B15541"/>
    <w:rsid w:val="00B16F29"/>
    <w:rsid w:val="00B179AC"/>
    <w:rsid w:val="00B20A9D"/>
    <w:rsid w:val="00B30F9D"/>
    <w:rsid w:val="00B34416"/>
    <w:rsid w:val="00B52E52"/>
    <w:rsid w:val="00B563A3"/>
    <w:rsid w:val="00B56541"/>
    <w:rsid w:val="00B61181"/>
    <w:rsid w:val="00B621DB"/>
    <w:rsid w:val="00B62E10"/>
    <w:rsid w:val="00B639A5"/>
    <w:rsid w:val="00B6407B"/>
    <w:rsid w:val="00B70DE3"/>
    <w:rsid w:val="00B809C4"/>
    <w:rsid w:val="00B85CDE"/>
    <w:rsid w:val="00B87166"/>
    <w:rsid w:val="00B9460D"/>
    <w:rsid w:val="00BA54EA"/>
    <w:rsid w:val="00BA5BFE"/>
    <w:rsid w:val="00BA706E"/>
    <w:rsid w:val="00BB20BD"/>
    <w:rsid w:val="00BB26F9"/>
    <w:rsid w:val="00BB4620"/>
    <w:rsid w:val="00BC7BFF"/>
    <w:rsid w:val="00BD3158"/>
    <w:rsid w:val="00BD31F2"/>
    <w:rsid w:val="00BD3D8F"/>
    <w:rsid w:val="00BE0369"/>
    <w:rsid w:val="00BE4A97"/>
    <w:rsid w:val="00BE6802"/>
    <w:rsid w:val="00BE71CB"/>
    <w:rsid w:val="00BE79CF"/>
    <w:rsid w:val="00C00627"/>
    <w:rsid w:val="00C006D3"/>
    <w:rsid w:val="00C01F8E"/>
    <w:rsid w:val="00C055FA"/>
    <w:rsid w:val="00C1268B"/>
    <w:rsid w:val="00C16349"/>
    <w:rsid w:val="00C24492"/>
    <w:rsid w:val="00C3226E"/>
    <w:rsid w:val="00C372E1"/>
    <w:rsid w:val="00C40C19"/>
    <w:rsid w:val="00C410E7"/>
    <w:rsid w:val="00C55EC0"/>
    <w:rsid w:val="00C604BE"/>
    <w:rsid w:val="00C646B3"/>
    <w:rsid w:val="00C66550"/>
    <w:rsid w:val="00C667AD"/>
    <w:rsid w:val="00C72636"/>
    <w:rsid w:val="00C7490F"/>
    <w:rsid w:val="00C8390E"/>
    <w:rsid w:val="00C8625C"/>
    <w:rsid w:val="00C87D8F"/>
    <w:rsid w:val="00C935BE"/>
    <w:rsid w:val="00C95E9E"/>
    <w:rsid w:val="00C96273"/>
    <w:rsid w:val="00C97097"/>
    <w:rsid w:val="00CA1E44"/>
    <w:rsid w:val="00CA2E2A"/>
    <w:rsid w:val="00CA434F"/>
    <w:rsid w:val="00CB4524"/>
    <w:rsid w:val="00CB4B4C"/>
    <w:rsid w:val="00CB525D"/>
    <w:rsid w:val="00CC609E"/>
    <w:rsid w:val="00CC6B63"/>
    <w:rsid w:val="00CD176A"/>
    <w:rsid w:val="00CD20DF"/>
    <w:rsid w:val="00CD6A07"/>
    <w:rsid w:val="00CE118A"/>
    <w:rsid w:val="00CE5965"/>
    <w:rsid w:val="00CF1348"/>
    <w:rsid w:val="00CF2759"/>
    <w:rsid w:val="00CF5469"/>
    <w:rsid w:val="00D06BF4"/>
    <w:rsid w:val="00D10C87"/>
    <w:rsid w:val="00D166C9"/>
    <w:rsid w:val="00D31964"/>
    <w:rsid w:val="00D356E7"/>
    <w:rsid w:val="00D41C3F"/>
    <w:rsid w:val="00D4279B"/>
    <w:rsid w:val="00D502AB"/>
    <w:rsid w:val="00D539D2"/>
    <w:rsid w:val="00D5700C"/>
    <w:rsid w:val="00D63DD4"/>
    <w:rsid w:val="00D64033"/>
    <w:rsid w:val="00D725C7"/>
    <w:rsid w:val="00D766BC"/>
    <w:rsid w:val="00D853F3"/>
    <w:rsid w:val="00D85C54"/>
    <w:rsid w:val="00D931A6"/>
    <w:rsid w:val="00D94AFB"/>
    <w:rsid w:val="00D9688D"/>
    <w:rsid w:val="00DA57B1"/>
    <w:rsid w:val="00DA63A5"/>
    <w:rsid w:val="00DB0639"/>
    <w:rsid w:val="00DB4353"/>
    <w:rsid w:val="00DB7030"/>
    <w:rsid w:val="00DC78F6"/>
    <w:rsid w:val="00DD08E2"/>
    <w:rsid w:val="00DD338C"/>
    <w:rsid w:val="00DE5AFF"/>
    <w:rsid w:val="00DE7017"/>
    <w:rsid w:val="00E003A4"/>
    <w:rsid w:val="00E04659"/>
    <w:rsid w:val="00E04EC5"/>
    <w:rsid w:val="00E144E2"/>
    <w:rsid w:val="00E15D14"/>
    <w:rsid w:val="00E171C3"/>
    <w:rsid w:val="00E175A1"/>
    <w:rsid w:val="00E21349"/>
    <w:rsid w:val="00E27040"/>
    <w:rsid w:val="00E315C1"/>
    <w:rsid w:val="00E32842"/>
    <w:rsid w:val="00E34773"/>
    <w:rsid w:val="00E3580C"/>
    <w:rsid w:val="00E451B8"/>
    <w:rsid w:val="00E61A2A"/>
    <w:rsid w:val="00E65D9F"/>
    <w:rsid w:val="00E668E9"/>
    <w:rsid w:val="00E72322"/>
    <w:rsid w:val="00E74C0B"/>
    <w:rsid w:val="00E77E57"/>
    <w:rsid w:val="00E809F4"/>
    <w:rsid w:val="00E94F2E"/>
    <w:rsid w:val="00EA34B1"/>
    <w:rsid w:val="00EA46B5"/>
    <w:rsid w:val="00EC5E16"/>
    <w:rsid w:val="00EC7D78"/>
    <w:rsid w:val="00ED131F"/>
    <w:rsid w:val="00ED4881"/>
    <w:rsid w:val="00ED523E"/>
    <w:rsid w:val="00EE2438"/>
    <w:rsid w:val="00EE323D"/>
    <w:rsid w:val="00EE5C80"/>
    <w:rsid w:val="00EE7027"/>
    <w:rsid w:val="00EF1870"/>
    <w:rsid w:val="00EF27DB"/>
    <w:rsid w:val="00EF422E"/>
    <w:rsid w:val="00F01A05"/>
    <w:rsid w:val="00F063C2"/>
    <w:rsid w:val="00F16B64"/>
    <w:rsid w:val="00F21CFD"/>
    <w:rsid w:val="00F278E4"/>
    <w:rsid w:val="00F46650"/>
    <w:rsid w:val="00F47189"/>
    <w:rsid w:val="00F518FD"/>
    <w:rsid w:val="00F538BF"/>
    <w:rsid w:val="00F60B0F"/>
    <w:rsid w:val="00F624D7"/>
    <w:rsid w:val="00F6394C"/>
    <w:rsid w:val="00F645CD"/>
    <w:rsid w:val="00F646C6"/>
    <w:rsid w:val="00F65944"/>
    <w:rsid w:val="00F74ADC"/>
    <w:rsid w:val="00F80C0E"/>
    <w:rsid w:val="00F82EC6"/>
    <w:rsid w:val="00F837F3"/>
    <w:rsid w:val="00F9197E"/>
    <w:rsid w:val="00F9456B"/>
    <w:rsid w:val="00F96E55"/>
    <w:rsid w:val="00FA2D14"/>
    <w:rsid w:val="00FA7BAD"/>
    <w:rsid w:val="00FB25C8"/>
    <w:rsid w:val="00FB76C2"/>
    <w:rsid w:val="00FB7BF6"/>
    <w:rsid w:val="00FC325D"/>
    <w:rsid w:val="00FC3799"/>
    <w:rsid w:val="00FC3C1F"/>
    <w:rsid w:val="00FC71F2"/>
    <w:rsid w:val="00FD225C"/>
    <w:rsid w:val="00FD29A6"/>
    <w:rsid w:val="00FD5E37"/>
    <w:rsid w:val="00FD67A8"/>
    <w:rsid w:val="00FE1DAE"/>
    <w:rsid w:val="00FE1F33"/>
    <w:rsid w:val="00FF2807"/>
    <w:rsid w:val="00FF5791"/>
    <w:rsid w:val="00FF7B61"/>
    <w:rsid w:val="060EA5C7"/>
    <w:rsid w:val="0AEAA9D1"/>
    <w:rsid w:val="0EBB0A37"/>
    <w:rsid w:val="11BF1EA9"/>
    <w:rsid w:val="140DD743"/>
    <w:rsid w:val="171F22E1"/>
    <w:rsid w:val="181A0C8F"/>
    <w:rsid w:val="18C2AAFA"/>
    <w:rsid w:val="18F15DD1"/>
    <w:rsid w:val="1A8127E3"/>
    <w:rsid w:val="1CA41CF7"/>
    <w:rsid w:val="1E08A806"/>
    <w:rsid w:val="230118F4"/>
    <w:rsid w:val="245EF96D"/>
    <w:rsid w:val="252F2461"/>
    <w:rsid w:val="2607285E"/>
    <w:rsid w:val="263CAF84"/>
    <w:rsid w:val="266DD05C"/>
    <w:rsid w:val="27CD398E"/>
    <w:rsid w:val="2F09A619"/>
    <w:rsid w:val="2F3686AF"/>
    <w:rsid w:val="2F9EC6C5"/>
    <w:rsid w:val="304AEFE5"/>
    <w:rsid w:val="321B5C01"/>
    <w:rsid w:val="35F90718"/>
    <w:rsid w:val="3624F269"/>
    <w:rsid w:val="3783F9EC"/>
    <w:rsid w:val="379C1DA2"/>
    <w:rsid w:val="3E99F011"/>
    <w:rsid w:val="40AA9025"/>
    <w:rsid w:val="40CFBFF0"/>
    <w:rsid w:val="42F43C21"/>
    <w:rsid w:val="45AC8253"/>
    <w:rsid w:val="46412642"/>
    <w:rsid w:val="4A6A2114"/>
    <w:rsid w:val="4DFC246A"/>
    <w:rsid w:val="4F49B338"/>
    <w:rsid w:val="50AC53D1"/>
    <w:rsid w:val="51BCED35"/>
    <w:rsid w:val="52FD1B15"/>
    <w:rsid w:val="5428B6E2"/>
    <w:rsid w:val="577BD24F"/>
    <w:rsid w:val="59B1CEF4"/>
    <w:rsid w:val="5BC76E7A"/>
    <w:rsid w:val="5C555C95"/>
    <w:rsid w:val="5FB599B6"/>
    <w:rsid w:val="6079399F"/>
    <w:rsid w:val="62A044AD"/>
    <w:rsid w:val="63F841A4"/>
    <w:rsid w:val="65F2D851"/>
    <w:rsid w:val="676D010E"/>
    <w:rsid w:val="695D9CB8"/>
    <w:rsid w:val="6B8CE5AF"/>
    <w:rsid w:val="716D19C4"/>
    <w:rsid w:val="777C6B68"/>
    <w:rsid w:val="797823A6"/>
    <w:rsid w:val="7C738955"/>
    <w:rsid w:val="7E9F7716"/>
    <w:rsid w:val="7F55DC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EC6C5"/>
  <w15:chartTrackingRefBased/>
  <w15:docId w15:val="{7E66483A-213E-40EA-AF05-D8A9BD1C6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ListParagraph">
    <w:name w:val="List Paragraph"/>
    <w:basedOn w:val="Normal"/>
    <w:uiPriority w:val="34"/>
    <w:qFormat/>
    <w:rsid w:val="00F60B0F"/>
    <w:pPr>
      <w:ind w:left="720"/>
      <w:contextualSpacing/>
    </w:pPr>
  </w:style>
  <w:style w:type="character" w:customStyle="1" w:styleId="normaltextrun">
    <w:name w:val="normaltextrun"/>
    <w:basedOn w:val="DefaultParagraphFont"/>
    <w:rsid w:val="00252872"/>
  </w:style>
  <w:style w:type="paragraph" w:styleId="NormalWeb">
    <w:name w:val="Normal (Web)"/>
    <w:basedOn w:val="Normal"/>
    <w:uiPriority w:val="99"/>
    <w:semiHidden/>
    <w:unhideWhenUsed/>
    <w:rsid w:val="00A529E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529ED"/>
    <w:rPr>
      <w:color w:val="0000FF"/>
      <w:u w:val="single"/>
    </w:rPr>
  </w:style>
  <w:style w:type="character" w:styleId="Strong">
    <w:name w:val="Strong"/>
    <w:basedOn w:val="DefaultParagraphFont"/>
    <w:uiPriority w:val="22"/>
    <w:qFormat/>
    <w:rsid w:val="00A529ED"/>
    <w:rPr>
      <w:b/>
      <w:bCs/>
    </w:rPr>
  </w:style>
  <w:style w:type="character" w:customStyle="1" w:styleId="eop">
    <w:name w:val="eop"/>
    <w:basedOn w:val="DefaultParagraphFont"/>
    <w:rsid w:val="005C0892"/>
  </w:style>
  <w:style w:type="character" w:styleId="UnresolvedMention">
    <w:name w:val="Unresolved Mention"/>
    <w:basedOn w:val="DefaultParagraphFont"/>
    <w:uiPriority w:val="99"/>
    <w:semiHidden/>
    <w:unhideWhenUsed/>
    <w:rsid w:val="00374B07"/>
    <w:rPr>
      <w:color w:val="605E5C"/>
      <w:shd w:val="clear" w:color="auto" w:fill="E1DFDD"/>
    </w:rPr>
  </w:style>
  <w:style w:type="paragraph" w:customStyle="1" w:styleId="paragraph">
    <w:name w:val="paragraph"/>
    <w:basedOn w:val="Normal"/>
    <w:rsid w:val="007D469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779295">
      <w:bodyDiv w:val="1"/>
      <w:marLeft w:val="0"/>
      <w:marRight w:val="0"/>
      <w:marTop w:val="0"/>
      <w:marBottom w:val="0"/>
      <w:divBdr>
        <w:top w:val="none" w:sz="0" w:space="0" w:color="auto"/>
        <w:left w:val="none" w:sz="0" w:space="0" w:color="auto"/>
        <w:bottom w:val="none" w:sz="0" w:space="0" w:color="auto"/>
        <w:right w:val="none" w:sz="0" w:space="0" w:color="auto"/>
      </w:divBdr>
      <w:divsChild>
        <w:div w:id="569997471">
          <w:marLeft w:val="0"/>
          <w:marRight w:val="0"/>
          <w:marTop w:val="0"/>
          <w:marBottom w:val="0"/>
          <w:divBdr>
            <w:top w:val="none" w:sz="0" w:space="0" w:color="auto"/>
            <w:left w:val="none" w:sz="0" w:space="0" w:color="auto"/>
            <w:bottom w:val="none" w:sz="0" w:space="0" w:color="auto"/>
            <w:right w:val="none" w:sz="0" w:space="0" w:color="auto"/>
          </w:divBdr>
        </w:div>
        <w:div w:id="676810284">
          <w:marLeft w:val="0"/>
          <w:marRight w:val="0"/>
          <w:marTop w:val="0"/>
          <w:marBottom w:val="0"/>
          <w:divBdr>
            <w:top w:val="none" w:sz="0" w:space="0" w:color="auto"/>
            <w:left w:val="none" w:sz="0" w:space="0" w:color="auto"/>
            <w:bottom w:val="none" w:sz="0" w:space="0" w:color="auto"/>
            <w:right w:val="none" w:sz="0" w:space="0" w:color="auto"/>
          </w:divBdr>
        </w:div>
      </w:divsChild>
    </w:div>
    <w:div w:id="1228343974">
      <w:bodyDiv w:val="1"/>
      <w:marLeft w:val="0"/>
      <w:marRight w:val="0"/>
      <w:marTop w:val="0"/>
      <w:marBottom w:val="0"/>
      <w:divBdr>
        <w:top w:val="none" w:sz="0" w:space="0" w:color="auto"/>
        <w:left w:val="none" w:sz="0" w:space="0" w:color="auto"/>
        <w:bottom w:val="none" w:sz="0" w:space="0" w:color="auto"/>
        <w:right w:val="none" w:sz="0" w:space="0" w:color="auto"/>
      </w:divBdr>
      <w:divsChild>
        <w:div w:id="1326325782">
          <w:marLeft w:val="0"/>
          <w:marRight w:val="0"/>
          <w:marTop w:val="0"/>
          <w:marBottom w:val="0"/>
          <w:divBdr>
            <w:top w:val="none" w:sz="0" w:space="0" w:color="auto"/>
            <w:left w:val="none" w:sz="0" w:space="0" w:color="auto"/>
            <w:bottom w:val="none" w:sz="0" w:space="0" w:color="auto"/>
            <w:right w:val="none" w:sz="0" w:space="0" w:color="auto"/>
          </w:divBdr>
        </w:div>
        <w:div w:id="234559531">
          <w:marLeft w:val="0"/>
          <w:marRight w:val="0"/>
          <w:marTop w:val="0"/>
          <w:marBottom w:val="0"/>
          <w:divBdr>
            <w:top w:val="none" w:sz="0" w:space="0" w:color="auto"/>
            <w:left w:val="none" w:sz="0" w:space="0" w:color="auto"/>
            <w:bottom w:val="none" w:sz="0" w:space="0" w:color="auto"/>
            <w:right w:val="none" w:sz="0" w:space="0" w:color="auto"/>
          </w:divBdr>
        </w:div>
      </w:divsChild>
    </w:div>
    <w:div w:id="1354918345">
      <w:bodyDiv w:val="1"/>
      <w:marLeft w:val="0"/>
      <w:marRight w:val="0"/>
      <w:marTop w:val="0"/>
      <w:marBottom w:val="0"/>
      <w:divBdr>
        <w:top w:val="none" w:sz="0" w:space="0" w:color="auto"/>
        <w:left w:val="none" w:sz="0" w:space="0" w:color="auto"/>
        <w:bottom w:val="none" w:sz="0" w:space="0" w:color="auto"/>
        <w:right w:val="none" w:sz="0" w:space="0" w:color="auto"/>
      </w:divBdr>
      <w:divsChild>
        <w:div w:id="53741197">
          <w:marLeft w:val="0"/>
          <w:marRight w:val="0"/>
          <w:marTop w:val="0"/>
          <w:marBottom w:val="0"/>
          <w:divBdr>
            <w:top w:val="none" w:sz="0" w:space="0" w:color="auto"/>
            <w:left w:val="none" w:sz="0" w:space="0" w:color="auto"/>
            <w:bottom w:val="none" w:sz="0" w:space="0" w:color="auto"/>
            <w:right w:val="none" w:sz="0" w:space="0" w:color="auto"/>
          </w:divBdr>
        </w:div>
        <w:div w:id="1534224627">
          <w:marLeft w:val="0"/>
          <w:marRight w:val="0"/>
          <w:marTop w:val="0"/>
          <w:marBottom w:val="0"/>
          <w:divBdr>
            <w:top w:val="none" w:sz="0" w:space="0" w:color="auto"/>
            <w:left w:val="none" w:sz="0" w:space="0" w:color="auto"/>
            <w:bottom w:val="none" w:sz="0" w:space="0" w:color="auto"/>
            <w:right w:val="none" w:sz="0" w:space="0" w:color="auto"/>
          </w:divBdr>
        </w:div>
      </w:divsChild>
    </w:div>
    <w:div w:id="1399785550">
      <w:bodyDiv w:val="1"/>
      <w:marLeft w:val="0"/>
      <w:marRight w:val="0"/>
      <w:marTop w:val="0"/>
      <w:marBottom w:val="0"/>
      <w:divBdr>
        <w:top w:val="none" w:sz="0" w:space="0" w:color="auto"/>
        <w:left w:val="none" w:sz="0" w:space="0" w:color="auto"/>
        <w:bottom w:val="none" w:sz="0" w:space="0" w:color="auto"/>
        <w:right w:val="none" w:sz="0" w:space="0" w:color="auto"/>
      </w:divBdr>
      <w:divsChild>
        <w:div w:id="809982673">
          <w:marLeft w:val="0"/>
          <w:marRight w:val="0"/>
          <w:marTop w:val="0"/>
          <w:marBottom w:val="0"/>
          <w:divBdr>
            <w:top w:val="none" w:sz="0" w:space="0" w:color="auto"/>
            <w:left w:val="none" w:sz="0" w:space="0" w:color="auto"/>
            <w:bottom w:val="none" w:sz="0" w:space="0" w:color="auto"/>
            <w:right w:val="none" w:sz="0" w:space="0" w:color="auto"/>
          </w:divBdr>
        </w:div>
        <w:div w:id="385295418">
          <w:marLeft w:val="0"/>
          <w:marRight w:val="0"/>
          <w:marTop w:val="0"/>
          <w:marBottom w:val="0"/>
          <w:divBdr>
            <w:top w:val="none" w:sz="0" w:space="0" w:color="auto"/>
            <w:left w:val="none" w:sz="0" w:space="0" w:color="auto"/>
            <w:bottom w:val="none" w:sz="0" w:space="0" w:color="auto"/>
            <w:right w:val="none" w:sz="0" w:space="0" w:color="auto"/>
          </w:divBdr>
        </w:div>
      </w:divsChild>
    </w:div>
    <w:div w:id="1543981118">
      <w:bodyDiv w:val="1"/>
      <w:marLeft w:val="0"/>
      <w:marRight w:val="0"/>
      <w:marTop w:val="0"/>
      <w:marBottom w:val="0"/>
      <w:divBdr>
        <w:top w:val="none" w:sz="0" w:space="0" w:color="auto"/>
        <w:left w:val="none" w:sz="0" w:space="0" w:color="auto"/>
        <w:bottom w:val="none" w:sz="0" w:space="0" w:color="auto"/>
        <w:right w:val="none" w:sz="0" w:space="0" w:color="auto"/>
      </w:divBdr>
      <w:divsChild>
        <w:div w:id="987050548">
          <w:marLeft w:val="0"/>
          <w:marRight w:val="0"/>
          <w:marTop w:val="0"/>
          <w:marBottom w:val="0"/>
          <w:divBdr>
            <w:top w:val="none" w:sz="0" w:space="0" w:color="auto"/>
            <w:left w:val="none" w:sz="0" w:space="0" w:color="auto"/>
            <w:bottom w:val="none" w:sz="0" w:space="0" w:color="auto"/>
            <w:right w:val="none" w:sz="0" w:space="0" w:color="auto"/>
          </w:divBdr>
        </w:div>
        <w:div w:id="2109037333">
          <w:marLeft w:val="0"/>
          <w:marRight w:val="0"/>
          <w:marTop w:val="0"/>
          <w:marBottom w:val="0"/>
          <w:divBdr>
            <w:top w:val="none" w:sz="0" w:space="0" w:color="auto"/>
            <w:left w:val="none" w:sz="0" w:space="0" w:color="auto"/>
            <w:bottom w:val="none" w:sz="0" w:space="0" w:color="auto"/>
            <w:right w:val="none" w:sz="0" w:space="0" w:color="auto"/>
          </w:divBdr>
        </w:div>
      </w:divsChild>
    </w:div>
    <w:div w:id="2053654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hyperlink" Target="http://anaferana.blogspot.com/2013/02/article-review-web-plagiarism-empirical.html" TargetMode="External"/><Relationship Id="rId26" Type="http://schemas.openxmlformats.org/officeDocument/2006/relationships/hyperlink" Target="https://www.estyn.gov.wales/effective-practice/teamwork-leads-high-quality-teaching" TargetMode="External"/><Relationship Id="rId39" Type="http://schemas.openxmlformats.org/officeDocument/2006/relationships/hyperlink" Target="https://www.theedadvocate.org/types-of-classroom-interventions/" TargetMode="External"/><Relationship Id="rId21" Type="http://schemas.openxmlformats.org/officeDocument/2006/relationships/hyperlink" Target="http://www.oecd.org/education/school/SS5-country-background-report-wales.pdf" TargetMode="External"/><Relationship Id="rId34" Type="http://schemas.openxmlformats.org/officeDocument/2006/relationships/hyperlink" Target="https://www.oxfordlearnersdictionaries.com/definition/english/transition_1?q=transition" TargetMode="External"/><Relationship Id="rId42" Type="http://schemas.openxmlformats.org/officeDocument/2006/relationships/hyperlink" Target="http://www.trinityyouth.org.uk/about-us/ecm" TargetMode="External"/><Relationship Id="rId47" Type="http://schemas.openxmlformats.org/officeDocument/2006/relationships/hyperlink" Target="https://gov.wales/sites/default/files/publications/2018-11/safeguarding-children-in-education-handling-allegations-of-abuse-against-teachers-and-other-staff.pdf" TargetMode="External"/><Relationship Id="rId50" Type="http://schemas.openxmlformats.org/officeDocument/2006/relationships/header" Target="header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hyperlink" Target="https://www.gracepointwellness.org/28-child-adolescent-development-overview/article/7930-urie-bronfenbrenner-and-child-development" TargetMode="External"/><Relationship Id="rId11" Type="http://schemas.openxmlformats.org/officeDocument/2006/relationships/image" Target="media/image2.png"/><Relationship Id="rId24" Type="http://schemas.openxmlformats.org/officeDocument/2006/relationships/hyperlink" Target="https://www.earlyyearscareers.com/eyc/early-years-practice/parent-partnerships-important/" TargetMode="External"/><Relationship Id="rId32" Type="http://schemas.openxmlformats.org/officeDocument/2006/relationships/hyperlink" Target="https://learning.nspcc.org.uk/child-protection-system/children-the-law" TargetMode="External"/><Relationship Id="rId37" Type="http://schemas.openxmlformats.org/officeDocument/2006/relationships/hyperlink" Target="https://uk.sagepub.com/sites/default/files/upm-assets/26711_book_item_26711.pdf" TargetMode="External"/><Relationship Id="rId40" Type="http://schemas.openxmlformats.org/officeDocument/2006/relationships/hyperlink" Target="https://www.psychologynoteshq.com/bronfenbrenner-ecological-theory/" TargetMode="External"/><Relationship Id="rId45" Type="http://schemas.openxmlformats.org/officeDocument/2006/relationships/hyperlink" Target="https://www.gov.uk/government/publications/early-years-foundation-stage-framework--2" TargetMode="External"/><Relationship Id="rId53" Type="http://schemas.openxmlformats.org/officeDocument/2006/relationships/theme" Target="theme/theme1.xml"/><Relationship Id="rId5" Type="http://schemas.openxmlformats.org/officeDocument/2006/relationships/styles" Target="styles.xml"/><Relationship Id="rId10" Type="http://schemas.openxmlformats.org/officeDocument/2006/relationships/image" Target="media/image1.png"/><Relationship Id="rId19" Type="http://schemas.openxmlformats.org/officeDocument/2006/relationships/hyperlink" Target="https://moodle.uwtsd.ac.uk/pluginfile.php/86467/mod_resource/content/1/Transitions%20handbook.pdf" TargetMode="External"/><Relationship Id="rId31" Type="http://schemas.openxmlformats.org/officeDocument/2006/relationships/hyperlink" Target="https://www.mentallyhealthyschools.org.uk/risks-and-protective-factors/school-based-risk-factors/transitions/" TargetMode="External"/><Relationship Id="rId44" Type="http://schemas.openxmlformats.org/officeDocument/2006/relationships/hyperlink" Target="https://www.unicef.org.uk/child-rights-partners/wp-content/uploads/sites/3/2016/08/CRC_summary_leaflet_Child_Rights_Partners_web_final.pdf" TargetMode="External"/><Relationship Id="rId52"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verydaypower.com/treat-family-friends-unconditional-love/" TargetMode="External"/><Relationship Id="rId22" Type="http://schemas.openxmlformats.org/officeDocument/2006/relationships/hyperlink" Target="https://assets.publishing.service.gov.uk/government/uploads/system/uploads/attachment_data/file/596629/EYFS_STATUTORY_FRAMEWORK_2017.pdf" TargetMode="External"/><Relationship Id="rId27" Type="http://schemas.openxmlformats.org/officeDocument/2006/relationships/hyperlink" Target="https://everydaypower.com/abraham-maslow-quotes/" TargetMode="External"/><Relationship Id="rId30" Type="http://schemas.openxmlformats.org/officeDocument/2006/relationships/hyperlink" Target="https://www.instructionaldesign.org/theories/social-development/" TargetMode="External"/><Relationship Id="rId35" Type="http://schemas.openxmlformats.org/officeDocument/2006/relationships/hyperlink" Target="https://www.pacey.org.uk/membership/pacey-membership-benefits/a-taste-of-membership/role-of-the-key-person/" TargetMode="External"/><Relationship Id="rId43" Type="http://schemas.openxmlformats.org/officeDocument/2006/relationships/hyperlink" Target="https://blog.udemy.com/vygotskys-theory-of-cognitive-development/" TargetMode="External"/><Relationship Id="rId48" Type="http://schemas.openxmlformats.org/officeDocument/2006/relationships/hyperlink" Target="https://gov.wales/sites/default/files/publications/2018-12/theme-5-developing-community-partnerships-and-multi-agency-working-resources-1-2.pdf" TargetMode="External"/><Relationship Id="rId8" Type="http://schemas.openxmlformats.org/officeDocument/2006/relationships/footnotes" Target="footnotes.xml"/><Relationship Id="rId51"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hyperlink" Target="https://educationlibrary.org/maslows-hierarchy-of-needs-in-education/" TargetMode="External"/><Relationship Id="rId33" Type="http://schemas.openxmlformats.org/officeDocument/2006/relationships/hyperlink" Target="https://www2.oxfordshire.gov.uk/cms/sites/default/files/folders/documents/childreneducationandfamilies/informationforchildcareproviders/Toolkit/goodpractice/EYTransitionPack.pdf" TargetMode="External"/><Relationship Id="rId38" Type="http://schemas.openxmlformats.org/officeDocument/2006/relationships/hyperlink" Target="https://www.simplypsychology.org/bandura.html" TargetMode="External"/><Relationship Id="rId46" Type="http://schemas.openxmlformats.org/officeDocument/2006/relationships/hyperlink" Target="https://gov.wales/sites/default/files/publications/2019-07/flying-start-transition-guidance-for-professionals.pdf" TargetMode="External"/><Relationship Id="rId20" Type="http://schemas.openxmlformats.org/officeDocument/2006/relationships/hyperlink" Target="https://www.centralbedfordshire.gov.uk/migrated_images/transition-guidance-pack-2015_tcm3-20762.pdf" TargetMode="External"/><Relationship Id="rId41" Type="http://schemas.openxmlformats.org/officeDocument/2006/relationships/hyperlink" Target="https://www.thoughtco.com/abraham-maslow-quotes-2795686"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5.gif"/><Relationship Id="rId23" Type="http://schemas.openxmlformats.org/officeDocument/2006/relationships/hyperlink" Target="https://www.eif.org.uk/why-it-matters/what-is-early-intervention" TargetMode="External"/><Relationship Id="rId28" Type="http://schemas.openxmlformats.org/officeDocument/2006/relationships/hyperlink" Target="http://www.froebelweb.org/fblquote.html" TargetMode="External"/><Relationship Id="rId36" Type="http://schemas.openxmlformats.org/officeDocument/2006/relationships/hyperlink" Target="https://pixabay.com/illustrations/sunflower-sun-summer-blossom-bloom-2351489/" TargetMode="External"/><Relationship Id="rId49" Type="http://schemas.openxmlformats.org/officeDocument/2006/relationships/hyperlink" Target="https://moodle.uwtsd.ac.uk/pluginfile.php/86481/mod_resource/content/1/playpolicy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0D83DA8850E24F977D76094D2074AC" ma:contentTypeVersion="8" ma:contentTypeDescription="Create a new document." ma:contentTypeScope="" ma:versionID="dabf17c5353e4214a36811de945f3dfa">
  <xsd:schema xmlns:xsd="http://www.w3.org/2001/XMLSchema" xmlns:xs="http://www.w3.org/2001/XMLSchema" xmlns:p="http://schemas.microsoft.com/office/2006/metadata/properties" xmlns:ns3="5e4866c9-5473-4b36-a248-8ce6a7a4bde8" xmlns:ns4="1f9d1f62-2b66-4e13-be38-f795d411800a" targetNamespace="http://schemas.microsoft.com/office/2006/metadata/properties" ma:root="true" ma:fieldsID="0f35f1b72f567309813ea500896c208e" ns3:_="" ns4:_="">
    <xsd:import namespace="5e4866c9-5473-4b36-a248-8ce6a7a4bde8"/>
    <xsd:import namespace="1f9d1f62-2b66-4e13-be38-f795d411800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4866c9-5473-4b36-a248-8ce6a7a4bd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f9d1f62-2b66-4e13-be38-f795d411800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9C04861-F729-420C-8153-16A6195EC6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4866c9-5473-4b36-a248-8ce6a7a4bde8"/>
    <ds:schemaRef ds:uri="1f9d1f62-2b66-4e13-be38-f795d41180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887DB26-4BF3-446E-8871-0D0535595ED8}">
  <ds:schemaRefs>
    <ds:schemaRef ds:uri="http://schemas.microsoft.com/sharepoint/v3/contenttype/forms"/>
  </ds:schemaRefs>
</ds:datastoreItem>
</file>

<file path=customXml/itemProps3.xml><?xml version="1.0" encoding="utf-8"?>
<ds:datastoreItem xmlns:ds="http://schemas.openxmlformats.org/officeDocument/2006/customXml" ds:itemID="{D600EAF3-F643-45FE-AF3A-80D90DE255E6}">
  <ds:schemaRefs>
    <ds:schemaRef ds:uri="http://schemas.microsoft.com/office/2006/documentManagement/types"/>
    <ds:schemaRef ds:uri="http://schemas.microsoft.com/office/2006/metadata/properties"/>
    <ds:schemaRef ds:uri="1f9d1f62-2b66-4e13-be38-f795d411800a"/>
    <ds:schemaRef ds:uri="http://purl.org/dc/elements/1.1/"/>
    <ds:schemaRef ds:uri="http://purl.org/dc/terms/"/>
    <ds:schemaRef ds:uri="http://schemas.microsoft.com/office/infopath/2007/PartnerControls"/>
    <ds:schemaRef ds:uri="http://purl.org/dc/dcmitype/"/>
    <ds:schemaRef ds:uri="http://schemas.openxmlformats.org/package/2006/metadata/core-properties"/>
    <ds:schemaRef ds:uri="5e4866c9-5473-4b36-a248-8ce6a7a4bde8"/>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4637</Words>
  <Characters>26434</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Rosina Jennison-Mason (2007577)</dc:creator>
  <cp:keywords/>
  <dc:description/>
  <cp:lastModifiedBy>Emily Rosina</cp:lastModifiedBy>
  <cp:revision>2</cp:revision>
  <dcterms:created xsi:type="dcterms:W3CDTF">2020-11-21T00:15:00Z</dcterms:created>
  <dcterms:modified xsi:type="dcterms:W3CDTF">2020-11-21T00:15:00Z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0x0101000A0D83DA8850E24F977D76094D2074AC</vt:lpwstr>
  </property>
</Properties>
</file>