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8A432E" w:rsidRDefault="008A432E" w14:paraId="212BA10C" w14:textId="77777777" w:rsidP="008A432E" w:rsidRPr="002B234F">
      <w:pPr>
        <w:jc w:val="center"/>
        <w:spacing w:after="0" w:line="360" w:lineRule="auto"/>
        <w:rPr>
          <w:rFonts w:ascii="Times New Roman" w:cs="Times New Roman" w:eastAsia="Times New Roman" w:hAnsi="Times New Roman"/>
          <w:sz w:val="24"/>
          <w:szCs w:val="24"/>
        </w:rPr>
      </w:pPr>
      <w:bookmarkStart w:id="0" w:name="_GoBack"/>
      <w:bookmarkEnd w:id="0"/>
    </w:p>
    <w:p w:rsidR="008A432E" w:rsidRDefault="008A432E" w14:paraId="21CDFC2A" w14:textId="77777777" w:rsidP="008A432E" w:rsidRPr="002B234F">
      <w:pPr>
        <w:jc w:val="center"/>
        <w:spacing w:after="0" w:line="360" w:lineRule="auto"/>
        <w:rPr>
          <w:rFonts w:ascii="Times New Roman" w:cs="Times New Roman" w:eastAsia="Times New Roman" w:hAnsi="Times New Roman"/>
          <w:sz w:val="24"/>
          <w:szCs w:val="24"/>
        </w:rPr>
      </w:pPr>
    </w:p>
    <w:p w:rsidR="008A432E" w:rsidRDefault="008A432E" w14:paraId="764F9093" w14:textId="77777777" w:rsidP="008A432E" w:rsidRPr="002B234F">
      <w:pPr>
        <w:jc w:val="center"/>
        <w:spacing w:after="0" w:line="360" w:lineRule="auto"/>
        <w:rPr>
          <w:rFonts w:ascii="Times New Roman" w:cs="Times New Roman" w:eastAsia="Times New Roman" w:hAnsi="Times New Roman"/>
          <w:sz w:val="24"/>
          <w:szCs w:val="24"/>
        </w:rPr>
      </w:pPr>
    </w:p>
    <w:p w:rsidR="008A432E" w:rsidRDefault="008A432E" w14:paraId="656A55E1" w14:textId="77777777" w:rsidP="008A432E" w:rsidRPr="002B234F">
      <w:pPr>
        <w:jc w:val="center"/>
        <w:spacing w:after="0" w:line="360" w:lineRule="auto"/>
        <w:rPr>
          <w:rFonts w:ascii="Times New Roman" w:cs="Times New Roman" w:eastAsia="Times New Roman" w:hAnsi="Times New Roman"/>
          <w:sz w:val="24"/>
          <w:szCs w:val="24"/>
        </w:rPr>
      </w:pPr>
    </w:p>
    <w:p w:rsidR="008A432E" w:rsidRDefault="008A432E" w14:paraId="3B6D89F5" w14:textId="77777777" w:rsidP="008A432E" w:rsidRPr="002B234F">
      <w:pPr>
        <w:jc w:val="center"/>
        <w:spacing w:after="0" w:line="360" w:lineRule="auto"/>
        <w:rPr>
          <w:rFonts w:ascii="Times New Roman" w:cs="Times New Roman" w:eastAsia="Times New Roman" w:hAnsi="Times New Roman"/>
          <w:sz w:val="24"/>
          <w:szCs w:val="24"/>
        </w:rPr>
      </w:pPr>
    </w:p>
    <w:p w:rsidR="008A432E" w:rsidRDefault="008A432E" w14:paraId="74524116" w14:textId="77777777" w:rsidP="008A432E" w:rsidRPr="002B234F">
      <w:pPr>
        <w:jc w:val="center"/>
        <w:spacing w:after="0" w:line="360" w:lineRule="auto"/>
        <w:rPr>
          <w:rFonts w:ascii="Times New Roman" w:cs="Times New Roman" w:eastAsia="Times New Roman" w:hAnsi="Times New Roman"/>
          <w:sz w:val="24"/>
          <w:szCs w:val="24"/>
        </w:rPr>
      </w:pPr>
    </w:p>
    <w:p w:rsidR="008A432E" w:rsidRDefault="008A432E" w14:paraId="1297D4F8" w14:textId="77777777" w:rsidP="008A432E" w:rsidRPr="002B234F">
      <w:pPr>
        <w:jc w:val="center"/>
        <w:spacing w:after="0" w:line="360" w:lineRule="auto"/>
        <w:rPr>
          <w:rFonts w:ascii="Times New Roman" w:cs="Times New Roman" w:eastAsia="Times New Roman" w:hAnsi="Times New Roman"/>
          <w:sz w:val="24"/>
          <w:szCs w:val="24"/>
        </w:rPr>
      </w:pPr>
    </w:p>
    <w:p w:rsidR="008A432E" w:rsidRDefault="008A432E" w14:paraId="65D1D7D4" w14:textId="77777777" w:rsidP="008A432E" w:rsidRPr="002B234F">
      <w:pPr>
        <w:jc w:val="center"/>
        <w:spacing w:after="0" w:line="360" w:lineRule="auto"/>
        <w:rPr>
          <w:rFonts w:ascii="Times New Roman" w:cs="Times New Roman" w:eastAsia="Times New Roman" w:hAnsi="Times New Roman"/>
          <w:sz w:val="24"/>
          <w:szCs w:val="24"/>
        </w:rPr>
      </w:pPr>
    </w:p>
    <w:p w:rsidR="008A432E" w:rsidRDefault="008A432E" w14:paraId="3E51C086" w14:textId="77777777" w:rsidP="008A432E" w:rsidRPr="002B234F">
      <w:pPr>
        <w:jc w:val="cente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Models of Communication and Communication Skills</w:t>
      </w:r>
    </w:p>
    <w:p>
      <w:pPr>
        <w:jc w:val="center"/>
        <w:spacing w:after="0" w:line="360" w:lineRule="auto"/>
      </w:pPr>
      <w:r>
        <w:rPr>
          <w:rFonts w:ascii="Times New Roman"/>
          <w:sz w:val="24"/>
        </w:rPr>
        <w:t>Meena Gidwani</w:t>
      </w:r>
    </w:p>
    <w:p>
      <w:pPr>
        <w:jc w:val="center"/>
        <w:spacing w:after="0" w:line="360" w:lineRule="auto"/>
      </w:pPr>
      <w:r>
        <w:rPr>
          <w:rFonts w:ascii="Times New Roman"/>
          <w:sz w:val="24"/>
        </w:rPr>
        <w:t>Student ID: 1921703</w:t>
      </w:r>
    </w:p>
    <w:p w:rsidR="008A432E" w:rsidRDefault="008A432E" w14:paraId="0001D6EE" w14:textId="77777777" w:rsidP="008A432E" w:rsidRPr="002B234F">
      <w:pPr>
        <w:jc w:val="center"/>
        <w:spacing w:after="0" w:line="360" w:lineRule="auto"/>
        <w:rPr>
          <w:rFonts w:ascii="Times New Roman" w:cs="Times New Roman" w:eastAsia="Times New Roman" w:hAnsi="Times New Roman"/>
          <w:sz w:val="24"/>
          <w:szCs w:val="24"/>
        </w:rPr>
      </w:pPr>
    </w:p>
    <w:p w:rsidR="008A432E" w:rsidRDefault="008A432E" w14:paraId="05CDFA3F"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4A05E79A"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5F92D8EF"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1F99286F"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51B0FB79"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0DAC1FEF"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1F51D889"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21ECC8E7"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13E40430"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2D8156BE"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55E97E6E"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79A41FC5"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2863B24B"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13BBA61D"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20E06939"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5C317C82"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71826808" w14:textId="77777777" w:rsidP="008A432E" w:rsidRPr="002B234F">
      <w:pPr>
        <w:spacing w:after="0" w:line="360" w:lineRule="auto"/>
        <w:rPr>
          <w:rFonts w:ascii="Times New Roman" w:cs="Times New Roman" w:eastAsia="Times New Roman" w:hAnsi="Times New Roman"/>
          <w:sz w:val="24"/>
          <w:szCs w:val="24"/>
        </w:rPr>
      </w:pPr>
    </w:p>
    <w:p w:rsidR="00BC1686" w:rsidRDefault="00BC1686" w14:paraId="21ABB2EF" w14:textId="53DDDF67" w:rsidP="008A432E" w:rsidRPr="00BC1686">
      <w:pPr>
        <w:spacing w:after="0" w:line="360" w:lineRule="auto"/>
        <w:rPr>
          <w:bCs/>
          <w:rFonts w:ascii="Times New Roman" w:cs="Times New Roman" w:eastAsia="Times New Roman" w:hAnsi="Times New Roman"/>
          <w:sz w:val="24"/>
          <w:szCs w:val="24"/>
        </w:rPr>
      </w:pPr>
      <w:r>
        <w:rPr>
          <w:bCs/>
          <w:b/>
          <w:rFonts w:ascii="Times New Roman" w:cs="Times New Roman" w:eastAsia="Times New Roman" w:hAnsi="Times New Roman"/>
          <w:sz w:val="24"/>
          <w:szCs w:val="24"/>
        </w:rPr>
        <w:t xml:space="preserve">The objective of this report </w:t>
        <w:lastRenderedPageBreak/>
      </w:r>
      <w:r>
        <w:rPr>
          <w:bCs/>
          <w:rFonts w:ascii="Times New Roman" w:cs="Times New Roman" w:eastAsia="Times New Roman" w:hAnsi="Times New Roman"/>
          <w:sz w:val="24"/>
          <w:szCs w:val="24"/>
        </w:rPr>
        <w:t xml:space="preserve">is to demonstrate the understanding of models of communication and the communication skills by reviewing case studied. </w:t>
      </w:r>
    </w:p>
    <w:p w:rsidR="008A432E" w:rsidRDefault="008A432E" w14:paraId="32DDEED2" w14:textId="77777777" w:rsidP="008A432E" w:rsidRPr="002B234F">
      <w:pPr>
        <w:spacing w:after="0" w:line="360" w:lineRule="auto"/>
        <w:rPr>
          <w:rFonts w:ascii="Times New Roman" w:cs="Times New Roman" w:eastAsia="Times New Roman" w:hAnsi="Times New Roman"/>
          <w:sz w:val="24"/>
          <w:szCs w:val="24"/>
        </w:rPr>
      </w:pPr>
      <w:r w:rsidRPr="002B234F">
        <w:rPr>
          <w:bCs/>
          <w:b/>
          <w:rFonts w:ascii="Times New Roman" w:cs="Times New Roman" w:eastAsia="Times New Roman" w:hAnsi="Times New Roman"/>
          <w:sz w:val="24"/>
          <w:szCs w:val="24"/>
        </w:rPr>
        <w:t>Introduction</w:t>
      </w:r>
    </w:p>
    <w:p w:rsidR="008A432E" w:rsidRDefault="008A432E" w14:paraId="071FC822" w14:textId="16C3D14A"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Communication can be defined as the exchange of information that leads to an understanding of the message sent by the sender and received by the recipient. In detail, communication is the act of sending and receiving a message from one person, place, or group to another (</w:t>
      </w:r>
      <w:proofErr w:type="spellStart"/>
      <w:r w:rsidRPr="002B234F">
        <w:rPr>
          <w:rFonts w:ascii="Times New Roman" w:cs="Times New Roman" w:eastAsia="Times New Roman" w:hAnsi="Times New Roman"/>
          <w:sz w:val="24"/>
          <w:szCs w:val="24"/>
        </w:rPr>
        <w:t>Genc</w:t>
      </w:r>
      <w:proofErr w:type="spellEnd"/>
      <w:r w:rsidRPr="002B234F">
        <w:rPr>
          <w:rFonts w:ascii="Times New Roman" w:cs="Times New Roman" w:eastAsia="Times New Roman" w:hAnsi="Times New Roman"/>
          <w:sz w:val="24"/>
          <w:szCs w:val="24"/>
        </w:rPr>
        <w:t>, 2017). It covers both verbal and non-verbal means including speech or oral communication; writing, graphical representation (maps, charts</w:t>
      </w:r>
      <w:r w:rsidR="00324754" w:rsidRPr="002B234F">
        <w:rPr>
          <w:rFonts w:ascii="Times New Roman" w:cs="Times New Roman" w:eastAsia="Times New Roman" w:hAnsi="Times New Roman"/>
          <w:sz w:val="24"/>
          <w:szCs w:val="24"/>
        </w:rPr>
        <w:t>,</w:t>
      </w:r>
      <w:r w:rsidRPr="002B234F">
        <w:rPr>
          <w:rFonts w:ascii="Times New Roman" w:cs="Times New Roman" w:eastAsia="Times New Roman" w:hAnsi="Times New Roman"/>
          <w:sz w:val="24"/>
          <w:szCs w:val="24"/>
        </w:rPr>
        <w:t xml:space="preserve"> </w:t>
      </w:r>
      <w:proofErr w:type="gramStart"/>
      <w:r w:rsidRPr="002B234F">
        <w:rPr>
          <w:rFonts w:ascii="Times New Roman" w:cs="Times New Roman" w:eastAsia="Times New Roman" w:hAnsi="Times New Roman"/>
          <w:sz w:val="24"/>
          <w:szCs w:val="24"/>
        </w:rPr>
        <w:t>info</w:t>
      </w:r>
      <w:proofErr w:type="gramEnd"/>
      <w:r w:rsidRPr="002B234F">
        <w:rPr>
          <w:rFonts w:ascii="Times New Roman" w:cs="Times New Roman" w:eastAsia="Times New Roman" w:hAnsi="Times New Roman"/>
          <w:sz w:val="24"/>
          <w:szCs w:val="24"/>
        </w:rPr>
        <w:t xml:space="preserve">-graphics), signs, signals and even behaviour. </w:t>
      </w:r>
      <w:proofErr w:type="spellStart"/>
      <w:proofErr w:type="spellEnd"/>
      <w:r w:rsidRPr="002B234F">
        <w:rPr>
          <w:rFonts w:ascii="Times New Roman" w:cs="Times New Roman" w:eastAsia="Times New Roman" w:hAnsi="Times New Roman"/>
          <w:sz w:val="24"/>
          <w:szCs w:val="24"/>
        </w:rPr>
        <w:t xml:space="preserve"> If the recipient can see the sender, the </w:t>
      </w:r>
      <w:r w:rsidR="0075588E" w:rsidRPr="002B234F">
        <w:rPr>
          <w:rFonts w:ascii="Times New Roman" w:cs="Times New Roman" w:eastAsia="Times New Roman" w:hAnsi="Times New Roman"/>
          <w:sz w:val="24"/>
          <w:szCs w:val="24"/>
        </w:rPr>
        <w:t>receiver</w:t>
      </w:r>
      <w:r w:rsidRPr="002B234F">
        <w:rPr>
          <w:rFonts w:ascii="Times New Roman" w:cs="Times New Roman" w:eastAsia="Times New Roman" w:hAnsi="Times New Roman"/>
          <w:sz w:val="24"/>
          <w:szCs w:val="24"/>
        </w:rPr>
        <w:t xml:space="preserve"> can get the message's substance as well as non</w:t>
      </w:r>
      <w:r w:rsidR="00324754" w:rsidRPr="002B234F">
        <w:rPr>
          <w:rFonts w:ascii="Times New Roman" w:cs="Times New Roman" w:eastAsia="Times New Roman" w:hAnsi="Times New Roman"/>
          <w:sz w:val="24"/>
          <w:szCs w:val="24"/>
        </w:rPr>
        <w:t>-</w:t>
      </w:r>
      <w:r w:rsidRPr="002B234F">
        <w:rPr>
          <w:rFonts w:ascii="Times New Roman" w:cs="Times New Roman" w:eastAsia="Times New Roman" w:hAnsi="Times New Roman"/>
          <w:sz w:val="24"/>
          <w:szCs w:val="24"/>
        </w:rPr>
        <w:t>verbal correspondence that the sender is giving off, from confidence to nervousness, professionalism to informal</w:t>
      </w:r>
      <w:r w:rsidR="0075588E" w:rsidRPr="002B234F">
        <w:rPr>
          <w:rFonts w:ascii="Times New Roman" w:cs="Times New Roman" w:eastAsia="Times New Roman" w:hAnsi="Times New Roman"/>
          <w:sz w:val="24"/>
          <w:szCs w:val="24"/>
        </w:rPr>
        <w:t>ity</w:t>
      </w:r>
      <w:r w:rsidRPr="002B234F">
        <w:rPr>
          <w:rFonts w:ascii="Times New Roman" w:cs="Times New Roman" w:eastAsia="Times New Roman" w:hAnsi="Times New Roman"/>
          <w:sz w:val="24"/>
          <w:szCs w:val="24"/>
        </w:rPr>
        <w:t xml:space="preserve">. </w:t>
      </w:r>
      <w:proofErr w:type="spellStart"/>
      <w:r w:rsidR="00C54C8C" w:rsidRPr="002B234F">
        <w:rPr>
          <w:rFonts w:ascii="Times New Roman" w:cs="Times New Roman" w:eastAsia="Times New Roman" w:hAnsi="Times New Roman"/>
          <w:sz w:val="24"/>
          <w:szCs w:val="24"/>
        </w:rPr>
        <w:t>AlAfnan</w:t>
      </w:r>
      <w:proofErr w:type="spellEnd"/>
      <w:r w:rsidR="00C54C8C" w:rsidRPr="002B234F">
        <w:rPr>
          <w:rFonts w:ascii="Times New Roman" w:cs="Times New Roman" w:eastAsia="Times New Roman" w:hAnsi="Times New Roman"/>
          <w:sz w:val="24"/>
          <w:szCs w:val="24"/>
        </w:rPr>
        <w:t xml:space="preserve"> (2021) has argued that verbal and non-verbal communication can have very different impact. However </w:t>
      </w:r>
      <w:r w:rsidR="00C54C8C" w:rsidRPr="002B234F">
        <w:rPr>
          <w:rFonts w:ascii="Times New Roman" w:cs="Times New Roman" w:hAnsi="Times New Roman"/>
          <w:sz w:val="24"/>
          <w:szCs w:val="24"/>
          <w:shd w:fill="FFFFFF" w:color="auto" w:val="clear"/>
        </w:rPr>
        <w:t xml:space="preserve">Dwyer &amp; Hopwood (2019) </w:t>
      </w:r>
      <w:r w:rsidR="00C54C8C" w:rsidRPr="002B234F">
        <w:rPr>
          <w:rFonts w:ascii="Times New Roman" w:cs="Times New Roman" w:eastAsia="Times New Roman" w:hAnsi="Times New Roman"/>
          <w:sz w:val="24"/>
          <w:szCs w:val="24"/>
        </w:rPr>
        <w:t xml:space="preserve">believes that although face to face communication is easier, it is the clarity of the message that affects successful communication. </w:t>
      </w:r>
      <w:r w:rsidRPr="002B234F">
        <w:rPr>
          <w:rFonts w:ascii="Times New Roman" w:cs="Times New Roman" w:eastAsia="Times New Roman" w:hAnsi="Times New Roman"/>
          <w:sz w:val="24"/>
          <w:szCs w:val="24"/>
        </w:rPr>
        <w:t>What's more, if correspondence has gotten more confounded, by and large, envision what has happened to business communication (</w:t>
      </w:r>
      <w:proofErr w:type="spellStart"/>
      <w:r w:rsidRPr="002B234F">
        <w:rPr>
          <w:rFonts w:ascii="Times New Roman" w:cs="Times New Roman" w:eastAsia="Times New Roman" w:hAnsi="Times New Roman"/>
          <w:sz w:val="24"/>
          <w:szCs w:val="24"/>
        </w:rPr>
        <w:t>Genc</w:t>
      </w:r>
      <w:proofErr w:type="spellEnd"/>
      <w:r w:rsidRPr="002B234F">
        <w:rPr>
          <w:rFonts w:ascii="Times New Roman" w:cs="Times New Roman" w:eastAsia="Times New Roman" w:hAnsi="Times New Roman"/>
          <w:sz w:val="24"/>
          <w:szCs w:val="24"/>
        </w:rPr>
        <w:t>, 2017).</w:t>
      </w:r>
    </w:p>
    <w:p w:rsidR="008A432E" w:rsidRDefault="008A432E" w14:paraId="694D6BA8"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5A280BC8" w14:textId="77777777" w:rsidP="008A432E" w:rsidRPr="002B234F">
      <w:pPr>
        <w:spacing w:after="0" w:line="360" w:lineRule="auto"/>
        <w:rPr>
          <w:rFonts w:ascii="Times New Roman" w:cs="Times New Roman" w:eastAsia="Times New Roman" w:hAnsi="Times New Roman"/>
          <w:sz w:val="24"/>
          <w:szCs w:val="24"/>
        </w:rPr>
      </w:pPr>
      <w:r w:rsidRPr="002B234F">
        <w:rPr>
          <w:bCs/>
          <w:b/>
          <w:rFonts w:ascii="Times New Roman" w:cs="Times New Roman" w:eastAsia="Times New Roman" w:hAnsi="Times New Roman"/>
          <w:sz w:val="24"/>
          <w:szCs w:val="24"/>
        </w:rPr>
        <w:t>Importance of Communication in Work</w:t>
      </w:r>
    </w:p>
    <w:p w:rsidR="008A432E" w:rsidRDefault="008A432E" w14:paraId="4D58EC3F" w14:textId="6BEFBEDC"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 xml:space="preserve">With the development of remote work and scattered work environments, </w:t>
      </w:r>
      <w:proofErr w:type="spellStart"/>
      <w:r w:rsidRPr="002B234F">
        <w:rPr>
          <w:rFonts w:ascii="Times New Roman" w:cs="Times New Roman" w:eastAsia="Times New Roman" w:hAnsi="Times New Roman"/>
          <w:sz w:val="24"/>
          <w:szCs w:val="24"/>
        </w:rPr>
        <w:t>organi</w:t>
      </w:r>
      <w:r w:rsidR="00491FAE" w:rsidRPr="002B234F">
        <w:rPr>
          <w:rFonts w:ascii="Times New Roman" w:cs="Times New Roman" w:eastAsia="Times New Roman" w:hAnsi="Times New Roman"/>
          <w:sz w:val="24"/>
          <w:szCs w:val="24"/>
        </w:rPr>
        <w:t>s</w:t>
      </w:r>
      <w:r w:rsidRPr="002B234F">
        <w:rPr>
          <w:rFonts w:ascii="Times New Roman" w:cs="Times New Roman" w:eastAsia="Times New Roman" w:hAnsi="Times New Roman"/>
          <w:sz w:val="24"/>
          <w:szCs w:val="24"/>
        </w:rPr>
        <w:t>ations</w:t>
      </w:r>
      <w:proofErr w:type="spellEnd"/>
      <w:r w:rsidRPr="002B234F">
        <w:rPr>
          <w:rFonts w:ascii="Times New Roman" w:cs="Times New Roman" w:eastAsia="Times New Roman" w:hAnsi="Times New Roman"/>
          <w:sz w:val="24"/>
          <w:szCs w:val="24"/>
        </w:rPr>
        <w:t xml:space="preserve"> are attempting to reshape their communication </w:t>
      </w:r>
      <w:proofErr w:type="spellStart"/>
      <w:r w:rsidRPr="002B234F">
        <w:rPr>
          <w:rFonts w:ascii="Times New Roman" w:cs="Times New Roman" w:eastAsia="Times New Roman" w:hAnsi="Times New Roman"/>
          <w:sz w:val="24"/>
          <w:szCs w:val="24"/>
        </w:rPr>
        <w:t>endeavo</w:t>
      </w:r>
      <w:r w:rsidR="00491FAE" w:rsidRPr="002B234F">
        <w:rPr>
          <w:rFonts w:ascii="Times New Roman" w:cs="Times New Roman" w:eastAsia="Times New Roman" w:hAnsi="Times New Roman"/>
          <w:sz w:val="24"/>
          <w:szCs w:val="24"/>
        </w:rPr>
        <w:t>u</w:t>
      </w:r>
      <w:r w:rsidRPr="002B234F">
        <w:rPr>
          <w:rFonts w:ascii="Times New Roman" w:cs="Times New Roman" w:eastAsia="Times New Roman" w:hAnsi="Times New Roman"/>
          <w:sz w:val="24"/>
          <w:szCs w:val="24"/>
        </w:rPr>
        <w:t>rs</w:t>
      </w:r>
      <w:proofErr w:type="spellEnd"/>
      <w:r w:rsidRPr="002B234F">
        <w:rPr>
          <w:rFonts w:ascii="Times New Roman" w:cs="Times New Roman" w:eastAsia="Times New Roman" w:hAnsi="Times New Roman"/>
          <w:sz w:val="24"/>
          <w:szCs w:val="24"/>
        </w:rPr>
        <w:t xml:space="preserve">. As we sit amid the Information Age, information has never been all the more remarkable. </w:t>
      </w:r>
      <w:r w:rsidR="00E876AE" w:rsidRPr="002B234F">
        <w:rPr>
          <w:rFonts w:ascii="Times New Roman" w:cs="Times New Roman" w:hAnsi="Times New Roman"/>
          <w:sz w:val="24"/>
          <w:szCs w:val="24"/>
          <w:shd w:fill="FFFFFF" w:color="auto" w:val="clear"/>
        </w:rPr>
        <w:t>Pérez Ruiz</w:t>
      </w:r>
      <w:r w:rsidR="00E876AE" w:rsidRPr="002B234F">
        <w:rPr>
          <w:rFonts w:ascii="Times New Roman" w:cs="Times New Roman" w:eastAsia="Times New Roman" w:hAnsi="Times New Roman"/>
          <w:sz w:val="24"/>
          <w:szCs w:val="24"/>
        </w:rPr>
        <w:t xml:space="preserve"> et al. (2019) believes that empirical approach towards communication in business should be adopted. </w:t>
      </w:r>
      <w:r w:rsidRPr="002B234F">
        <w:rPr>
          <w:rFonts w:ascii="Times New Roman" w:cs="Times New Roman" w:eastAsia="Times New Roman" w:hAnsi="Times New Roman"/>
          <w:sz w:val="24"/>
          <w:szCs w:val="24"/>
        </w:rPr>
        <w:t xml:space="preserve">Significance of work environment communication culture is consistently expanding; businesses' hunger for improving correspondence and joint effort in their associations are on the ascent. </w:t>
      </w:r>
      <w:proofErr w:type="spellStart"/>
      <w:r w:rsidR="00E876AE" w:rsidRPr="002B234F">
        <w:rPr>
          <w:rFonts w:ascii="Times New Roman" w:cs="Times New Roman" w:eastAsia="Times New Roman" w:hAnsi="Times New Roman"/>
          <w:sz w:val="24"/>
          <w:szCs w:val="24"/>
        </w:rPr>
        <w:t>AlAfnan</w:t>
      </w:r>
      <w:proofErr w:type="spellEnd"/>
      <w:r w:rsidR="00E876AE" w:rsidRPr="002B234F">
        <w:rPr>
          <w:rFonts w:ascii="Times New Roman" w:cs="Times New Roman" w:eastAsia="Times New Roman" w:hAnsi="Times New Roman"/>
          <w:sz w:val="24"/>
          <w:szCs w:val="24"/>
        </w:rPr>
        <w:t xml:space="preserve"> (2021) has also discussed that work environment communication requires standards to ensure clarity. </w:t>
      </w:r>
      <w:r w:rsidRPr="002B234F">
        <w:rPr>
          <w:rFonts w:ascii="Times New Roman" w:cs="Times New Roman" w:eastAsia="Times New Roman" w:hAnsi="Times New Roman"/>
          <w:sz w:val="24"/>
          <w:szCs w:val="24"/>
        </w:rPr>
        <w:t xml:space="preserve">Legitimate working communication has numerous advantages. It empowers </w:t>
      </w:r>
      <w:proofErr w:type="spellStart"/>
      <w:r w:rsidRPr="002B234F">
        <w:rPr>
          <w:rFonts w:ascii="Times New Roman" w:cs="Times New Roman" w:eastAsia="Times New Roman" w:hAnsi="Times New Roman"/>
          <w:sz w:val="24"/>
          <w:szCs w:val="24"/>
        </w:rPr>
        <w:t>organi</w:t>
      </w:r>
      <w:r w:rsidR="00491FAE" w:rsidRPr="002B234F">
        <w:rPr>
          <w:rFonts w:ascii="Times New Roman" w:cs="Times New Roman" w:eastAsia="Times New Roman" w:hAnsi="Times New Roman"/>
          <w:sz w:val="24"/>
          <w:szCs w:val="24"/>
        </w:rPr>
        <w:t>s</w:t>
      </w:r>
      <w:r w:rsidRPr="002B234F">
        <w:rPr>
          <w:rFonts w:ascii="Times New Roman" w:cs="Times New Roman" w:eastAsia="Times New Roman" w:hAnsi="Times New Roman"/>
          <w:sz w:val="24"/>
          <w:szCs w:val="24"/>
        </w:rPr>
        <w:t>ations</w:t>
      </w:r>
      <w:proofErr w:type="spellEnd"/>
      <w:r w:rsidRPr="002B234F">
        <w:rPr>
          <w:rFonts w:ascii="Times New Roman" w:cs="Times New Roman" w:eastAsia="Times New Roman" w:hAnsi="Times New Roman"/>
          <w:sz w:val="24"/>
          <w:szCs w:val="24"/>
        </w:rPr>
        <w:t xml:space="preserve"> to turn out to be more dexterous and accomplish better working environment arrangements. It improves probably the main KPIs around employee retention, commitment, inspiration, talent attraction and motivation. To add, a decent communication methodology can likewise go far in driving developments and innovation in the work environment (Rani, 2016).</w:t>
      </w:r>
    </w:p>
    <w:p w:rsidR="008A432E" w:rsidRDefault="008A432E" w14:paraId="676BF8A3"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342E778E" w14:textId="77777777" w:rsidP="008A432E" w:rsidRPr="002B234F">
      <w:pPr>
        <w:spacing w:after="0" w:line="360" w:lineRule="auto"/>
        <w:rPr>
          <w:rFonts w:ascii="Times New Roman" w:cs="Times New Roman" w:eastAsia="Times New Roman" w:hAnsi="Times New Roman"/>
          <w:sz w:val="24"/>
          <w:szCs w:val="24"/>
        </w:rPr>
      </w:pPr>
      <w:r w:rsidRPr="002B234F">
        <w:rPr>
          <w:bCs/>
          <w:b/>
          <w:rFonts w:ascii="Times New Roman" w:cs="Times New Roman" w:eastAsia="Times New Roman" w:hAnsi="Times New Roman"/>
          <w:sz w:val="24"/>
          <w:szCs w:val="24"/>
        </w:rPr>
        <w:t>Barriers That Could Affect the Message</w:t>
      </w:r>
    </w:p>
    <w:p w:rsidR="008A432E" w:rsidRDefault="00ED3345" w14:paraId="75AD6377" w14:textId="33C86E31" w:rsidP="008A432E" w:rsidRPr="002B234F">
      <w:pPr>
        <w:spacing w:after="0" w:line="360" w:lineRule="auto"/>
        <w:rPr>
          <w:rFonts w:ascii="Times New Roman" w:cs="Times New Roman" w:eastAsia="Times New Roman" w:hAnsi="Times New Roman"/>
          <w:sz w:val="24"/>
          <w:szCs w:val="24"/>
        </w:rPr>
      </w:pPr>
      <w:proofErr w:type="spellStart"/>
      <w:r w:rsidRPr="002B234F">
        <w:rPr>
          <w:rFonts w:ascii="Times New Roman" w:cs="Times New Roman" w:hAnsi="Times New Roman"/>
          <w:sz w:val="24"/>
          <w:szCs w:val="24"/>
          <w:shd w:fill="FFFFFF" w:color="auto" w:val="clear"/>
        </w:rPr>
        <w:t>Mautner</w:t>
      </w:r>
      <w:proofErr w:type="spellEnd"/>
      <w:r w:rsidRPr="002B234F">
        <w:rPr>
          <w:rFonts w:ascii="Times New Roman" w:cs="Times New Roman" w:hAnsi="Times New Roman"/>
          <w:sz w:val="24"/>
          <w:szCs w:val="24"/>
          <w:shd w:fill="FFFFFF" w:color="auto" w:val="clear"/>
        </w:rPr>
        <w:t xml:space="preserve"> &amp; Rainer (2017) have identified various barriers to successful communication in business environment. </w:t>
      </w:r>
      <w:r w:rsidRPr="002B234F">
        <w:rPr>
          <w:rFonts w:ascii="Times New Roman" w:cs="Times New Roman" w:eastAsia="Times New Roman" w:hAnsi="Times New Roman"/>
          <w:sz w:val="24"/>
          <w:szCs w:val="24"/>
        </w:rPr>
        <w:t>Language is one barrier, but there are other important barriers too. If the channels of communication are limited, or the information and communication flow is only from top-down, it acts as a barrier to communication (</w:t>
      </w:r>
      <w:proofErr w:type="spellStart"/>
      <w:r w:rsidRPr="002B234F">
        <w:rPr>
          <w:rFonts w:ascii="Times New Roman" w:cs="Times New Roman" w:hAnsi="Times New Roman"/>
          <w:sz w:val="24"/>
          <w:szCs w:val="24"/>
          <w:shd w:fill="FFFFFF" w:color="auto" w:val="clear"/>
        </w:rPr>
        <w:t>Mautner</w:t>
      </w:r>
      <w:proofErr w:type="spellEnd"/>
      <w:r w:rsidRPr="002B234F">
        <w:rPr>
          <w:rFonts w:ascii="Times New Roman" w:cs="Times New Roman" w:hAnsi="Times New Roman"/>
          <w:sz w:val="24"/>
          <w:szCs w:val="24"/>
          <w:shd w:fill="FFFFFF" w:color="auto" w:val="clear"/>
        </w:rPr>
        <w:t xml:space="preserve"> &amp; Rainer, 2017)</w:t>
      </w:r>
      <w:r w:rsidRPr="002B234F">
        <w:rPr>
          <w:rFonts w:ascii="Times New Roman" w:cs="Times New Roman" w:eastAsia="Times New Roman" w:hAnsi="Times New Roman"/>
          <w:sz w:val="24"/>
          <w:szCs w:val="24"/>
        </w:rPr>
        <w:t xml:space="preserve">. </w:t>
      </w:r>
      <w:r w:rsidR="008A432E" w:rsidRPr="002B234F">
        <w:rPr>
          <w:rFonts w:ascii="Times New Roman" w:cs="Times New Roman" w:eastAsia="Times New Roman" w:hAnsi="Times New Roman"/>
          <w:sz w:val="24"/>
          <w:szCs w:val="24"/>
        </w:rPr>
        <w:t>Barriers to valuable communication in a business come in numerous shapes and sizes from language issues to co</w:t>
      </w:r>
      <w:r w:rsidR="008D6FE8" w:rsidRPr="002B234F">
        <w:rPr>
          <w:rFonts w:ascii="Times New Roman" w:cs="Times New Roman" w:eastAsia="Times New Roman" w:hAnsi="Times New Roman"/>
          <w:sz w:val="24"/>
          <w:szCs w:val="24"/>
        </w:rPr>
        <w:t>-</w:t>
      </w:r>
      <w:r w:rsidR="008A432E" w:rsidRPr="002B234F">
        <w:rPr>
          <w:rFonts w:ascii="Times New Roman" w:cs="Times New Roman" w:eastAsia="Times New Roman" w:hAnsi="Times New Roman"/>
          <w:sz w:val="24"/>
          <w:szCs w:val="24"/>
        </w:rPr>
        <w:t xml:space="preserve">workers' grudges. They could be emotional, physical, cultural and even social status can also represent the barriers to effective communication. These barriers tend to distort any message that passes between sender and receiver which may lead to confusion and misunderstanding at the </w:t>
      </w:r>
      <w:proofErr w:type="spellStart"/>
      <w:r w:rsidR="008A432E" w:rsidRPr="002B234F">
        <w:rPr>
          <w:rFonts w:ascii="Times New Roman" w:cs="Times New Roman" w:eastAsia="Times New Roman" w:hAnsi="Times New Roman"/>
          <w:sz w:val="24"/>
          <w:szCs w:val="24"/>
        </w:rPr>
        <w:t>organi</w:t>
      </w:r>
      <w:r w:rsidR="008D6FE8" w:rsidRPr="002B234F">
        <w:rPr>
          <w:rFonts w:ascii="Times New Roman" w:cs="Times New Roman" w:eastAsia="Times New Roman" w:hAnsi="Times New Roman"/>
          <w:sz w:val="24"/>
          <w:szCs w:val="24"/>
        </w:rPr>
        <w:t>s</w:t>
      </w:r>
      <w:r w:rsidR="008A432E" w:rsidRPr="002B234F">
        <w:rPr>
          <w:rFonts w:ascii="Times New Roman" w:cs="Times New Roman" w:eastAsia="Times New Roman" w:hAnsi="Times New Roman"/>
          <w:sz w:val="24"/>
          <w:szCs w:val="24"/>
        </w:rPr>
        <w:t>ational</w:t>
      </w:r>
      <w:proofErr w:type="spellEnd"/>
      <w:r w:rsidR="008A432E" w:rsidRPr="002B234F">
        <w:rPr>
          <w:rFonts w:ascii="Times New Roman" w:cs="Times New Roman" w:eastAsia="Times New Roman" w:hAnsi="Times New Roman"/>
          <w:sz w:val="24"/>
          <w:szCs w:val="24"/>
        </w:rPr>
        <w:t xml:space="preserve"> level and ultimately affect the progress and output. The use of the wrong medium, the inappropriate transmission of the message and hesitation to communicate or feedback may also affect the valuable communication which </w:t>
      </w:r>
      <w:r w:rsidR="008D6FE8" w:rsidRPr="002B234F">
        <w:rPr>
          <w:rFonts w:ascii="Times New Roman" w:cs="Times New Roman" w:eastAsia="Times New Roman" w:hAnsi="Times New Roman"/>
          <w:sz w:val="24"/>
          <w:szCs w:val="24"/>
        </w:rPr>
        <w:t>could</w:t>
      </w:r>
      <w:r w:rsidR="008A432E" w:rsidRPr="002B234F">
        <w:rPr>
          <w:rFonts w:ascii="Times New Roman" w:cs="Times New Roman" w:eastAsia="Times New Roman" w:hAnsi="Times New Roman"/>
          <w:sz w:val="24"/>
          <w:szCs w:val="24"/>
        </w:rPr>
        <w:t xml:space="preserve"> lead to uncertainty (Rani, 2016).</w:t>
      </w:r>
    </w:p>
    <w:p w:rsidR="008A432E" w:rsidRDefault="008A432E" w14:paraId="17CDC71E"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4C5C792E" w14:textId="77777777" w:rsidP="008A432E" w:rsidRPr="002B234F">
      <w:pPr>
        <w:spacing w:after="0" w:line="360" w:lineRule="auto"/>
        <w:rPr>
          <w:rFonts w:ascii="Times New Roman" w:cs="Times New Roman" w:eastAsia="Times New Roman" w:hAnsi="Times New Roman"/>
          <w:sz w:val="24"/>
          <w:szCs w:val="24"/>
        </w:rPr>
      </w:pPr>
      <w:r w:rsidRPr="002B234F">
        <w:rPr>
          <w:bCs/>
          <w:b/>
          <w:rFonts w:ascii="Times New Roman" w:cs="Times New Roman" w:eastAsia="Times New Roman" w:hAnsi="Times New Roman"/>
          <w:sz w:val="24"/>
          <w:szCs w:val="24"/>
        </w:rPr>
        <w:t>Models of Communication</w:t>
      </w:r>
    </w:p>
    <w:p w:rsidR="008A432E" w:rsidRDefault="008A432E" w14:paraId="12A1A4CB" w14:textId="462B4182"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Although there are various models of communication, there are three models that would be discussed here</w:t>
      </w:r>
      <w:r w:rsidR="008D6FE8" w:rsidRPr="002B234F">
        <w:rPr>
          <w:rFonts w:ascii="Times New Roman" w:cs="Times New Roman" w:eastAsia="Times New Roman" w:hAnsi="Times New Roman"/>
          <w:sz w:val="24"/>
          <w:szCs w:val="24"/>
        </w:rPr>
        <w:t>.</w:t>
      </w:r>
      <w:r w:rsidRPr="002B234F">
        <w:rPr>
          <w:rFonts w:ascii="Times New Roman" w:cs="Times New Roman" w:eastAsia="Times New Roman" w:hAnsi="Times New Roman"/>
          <w:sz w:val="24"/>
          <w:szCs w:val="24"/>
        </w:rPr>
        <w:t> </w:t>
      </w:r>
    </w:p>
    <w:p w:rsidR="008A432E" w:rsidRDefault="008A432E" w14:paraId="5E3BB35F"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335D231F" w14:textId="77777777" w:rsidP="008A432E" w:rsidRPr="002B234F">
      <w:pPr>
        <w:spacing w:after="0" w:line="360" w:lineRule="auto"/>
        <w:rPr>
          <w:rFonts w:ascii="Times New Roman" w:cs="Times New Roman" w:eastAsia="Times New Roman" w:hAnsi="Times New Roman"/>
          <w:sz w:val="24"/>
          <w:szCs w:val="24"/>
        </w:rPr>
      </w:pPr>
      <w:r w:rsidRPr="002B234F">
        <w:rPr>
          <w:iCs/>
          <w:i/>
          <w:rFonts w:ascii="Times New Roman" w:cs="Times New Roman" w:eastAsia="Times New Roman" w:hAnsi="Times New Roman"/>
          <w:sz w:val="24"/>
          <w:szCs w:val="24"/>
        </w:rPr>
        <w:t>Shannon and Weaver Model </w:t>
      </w:r>
    </w:p>
    <w:p w:rsidR="008A432E" w:rsidRDefault="008A432E" w14:paraId="17192D69" w14:textId="7BE379A9"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 xml:space="preserve">This model can be classified as a mathematical model that is focused on communication theory. This model was presented in 1948. This model divides the communication between people into 6 broad areas. The list includes not only the sender who encodes the message, but also the channel through which this message is sent. When any such message is </w:t>
      </w:r>
      <w:r w:rsidR="008D6FE8" w:rsidRPr="002B234F">
        <w:rPr>
          <w:rFonts w:ascii="Times New Roman" w:cs="Times New Roman" w:eastAsia="Times New Roman" w:hAnsi="Times New Roman"/>
          <w:sz w:val="24"/>
          <w:szCs w:val="24"/>
        </w:rPr>
        <w:t>transmitted</w:t>
      </w:r>
      <w:r w:rsidRPr="002B234F">
        <w:rPr>
          <w:rFonts w:ascii="Times New Roman" w:cs="Times New Roman" w:eastAsia="Times New Roman" w:hAnsi="Times New Roman"/>
          <w:sz w:val="24"/>
          <w:szCs w:val="24"/>
        </w:rPr>
        <w:t xml:space="preserve">, there is some </w:t>
      </w:r>
      <w:r w:rsidR="008D6FE8" w:rsidRPr="002B234F">
        <w:rPr>
          <w:rFonts w:ascii="Times New Roman" w:cs="Times New Roman" w:eastAsia="Times New Roman" w:hAnsi="Times New Roman"/>
          <w:sz w:val="24"/>
          <w:szCs w:val="24"/>
        </w:rPr>
        <w:t>distortion</w:t>
      </w:r>
      <w:r w:rsidRPr="002B234F">
        <w:rPr>
          <w:rFonts w:ascii="Times New Roman" w:cs="Times New Roman" w:eastAsia="Times New Roman" w:hAnsi="Times New Roman"/>
          <w:sz w:val="24"/>
          <w:szCs w:val="24"/>
        </w:rPr>
        <w:t xml:space="preserve"> in the channel due to which the decoding of the message can get affected. The recipient receives the message and decodes it</w:t>
      </w:r>
      <w:r w:rsidR="00560F2F" w:rsidRPr="002B234F">
        <w:rPr>
          <w:rFonts w:ascii="Times New Roman" w:cs="Times New Roman" w:eastAsia="Times New Roman" w:hAnsi="Times New Roman"/>
          <w:sz w:val="24"/>
          <w:szCs w:val="24"/>
        </w:rPr>
        <w:t xml:space="preserve"> (</w:t>
      </w:r>
      <w:proofErr w:type="spellStart"/>
      <w:r w:rsidR="00560F2F" w:rsidRPr="002B234F">
        <w:rPr>
          <w:rFonts w:ascii="Times New Roman" w:cs="Times New Roman" w:eastAsia="Times New Roman" w:hAnsi="Times New Roman"/>
          <w:sz w:val="24"/>
          <w:szCs w:val="24"/>
        </w:rPr>
        <w:t>Turaga</w:t>
      </w:r>
      <w:proofErr w:type="spellEnd"/>
      <w:r w:rsidR="00560F2F" w:rsidRPr="002B234F">
        <w:rPr>
          <w:rFonts w:ascii="Times New Roman" w:cs="Times New Roman" w:eastAsia="Times New Roman" w:hAnsi="Times New Roman"/>
          <w:sz w:val="24"/>
          <w:szCs w:val="24"/>
        </w:rPr>
        <w:t>, 2016)</w:t>
      </w:r>
      <w:r w:rsidRPr="002B234F">
        <w:rPr>
          <w:rFonts w:ascii="Times New Roman" w:cs="Times New Roman" w:eastAsia="Times New Roman" w:hAnsi="Times New Roman"/>
          <w:sz w:val="24"/>
          <w:szCs w:val="24"/>
        </w:rPr>
        <w:t xml:space="preserve">. In this way, the 6 areas/elements of this model come together. This model is considered the mother of other models because a lot of future communication models were based on this model. For example, Weiner’s theory adds a concept to this model. The seventh element is the feedback that makes this model more detailed and realistic (Gillespie and </w:t>
      </w:r>
      <w:proofErr w:type="spellStart"/>
      <w:r w:rsidRPr="002B234F">
        <w:rPr>
          <w:rFonts w:ascii="Times New Roman" w:cs="Times New Roman" w:eastAsia="Times New Roman" w:hAnsi="Times New Roman"/>
          <w:sz w:val="24"/>
          <w:szCs w:val="24"/>
        </w:rPr>
        <w:t>Schiffman</w:t>
      </w:r>
      <w:proofErr w:type="spellEnd"/>
      <w:r w:rsidRPr="002B234F">
        <w:rPr>
          <w:rFonts w:ascii="Times New Roman" w:cs="Times New Roman" w:eastAsia="Times New Roman" w:hAnsi="Times New Roman"/>
          <w:sz w:val="24"/>
          <w:szCs w:val="24"/>
        </w:rPr>
        <w:t>, 2018). If this model is applied to Maria and Pedro’s case, it can be seen that a lot of confusion was created due to the lack of feedback. The issues could have been avoided by simply sharing the feedback at the right point. </w:t>
      </w:r>
    </w:p>
    <w:p w:rsidR="008A432E" w:rsidRDefault="008A432E" w14:paraId="3BEFE41F"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7D0F3DF8" w14:textId="77777777" w:rsidP="008A432E" w:rsidRPr="002B234F">
      <w:pPr>
        <w:spacing w:after="0" w:line="360" w:lineRule="auto"/>
        <w:rPr>
          <w:rFonts w:ascii="Times New Roman" w:cs="Times New Roman" w:eastAsia="Times New Roman" w:hAnsi="Times New Roman"/>
          <w:sz w:val="24"/>
          <w:szCs w:val="24"/>
        </w:rPr>
      </w:pPr>
      <w:r>
        <w:rPr>
          <w:i/>
          <w:rFonts w:ascii="Times New Roman"/>
          <w:sz w:val="24"/>
        </w:rPr>
        <w:t>Berlo’s</w:t>
      </w:r>
      <w:r>
        <w:rPr>
          <w:i/>
          <w:rFonts w:ascii="Times New Roman"/>
          <w:sz w:val="24"/>
        </w:rPr>
        <w:t xml:space="preserve"> Communication Model</w:t>
      </w:r>
    </w:p>
    <w:p w:rsidR="008A432E" w:rsidRDefault="008A432E" w14:paraId="77595EDD" w14:textId="490F9F6E" w:rsidP="008A432E" w:rsidRPr="002B234F">
      <w:pPr>
        <w:spacing w:after="0" w:line="360" w:lineRule="auto"/>
        <w:rPr>
          <w:rFonts w:ascii="Times New Roman" w:cs="Times New Roman" w:eastAsia="Times New Roman" w:hAnsi="Times New Roman"/>
          <w:sz w:val="24"/>
          <w:szCs w:val="24"/>
        </w:rPr>
      </w:pPr>
      <w:proofErr w:type="spellStart"/>
      <w:r w:rsidRPr="002B234F">
        <w:rPr>
          <w:rFonts w:ascii="Times New Roman" w:cs="Times New Roman" w:eastAsia="Times New Roman" w:hAnsi="Times New Roman"/>
          <w:sz w:val="24"/>
          <w:szCs w:val="24"/>
        </w:rPr>
        <w:t>Berlo's</w:t>
      </w:r>
      <w:proofErr w:type="spellEnd"/>
      <w:r w:rsidRPr="002B234F">
        <w:rPr>
          <w:rFonts w:ascii="Times New Roman" w:cs="Times New Roman" w:eastAsia="Times New Roman" w:hAnsi="Times New Roman"/>
          <w:sz w:val="24"/>
          <w:szCs w:val="24"/>
        </w:rPr>
        <w:t xml:space="preserve"> SMCR Model of Communication presents the correspondence interaction in its easiest structure. The model comprises four segments that are each impacted by various components. To guarantee the message is passed and conveyed as effectively as expected, the sender and the collector should share some common grounds</w:t>
      </w:r>
      <w:r w:rsidR="00560F2F" w:rsidRPr="002B234F">
        <w:rPr>
          <w:rFonts w:ascii="Times New Roman" w:cs="Times New Roman" w:eastAsia="Times New Roman" w:hAnsi="Times New Roman"/>
          <w:sz w:val="24"/>
          <w:szCs w:val="24"/>
        </w:rPr>
        <w:t xml:space="preserve"> (</w:t>
      </w:r>
      <w:proofErr w:type="spellStart"/>
      <w:r w:rsidR="00560F2F" w:rsidRPr="002B234F">
        <w:rPr>
          <w:rFonts w:ascii="Times New Roman" w:cs="Times New Roman" w:eastAsia="Times New Roman" w:hAnsi="Times New Roman"/>
          <w:sz w:val="24"/>
          <w:szCs w:val="24"/>
        </w:rPr>
        <w:t>Genc</w:t>
      </w:r>
      <w:proofErr w:type="spellEnd"/>
      <w:r w:rsidR="00560F2F" w:rsidRPr="002B234F">
        <w:rPr>
          <w:rFonts w:ascii="Times New Roman" w:cs="Times New Roman" w:eastAsia="Times New Roman" w:hAnsi="Times New Roman"/>
          <w:sz w:val="24"/>
          <w:szCs w:val="24"/>
        </w:rPr>
        <w:t>, 2017)</w:t>
      </w:r>
      <w:r w:rsidRPr="002B234F">
        <w:rPr>
          <w:rFonts w:ascii="Times New Roman" w:cs="Times New Roman" w:eastAsia="Times New Roman" w:hAnsi="Times New Roman"/>
          <w:sz w:val="24"/>
          <w:szCs w:val="24"/>
        </w:rPr>
        <w:t>. Communication skills have an essential part in this. Different components, like culture, information and attitude are additionally indispensable. What might be viewed as impolite in certain societies might be entirely fine in others. Correspondence does</w:t>
      </w:r>
      <w:r w:rsidR="008D6FE8" w:rsidRPr="002B234F">
        <w:rPr>
          <w:rFonts w:ascii="Times New Roman" w:cs="Times New Roman" w:eastAsia="Times New Roman" w:hAnsi="Times New Roman"/>
          <w:sz w:val="24"/>
          <w:szCs w:val="24"/>
        </w:rPr>
        <w:t xml:space="preserve"> no</w:t>
      </w:r>
      <w:r w:rsidRPr="002B234F">
        <w:rPr>
          <w:rFonts w:ascii="Times New Roman" w:cs="Times New Roman" w:eastAsia="Times New Roman" w:hAnsi="Times New Roman"/>
          <w:sz w:val="24"/>
          <w:szCs w:val="24"/>
        </w:rPr>
        <w:t>t generally go as easily as one would trust. Different issues, like disturbances, noise and an offbeat cycle, may block appropriate communication (</w:t>
      </w:r>
      <w:proofErr w:type="spellStart"/>
      <w:r w:rsidRPr="002B234F">
        <w:rPr>
          <w:rFonts w:ascii="Times New Roman" w:cs="Times New Roman" w:eastAsia="Times New Roman" w:hAnsi="Times New Roman"/>
          <w:sz w:val="24"/>
          <w:szCs w:val="24"/>
        </w:rPr>
        <w:t>Turaga</w:t>
      </w:r>
      <w:proofErr w:type="spellEnd"/>
      <w:r w:rsidRPr="002B234F">
        <w:rPr>
          <w:rFonts w:ascii="Times New Roman" w:cs="Times New Roman" w:eastAsia="Times New Roman" w:hAnsi="Times New Roman"/>
          <w:sz w:val="24"/>
          <w:szCs w:val="24"/>
        </w:rPr>
        <w:t>, 2016).</w:t>
      </w:r>
    </w:p>
    <w:p w:rsidR="008A432E" w:rsidRDefault="008A432E" w14:paraId="3A994876"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257D9A3B" w14:textId="77777777" w:rsidP="008A432E" w:rsidRPr="002B234F">
      <w:pPr>
        <w:spacing w:after="0" w:line="360" w:lineRule="auto"/>
        <w:rPr>
          <w:rFonts w:ascii="Times New Roman" w:cs="Times New Roman" w:eastAsia="Times New Roman" w:hAnsi="Times New Roman"/>
          <w:sz w:val="24"/>
          <w:szCs w:val="24"/>
        </w:rPr>
      </w:pPr>
      <w:r w:rsidRPr="002B234F">
        <w:rPr>
          <w:bCs/>
          <w:b/>
          <w:rFonts w:ascii="Times New Roman" w:cs="Times New Roman" w:eastAsia="Times New Roman" w:hAnsi="Times New Roman"/>
          <w:sz w:val="24"/>
          <w:szCs w:val="24"/>
        </w:rPr>
        <w:t>Communication Skills</w:t>
      </w:r>
    </w:p>
    <w:p w:rsidR="008A432E" w:rsidRDefault="008A432E" w14:paraId="5E928839" w14:textId="1E2EB9FA"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Communication skills are fundamental to a sound, proficient working environment and classified as a "soft skill" or interpersonal skill. Communication process and communication skills are important to understand for any individual to get success in business or job</w:t>
      </w:r>
      <w:r w:rsidR="00560F2F" w:rsidRPr="002B234F">
        <w:rPr>
          <w:rFonts w:ascii="Times New Roman" w:cs="Times New Roman" w:eastAsia="Times New Roman" w:hAnsi="Times New Roman"/>
          <w:sz w:val="24"/>
          <w:szCs w:val="24"/>
        </w:rPr>
        <w:t xml:space="preserve"> (</w:t>
      </w:r>
      <w:proofErr w:type="spellStart"/>
      <w:r w:rsidR="00560F2F" w:rsidRPr="002B234F">
        <w:rPr>
          <w:rFonts w:ascii="Times New Roman" w:cs="Times New Roman" w:hAnsi="Times New Roman"/>
          <w:sz w:val="24"/>
          <w:szCs w:val="24"/>
          <w:shd w:fill="FFFFFF" w:color="auto" w:val="clear"/>
        </w:rPr>
        <w:t>Guffey</w:t>
      </w:r>
      <w:proofErr w:type="spellEnd"/>
      <w:r w:rsidR="00560F2F" w:rsidRPr="002B234F">
        <w:rPr>
          <w:rFonts w:ascii="Times New Roman" w:cs="Times New Roman" w:hAnsi="Times New Roman"/>
          <w:sz w:val="24"/>
          <w:szCs w:val="24"/>
          <w:shd w:fill="FFFFFF" w:color="auto" w:val="clear"/>
        </w:rPr>
        <w:t xml:space="preserve"> &amp; Loewy, 2021)</w:t>
      </w:r>
      <w:r w:rsidRPr="002B234F">
        <w:rPr>
          <w:rFonts w:ascii="Times New Roman" w:cs="Times New Roman" w:eastAsia="Times New Roman" w:hAnsi="Times New Roman"/>
          <w:sz w:val="24"/>
          <w:szCs w:val="24"/>
        </w:rPr>
        <w:t xml:space="preserve">. The ability to discuss and communicate with colleagues, peers, associates and staff is fundamental, regardless of what industry you work in. Staff in this digital age should </w:t>
      </w:r>
      <w:r w:rsidR="008D6FE8" w:rsidRPr="002B234F">
        <w:rPr>
          <w:rFonts w:ascii="Times New Roman" w:cs="Times New Roman" w:eastAsia="Times New Roman" w:hAnsi="Times New Roman"/>
          <w:sz w:val="24"/>
          <w:szCs w:val="24"/>
        </w:rPr>
        <w:t>be competent on</w:t>
      </w:r>
      <w:r w:rsidRPr="002B234F">
        <w:rPr>
          <w:rFonts w:ascii="Times New Roman" w:cs="Times New Roman" w:eastAsia="Times New Roman" w:hAnsi="Times New Roman"/>
          <w:sz w:val="24"/>
          <w:szCs w:val="24"/>
        </w:rPr>
        <w:t xml:space="preserve"> how to adequately pass on and </w:t>
      </w:r>
      <w:r w:rsidR="008D6FE8" w:rsidRPr="002B234F">
        <w:rPr>
          <w:rFonts w:ascii="Times New Roman" w:cs="Times New Roman" w:eastAsia="Times New Roman" w:hAnsi="Times New Roman"/>
          <w:sz w:val="24"/>
          <w:szCs w:val="24"/>
        </w:rPr>
        <w:t>receive</w:t>
      </w:r>
      <w:r w:rsidRPr="002B234F">
        <w:rPr>
          <w:rFonts w:ascii="Times New Roman" w:cs="Times New Roman" w:eastAsia="Times New Roman" w:hAnsi="Times New Roman"/>
          <w:sz w:val="24"/>
          <w:szCs w:val="24"/>
        </w:rPr>
        <w:t xml:space="preserve"> face</w:t>
      </w:r>
      <w:r w:rsidR="008D6FE8" w:rsidRPr="002B234F">
        <w:rPr>
          <w:rFonts w:ascii="Times New Roman" w:cs="Times New Roman" w:eastAsia="Times New Roman" w:hAnsi="Times New Roman"/>
          <w:sz w:val="24"/>
          <w:szCs w:val="24"/>
        </w:rPr>
        <w:t>-</w:t>
      </w:r>
      <w:r w:rsidRPr="002B234F">
        <w:rPr>
          <w:rFonts w:ascii="Times New Roman" w:cs="Times New Roman" w:eastAsia="Times New Roman" w:hAnsi="Times New Roman"/>
          <w:sz w:val="24"/>
          <w:szCs w:val="24"/>
        </w:rPr>
        <w:t>to</w:t>
      </w:r>
      <w:r w:rsidR="008D6FE8" w:rsidRPr="002B234F">
        <w:rPr>
          <w:rFonts w:ascii="Times New Roman" w:cs="Times New Roman" w:eastAsia="Times New Roman" w:hAnsi="Times New Roman"/>
          <w:sz w:val="24"/>
          <w:szCs w:val="24"/>
        </w:rPr>
        <w:t>-</w:t>
      </w:r>
      <w:r w:rsidRPr="002B234F">
        <w:rPr>
          <w:rFonts w:ascii="Times New Roman" w:cs="Times New Roman" w:eastAsia="Times New Roman" w:hAnsi="Times New Roman"/>
          <w:sz w:val="24"/>
          <w:szCs w:val="24"/>
        </w:rPr>
        <w:t>face</w:t>
      </w:r>
      <w:r w:rsidR="008D6FE8" w:rsidRPr="002B234F">
        <w:rPr>
          <w:rFonts w:ascii="Times New Roman" w:cs="Times New Roman" w:eastAsia="Times New Roman" w:hAnsi="Times New Roman"/>
          <w:sz w:val="24"/>
          <w:szCs w:val="24"/>
        </w:rPr>
        <w:t xml:space="preserve"> messages</w:t>
      </w:r>
      <w:r w:rsidRPr="002B234F">
        <w:rPr>
          <w:rFonts w:ascii="Times New Roman" w:cs="Times New Roman" w:eastAsia="Times New Roman" w:hAnsi="Times New Roman"/>
          <w:sz w:val="24"/>
          <w:szCs w:val="24"/>
        </w:rPr>
        <w:t xml:space="preserve"> just as </w:t>
      </w:r>
      <w:proofErr w:type="spellStart"/>
      <w:r w:rsidRPr="002B234F">
        <w:rPr>
          <w:rFonts w:ascii="Times New Roman" w:cs="Times New Roman" w:eastAsia="Times New Roman" w:hAnsi="Times New Roman"/>
          <w:sz w:val="24"/>
          <w:szCs w:val="24"/>
        </w:rPr>
        <w:t>utili</w:t>
      </w:r>
      <w:r w:rsidR="008D6FE8" w:rsidRPr="002B234F">
        <w:rPr>
          <w:rFonts w:ascii="Times New Roman" w:cs="Times New Roman" w:eastAsia="Times New Roman" w:hAnsi="Times New Roman"/>
          <w:sz w:val="24"/>
          <w:szCs w:val="24"/>
        </w:rPr>
        <w:t>s</w:t>
      </w:r>
      <w:r w:rsidRPr="002B234F">
        <w:rPr>
          <w:rFonts w:ascii="Times New Roman" w:cs="Times New Roman" w:eastAsia="Times New Roman" w:hAnsi="Times New Roman"/>
          <w:sz w:val="24"/>
          <w:szCs w:val="24"/>
        </w:rPr>
        <w:t>ing</w:t>
      </w:r>
      <w:proofErr w:type="spellEnd"/>
      <w:r w:rsidRPr="002B234F">
        <w:rPr>
          <w:rFonts w:ascii="Times New Roman" w:cs="Times New Roman" w:eastAsia="Times New Roman" w:hAnsi="Times New Roman"/>
          <w:sz w:val="24"/>
          <w:szCs w:val="24"/>
        </w:rPr>
        <w:t xml:space="preserve"> telephone, email and web-based media. </w:t>
      </w:r>
      <w:r w:rsidR="002301B1">
        <w:rPr>
          <w:rFonts w:ascii="Times New Roman" w:cs="Times New Roman" w:eastAsia="Times New Roman" w:hAnsi="Times New Roman"/>
          <w:sz w:val="24"/>
          <w:szCs w:val="24"/>
        </w:rPr>
        <w:t>In the organization my friend worked for, it was repeatedly observed that communication was strictly top-down, and no response was given to any information from bottom-</w:t>
      </w:r>
      <w:r w:rsidR="002301B1">
        <w:rPr>
          <w:rFonts w:ascii="Times New Roman" w:cs="Times New Roman" w:eastAsia="Times New Roman" w:hAnsi="Times New Roman"/>
          <w:sz w:val="24"/>
          <w:szCs w:val="24"/>
        </w:rPr>
        <w:t xml:space="preserve">up. The employees felt dejected, and in the long run there was very high turnover. The job satisfaction level of the employees became very poor. The reputational and financial losses to </w:t>
        <w:lastRenderedPageBreak/>
      </w:r>
      <w:proofErr w:type="spellStart"/>
      <w:r w:rsidR="002301B1">
        <w:rPr>
          <w:rFonts w:ascii="Times New Roman" w:cs="Times New Roman" w:eastAsia="Times New Roman" w:hAnsi="Times New Roman"/>
          <w:sz w:val="24"/>
          <w:szCs w:val="24"/>
        </w:rPr>
        <w:t>thre</w:t>
      </w:r>
      <w:proofErr w:type="spellEnd"/>
      <w:r w:rsidR="002301B1">
        <w:rPr>
          <w:rFonts w:ascii="Times New Roman" w:cs="Times New Roman" w:eastAsia="Times New Roman" w:hAnsi="Times New Roman"/>
          <w:sz w:val="24"/>
          <w:szCs w:val="24"/>
        </w:rPr>
        <w:t xml:space="preserve"> organization were caused by poor communication skills in the organization. </w:t>
      </w:r>
      <w:r w:rsidRPr="002B234F">
        <w:rPr>
          <w:rFonts w:ascii="Times New Roman" w:cs="Times New Roman" w:eastAsia="Times New Roman" w:hAnsi="Times New Roman"/>
          <w:sz w:val="24"/>
          <w:szCs w:val="24"/>
        </w:rPr>
        <w:t>The three important communication skills that will be discussed here are verbal communication, non-verbal communication and listening</w:t>
      </w:r>
      <w:r w:rsidR="00560F2F" w:rsidRPr="002B234F">
        <w:rPr>
          <w:rFonts w:ascii="Times New Roman" w:cs="Times New Roman" w:eastAsia="Times New Roman" w:hAnsi="Times New Roman"/>
          <w:sz w:val="24"/>
          <w:szCs w:val="24"/>
        </w:rPr>
        <w:t xml:space="preserve"> (</w:t>
      </w:r>
      <w:proofErr w:type="spellStart"/>
      <w:r w:rsidR="00560F2F" w:rsidRPr="002B234F">
        <w:rPr>
          <w:rFonts w:ascii="Times New Roman" w:cs="Times New Roman" w:eastAsia="Times New Roman" w:hAnsi="Times New Roman"/>
          <w:sz w:val="24"/>
          <w:szCs w:val="24"/>
        </w:rPr>
        <w:t>AlAfnan</w:t>
      </w:r>
      <w:proofErr w:type="spellEnd"/>
      <w:r w:rsidR="00560F2F" w:rsidRPr="002B234F">
        <w:rPr>
          <w:rFonts w:ascii="Times New Roman" w:cs="Times New Roman" w:eastAsia="Times New Roman" w:hAnsi="Times New Roman"/>
          <w:sz w:val="24"/>
          <w:szCs w:val="24"/>
        </w:rPr>
        <w:t>, 2021)</w:t>
      </w:r>
      <w:r w:rsidRPr="002B234F">
        <w:rPr>
          <w:rFonts w:ascii="Times New Roman" w:cs="Times New Roman" w:eastAsia="Times New Roman" w:hAnsi="Times New Roman"/>
          <w:sz w:val="24"/>
          <w:szCs w:val="24"/>
        </w:rPr>
        <w:t>. </w:t>
      </w:r>
    </w:p>
    <w:p w:rsidR="008A432E" w:rsidRDefault="008A432E" w14:paraId="3680D4CA"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07701A4F" w14:textId="77777777" w:rsidP="008A432E" w:rsidRPr="002B234F">
      <w:pPr>
        <w:spacing w:after="0" w:line="360" w:lineRule="auto"/>
        <w:rPr>
          <w:rFonts w:ascii="Times New Roman" w:cs="Times New Roman" w:eastAsia="Times New Roman" w:hAnsi="Times New Roman"/>
          <w:sz w:val="24"/>
          <w:szCs w:val="24"/>
        </w:rPr>
      </w:pPr>
      <w:r w:rsidRPr="002B234F">
        <w:rPr>
          <w:iCs/>
          <w:i/>
          <w:rFonts w:ascii="Times New Roman" w:cs="Times New Roman" w:eastAsia="Times New Roman" w:hAnsi="Times New Roman"/>
          <w:sz w:val="24"/>
          <w:szCs w:val="24"/>
        </w:rPr>
        <w:t>Verbal Communication</w:t>
      </w:r>
    </w:p>
    <w:p w:rsidR="008A432E" w:rsidRDefault="008A432E" w14:paraId="72AE02C4" w14:textId="641ACD34"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A communication in which a message is expressed or conveyed vocal</w:t>
      </w:r>
      <w:r w:rsidR="00202AD8" w:rsidRPr="002B234F">
        <w:rPr>
          <w:rFonts w:ascii="Times New Roman" w:cs="Times New Roman" w:eastAsia="Times New Roman" w:hAnsi="Times New Roman"/>
          <w:sz w:val="24"/>
          <w:szCs w:val="24"/>
        </w:rPr>
        <w:t>ly</w:t>
      </w:r>
      <w:r w:rsidRPr="002B234F">
        <w:rPr>
          <w:rFonts w:ascii="Times New Roman" w:cs="Times New Roman" w:eastAsia="Times New Roman" w:hAnsi="Times New Roman"/>
          <w:sz w:val="24"/>
          <w:szCs w:val="24"/>
        </w:rPr>
        <w:t xml:space="preserve"> </w:t>
      </w:r>
      <w:r w:rsidR="00202AD8" w:rsidRPr="002B234F">
        <w:rPr>
          <w:rFonts w:ascii="Times New Roman" w:cs="Times New Roman" w:eastAsia="Times New Roman" w:hAnsi="Times New Roman"/>
          <w:sz w:val="24"/>
          <w:szCs w:val="24"/>
        </w:rPr>
        <w:t xml:space="preserve">(could also be through </w:t>
      </w:r>
      <w:r w:rsidRPr="002B234F">
        <w:rPr>
          <w:rFonts w:ascii="Times New Roman" w:cs="Times New Roman" w:eastAsia="Times New Roman" w:hAnsi="Times New Roman"/>
          <w:sz w:val="24"/>
          <w:szCs w:val="24"/>
        </w:rPr>
        <w:t>written words</w:t>
      </w:r>
      <w:r w:rsidR="00202AD8" w:rsidRPr="002B234F">
        <w:rPr>
          <w:rFonts w:ascii="Times New Roman" w:cs="Times New Roman" w:eastAsia="Times New Roman" w:hAnsi="Times New Roman"/>
          <w:sz w:val="24"/>
          <w:szCs w:val="24"/>
        </w:rPr>
        <w:t>)</w:t>
      </w:r>
      <w:r w:rsidRPr="002B234F">
        <w:rPr>
          <w:rFonts w:ascii="Times New Roman" w:cs="Times New Roman" w:eastAsia="Times New Roman" w:hAnsi="Times New Roman"/>
          <w:sz w:val="24"/>
          <w:szCs w:val="24"/>
        </w:rPr>
        <w:t xml:space="preserve"> is called verbal communication. Verbal communication skills are a higher priority than at any</w:t>
      </w:r>
      <w:r w:rsidR="00202AD8" w:rsidRPr="002B234F">
        <w:rPr>
          <w:rFonts w:ascii="Times New Roman" w:cs="Times New Roman" w:eastAsia="Times New Roman" w:hAnsi="Times New Roman"/>
          <w:sz w:val="24"/>
          <w:szCs w:val="24"/>
        </w:rPr>
        <w:t xml:space="preserve"> other</w:t>
      </w:r>
      <w:r w:rsidRPr="002B234F">
        <w:rPr>
          <w:rFonts w:ascii="Times New Roman" w:cs="Times New Roman" w:eastAsia="Times New Roman" w:hAnsi="Times New Roman"/>
          <w:sz w:val="24"/>
          <w:szCs w:val="24"/>
        </w:rPr>
        <w:t xml:space="preserve"> time in recent years. Endless presentations, introductions, code audits, meetings and conferences, and events imply that reasonable and self-assured verbal correspondence is fundamental for current and future positions (</w:t>
      </w:r>
      <w:proofErr w:type="spellStart"/>
      <w:r w:rsidRPr="002B234F">
        <w:rPr>
          <w:rFonts w:ascii="Times New Roman" w:cs="Times New Roman" w:eastAsia="Times New Roman" w:hAnsi="Times New Roman"/>
          <w:sz w:val="24"/>
          <w:szCs w:val="24"/>
        </w:rPr>
        <w:t>Wikaningrum</w:t>
      </w:r>
      <w:proofErr w:type="spellEnd"/>
      <w:r w:rsidRPr="002B234F">
        <w:rPr>
          <w:rFonts w:ascii="Times New Roman" w:cs="Times New Roman" w:eastAsia="Times New Roman" w:hAnsi="Times New Roman"/>
          <w:sz w:val="24"/>
          <w:szCs w:val="24"/>
        </w:rPr>
        <w:t xml:space="preserve"> &amp; </w:t>
      </w:r>
      <w:proofErr w:type="spellStart"/>
      <w:r w:rsidRPr="002B234F">
        <w:rPr>
          <w:rFonts w:ascii="Times New Roman" w:cs="Times New Roman" w:eastAsia="Times New Roman" w:hAnsi="Times New Roman"/>
          <w:sz w:val="24"/>
          <w:szCs w:val="24"/>
        </w:rPr>
        <w:t>Yuniawan</w:t>
      </w:r>
      <w:proofErr w:type="spellEnd"/>
      <w:r w:rsidRPr="002B234F">
        <w:rPr>
          <w:rFonts w:ascii="Times New Roman" w:cs="Times New Roman" w:eastAsia="Times New Roman" w:hAnsi="Times New Roman"/>
          <w:sz w:val="24"/>
          <w:szCs w:val="24"/>
        </w:rPr>
        <w:t>, 2018). Verbal communication is further classified into two types:</w:t>
      </w:r>
    </w:p>
    <w:p w:rsidR="008A432E" w:rsidRDefault="008A432E" w14:paraId="18AD10A4" w14:textId="421C90F7"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 xml:space="preserve">Oral Communication occurs through words of mouth, spoken words, discussions and any messages or information shared or exchanged between each other through speech or word of mouth is called oral communication. Face to face, phone, or mobile conversations are part of oral communication. Oral communication is for the most part suggested when the correspondence matter is temporary or for short-term kind or where direct interaction is </w:t>
      </w:r>
      <w:r w:rsidR="00202AD8" w:rsidRPr="002B234F">
        <w:rPr>
          <w:rFonts w:ascii="Times New Roman" w:cs="Times New Roman" w:eastAsia="Times New Roman" w:hAnsi="Times New Roman"/>
          <w:sz w:val="24"/>
          <w:szCs w:val="24"/>
        </w:rPr>
        <w:t>essential</w:t>
      </w:r>
      <w:r w:rsidRPr="002B234F">
        <w:rPr>
          <w:rFonts w:ascii="Times New Roman" w:cs="Times New Roman" w:eastAsia="Times New Roman" w:hAnsi="Times New Roman"/>
          <w:sz w:val="24"/>
          <w:szCs w:val="24"/>
        </w:rPr>
        <w:t xml:space="preserve">. Written Communication happens through written words or signs in which language is used as a medium to express the meaning. Books, magazines, letters, newspapers all are the perfect example of written communication. Written business communications are printed messages. </w:t>
      </w:r>
      <w:r/>
      <w:proofErr w:type="spellStart"/>
      <w:proofErr w:type="spellEnd"/>
      <w:proofErr w:type="spellStart"/>
      <w:proofErr w:type="spellEnd"/>
    </w:p>
    <w:p w:rsidR="008A432E" w:rsidRDefault="008A432E" w14:paraId="17EEA211" w14:textId="77777777" w:rsidP="008A432E" w:rsidRPr="002B234F">
      <w:pPr>
        <w:spacing w:after="0" w:line="360" w:lineRule="auto"/>
        <w:rPr>
          <w:rFonts w:ascii="Times New Roman" w:cs="Times New Roman" w:eastAsia="Times New Roman" w:hAnsi="Times New Roman"/>
          <w:sz w:val="24"/>
          <w:szCs w:val="24"/>
        </w:rPr>
      </w:pPr>
      <w:r w:rsidRPr="002B234F">
        <w:rPr>
          <w:iCs/>
          <w:i/>
          <w:rFonts w:ascii="Times New Roman" w:cs="Times New Roman" w:eastAsia="Times New Roman" w:hAnsi="Times New Roman"/>
          <w:sz w:val="24"/>
          <w:szCs w:val="24"/>
        </w:rPr>
        <w:t>Non-Verbal Communication</w:t>
      </w:r>
    </w:p>
    <w:p w:rsidR="008A432E" w:rsidRDefault="008A432E" w14:paraId="38CC26B1" w14:textId="60D0A971"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 xml:space="preserve">Any communication without </w:t>
      </w:r>
      <w:r w:rsidR="00202AD8" w:rsidRPr="002B234F">
        <w:rPr>
          <w:rFonts w:ascii="Times New Roman" w:cs="Times New Roman" w:eastAsia="Times New Roman" w:hAnsi="Times New Roman"/>
          <w:sz w:val="24"/>
          <w:szCs w:val="24"/>
        </w:rPr>
        <w:t>uttering words from mouth</w:t>
      </w:r>
      <w:r w:rsidRPr="002B234F">
        <w:rPr>
          <w:rFonts w:ascii="Times New Roman" w:cs="Times New Roman" w:eastAsia="Times New Roman" w:hAnsi="Times New Roman"/>
          <w:sz w:val="24"/>
          <w:szCs w:val="24"/>
        </w:rPr>
        <w:t>, written words, discussion, conversations and written languages are called Non-Verbal Communication. It occurs through facial expressions, gestures, signs, images, colors, emotions, body language, or any other appearances are known as non-verbal communication</w:t>
      </w:r>
      <w:r w:rsidR="00560F2F" w:rsidRPr="002B234F">
        <w:rPr>
          <w:rFonts w:ascii="Times New Roman" w:cs="Times New Roman" w:eastAsia="Times New Roman" w:hAnsi="Times New Roman"/>
          <w:sz w:val="24"/>
          <w:szCs w:val="24"/>
        </w:rPr>
        <w:t xml:space="preserve"> (</w:t>
      </w:r>
      <w:proofErr w:type="spellStart"/>
      <w:r w:rsidR="00560F2F" w:rsidRPr="002B234F">
        <w:rPr>
          <w:rFonts w:ascii="Times New Roman" w:cs="Times New Roman" w:hAnsi="Times New Roman"/>
          <w:sz w:val="24"/>
          <w:szCs w:val="24"/>
          <w:shd w:fill="FFFFFF" w:color="auto" w:val="clear"/>
        </w:rPr>
        <w:t>Guffey</w:t>
      </w:r>
      <w:proofErr w:type="spellEnd"/>
      <w:r w:rsidR="00560F2F" w:rsidRPr="002B234F">
        <w:rPr>
          <w:rFonts w:ascii="Times New Roman" w:cs="Times New Roman" w:hAnsi="Times New Roman"/>
          <w:sz w:val="24"/>
          <w:szCs w:val="24"/>
          <w:shd w:fill="FFFFFF" w:color="auto" w:val="clear"/>
        </w:rPr>
        <w:t xml:space="preserve"> &amp; Loewy, 2021)</w:t>
      </w:r>
      <w:r w:rsidRPr="002B234F">
        <w:rPr>
          <w:rFonts w:ascii="Times New Roman" w:cs="Times New Roman" w:eastAsia="Times New Roman" w:hAnsi="Times New Roman"/>
          <w:sz w:val="24"/>
          <w:szCs w:val="24"/>
        </w:rPr>
        <w:t xml:space="preserve">. Change in facial expression can effectively convey a message. Muscles on the face pass the emotions and a message can be sent without saying </w:t>
      </w:r>
      <w:r w:rsidRPr="002B234F">
        <w:rPr>
          <w:rFonts w:ascii="Times New Roman" w:cs="Times New Roman" w:eastAsia="Times New Roman" w:hAnsi="Times New Roman"/>
          <w:sz w:val="24"/>
          <w:szCs w:val="24"/>
        </w:rPr>
        <w:t xml:space="preserve">a word. </w:t>
        <w:lastRenderedPageBreak/>
      </w:r>
      <w:r w:rsidR="002301B1">
        <w:rPr>
          <w:rFonts w:ascii="Times New Roman" w:cs="Times New Roman" w:eastAsia="Times New Roman" w:hAnsi="Times New Roman"/>
          <w:sz w:val="24"/>
          <w:szCs w:val="24"/>
        </w:rPr>
        <w:t xml:space="preserve">In my friend’s organisation, the non-verbal communication of some of the managers showed that they did not value the employees. It led to poor team morale. </w:t>
      </w:r>
      <w:r w:rsidRPr="002B234F">
        <w:rPr>
          <w:rFonts w:ascii="Times New Roman" w:cs="Times New Roman" w:eastAsia="Times New Roman" w:hAnsi="Times New Roman"/>
          <w:sz w:val="24"/>
          <w:szCs w:val="24"/>
        </w:rPr>
        <w:t>Portions of nonverbal correspondence that are frequently neglected are appearance and proxemics. How one dresses up for work, keeps his or her hair and stays commonly clean</w:t>
      </w:r>
      <w:r w:rsidR="00202AD8" w:rsidRPr="002B234F">
        <w:rPr>
          <w:rFonts w:ascii="Times New Roman" w:cs="Times New Roman" w:eastAsia="Times New Roman" w:hAnsi="Times New Roman"/>
          <w:sz w:val="24"/>
          <w:szCs w:val="24"/>
        </w:rPr>
        <w:t>,</w:t>
      </w:r>
      <w:r w:rsidRPr="002B234F">
        <w:rPr>
          <w:rFonts w:ascii="Times New Roman" w:cs="Times New Roman" w:eastAsia="Times New Roman" w:hAnsi="Times New Roman"/>
          <w:sz w:val="24"/>
          <w:szCs w:val="24"/>
        </w:rPr>
        <w:t xml:space="preserve"> addresses the amount how a person values the circumstance he or she is in, people they are with, and the place where they are working. </w:t>
      </w:r>
      <w:proofErr w:type="spellStart"/>
      <w:proofErr w:type="spellEnd"/>
    </w:p>
    <w:p w:rsidR="008A432E" w:rsidRDefault="008A432E" w14:paraId="0AF516D7"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7779F4F8" w14:textId="77777777" w:rsidP="008A432E" w:rsidRPr="002B234F">
      <w:pPr>
        <w:spacing w:after="0" w:line="360" w:lineRule="auto"/>
        <w:rPr>
          <w:rFonts w:ascii="Times New Roman" w:cs="Times New Roman" w:eastAsia="Times New Roman" w:hAnsi="Times New Roman"/>
          <w:sz w:val="24"/>
          <w:szCs w:val="24"/>
        </w:rPr>
      </w:pPr>
      <w:r w:rsidRPr="002B234F">
        <w:rPr>
          <w:iCs/>
          <w:i/>
          <w:rFonts w:ascii="Times New Roman" w:cs="Times New Roman" w:eastAsia="Times New Roman" w:hAnsi="Times New Roman"/>
          <w:sz w:val="24"/>
          <w:szCs w:val="24"/>
        </w:rPr>
        <w:t>Listening</w:t>
      </w:r>
    </w:p>
    <w:p w:rsidR="008A432E" w:rsidRDefault="008A432E" w14:paraId="1CB7B725" w14:textId="6E91EB6E"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Effective communication requires great listening just as talking. Indeed, since people have two ears and just one mouth, listening could be the more significant expertise. Normally one gets practically no preparation for listening and does not understand that "hearing" is one of the most important factors of communication</w:t>
      </w:r>
      <w:r w:rsidR="002B234F" w:rsidRPr="002B234F">
        <w:rPr>
          <w:rFonts w:ascii="Times New Roman" w:cs="Times New Roman" w:eastAsia="Times New Roman" w:hAnsi="Times New Roman"/>
          <w:sz w:val="24"/>
          <w:szCs w:val="24"/>
        </w:rPr>
        <w:t xml:space="preserve"> (Ellison, 2015)</w:t>
      </w:r>
      <w:r w:rsidRPr="002B234F">
        <w:rPr>
          <w:rFonts w:ascii="Times New Roman" w:cs="Times New Roman" w:eastAsia="Times New Roman" w:hAnsi="Times New Roman"/>
          <w:sz w:val="24"/>
          <w:szCs w:val="24"/>
        </w:rPr>
        <w:t xml:space="preserve">. Listening includes noticing non-verbal communication and seeing irregularities among verbal and non-verbal messages, just as exactly the thing is being said out of the blue. The only key to becoming a good listener is to pay attention. If a person is trying to communicate with another party, and the recipient is not paying attention, it can lead to a loss of communication. </w:t>
      </w:r>
      <w:r w:rsidR="002301B1">
        <w:rPr>
          <w:rFonts w:ascii="Times New Roman" w:cs="Times New Roman" w:eastAsia="Times New Roman" w:hAnsi="Times New Roman"/>
          <w:sz w:val="24"/>
          <w:szCs w:val="24"/>
        </w:rPr>
        <w:t xml:space="preserve">This was experienced in my friend’s organization quite often. This led to various financial and reputational losses for the organization and there was high turnover. </w:t>
      </w:r>
      <w:r w:rsidRPr="002B234F">
        <w:rPr>
          <w:rFonts w:ascii="Times New Roman" w:cs="Times New Roman" w:eastAsia="Times New Roman" w:hAnsi="Times New Roman"/>
          <w:sz w:val="24"/>
          <w:szCs w:val="24"/>
        </w:rPr>
        <w:t>Communication of a message is completed only when the recipient receives the message through verbal and non-verbal communication. This is possible only through active listening. By improving listening skills, one can improve efficiency, productivity just as the capacity to impact, convince and arrange. Likewise, it helps to reduce conflicts and misunderstandings and necessary for success in the workplace (</w:t>
      </w:r>
      <w:proofErr w:type="spellStart"/>
      <w:r w:rsidRPr="002B234F">
        <w:rPr>
          <w:rFonts w:ascii="Times New Roman" w:cs="Times New Roman" w:eastAsia="Times New Roman" w:hAnsi="Times New Roman"/>
          <w:sz w:val="24"/>
          <w:szCs w:val="24"/>
        </w:rPr>
        <w:t>MacDermott</w:t>
      </w:r>
      <w:proofErr w:type="spellEnd"/>
      <w:r w:rsidRPr="002B234F">
        <w:rPr>
          <w:rFonts w:ascii="Times New Roman" w:cs="Times New Roman" w:eastAsia="Times New Roman" w:hAnsi="Times New Roman"/>
          <w:sz w:val="24"/>
          <w:szCs w:val="24"/>
        </w:rPr>
        <w:t xml:space="preserve"> &amp; Ortiz, 2017).</w:t>
      </w:r>
    </w:p>
    <w:p w:rsidR="008A432E" w:rsidRDefault="008A432E" w14:paraId="4EF9D364"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612F9212" w14:textId="77777777" w:rsidP="008A432E" w:rsidRPr="002B234F">
      <w:pPr>
        <w:spacing w:after="0" w:line="360" w:lineRule="auto"/>
        <w:rPr>
          <w:rFonts w:ascii="Times New Roman" w:cs="Times New Roman" w:eastAsia="Times New Roman" w:hAnsi="Times New Roman"/>
          <w:sz w:val="24"/>
          <w:szCs w:val="24"/>
        </w:rPr>
      </w:pPr>
      <w:r w:rsidRPr="002B234F">
        <w:rPr>
          <w:iCs/>
          <w:i/>
          <w:rFonts w:ascii="Times New Roman" w:cs="Times New Roman" w:eastAsia="Times New Roman" w:hAnsi="Times New Roman"/>
          <w:sz w:val="24"/>
          <w:szCs w:val="24"/>
        </w:rPr>
        <w:t>Steps Involved for Active Listening</w:t>
      </w:r>
    </w:p>
    <w:p w:rsidR="008A432E" w:rsidRDefault="008A432E" w14:paraId="7903A835" w14:textId="2495EE3E"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 xml:space="preserve">It takes a great deal of fixation and assurance to be an attentive person. Old propensities are difficult to break, and if </w:t>
      </w:r>
      <w:proofErr w:type="spellStart"/>
      <w:r w:rsidRPr="002B234F">
        <w:rPr>
          <w:rFonts w:ascii="Times New Roman" w:cs="Times New Roman" w:eastAsia="Times New Roman" w:hAnsi="Times New Roman"/>
          <w:sz w:val="24"/>
          <w:szCs w:val="24"/>
        </w:rPr>
        <w:t>your</w:t>
      </w:r>
      <w:proofErr w:type="spellEnd"/>
      <w:r w:rsidRPr="002B234F">
        <w:rPr>
          <w:rFonts w:ascii="Times New Roman" w:cs="Times New Roman" w:eastAsia="Times New Roman" w:hAnsi="Times New Roman"/>
          <w:sz w:val="24"/>
          <w:szCs w:val="24"/>
        </w:rPr>
        <w:t xml:space="preserve"> listening abilities are however awful as numerous individuals seem to be, you</w:t>
      </w:r>
      <w:r w:rsidR="00181B5C" w:rsidRPr="002B234F">
        <w:rPr>
          <w:rFonts w:ascii="Times New Roman" w:cs="Times New Roman" w:eastAsia="Times New Roman" w:hAnsi="Times New Roman"/>
          <w:sz w:val="24"/>
          <w:szCs w:val="24"/>
        </w:rPr>
        <w:t xml:space="preserve"> wi</w:t>
      </w:r>
      <w:r w:rsidRPr="002B234F">
        <w:rPr>
          <w:rFonts w:ascii="Times New Roman" w:cs="Times New Roman" w:eastAsia="Times New Roman" w:hAnsi="Times New Roman"/>
          <w:sz w:val="24"/>
          <w:szCs w:val="24"/>
        </w:rPr>
        <w:t xml:space="preserve">ll need to do a great deal of work to get out from under these negative </w:t>
      </w:r>
      <w:proofErr w:type="spellStart"/>
      <w:r w:rsidRPr="002B234F">
        <w:rPr>
          <w:rFonts w:ascii="Times New Roman" w:cs="Times New Roman" w:eastAsia="Times New Roman" w:hAnsi="Times New Roman"/>
          <w:sz w:val="24"/>
          <w:szCs w:val="24"/>
        </w:rPr>
        <w:t>behavio</w:t>
      </w:r>
      <w:r w:rsidR="00181B5C" w:rsidRPr="002B234F">
        <w:rPr>
          <w:rFonts w:ascii="Times New Roman" w:cs="Times New Roman" w:eastAsia="Times New Roman" w:hAnsi="Times New Roman"/>
          <w:sz w:val="24"/>
          <w:szCs w:val="24"/>
        </w:rPr>
        <w:t>u</w:t>
      </w:r>
      <w:r w:rsidRPr="002B234F">
        <w:rPr>
          <w:rFonts w:ascii="Times New Roman" w:cs="Times New Roman" w:eastAsia="Times New Roman" w:hAnsi="Times New Roman"/>
          <w:sz w:val="24"/>
          <w:szCs w:val="24"/>
        </w:rPr>
        <w:t>r</w:t>
      </w:r>
      <w:proofErr w:type="spellEnd"/>
      <w:r w:rsidRPr="002B234F">
        <w:rPr>
          <w:rFonts w:ascii="Times New Roman" w:cs="Times New Roman" w:eastAsia="Times New Roman" w:hAnsi="Times New Roman"/>
          <w:sz w:val="24"/>
          <w:szCs w:val="24"/>
        </w:rPr>
        <w:t xml:space="preserve"> patterns.</w:t>
      </w:r>
    </w:p>
    <w:p w:rsidR="008A432E" w:rsidRDefault="008A432E" w14:paraId="1C58FA22"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1C80AE04" w14:textId="77777777"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Four key procedures help build undivided attention abilities:</w:t>
      </w:r>
    </w:p>
    <w:p w:rsidR="008A432E" w:rsidRDefault="008A432E" w14:paraId="0FA083C2" w14:textId="0EBDEBB5"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1) Give the speaker your full focus and recogni</w:t>
        <w:lastRenderedPageBreak/>
      </w:r>
      <w:r w:rsidR="00181B5C" w:rsidRPr="002B234F">
        <w:rPr>
          <w:rFonts w:ascii="Times New Roman" w:cs="Times New Roman" w:eastAsia="Times New Roman" w:hAnsi="Times New Roman"/>
          <w:sz w:val="24"/>
          <w:szCs w:val="24"/>
        </w:rPr>
        <w:t>z</w:t>
      </w:r>
      <w:r w:rsidRPr="002B234F">
        <w:rPr>
          <w:rFonts w:ascii="Times New Roman" w:cs="Times New Roman" w:eastAsia="Times New Roman" w:hAnsi="Times New Roman"/>
          <w:sz w:val="24"/>
          <w:szCs w:val="24"/>
        </w:rPr>
        <w:t>e the message. Perceive that</w:t>
      </w:r>
      <w:r w:rsidR="00181B5C" w:rsidRPr="002B234F">
        <w:rPr>
          <w:rFonts w:ascii="Times New Roman" w:cs="Times New Roman" w:eastAsia="Times New Roman" w:hAnsi="Times New Roman"/>
          <w:sz w:val="24"/>
          <w:szCs w:val="24"/>
        </w:rPr>
        <w:t xml:space="preserve"> all important</w:t>
      </w:r>
      <w:r w:rsidRPr="002B234F">
        <w:rPr>
          <w:rFonts w:ascii="Times New Roman" w:cs="Times New Roman" w:eastAsia="Times New Roman" w:hAnsi="Times New Roman"/>
          <w:sz w:val="24"/>
          <w:szCs w:val="24"/>
        </w:rPr>
        <w:t xml:space="preserve"> non-verbal correspondence additionally</w:t>
      </w:r>
      <w:r w:rsidR="00181B5C" w:rsidRPr="002B234F">
        <w:rPr>
          <w:rFonts w:ascii="Times New Roman" w:cs="Times New Roman" w:eastAsia="Times New Roman" w:hAnsi="Times New Roman"/>
          <w:sz w:val="24"/>
          <w:szCs w:val="24"/>
        </w:rPr>
        <w:t xml:space="preserve"> too.</w:t>
      </w:r>
      <w:r w:rsidRPr="002B234F">
        <w:rPr>
          <w:rFonts w:ascii="Times New Roman" w:cs="Times New Roman" w:eastAsia="Times New Roman" w:hAnsi="Times New Roman"/>
          <w:sz w:val="24"/>
          <w:szCs w:val="24"/>
        </w:rPr>
        <w:t xml:space="preserve"> </w:t>
      </w:r>
    </w:p>
    <w:p w:rsidR="008A432E" w:rsidRDefault="008A432E" w14:paraId="1BEB54B6" w14:textId="77777777"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2) Utilize your non-verbal communication and motions to show that you are engaged and listening to understand.</w:t>
      </w:r>
    </w:p>
    <w:p w:rsidR="00181B5C" w:rsidRDefault="008A432E" w14:paraId="02E8B72D" w14:textId="77777777"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3) Pose inquiries to explain specific focuses. "What do you mean when you say....?”</w:t>
      </w:r>
    </w:p>
    <w:p w:rsidR="008A432E" w:rsidRDefault="00181B5C" w14:paraId="2E1D9C8A" w14:textId="4BE76AAB"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w:t>
      </w:r>
      <w:r w:rsidR="008A432E" w:rsidRPr="002B234F">
        <w:rPr>
          <w:rFonts w:ascii="Times New Roman" w:cs="Times New Roman" w:eastAsia="Times New Roman" w:hAnsi="Times New Roman"/>
          <w:sz w:val="24"/>
          <w:szCs w:val="24"/>
        </w:rPr>
        <w:t>Is this what you mean?</w:t>
      </w:r>
      <w:r w:rsidRPr="002B234F">
        <w:rPr>
          <w:rFonts w:ascii="Times New Roman" w:cs="Times New Roman" w:eastAsia="Times New Roman" w:hAnsi="Times New Roman"/>
          <w:sz w:val="24"/>
          <w:szCs w:val="24"/>
        </w:rPr>
        <w:t>”</w:t>
      </w:r>
    </w:p>
    <w:p w:rsidR="008A432E" w:rsidRDefault="008A432E" w14:paraId="410B2C7B" w14:textId="77777777"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4) Permit the speaker to complete each point before posing inquiries. Try not to hinder with counter contentions (</w:t>
      </w:r>
      <w:proofErr w:type="spellStart"/>
      <w:r w:rsidRPr="002B234F">
        <w:rPr>
          <w:rFonts w:ascii="Times New Roman" w:cs="Times New Roman" w:eastAsia="Times New Roman" w:hAnsi="Times New Roman"/>
          <w:sz w:val="24"/>
          <w:szCs w:val="24"/>
        </w:rPr>
        <w:t>Coffelt</w:t>
      </w:r>
      <w:proofErr w:type="spellEnd"/>
      <w:r w:rsidRPr="002B234F">
        <w:rPr>
          <w:rFonts w:ascii="Times New Roman" w:cs="Times New Roman" w:eastAsia="Times New Roman" w:hAnsi="Times New Roman"/>
          <w:sz w:val="24"/>
          <w:szCs w:val="24"/>
        </w:rPr>
        <w:t xml:space="preserve"> et al., 2016).</w:t>
      </w:r>
    </w:p>
    <w:p w:rsidR="008A432E" w:rsidRDefault="008A432E" w14:paraId="64B6360F"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3D44D350" w14:textId="77777777" w:rsidP="008A432E" w:rsidRPr="002B234F">
      <w:pPr>
        <w:spacing w:after="0" w:line="360" w:lineRule="auto"/>
        <w:rPr>
          <w:rFonts w:ascii="Times New Roman" w:cs="Times New Roman" w:eastAsia="Times New Roman" w:hAnsi="Times New Roman"/>
          <w:sz w:val="24"/>
          <w:szCs w:val="24"/>
        </w:rPr>
      </w:pPr>
      <w:r w:rsidRPr="002B234F">
        <w:rPr>
          <w:iCs/>
          <w:i/>
          <w:rFonts w:ascii="Times New Roman" w:cs="Times New Roman" w:eastAsia="Times New Roman" w:hAnsi="Times New Roman"/>
          <w:sz w:val="24"/>
          <w:szCs w:val="24"/>
        </w:rPr>
        <w:t>Empathic Listening</w:t>
      </w:r>
    </w:p>
    <w:p w:rsidR="008A432E" w:rsidRDefault="008A432E" w14:paraId="146B7331" w14:textId="32E6C0AC"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 xml:space="preserve">Empathetic listening is a method for listening effectively to improve common trust and understanding, frequently used to establish an environment for critical thinking and productive conversation. Sympathetic listening implies focusing mindfully. It incorporates empathy, feeling, </w:t>
      </w:r>
      <w:proofErr w:type="gramStart"/>
      <w:r w:rsidRPr="002B234F">
        <w:rPr>
          <w:rFonts w:ascii="Times New Roman" w:cs="Times New Roman" w:eastAsia="Times New Roman" w:hAnsi="Times New Roman"/>
          <w:sz w:val="24"/>
          <w:szCs w:val="24"/>
        </w:rPr>
        <w:t>knowledge</w:t>
      </w:r>
      <w:proofErr w:type="gramEnd"/>
      <w:r w:rsidRPr="002B234F">
        <w:rPr>
          <w:rFonts w:ascii="Times New Roman" w:cs="Times New Roman" w:eastAsia="Times New Roman" w:hAnsi="Times New Roman"/>
          <w:sz w:val="24"/>
          <w:szCs w:val="24"/>
        </w:rPr>
        <w:t xml:space="preserve"> and encourages us to comprehend where the other individual is coming from before we respond. There are various benefits of empathetic listening, including the creation of trust, boosting speaker confidence, cooperation</w:t>
      </w:r>
      <w:r w:rsidR="00181B5C" w:rsidRPr="002B234F">
        <w:rPr>
          <w:rFonts w:ascii="Times New Roman" w:cs="Times New Roman" w:eastAsia="Times New Roman" w:hAnsi="Times New Roman"/>
          <w:sz w:val="24"/>
          <w:szCs w:val="24"/>
        </w:rPr>
        <w:t>,</w:t>
      </w:r>
      <w:r w:rsidRPr="002B234F">
        <w:rPr>
          <w:rFonts w:ascii="Times New Roman" w:cs="Times New Roman" w:eastAsia="Times New Roman" w:hAnsi="Times New Roman"/>
          <w:sz w:val="24"/>
          <w:szCs w:val="24"/>
        </w:rPr>
        <w:t xml:space="preserve"> teamwork, sharing of diverse ideas, reduction of stress and tension (Ellison, 2015). </w:t>
      </w:r>
    </w:p>
    <w:p w:rsidR="008A432E" w:rsidRDefault="008A432E" w14:paraId="792ECB15"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1331CBE2" w14:textId="77777777" w:rsidP="008A432E" w:rsidRPr="002B234F">
      <w:pPr>
        <w:spacing w:after="0" w:line="360" w:lineRule="auto"/>
        <w:rPr>
          <w:rFonts w:ascii="Times New Roman" w:cs="Times New Roman" w:eastAsia="Times New Roman" w:hAnsi="Times New Roman"/>
          <w:sz w:val="24"/>
          <w:szCs w:val="24"/>
        </w:rPr>
      </w:pPr>
      <w:r w:rsidRPr="002B234F">
        <w:rPr>
          <w:bCs/>
          <w:b/>
          <w:rFonts w:ascii="Times New Roman" w:cs="Times New Roman" w:eastAsia="Times New Roman" w:hAnsi="Times New Roman"/>
          <w:sz w:val="24"/>
          <w:szCs w:val="24"/>
        </w:rPr>
        <w:t>Conclusion</w:t>
      </w:r>
    </w:p>
    <w:p w:rsidR="008A432E" w:rsidRDefault="008A432E" w14:paraId="78675C43" w14:textId="425CE9AA" w:rsidP="008A432E" w:rsidRPr="002B234F">
      <w:pPr>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 xml:space="preserve">Communication guarantees the activity </w:t>
      </w:r>
      <w:r w:rsidR="00181B5C" w:rsidRPr="002B234F">
        <w:rPr>
          <w:rFonts w:ascii="Times New Roman" w:cs="Times New Roman" w:eastAsia="Times New Roman" w:hAnsi="Times New Roman"/>
          <w:sz w:val="24"/>
          <w:szCs w:val="24"/>
        </w:rPr>
        <w:t>in</w:t>
      </w:r>
      <w:r w:rsidRPr="002B234F">
        <w:rPr>
          <w:rFonts w:ascii="Times New Roman" w:cs="Times New Roman" w:eastAsia="Times New Roman" w:hAnsi="Times New Roman"/>
          <w:sz w:val="24"/>
          <w:szCs w:val="24"/>
        </w:rPr>
        <w:t xml:space="preserve"> the work environment and it is the quality of correspondence that can significantly influence the consequences of work. Effective correspondence is thoroughly examined and deliberately introduced because quality communication is one of the core</w:t>
      </w:r>
      <w:r w:rsidR="00181B5C" w:rsidRPr="002B234F">
        <w:rPr>
          <w:rFonts w:ascii="Times New Roman" w:cs="Times New Roman" w:eastAsia="Times New Roman" w:hAnsi="Times New Roman"/>
          <w:sz w:val="24"/>
          <w:szCs w:val="24"/>
        </w:rPr>
        <w:t>-</w:t>
      </w:r>
      <w:r w:rsidRPr="002B234F">
        <w:rPr>
          <w:rFonts w:ascii="Times New Roman" w:cs="Times New Roman" w:eastAsia="Times New Roman" w:hAnsi="Times New Roman"/>
          <w:sz w:val="24"/>
          <w:szCs w:val="24"/>
        </w:rPr>
        <w:t>bases for the success of work. Communication plays a vital role, particularly in the working environment where collaboration, technology, innovation, teamwork</w:t>
      </w:r>
      <w:r w:rsidR="00181B5C" w:rsidRPr="002B234F">
        <w:rPr>
          <w:rFonts w:ascii="Times New Roman" w:cs="Times New Roman" w:eastAsia="Times New Roman" w:hAnsi="Times New Roman"/>
          <w:sz w:val="24"/>
          <w:szCs w:val="24"/>
        </w:rPr>
        <w:t xml:space="preserve"> </w:t>
      </w:r>
      <w:r w:rsidRPr="002B234F">
        <w:rPr>
          <w:rFonts w:ascii="Times New Roman" w:cs="Times New Roman" w:eastAsia="Times New Roman" w:hAnsi="Times New Roman"/>
          <w:sz w:val="24"/>
          <w:szCs w:val="24"/>
        </w:rPr>
        <w:t xml:space="preserve">and remote work are on the progressive side. Solid communication must be in place to meet deadlines, achieve </w:t>
      </w:r>
      <w:r w:rsidR="00181B5C" w:rsidRPr="002B234F">
        <w:rPr>
          <w:rFonts w:ascii="Times New Roman" w:cs="Times New Roman" w:eastAsia="Times New Roman" w:hAnsi="Times New Roman"/>
          <w:sz w:val="24"/>
          <w:szCs w:val="24"/>
        </w:rPr>
        <w:t>business targets</w:t>
      </w:r>
      <w:r w:rsidRPr="002B234F">
        <w:rPr>
          <w:rFonts w:ascii="Times New Roman" w:cs="Times New Roman" w:eastAsia="Times New Roman" w:hAnsi="Times New Roman"/>
          <w:sz w:val="24"/>
          <w:szCs w:val="24"/>
        </w:rPr>
        <w:t xml:space="preserve">, and </w:t>
      </w:r>
      <w:r w:rsidR="00181B5C" w:rsidRPr="002B234F">
        <w:rPr>
          <w:rFonts w:ascii="Times New Roman" w:cs="Times New Roman" w:eastAsia="Times New Roman" w:hAnsi="Times New Roman"/>
          <w:sz w:val="24"/>
          <w:szCs w:val="24"/>
        </w:rPr>
        <w:t xml:space="preserve">it’s pivotal for the survival and success of a </w:t>
      </w:r>
      <w:r w:rsidRPr="002B234F">
        <w:rPr>
          <w:rFonts w:ascii="Times New Roman" w:cs="Times New Roman" w:eastAsia="Times New Roman" w:hAnsi="Times New Roman"/>
          <w:sz w:val="24"/>
          <w:szCs w:val="24"/>
        </w:rPr>
        <w:t xml:space="preserve">business. The effect of poor communication can be </w:t>
      </w:r>
      <w:r w:rsidR="00181B5C" w:rsidRPr="002B234F">
        <w:rPr>
          <w:rFonts w:ascii="Times New Roman" w:cs="Times New Roman" w:eastAsia="Times New Roman" w:hAnsi="Times New Roman"/>
          <w:sz w:val="24"/>
          <w:szCs w:val="24"/>
        </w:rPr>
        <w:t>fatal for the business</w:t>
      </w:r>
      <w:r w:rsidRPr="002B234F">
        <w:rPr>
          <w:rFonts w:ascii="Times New Roman" w:cs="Times New Roman" w:eastAsia="Times New Roman" w:hAnsi="Times New Roman"/>
          <w:sz w:val="24"/>
          <w:szCs w:val="24"/>
        </w:rPr>
        <w:t>. Bad communication will not only</w:t>
      </w:r>
      <w:r w:rsidR="00181B5C" w:rsidRPr="002B234F">
        <w:rPr>
          <w:rFonts w:ascii="Times New Roman" w:cs="Times New Roman" w:eastAsia="Times New Roman" w:hAnsi="Times New Roman"/>
          <w:sz w:val="24"/>
          <w:szCs w:val="24"/>
        </w:rPr>
        <w:t xml:space="preserve"> adversely</w:t>
      </w:r>
      <w:r w:rsidRPr="002B234F">
        <w:rPr>
          <w:rFonts w:ascii="Times New Roman" w:cs="Times New Roman" w:eastAsia="Times New Roman" w:hAnsi="Times New Roman"/>
          <w:sz w:val="24"/>
          <w:szCs w:val="24"/>
        </w:rPr>
        <w:t xml:space="preserve"> impact the </w:t>
      </w:r>
      <w:proofErr w:type="spellStart"/>
      <w:r w:rsidRPr="002B234F">
        <w:rPr>
          <w:rFonts w:ascii="Times New Roman" w:cs="Times New Roman" w:eastAsia="Times New Roman" w:hAnsi="Times New Roman"/>
          <w:sz w:val="24"/>
          <w:szCs w:val="24"/>
        </w:rPr>
        <w:t>organi</w:t>
      </w:r>
      <w:r w:rsidR="00181B5C" w:rsidRPr="002B234F">
        <w:rPr>
          <w:rFonts w:ascii="Times New Roman" w:cs="Times New Roman" w:eastAsia="Times New Roman" w:hAnsi="Times New Roman"/>
          <w:sz w:val="24"/>
          <w:szCs w:val="24"/>
        </w:rPr>
        <w:t>s</w:t>
      </w:r>
      <w:r w:rsidRPr="002B234F">
        <w:rPr>
          <w:rFonts w:ascii="Times New Roman" w:cs="Times New Roman" w:eastAsia="Times New Roman" w:hAnsi="Times New Roman"/>
          <w:sz w:val="24"/>
          <w:szCs w:val="24"/>
        </w:rPr>
        <w:t>ation</w:t>
      </w:r>
      <w:proofErr w:type="spellEnd"/>
      <w:r w:rsidRPr="002B234F">
        <w:rPr>
          <w:rFonts w:ascii="Times New Roman" w:cs="Times New Roman" w:eastAsia="Times New Roman" w:hAnsi="Times New Roman"/>
          <w:sz w:val="24"/>
          <w:szCs w:val="24"/>
        </w:rPr>
        <w:t xml:space="preserve"> but it may spread externally to affect clients too and limits the company’s ability to build a customer base. Poor communication may result in limited employe</w:t>
      </w:r>
      <w:r w:rsidR="00181B5C" w:rsidRPr="002B234F">
        <w:rPr>
          <w:rFonts w:ascii="Times New Roman" w:cs="Times New Roman" w:eastAsia="Times New Roman" w:hAnsi="Times New Roman"/>
          <w:sz w:val="24"/>
          <w:szCs w:val="24"/>
        </w:rPr>
        <w:t>e</w:t>
      </w:r>
      <w:r w:rsidRPr="002B234F">
        <w:rPr>
          <w:rFonts w:ascii="Times New Roman" w:cs="Times New Roman" w:eastAsia="Times New Roman" w:hAnsi="Times New Roman"/>
          <w:sz w:val="24"/>
          <w:szCs w:val="24"/>
        </w:rPr>
        <w:t xml:space="preserve"> engagemen</w:t>
      </w:r>
      <w:r w:rsidR="00181B5C" w:rsidRPr="002B234F">
        <w:rPr>
          <w:rFonts w:ascii="Times New Roman" w:cs="Times New Roman" w:eastAsia="Times New Roman" w:hAnsi="Times New Roman"/>
          <w:sz w:val="24"/>
          <w:szCs w:val="24"/>
        </w:rPr>
        <w:t>t</w:t>
      </w:r>
      <w:r w:rsidR="00834C15" w:rsidRPr="002B234F">
        <w:rPr>
          <w:rFonts w:ascii="Times New Roman" w:cs="Times New Roman" w:eastAsia="Times New Roman" w:hAnsi="Times New Roman"/>
          <w:sz w:val="24"/>
          <w:szCs w:val="24"/>
        </w:rPr>
        <w:t xml:space="preserve"> at work</w:t>
      </w:r>
      <w:r w:rsidRPr="002B234F">
        <w:rPr>
          <w:rFonts w:ascii="Times New Roman" w:cs="Times New Roman" w:eastAsia="Times New Roman" w:hAnsi="Times New Roman"/>
          <w:sz w:val="24"/>
          <w:szCs w:val="24"/>
        </w:rPr>
        <w:t xml:space="preserve">. With no direction, the role of employees may be uncertain and questionable. Without any priorities, there is more probability of inefficiency and lack of productivity. Ineffective communication is the most common </w:t>
      </w:r>
      <w:r w:rsidRPr="002B234F">
        <w:rPr>
          <w:rFonts w:ascii="Times New Roman" w:cs="Times New Roman" w:eastAsia="Times New Roman" w:hAnsi="Times New Roman"/>
          <w:sz w:val="24"/>
          <w:szCs w:val="24"/>
        </w:rPr>
        <w:t xml:space="preserve">reason why </w:t>
        <w:lastRenderedPageBreak/>
      </w:r>
      <w:r w:rsidR="00834C15" w:rsidRPr="002B234F">
        <w:rPr>
          <w:rFonts w:ascii="Times New Roman" w:cs="Times New Roman" w:eastAsia="Times New Roman" w:hAnsi="Times New Roman"/>
          <w:sz w:val="24"/>
          <w:szCs w:val="24"/>
        </w:rPr>
        <w:t xml:space="preserve">business </w:t>
      </w:r>
      <w:r w:rsidRPr="002B234F">
        <w:rPr>
          <w:rFonts w:ascii="Times New Roman" w:cs="Times New Roman" w:eastAsia="Times New Roman" w:hAnsi="Times New Roman"/>
          <w:sz w:val="24"/>
          <w:szCs w:val="24"/>
        </w:rPr>
        <w:t>goals are not met. The models studied in this task and the communication skills identified can guide towards avoiding the pitfalls that can be damaging in case of miscommunication or lack of communication. For effective communication, one has to pay attention to listening, verbal communication and non-verbal communication. </w:t>
      </w:r>
    </w:p>
    <w:p w:rsidR="008A432E" w:rsidRDefault="008A432E" w14:paraId="304B7B44" w14:textId="77777777" w:rsidP="008A432E" w:rsidRPr="002B234F">
      <w:pPr>
        <w:spacing w:after="0" w:line="360" w:lineRule="auto"/>
        <w:rPr>
          <w:rFonts w:ascii="Times New Roman" w:cs="Times New Roman" w:eastAsia="Times New Roman" w:hAnsi="Times New Roman"/>
          <w:sz w:val="24"/>
          <w:szCs w:val="24"/>
        </w:rPr>
      </w:pPr>
    </w:p>
    <w:p w:rsidR="008A432E" w:rsidRDefault="008A432E" w14:paraId="5AC49C2B" w14:textId="77777777" w:rsidP="008A432E" w:rsidRPr="002B234F">
      <w:pPr>
        <w:spacing w:after="0" w:line="360" w:lineRule="auto"/>
        <w:rPr>
          <w:bCs/>
          <w:b/>
          <w:rFonts w:ascii="Times New Roman" w:cs="Times New Roman" w:eastAsia="Times New Roman" w:hAnsi="Times New Roman"/>
          <w:sz w:val="24"/>
          <w:szCs w:val="24"/>
        </w:rPr>
      </w:pPr>
    </w:p>
    <w:p w:rsidR="008A432E" w:rsidRDefault="008A432E" w14:paraId="43A80DDD" w14:textId="77777777" w:rsidP="008A432E" w:rsidRPr="002B234F">
      <w:pPr>
        <w:spacing w:after="0" w:line="360" w:lineRule="auto"/>
        <w:rPr>
          <w:bCs/>
          <w:b/>
          <w:rFonts w:ascii="Times New Roman" w:cs="Times New Roman" w:eastAsia="Times New Roman" w:hAnsi="Times New Roman"/>
          <w:sz w:val="24"/>
          <w:szCs w:val="24"/>
        </w:rPr>
      </w:pPr>
    </w:p>
    <w:p w:rsidR="008A432E" w:rsidRDefault="008A432E" w14:paraId="2128B4DF" w14:textId="77777777" w:rsidP="008A432E" w:rsidRPr="002B234F">
      <w:pPr>
        <w:spacing w:after="0" w:line="360" w:lineRule="auto"/>
        <w:rPr>
          <w:bCs/>
          <w:b/>
          <w:rFonts w:ascii="Times New Roman" w:cs="Times New Roman" w:eastAsia="Times New Roman" w:hAnsi="Times New Roman"/>
          <w:sz w:val="24"/>
          <w:szCs w:val="24"/>
        </w:rPr>
      </w:pPr>
    </w:p>
    <w:p w:rsidR="008A432E" w:rsidRDefault="008A432E" w14:paraId="31AFA3D5" w14:textId="77777777" w:rsidP="008A432E">
      <w:pPr>
        <w:spacing w:after="0" w:line="360" w:lineRule="auto"/>
        <w:rPr>
          <w:bCs/>
          <w:b/>
          <w:rFonts w:ascii="Times New Roman" w:cs="Times New Roman" w:eastAsia="Times New Roman" w:hAnsi="Times New Roman"/>
          <w:sz w:val="24"/>
          <w:szCs w:val="24"/>
        </w:rPr>
      </w:pPr>
    </w:p>
    <w:p w:rsidR="00D62767" w:rsidRDefault="00D62767" w14:paraId="57A20519" w14:textId="77777777" w:rsidP="008A432E">
      <w:pPr>
        <w:spacing w:after="0" w:line="360" w:lineRule="auto"/>
        <w:rPr>
          <w:bCs/>
          <w:b/>
          <w:rFonts w:ascii="Times New Roman" w:cs="Times New Roman" w:eastAsia="Times New Roman" w:hAnsi="Times New Roman"/>
          <w:sz w:val="24"/>
          <w:szCs w:val="24"/>
        </w:rPr>
      </w:pPr>
    </w:p>
    <w:p w:rsidR="00D62767" w:rsidRDefault="00D62767" w14:paraId="7DAA8604" w14:textId="77777777" w:rsidP="008A432E">
      <w:pPr>
        <w:spacing w:after="0" w:line="360" w:lineRule="auto"/>
        <w:rPr>
          <w:bCs/>
          <w:b/>
          <w:rFonts w:ascii="Times New Roman" w:cs="Times New Roman" w:eastAsia="Times New Roman" w:hAnsi="Times New Roman"/>
          <w:sz w:val="24"/>
          <w:szCs w:val="24"/>
        </w:rPr>
      </w:pPr>
    </w:p>
    <w:p w:rsidR="00D62767" w:rsidRDefault="00D62767" w14:paraId="11E443EA" w14:textId="77777777" w:rsidP="008A432E">
      <w:pPr>
        <w:spacing w:after="0" w:line="360" w:lineRule="auto"/>
        <w:rPr>
          <w:bCs/>
          <w:b/>
          <w:rFonts w:ascii="Times New Roman" w:cs="Times New Roman" w:eastAsia="Times New Roman" w:hAnsi="Times New Roman"/>
          <w:sz w:val="24"/>
          <w:szCs w:val="24"/>
        </w:rPr>
      </w:pPr>
    </w:p>
    <w:p w:rsidR="00D62767" w:rsidRDefault="00D62767" w14:paraId="7D0E103E" w14:textId="77777777" w:rsidP="008A432E">
      <w:pPr>
        <w:spacing w:after="0" w:line="360" w:lineRule="auto"/>
        <w:rPr>
          <w:bCs/>
          <w:b/>
          <w:rFonts w:ascii="Times New Roman" w:cs="Times New Roman" w:eastAsia="Times New Roman" w:hAnsi="Times New Roman"/>
          <w:sz w:val="24"/>
          <w:szCs w:val="24"/>
        </w:rPr>
      </w:pPr>
    </w:p>
    <w:p w:rsidR="00D62767" w:rsidRDefault="00D62767" w14:paraId="1F92091F" w14:textId="77777777" w:rsidP="008A432E">
      <w:pPr>
        <w:spacing w:after="0" w:line="360" w:lineRule="auto"/>
        <w:rPr>
          <w:bCs/>
          <w:b/>
          <w:rFonts w:ascii="Times New Roman" w:cs="Times New Roman" w:eastAsia="Times New Roman" w:hAnsi="Times New Roman"/>
          <w:sz w:val="24"/>
          <w:szCs w:val="24"/>
        </w:rPr>
      </w:pPr>
    </w:p>
    <w:p w:rsidR="00D62767" w:rsidRDefault="00D62767" w14:paraId="4074A1A2" w14:textId="77777777" w:rsidP="008A432E">
      <w:pPr>
        <w:spacing w:after="0" w:line="360" w:lineRule="auto"/>
        <w:rPr>
          <w:bCs/>
          <w:b/>
          <w:rFonts w:ascii="Times New Roman" w:cs="Times New Roman" w:eastAsia="Times New Roman" w:hAnsi="Times New Roman"/>
          <w:sz w:val="24"/>
          <w:szCs w:val="24"/>
        </w:rPr>
      </w:pPr>
    </w:p>
    <w:p w:rsidR="00D62767" w:rsidRDefault="00D62767" w14:paraId="5569A69B" w14:textId="77777777" w:rsidP="008A432E">
      <w:pPr>
        <w:spacing w:after="0" w:line="360" w:lineRule="auto"/>
        <w:rPr>
          <w:bCs/>
          <w:b/>
          <w:rFonts w:ascii="Times New Roman" w:cs="Times New Roman" w:eastAsia="Times New Roman" w:hAnsi="Times New Roman"/>
          <w:sz w:val="24"/>
          <w:szCs w:val="24"/>
        </w:rPr>
      </w:pPr>
    </w:p>
    <w:p w:rsidR="00D62767" w:rsidRDefault="00D62767" w14:paraId="51297195" w14:textId="77777777" w:rsidP="008A432E">
      <w:pPr>
        <w:spacing w:after="0" w:line="360" w:lineRule="auto"/>
        <w:rPr>
          <w:bCs/>
          <w:b/>
          <w:rFonts w:ascii="Times New Roman" w:cs="Times New Roman" w:eastAsia="Times New Roman" w:hAnsi="Times New Roman"/>
          <w:sz w:val="24"/>
          <w:szCs w:val="24"/>
        </w:rPr>
      </w:pPr>
    </w:p>
    <w:p w:rsidR="00D62767" w:rsidRDefault="00D62767" w14:paraId="3DF742D6" w14:textId="77777777" w:rsidP="008A432E">
      <w:pPr>
        <w:spacing w:after="0" w:line="360" w:lineRule="auto"/>
        <w:rPr>
          <w:bCs/>
          <w:b/>
          <w:rFonts w:ascii="Times New Roman" w:cs="Times New Roman" w:eastAsia="Times New Roman" w:hAnsi="Times New Roman"/>
          <w:sz w:val="24"/>
          <w:szCs w:val="24"/>
        </w:rPr>
      </w:pPr>
    </w:p>
    <w:p w:rsidR="00D62767" w:rsidRDefault="00D62767" w14:paraId="51CBE030" w14:textId="77777777" w:rsidP="008A432E">
      <w:pPr>
        <w:spacing w:after="0" w:line="360" w:lineRule="auto"/>
        <w:rPr>
          <w:bCs/>
          <w:b/>
          <w:rFonts w:ascii="Times New Roman" w:cs="Times New Roman" w:eastAsia="Times New Roman" w:hAnsi="Times New Roman"/>
          <w:sz w:val="24"/>
          <w:szCs w:val="24"/>
        </w:rPr>
      </w:pPr>
    </w:p>
    <w:p w:rsidR="00D62767" w:rsidRDefault="00D62767" w14:paraId="1564601D" w14:textId="77777777" w:rsidP="008A432E">
      <w:pPr>
        <w:spacing w:after="0" w:line="360" w:lineRule="auto"/>
        <w:rPr>
          <w:bCs/>
          <w:b/>
          <w:rFonts w:ascii="Times New Roman" w:cs="Times New Roman" w:eastAsia="Times New Roman" w:hAnsi="Times New Roman"/>
          <w:sz w:val="24"/>
          <w:szCs w:val="24"/>
        </w:rPr>
      </w:pPr>
    </w:p>
    <w:p w:rsidR="00D62767" w:rsidRDefault="00D62767" w14:paraId="46C807BC" w14:textId="77777777" w:rsidP="008A432E">
      <w:pPr>
        <w:spacing w:after="0" w:line="360" w:lineRule="auto"/>
        <w:rPr>
          <w:bCs/>
          <w:b/>
          <w:rFonts w:ascii="Times New Roman" w:cs="Times New Roman" w:eastAsia="Times New Roman" w:hAnsi="Times New Roman"/>
          <w:sz w:val="24"/>
          <w:szCs w:val="24"/>
        </w:rPr>
      </w:pPr>
    </w:p>
    <w:p w:rsidR="00D62767" w:rsidRDefault="00D62767" w14:paraId="02DD90EA" w14:textId="77777777" w:rsidP="008A432E">
      <w:pPr>
        <w:spacing w:after="0" w:line="360" w:lineRule="auto"/>
        <w:rPr>
          <w:bCs/>
          <w:b/>
          <w:rFonts w:ascii="Times New Roman" w:cs="Times New Roman" w:eastAsia="Times New Roman" w:hAnsi="Times New Roman"/>
          <w:sz w:val="24"/>
          <w:szCs w:val="24"/>
        </w:rPr>
      </w:pPr>
    </w:p>
    <w:p w:rsidR="00D62767" w:rsidRDefault="00D62767" w14:paraId="090D1DC7" w14:textId="77777777" w:rsidP="008A432E">
      <w:pPr>
        <w:spacing w:after="0" w:line="360" w:lineRule="auto"/>
        <w:rPr>
          <w:bCs/>
          <w:b/>
          <w:rFonts w:ascii="Times New Roman" w:cs="Times New Roman" w:eastAsia="Times New Roman" w:hAnsi="Times New Roman"/>
          <w:sz w:val="24"/>
          <w:szCs w:val="24"/>
        </w:rPr>
      </w:pPr>
    </w:p>
    <w:p w:rsidR="00D62767" w:rsidRDefault="00D62767" w14:paraId="573C1AAF" w14:textId="77777777" w:rsidP="008A432E">
      <w:pPr>
        <w:spacing w:after="0" w:line="360" w:lineRule="auto"/>
        <w:rPr>
          <w:bCs/>
          <w:b/>
          <w:rFonts w:ascii="Times New Roman" w:cs="Times New Roman" w:eastAsia="Times New Roman" w:hAnsi="Times New Roman"/>
          <w:sz w:val="24"/>
          <w:szCs w:val="24"/>
        </w:rPr>
      </w:pPr>
    </w:p>
    <w:p w:rsidR="00D62767" w:rsidRDefault="00D62767" w14:paraId="37D88FAB" w14:textId="77777777" w:rsidP="008A432E">
      <w:pPr>
        <w:spacing w:after="0" w:line="360" w:lineRule="auto"/>
        <w:rPr>
          <w:bCs/>
          <w:b/>
          <w:rFonts w:ascii="Times New Roman" w:cs="Times New Roman" w:eastAsia="Times New Roman" w:hAnsi="Times New Roman"/>
          <w:sz w:val="24"/>
          <w:szCs w:val="24"/>
        </w:rPr>
      </w:pPr>
    </w:p>
    <w:p w:rsidR="00D62767" w:rsidRDefault="00D62767" w14:paraId="0A0C7774" w14:textId="77777777" w:rsidP="008A432E">
      <w:pPr>
        <w:spacing w:after="0" w:line="360" w:lineRule="auto"/>
        <w:rPr>
          <w:bCs/>
          <w:b/>
          <w:rFonts w:ascii="Times New Roman" w:cs="Times New Roman" w:eastAsia="Times New Roman" w:hAnsi="Times New Roman"/>
          <w:sz w:val="24"/>
          <w:szCs w:val="24"/>
        </w:rPr>
      </w:pPr>
    </w:p>
    <w:p w:rsidR="00D62767" w:rsidRDefault="00D62767" w14:paraId="1B4F58F0" w14:textId="77777777" w:rsidP="008A432E">
      <w:pPr>
        <w:spacing w:after="0" w:line="360" w:lineRule="auto"/>
        <w:rPr>
          <w:bCs/>
          <w:b/>
          <w:rFonts w:ascii="Times New Roman" w:cs="Times New Roman" w:eastAsia="Times New Roman" w:hAnsi="Times New Roman"/>
          <w:sz w:val="24"/>
          <w:szCs w:val="24"/>
        </w:rPr>
      </w:pPr>
    </w:p>
    <w:p w:rsidR="00D62767" w:rsidRDefault="00D62767" w14:paraId="4E13A0B7" w14:textId="77777777" w:rsidP="008A432E">
      <w:pPr>
        <w:spacing w:after="0" w:line="360" w:lineRule="auto"/>
        <w:rPr>
          <w:bCs/>
          <w:b/>
          <w:rFonts w:ascii="Times New Roman" w:cs="Times New Roman" w:eastAsia="Times New Roman" w:hAnsi="Times New Roman"/>
          <w:sz w:val="24"/>
          <w:szCs w:val="24"/>
        </w:rPr>
      </w:pPr>
    </w:p>
    <w:p w:rsidR="00D62767" w:rsidRDefault="00D62767" w14:paraId="1E060532" w14:textId="77777777" w:rsidP="008A432E">
      <w:pPr>
        <w:spacing w:after="0" w:line="360" w:lineRule="auto"/>
        <w:rPr>
          <w:bCs/>
          <w:b/>
          <w:rFonts w:ascii="Times New Roman" w:cs="Times New Roman" w:eastAsia="Times New Roman" w:hAnsi="Times New Roman"/>
          <w:sz w:val="24"/>
          <w:szCs w:val="24"/>
        </w:rPr>
      </w:pPr>
    </w:p>
    <w:p w:rsidR="00D62767" w:rsidRDefault="00D62767" w14:paraId="620968CA" w14:textId="77777777" w:rsidP="008A432E" w:rsidRPr="002B234F">
      <w:pPr>
        <w:spacing w:after="0" w:line="360" w:lineRule="auto"/>
        <w:rPr>
          <w:bCs/>
          <w:b/>
          <w:rFonts w:ascii="Times New Roman" w:cs="Times New Roman" w:eastAsia="Times New Roman" w:hAnsi="Times New Roman"/>
          <w:sz w:val="24"/>
          <w:szCs w:val="24"/>
        </w:rPr>
      </w:pPr>
    </w:p>
    <w:p w:rsidR="008A432E" w:rsidRDefault="008A432E" w14:paraId="113ADA47" w14:textId="77777777" w:rsidP="008A432E" w:rsidRPr="002B234F">
      <w:pPr>
        <w:spacing w:after="0" w:line="360" w:lineRule="auto"/>
        <w:rPr>
          <w:bCs/>
          <w:b/>
          <w:rFonts w:ascii="Times New Roman" w:cs="Times New Roman" w:eastAsia="Times New Roman" w:hAnsi="Times New Roman"/>
          <w:sz w:val="24"/>
          <w:szCs w:val="24"/>
        </w:rPr>
      </w:pPr>
    </w:p>
    <w:p w:rsidR="008A432E" w:rsidRDefault="008A432E" w14:paraId="19D480F4" w14:textId="77777777" w:rsidP="008A432E" w:rsidRPr="002B234F">
      <w:pPr>
        <w:spacing w:after="0" w:line="360" w:lineRule="auto"/>
        <w:rPr>
          <w:rFonts w:ascii="Times New Roman" w:cs="Times New Roman" w:eastAsia="Times New Roman" w:hAnsi="Times New Roman"/>
          <w:sz w:val="24"/>
          <w:szCs w:val="24"/>
        </w:rPr>
      </w:pPr>
      <w:r w:rsidRPr="002B234F">
        <w:rPr>
          <w:bCs/>
          <w:b/>
          <w:rFonts w:ascii="Times New Roman" w:cs="Times New Roman" w:eastAsia="Times New Roman" w:hAnsi="Times New Roman"/>
          <w:sz w:val="24"/>
          <w:szCs w:val="24"/>
        </w:rPr>
        <w:t>References</w:t>
        <w:lastRenderedPageBreak/>
      </w:r>
    </w:p>
    <w:p w:rsidR="003C6068" w:rsidRDefault="003C6068" w14:paraId="6458C498" w14:textId="77777777" w:rsidP="008A432E" w:rsidRPr="002B234F">
      <w:pPr>
        <w:ind w:left="720"/>
        <w:ind w:hanging="720"/>
        <w:spacing w:after="0" w:line="360" w:lineRule="auto"/>
        <w:rPr>
          <w:rFonts w:ascii="Times New Roman" w:cs="Times New Roman" w:hAnsi="Times New Roman"/>
          <w:sz w:val="24"/>
          <w:szCs w:val="24"/>
          <w:shd w:fill="FFFFFF" w:color="auto" w:val="clear"/>
        </w:rPr>
      </w:pPr>
      <w:proofErr w:type="spellStart"/>
      <w:r w:rsidRPr="002B234F">
        <w:rPr>
          <w:rFonts w:ascii="Times New Roman" w:cs="Times New Roman" w:hAnsi="Times New Roman"/>
          <w:sz w:val="24"/>
          <w:szCs w:val="24"/>
          <w:shd w:fill="FFFFFF" w:color="auto" w:val="clear"/>
        </w:rPr>
        <w:t>AlAfnan</w:t>
      </w:r>
      <w:proofErr w:type="spellEnd"/>
      <w:r w:rsidRPr="002B234F">
        <w:rPr>
          <w:rFonts w:ascii="Times New Roman" w:cs="Times New Roman" w:hAnsi="Times New Roman"/>
          <w:sz w:val="24"/>
          <w:szCs w:val="24"/>
          <w:shd w:fill="FFFFFF" w:color="auto" w:val="clear"/>
        </w:rPr>
        <w:t>, M. A. (2021). The influences of corporate cultures on business communication: An ethnographic and textual Analysis. </w:t>
      </w:r>
      <w:r w:rsidRPr="002B234F">
        <w:rPr>
          <w:iCs/>
          <w:i/>
          <w:rFonts w:ascii="Times New Roman" w:cs="Times New Roman" w:hAnsi="Times New Roman"/>
          <w:sz w:val="24"/>
          <w:szCs w:val="24"/>
          <w:shd w:fill="FFFFFF" w:color="auto" w:val="clear"/>
        </w:rPr>
        <w:t>Journal of Governance and Regulation</w:t>
      </w:r>
      <w:r w:rsidRPr="002B234F">
        <w:rPr>
          <w:rFonts w:ascii="Times New Roman" w:cs="Times New Roman" w:hAnsi="Times New Roman"/>
          <w:sz w:val="24"/>
          <w:szCs w:val="24"/>
          <w:shd w:fill="FFFFFF" w:color="auto" w:val="clear"/>
        </w:rPr>
        <w:t>, </w:t>
      </w:r>
      <w:r w:rsidRPr="002B234F">
        <w:rPr>
          <w:iCs/>
          <w:i/>
          <w:rFonts w:ascii="Times New Roman" w:cs="Times New Roman" w:hAnsi="Times New Roman"/>
          <w:sz w:val="24"/>
          <w:szCs w:val="24"/>
          <w:shd w:fill="FFFFFF" w:color="auto" w:val="clear"/>
        </w:rPr>
        <w:t>10</w:t>
      </w:r>
      <w:r w:rsidRPr="002B234F">
        <w:rPr>
          <w:rFonts w:ascii="Times New Roman" w:cs="Times New Roman" w:hAnsi="Times New Roman"/>
          <w:sz w:val="24"/>
          <w:szCs w:val="24"/>
          <w:shd w:fill="FFFFFF" w:color="auto" w:val="clear"/>
        </w:rPr>
        <w:t>(2).</w:t>
      </w:r>
    </w:p>
    <w:p w:rsidR="008A432E" w:rsidRDefault="008A432E" w14:paraId="0863DC19" w14:textId="3C7AF055" w:rsidP="008A432E" w:rsidRPr="002B234F">
      <w:pPr>
        <w:ind w:left="720"/>
        <w:ind w:hanging="720"/>
        <w:spacing w:after="0" w:line="360" w:lineRule="auto"/>
        <w:rPr>
          <w:rFonts w:ascii="Times New Roman" w:cs="Times New Roman" w:eastAsia="Times New Roman" w:hAnsi="Times New Roman"/>
          <w:sz w:val="24"/>
          <w:szCs w:val="24"/>
        </w:rPr>
      </w:pPr>
      <w:proofErr w:type="spellStart"/>
      <w:r w:rsidRPr="002B234F">
        <w:rPr>
          <w:rFonts w:ascii="Times New Roman" w:cs="Times New Roman" w:eastAsia="Times New Roman" w:hAnsi="Times New Roman"/>
          <w:sz w:val="24"/>
          <w:szCs w:val="24"/>
        </w:rPr>
        <w:t>Coffelt</w:t>
      </w:r>
      <w:proofErr w:type="spellEnd"/>
      <w:r w:rsidRPr="002B234F">
        <w:rPr>
          <w:rFonts w:ascii="Times New Roman" w:cs="Times New Roman" w:eastAsia="Times New Roman" w:hAnsi="Times New Roman"/>
          <w:sz w:val="24"/>
          <w:szCs w:val="24"/>
        </w:rPr>
        <w:t>, T. A., Baker, M. J., &amp; Corey, R. C. (2016). Business communication practices from employers’ perspectives. </w:t>
      </w:r>
      <w:r w:rsidRPr="002B234F">
        <w:rPr>
          <w:iCs/>
          <w:i/>
          <w:rFonts w:ascii="Times New Roman" w:cs="Times New Roman" w:eastAsia="Times New Roman" w:hAnsi="Times New Roman"/>
          <w:sz w:val="24"/>
          <w:szCs w:val="24"/>
        </w:rPr>
        <w:t>Business and Professional Communication Quarterly</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79</w:t>
      </w:r>
      <w:r w:rsidRPr="002B234F">
        <w:rPr>
          <w:rFonts w:ascii="Times New Roman" w:cs="Times New Roman" w:eastAsia="Times New Roman" w:hAnsi="Times New Roman"/>
          <w:sz w:val="24"/>
          <w:szCs w:val="24"/>
        </w:rPr>
        <w:t>(3), 300-316.</w:t>
      </w:r>
    </w:p>
    <w:p w:rsidR="003C6068" w:rsidRDefault="003C6068" w14:paraId="5D686885" w14:textId="77777777" w:rsidP="008A432E" w:rsidRPr="002B234F">
      <w:pPr>
        <w:ind w:left="720"/>
        <w:ind w:hanging="720"/>
        <w:spacing w:after="0" w:line="360" w:lineRule="auto"/>
        <w:rPr>
          <w:rFonts w:ascii="Times New Roman" w:cs="Times New Roman" w:hAnsi="Times New Roman"/>
          <w:sz w:val="24"/>
          <w:szCs w:val="24"/>
          <w:shd w:fill="FFFFFF" w:color="auto" w:val="clear"/>
        </w:rPr>
      </w:pPr>
      <w:r w:rsidRPr="002B234F">
        <w:rPr>
          <w:rFonts w:ascii="Times New Roman" w:cs="Times New Roman" w:hAnsi="Times New Roman"/>
          <w:sz w:val="24"/>
          <w:szCs w:val="24"/>
          <w:shd w:fill="FFFFFF" w:color="auto" w:val="clear"/>
        </w:rPr>
        <w:t>Dwyer, J., &amp; Hopwood, N. (2019). </w:t>
      </w:r>
      <w:r w:rsidRPr="002B234F">
        <w:rPr>
          <w:iCs/>
          <w:i/>
          <w:rFonts w:ascii="Times New Roman" w:cs="Times New Roman" w:hAnsi="Times New Roman"/>
          <w:sz w:val="24"/>
          <w:szCs w:val="24"/>
          <w:shd w:fill="FFFFFF" w:color="auto" w:val="clear"/>
        </w:rPr>
        <w:t>The business communication handbook</w:t>
      </w:r>
      <w:r w:rsidRPr="002B234F">
        <w:rPr>
          <w:rFonts w:ascii="Times New Roman" w:cs="Times New Roman" w:hAnsi="Times New Roman"/>
          <w:sz w:val="24"/>
          <w:szCs w:val="24"/>
          <w:shd w:fill="FFFFFF" w:color="auto" w:val="clear"/>
        </w:rPr>
        <w:t xml:space="preserve">. </w:t>
      </w:r>
      <w:proofErr w:type="spellStart"/>
      <w:r w:rsidRPr="002B234F">
        <w:rPr>
          <w:rFonts w:ascii="Times New Roman" w:cs="Times New Roman" w:hAnsi="Times New Roman"/>
          <w:sz w:val="24"/>
          <w:szCs w:val="24"/>
          <w:shd w:fill="FFFFFF" w:color="auto" w:val="clear"/>
        </w:rPr>
        <w:t>Cengage</w:t>
      </w:r>
      <w:proofErr w:type="spellEnd"/>
      <w:r w:rsidRPr="002B234F">
        <w:rPr>
          <w:rFonts w:ascii="Times New Roman" w:cs="Times New Roman" w:hAnsi="Times New Roman"/>
          <w:sz w:val="24"/>
          <w:szCs w:val="24"/>
          <w:shd w:fill="FFFFFF" w:color="auto" w:val="clear"/>
        </w:rPr>
        <w:t xml:space="preserve"> AU.</w:t>
      </w:r>
    </w:p>
    <w:p w:rsidR="008A432E" w:rsidRDefault="008A432E" w14:paraId="79FF5B2F" w14:textId="097EAEA8" w:rsidP="008A432E" w:rsidRPr="002B234F">
      <w:pPr>
        <w:ind w:left="720"/>
        <w:ind w:hanging="720"/>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Ellison, D. (2015). Communication skills. </w:t>
      </w:r>
      <w:r w:rsidRPr="002B234F">
        <w:rPr>
          <w:iCs/>
          <w:i/>
          <w:rFonts w:ascii="Times New Roman" w:cs="Times New Roman" w:eastAsia="Times New Roman" w:hAnsi="Times New Roman"/>
          <w:sz w:val="24"/>
          <w:szCs w:val="24"/>
        </w:rPr>
        <w:t>Nursing Clinics</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50</w:t>
      </w:r>
      <w:r w:rsidRPr="002B234F">
        <w:rPr>
          <w:rFonts w:ascii="Times New Roman" w:cs="Times New Roman" w:eastAsia="Times New Roman" w:hAnsi="Times New Roman"/>
          <w:sz w:val="24"/>
          <w:szCs w:val="24"/>
        </w:rPr>
        <w:t>(1), 45-57.</w:t>
      </w:r>
    </w:p>
    <w:p w:rsidR="008A432E" w:rsidRDefault="008A432E" w14:paraId="545A0B71" w14:textId="77777777" w:rsidP="008A432E" w:rsidRPr="002B234F">
      <w:pPr>
        <w:ind w:left="720"/>
        <w:ind w:hanging="720"/>
        <w:spacing w:after="0" w:line="360" w:lineRule="auto"/>
        <w:rPr>
          <w:rFonts w:ascii="Times New Roman" w:cs="Times New Roman" w:eastAsia="Times New Roman" w:hAnsi="Times New Roman"/>
          <w:sz w:val="24"/>
          <w:szCs w:val="24"/>
        </w:rPr>
      </w:pPr>
      <w:proofErr w:type="spellStart"/>
      <w:r w:rsidRPr="002B234F">
        <w:rPr>
          <w:rFonts w:ascii="Times New Roman" w:cs="Times New Roman" w:eastAsia="Times New Roman" w:hAnsi="Times New Roman"/>
          <w:sz w:val="24"/>
          <w:szCs w:val="24"/>
        </w:rPr>
        <w:t>Genç</w:t>
      </w:r>
      <w:proofErr w:type="spellEnd"/>
      <w:r w:rsidRPr="002B234F">
        <w:rPr>
          <w:rFonts w:ascii="Times New Roman" w:cs="Times New Roman" w:eastAsia="Times New Roman" w:hAnsi="Times New Roman"/>
          <w:sz w:val="24"/>
          <w:szCs w:val="24"/>
        </w:rPr>
        <w:t>, R. (2017). The importance of communication in sustainability &amp; sustainable strategies. </w:t>
      </w:r>
      <w:proofErr w:type="spellStart"/>
      <w:r w:rsidRPr="002B234F">
        <w:rPr>
          <w:iCs/>
          <w:i/>
          <w:rFonts w:ascii="Times New Roman" w:cs="Times New Roman" w:eastAsia="Times New Roman" w:hAnsi="Times New Roman"/>
          <w:sz w:val="24"/>
          <w:szCs w:val="24"/>
        </w:rPr>
        <w:t>Procedia</w:t>
      </w:r>
      <w:proofErr w:type="spellEnd"/>
      <w:r w:rsidRPr="002B234F">
        <w:rPr>
          <w:iCs/>
          <w:i/>
          <w:rFonts w:ascii="Times New Roman" w:cs="Times New Roman" w:eastAsia="Times New Roman" w:hAnsi="Times New Roman"/>
          <w:sz w:val="24"/>
          <w:szCs w:val="24"/>
        </w:rPr>
        <w:t xml:space="preserve"> Manufacturing</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8</w:t>
      </w:r>
      <w:r w:rsidRPr="002B234F">
        <w:rPr>
          <w:rFonts w:ascii="Times New Roman" w:cs="Times New Roman" w:eastAsia="Times New Roman" w:hAnsi="Times New Roman"/>
          <w:sz w:val="24"/>
          <w:szCs w:val="24"/>
        </w:rPr>
        <w:t>, 511-516.</w:t>
      </w:r>
    </w:p>
    <w:p w:rsidR="008A432E" w:rsidRDefault="008A432E" w14:paraId="1D75C126" w14:textId="77777777" w:rsidP="008A432E" w:rsidRPr="002B234F">
      <w:pPr>
        <w:ind w:left="720"/>
        <w:ind w:hanging="720"/>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 xml:space="preserve">Gillespie, D. J., &amp; </w:t>
      </w:r>
      <w:proofErr w:type="spellStart"/>
      <w:r w:rsidRPr="002B234F">
        <w:rPr>
          <w:rFonts w:ascii="Times New Roman" w:cs="Times New Roman" w:eastAsia="Times New Roman" w:hAnsi="Times New Roman"/>
          <w:sz w:val="24"/>
          <w:szCs w:val="24"/>
        </w:rPr>
        <w:t>Schiffman</w:t>
      </w:r>
      <w:proofErr w:type="spellEnd"/>
      <w:r w:rsidRPr="002B234F">
        <w:rPr>
          <w:rFonts w:ascii="Times New Roman" w:cs="Times New Roman" w:eastAsia="Times New Roman" w:hAnsi="Times New Roman"/>
          <w:sz w:val="24"/>
          <w:szCs w:val="24"/>
        </w:rPr>
        <w:t>, R. (2018). A critique of the Shannon-Weaver theory of communication and its implications for nursing. </w:t>
      </w:r>
      <w:r w:rsidRPr="002B234F">
        <w:rPr>
          <w:iCs/>
          <w:i/>
          <w:rFonts w:ascii="Times New Roman" w:cs="Times New Roman" w:eastAsia="Times New Roman" w:hAnsi="Times New Roman"/>
          <w:sz w:val="24"/>
          <w:szCs w:val="24"/>
        </w:rPr>
        <w:t>Research and theory for nursing practice</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32</w:t>
      </w:r>
      <w:r w:rsidRPr="002B234F">
        <w:rPr>
          <w:rFonts w:ascii="Times New Roman" w:cs="Times New Roman" w:eastAsia="Times New Roman" w:hAnsi="Times New Roman"/>
          <w:sz w:val="24"/>
          <w:szCs w:val="24"/>
        </w:rPr>
        <w:t>(2), 216-225.</w:t>
      </w:r>
    </w:p>
    <w:p w:rsidR="003C6068" w:rsidRDefault="003C6068" w14:paraId="734D7639" w14:textId="77777777" w:rsidP="008A432E" w:rsidRPr="002B234F">
      <w:pPr>
        <w:ind w:left="720"/>
        <w:ind w:hanging="720"/>
        <w:spacing w:after="0" w:line="360" w:lineRule="auto"/>
        <w:rPr>
          <w:rFonts w:ascii="Times New Roman" w:cs="Times New Roman" w:hAnsi="Times New Roman"/>
          <w:sz w:val="24"/>
          <w:szCs w:val="24"/>
          <w:shd w:fill="FFFFFF" w:color="auto" w:val="clear"/>
        </w:rPr>
      </w:pPr>
      <w:proofErr w:type="spellStart"/>
      <w:r w:rsidRPr="002B234F">
        <w:rPr>
          <w:rFonts w:ascii="Times New Roman" w:cs="Times New Roman" w:hAnsi="Times New Roman"/>
          <w:sz w:val="24"/>
          <w:szCs w:val="24"/>
          <w:shd w:fill="FFFFFF" w:color="auto" w:val="clear"/>
        </w:rPr>
        <w:t>Guffey</w:t>
      </w:r>
      <w:proofErr w:type="spellEnd"/>
      <w:r w:rsidRPr="002B234F">
        <w:rPr>
          <w:rFonts w:ascii="Times New Roman" w:cs="Times New Roman" w:hAnsi="Times New Roman"/>
          <w:sz w:val="24"/>
          <w:szCs w:val="24"/>
          <w:shd w:fill="FFFFFF" w:color="auto" w:val="clear"/>
        </w:rPr>
        <w:t>, M. E., &amp; Loewy, D. (2021). </w:t>
      </w:r>
      <w:r w:rsidRPr="002B234F">
        <w:rPr>
          <w:iCs/>
          <w:i/>
          <w:rFonts w:ascii="Times New Roman" w:cs="Times New Roman" w:hAnsi="Times New Roman"/>
          <w:sz w:val="24"/>
          <w:szCs w:val="24"/>
          <w:shd w:fill="FFFFFF" w:color="auto" w:val="clear"/>
        </w:rPr>
        <w:t>Business communication: Process &amp; product</w:t>
      </w:r>
      <w:r w:rsidRPr="002B234F">
        <w:rPr>
          <w:rFonts w:ascii="Times New Roman" w:cs="Times New Roman" w:hAnsi="Times New Roman"/>
          <w:sz w:val="24"/>
          <w:szCs w:val="24"/>
          <w:shd w:fill="FFFFFF" w:color="auto" w:val="clear"/>
        </w:rPr>
        <w:t xml:space="preserve">. </w:t>
      </w:r>
      <w:proofErr w:type="spellStart"/>
      <w:r w:rsidRPr="002B234F">
        <w:rPr>
          <w:rFonts w:ascii="Times New Roman" w:cs="Times New Roman" w:hAnsi="Times New Roman"/>
          <w:sz w:val="24"/>
          <w:szCs w:val="24"/>
          <w:shd w:fill="FFFFFF" w:color="auto" w:val="clear"/>
        </w:rPr>
        <w:t>Cengage</w:t>
      </w:r>
      <w:proofErr w:type="spellEnd"/>
      <w:r w:rsidRPr="002B234F">
        <w:rPr>
          <w:rFonts w:ascii="Times New Roman" w:cs="Times New Roman" w:hAnsi="Times New Roman"/>
          <w:sz w:val="24"/>
          <w:szCs w:val="24"/>
          <w:shd w:fill="FFFFFF" w:color="auto" w:val="clear"/>
        </w:rPr>
        <w:t xml:space="preserve"> Learning.</w:t>
      </w:r>
    </w:p>
    <w:p w:rsidR="008A432E" w:rsidRDefault="008A432E" w14:paraId="497F9324" w14:textId="7DBD63D0" w:rsidP="008A432E" w:rsidRPr="002B234F">
      <w:pPr>
        <w:ind w:left="720"/>
        <w:ind w:hanging="720"/>
        <w:spacing w:after="0" w:line="360" w:lineRule="auto"/>
        <w:rPr>
          <w:rFonts w:ascii="Times New Roman" w:cs="Times New Roman" w:eastAsia="Times New Roman" w:hAnsi="Times New Roman"/>
          <w:sz w:val="24"/>
          <w:szCs w:val="24"/>
        </w:rPr>
      </w:pPr>
      <w:proofErr w:type="spellStart"/>
      <w:r w:rsidRPr="002B234F">
        <w:rPr>
          <w:rFonts w:ascii="Times New Roman" w:cs="Times New Roman" w:eastAsia="Times New Roman" w:hAnsi="Times New Roman"/>
          <w:sz w:val="24"/>
          <w:szCs w:val="24"/>
        </w:rPr>
        <w:t>Kullu</w:t>
      </w:r>
      <w:proofErr w:type="spellEnd"/>
      <w:r w:rsidRPr="002B234F">
        <w:rPr>
          <w:rFonts w:ascii="Times New Roman" w:cs="Times New Roman" w:eastAsia="Times New Roman" w:hAnsi="Times New Roman"/>
          <w:sz w:val="24"/>
          <w:szCs w:val="24"/>
        </w:rPr>
        <w:t xml:space="preserve">, K., </w:t>
      </w:r>
      <w:proofErr w:type="spellStart"/>
      <w:r w:rsidRPr="002B234F">
        <w:rPr>
          <w:rFonts w:ascii="Times New Roman" w:cs="Times New Roman" w:eastAsia="Times New Roman" w:hAnsi="Times New Roman"/>
          <w:sz w:val="24"/>
          <w:szCs w:val="24"/>
        </w:rPr>
        <w:t>Güdükbay</w:t>
      </w:r>
      <w:proofErr w:type="spellEnd"/>
      <w:r w:rsidRPr="002B234F">
        <w:rPr>
          <w:rFonts w:ascii="Times New Roman" w:cs="Times New Roman" w:eastAsia="Times New Roman" w:hAnsi="Times New Roman"/>
          <w:sz w:val="24"/>
          <w:szCs w:val="24"/>
        </w:rPr>
        <w:t xml:space="preserve">, U., &amp; </w:t>
      </w:r>
      <w:proofErr w:type="spellStart"/>
      <w:r w:rsidRPr="002B234F">
        <w:rPr>
          <w:rFonts w:ascii="Times New Roman" w:cs="Times New Roman" w:eastAsia="Times New Roman" w:hAnsi="Times New Roman"/>
          <w:sz w:val="24"/>
          <w:szCs w:val="24"/>
        </w:rPr>
        <w:t>Manocha</w:t>
      </w:r>
      <w:proofErr w:type="spellEnd"/>
      <w:r w:rsidRPr="002B234F">
        <w:rPr>
          <w:rFonts w:ascii="Times New Roman" w:cs="Times New Roman" w:eastAsia="Times New Roman" w:hAnsi="Times New Roman"/>
          <w:sz w:val="24"/>
          <w:szCs w:val="24"/>
        </w:rPr>
        <w:t>, D. (2017). ACMICS: an agent communication model for interacting crowd simulation. </w:t>
      </w:r>
      <w:r w:rsidRPr="002B234F">
        <w:rPr>
          <w:iCs/>
          <w:i/>
          <w:rFonts w:ascii="Times New Roman" w:cs="Times New Roman" w:eastAsia="Times New Roman" w:hAnsi="Times New Roman"/>
          <w:sz w:val="24"/>
          <w:szCs w:val="24"/>
        </w:rPr>
        <w:t>Autonomous Agents and Multi-Agent Systems</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31</w:t>
      </w:r>
      <w:r w:rsidRPr="002B234F">
        <w:rPr>
          <w:rFonts w:ascii="Times New Roman" w:cs="Times New Roman" w:eastAsia="Times New Roman" w:hAnsi="Times New Roman"/>
          <w:sz w:val="24"/>
          <w:szCs w:val="24"/>
        </w:rPr>
        <w:t>(6), 1403-1423.</w:t>
      </w:r>
    </w:p>
    <w:p w:rsidR="008A432E" w:rsidRDefault="008A432E" w14:paraId="3E3C98BB" w14:textId="77777777" w:rsidP="008A432E" w:rsidRPr="002B234F">
      <w:pPr>
        <w:ind w:left="720"/>
        <w:ind w:hanging="720"/>
        <w:spacing w:after="0" w:line="360" w:lineRule="auto"/>
        <w:rPr>
          <w:rFonts w:ascii="Times New Roman" w:cs="Times New Roman" w:eastAsia="Times New Roman" w:hAnsi="Times New Roman"/>
          <w:sz w:val="24"/>
          <w:szCs w:val="24"/>
        </w:rPr>
      </w:pPr>
      <w:proofErr w:type="spellStart"/>
      <w:r w:rsidRPr="002B234F">
        <w:rPr>
          <w:rFonts w:ascii="Times New Roman" w:cs="Times New Roman" w:eastAsia="Times New Roman" w:hAnsi="Times New Roman"/>
          <w:sz w:val="24"/>
          <w:szCs w:val="24"/>
        </w:rPr>
        <w:t>MacDermott</w:t>
      </w:r>
      <w:proofErr w:type="spellEnd"/>
      <w:r w:rsidRPr="002B234F">
        <w:rPr>
          <w:rFonts w:ascii="Times New Roman" w:cs="Times New Roman" w:eastAsia="Times New Roman" w:hAnsi="Times New Roman"/>
          <w:sz w:val="24"/>
          <w:szCs w:val="24"/>
        </w:rPr>
        <w:t>, C., &amp; Ortiz, L. (2017). Beyond the business communication course: A historical perspective of the where, why, and how of soft skills development and job readiness for business graduates. </w:t>
      </w:r>
      <w:r w:rsidRPr="002B234F">
        <w:rPr>
          <w:iCs/>
          <w:i/>
          <w:rFonts w:ascii="Times New Roman" w:cs="Times New Roman" w:eastAsia="Times New Roman" w:hAnsi="Times New Roman"/>
          <w:sz w:val="24"/>
          <w:szCs w:val="24"/>
        </w:rPr>
        <w:t>IUP Journal of Soft Skills</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11</w:t>
      </w:r>
      <w:r w:rsidRPr="002B234F">
        <w:rPr>
          <w:rFonts w:ascii="Times New Roman" w:cs="Times New Roman" w:eastAsia="Times New Roman" w:hAnsi="Times New Roman"/>
          <w:sz w:val="24"/>
          <w:szCs w:val="24"/>
        </w:rPr>
        <w:t>(2), 7-24.</w:t>
      </w:r>
    </w:p>
    <w:p w:rsidR="003C6068" w:rsidRDefault="003C6068" w14:paraId="61DE854C" w14:textId="77777777" w:rsidP="008A432E" w:rsidRPr="002B234F">
      <w:pPr>
        <w:ind w:left="720"/>
        <w:ind w:hanging="720"/>
        <w:spacing w:after="0" w:line="360" w:lineRule="auto"/>
        <w:rPr>
          <w:rFonts w:ascii="Times New Roman" w:cs="Times New Roman" w:hAnsi="Times New Roman"/>
          <w:sz w:val="24"/>
          <w:szCs w:val="24"/>
          <w:shd w:fill="FFFFFF" w:color="auto" w:val="clear"/>
        </w:rPr>
      </w:pPr>
      <w:proofErr w:type="spellStart"/>
      <w:r w:rsidRPr="002B234F">
        <w:rPr>
          <w:rFonts w:ascii="Times New Roman" w:cs="Times New Roman" w:hAnsi="Times New Roman"/>
          <w:sz w:val="24"/>
          <w:szCs w:val="24"/>
          <w:shd w:fill="FFFFFF" w:color="auto" w:val="clear"/>
        </w:rPr>
        <w:t>Mautner</w:t>
      </w:r>
      <w:proofErr w:type="spellEnd"/>
      <w:r w:rsidRPr="002B234F">
        <w:rPr>
          <w:rFonts w:ascii="Times New Roman" w:cs="Times New Roman" w:hAnsi="Times New Roman"/>
          <w:sz w:val="24"/>
          <w:szCs w:val="24"/>
          <w:shd w:fill="FFFFFF" w:color="auto" w:val="clear"/>
        </w:rPr>
        <w:t>, G., &amp; Rainer, F. (Eds.). (2017). </w:t>
      </w:r>
      <w:r w:rsidRPr="002B234F">
        <w:rPr>
          <w:iCs/>
          <w:i/>
          <w:rFonts w:ascii="Times New Roman" w:cs="Times New Roman" w:hAnsi="Times New Roman"/>
          <w:sz w:val="24"/>
          <w:szCs w:val="24"/>
          <w:shd w:fill="FFFFFF" w:color="auto" w:val="clear"/>
        </w:rPr>
        <w:t>Handbook of business communication: Linguistic approaches</w:t>
      </w:r>
      <w:r w:rsidRPr="002B234F">
        <w:rPr>
          <w:rFonts w:ascii="Times New Roman" w:cs="Times New Roman" w:hAnsi="Times New Roman"/>
          <w:sz w:val="24"/>
          <w:szCs w:val="24"/>
          <w:shd w:fill="FFFFFF" w:color="auto" w:val="clear"/>
        </w:rPr>
        <w:t xml:space="preserve"> (Vol. 13). Walter de </w:t>
      </w:r>
      <w:proofErr w:type="spellStart"/>
      <w:r w:rsidRPr="002B234F">
        <w:rPr>
          <w:rFonts w:ascii="Times New Roman" w:cs="Times New Roman" w:hAnsi="Times New Roman"/>
          <w:sz w:val="24"/>
          <w:szCs w:val="24"/>
          <w:shd w:fill="FFFFFF" w:color="auto" w:val="clear"/>
        </w:rPr>
        <w:t>Gruyter</w:t>
      </w:r>
      <w:proofErr w:type="spellEnd"/>
      <w:r w:rsidRPr="002B234F">
        <w:rPr>
          <w:rFonts w:ascii="Times New Roman" w:cs="Times New Roman" w:hAnsi="Times New Roman"/>
          <w:sz w:val="24"/>
          <w:szCs w:val="24"/>
          <w:shd w:fill="FFFFFF" w:color="auto" w:val="clear"/>
        </w:rPr>
        <w:t xml:space="preserve"> GmbH &amp; Co KG.</w:t>
      </w:r>
    </w:p>
    <w:p w:rsidR="008A432E" w:rsidRDefault="008A432E" w14:paraId="35BC10CE" w14:textId="30AC8DB4" w:rsidP="008A432E" w:rsidRPr="002B234F">
      <w:pPr>
        <w:ind w:left="720"/>
        <w:ind w:hanging="720"/>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Peña-</w:t>
      </w:r>
      <w:proofErr w:type="spellStart"/>
      <w:r w:rsidRPr="002B234F">
        <w:rPr>
          <w:rFonts w:ascii="Times New Roman" w:cs="Times New Roman" w:eastAsia="Times New Roman" w:hAnsi="Times New Roman"/>
          <w:sz w:val="24"/>
          <w:szCs w:val="24"/>
        </w:rPr>
        <w:t>Acuña</w:t>
      </w:r>
      <w:proofErr w:type="spellEnd"/>
      <w:r w:rsidRPr="002B234F">
        <w:rPr>
          <w:rFonts w:ascii="Times New Roman" w:cs="Times New Roman" w:eastAsia="Times New Roman" w:hAnsi="Times New Roman"/>
          <w:sz w:val="24"/>
          <w:szCs w:val="24"/>
        </w:rPr>
        <w:t xml:space="preserve">, B., &amp; </w:t>
      </w:r>
      <w:proofErr w:type="gramStart"/>
      <w:r w:rsidRPr="002B234F">
        <w:rPr>
          <w:rFonts w:ascii="Times New Roman" w:cs="Times New Roman" w:eastAsia="Times New Roman" w:hAnsi="Times New Roman"/>
          <w:sz w:val="24"/>
          <w:szCs w:val="24"/>
        </w:rPr>
        <w:t>del</w:t>
      </w:r>
      <w:proofErr w:type="gramEnd"/>
      <w:r w:rsidRPr="002B234F">
        <w:rPr>
          <w:rFonts w:ascii="Times New Roman" w:cs="Times New Roman" w:eastAsia="Times New Roman" w:hAnsi="Times New Roman"/>
          <w:sz w:val="24"/>
          <w:szCs w:val="24"/>
        </w:rPr>
        <w:t xml:space="preserve"> </w:t>
      </w:r>
      <w:proofErr w:type="spellStart"/>
      <w:r w:rsidRPr="002B234F">
        <w:rPr>
          <w:rFonts w:ascii="Times New Roman" w:cs="Times New Roman" w:eastAsia="Times New Roman" w:hAnsi="Times New Roman"/>
          <w:sz w:val="24"/>
          <w:szCs w:val="24"/>
        </w:rPr>
        <w:t>Henar</w:t>
      </w:r>
      <w:proofErr w:type="spellEnd"/>
      <w:r w:rsidRPr="002B234F">
        <w:rPr>
          <w:rFonts w:ascii="Times New Roman" w:cs="Times New Roman" w:eastAsia="Times New Roman" w:hAnsi="Times New Roman"/>
          <w:sz w:val="24"/>
          <w:szCs w:val="24"/>
        </w:rPr>
        <w:t xml:space="preserve"> Sánchez-</w:t>
      </w:r>
      <w:proofErr w:type="spellStart"/>
      <w:r w:rsidRPr="002B234F">
        <w:rPr>
          <w:rFonts w:ascii="Times New Roman" w:cs="Times New Roman" w:eastAsia="Times New Roman" w:hAnsi="Times New Roman"/>
          <w:sz w:val="24"/>
          <w:szCs w:val="24"/>
        </w:rPr>
        <w:t>Cobarro</w:t>
      </w:r>
      <w:proofErr w:type="spellEnd"/>
      <w:r w:rsidRPr="002B234F">
        <w:rPr>
          <w:rFonts w:ascii="Times New Roman" w:cs="Times New Roman" w:eastAsia="Times New Roman" w:hAnsi="Times New Roman"/>
          <w:sz w:val="24"/>
          <w:szCs w:val="24"/>
        </w:rPr>
        <w:t>, P. (2017). Socio-emotional skills and business communication. </w:t>
      </w:r>
      <w:proofErr w:type="spellStart"/>
      <w:r w:rsidRPr="002B234F">
        <w:rPr>
          <w:iCs/>
          <w:i/>
          <w:rFonts w:ascii="Times New Roman" w:cs="Times New Roman" w:eastAsia="Times New Roman" w:hAnsi="Times New Roman"/>
          <w:sz w:val="24"/>
          <w:szCs w:val="24"/>
        </w:rPr>
        <w:t>Procedia</w:t>
      </w:r>
      <w:proofErr w:type="spellEnd"/>
      <w:r w:rsidRPr="002B234F">
        <w:rPr>
          <w:iCs/>
          <w:i/>
          <w:rFonts w:ascii="Times New Roman" w:cs="Times New Roman" w:eastAsia="Times New Roman" w:hAnsi="Times New Roman"/>
          <w:sz w:val="24"/>
          <w:szCs w:val="24"/>
        </w:rPr>
        <w:t>-Social and Behavioral Sciences</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237</w:t>
      </w:r>
      <w:r w:rsidRPr="002B234F">
        <w:rPr>
          <w:rFonts w:ascii="Times New Roman" w:cs="Times New Roman" w:eastAsia="Times New Roman" w:hAnsi="Times New Roman"/>
          <w:sz w:val="24"/>
          <w:szCs w:val="24"/>
        </w:rPr>
        <w:t>, 914-918.</w:t>
      </w:r>
    </w:p>
    <w:p w:rsidR="003C6068" w:rsidRDefault="003C6068" w14:paraId="25A97979" w14:textId="1AB49BE9" w:rsidP="008A432E" w:rsidRPr="002B234F">
      <w:pPr>
        <w:ind w:left="720"/>
        <w:ind w:hanging="720"/>
        <w:spacing w:after="0" w:line="360" w:lineRule="auto"/>
        <w:rPr>
          <w:rFonts w:ascii="Times New Roman" w:cs="Times New Roman" w:hAnsi="Times New Roman"/>
          <w:sz w:val="24"/>
          <w:szCs w:val="24"/>
          <w:shd w:fill="FFFFFF" w:color="auto" w:val="clear"/>
        </w:rPr>
      </w:pPr>
      <w:r w:rsidRPr="002B234F">
        <w:rPr>
          <w:rFonts w:ascii="Times New Roman" w:cs="Times New Roman" w:hAnsi="Times New Roman"/>
          <w:sz w:val="24"/>
          <w:szCs w:val="24"/>
          <w:shd w:fill="FFFFFF" w:color="auto" w:val="clear"/>
        </w:rPr>
        <w:t xml:space="preserve">Pérez Ruiz, A., </w:t>
      </w:r>
      <w:proofErr w:type="spellStart"/>
      <w:r w:rsidRPr="002B234F">
        <w:rPr>
          <w:rFonts w:ascii="Times New Roman" w:cs="Times New Roman" w:hAnsi="Times New Roman"/>
          <w:sz w:val="24"/>
          <w:szCs w:val="24"/>
          <w:shd w:fill="FFFFFF" w:color="auto" w:val="clear"/>
        </w:rPr>
        <w:t>Collado</w:t>
      </w:r>
      <w:proofErr w:type="spellEnd"/>
      <w:r w:rsidRPr="002B234F">
        <w:rPr>
          <w:rFonts w:ascii="Times New Roman" w:cs="Times New Roman" w:hAnsi="Times New Roman"/>
          <w:sz w:val="24"/>
          <w:szCs w:val="24"/>
          <w:shd w:fill="FFFFFF" w:color="auto" w:val="clear"/>
        </w:rPr>
        <w:t xml:space="preserve"> </w:t>
      </w:r>
      <w:proofErr w:type="spellStart"/>
      <w:r w:rsidRPr="002B234F">
        <w:rPr>
          <w:rFonts w:ascii="Times New Roman" w:cs="Times New Roman" w:hAnsi="Times New Roman"/>
          <w:sz w:val="24"/>
          <w:szCs w:val="24"/>
          <w:shd w:fill="FFFFFF" w:color="auto" w:val="clear"/>
        </w:rPr>
        <w:t>Agudo</w:t>
      </w:r>
      <w:proofErr w:type="spellEnd"/>
      <w:r w:rsidRPr="002B234F">
        <w:rPr>
          <w:rFonts w:ascii="Times New Roman" w:cs="Times New Roman" w:hAnsi="Times New Roman"/>
          <w:sz w:val="24"/>
          <w:szCs w:val="24"/>
          <w:shd w:fill="FFFFFF" w:color="auto" w:val="clear"/>
        </w:rPr>
        <w:t xml:space="preserve">, J., </w:t>
      </w:r>
      <w:proofErr w:type="spellStart"/>
      <w:r w:rsidRPr="002B234F">
        <w:rPr>
          <w:rFonts w:ascii="Times New Roman" w:cs="Times New Roman" w:hAnsi="Times New Roman"/>
          <w:sz w:val="24"/>
          <w:szCs w:val="24"/>
          <w:shd w:fill="FFFFFF" w:color="auto" w:val="clear"/>
        </w:rPr>
        <w:t>García</w:t>
      </w:r>
      <w:proofErr w:type="spellEnd"/>
      <w:r w:rsidRPr="002B234F">
        <w:rPr>
          <w:rFonts w:ascii="Times New Roman" w:cs="Times New Roman" w:hAnsi="Times New Roman"/>
          <w:sz w:val="24"/>
          <w:szCs w:val="24"/>
          <w:shd w:fill="FFFFFF" w:color="auto" w:val="clear"/>
        </w:rPr>
        <w:t xml:space="preserve"> de los </w:t>
      </w:r>
      <w:proofErr w:type="spellStart"/>
      <w:r w:rsidRPr="002B234F">
        <w:rPr>
          <w:rFonts w:ascii="Times New Roman" w:cs="Times New Roman" w:hAnsi="Times New Roman"/>
          <w:sz w:val="24"/>
          <w:szCs w:val="24"/>
          <w:shd w:fill="FFFFFF" w:color="auto" w:val="clear"/>
        </w:rPr>
        <w:t>Salmones</w:t>
      </w:r>
      <w:proofErr w:type="spellEnd"/>
      <w:r w:rsidRPr="002B234F">
        <w:rPr>
          <w:rFonts w:ascii="Times New Roman" w:cs="Times New Roman" w:hAnsi="Times New Roman"/>
          <w:sz w:val="24"/>
          <w:szCs w:val="24"/>
          <w:shd w:fill="FFFFFF" w:color="auto" w:val="clear"/>
        </w:rPr>
        <w:t xml:space="preserve">, M. D. M., </w:t>
      </w:r>
      <w:proofErr w:type="spellStart"/>
      <w:r w:rsidRPr="002B234F">
        <w:rPr>
          <w:rFonts w:ascii="Times New Roman" w:cs="Times New Roman" w:hAnsi="Times New Roman"/>
          <w:sz w:val="24"/>
          <w:szCs w:val="24"/>
          <w:shd w:fill="FFFFFF" w:color="auto" w:val="clear"/>
        </w:rPr>
        <w:t>Herrero</w:t>
      </w:r>
      <w:proofErr w:type="spellEnd"/>
      <w:r w:rsidRPr="002B234F">
        <w:rPr>
          <w:rFonts w:ascii="Times New Roman" w:cs="Times New Roman" w:hAnsi="Times New Roman"/>
          <w:sz w:val="24"/>
          <w:szCs w:val="24"/>
          <w:shd w:fill="FFFFFF" w:color="auto" w:val="clear"/>
        </w:rPr>
        <w:t xml:space="preserve"> Crespo, A., &amp; San Martín Gutiérrez, H. (2019). </w:t>
      </w:r>
      <w:r w:rsidRPr="002B234F">
        <w:rPr>
          <w:i/>
          <w:rFonts w:ascii="Times New Roman" w:cs="Times New Roman" w:hAnsi="Times New Roman"/>
          <w:sz w:val="24"/>
          <w:szCs w:val="24"/>
          <w:shd w:fill="FFFFFF" w:color="auto" w:val="clear"/>
        </w:rPr>
        <w:t>An Empirical Exploration of the Perceived Effectiveness of a" Flipped Classroom" in a Business Communication Course.</w:t>
      </w:r>
      <w:r w:rsidR="00CC287F" w:rsidRPr="002B234F">
        <w:rPr>
          <w:rFonts w:ascii="Times New Roman" w:cs="Times New Roman" w:hAnsi="Times New Roman"/>
          <w:sz w:val="24"/>
          <w:szCs w:val="24"/>
          <w:shd w:fill="FFFFFF" w:color="auto" w:val="clear"/>
        </w:rPr>
        <w:t xml:space="preserve"> Taylor and Francis.</w:t>
      </w:r>
    </w:p>
    <w:p w:rsidR="008A432E" w:rsidRDefault="008A432E" w14:paraId="0ADD84A2" w14:textId="71A5D96A" w:rsidP="008A432E" w:rsidRPr="002B234F">
      <w:pPr>
        <w:ind w:left="720"/>
        <w:ind w:hanging="720"/>
        <w:spacing w:after="0" w:line="360" w:lineRule="auto"/>
        <w:rPr>
          <w:rFonts w:ascii="Times New Roman" w:cs="Times New Roman" w:eastAsia="Times New Roman" w:hAnsi="Times New Roman"/>
          <w:sz w:val="24"/>
          <w:szCs w:val="24"/>
        </w:rPr>
      </w:pPr>
      <w:r w:rsidRPr="002B234F">
        <w:rPr>
          <w:rFonts w:ascii="Times New Roman" w:cs="Times New Roman" w:eastAsia="Times New Roman" w:hAnsi="Times New Roman"/>
          <w:sz w:val="24"/>
          <w:szCs w:val="24"/>
        </w:rPr>
        <w:t>Rani, K. U. (2016). Communication barriers. </w:t>
      </w:r>
      <w:r w:rsidRPr="002B234F">
        <w:rPr>
          <w:iCs/>
          <w:i/>
          <w:rFonts w:ascii="Times New Roman" w:cs="Times New Roman" w:eastAsia="Times New Roman" w:hAnsi="Times New Roman"/>
          <w:sz w:val="24"/>
          <w:szCs w:val="24"/>
        </w:rPr>
        <w:t>Journal of English Language and Literature</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3</w:t>
      </w:r>
      <w:r w:rsidRPr="002B234F">
        <w:rPr>
          <w:rFonts w:ascii="Times New Roman" w:cs="Times New Roman" w:eastAsia="Times New Roman" w:hAnsi="Times New Roman"/>
          <w:sz w:val="24"/>
          <w:szCs w:val="24"/>
        </w:rPr>
        <w:t>(2), 74-76.</w:t>
      </w:r>
    </w:p>
    <w:p w:rsidR="008A432E" w:rsidRDefault="008A432E" w14:paraId="6F35ED80" w14:textId="77777777" w:rsidP="008A432E" w:rsidRPr="002B234F">
      <w:pPr>
        <w:ind w:left="720"/>
        <w:ind w:hanging="720"/>
        <w:spacing w:after="0" w:line="360" w:lineRule="auto"/>
        <w:rPr>
          <w:rFonts w:ascii="Times New Roman" w:cs="Times New Roman" w:eastAsia="Times New Roman" w:hAnsi="Times New Roman"/>
          <w:sz w:val="24"/>
          <w:szCs w:val="24"/>
        </w:rPr>
      </w:pPr>
      <w:proofErr w:type="spellStart"/>
      <w:r w:rsidRPr="002B234F">
        <w:rPr>
          <w:rFonts w:ascii="Times New Roman" w:cs="Times New Roman" w:eastAsia="Times New Roman" w:hAnsi="Times New Roman"/>
          <w:sz w:val="24"/>
          <w:szCs w:val="24"/>
        </w:rPr>
        <w:t>Tripathy</w:t>
        <w:lastRenderedPageBreak/>
      </w:r>
      <w:proofErr w:type="spellEnd"/>
      <w:r w:rsidRPr="002B234F">
        <w:rPr>
          <w:rFonts w:ascii="Times New Roman" w:cs="Times New Roman" w:eastAsia="Times New Roman" w:hAnsi="Times New Roman"/>
          <w:sz w:val="24"/>
          <w:szCs w:val="24"/>
        </w:rPr>
        <w:t>, M. (2018). Assertiveness–A win-win approach to business communication. </w:t>
      </w:r>
      <w:r w:rsidRPr="002B234F">
        <w:rPr>
          <w:iCs/>
          <w:i/>
          <w:rFonts w:ascii="Times New Roman" w:cs="Times New Roman" w:eastAsia="Times New Roman" w:hAnsi="Times New Roman"/>
          <w:sz w:val="24"/>
          <w:szCs w:val="24"/>
        </w:rPr>
        <w:t>IUP Journal of Soft Skills</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12</w:t>
      </w:r>
      <w:r w:rsidRPr="002B234F">
        <w:rPr>
          <w:rFonts w:ascii="Times New Roman" w:cs="Times New Roman" w:eastAsia="Times New Roman" w:hAnsi="Times New Roman"/>
          <w:sz w:val="24"/>
          <w:szCs w:val="24"/>
        </w:rPr>
        <w:t>(2), 48-56.</w:t>
      </w:r>
    </w:p>
    <w:p w:rsidR="008A432E" w:rsidRDefault="008A432E" w14:paraId="02E53F9D" w14:textId="77777777" w:rsidP="008A432E" w:rsidRPr="002B234F">
      <w:pPr>
        <w:ind w:left="720"/>
        <w:ind w:hanging="720"/>
        <w:spacing w:after="0" w:line="360" w:lineRule="auto"/>
        <w:rPr>
          <w:rFonts w:ascii="Times New Roman" w:cs="Times New Roman" w:eastAsia="Times New Roman" w:hAnsi="Times New Roman"/>
          <w:sz w:val="24"/>
          <w:szCs w:val="24"/>
        </w:rPr>
      </w:pPr>
      <w:proofErr w:type="spellStart"/>
      <w:r w:rsidRPr="002B234F">
        <w:rPr>
          <w:rFonts w:ascii="Times New Roman" w:cs="Times New Roman" w:eastAsia="Times New Roman" w:hAnsi="Times New Roman"/>
          <w:sz w:val="24"/>
          <w:szCs w:val="24"/>
        </w:rPr>
        <w:t>Turaga</w:t>
      </w:r>
      <w:proofErr w:type="spellEnd"/>
      <w:r w:rsidRPr="002B234F">
        <w:rPr>
          <w:rFonts w:ascii="Times New Roman" w:cs="Times New Roman" w:eastAsia="Times New Roman" w:hAnsi="Times New Roman"/>
          <w:sz w:val="24"/>
          <w:szCs w:val="24"/>
        </w:rPr>
        <w:t>, R. (2016). Organizational models of effective communication. </w:t>
      </w:r>
      <w:r w:rsidRPr="002B234F">
        <w:rPr>
          <w:iCs/>
          <w:i/>
          <w:rFonts w:ascii="Times New Roman" w:cs="Times New Roman" w:eastAsia="Times New Roman" w:hAnsi="Times New Roman"/>
          <w:sz w:val="24"/>
          <w:szCs w:val="24"/>
        </w:rPr>
        <w:t>IUP Journal of Soft Skills</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10</w:t>
      </w:r>
      <w:r w:rsidRPr="002B234F">
        <w:rPr>
          <w:rFonts w:ascii="Times New Roman" w:cs="Times New Roman" w:eastAsia="Times New Roman" w:hAnsi="Times New Roman"/>
          <w:sz w:val="24"/>
          <w:szCs w:val="24"/>
        </w:rPr>
        <w:t>(2), 56.</w:t>
      </w:r>
    </w:p>
    <w:p w:rsidR="008A432E" w:rsidRDefault="008A432E" w14:paraId="2FC6241B" w14:textId="77777777" w:rsidP="008A432E" w:rsidRPr="002B234F">
      <w:pPr>
        <w:ind w:left="720"/>
        <w:ind w:hanging="720"/>
        <w:spacing w:after="0" w:line="360" w:lineRule="auto"/>
        <w:rPr>
          <w:rFonts w:ascii="Times New Roman" w:cs="Times New Roman" w:eastAsia="Times New Roman" w:hAnsi="Times New Roman"/>
          <w:sz w:val="24"/>
          <w:szCs w:val="24"/>
        </w:rPr>
      </w:pPr>
      <w:proofErr w:type="spellStart"/>
      <w:r w:rsidRPr="002B234F">
        <w:rPr>
          <w:rFonts w:ascii="Times New Roman" w:cs="Times New Roman" w:eastAsia="Times New Roman" w:hAnsi="Times New Roman"/>
          <w:sz w:val="24"/>
          <w:szCs w:val="24"/>
        </w:rPr>
        <w:t>Wikaningrum</w:t>
      </w:r>
      <w:proofErr w:type="spellEnd"/>
      <w:r w:rsidRPr="002B234F">
        <w:rPr>
          <w:rFonts w:ascii="Times New Roman" w:cs="Times New Roman" w:eastAsia="Times New Roman" w:hAnsi="Times New Roman"/>
          <w:sz w:val="24"/>
          <w:szCs w:val="24"/>
        </w:rPr>
        <w:t xml:space="preserve">, T., &amp; </w:t>
      </w:r>
      <w:proofErr w:type="spellStart"/>
      <w:r w:rsidRPr="002B234F">
        <w:rPr>
          <w:rFonts w:ascii="Times New Roman" w:cs="Times New Roman" w:eastAsia="Times New Roman" w:hAnsi="Times New Roman"/>
          <w:sz w:val="24"/>
          <w:szCs w:val="24"/>
        </w:rPr>
        <w:t>Yuniawan</w:t>
      </w:r>
      <w:proofErr w:type="spellEnd"/>
      <w:r w:rsidRPr="002B234F">
        <w:rPr>
          <w:rFonts w:ascii="Times New Roman" w:cs="Times New Roman" w:eastAsia="Times New Roman" w:hAnsi="Times New Roman"/>
          <w:sz w:val="24"/>
          <w:szCs w:val="24"/>
        </w:rPr>
        <w:t>, A. (2018). The relationships among leadership styles, communication skills, and employee satisfaction: A study on equal employment opportunity in leadership. </w:t>
      </w:r>
      <w:r w:rsidRPr="002B234F">
        <w:rPr>
          <w:iCs/>
          <w:i/>
          <w:rFonts w:ascii="Times New Roman" w:cs="Times New Roman" w:eastAsia="Times New Roman" w:hAnsi="Times New Roman"/>
          <w:sz w:val="24"/>
          <w:szCs w:val="24"/>
        </w:rPr>
        <w:t>Journal of Business and Retail Management Research</w:t>
      </w:r>
      <w:r w:rsidRPr="002B234F">
        <w:rPr>
          <w:rFonts w:ascii="Times New Roman" w:cs="Times New Roman" w:eastAsia="Times New Roman" w:hAnsi="Times New Roman"/>
          <w:sz w:val="24"/>
          <w:szCs w:val="24"/>
        </w:rPr>
        <w:t>, </w:t>
      </w:r>
      <w:r w:rsidRPr="002B234F">
        <w:rPr>
          <w:iCs/>
          <w:i/>
          <w:rFonts w:ascii="Times New Roman" w:cs="Times New Roman" w:eastAsia="Times New Roman" w:hAnsi="Times New Roman"/>
          <w:sz w:val="24"/>
          <w:szCs w:val="24"/>
        </w:rPr>
        <w:t>13</w:t>
      </w:r>
      <w:r w:rsidRPr="002B234F">
        <w:rPr>
          <w:rFonts w:ascii="Times New Roman" w:cs="Times New Roman" w:eastAsia="Times New Roman" w:hAnsi="Times New Roman"/>
          <w:sz w:val="24"/>
          <w:szCs w:val="24"/>
        </w:rPr>
        <w:t>(1).</w:t>
      </w:r>
    </w:p>
    <w:p w:rsidR="00B10821" w:rsidRDefault="00B10821" w14:paraId="5F63F0E2" w14:textId="77777777" w:rsidP="008A432E" w:rsidRPr="002B234F">
      <w:pPr>
        <w:ind w:left="720"/>
        <w:ind w:hanging="720"/>
        <w:spacing w:line="360" w:lineRule="auto"/>
        <w:rPr>
          <w:rFonts w:ascii="Times New Roman" w:cs="Times New Roman" w:hAnsi="Times New Roman"/>
          <w:sz w:val="24"/>
          <w:szCs w:val="24"/>
        </w:rPr>
      </w:pPr>
    </w:p>
    <w:sectPr w:rsidR="00B10821" w:rsidRPr="002B234F" w:rsidSect="00C56FBC">
      <w:docGrid w:linePitch="360"/>
      <w:headerReference r:id="rId7" w:type="default"/>
      <w:pgSz w:w="12240" w:h="15840"/>
      <w:pgMar w:left="1296" w:right="1296"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F4B8CC" w14:textId="77777777" w:rsidR="00264350" w:rsidRDefault="00264350" w:rsidP="0021034A">
      <w:pPr>
        <w:spacing w:after="0" w:line="240" w:lineRule="auto"/>
      </w:pPr>
      <w:r>
        <w:separator/>
      </w:r>
    </w:p>
  </w:endnote>
  <w:endnote w:type="continuationSeparator" w:id="0">
    <w:p w14:paraId="5D58F399" w14:textId="77777777" w:rsidR="00264350" w:rsidRDefault="00264350" w:rsidP="0021034A">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0B5737" w14:textId="77777777" w:rsidR="00264350" w:rsidRDefault="00264350" w:rsidP="0021034A">
      <w:pPr>
        <w:spacing w:after="0" w:line="240" w:lineRule="auto"/>
      </w:pPr>
      <w:r>
        <w:separator/>
      </w:r>
    </w:p>
  </w:footnote>
  <w:footnote w:type="continuationSeparator" w:id="0">
    <w:p w14:paraId="718D690A" w14:textId="77777777" w:rsidR="00264350" w:rsidRDefault="00264350" w:rsidP="0021034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3408844"/>
      <w:docPartObj>
        <w:docPartGallery w:val="Page Numbers (Top of Page)"/>
        <w:docPartUnique/>
      </w:docPartObj>
    </w:sdtPr>
    <w:sdtEndPr>
      <w:rPr>
        <w:rFonts w:ascii="Times New Roman" w:hAnsi="Times New Roman" w:cs="Times New Roman"/>
        <w:noProof/>
        <w:sz w:val="24"/>
        <w:szCs w:val="24"/>
      </w:rPr>
    </w:sdtEndPr>
    <w:sdtContent>
      <w:p w14:paraId="5EBEEB0A" w14:textId="77777777" w:rsidR="00BC5CD2" w:rsidRPr="0021034A" w:rsidRDefault="00BC5CD2">
        <w:pPr>
          <w:pStyle w:val="Header"/>
          <w:jc w:val="right"/>
          <w:rPr>
            <w:rFonts w:ascii="Times New Roman" w:hAnsi="Times New Roman" w:cs="Times New Roman"/>
            <w:sz w:val="24"/>
            <w:szCs w:val="24"/>
          </w:rPr>
        </w:pPr>
        <w:r w:rsidRPr="0021034A">
          <w:rPr>
            <w:rFonts w:ascii="Times New Roman" w:hAnsi="Times New Roman" w:cs="Times New Roman"/>
            <w:sz w:val="24"/>
            <w:szCs w:val="24"/>
          </w:rPr>
          <w:fldChar w:fldCharType="begin"/>
        </w:r>
        <w:r w:rsidRPr="0021034A">
          <w:rPr>
            <w:rFonts w:ascii="Times New Roman" w:hAnsi="Times New Roman" w:cs="Times New Roman"/>
            <w:sz w:val="24"/>
            <w:szCs w:val="24"/>
          </w:rPr>
          <w:instrText xml:space="preserve"> PAGE   \* MERGEFORMAT </w:instrText>
        </w:r>
        <w:r w:rsidRPr="0021034A">
          <w:rPr>
            <w:rFonts w:ascii="Times New Roman" w:hAnsi="Times New Roman" w:cs="Times New Roman"/>
            <w:sz w:val="24"/>
            <w:szCs w:val="24"/>
          </w:rPr>
          <w:fldChar w:fldCharType="separate"/>
        </w:r>
        <w:r w:rsidR="00D62767">
          <w:rPr>
            <w:rFonts w:ascii="Times New Roman" w:hAnsi="Times New Roman" w:cs="Times New Roman"/>
            <w:noProof/>
            <w:sz w:val="24"/>
            <w:szCs w:val="24"/>
          </w:rPr>
          <w:t>1</w:t>
        </w:r>
        <w:r w:rsidRPr="0021034A">
          <w:rPr>
            <w:rFonts w:ascii="Times New Roman" w:hAnsi="Times New Roman" w:cs="Times New Roman"/>
            <w:noProof/>
            <w:sz w:val="24"/>
            <w:szCs w:val="24"/>
          </w:rPr>
          <w:fldChar w:fldCharType="end"/>
        </w:r>
      </w:p>
    </w:sdtContent>
  </w:sdt>
  <w:p w14:paraId="5D4BCA27" w14:textId="77777777" w:rsidR="00BC5CD2" w:rsidRDefault="00BC5CD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2CE4DAF"/>
    <w:tmpl w:val="F004548C"/>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
    <w:multiLevelType w:val="hybridMultilevel"/>
    <w:nsid w:val="2B522948"/>
    <w:tmpl w:val="EBC47CAC"/>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52392"/>
  <w15:docId w15:val="{BCFBE78D-00C8-4D59-84DC-70620AA8DECD}"/>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516B"/>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Strong">
    <w:name w:val="Strong"/>
    <w:qFormat/>
    <w:basedOn w:val="DefaultParagraphFont"/>
    <w:uiPriority w:val="22"/>
    <w:rsid w:val="0065393F"/>
    <w:rPr>
      <w:bCs/>
      <w:b/>
    </w:rPr>
  </w:style>
  <w:style w:type="paragraph" w:styleId="NormalWeb">
    <w:name w:val="Normal (Web)"/>
    <w:basedOn w:val="Normal"/>
    <w:uiPriority w:val="99"/>
    <w:semiHidden/>
    <w:unhideWhenUsed/>
    <w:rsid w:val="008673A9"/>
    <w:pPr>
      <w:spacing w:before="100" w:beforeAutospacing="1" w:after="100" w:afterAutospacing="1" w:line="240" w:lineRule="auto"/>
    </w:pPr>
    <w:rPr>
      <w:rFonts w:ascii="Times New Roman" w:cs="Times New Roman" w:eastAsia="Times New Roman" w:hAnsi="Times New Roman"/>
      <w:sz w:val="24"/>
      <w:szCs w:val="24"/>
    </w:rPr>
  </w:style>
  <w:style w:type="character" w:styleId="Emphasis">
    <w:name w:val="Emphasis"/>
    <w:qFormat/>
    <w:basedOn w:val="DefaultParagraphFont"/>
    <w:uiPriority w:val="20"/>
    <w:rsid w:val="008673A9"/>
    <w:rPr>
      <w:iCs/>
      <w:i/>
    </w:rPr>
  </w:style>
  <w:style w:type="paragraph" w:styleId="ListParagraph">
    <w:name w:val="List Paragraph"/>
    <w:qFormat/>
    <w:basedOn w:val="Normal"/>
    <w:uiPriority w:val="34"/>
    <w:rsid w:val="00B901A8"/>
    <w:pPr>
      <w:ind w:left="720"/>
      <w:contextualSpacing/>
    </w:pPr>
  </w:style>
  <w:style w:type="character" w:styleId="Hyperlink">
    <w:name w:val="Hyperlink"/>
    <w:basedOn w:val="DefaultParagraphFont"/>
    <w:uiPriority w:val="99"/>
    <w:semiHidden/>
    <w:unhideWhenUsed/>
    <w:rsid w:val="00113E84"/>
    <w:rPr>
      <w:u w:val="single"/>
      <w:color w:val="0000FF"/>
    </w:rPr>
  </w:style>
  <w:style w:type="paragraph" w:styleId="Header">
    <w:name w:val="header"/>
    <w:basedOn w:val="Normal"/>
    <w:link w:val="HeaderChar"/>
    <w:uiPriority w:val="99"/>
    <w:unhideWhenUsed/>
    <w:rsid w:val="0021034A"/>
    <w:pPr>
      <w:spacing w:after="0" w:line="240" w:lineRule="auto"/>
      <w:tabs>
        <w:tab w:val="center" w:pos="4680"/>
        <w:tab w:val="right" w:pos="9360"/>
      </w:tabs>
    </w:pPr>
  </w:style>
  <w:style w:type="character" w:styleId="HeaderChar">
    <w:name w:val="Header Char"/>
    <w:basedOn w:val="DefaultParagraphFont"/>
    <w:link w:val="Header"/>
    <w:uiPriority w:val="99"/>
    <w:rsid w:val="0021034A"/>
  </w:style>
  <w:style w:type="paragraph" w:styleId="Footer">
    <w:name w:val="footer"/>
    <w:basedOn w:val="Normal"/>
    <w:link w:val="FooterChar"/>
    <w:uiPriority w:val="99"/>
    <w:unhideWhenUsed/>
    <w:rsid w:val="0021034A"/>
    <w:pPr>
      <w:spacing w:after="0" w:line="240" w:lineRule="auto"/>
      <w:tabs>
        <w:tab w:val="center" w:pos="4680"/>
        <w:tab w:val="right" w:pos="9360"/>
      </w:tabs>
    </w:pPr>
  </w:style>
  <w:style w:type="character" w:styleId="FooterChar">
    <w:name w:val="Footer Char"/>
    <w:basedOn w:val="DefaultParagraphFont"/>
    <w:link w:val="Footer"/>
    <w:uiPriority w:val="99"/>
    <w:rsid w:val="0021034A"/>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3260878">
      <w:bodyDiv w:val="1"/>
      <w:marLeft w:val="0"/>
      <w:marRight w:val="0"/>
      <w:marTop w:val="0"/>
      <w:marBottom w:val="0"/>
      <w:divBdr>
        <w:top w:val="none" w:sz="0" w:space="0" w:color="auto"/>
        <w:left w:val="none" w:sz="0" w:space="0" w:color="auto"/>
        <w:bottom w:val="none" w:sz="0" w:space="0" w:color="auto"/>
        <w:right w:val="none" w:sz="0" w:space="0" w:color="auto"/>
      </w:divBdr>
    </w:div>
    <w:div w:id="1442918341">
      <w:bodyDiv w:val="1"/>
      <w:marLeft w:val="0"/>
      <w:marRight w:val="0"/>
      <w:marTop w:val="0"/>
      <w:marBottom w:val="0"/>
      <w:divBdr>
        <w:top w:val="none" w:sz="0" w:space="0" w:color="auto"/>
        <w:left w:val="none" w:sz="0" w:space="0" w:color="auto"/>
        <w:bottom w:val="none" w:sz="0" w:space="0" w:color="auto"/>
        <w:right w:val="none" w:sz="0" w:space="0" w:color="auto"/>
      </w:divBdr>
    </w:div>
    <w:div w:id="1995181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10</Pages>
  <Words>2591</Words>
  <Characters>14773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Farooq Ahmad</dc:creator>
  <cp:lastModifiedBy>Lenovo</cp:lastModifiedBy>
  <cp:revision>11</cp:revision>
  <dcterms:created xsi:type="dcterms:W3CDTF">2021-03-20T16:54:00Z</dcterms:created>
  <dcterms:modified xsi:type="dcterms:W3CDTF">2021-04-30T00:06:00Z</dcterms:modified>
</cp:coreProperties>
</file>