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E22144"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330258B7" w:rsidR="00FF7784" w:rsidRDefault="00FF7784" w:rsidP="00340E9A">
      <w:pPr>
        <w:ind w:right="237"/>
        <w:jc w:val="both"/>
        <w:rPr>
          <w:sz w:val="24"/>
          <w:szCs w:val="24"/>
        </w:rPr>
      </w:pPr>
    </w:p>
    <w:p w14:paraId="0BB5188F" w14:textId="0DD8AE84" w:rsidR="00BB37CF" w:rsidRPr="00E22144" w:rsidRDefault="002F740E"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During this essay I will be critically evaluating the role of the College of Police in professionalising police in the U.K, whilst evidencing how I am working to fulfil the role of a modern professional police officer as I enter my final year of probation. I will go onto critically reflect upon how my final year of probation has seen my role as a police officer change. Throughout this essay I will be referring to an incident where I played a significant in an incident involving two persons where there had been a domestic incident between the two partners. </w:t>
      </w:r>
      <w:r w:rsidR="00573A40" w:rsidRPr="00E22144">
        <w:rPr>
          <w:rFonts w:ascii="Times New Roman" w:hAnsi="Times New Roman" w:cs="Times New Roman"/>
          <w:sz w:val="24"/>
          <w:szCs w:val="24"/>
        </w:rPr>
        <w:t>It is clear that the job of a police officer is continually c</w:t>
      </w:r>
      <w:r w:rsidR="00B47B98" w:rsidRPr="00E22144">
        <w:rPr>
          <w:rFonts w:ascii="Times New Roman" w:hAnsi="Times New Roman" w:cs="Times New Roman"/>
          <w:sz w:val="24"/>
          <w:szCs w:val="24"/>
        </w:rPr>
        <w:t xml:space="preserve">hanging. During the last two to </w:t>
      </w:r>
      <w:r w:rsidR="00573A40" w:rsidRPr="00E22144">
        <w:rPr>
          <w:rFonts w:ascii="Times New Roman" w:hAnsi="Times New Roman" w:cs="Times New Roman"/>
          <w:sz w:val="24"/>
          <w:szCs w:val="24"/>
        </w:rPr>
        <w:t xml:space="preserve">three years the current pandemic </w:t>
      </w:r>
      <w:r w:rsidR="00B47B98" w:rsidRPr="00E22144">
        <w:rPr>
          <w:rFonts w:ascii="Times New Roman" w:hAnsi="Times New Roman" w:cs="Times New Roman"/>
          <w:sz w:val="24"/>
          <w:szCs w:val="24"/>
        </w:rPr>
        <w:t xml:space="preserve">COVID-19 </w:t>
      </w:r>
      <w:r w:rsidR="00573A40" w:rsidRPr="00E22144">
        <w:rPr>
          <w:rFonts w:ascii="Times New Roman" w:hAnsi="Times New Roman" w:cs="Times New Roman"/>
          <w:sz w:val="24"/>
          <w:szCs w:val="24"/>
        </w:rPr>
        <w:t xml:space="preserve">has made the job of a </w:t>
      </w:r>
      <w:r w:rsidR="00E01732" w:rsidRPr="00E22144">
        <w:rPr>
          <w:rFonts w:ascii="Times New Roman" w:hAnsi="Times New Roman" w:cs="Times New Roman"/>
          <w:sz w:val="24"/>
          <w:szCs w:val="24"/>
        </w:rPr>
        <w:t>professional</w:t>
      </w:r>
      <w:r w:rsidR="00573A40" w:rsidRPr="00E22144">
        <w:rPr>
          <w:rFonts w:ascii="Times New Roman" w:hAnsi="Times New Roman" w:cs="Times New Roman"/>
          <w:sz w:val="24"/>
          <w:szCs w:val="24"/>
        </w:rPr>
        <w:t xml:space="preserve"> police officer even more difficult.</w:t>
      </w:r>
      <w:r w:rsidR="00B47B98" w:rsidRPr="00E22144">
        <w:rPr>
          <w:rFonts w:ascii="Times New Roman" w:hAnsi="Times New Roman" w:cs="Times New Roman"/>
          <w:sz w:val="24"/>
          <w:szCs w:val="24"/>
        </w:rPr>
        <w:t xml:space="preserve"> Dr Sarah Charman has stated “The police have had to contend with an unenviable list of thorny Covid-19 related issues. The pandemic has changed both what the police do and how they do it, with potential long-lasting consequences” (Charman 2021). </w:t>
      </w:r>
      <w:r w:rsidR="00BB37CF" w:rsidRPr="00E22144">
        <w:rPr>
          <w:rFonts w:ascii="Times New Roman" w:hAnsi="Times New Roman" w:cs="Times New Roman"/>
          <w:sz w:val="24"/>
          <w:szCs w:val="24"/>
        </w:rPr>
        <w:t xml:space="preserve">I will be speaking about the 2025 Policing Vision that has been created by the </w:t>
      </w:r>
      <w:r w:rsidR="00B47B98" w:rsidRPr="00E22144">
        <w:rPr>
          <w:rFonts w:ascii="Times New Roman" w:hAnsi="Times New Roman" w:cs="Times New Roman"/>
          <w:sz w:val="24"/>
          <w:szCs w:val="24"/>
        </w:rPr>
        <w:t xml:space="preserve">National Police Chiefs Council. I will also be referring to the strategic </w:t>
      </w:r>
      <w:r w:rsidR="00B47B98" w:rsidRPr="00E22144">
        <w:rPr>
          <w:rFonts w:ascii="Times New Roman" w:hAnsi="Times New Roman" w:cs="Times New Roman"/>
          <w:sz w:val="24"/>
          <w:szCs w:val="24"/>
        </w:rPr>
        <w:lastRenderedPageBreak/>
        <w:t>Policing requirement, the College of Policing’s 5 year strategy and the Workforce Transformation 2018.</w:t>
      </w:r>
    </w:p>
    <w:p w14:paraId="4CABB879" w14:textId="46F2C290" w:rsidR="002A1375" w:rsidRPr="00E22144" w:rsidRDefault="002A1375" w:rsidP="00E22144">
      <w:pPr>
        <w:spacing w:line="360" w:lineRule="auto"/>
        <w:ind w:right="237"/>
        <w:jc w:val="both"/>
        <w:rPr>
          <w:rFonts w:ascii="Times New Roman" w:hAnsi="Times New Roman" w:cs="Times New Roman"/>
          <w:sz w:val="24"/>
          <w:szCs w:val="24"/>
        </w:rPr>
      </w:pPr>
    </w:p>
    <w:p w14:paraId="0DCC501C" w14:textId="03922E6B" w:rsidR="000D15E9" w:rsidRPr="00E22144" w:rsidRDefault="002A1375"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A modern day Police officer role is defined by the University of Southampton as “A Police Officer serves to maintain law and order in local areas by protecting members of the public and their property, preventing crime, reducing the fear of crime and improving the quality of life for all citizens. There are a number of different roles within the police and a clearly defined ranking system which can allow for career progression from police officer to chief constable” (Southampton University, 2021). </w:t>
      </w:r>
    </w:p>
    <w:p w14:paraId="1A0B6B02" w14:textId="7BA992E9" w:rsidR="004C361C" w:rsidRPr="00E22144" w:rsidRDefault="004C361C" w:rsidP="00E22144">
      <w:pPr>
        <w:spacing w:line="360" w:lineRule="auto"/>
        <w:ind w:right="237"/>
        <w:jc w:val="both"/>
        <w:rPr>
          <w:rFonts w:ascii="Times New Roman" w:hAnsi="Times New Roman" w:cs="Times New Roman"/>
          <w:sz w:val="24"/>
          <w:szCs w:val="24"/>
        </w:rPr>
      </w:pPr>
    </w:p>
    <w:p w14:paraId="7C8FD33A" w14:textId="77777777" w:rsidR="007F5E6B" w:rsidRPr="00E22144" w:rsidRDefault="004C361C"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The College of Policing was developed in 2012 by the Home Secretary</w:t>
      </w:r>
      <w:r w:rsidR="00311C35" w:rsidRPr="00E22144">
        <w:rPr>
          <w:rFonts w:ascii="Times New Roman" w:hAnsi="Times New Roman" w:cs="Times New Roman"/>
          <w:sz w:val="24"/>
          <w:szCs w:val="24"/>
        </w:rPr>
        <w:t xml:space="preserve"> and is the independent professional body for policing in England and Wales. The College of Policing have stated that their core purpose and priorities are “Share knowledge and good practice, set standards, and support professional development” (College of Policing, 2012).</w:t>
      </w:r>
      <w:r w:rsidR="001822F8" w:rsidRPr="00E22144">
        <w:rPr>
          <w:rFonts w:ascii="Times New Roman" w:hAnsi="Times New Roman" w:cs="Times New Roman"/>
          <w:sz w:val="24"/>
          <w:szCs w:val="24"/>
        </w:rPr>
        <w:t xml:space="preserve"> </w:t>
      </w:r>
    </w:p>
    <w:p w14:paraId="6343D480" w14:textId="4F72A77A" w:rsidR="007F5E6B" w:rsidRPr="00E22144" w:rsidRDefault="001822F8"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One of the main strategic roles by the college of Policing is to recruit more officers. Dianne Abbot shadow home sectary </w:t>
      </w:r>
      <w:r w:rsidR="004127E3" w:rsidRPr="00E22144">
        <w:rPr>
          <w:rFonts w:ascii="Times New Roman" w:hAnsi="Times New Roman" w:cs="Times New Roman"/>
          <w:sz w:val="24"/>
          <w:szCs w:val="24"/>
        </w:rPr>
        <w:t>in 2017 stated “We have lost 20,</w:t>
      </w:r>
      <w:r w:rsidRPr="00E22144">
        <w:rPr>
          <w:rFonts w:ascii="Times New Roman" w:hAnsi="Times New Roman" w:cs="Times New Roman"/>
          <w:sz w:val="24"/>
          <w:szCs w:val="24"/>
        </w:rPr>
        <w:t xml:space="preserve">000 police officers since 2010” (Abbot, 2017). </w:t>
      </w:r>
      <w:r w:rsidR="004127E3" w:rsidRPr="00E22144">
        <w:rPr>
          <w:rFonts w:ascii="Times New Roman" w:hAnsi="Times New Roman" w:cs="Times New Roman"/>
          <w:sz w:val="24"/>
          <w:szCs w:val="24"/>
        </w:rPr>
        <w:t xml:space="preserve">In 2019 a national recruitment campaign was set up by the UK Government with the aim to recruit 20,000 new police officers within three years. Prime Minister Boris Johnson stated “Getting more police on our streets is an absolute priority and I’m delighted our recruitment campaign for 20,000 new officers is now under way” (Johnson, 2019). The College of Policing stated in March 2020 that they had since recruited 3005 new recruits with the aim to have 6000 new recruits by 2021. These new recruits are then supported by the College of Policing and are passed from their recruitment centre and assessment centres to align with a national standard, once successful they then have two options. If they already have a degree they can join by “The pre-join degree is a professional academic knowledge-based degree, based on the national curriculum for the police constable role. You need to complete the degree before applying to join the police” (College of Policing, 2021). If they do not have a degree then they can </w:t>
      </w:r>
      <w:r w:rsidR="00D3230B" w:rsidRPr="00E22144">
        <w:rPr>
          <w:rFonts w:ascii="Times New Roman" w:hAnsi="Times New Roman" w:cs="Times New Roman"/>
          <w:sz w:val="24"/>
          <w:szCs w:val="24"/>
        </w:rPr>
        <w:t xml:space="preserve">join via the “The police constable degree apprenticeship (PCDA) – a degree while you work. This is a professional degree founded on effective professional performance with academic achievement. The programme covers a breadth, depth and range of professional education for the police constable not present in any previous constable training programme. The PCDA covers areas that are critical to effective policing in the 21st Century, such as evidence-based policing, supporting vulnerable people, and dealing with cybercrime and crime prevention. An equivalent apprenticeship framework has </w:t>
      </w:r>
      <w:r w:rsidR="00D3230B" w:rsidRPr="00E22144">
        <w:rPr>
          <w:rFonts w:ascii="Times New Roman" w:hAnsi="Times New Roman" w:cs="Times New Roman"/>
          <w:sz w:val="24"/>
          <w:szCs w:val="24"/>
        </w:rPr>
        <w:lastRenderedPageBreak/>
        <w:t xml:space="preserve">been developed for Wales (College of Policing, 2021). </w:t>
      </w:r>
      <w:r w:rsidR="00135E9B" w:rsidRPr="00E22144">
        <w:rPr>
          <w:rFonts w:ascii="Times New Roman" w:hAnsi="Times New Roman" w:cs="Times New Roman"/>
          <w:sz w:val="24"/>
          <w:szCs w:val="24"/>
        </w:rPr>
        <w:t>This new form of recruitment is aimed at making Police Forces nationally more professional, but this asks the question by the College of Policing making new recruits have a degree or earn a degree whilst employed make better police officers? A paper written by Christie Gardner PHD found “College-educated officers have fewer complaints and disciplinary actions against them, use force less often, and when they do use force they use lower levels of force than  officers  without  a  college  degree. College-educated  officers  are  better  report  writers,  more  innovative,  more  reliable,  more committed to the agency, more likely to take on leadership roles within the department, and more likely to be promoted than officers without a college degree” (Gardner, 2017).</w:t>
      </w:r>
      <w:r w:rsidR="00751764" w:rsidRPr="00E22144">
        <w:rPr>
          <w:rFonts w:ascii="Times New Roman" w:hAnsi="Times New Roman" w:cs="Times New Roman"/>
          <w:sz w:val="24"/>
          <w:szCs w:val="24"/>
        </w:rPr>
        <w:t xml:space="preserve"> This shows that officers with a degree are likely to be more professional and create a more professional police force, which is one of the aims of the policing vision 2025. The policing vision 2025 states that “By 2025 policing will be a profession with a more representative workforce that will align the right skills, powers and experience to meet challenging requirements”</w:t>
      </w:r>
      <w:r w:rsidR="00CE74EA" w:rsidRPr="00E22144">
        <w:rPr>
          <w:rFonts w:ascii="Times New Roman" w:hAnsi="Times New Roman" w:cs="Times New Roman"/>
          <w:sz w:val="24"/>
          <w:szCs w:val="24"/>
        </w:rPr>
        <w:t xml:space="preserve"> (NPCC, </w:t>
      </w:r>
      <w:r w:rsidR="00751764" w:rsidRPr="00E22144">
        <w:rPr>
          <w:rFonts w:ascii="Times New Roman" w:hAnsi="Times New Roman" w:cs="Times New Roman"/>
          <w:sz w:val="24"/>
          <w:szCs w:val="24"/>
        </w:rPr>
        <w:t>2015).</w:t>
      </w:r>
      <w:r w:rsidR="009A676B" w:rsidRPr="00E22144">
        <w:rPr>
          <w:rFonts w:ascii="Times New Roman" w:hAnsi="Times New Roman" w:cs="Times New Roman"/>
          <w:sz w:val="24"/>
          <w:szCs w:val="24"/>
        </w:rPr>
        <w:t xml:space="preserve"> This shows that the College of Policing is trying to make police forces across England and Wales more professional by requiring all new recruits to have a degree or undergo the degree apprenticeship as they join. </w:t>
      </w:r>
    </w:p>
    <w:p w14:paraId="205684BA" w14:textId="13781D0C" w:rsidR="00751764" w:rsidRPr="00E22144" w:rsidRDefault="009A676B"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However not all persons believe that a degree makes a better and more professional police officer. Lee Simms the Chairman of Humberside Police Federation said “I know a lot of really good officers of all ranks who don’t have a degree. And I know people with a university degree who are just as good. Yes it is good to have a mix, but life experience is just as important as academic achievement. Somebody could come from the army with no degree and be just as good as someone with one</w:t>
      </w:r>
      <w:r w:rsidR="00F34E50" w:rsidRPr="00E22144">
        <w:rPr>
          <w:rFonts w:ascii="Times New Roman" w:hAnsi="Times New Roman" w:cs="Times New Roman"/>
          <w:sz w:val="24"/>
          <w:szCs w:val="24"/>
        </w:rPr>
        <w:t>” (Federation on degrees: Police officers do not need a degree to do a good job</w:t>
      </w:r>
      <w:r w:rsidRPr="00E22144">
        <w:rPr>
          <w:rFonts w:ascii="Times New Roman" w:hAnsi="Times New Roman" w:cs="Times New Roman"/>
          <w:sz w:val="24"/>
          <w:szCs w:val="24"/>
        </w:rPr>
        <w:t xml:space="preserve">, 2021). This argument is supported by </w:t>
      </w:r>
      <w:r w:rsidR="007F5E6B" w:rsidRPr="00E22144">
        <w:rPr>
          <w:rFonts w:ascii="Times New Roman" w:hAnsi="Times New Roman" w:cs="Times New Roman"/>
          <w:sz w:val="24"/>
          <w:szCs w:val="24"/>
        </w:rPr>
        <w:t>Conservative Police and Crime Commissioner Marc Jones  has urged Home Secretary Priti Patel to scrap plans for graduate-only police recruits and says ex-soldiers will be better than university leavers w</w:t>
      </w:r>
      <w:r w:rsidR="002D5826" w:rsidRPr="00E22144">
        <w:rPr>
          <w:rFonts w:ascii="Times New Roman" w:hAnsi="Times New Roman" w:cs="Times New Roman"/>
          <w:sz w:val="24"/>
          <w:szCs w:val="24"/>
        </w:rPr>
        <w:t xml:space="preserve">ith 'expressive dance' degrees </w:t>
      </w:r>
      <w:r w:rsidR="007F5E6B" w:rsidRPr="00E22144">
        <w:rPr>
          <w:rFonts w:ascii="Times New Roman" w:hAnsi="Times New Roman" w:cs="Times New Roman"/>
          <w:sz w:val="24"/>
          <w:szCs w:val="24"/>
        </w:rPr>
        <w:t xml:space="preserve">(Federation on degrees: Police officers do not need a degree to do a good job, 2021). These comments have further been supported by Chief Constable of Northamptonshire Police Nick Adderley stated “We should have police officers that represent our community. And if everyone has to have a degree - is that representative? There is certainly a place for real academic knowledge within the police service, but it should certainly not be a prerequisite for every </w:t>
      </w:r>
      <w:r w:rsidR="00F34E50" w:rsidRPr="00E22144">
        <w:rPr>
          <w:rFonts w:ascii="Times New Roman" w:hAnsi="Times New Roman" w:cs="Times New Roman"/>
          <w:sz w:val="24"/>
          <w:szCs w:val="24"/>
        </w:rPr>
        <w:t xml:space="preserve">single police officer” (Federation on degrees: Police officers do not need a degree to do a good job, </w:t>
      </w:r>
      <w:r w:rsidR="007F5E6B" w:rsidRPr="00E22144">
        <w:rPr>
          <w:rFonts w:ascii="Times New Roman" w:hAnsi="Times New Roman" w:cs="Times New Roman"/>
          <w:sz w:val="24"/>
          <w:szCs w:val="24"/>
        </w:rPr>
        <w:t xml:space="preserve">2021). This in turn contradicts one of the aims </w:t>
      </w:r>
      <w:r w:rsidR="007F5E6B" w:rsidRPr="00E22144">
        <w:rPr>
          <w:rFonts w:ascii="Times New Roman" w:hAnsi="Times New Roman" w:cs="Times New Roman"/>
          <w:sz w:val="24"/>
          <w:szCs w:val="24"/>
        </w:rPr>
        <w:lastRenderedPageBreak/>
        <w:t xml:space="preserve">of the policing vision 2025 of creating </w:t>
      </w:r>
      <w:r w:rsidR="00673631" w:rsidRPr="00E22144">
        <w:rPr>
          <w:rFonts w:ascii="Times New Roman" w:hAnsi="Times New Roman" w:cs="Times New Roman"/>
          <w:sz w:val="24"/>
          <w:szCs w:val="24"/>
        </w:rPr>
        <w:t xml:space="preserve">a more representative workforce as stated by Nick Adderley above all new recruits have college degrees does not representative police force. </w:t>
      </w:r>
    </w:p>
    <w:p w14:paraId="7ACF9024" w14:textId="57D48F91" w:rsidR="000D15E9" w:rsidRPr="00E22144" w:rsidRDefault="000D15E9" w:rsidP="00E22144">
      <w:pPr>
        <w:spacing w:line="360" w:lineRule="auto"/>
        <w:ind w:right="237"/>
        <w:jc w:val="both"/>
        <w:rPr>
          <w:rFonts w:ascii="Times New Roman" w:hAnsi="Times New Roman" w:cs="Times New Roman"/>
          <w:sz w:val="24"/>
          <w:szCs w:val="24"/>
        </w:rPr>
      </w:pPr>
    </w:p>
    <w:p w14:paraId="6A1EE394" w14:textId="6637BABD" w:rsidR="002A1375" w:rsidRPr="00E22144" w:rsidRDefault="004C361C"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An </w:t>
      </w:r>
      <w:r w:rsidR="002A1375" w:rsidRPr="00E22144">
        <w:rPr>
          <w:rFonts w:ascii="Times New Roman" w:hAnsi="Times New Roman" w:cs="Times New Roman"/>
          <w:sz w:val="24"/>
          <w:szCs w:val="24"/>
        </w:rPr>
        <w:t>incident I attended involves two service users who are in a relati</w:t>
      </w:r>
      <w:r w:rsidR="0030363A" w:rsidRPr="00E22144">
        <w:rPr>
          <w:rFonts w:ascii="Times New Roman" w:hAnsi="Times New Roman" w:cs="Times New Roman"/>
          <w:sz w:val="24"/>
          <w:szCs w:val="24"/>
        </w:rPr>
        <w:t>onship and on this occasion the female reported a domestic assault</w:t>
      </w:r>
      <w:r w:rsidR="002A1375" w:rsidRPr="00E22144">
        <w:rPr>
          <w:rFonts w:ascii="Times New Roman" w:hAnsi="Times New Roman" w:cs="Times New Roman"/>
          <w:sz w:val="24"/>
          <w:szCs w:val="24"/>
        </w:rPr>
        <w:t xml:space="preserve"> where the female accused her partner of punching her</w:t>
      </w:r>
      <w:r w:rsidRPr="00E22144">
        <w:rPr>
          <w:rFonts w:ascii="Times New Roman" w:hAnsi="Times New Roman" w:cs="Times New Roman"/>
          <w:sz w:val="24"/>
          <w:szCs w:val="24"/>
        </w:rPr>
        <w:t xml:space="preserve"> this incident evidences how I am fulfilling my role as a professional police officer.</w:t>
      </w:r>
      <w:r w:rsidR="002A1375" w:rsidRPr="00E22144">
        <w:rPr>
          <w:rFonts w:ascii="Times New Roman" w:hAnsi="Times New Roman" w:cs="Times New Roman"/>
          <w:sz w:val="24"/>
          <w:szCs w:val="24"/>
        </w:rPr>
        <w:t xml:space="preserve"> Both users suffer with mental health, with the female being reliant on alcohol and prescribed medication that she does not take and affects her mental health. </w:t>
      </w:r>
      <w:r w:rsidR="000D15E9" w:rsidRPr="00E22144">
        <w:rPr>
          <w:rFonts w:ascii="Times New Roman" w:hAnsi="Times New Roman" w:cs="Times New Roman"/>
          <w:sz w:val="24"/>
          <w:szCs w:val="24"/>
        </w:rPr>
        <w:t>An incident like this is a standard incident that a Police Officer would expect to attend. During this incident there are a number of standard things that are expected from a modern day Police Officer that is outlined in the college of Policing and by South Wales Police Force.</w:t>
      </w:r>
      <w:r w:rsidR="0030363A" w:rsidRPr="00E22144">
        <w:rPr>
          <w:rFonts w:ascii="Times New Roman" w:hAnsi="Times New Roman" w:cs="Times New Roman"/>
          <w:sz w:val="24"/>
          <w:szCs w:val="24"/>
        </w:rPr>
        <w:t xml:space="preserve"> Kate Brown the lead for The Crown Prosecution Service (CPS) on domestic incidents stated</w:t>
      </w:r>
      <w:r w:rsidR="000D15E9" w:rsidRPr="00E22144">
        <w:rPr>
          <w:rFonts w:ascii="Times New Roman" w:hAnsi="Times New Roman" w:cs="Times New Roman"/>
          <w:sz w:val="24"/>
          <w:szCs w:val="24"/>
        </w:rPr>
        <w:t xml:space="preserve"> </w:t>
      </w:r>
      <w:r w:rsidR="0030363A" w:rsidRPr="00E22144">
        <w:rPr>
          <w:rFonts w:ascii="Times New Roman" w:hAnsi="Times New Roman" w:cs="Times New Roman"/>
          <w:sz w:val="24"/>
          <w:szCs w:val="24"/>
        </w:rPr>
        <w:t>“</w:t>
      </w:r>
      <w:r w:rsidR="000D15E9" w:rsidRPr="00E22144">
        <w:rPr>
          <w:rFonts w:ascii="Times New Roman" w:hAnsi="Times New Roman" w:cs="Times New Roman"/>
          <w:sz w:val="24"/>
          <w:szCs w:val="24"/>
        </w:rPr>
        <w:t>A domestic incident is d</w:t>
      </w:r>
      <w:r w:rsidR="0030363A" w:rsidRPr="00E22144">
        <w:rPr>
          <w:rFonts w:ascii="Times New Roman" w:hAnsi="Times New Roman" w:cs="Times New Roman"/>
          <w:sz w:val="24"/>
          <w:szCs w:val="24"/>
        </w:rPr>
        <w:t>efined across Government a</w:t>
      </w:r>
      <w:r w:rsidR="000D15E9" w:rsidRPr="00E22144">
        <w:rPr>
          <w:rFonts w:ascii="Times New Roman" w:hAnsi="Times New Roman" w:cs="Times New Roman"/>
          <w:sz w:val="24"/>
          <w:szCs w:val="24"/>
        </w:rPr>
        <w:t>s any incident of controlling, coercive or threatening behaviour, violence or abuse between those aged 16 or over who are or have been intimate partners or family members, regardless of their gender or sexuality”.</w:t>
      </w:r>
      <w:r w:rsidR="0030363A" w:rsidRPr="00E22144">
        <w:rPr>
          <w:rFonts w:ascii="Times New Roman" w:hAnsi="Times New Roman" w:cs="Times New Roman"/>
          <w:sz w:val="24"/>
          <w:szCs w:val="24"/>
        </w:rPr>
        <w:t xml:space="preserve"> (Brown, 2021). </w:t>
      </w:r>
    </w:p>
    <w:p w14:paraId="11B8C789" w14:textId="68ADC492" w:rsidR="0030363A" w:rsidRPr="00E22144" w:rsidRDefault="0030363A"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During this incident there are a number of standard things that are expected from a modern day Police Officer that is outlined in the college of Policing and by South Wales Police Force due to it being a domestic incident. </w:t>
      </w:r>
    </w:p>
    <w:p w14:paraId="6D5AF34C" w14:textId="51CD0BEA" w:rsidR="0030363A" w:rsidRPr="00E22144" w:rsidRDefault="0030363A"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I attended and activated my personal body worn camera, to capture the best evidence and any accounts from either party involved which can then be presented as evidence should it be required to do so, both parties were separated so they can be spoken to separately to ensure that neither party was to intimated inform myself what had happened.</w:t>
      </w:r>
      <w:r w:rsidR="005B534A" w:rsidRPr="00E22144">
        <w:rPr>
          <w:rFonts w:ascii="Times New Roman" w:hAnsi="Times New Roman" w:cs="Times New Roman"/>
          <w:sz w:val="24"/>
          <w:szCs w:val="24"/>
        </w:rPr>
        <w:t xml:space="preserve"> A report conducted by Her Majesty’s Inspectorate of Constabulary and Fire &amp; Rescue Services (HMICFRS) into the Police Response to domestic abuse has stated that “Footage from body-worn video cameras can provide excellent evidence, particularly in criminal proceedings. The Crown Prosecution Service (CPS) has shown that body-worn video footage has helped them successfully prosecute domestic abuse cases. This is even the case when victims feel unable to take part in a criminal prosecution or give evidence in court” (HMICFRS</w:t>
      </w:r>
      <w:r w:rsidR="002F4F9B" w:rsidRPr="00E22144">
        <w:rPr>
          <w:rFonts w:ascii="Times New Roman" w:hAnsi="Times New Roman" w:cs="Times New Roman"/>
          <w:sz w:val="24"/>
          <w:szCs w:val="24"/>
        </w:rPr>
        <w:t>,</w:t>
      </w:r>
      <w:r w:rsidR="005B534A" w:rsidRPr="00E22144">
        <w:rPr>
          <w:rFonts w:ascii="Times New Roman" w:hAnsi="Times New Roman" w:cs="Times New Roman"/>
          <w:sz w:val="24"/>
          <w:szCs w:val="24"/>
        </w:rPr>
        <w:t xml:space="preserve"> 2019).</w:t>
      </w:r>
      <w:r w:rsidRPr="00E22144">
        <w:rPr>
          <w:rFonts w:ascii="Times New Roman" w:hAnsi="Times New Roman" w:cs="Times New Roman"/>
          <w:sz w:val="24"/>
          <w:szCs w:val="24"/>
        </w:rPr>
        <w:t xml:space="preserve"> The female then disclosed to myself that her partner assaulted her</w:t>
      </w:r>
      <w:r w:rsidR="0029697D" w:rsidRPr="00E22144">
        <w:rPr>
          <w:rFonts w:ascii="Times New Roman" w:hAnsi="Times New Roman" w:cs="Times New Roman"/>
          <w:sz w:val="24"/>
          <w:szCs w:val="24"/>
        </w:rPr>
        <w:t xml:space="preserve"> by punching her to the face, this mean</w:t>
      </w:r>
      <w:r w:rsidR="00025298" w:rsidRPr="00E22144">
        <w:rPr>
          <w:rFonts w:ascii="Times New Roman" w:hAnsi="Times New Roman" w:cs="Times New Roman"/>
          <w:sz w:val="24"/>
          <w:szCs w:val="24"/>
        </w:rPr>
        <w:t xml:space="preserve">t that </w:t>
      </w:r>
      <w:r w:rsidR="0029697D" w:rsidRPr="00E22144">
        <w:rPr>
          <w:rFonts w:ascii="Times New Roman" w:hAnsi="Times New Roman" w:cs="Times New Roman"/>
          <w:sz w:val="24"/>
          <w:szCs w:val="24"/>
        </w:rPr>
        <w:t xml:space="preserve">as per South Wales Police policy due to this being a domestic incident that positive action must be taken despite the victim not supporting our positive action. </w:t>
      </w:r>
      <w:r w:rsidR="004C361C" w:rsidRPr="00E22144">
        <w:rPr>
          <w:rFonts w:ascii="Times New Roman" w:hAnsi="Times New Roman" w:cs="Times New Roman"/>
          <w:sz w:val="24"/>
          <w:szCs w:val="24"/>
        </w:rPr>
        <w:t>The male was then ar</w:t>
      </w:r>
      <w:r w:rsidR="00CE74EA" w:rsidRPr="00E22144">
        <w:rPr>
          <w:rFonts w:ascii="Times New Roman" w:hAnsi="Times New Roman" w:cs="Times New Roman"/>
          <w:sz w:val="24"/>
          <w:szCs w:val="24"/>
        </w:rPr>
        <w:t xml:space="preserve">rested for the domestic related assault and taken to the local custody suite. </w:t>
      </w:r>
    </w:p>
    <w:p w14:paraId="66C2819B" w14:textId="2C31E862" w:rsidR="00B47B98" w:rsidRPr="00E22144" w:rsidRDefault="00B47B98" w:rsidP="00E22144">
      <w:pPr>
        <w:spacing w:line="360" w:lineRule="auto"/>
        <w:ind w:right="237"/>
        <w:jc w:val="both"/>
        <w:rPr>
          <w:rFonts w:ascii="Times New Roman" w:hAnsi="Times New Roman" w:cs="Times New Roman"/>
          <w:sz w:val="24"/>
          <w:szCs w:val="24"/>
        </w:rPr>
      </w:pPr>
    </w:p>
    <w:p w14:paraId="11ACC262" w14:textId="35A54632" w:rsidR="00673631" w:rsidRPr="00E22144" w:rsidRDefault="00673631"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lastRenderedPageBreak/>
        <w:t xml:space="preserve">Now that I am in my final year of probation my role as a police officer has changed as the previous two years of my career I continue to carry out my role as a professional police officer. In my third year of probation I now carry extra </w:t>
      </w:r>
      <w:r w:rsidR="00B72BC2" w:rsidRPr="00E22144">
        <w:rPr>
          <w:rFonts w:ascii="Times New Roman" w:hAnsi="Times New Roman" w:cs="Times New Roman"/>
          <w:sz w:val="24"/>
          <w:szCs w:val="24"/>
        </w:rPr>
        <w:t>responsibilities. Now I am in my third year of probation I have completed my standard response course, this is the course that allows you to drive to an incident that has been graded as an immediate response as an emergency by activating the blue lights, using the sirens and driving up to 20mph over the standard speed limit. By completing this course it adds extra responsibility to myself as a third year probation officer. A study shows that, “Between 2005-2013 police vehicles were involved in 2406 crashes. Police vehicles were 1.8 times more likely to crash while driving in emergency mode than usual mode (</w:t>
      </w:r>
      <w:r w:rsidR="00441B3A" w:rsidRPr="00E22144">
        <w:rPr>
          <w:rFonts w:ascii="Times New Roman" w:hAnsi="Times New Roman" w:cs="Times New Roman"/>
          <w:sz w:val="24"/>
          <w:szCs w:val="24"/>
        </w:rPr>
        <w:t xml:space="preserve">Missikpode etal., 2018). By being a response trained officer it adds the extra pressure and responsibility of driving to the incident having to think about the incident I am attending as well as my safety, the safety of the person in the vehicle with me and </w:t>
      </w:r>
      <w:r w:rsidR="00B26FB7" w:rsidRPr="00E22144">
        <w:rPr>
          <w:rFonts w:ascii="Times New Roman" w:hAnsi="Times New Roman" w:cs="Times New Roman"/>
          <w:sz w:val="24"/>
          <w:szCs w:val="24"/>
        </w:rPr>
        <w:t>the safety of other road users is all my responsibility whilst I am driving that vehicle.</w:t>
      </w:r>
      <w:r w:rsidR="00A132C4" w:rsidRPr="00E22144">
        <w:rPr>
          <w:rFonts w:ascii="Times New Roman" w:hAnsi="Times New Roman" w:cs="Times New Roman"/>
          <w:sz w:val="24"/>
          <w:szCs w:val="24"/>
        </w:rPr>
        <w:t xml:space="preserve"> The training provided by South Wales police is to ensure that whilst driving the vehicle on a blue lights is to make sure the driving is continually in charge of that vehicle at all times making it as safe as possible for all persons. The benefits of driving on blue lights outweigh the potential risks. A study conducted by London’s Air Ambula</w:t>
      </w:r>
      <w:r w:rsidR="0078059D" w:rsidRPr="00E22144">
        <w:rPr>
          <w:rFonts w:ascii="Times New Roman" w:hAnsi="Times New Roman" w:cs="Times New Roman"/>
          <w:sz w:val="24"/>
          <w:szCs w:val="24"/>
        </w:rPr>
        <w:t>nce service completed in 2016</w:t>
      </w:r>
      <w:r w:rsidR="00A132C4" w:rsidRPr="00E22144">
        <w:rPr>
          <w:rFonts w:ascii="Times New Roman" w:hAnsi="Times New Roman" w:cs="Times New Roman"/>
          <w:sz w:val="24"/>
          <w:szCs w:val="24"/>
        </w:rPr>
        <w:t xml:space="preserve"> shows that </w:t>
      </w:r>
      <w:r w:rsidR="0078059D" w:rsidRPr="00E22144">
        <w:rPr>
          <w:rFonts w:ascii="Times New Roman" w:hAnsi="Times New Roman" w:cs="Times New Roman"/>
          <w:sz w:val="24"/>
          <w:szCs w:val="24"/>
        </w:rPr>
        <w:t xml:space="preserve">“The response time was 14 minutes quicker with emergency driving, equal to a more than halving (just under 55%) of the time it took for standard driving to reach a critically injured person” (Rehn etal., 2017). </w:t>
      </w:r>
      <w:r w:rsidR="00002F39" w:rsidRPr="00E22144">
        <w:rPr>
          <w:rFonts w:ascii="Times New Roman" w:hAnsi="Times New Roman" w:cs="Times New Roman"/>
          <w:sz w:val="24"/>
          <w:szCs w:val="24"/>
        </w:rPr>
        <w:t>In the sam</w:t>
      </w:r>
      <w:r w:rsidR="00BE5B6F" w:rsidRPr="00E22144">
        <w:rPr>
          <w:rFonts w:ascii="Times New Roman" w:hAnsi="Times New Roman" w:cs="Times New Roman"/>
          <w:sz w:val="24"/>
          <w:szCs w:val="24"/>
        </w:rPr>
        <w:t>e journal it also comments “It shows rapid response vehicles (RRVs) that carry the same emergency equipment as regular ambulances but are smaller to allow easier traffic navigation, were able to reduce their response time by 14 minutes through blue light driving” (Rehn etal., 2017).</w:t>
      </w:r>
    </w:p>
    <w:p w14:paraId="0590AAF8" w14:textId="299B4C87" w:rsidR="00FF7784" w:rsidRPr="00E22144" w:rsidRDefault="00FF7784" w:rsidP="00E22144">
      <w:pPr>
        <w:spacing w:line="360" w:lineRule="auto"/>
        <w:ind w:right="237"/>
        <w:jc w:val="both"/>
        <w:rPr>
          <w:rFonts w:ascii="Times New Roman" w:hAnsi="Times New Roman" w:cs="Times New Roman"/>
          <w:sz w:val="24"/>
          <w:szCs w:val="24"/>
        </w:rPr>
      </w:pPr>
    </w:p>
    <w:p w14:paraId="7F6D2938" w14:textId="75A1616A" w:rsidR="00854209" w:rsidRPr="00E22144" w:rsidRDefault="00BE5B6F"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To conclude it is clear that the college of policing is professionalising policing in England Wales by trying to recruit 20,000 new recruits as requested by the Prime Minister Boris Johnson. The college of policing however require all new recruits must either have a degree or gain a degree in the first three years of their probation whilst doing the job. This has its benefits as studies show officers with degree’s </w:t>
      </w:r>
      <w:r w:rsidR="00854209" w:rsidRPr="00E22144">
        <w:rPr>
          <w:rFonts w:ascii="Times New Roman" w:hAnsi="Times New Roman" w:cs="Times New Roman"/>
          <w:sz w:val="24"/>
          <w:szCs w:val="24"/>
        </w:rPr>
        <w:t xml:space="preserve">have fewer complaints made against them and use less force amongst other things. However professional officers should be officers that represent the community they work in and officers with degrees only do not represent </w:t>
      </w:r>
      <w:r w:rsidR="00317EB7" w:rsidRPr="00E22144">
        <w:rPr>
          <w:rFonts w:ascii="Times New Roman" w:hAnsi="Times New Roman" w:cs="Times New Roman"/>
          <w:sz w:val="24"/>
          <w:szCs w:val="24"/>
        </w:rPr>
        <w:t>the community they work within.</w:t>
      </w:r>
    </w:p>
    <w:p w14:paraId="45D3A8A4" w14:textId="44563472" w:rsidR="00BE5B6F" w:rsidRPr="00E22144" w:rsidRDefault="00854209"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lastRenderedPageBreak/>
        <w:t>Furthermore in relation to how I am working as a professional police officer, the incident I attended involving the two service users, I acted in a professional manner and followed all force policies that are required when attending a domestic incident. Body worn cameras can provide the best evidence whilst attending domestic incidents because it captures the initial disclosure from the victim who can often be too afraid to provide a statement or pursue a formal c</w:t>
      </w:r>
      <w:r w:rsidR="00317EB7" w:rsidRPr="00E22144">
        <w:rPr>
          <w:rFonts w:ascii="Times New Roman" w:hAnsi="Times New Roman" w:cs="Times New Roman"/>
          <w:sz w:val="24"/>
          <w:szCs w:val="24"/>
        </w:rPr>
        <w:t xml:space="preserve">omplaint against the person involved. It allows police to provide the best evidence should the victim decline to support police prosecution and allows officers to pursue a victimless conviction with the crown prosecution service. </w:t>
      </w:r>
    </w:p>
    <w:p w14:paraId="14AEB518" w14:textId="0660B741" w:rsidR="00854209" w:rsidRPr="00E22144" w:rsidRDefault="00854209"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Finally since entering my final year of probation I have completed my standard response course which allows me to drive the police vehicle on blue lights to an immediate response. This has provided I with greater responsibility, where I have to risk assess my driving and I am responsible for the safety of myself, my colleague and other road users </w:t>
      </w:r>
      <w:r w:rsidR="00317EB7" w:rsidRPr="00E22144">
        <w:rPr>
          <w:rFonts w:ascii="Times New Roman" w:hAnsi="Times New Roman" w:cs="Times New Roman"/>
          <w:sz w:val="24"/>
          <w:szCs w:val="24"/>
        </w:rPr>
        <w:t>and members of the public. I am then having to think about the incident I am attending and my officer safety whilst driving to the high standard of driving that is expected whilst attending an emergency response.</w:t>
      </w:r>
      <w:r w:rsidR="00421129" w:rsidRPr="00E22144">
        <w:rPr>
          <w:rFonts w:ascii="Times New Roman" w:hAnsi="Times New Roman" w:cs="Times New Roman"/>
          <w:sz w:val="24"/>
          <w:szCs w:val="24"/>
        </w:rPr>
        <w:t xml:space="preserve"> </w:t>
      </w:r>
      <w:r w:rsidRPr="00E22144">
        <w:rPr>
          <w:rFonts w:ascii="Times New Roman" w:hAnsi="Times New Roman" w:cs="Times New Roman"/>
          <w:sz w:val="24"/>
          <w:szCs w:val="24"/>
        </w:rPr>
        <w:t>This has resulted in my role changing greatly because I am now attending different incidents at a greater response with greater responsi</w:t>
      </w:r>
      <w:r w:rsidR="00317EB7" w:rsidRPr="00E22144">
        <w:rPr>
          <w:rFonts w:ascii="Times New Roman" w:hAnsi="Times New Roman" w:cs="Times New Roman"/>
          <w:sz w:val="24"/>
          <w:szCs w:val="24"/>
        </w:rPr>
        <w:t xml:space="preserve">bility. </w:t>
      </w:r>
    </w:p>
    <w:p w14:paraId="3D4900DE" w14:textId="5C763228" w:rsidR="000F7ECD" w:rsidRPr="00270EEB" w:rsidRDefault="000F7ECD" w:rsidP="00340E9A">
      <w:pPr>
        <w:ind w:right="237"/>
        <w:jc w:val="both"/>
        <w:rPr>
          <w:sz w:val="24"/>
          <w:szCs w:val="24"/>
        </w:rPr>
        <w:sectPr w:rsidR="000F7ECD" w:rsidRPr="00270EEB" w:rsidSect="00573A4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6436FAEB" w:rsidR="00450C83" w:rsidRDefault="00450C83" w:rsidP="00340E9A">
      <w:pPr>
        <w:ind w:right="237"/>
        <w:jc w:val="both"/>
        <w:rPr>
          <w:b/>
          <w:sz w:val="24"/>
          <w:szCs w:val="24"/>
        </w:rPr>
      </w:pPr>
      <w:r w:rsidRPr="00450C83">
        <w:rPr>
          <w:b/>
          <w:sz w:val="24"/>
          <w:szCs w:val="24"/>
        </w:rPr>
        <w:t>ANSWER:</w:t>
      </w:r>
    </w:p>
    <w:p w14:paraId="2C44F87E" w14:textId="3610A1F8" w:rsidR="00421129" w:rsidRDefault="00421129" w:rsidP="00340E9A">
      <w:pPr>
        <w:ind w:right="237"/>
        <w:jc w:val="both"/>
        <w:rPr>
          <w:b/>
          <w:sz w:val="24"/>
          <w:szCs w:val="24"/>
        </w:rPr>
      </w:pPr>
    </w:p>
    <w:p w14:paraId="03B52970" w14:textId="77777777" w:rsidR="00FC600F" w:rsidRPr="00E22144" w:rsidRDefault="00AC129E"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Social media is defined in the Cambridge English Dictionary (2018) as “Websites and computer programs that allow people to communicate and share information on the internet using a computer or mobile phone.” </w:t>
      </w:r>
      <w:r w:rsidR="00421129" w:rsidRPr="00E22144">
        <w:rPr>
          <w:rFonts w:ascii="Times New Roman" w:hAnsi="Times New Roman" w:cs="Times New Roman"/>
          <w:sz w:val="24"/>
          <w:szCs w:val="24"/>
        </w:rPr>
        <w:t>Social media has</w:t>
      </w:r>
      <w:r w:rsidR="00FC600F" w:rsidRPr="00E22144">
        <w:rPr>
          <w:rFonts w:ascii="Times New Roman" w:hAnsi="Times New Roman" w:cs="Times New Roman"/>
          <w:sz w:val="24"/>
          <w:szCs w:val="24"/>
        </w:rPr>
        <w:t xml:space="preserve"> grown </w:t>
      </w:r>
      <w:r w:rsidRPr="00E22144">
        <w:rPr>
          <w:rFonts w:ascii="Times New Roman" w:hAnsi="Times New Roman" w:cs="Times New Roman"/>
          <w:sz w:val="24"/>
          <w:szCs w:val="24"/>
        </w:rPr>
        <w:t>massively over the last 15</w:t>
      </w:r>
      <w:r w:rsidR="00421129" w:rsidRPr="00E22144">
        <w:rPr>
          <w:rFonts w:ascii="Times New Roman" w:hAnsi="Times New Roman" w:cs="Times New Roman"/>
          <w:sz w:val="24"/>
          <w:szCs w:val="24"/>
        </w:rPr>
        <w:t xml:space="preserve"> years and has become an important part of policing</w:t>
      </w:r>
      <w:r w:rsidR="003F49F4" w:rsidRPr="00E22144">
        <w:rPr>
          <w:rFonts w:ascii="Times New Roman" w:hAnsi="Times New Roman" w:cs="Times New Roman"/>
          <w:sz w:val="24"/>
          <w:szCs w:val="24"/>
        </w:rPr>
        <w:t>, it allows police forces to engage with communities easier without members of the public physically seeing the police in person</w:t>
      </w:r>
      <w:r w:rsidR="00421129" w:rsidRPr="00E22144">
        <w:rPr>
          <w:rFonts w:ascii="Times New Roman" w:hAnsi="Times New Roman" w:cs="Times New Roman"/>
          <w:sz w:val="24"/>
          <w:szCs w:val="24"/>
        </w:rPr>
        <w:t>.</w:t>
      </w:r>
      <w:r w:rsidR="00B74B07" w:rsidRPr="00E22144">
        <w:rPr>
          <w:rFonts w:ascii="Times New Roman" w:hAnsi="Times New Roman" w:cs="Times New Roman"/>
          <w:sz w:val="24"/>
          <w:szCs w:val="24"/>
        </w:rPr>
        <w:t xml:space="preserve"> An article completed by the Police foundation in </w:t>
      </w:r>
      <w:r w:rsidR="004847C2" w:rsidRPr="00E22144">
        <w:rPr>
          <w:rFonts w:ascii="Times New Roman" w:hAnsi="Times New Roman" w:cs="Times New Roman"/>
          <w:sz w:val="24"/>
          <w:szCs w:val="24"/>
        </w:rPr>
        <w:t xml:space="preserve">article </w:t>
      </w:r>
      <w:r w:rsidR="008861D9" w:rsidRPr="00E22144">
        <w:rPr>
          <w:rFonts w:ascii="Times New Roman" w:hAnsi="Times New Roman" w:cs="Times New Roman"/>
          <w:sz w:val="24"/>
          <w:szCs w:val="24"/>
        </w:rPr>
        <w:t>the briefing (2014) stated that</w:t>
      </w:r>
      <w:r w:rsidR="00E86A18" w:rsidRPr="00E22144">
        <w:rPr>
          <w:rFonts w:ascii="Times New Roman" w:hAnsi="Times New Roman" w:cs="Times New Roman"/>
          <w:sz w:val="24"/>
          <w:szCs w:val="24"/>
        </w:rPr>
        <w:t xml:space="preserve"> </w:t>
      </w:r>
      <w:r w:rsidR="00B74B07" w:rsidRPr="00E22144">
        <w:rPr>
          <w:rFonts w:ascii="Times New Roman" w:hAnsi="Times New Roman" w:cs="Times New Roman"/>
          <w:sz w:val="24"/>
          <w:szCs w:val="24"/>
        </w:rPr>
        <w:t>“</w:t>
      </w:r>
      <w:r w:rsidR="003F49F4" w:rsidRPr="00E22144">
        <w:rPr>
          <w:rFonts w:ascii="Times New Roman" w:hAnsi="Times New Roman" w:cs="Times New Roman"/>
          <w:sz w:val="24"/>
          <w:szCs w:val="24"/>
        </w:rPr>
        <w:t>Police forces began to experiment using social media in 2008</w:t>
      </w:r>
      <w:r w:rsidR="00B74B07" w:rsidRPr="00E22144">
        <w:rPr>
          <w:rFonts w:ascii="Times New Roman" w:hAnsi="Times New Roman" w:cs="Times New Roman"/>
          <w:sz w:val="24"/>
          <w:szCs w:val="24"/>
        </w:rPr>
        <w:t>”</w:t>
      </w:r>
      <w:r w:rsidR="00FC600F" w:rsidRPr="00E22144">
        <w:rPr>
          <w:rFonts w:ascii="Times New Roman" w:hAnsi="Times New Roman" w:cs="Times New Roman"/>
          <w:sz w:val="24"/>
          <w:szCs w:val="24"/>
        </w:rPr>
        <w:t>.</w:t>
      </w:r>
      <w:r w:rsidR="00421129" w:rsidRPr="00E22144">
        <w:rPr>
          <w:rFonts w:ascii="Times New Roman" w:hAnsi="Times New Roman" w:cs="Times New Roman"/>
          <w:sz w:val="24"/>
          <w:szCs w:val="24"/>
        </w:rPr>
        <w:t xml:space="preserve"> </w:t>
      </w:r>
      <w:r w:rsidRPr="00E22144">
        <w:rPr>
          <w:rFonts w:ascii="Times New Roman" w:hAnsi="Times New Roman" w:cs="Times New Roman"/>
          <w:sz w:val="24"/>
          <w:szCs w:val="24"/>
        </w:rPr>
        <w:t>Social media has both ben</w:t>
      </w:r>
      <w:r w:rsidR="003F49F4" w:rsidRPr="00E22144">
        <w:rPr>
          <w:rFonts w:ascii="Times New Roman" w:hAnsi="Times New Roman" w:cs="Times New Roman"/>
          <w:sz w:val="24"/>
          <w:szCs w:val="24"/>
        </w:rPr>
        <w:t xml:space="preserve">efits in policing and risks involved when using it. </w:t>
      </w:r>
    </w:p>
    <w:p w14:paraId="2E52953D" w14:textId="6D08A56A" w:rsidR="00B00049" w:rsidRPr="00E22144" w:rsidRDefault="004847C2"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Social media can now be used to by members of the public to report </w:t>
      </w:r>
      <w:r w:rsidR="00FC600F" w:rsidRPr="00E22144">
        <w:rPr>
          <w:rFonts w:ascii="Times New Roman" w:hAnsi="Times New Roman" w:cs="Times New Roman"/>
          <w:sz w:val="24"/>
          <w:szCs w:val="24"/>
        </w:rPr>
        <w:t xml:space="preserve">non-emergency </w:t>
      </w:r>
      <w:r w:rsidRPr="00E22144">
        <w:rPr>
          <w:rFonts w:ascii="Times New Roman" w:hAnsi="Times New Roman" w:cs="Times New Roman"/>
          <w:sz w:val="24"/>
          <w:szCs w:val="24"/>
        </w:rPr>
        <w:t>101 calls</w:t>
      </w:r>
      <w:r w:rsidR="00644902" w:rsidRPr="00E22144">
        <w:rPr>
          <w:rFonts w:ascii="Times New Roman" w:hAnsi="Times New Roman" w:cs="Times New Roman"/>
          <w:sz w:val="24"/>
          <w:szCs w:val="24"/>
        </w:rPr>
        <w:t xml:space="preserve"> (South Wales Police, 2021). </w:t>
      </w:r>
      <w:r w:rsidR="008861D9" w:rsidRPr="00E22144">
        <w:rPr>
          <w:rFonts w:ascii="Times New Roman" w:hAnsi="Times New Roman" w:cs="Times New Roman"/>
          <w:sz w:val="24"/>
          <w:szCs w:val="24"/>
        </w:rPr>
        <w:t>South Wales Police currently use a variety of social media platforms</w:t>
      </w:r>
      <w:r w:rsidR="00FC600F" w:rsidRPr="00E22144">
        <w:rPr>
          <w:rFonts w:ascii="Times New Roman" w:hAnsi="Times New Roman" w:cs="Times New Roman"/>
          <w:sz w:val="24"/>
          <w:szCs w:val="24"/>
        </w:rPr>
        <w:t xml:space="preserve"> such as face-book, twitter and Instagram</w:t>
      </w:r>
      <w:r w:rsidR="008861D9" w:rsidRPr="00E22144">
        <w:rPr>
          <w:rFonts w:ascii="Times New Roman" w:hAnsi="Times New Roman" w:cs="Times New Roman"/>
          <w:sz w:val="24"/>
          <w:szCs w:val="24"/>
        </w:rPr>
        <w:t xml:space="preserve"> for a variety</w:t>
      </w:r>
      <w:r w:rsidR="00FC600F" w:rsidRPr="00E22144">
        <w:rPr>
          <w:rFonts w:ascii="Times New Roman" w:hAnsi="Times New Roman" w:cs="Times New Roman"/>
          <w:sz w:val="24"/>
          <w:szCs w:val="24"/>
        </w:rPr>
        <w:t xml:space="preserve"> of reasons. T</w:t>
      </w:r>
      <w:r w:rsidR="008861D9" w:rsidRPr="00E22144">
        <w:rPr>
          <w:rFonts w:ascii="Times New Roman" w:hAnsi="Times New Roman" w:cs="Times New Roman"/>
          <w:sz w:val="24"/>
          <w:szCs w:val="24"/>
        </w:rPr>
        <w:t>his comes with both its positives and negatives it allows police to reach a larger audience for with the benefits of being cost effective however some members of the public feel that the use of social media is negative and waste of police</w:t>
      </w:r>
      <w:r w:rsidR="00A420CE" w:rsidRPr="00E22144">
        <w:rPr>
          <w:rFonts w:ascii="Times New Roman" w:hAnsi="Times New Roman" w:cs="Times New Roman"/>
          <w:sz w:val="24"/>
          <w:szCs w:val="24"/>
        </w:rPr>
        <w:t xml:space="preserve"> money and police officers who could be on the street preventing crime</w:t>
      </w:r>
      <w:r w:rsidR="008861D9" w:rsidRPr="00E22144">
        <w:rPr>
          <w:rFonts w:ascii="Times New Roman" w:hAnsi="Times New Roman" w:cs="Times New Roman"/>
          <w:sz w:val="24"/>
          <w:szCs w:val="24"/>
        </w:rPr>
        <w:t xml:space="preserve">. </w:t>
      </w:r>
      <w:r w:rsidR="00B00049" w:rsidRPr="00E22144">
        <w:rPr>
          <w:rFonts w:ascii="Times New Roman" w:hAnsi="Times New Roman" w:cs="Times New Roman"/>
          <w:sz w:val="24"/>
          <w:szCs w:val="24"/>
        </w:rPr>
        <w:t xml:space="preserve">By police forces using social media there is a clear increased risk of data protection breaches, there is also the risk of officers not upholding the code of ethics </w:t>
      </w:r>
      <w:r w:rsidR="00B00049" w:rsidRPr="00E22144">
        <w:rPr>
          <w:rFonts w:ascii="Times New Roman" w:hAnsi="Times New Roman" w:cs="Times New Roman"/>
          <w:sz w:val="24"/>
          <w:szCs w:val="24"/>
        </w:rPr>
        <w:lastRenderedPageBreak/>
        <w:t xml:space="preserve">and standards expected of them whilst they use their personal media accounts all which can be seen by members of the public causing a mistrust in the police by members of public. However social media does allow police forces to interact with members of the public making them appear more personal instead of just ‘police officers’, it also assists with police investigations in location suspects and is a chance for police to show members of the public what they are doing to keep them safe such as photos of weapons and drugs seized from the streets. </w:t>
      </w:r>
    </w:p>
    <w:p w14:paraId="5DBE6F58" w14:textId="0F1D0E9B" w:rsidR="000A382E" w:rsidRPr="00E22144" w:rsidRDefault="008861D9" w:rsidP="00E22144">
      <w:pPr>
        <w:spacing w:before="240"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South Wales Police currently use the follow</w:t>
      </w:r>
      <w:r w:rsidR="003A1584" w:rsidRPr="00E22144">
        <w:rPr>
          <w:rFonts w:ascii="Times New Roman" w:hAnsi="Times New Roman" w:cs="Times New Roman"/>
          <w:sz w:val="24"/>
          <w:szCs w:val="24"/>
        </w:rPr>
        <w:t>ing social media platforms face-</w:t>
      </w:r>
      <w:r w:rsidRPr="00E22144">
        <w:rPr>
          <w:rFonts w:ascii="Times New Roman" w:hAnsi="Times New Roman" w:cs="Times New Roman"/>
          <w:sz w:val="24"/>
          <w:szCs w:val="24"/>
        </w:rPr>
        <w:t>book, Instagram and twitter they use these for these a number of reasons (South Wales Police, 2021)</w:t>
      </w:r>
      <w:r w:rsidR="000A382E" w:rsidRPr="00E22144">
        <w:rPr>
          <w:rFonts w:ascii="Times New Roman" w:hAnsi="Times New Roman" w:cs="Times New Roman"/>
          <w:sz w:val="24"/>
          <w:szCs w:val="24"/>
        </w:rPr>
        <w:t>. Over the last number of years social media has become more and more po</w:t>
      </w:r>
      <w:r w:rsidR="00FC600F" w:rsidRPr="00E22144">
        <w:rPr>
          <w:rFonts w:ascii="Times New Roman" w:hAnsi="Times New Roman" w:cs="Times New Roman"/>
          <w:sz w:val="24"/>
          <w:szCs w:val="24"/>
        </w:rPr>
        <w:t>pular with people of all ages</w:t>
      </w:r>
      <w:r w:rsidR="000A382E" w:rsidRPr="00E22144">
        <w:rPr>
          <w:rFonts w:ascii="Times New Roman" w:hAnsi="Times New Roman" w:cs="Times New Roman"/>
          <w:sz w:val="24"/>
          <w:szCs w:val="24"/>
        </w:rPr>
        <w:t xml:space="preserve">. Brian Dean (2021) states that “In 2021, there are 4.48 billion people actively using social media in the world, and this is an increase of 13.13% year-on-year from 3.69 billion in 2020. Back in 2015, there were only 2.07 billion users – that’s an overall increase in users of 115.59% in just six years”. </w:t>
      </w:r>
      <w:r w:rsidR="00A420CE" w:rsidRPr="00E22144">
        <w:rPr>
          <w:rFonts w:ascii="Times New Roman" w:hAnsi="Times New Roman" w:cs="Times New Roman"/>
          <w:sz w:val="24"/>
          <w:szCs w:val="24"/>
        </w:rPr>
        <w:t xml:space="preserve">This shows how many people are active on social media and how South Wales Police can interact with members of the public via social media. </w:t>
      </w:r>
      <w:r w:rsidR="003A1584" w:rsidRPr="00E22144">
        <w:rPr>
          <w:rFonts w:ascii="Times New Roman" w:hAnsi="Times New Roman" w:cs="Times New Roman"/>
          <w:sz w:val="24"/>
          <w:szCs w:val="24"/>
        </w:rPr>
        <w:t>Robert Cruz, (2020) states that “social media has become a powerful tool for law enforcement agencies. Texts, posts and tweets offer direct ways to engage with communities by sharing critical updates and receiving candid feedback about local concerns”.</w:t>
      </w:r>
    </w:p>
    <w:p w14:paraId="7A8C9817" w14:textId="4D548425" w:rsidR="00322C79" w:rsidRPr="00E22144" w:rsidRDefault="000A382E"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Simon Badman</w:t>
      </w:r>
      <w:r w:rsidR="008416B7" w:rsidRPr="00E22144">
        <w:rPr>
          <w:rFonts w:ascii="Times New Roman" w:hAnsi="Times New Roman" w:cs="Times New Roman"/>
          <w:sz w:val="24"/>
          <w:szCs w:val="24"/>
        </w:rPr>
        <w:t>,</w:t>
      </w:r>
      <w:r w:rsidRPr="00E22144">
        <w:rPr>
          <w:rFonts w:ascii="Times New Roman" w:hAnsi="Times New Roman" w:cs="Times New Roman"/>
          <w:sz w:val="24"/>
          <w:szCs w:val="24"/>
        </w:rPr>
        <w:t xml:space="preserve"> </w:t>
      </w:r>
      <w:r w:rsidR="00A420CE" w:rsidRPr="00E22144">
        <w:rPr>
          <w:rFonts w:ascii="Times New Roman" w:hAnsi="Times New Roman" w:cs="Times New Roman"/>
          <w:sz w:val="24"/>
          <w:szCs w:val="24"/>
        </w:rPr>
        <w:t xml:space="preserve">(2019) </w:t>
      </w:r>
      <w:r w:rsidRPr="00E22144">
        <w:rPr>
          <w:rFonts w:ascii="Times New Roman" w:hAnsi="Times New Roman" w:cs="Times New Roman"/>
          <w:sz w:val="24"/>
          <w:szCs w:val="24"/>
        </w:rPr>
        <w:t>posted a blog recently stating that “Some of the most successful forces on social have trained and empowered their colleagues to tweet, post, blog and create videos. The local public gets to know their officers on the beat and are informed directly on issues that arise in their local communities, fro</w:t>
      </w:r>
      <w:r w:rsidR="003A1584" w:rsidRPr="00E22144">
        <w:rPr>
          <w:rFonts w:ascii="Times New Roman" w:hAnsi="Times New Roman" w:cs="Times New Roman"/>
          <w:sz w:val="24"/>
          <w:szCs w:val="24"/>
        </w:rPr>
        <w:t>m road closures,</w:t>
      </w:r>
      <w:r w:rsidR="0091593F" w:rsidRPr="00E22144">
        <w:rPr>
          <w:rFonts w:ascii="Times New Roman" w:hAnsi="Times New Roman" w:cs="Times New Roman"/>
          <w:sz w:val="24"/>
          <w:szCs w:val="24"/>
        </w:rPr>
        <w:t xml:space="preserve"> appeals</w:t>
      </w:r>
      <w:r w:rsidRPr="00E22144">
        <w:rPr>
          <w:rFonts w:ascii="Times New Roman" w:hAnsi="Times New Roman" w:cs="Times New Roman"/>
          <w:sz w:val="24"/>
          <w:szCs w:val="24"/>
        </w:rPr>
        <w:t xml:space="preserve"> for witnesses</w:t>
      </w:r>
      <w:r w:rsidR="0091593F" w:rsidRPr="00E22144">
        <w:rPr>
          <w:rFonts w:ascii="Times New Roman" w:hAnsi="Times New Roman" w:cs="Times New Roman"/>
          <w:sz w:val="24"/>
          <w:szCs w:val="24"/>
        </w:rPr>
        <w:t xml:space="preserve"> or missing people.</w:t>
      </w:r>
      <w:r w:rsidR="00EE559C" w:rsidRPr="00E22144">
        <w:rPr>
          <w:rFonts w:ascii="Times New Roman" w:hAnsi="Times New Roman" w:cs="Times New Roman"/>
        </w:rPr>
        <w:t xml:space="preserve"> “</w:t>
      </w:r>
      <w:r w:rsidR="00EE559C" w:rsidRPr="00E22144">
        <w:rPr>
          <w:rFonts w:ascii="Times New Roman" w:hAnsi="Times New Roman" w:cs="Times New Roman"/>
          <w:sz w:val="22"/>
        </w:rPr>
        <w:t>S</w:t>
      </w:r>
      <w:r w:rsidR="00EE559C" w:rsidRPr="00E22144">
        <w:rPr>
          <w:rFonts w:ascii="Times New Roman" w:hAnsi="Times New Roman" w:cs="Times New Roman"/>
          <w:sz w:val="24"/>
          <w:szCs w:val="24"/>
        </w:rPr>
        <w:t>ocial media is particularly useful during critical incidents, such as disorder, demonstrations and protests. One notable example of this was the summer riots of 2011, when police forces and neighbourhood officers used the tool to calm the public and refute ill-founded rumours of disorderly incidents</w:t>
      </w:r>
      <w:r w:rsidR="000F6A01" w:rsidRPr="00E22144">
        <w:rPr>
          <w:rFonts w:ascii="Times New Roman" w:hAnsi="Times New Roman" w:cs="Times New Roman"/>
          <w:sz w:val="24"/>
          <w:szCs w:val="24"/>
        </w:rPr>
        <w:t>” (Police use of social media, 2014).</w:t>
      </w:r>
    </w:p>
    <w:p w14:paraId="1D7F88E2" w14:textId="142F8F86" w:rsidR="008861D9" w:rsidRPr="00E22144" w:rsidRDefault="0091593F"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 </w:t>
      </w:r>
      <w:r w:rsidR="00322C79" w:rsidRPr="00E22144">
        <w:rPr>
          <w:rFonts w:ascii="Times New Roman" w:hAnsi="Times New Roman" w:cs="Times New Roman"/>
          <w:sz w:val="24"/>
          <w:szCs w:val="24"/>
        </w:rPr>
        <w:t>Steve White chairman of the Police Federation of England and Wales, commented “Social media is an incredibly useful tool for engaging with local communities and gathering intelligence” (Police officers investigated for social media breaches, 2014).</w:t>
      </w:r>
      <w:r w:rsidR="00EE559C" w:rsidRPr="00E22144">
        <w:rPr>
          <w:rFonts w:ascii="Times New Roman" w:hAnsi="Times New Roman" w:cs="Times New Roman"/>
          <w:sz w:val="24"/>
          <w:szCs w:val="24"/>
        </w:rPr>
        <w:t xml:space="preserve"> </w:t>
      </w:r>
    </w:p>
    <w:p w14:paraId="1CDF3071" w14:textId="6BB6AB21" w:rsidR="003A1584" w:rsidRPr="00E22144" w:rsidRDefault="003A1584" w:rsidP="00E22144">
      <w:pPr>
        <w:spacing w:line="360" w:lineRule="auto"/>
        <w:ind w:right="237"/>
        <w:jc w:val="both"/>
        <w:rPr>
          <w:rFonts w:ascii="Times New Roman" w:hAnsi="Times New Roman" w:cs="Times New Roman"/>
          <w:sz w:val="24"/>
          <w:szCs w:val="24"/>
        </w:rPr>
      </w:pPr>
    </w:p>
    <w:p w14:paraId="7CE91A57" w14:textId="77777777" w:rsidR="00FC600F" w:rsidRPr="00E22144" w:rsidRDefault="003A1584"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An incident that I attended that social media played a part in </w:t>
      </w:r>
      <w:r w:rsidR="007D1E32" w:rsidRPr="00E22144">
        <w:rPr>
          <w:rFonts w:ascii="Times New Roman" w:hAnsi="Times New Roman" w:cs="Times New Roman"/>
          <w:sz w:val="24"/>
          <w:szCs w:val="24"/>
        </w:rPr>
        <w:t>was a high risk missing person. The person had a ver</w:t>
      </w:r>
      <w:r w:rsidR="00B00049" w:rsidRPr="00E22144">
        <w:rPr>
          <w:rFonts w:ascii="Times New Roman" w:hAnsi="Times New Roman" w:cs="Times New Roman"/>
          <w:sz w:val="24"/>
          <w:szCs w:val="24"/>
        </w:rPr>
        <w:t>bal argument with his partner at</w:t>
      </w:r>
      <w:r w:rsidR="007D1E32" w:rsidRPr="00E22144">
        <w:rPr>
          <w:rFonts w:ascii="Times New Roman" w:hAnsi="Times New Roman" w:cs="Times New Roman"/>
          <w:sz w:val="24"/>
          <w:szCs w:val="24"/>
        </w:rPr>
        <w:t xml:space="preserve"> his home address and then said to her that he was going to </w:t>
      </w:r>
      <w:r w:rsidR="00B00049" w:rsidRPr="00E22144">
        <w:rPr>
          <w:rFonts w:ascii="Times New Roman" w:hAnsi="Times New Roman" w:cs="Times New Roman"/>
          <w:sz w:val="24"/>
          <w:szCs w:val="24"/>
        </w:rPr>
        <w:t>‘</w:t>
      </w:r>
      <w:r w:rsidR="007D1E32" w:rsidRPr="00E22144">
        <w:rPr>
          <w:rFonts w:ascii="Times New Roman" w:hAnsi="Times New Roman" w:cs="Times New Roman"/>
          <w:sz w:val="24"/>
          <w:szCs w:val="24"/>
        </w:rPr>
        <w:t>end it all</w:t>
      </w:r>
      <w:r w:rsidR="00B00049" w:rsidRPr="00E22144">
        <w:rPr>
          <w:rFonts w:ascii="Times New Roman" w:hAnsi="Times New Roman" w:cs="Times New Roman"/>
          <w:sz w:val="24"/>
          <w:szCs w:val="24"/>
        </w:rPr>
        <w:t>’</w:t>
      </w:r>
      <w:r w:rsidR="007D1E32" w:rsidRPr="00E22144">
        <w:rPr>
          <w:rFonts w:ascii="Times New Roman" w:hAnsi="Times New Roman" w:cs="Times New Roman"/>
          <w:sz w:val="24"/>
          <w:szCs w:val="24"/>
        </w:rPr>
        <w:t xml:space="preserve"> and walked out of the address, turned off his mobile phone </w:t>
      </w:r>
      <w:r w:rsidR="007D1E32" w:rsidRPr="00E22144">
        <w:rPr>
          <w:rFonts w:ascii="Times New Roman" w:hAnsi="Times New Roman" w:cs="Times New Roman"/>
          <w:sz w:val="24"/>
          <w:szCs w:val="24"/>
        </w:rPr>
        <w:lastRenderedPageBreak/>
        <w:t xml:space="preserve">and nobody was able to contact the male. I attended the home address and spoke to his partner who informed the male had suicidal tendencies and stated </w:t>
      </w:r>
      <w:r w:rsidR="00B00049" w:rsidRPr="00E22144">
        <w:rPr>
          <w:rFonts w:ascii="Times New Roman" w:hAnsi="Times New Roman" w:cs="Times New Roman"/>
          <w:sz w:val="24"/>
          <w:szCs w:val="24"/>
        </w:rPr>
        <w:t xml:space="preserve">that he told her </w:t>
      </w:r>
      <w:r w:rsidR="007D1E32" w:rsidRPr="00E22144">
        <w:rPr>
          <w:rFonts w:ascii="Times New Roman" w:hAnsi="Times New Roman" w:cs="Times New Roman"/>
          <w:sz w:val="24"/>
          <w:szCs w:val="24"/>
        </w:rPr>
        <w:t xml:space="preserve">she would never see him again and he was going to kill his self. </w:t>
      </w:r>
      <w:r w:rsidR="00B00049" w:rsidRPr="00E22144">
        <w:rPr>
          <w:rFonts w:ascii="Times New Roman" w:hAnsi="Times New Roman" w:cs="Times New Roman"/>
          <w:sz w:val="24"/>
          <w:szCs w:val="24"/>
        </w:rPr>
        <w:t xml:space="preserve">The initial enquires were completed to locate the male with no leads as to where the male had potentially gone. </w:t>
      </w:r>
      <w:r w:rsidR="007D1E32" w:rsidRPr="00E22144">
        <w:rPr>
          <w:rFonts w:ascii="Times New Roman" w:hAnsi="Times New Roman" w:cs="Times New Roman"/>
          <w:sz w:val="24"/>
          <w:szCs w:val="24"/>
        </w:rPr>
        <w:t xml:space="preserve">This information was then passed by myself to the bronze inspector on duty who placed the male </w:t>
      </w:r>
      <w:r w:rsidR="00FC600F" w:rsidRPr="00E22144">
        <w:rPr>
          <w:rFonts w:ascii="Times New Roman" w:hAnsi="Times New Roman" w:cs="Times New Roman"/>
          <w:sz w:val="24"/>
          <w:szCs w:val="24"/>
        </w:rPr>
        <w:t>on the missing person white board as a</w:t>
      </w:r>
      <w:r w:rsidR="007D1E32" w:rsidRPr="00E22144">
        <w:rPr>
          <w:rFonts w:ascii="Times New Roman" w:hAnsi="Times New Roman" w:cs="Times New Roman"/>
          <w:sz w:val="24"/>
          <w:szCs w:val="24"/>
        </w:rPr>
        <w:t xml:space="preserve"> high risk</w:t>
      </w:r>
      <w:r w:rsidR="00FC600F" w:rsidRPr="00E22144">
        <w:rPr>
          <w:rFonts w:ascii="Times New Roman" w:hAnsi="Times New Roman" w:cs="Times New Roman"/>
          <w:sz w:val="24"/>
          <w:szCs w:val="24"/>
        </w:rPr>
        <w:t xml:space="preserve"> missing person</w:t>
      </w:r>
      <w:r w:rsidR="007D1E32" w:rsidRPr="00E22144">
        <w:rPr>
          <w:rFonts w:ascii="Times New Roman" w:hAnsi="Times New Roman" w:cs="Times New Roman"/>
          <w:sz w:val="24"/>
          <w:szCs w:val="24"/>
        </w:rPr>
        <w:t xml:space="preserve"> due to the comments</w:t>
      </w:r>
      <w:r w:rsidR="00FC600F" w:rsidRPr="00E22144">
        <w:rPr>
          <w:rFonts w:ascii="Times New Roman" w:hAnsi="Times New Roman" w:cs="Times New Roman"/>
          <w:sz w:val="24"/>
          <w:szCs w:val="24"/>
        </w:rPr>
        <w:t xml:space="preserve"> that the male had</w:t>
      </w:r>
      <w:r w:rsidR="007D1E32" w:rsidRPr="00E22144">
        <w:rPr>
          <w:rFonts w:ascii="Times New Roman" w:hAnsi="Times New Roman" w:cs="Times New Roman"/>
          <w:sz w:val="24"/>
          <w:szCs w:val="24"/>
        </w:rPr>
        <w:t xml:space="preserve"> made. </w:t>
      </w:r>
      <w:r w:rsidR="008E080D" w:rsidRPr="00E22144">
        <w:rPr>
          <w:rFonts w:ascii="Times New Roman" w:hAnsi="Times New Roman" w:cs="Times New Roman"/>
          <w:sz w:val="24"/>
          <w:szCs w:val="24"/>
        </w:rPr>
        <w:t xml:space="preserve">Due to this I spoke to the partner of the male and asked her would she be happy for South Wales Police to post a social media appeal on their platforms to which she informed me she was happy to. </w:t>
      </w:r>
    </w:p>
    <w:p w14:paraId="224A2315" w14:textId="71FC7CF6" w:rsidR="00FC600F" w:rsidRPr="00E22144" w:rsidRDefault="00FC600F"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“The main purpose of this strategy is to communicate or receive information which assists investigators to progress their enquiries. This can be achieved through internal communications by using colleagues and partners within the criminal justice system and through external communications by using partner agencies and community networks” (Communications strategy, 2021).</w:t>
      </w:r>
    </w:p>
    <w:p w14:paraId="6EA662E4" w14:textId="7DAF8A70" w:rsidR="003A1584" w:rsidRPr="00E22144" w:rsidRDefault="008E080D"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I then asked the control room to post a social media appeal across the social platforms, with a photo of this male attached and reporting him as a </w:t>
      </w:r>
      <w:r w:rsidR="0062597C" w:rsidRPr="00E22144">
        <w:rPr>
          <w:rFonts w:ascii="Times New Roman" w:hAnsi="Times New Roman" w:cs="Times New Roman"/>
          <w:sz w:val="24"/>
          <w:szCs w:val="24"/>
        </w:rPr>
        <w:t xml:space="preserve">missing person. This was then posted across South Wales Police social media platforms and as a result a number of members of the public contacted South Wales Police </w:t>
      </w:r>
      <w:r w:rsidR="000E22E8" w:rsidRPr="00E22144">
        <w:rPr>
          <w:rFonts w:ascii="Times New Roman" w:hAnsi="Times New Roman" w:cs="Times New Roman"/>
          <w:sz w:val="24"/>
          <w:szCs w:val="24"/>
        </w:rPr>
        <w:t xml:space="preserve">reporting sightings of the male. Along with the post of the male, due to the male being classed as a high risk missing person official intelligence officers working for South Wales Police monitored the males social media accounts for any intelligence that would lead us to the male or his whereabouts. They searched his social media looking for associates he had been in contact with recently, when he was last active and any locations that the male had ‘checked’ into recently. Through the social media appeals and the intelligence officer using the </w:t>
      </w:r>
      <w:r w:rsidR="00B00049" w:rsidRPr="00E22144">
        <w:rPr>
          <w:rFonts w:ascii="Times New Roman" w:hAnsi="Times New Roman" w:cs="Times New Roman"/>
          <w:sz w:val="24"/>
          <w:szCs w:val="24"/>
        </w:rPr>
        <w:t xml:space="preserve">males’ </w:t>
      </w:r>
      <w:r w:rsidR="000E22E8" w:rsidRPr="00E22144">
        <w:rPr>
          <w:rFonts w:ascii="Times New Roman" w:hAnsi="Times New Roman" w:cs="Times New Roman"/>
          <w:sz w:val="24"/>
          <w:szCs w:val="24"/>
        </w:rPr>
        <w:t xml:space="preserve">social media to track the </w:t>
      </w:r>
      <w:r w:rsidR="00DC5789" w:rsidRPr="00E22144">
        <w:rPr>
          <w:rFonts w:ascii="Times New Roman" w:hAnsi="Times New Roman" w:cs="Times New Roman"/>
          <w:sz w:val="24"/>
          <w:szCs w:val="24"/>
        </w:rPr>
        <w:t>male’s</w:t>
      </w:r>
      <w:r w:rsidR="000E22E8" w:rsidRPr="00E22144">
        <w:rPr>
          <w:rFonts w:ascii="Times New Roman" w:hAnsi="Times New Roman" w:cs="Times New Roman"/>
          <w:sz w:val="24"/>
          <w:szCs w:val="24"/>
        </w:rPr>
        <w:t xml:space="preserve"> recent locations and members of the public reporting seeing the male</w:t>
      </w:r>
      <w:r w:rsidR="0062597C" w:rsidRPr="00E22144">
        <w:rPr>
          <w:rFonts w:ascii="Times New Roman" w:hAnsi="Times New Roman" w:cs="Times New Roman"/>
          <w:sz w:val="24"/>
          <w:szCs w:val="24"/>
        </w:rPr>
        <w:t xml:space="preserve"> this allowed officers to locate the male and provide him the support needed. On this occasion this clearly indicates the bene</w:t>
      </w:r>
      <w:r w:rsidR="00EA0B21" w:rsidRPr="00E22144">
        <w:rPr>
          <w:rFonts w:ascii="Times New Roman" w:hAnsi="Times New Roman" w:cs="Times New Roman"/>
          <w:sz w:val="24"/>
          <w:szCs w:val="24"/>
        </w:rPr>
        <w:t xml:space="preserve">fit of social media in policing as it reached a large audience of the members of the public who helped officers locate the male before any harm come to him. </w:t>
      </w:r>
    </w:p>
    <w:p w14:paraId="269DFB01" w14:textId="77777777" w:rsidR="00322C79" w:rsidRPr="00E22144" w:rsidRDefault="00322C79" w:rsidP="00E22144">
      <w:pPr>
        <w:spacing w:line="360" w:lineRule="auto"/>
        <w:ind w:right="237"/>
        <w:jc w:val="both"/>
        <w:rPr>
          <w:rFonts w:ascii="Times New Roman" w:hAnsi="Times New Roman" w:cs="Times New Roman"/>
          <w:sz w:val="24"/>
          <w:szCs w:val="24"/>
        </w:rPr>
      </w:pPr>
    </w:p>
    <w:p w14:paraId="36674395" w14:textId="491705E2" w:rsidR="00EA0B21" w:rsidRPr="00E22144" w:rsidRDefault="00322C79"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w:t>
      </w:r>
      <w:r w:rsidR="00EA0B21" w:rsidRPr="00E22144">
        <w:rPr>
          <w:rFonts w:ascii="Times New Roman" w:hAnsi="Times New Roman" w:cs="Times New Roman"/>
          <w:sz w:val="24"/>
          <w:szCs w:val="24"/>
        </w:rPr>
        <w:t xml:space="preserve">here are </w:t>
      </w:r>
      <w:r w:rsidRPr="00E22144">
        <w:rPr>
          <w:rFonts w:ascii="Times New Roman" w:hAnsi="Times New Roman" w:cs="Times New Roman"/>
          <w:sz w:val="24"/>
          <w:szCs w:val="24"/>
        </w:rPr>
        <w:t xml:space="preserve">a number of </w:t>
      </w:r>
      <w:r w:rsidR="00EA0B21" w:rsidRPr="00E22144">
        <w:rPr>
          <w:rFonts w:ascii="Times New Roman" w:hAnsi="Times New Roman" w:cs="Times New Roman"/>
          <w:sz w:val="24"/>
          <w:szCs w:val="24"/>
        </w:rPr>
        <w:t>risks to police services using social media.</w:t>
      </w:r>
      <w:r w:rsidR="00197608" w:rsidRPr="00E22144">
        <w:rPr>
          <w:rFonts w:ascii="Times New Roman" w:hAnsi="Times New Roman" w:cs="Times New Roman"/>
          <w:sz w:val="24"/>
          <w:szCs w:val="24"/>
        </w:rPr>
        <w:t xml:space="preserve"> Data protection breach is a massive risk when using social media, the smallest comment, post or photo posted by mistake can be saved and re-posted thousands of times across social media platforms potentially resulting in a massive data protection breach and the police s</w:t>
      </w:r>
      <w:r w:rsidRPr="00E22144">
        <w:rPr>
          <w:rFonts w:ascii="Times New Roman" w:hAnsi="Times New Roman" w:cs="Times New Roman"/>
          <w:sz w:val="24"/>
          <w:szCs w:val="24"/>
        </w:rPr>
        <w:t xml:space="preserve">ervice being held </w:t>
      </w:r>
      <w:r w:rsidRPr="00E22144">
        <w:rPr>
          <w:rFonts w:ascii="Times New Roman" w:hAnsi="Times New Roman" w:cs="Times New Roman"/>
          <w:sz w:val="24"/>
          <w:szCs w:val="24"/>
        </w:rPr>
        <w:lastRenderedPageBreak/>
        <w:t xml:space="preserve">accountable. Each police officer has to be individually accountable for their own personal </w:t>
      </w:r>
      <w:r w:rsidR="00EE559C" w:rsidRPr="00E22144">
        <w:rPr>
          <w:rFonts w:ascii="Times New Roman" w:hAnsi="Times New Roman" w:cs="Times New Roman"/>
          <w:sz w:val="24"/>
          <w:szCs w:val="24"/>
        </w:rPr>
        <w:t xml:space="preserve">social media accounts and the content they post on them. College of policing </w:t>
      </w:r>
      <w:r w:rsidR="000F6A01" w:rsidRPr="00E22144">
        <w:rPr>
          <w:rFonts w:ascii="Times New Roman" w:hAnsi="Times New Roman" w:cs="Times New Roman"/>
          <w:sz w:val="24"/>
          <w:szCs w:val="24"/>
        </w:rPr>
        <w:t xml:space="preserve">take a serious stance on police officers using personal </w:t>
      </w:r>
      <w:r w:rsidR="00202421" w:rsidRPr="00E22144">
        <w:rPr>
          <w:rFonts w:ascii="Times New Roman" w:hAnsi="Times New Roman" w:cs="Times New Roman"/>
          <w:sz w:val="24"/>
          <w:szCs w:val="24"/>
        </w:rPr>
        <w:t xml:space="preserve">social </w:t>
      </w:r>
      <w:r w:rsidR="000F6A01" w:rsidRPr="00E22144">
        <w:rPr>
          <w:rFonts w:ascii="Times New Roman" w:hAnsi="Times New Roman" w:cs="Times New Roman"/>
          <w:sz w:val="24"/>
          <w:szCs w:val="24"/>
        </w:rPr>
        <w:t xml:space="preserve">media accounts </w:t>
      </w:r>
      <w:r w:rsidR="00202421" w:rsidRPr="00E22144">
        <w:rPr>
          <w:rFonts w:ascii="Times New Roman" w:hAnsi="Times New Roman" w:cs="Times New Roman"/>
          <w:sz w:val="24"/>
          <w:szCs w:val="24"/>
        </w:rPr>
        <w:t xml:space="preserve">and warn that disciplinary action or in more serious cases criminal cases could be taken against police officers who have found to breach professional standards. </w:t>
      </w:r>
    </w:p>
    <w:p w14:paraId="134996A8" w14:textId="32427E11" w:rsidR="00202421" w:rsidRPr="00E22144" w:rsidRDefault="00202421"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The college of policing’s code of ethics provides guidance on use of social media and sets out that officers must do the following:</w:t>
      </w:r>
    </w:p>
    <w:p w14:paraId="78FAF2A2" w14:textId="77777777" w:rsidR="00DC5789" w:rsidRPr="00E22144" w:rsidRDefault="00202421"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“Use social media responsibly and safely; Ensure that nothing you publish online can reasonably be perceived by the public or your policing colleagues to be discriminatory, abusive, oppressive, harassing, bullying, victimising, offensive or otherwise incompatible with policing principle; and not publish online or elsewhere, or offer for publication, any material that might undermine your own reputation or that of the policing profession or might run the risk of damaging public confidence in the police service” (Thompson, 2021)</w:t>
      </w:r>
      <w:r w:rsidR="008E7E7D" w:rsidRPr="00E22144">
        <w:rPr>
          <w:rFonts w:ascii="Times New Roman" w:hAnsi="Times New Roman" w:cs="Times New Roman"/>
          <w:sz w:val="24"/>
          <w:szCs w:val="24"/>
        </w:rPr>
        <w:t xml:space="preserve">. </w:t>
      </w:r>
    </w:p>
    <w:p w14:paraId="3BEB17B6" w14:textId="0E6A8F22" w:rsidR="00202421" w:rsidRPr="00E22144" w:rsidRDefault="008E7E7D"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There has been a number of cases across police forces in the UK where officers have breached force policies on social media</w:t>
      </w:r>
      <w:r w:rsidR="00DD6BF3" w:rsidRPr="00E22144">
        <w:rPr>
          <w:rFonts w:ascii="Times New Roman" w:hAnsi="Times New Roman" w:cs="Times New Roman"/>
          <w:sz w:val="24"/>
          <w:szCs w:val="24"/>
        </w:rPr>
        <w:t>. “Greater Manchester Police reported the most investigations, with 88 over the period in question. West Midlands was second highest with 74, while the Metropolitan Police recorded 69” (Police officers investigated for social media breaches, 2014).</w:t>
      </w:r>
      <w:r w:rsidR="00B00049" w:rsidRPr="00E22144">
        <w:rPr>
          <w:rFonts w:ascii="Times New Roman" w:hAnsi="Times New Roman" w:cs="Times New Roman"/>
          <w:sz w:val="24"/>
          <w:szCs w:val="24"/>
        </w:rPr>
        <w:t xml:space="preserve"> An example of this is “A Gwent Police officer who was given a written warning after he "inappropriately" asked a female member of the public to be his friend on Facebook during a house visit</w:t>
      </w:r>
      <w:r w:rsidR="00DC5789" w:rsidRPr="00E22144">
        <w:rPr>
          <w:rFonts w:ascii="Times New Roman" w:hAnsi="Times New Roman" w:cs="Times New Roman"/>
          <w:sz w:val="24"/>
          <w:szCs w:val="24"/>
        </w:rPr>
        <w:t>. Another PC from the force who received the same punishment for using Facebook to send an "abusive" message to a member of the public”</w:t>
      </w:r>
      <w:r w:rsidR="00B00049" w:rsidRPr="00E22144">
        <w:rPr>
          <w:rFonts w:ascii="Times New Roman" w:hAnsi="Times New Roman" w:cs="Times New Roman"/>
          <w:sz w:val="24"/>
          <w:szCs w:val="24"/>
        </w:rPr>
        <w:t xml:space="preserve"> (Police officers investigated for social media breaches, 2014).</w:t>
      </w:r>
    </w:p>
    <w:p w14:paraId="11888C60" w14:textId="59C661B9" w:rsidR="00CB2465" w:rsidRPr="00E22144" w:rsidRDefault="00CB2465" w:rsidP="00E22144">
      <w:pPr>
        <w:spacing w:line="360" w:lineRule="auto"/>
        <w:ind w:right="237"/>
        <w:jc w:val="both"/>
        <w:rPr>
          <w:rFonts w:ascii="Times New Roman" w:hAnsi="Times New Roman" w:cs="Times New Roman"/>
          <w:sz w:val="24"/>
          <w:szCs w:val="24"/>
        </w:rPr>
      </w:pPr>
    </w:p>
    <w:p w14:paraId="583AF796" w14:textId="73DB394E" w:rsidR="00CB2465" w:rsidRPr="00E22144" w:rsidRDefault="00CB2465"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However if used correctly using social media in Policing has a number of benefits. It allows officers to share real time information, such as if police are dealing with an ongoing traffic incident where a road may be closed. Officers can release a social media message which can be seen by thousands instantly making officers jobs easier and safer. Social media is used by police forces to appeal for the public’s help. “Agencies are also using the amplification power of their followers to distribute sketches of suspects, security camera footage of accidents and details about missing children and elderly. The chances of reaching someone who recognizes the person law enforcement is looking for increases with every retweet and shared post” (Macgillivray, 2018).</w:t>
      </w:r>
    </w:p>
    <w:p w14:paraId="5C8094B8" w14:textId="6E149BB1" w:rsidR="00D207C0" w:rsidRPr="00E22144" w:rsidRDefault="00D207C0"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lastRenderedPageBreak/>
        <w:t>Social media assists officers in the search for missing people and suspects, social media leaves a digital foot print. When someone posts photos, locations or check</w:t>
      </w:r>
      <w:r w:rsidR="00FC600F" w:rsidRPr="00E22144">
        <w:rPr>
          <w:rFonts w:ascii="Times New Roman" w:hAnsi="Times New Roman" w:cs="Times New Roman"/>
          <w:sz w:val="24"/>
          <w:szCs w:val="24"/>
        </w:rPr>
        <w:t>s</w:t>
      </w:r>
      <w:r w:rsidRPr="00E22144">
        <w:rPr>
          <w:rFonts w:ascii="Times New Roman" w:hAnsi="Times New Roman" w:cs="Times New Roman"/>
          <w:sz w:val="24"/>
          <w:szCs w:val="24"/>
        </w:rPr>
        <w:t xml:space="preserve"> in </w:t>
      </w:r>
      <w:r w:rsidR="00FC600F" w:rsidRPr="00E22144">
        <w:rPr>
          <w:rFonts w:ascii="Times New Roman" w:hAnsi="Times New Roman" w:cs="Times New Roman"/>
          <w:sz w:val="24"/>
          <w:szCs w:val="24"/>
        </w:rPr>
        <w:t xml:space="preserve">at different </w:t>
      </w:r>
      <w:r w:rsidRPr="00E22144">
        <w:rPr>
          <w:rFonts w:ascii="Times New Roman" w:hAnsi="Times New Roman" w:cs="Times New Roman"/>
          <w:sz w:val="24"/>
          <w:szCs w:val="24"/>
        </w:rPr>
        <w:t xml:space="preserve">spots </w:t>
      </w:r>
      <w:r w:rsidR="00FC600F" w:rsidRPr="00E22144">
        <w:rPr>
          <w:rFonts w:ascii="Times New Roman" w:hAnsi="Times New Roman" w:cs="Times New Roman"/>
          <w:sz w:val="24"/>
          <w:szCs w:val="24"/>
        </w:rPr>
        <w:t xml:space="preserve">on their social media </w:t>
      </w:r>
      <w:r w:rsidRPr="00E22144">
        <w:rPr>
          <w:rFonts w:ascii="Times New Roman" w:hAnsi="Times New Roman" w:cs="Times New Roman"/>
          <w:sz w:val="24"/>
          <w:szCs w:val="24"/>
        </w:rPr>
        <w:t xml:space="preserve">it allows officers to locate the whereabouts of that person or provide them evidence for cases or assists them with building intelligence on the activities and associates of suspects or persons of interest. By police forces using social media it allows for inspiration and innovation, an example of this is “The first Global Tweet-a-thon brought together over 230 participants spanning 10+ countries, almost all of whom were law enforcement agencies. The overall goal was to bring awareness to policing” (Macgillivray, 2018). </w:t>
      </w:r>
    </w:p>
    <w:p w14:paraId="2A44766F" w14:textId="37F925A1" w:rsidR="00B00049" w:rsidRPr="00E22144" w:rsidRDefault="00D207C0"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Another benefit is police forces using social media to demonstrate to the public their ‘wins’ or what they have done to tackle crime. South Wales Police will often post on their social media showing the drugs and weapons they have taken off the street or subjects that they have arrested in recent months and the sentences they received whilst ensuring they stick to strict data protection rules.</w:t>
      </w:r>
      <w:r w:rsidR="000E22E8" w:rsidRPr="00E22144">
        <w:rPr>
          <w:rFonts w:ascii="Times New Roman" w:hAnsi="Times New Roman" w:cs="Times New Roman"/>
          <w:sz w:val="24"/>
          <w:szCs w:val="24"/>
        </w:rPr>
        <w:t xml:space="preserve"> A simple benefit of police using social media can be simply to spread ‘a good feeling’ throughout the community and make police officers more human. An example of this is “On Instagram, the Reykjavik, Iceland police department has drawn thousands of followers for its no-translation-needed posts of officers eating ice cream, pretending to write speeding tickets for toddlers on rides in the mall and playing with Snapchat. It’s a way to humanize officers and increase community engagement” (Macgillivray, 2018).</w:t>
      </w:r>
    </w:p>
    <w:p w14:paraId="28144C20" w14:textId="13D758C4" w:rsidR="003B6BAA" w:rsidRPr="00E22144" w:rsidRDefault="003B6BAA"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Social media is used on a large basis by local neighbourhood policing teams in South Wales Police, these teams often have their own twitter accounts for their area such as ‘Rhondda Cynon Taff NPT Police’. These teams often use the social media to reach out to members of the community and often share initiatives and on-going operations. Operations such as ‘operation bang’ “Operation Bang (Be A Nice Guy) is an operation which has been run by officers for several years - and aims to make sure that Bonfire night is safe for everyone. During the busy Halloween and Bonfire night period, officers work closely with partners, including local authorities, shops, the fire service, community groups, cadets, schools and youth services to help keep the number of anti-social behaviour incidents to a minimum” (Rose, 2017).</w:t>
      </w:r>
    </w:p>
    <w:p w14:paraId="1D85A2FD" w14:textId="07566E31" w:rsidR="00B74B07" w:rsidRPr="00E22144" w:rsidRDefault="00B74B07" w:rsidP="00E22144">
      <w:pPr>
        <w:spacing w:line="360" w:lineRule="auto"/>
        <w:ind w:right="237"/>
        <w:jc w:val="both"/>
        <w:rPr>
          <w:rFonts w:ascii="Times New Roman" w:hAnsi="Times New Roman" w:cs="Times New Roman"/>
          <w:sz w:val="24"/>
          <w:szCs w:val="24"/>
        </w:rPr>
      </w:pPr>
    </w:p>
    <w:p w14:paraId="19CE09AC" w14:textId="384E7676" w:rsidR="003B6BAA" w:rsidRPr="00E22144" w:rsidRDefault="003B6BAA"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In conclusion social media is clearly a part of modern policing and continues to grow as does social media. Social media allows police officers to engage with members of the community </w:t>
      </w:r>
      <w:r w:rsidRPr="00E22144">
        <w:rPr>
          <w:rFonts w:ascii="Times New Roman" w:hAnsi="Times New Roman" w:cs="Times New Roman"/>
          <w:sz w:val="24"/>
          <w:szCs w:val="24"/>
        </w:rPr>
        <w:lastRenderedPageBreak/>
        <w:t xml:space="preserve">on a larger scale and </w:t>
      </w:r>
      <w:r w:rsidR="000C1186" w:rsidRPr="00E22144">
        <w:rPr>
          <w:rFonts w:ascii="Times New Roman" w:hAnsi="Times New Roman" w:cs="Times New Roman"/>
          <w:sz w:val="24"/>
          <w:szCs w:val="24"/>
        </w:rPr>
        <w:t xml:space="preserve">more conveniently for members of the public. It allows police forces to post updates that reach members of the public immediately helping to keep police officers and members of the public safe, it allows police forces to show police officers as people and makes them more approachable. </w:t>
      </w:r>
    </w:p>
    <w:p w14:paraId="4A670CF8" w14:textId="77777777" w:rsidR="000C1186" w:rsidRPr="00E22144" w:rsidRDefault="000C1186"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However using social media both for a policing purpose and off duty for personal use requires that officers up hold the code of ethics that is expected of them on a daily basis. Failure to do this can lead to data protection breach or leading to mistrust in the police or affective the reputation of a police force. Failure to up hold the code of ethics and standards of a police officer on social media can lead to disciplinary action being taken against the person or in worst case scenarios criminal proceedings all which can affect the public’s perception of the police as a whole. </w:t>
      </w:r>
    </w:p>
    <w:p w14:paraId="7863184C" w14:textId="05F708EA" w:rsidR="000C1186" w:rsidRPr="00E22144" w:rsidRDefault="000C1186"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Overall it is clear to see that when used correctly social media can be a great tool for police and is something that is required to be used by police forces in modern policing as social media becomes ever more popular in society. Despite there being benefits to social media these are often due to officers own decision not to follow the code of ethics and standards expected from them as police officers and is a minority of police officers. Therefor I believe that social media is a useful tool that should be utilised by all police forces. </w:t>
      </w:r>
    </w:p>
    <w:p w14:paraId="3B3526AE" w14:textId="147BFB0A" w:rsidR="00025650" w:rsidRPr="00C15B3A" w:rsidRDefault="00DC5789" w:rsidP="00E22144">
      <w:pPr>
        <w:spacing w:line="360" w:lineRule="auto"/>
        <w:ind w:right="237"/>
        <w:jc w:val="both"/>
        <w:rPr>
          <w:sz w:val="24"/>
          <w:szCs w:val="24"/>
        </w:rPr>
      </w:pPr>
      <w:r w:rsidRPr="00E22144">
        <w:rPr>
          <w:rFonts w:ascii="Times New Roman" w:hAnsi="Times New Roman" w:cs="Times New Roman"/>
          <w:sz w:val="24"/>
          <w:szCs w:val="24"/>
        </w:rPr>
        <w:t>Word count - 2252</w:t>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4BD8BBD5" w:rsidR="00025650" w:rsidRPr="00E22144" w:rsidRDefault="005C60E6"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During this essay I will be speaking about leadership styles and critically evaluating and evidencing my flexibility in leadership style. I will critically analyse leadership strategies that you have developed to manage a range of operational situations. </w:t>
      </w:r>
    </w:p>
    <w:p w14:paraId="54AAC932" w14:textId="0175DDC4" w:rsidR="005C60E6" w:rsidRPr="00E22144" w:rsidRDefault="005C60E6"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Gerald A. Cole and Phil Kelly (2011), jointly define “Leadership as the process of influencing others to understand and agree about what needs to be done and how to do it, and the process of facilitating individual and collective efforts to accomplish shared objectives”.</w:t>
      </w:r>
    </w:p>
    <w:p w14:paraId="25A5C243" w14:textId="583E7CDD" w:rsidR="00753AC7" w:rsidRPr="00E22144" w:rsidRDefault="00753AC7"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Leadership is a vital part of any job but more so modern day policing where team work and leadership is vital in successful policing. </w:t>
      </w:r>
      <w:r w:rsidR="00D63149" w:rsidRPr="00E22144">
        <w:rPr>
          <w:rFonts w:ascii="Times New Roman" w:hAnsi="Times New Roman" w:cs="Times New Roman"/>
          <w:sz w:val="24"/>
          <w:szCs w:val="24"/>
        </w:rPr>
        <w:t xml:space="preserve">Leadership in policing can take a number of forms, policing has a rank structure which manage and lead. </w:t>
      </w:r>
      <w:r w:rsidR="00CB0EBE" w:rsidRPr="00E22144">
        <w:rPr>
          <w:rFonts w:ascii="Times New Roman" w:hAnsi="Times New Roman" w:cs="Times New Roman"/>
          <w:sz w:val="24"/>
          <w:szCs w:val="24"/>
        </w:rPr>
        <w:t>“</w:t>
      </w:r>
      <w:r w:rsidR="00D63149" w:rsidRPr="00E22144">
        <w:rPr>
          <w:rFonts w:ascii="Times New Roman" w:hAnsi="Times New Roman" w:cs="Times New Roman"/>
          <w:sz w:val="24"/>
          <w:szCs w:val="24"/>
        </w:rPr>
        <w:t xml:space="preserve">The rank structure is made up as the following: </w:t>
      </w:r>
    </w:p>
    <w:p w14:paraId="70E81F14" w14:textId="4A23CAFC" w:rsidR="00D63149" w:rsidRPr="00E22144" w:rsidRDefault="00D63149" w:rsidP="00E22144">
      <w:pPr>
        <w:pStyle w:val="ListParagraph"/>
        <w:numPr>
          <w:ilvl w:val="0"/>
          <w:numId w:val="5"/>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Chief constable </w:t>
      </w:r>
    </w:p>
    <w:p w14:paraId="5A2F09F3" w14:textId="6EB29465" w:rsidR="00D63149" w:rsidRPr="00E22144" w:rsidRDefault="00D63149" w:rsidP="00E22144">
      <w:pPr>
        <w:pStyle w:val="ListParagraph"/>
        <w:numPr>
          <w:ilvl w:val="0"/>
          <w:numId w:val="5"/>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Deputy Chief Constable </w:t>
      </w:r>
    </w:p>
    <w:p w14:paraId="53F3E159" w14:textId="13831D96" w:rsidR="00D63149" w:rsidRPr="00E22144" w:rsidRDefault="00D63149" w:rsidP="00E22144">
      <w:pPr>
        <w:pStyle w:val="ListParagraph"/>
        <w:numPr>
          <w:ilvl w:val="0"/>
          <w:numId w:val="5"/>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Assistance Chief constable </w:t>
      </w:r>
    </w:p>
    <w:p w14:paraId="6CAB786B" w14:textId="77777777" w:rsidR="00D63149" w:rsidRPr="00E22144" w:rsidRDefault="00D63149" w:rsidP="00E22144">
      <w:pPr>
        <w:pStyle w:val="ListParagraph"/>
        <w:numPr>
          <w:ilvl w:val="0"/>
          <w:numId w:val="5"/>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lastRenderedPageBreak/>
        <w:t>Chief Superintendent</w:t>
      </w:r>
    </w:p>
    <w:p w14:paraId="394763EE" w14:textId="77777777" w:rsidR="00D63149" w:rsidRPr="00E22144" w:rsidRDefault="00D63149" w:rsidP="00E22144">
      <w:pPr>
        <w:pStyle w:val="ListParagraph"/>
        <w:numPr>
          <w:ilvl w:val="0"/>
          <w:numId w:val="5"/>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Superintendent </w:t>
      </w:r>
    </w:p>
    <w:p w14:paraId="211852BB" w14:textId="77777777" w:rsidR="00D63149" w:rsidRPr="00E22144" w:rsidRDefault="00D63149" w:rsidP="00E22144">
      <w:pPr>
        <w:pStyle w:val="ListParagraph"/>
        <w:numPr>
          <w:ilvl w:val="0"/>
          <w:numId w:val="5"/>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Chief Inspector </w:t>
      </w:r>
    </w:p>
    <w:p w14:paraId="3C8C8CCB" w14:textId="77777777" w:rsidR="00D63149" w:rsidRPr="00E22144" w:rsidRDefault="00D63149" w:rsidP="00E22144">
      <w:pPr>
        <w:pStyle w:val="ListParagraph"/>
        <w:numPr>
          <w:ilvl w:val="0"/>
          <w:numId w:val="5"/>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Inspector </w:t>
      </w:r>
    </w:p>
    <w:p w14:paraId="269B01AC" w14:textId="77777777" w:rsidR="00D63149" w:rsidRPr="00E22144" w:rsidRDefault="00D63149" w:rsidP="00E22144">
      <w:pPr>
        <w:pStyle w:val="ListParagraph"/>
        <w:numPr>
          <w:ilvl w:val="0"/>
          <w:numId w:val="5"/>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Sergeant </w:t>
      </w:r>
    </w:p>
    <w:p w14:paraId="09029DA4" w14:textId="77777777" w:rsidR="00313AE0" w:rsidRPr="00E22144" w:rsidRDefault="00CB0EBE" w:rsidP="00E22144">
      <w:pPr>
        <w:pStyle w:val="ListParagraph"/>
        <w:numPr>
          <w:ilvl w:val="0"/>
          <w:numId w:val="5"/>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Constable”</w:t>
      </w:r>
      <w:r w:rsidR="00313AE0" w:rsidRPr="00E22144">
        <w:rPr>
          <w:rFonts w:ascii="Times New Roman" w:hAnsi="Times New Roman" w:cs="Times New Roman"/>
          <w:sz w:val="24"/>
          <w:szCs w:val="24"/>
        </w:rPr>
        <w:t xml:space="preserve"> </w:t>
      </w:r>
    </w:p>
    <w:p w14:paraId="68E5B099" w14:textId="33DEE4F7" w:rsidR="00CB0EBE" w:rsidRPr="00E22144" w:rsidRDefault="00313AE0"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(UK Policing Ranks from PC to Chief Constable, 2019).</w:t>
      </w:r>
    </w:p>
    <w:p w14:paraId="7A92F7B1" w14:textId="06CA62D2" w:rsidR="001E488A" w:rsidRPr="00E22144" w:rsidRDefault="001E488A"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However </w:t>
      </w:r>
      <w:r w:rsidR="00150AE3" w:rsidRPr="00E22144">
        <w:rPr>
          <w:rFonts w:ascii="Times New Roman" w:hAnsi="Times New Roman" w:cs="Times New Roman"/>
          <w:sz w:val="24"/>
          <w:szCs w:val="24"/>
        </w:rPr>
        <w:t>leadership is different to management and people from all ranks can be show leadership.</w:t>
      </w:r>
      <w:r w:rsidR="00921618" w:rsidRPr="00E22144">
        <w:rPr>
          <w:rFonts w:ascii="Times New Roman" w:hAnsi="Times New Roman" w:cs="Times New Roman"/>
          <w:sz w:val="24"/>
          <w:szCs w:val="24"/>
        </w:rPr>
        <w:t xml:space="preserve"> During this essay I will be referring to the following leadership modules, Kurt Lewins leadership module, Tannenbaum and Shmidts</w:t>
      </w:r>
      <w:r w:rsidR="00E22144" w:rsidRPr="00E22144">
        <w:rPr>
          <w:rFonts w:ascii="Times New Roman" w:hAnsi="Times New Roman" w:cs="Times New Roman"/>
          <w:sz w:val="24"/>
          <w:szCs w:val="24"/>
        </w:rPr>
        <w:t>’</w:t>
      </w:r>
      <w:r w:rsidR="00921618" w:rsidRPr="00E22144">
        <w:rPr>
          <w:rFonts w:ascii="Times New Roman" w:hAnsi="Times New Roman" w:cs="Times New Roman"/>
          <w:sz w:val="24"/>
          <w:szCs w:val="24"/>
        </w:rPr>
        <w:t xml:space="preserve"> leadership module, Hersey and Blanchards leadership module and John Adair’s leadership module. Each leadership module can be used for leadership in modern day policing bring both positives and negatives</w:t>
      </w:r>
      <w:r w:rsidR="00150AE3" w:rsidRPr="00E22144">
        <w:rPr>
          <w:rFonts w:ascii="Times New Roman" w:hAnsi="Times New Roman" w:cs="Times New Roman"/>
          <w:sz w:val="24"/>
          <w:szCs w:val="24"/>
        </w:rPr>
        <w:t xml:space="preserve"> </w:t>
      </w:r>
      <w:r w:rsidR="00921618" w:rsidRPr="00E22144">
        <w:rPr>
          <w:rFonts w:ascii="Times New Roman" w:hAnsi="Times New Roman" w:cs="Times New Roman"/>
          <w:sz w:val="24"/>
          <w:szCs w:val="24"/>
        </w:rPr>
        <w:t>during</w:t>
      </w:r>
      <w:r w:rsidR="00150AE3" w:rsidRPr="00E22144">
        <w:rPr>
          <w:rFonts w:ascii="Times New Roman" w:hAnsi="Times New Roman" w:cs="Times New Roman"/>
          <w:sz w:val="24"/>
          <w:szCs w:val="24"/>
        </w:rPr>
        <w:t xml:space="preserve"> this essay I will </w:t>
      </w:r>
      <w:r w:rsidR="00921618" w:rsidRPr="00E22144">
        <w:rPr>
          <w:rFonts w:ascii="Times New Roman" w:hAnsi="Times New Roman" w:cs="Times New Roman"/>
          <w:sz w:val="24"/>
          <w:szCs w:val="24"/>
        </w:rPr>
        <w:t xml:space="preserve">also </w:t>
      </w:r>
      <w:r w:rsidR="00150AE3" w:rsidRPr="00E22144">
        <w:rPr>
          <w:rFonts w:ascii="Times New Roman" w:hAnsi="Times New Roman" w:cs="Times New Roman"/>
          <w:sz w:val="24"/>
          <w:szCs w:val="24"/>
        </w:rPr>
        <w:t>be referring to an incident where I demonstrated leader</w:t>
      </w:r>
      <w:r w:rsidR="005108A4" w:rsidRPr="00E22144">
        <w:rPr>
          <w:rFonts w:ascii="Times New Roman" w:hAnsi="Times New Roman" w:cs="Times New Roman"/>
          <w:sz w:val="24"/>
          <w:szCs w:val="24"/>
        </w:rPr>
        <w:t xml:space="preserve">ship qualities which were continually changing as the incident progressed. </w:t>
      </w:r>
    </w:p>
    <w:p w14:paraId="2123CC36" w14:textId="30F3F3B9" w:rsidR="00542045" w:rsidRPr="00E22144" w:rsidRDefault="00542045" w:rsidP="00E22144">
      <w:pPr>
        <w:spacing w:line="360" w:lineRule="auto"/>
        <w:ind w:right="237"/>
        <w:jc w:val="both"/>
        <w:rPr>
          <w:rFonts w:ascii="Times New Roman" w:hAnsi="Times New Roman" w:cs="Times New Roman"/>
          <w:sz w:val="24"/>
          <w:szCs w:val="24"/>
        </w:rPr>
      </w:pPr>
    </w:p>
    <w:p w14:paraId="19D9C72B" w14:textId="2E7580BB" w:rsidR="00542045" w:rsidRPr="00E22144" w:rsidRDefault="00542045"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Modern day policing uses a number of different leadership models. Ross Grace and Mark Maguire, 2019 state that “In 1939, a group of researchers led by psychologist Kurt Lewin set out to identify different styles of leadership. While further research has identified more distinct types of leadership, this early study was very influential and established three major leadership styles that have provided a springboard for more defined leadership theories”. The leadership styles that Kurt Lewin identified were:</w:t>
      </w:r>
    </w:p>
    <w:p w14:paraId="6CD85787" w14:textId="7546625C" w:rsidR="00542045" w:rsidRPr="00E22144" w:rsidRDefault="00542045" w:rsidP="00E22144">
      <w:pPr>
        <w:pStyle w:val="ListParagraph"/>
        <w:numPr>
          <w:ilvl w:val="0"/>
          <w:numId w:val="7"/>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Authoritarian Leadership (Autocratic)</w:t>
      </w:r>
    </w:p>
    <w:p w14:paraId="28385A2F" w14:textId="2BDABC16" w:rsidR="00542045" w:rsidRPr="00E22144" w:rsidRDefault="00542045" w:rsidP="00E22144">
      <w:pPr>
        <w:pStyle w:val="ListParagraph"/>
        <w:numPr>
          <w:ilvl w:val="0"/>
          <w:numId w:val="7"/>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Participative leadership (Democratic)</w:t>
      </w:r>
    </w:p>
    <w:p w14:paraId="016E6480" w14:textId="2EE4CB2D" w:rsidR="00542045" w:rsidRPr="00E22144" w:rsidRDefault="00542045" w:rsidP="00E22144">
      <w:pPr>
        <w:pStyle w:val="ListParagraph"/>
        <w:numPr>
          <w:ilvl w:val="0"/>
          <w:numId w:val="7"/>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Delegate leadership (Laissez-faire) </w:t>
      </w:r>
    </w:p>
    <w:p w14:paraId="2A88AEE1" w14:textId="5DD3F8C2" w:rsidR="001E488A" w:rsidRPr="00E22144" w:rsidRDefault="001E488A" w:rsidP="00E22144">
      <w:pPr>
        <w:spacing w:line="360" w:lineRule="auto"/>
        <w:ind w:right="237"/>
        <w:jc w:val="both"/>
        <w:rPr>
          <w:rFonts w:ascii="Times New Roman" w:hAnsi="Times New Roman" w:cs="Times New Roman"/>
          <w:sz w:val="24"/>
          <w:szCs w:val="24"/>
        </w:rPr>
      </w:pPr>
    </w:p>
    <w:p w14:paraId="68B90E6A" w14:textId="56364245" w:rsidR="00B808A1" w:rsidRPr="00E22144" w:rsidRDefault="00542045"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The autocratic style of leadership is said by James Scouller and Alan Chapman, 2018 to be “Where leaders spell out the goals, deadlines and methods while making decisions on their own with little consultation with others</w:t>
      </w:r>
      <w:r w:rsidR="00B808A1" w:rsidRPr="00E22144">
        <w:rPr>
          <w:rFonts w:ascii="Times New Roman" w:hAnsi="Times New Roman" w:cs="Times New Roman"/>
          <w:sz w:val="24"/>
          <w:szCs w:val="24"/>
        </w:rPr>
        <w:t>. The participative leadershi</w:t>
      </w:r>
      <w:r w:rsidR="00921618" w:rsidRPr="00E22144">
        <w:rPr>
          <w:rFonts w:ascii="Times New Roman" w:hAnsi="Times New Roman" w:cs="Times New Roman"/>
          <w:sz w:val="24"/>
          <w:szCs w:val="24"/>
        </w:rPr>
        <w:t>p is</w:t>
      </w:r>
      <w:r w:rsidR="00B808A1" w:rsidRPr="00E22144">
        <w:rPr>
          <w:rFonts w:ascii="Times New Roman" w:hAnsi="Times New Roman" w:cs="Times New Roman"/>
          <w:sz w:val="24"/>
          <w:szCs w:val="24"/>
        </w:rPr>
        <w:t xml:space="preserve"> where the leader expresses his or her priorities and values in setting goals and making decisions, but also takes part in the group’s work and accepts advice a</w:t>
      </w:r>
      <w:r w:rsidR="00E22144" w:rsidRPr="00E22144">
        <w:rPr>
          <w:rFonts w:ascii="Times New Roman" w:hAnsi="Times New Roman" w:cs="Times New Roman"/>
          <w:sz w:val="24"/>
          <w:szCs w:val="24"/>
        </w:rPr>
        <w:t xml:space="preserve">nd suggestions from colleagues. </w:t>
      </w:r>
      <w:r w:rsidR="00B808A1" w:rsidRPr="00E22144">
        <w:rPr>
          <w:rFonts w:ascii="Times New Roman" w:hAnsi="Times New Roman" w:cs="Times New Roman"/>
          <w:sz w:val="24"/>
          <w:szCs w:val="24"/>
        </w:rPr>
        <w:t>The</w:t>
      </w:r>
      <w:r w:rsidR="00E22144" w:rsidRPr="00E22144">
        <w:rPr>
          <w:rFonts w:ascii="Times New Roman" w:hAnsi="Times New Roman" w:cs="Times New Roman"/>
          <w:sz w:val="24"/>
          <w:szCs w:val="24"/>
        </w:rPr>
        <w:t xml:space="preserve"> Laissez – faire leadership also known as the</w:t>
      </w:r>
      <w:r w:rsidR="00B808A1" w:rsidRPr="00E22144">
        <w:rPr>
          <w:rFonts w:ascii="Times New Roman" w:hAnsi="Times New Roman" w:cs="Times New Roman"/>
          <w:sz w:val="24"/>
          <w:szCs w:val="24"/>
        </w:rPr>
        <w:t xml:space="preserve"> delegative style means the leader hands over responsibility for results to the group”. </w:t>
      </w:r>
    </w:p>
    <w:p w14:paraId="235F35AA" w14:textId="77777777" w:rsidR="00B808A1" w:rsidRPr="00E22144" w:rsidRDefault="00B808A1"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lastRenderedPageBreak/>
        <w:t xml:space="preserve">This leadership model clearly has its benefits whilst being used in modern day policing, this leadership model allows three different styles of leadership to be implemented depending on the persons lead and the nature of the incident. </w:t>
      </w:r>
    </w:p>
    <w:p w14:paraId="11D438EC" w14:textId="449CF0CB" w:rsidR="00B808A1" w:rsidRPr="00E22144" w:rsidRDefault="00B808A1"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The authoritarian leadership allows the leader to give goals and deadlines of what they need from persons they are leading and is a decisive way of making decisions. </w:t>
      </w:r>
    </w:p>
    <w:p w14:paraId="53CE7C1A" w14:textId="256B7C34" w:rsidR="00B808A1" w:rsidRPr="00E22144" w:rsidRDefault="00B808A1"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There are negatives to using this model, it does mean that the leader is putting trust in the person they are leading to get the tasks completed on time and to the standard required which then takes it out of the leaders hands. </w:t>
      </w:r>
    </w:p>
    <w:p w14:paraId="27889169" w14:textId="6DF283A0" w:rsidR="00B808A1" w:rsidRPr="00E22144" w:rsidRDefault="00B808A1"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The participative leadership style brings the benefits of having a group discussion where the leader can express their priorities and the goals required but then pass it to the persons they are leading to assist and provide advice and their opinions before making the final decision their selves. </w:t>
      </w:r>
      <w:r w:rsidR="00867EAE" w:rsidRPr="00E22144">
        <w:rPr>
          <w:rFonts w:ascii="Times New Roman" w:hAnsi="Times New Roman" w:cs="Times New Roman"/>
          <w:sz w:val="24"/>
          <w:szCs w:val="24"/>
        </w:rPr>
        <w:t>This brings the positives of bring ideas and more creative problem solving ideas to the leader but allows them to make the final decision. However this can bring more problems for the leader as it may arise problems that they would not have thought of if they had not asked for a group opinion, this can lead to the leader struggling to make a decision and doubting the decision they have made.</w:t>
      </w:r>
    </w:p>
    <w:p w14:paraId="0BB0809F" w14:textId="4DD10891" w:rsidR="00867EAE" w:rsidRPr="00E22144" w:rsidRDefault="00867EAE"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The final leadership style of Lewin’s model is delegative leadership, this is where the leader will pass responsibility to the persons they are leading, they will assign the group and allow them to make the decision and will not get involved in this. This brings positives of freeing up time for the leader allowing them to concentrate on other tasks. This does however mean that the decision has then been taking out of their control and they are no longer leading this particular part which could mean that the decision that has been made is different to the decision they would have made. </w:t>
      </w:r>
    </w:p>
    <w:p w14:paraId="674277A4" w14:textId="27E7C80B" w:rsidR="00867EAE" w:rsidRPr="00E22144" w:rsidRDefault="00867EAE"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All three leadership styles are clearly beneficial to a modern day police officer if used correctly the situation, one leadership style could be used or it could be a mixture of all three during a particular incident to have the</w:t>
      </w:r>
      <w:r w:rsidR="00921618" w:rsidRPr="00E22144">
        <w:rPr>
          <w:rFonts w:ascii="Times New Roman" w:hAnsi="Times New Roman" w:cs="Times New Roman"/>
          <w:sz w:val="24"/>
          <w:szCs w:val="24"/>
        </w:rPr>
        <w:t xml:space="preserve"> ensure that the</w:t>
      </w:r>
      <w:r w:rsidRPr="00E22144">
        <w:rPr>
          <w:rFonts w:ascii="Times New Roman" w:hAnsi="Times New Roman" w:cs="Times New Roman"/>
          <w:sz w:val="24"/>
          <w:szCs w:val="24"/>
        </w:rPr>
        <w:t xml:space="preserve"> best outcome</w:t>
      </w:r>
      <w:r w:rsidR="00921618" w:rsidRPr="00E22144">
        <w:rPr>
          <w:rFonts w:ascii="Times New Roman" w:hAnsi="Times New Roman" w:cs="Times New Roman"/>
          <w:sz w:val="24"/>
          <w:szCs w:val="24"/>
        </w:rPr>
        <w:t xml:space="preserve"> is achieved</w:t>
      </w:r>
      <w:r w:rsidRPr="00E22144">
        <w:rPr>
          <w:rFonts w:ascii="Times New Roman" w:hAnsi="Times New Roman" w:cs="Times New Roman"/>
          <w:sz w:val="24"/>
          <w:szCs w:val="24"/>
        </w:rPr>
        <w:t xml:space="preserve">. </w:t>
      </w:r>
    </w:p>
    <w:p w14:paraId="7C466852" w14:textId="652129E2" w:rsidR="007D0431" w:rsidRPr="00E22144" w:rsidRDefault="007D0431" w:rsidP="00E22144">
      <w:pPr>
        <w:spacing w:line="360" w:lineRule="auto"/>
        <w:ind w:right="237"/>
        <w:jc w:val="both"/>
        <w:rPr>
          <w:rFonts w:ascii="Times New Roman" w:hAnsi="Times New Roman" w:cs="Times New Roman"/>
          <w:sz w:val="24"/>
          <w:szCs w:val="24"/>
        </w:rPr>
      </w:pPr>
    </w:p>
    <w:p w14:paraId="4450A555" w14:textId="4797F577" w:rsidR="007D0431" w:rsidRPr="00E22144" w:rsidRDefault="007D0431"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A further </w:t>
      </w:r>
      <w:r w:rsidR="00921618" w:rsidRPr="00E22144">
        <w:rPr>
          <w:rFonts w:ascii="Times New Roman" w:hAnsi="Times New Roman" w:cs="Times New Roman"/>
          <w:sz w:val="24"/>
          <w:szCs w:val="24"/>
        </w:rPr>
        <w:t>leadership style often used in modern day p</w:t>
      </w:r>
      <w:r w:rsidRPr="00E22144">
        <w:rPr>
          <w:rFonts w:ascii="Times New Roman" w:hAnsi="Times New Roman" w:cs="Times New Roman"/>
          <w:sz w:val="24"/>
          <w:szCs w:val="24"/>
        </w:rPr>
        <w:t>olicing is a leadership style created by Robert Tannenbaum and Wa</w:t>
      </w:r>
      <w:r w:rsidR="00921618" w:rsidRPr="00E22144">
        <w:rPr>
          <w:rFonts w:ascii="Times New Roman" w:hAnsi="Times New Roman" w:cs="Times New Roman"/>
          <w:sz w:val="24"/>
          <w:szCs w:val="24"/>
        </w:rPr>
        <w:t>rren Schmidt called Tannenbaum and Schimdt continuum.</w:t>
      </w:r>
      <w:r w:rsidRPr="00E22144">
        <w:rPr>
          <w:rFonts w:ascii="Times New Roman" w:hAnsi="Times New Roman" w:cs="Times New Roman"/>
          <w:sz w:val="24"/>
          <w:szCs w:val="24"/>
        </w:rPr>
        <w:t xml:space="preserve"> James Scouller and Alan Chapman (2018) state that “Tannenbaum and Schmidt's Continuum is a highly significant body of work in the field of management and leadership. Tannenbaum and Schmidt explained the choices that leaders have in decision-making, and the pressures </w:t>
      </w:r>
      <w:r w:rsidRPr="00E22144">
        <w:rPr>
          <w:rFonts w:ascii="Times New Roman" w:hAnsi="Times New Roman" w:cs="Times New Roman"/>
          <w:sz w:val="24"/>
          <w:szCs w:val="24"/>
        </w:rPr>
        <w:lastRenderedPageBreak/>
        <w:t>arising from these options”. Tannenbaum and Schmidt suggest that a leader has seven decision-making options when leading a group</w:t>
      </w:r>
      <w:r w:rsidR="009A295B" w:rsidRPr="00E22144">
        <w:rPr>
          <w:rFonts w:ascii="Times New Roman" w:hAnsi="Times New Roman" w:cs="Times New Roman"/>
          <w:sz w:val="24"/>
          <w:szCs w:val="24"/>
        </w:rPr>
        <w:t xml:space="preserve"> the seven options are the following: </w:t>
      </w:r>
    </w:p>
    <w:p w14:paraId="7CDE7A38" w14:textId="13BA9B4B" w:rsidR="009A295B" w:rsidRPr="00E22144" w:rsidRDefault="009A295B" w:rsidP="00E22144">
      <w:pPr>
        <w:pStyle w:val="ListParagraph"/>
        <w:numPr>
          <w:ilvl w:val="0"/>
          <w:numId w:val="8"/>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Manager makes and announces decisions </w:t>
      </w:r>
    </w:p>
    <w:p w14:paraId="78E44BB5" w14:textId="7986572E" w:rsidR="009A295B" w:rsidRPr="00E22144" w:rsidRDefault="009A295B" w:rsidP="00E22144">
      <w:pPr>
        <w:pStyle w:val="ListParagraph"/>
        <w:numPr>
          <w:ilvl w:val="0"/>
          <w:numId w:val="8"/>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Manger sells the decision</w:t>
      </w:r>
    </w:p>
    <w:p w14:paraId="31CB6923" w14:textId="41E76B93" w:rsidR="009A295B" w:rsidRPr="00E22144" w:rsidRDefault="009A295B" w:rsidP="00E22144">
      <w:pPr>
        <w:pStyle w:val="ListParagraph"/>
        <w:numPr>
          <w:ilvl w:val="0"/>
          <w:numId w:val="8"/>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Manager presents ideas: invites questions</w:t>
      </w:r>
    </w:p>
    <w:p w14:paraId="6616CA0E" w14:textId="1C73E784" w:rsidR="009A295B" w:rsidRPr="00E22144" w:rsidRDefault="009A295B" w:rsidP="00E22144">
      <w:pPr>
        <w:pStyle w:val="ListParagraph"/>
        <w:numPr>
          <w:ilvl w:val="0"/>
          <w:numId w:val="8"/>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Manager presents tentative decision; subject to change</w:t>
      </w:r>
    </w:p>
    <w:p w14:paraId="2585799D" w14:textId="6D56AD8E" w:rsidR="009A295B" w:rsidRPr="00E22144" w:rsidRDefault="009A295B" w:rsidP="00E22144">
      <w:pPr>
        <w:pStyle w:val="ListParagraph"/>
        <w:numPr>
          <w:ilvl w:val="0"/>
          <w:numId w:val="8"/>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Manager presents problem; takes suggestions </w:t>
      </w:r>
    </w:p>
    <w:p w14:paraId="314D24FC" w14:textId="30E330ED" w:rsidR="009A295B" w:rsidRPr="00E22144" w:rsidRDefault="009A295B" w:rsidP="00E22144">
      <w:pPr>
        <w:pStyle w:val="ListParagraph"/>
        <w:numPr>
          <w:ilvl w:val="0"/>
          <w:numId w:val="8"/>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Manager defines limits; asks the group to make a decision </w:t>
      </w:r>
    </w:p>
    <w:p w14:paraId="16D8C194" w14:textId="4F2150AE" w:rsidR="009A295B" w:rsidRPr="00E22144" w:rsidRDefault="009A295B" w:rsidP="00E22144">
      <w:pPr>
        <w:pStyle w:val="ListParagraph"/>
        <w:numPr>
          <w:ilvl w:val="0"/>
          <w:numId w:val="8"/>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Employees allowed to function with no defined limits</w:t>
      </w:r>
    </w:p>
    <w:p w14:paraId="4C20F45C" w14:textId="4C4E9145" w:rsidR="009A295B" w:rsidRPr="00E22144" w:rsidRDefault="009A295B"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Scouller and Chapman, 2018 further go onto state that “Tannenbaum and Schmidt further explained that when leaders choose decision-making options they should consider especially three sets of pressures, </w:t>
      </w:r>
    </w:p>
    <w:p w14:paraId="1A0DC7E0" w14:textId="44731343" w:rsidR="009A295B" w:rsidRPr="00E22144" w:rsidRDefault="009A295B" w:rsidP="00E22144">
      <w:pPr>
        <w:pStyle w:val="ListParagraph"/>
        <w:numPr>
          <w:ilvl w:val="0"/>
          <w:numId w:val="9"/>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Situational pressures </w:t>
      </w:r>
    </w:p>
    <w:p w14:paraId="0DB6CE8E" w14:textId="1E8EAF87" w:rsidR="009A295B" w:rsidRPr="00E22144" w:rsidRDefault="009A295B" w:rsidP="00E22144">
      <w:pPr>
        <w:pStyle w:val="ListParagraph"/>
        <w:numPr>
          <w:ilvl w:val="0"/>
          <w:numId w:val="9"/>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The leaders inner pressures </w:t>
      </w:r>
    </w:p>
    <w:p w14:paraId="62F09F30" w14:textId="70A16264" w:rsidR="009A295B" w:rsidRPr="00E22144" w:rsidRDefault="009A295B" w:rsidP="00E22144">
      <w:pPr>
        <w:pStyle w:val="ListParagraph"/>
        <w:numPr>
          <w:ilvl w:val="0"/>
          <w:numId w:val="9"/>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Pres</w:t>
      </w:r>
      <w:r w:rsidR="00921618" w:rsidRPr="00E22144">
        <w:rPr>
          <w:rFonts w:ascii="Times New Roman" w:hAnsi="Times New Roman" w:cs="Times New Roman"/>
          <w:sz w:val="24"/>
          <w:szCs w:val="24"/>
        </w:rPr>
        <w:t>sures coming from subordinates”</w:t>
      </w:r>
    </w:p>
    <w:p w14:paraId="7EFC95E3" w14:textId="41BDD13E" w:rsidR="00921618" w:rsidRPr="00E22144" w:rsidRDefault="00921618"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This method of leadership would be clearly beneficial in policing as it allows the leader to delegate tasks whilst overseeing the whole project and allows them to take immediate action if need be which is often required in policing in ever changing situations. However for this method of leadership to work it does require an in depth knowledge of the project that the leadership model is required for and does require the leader continually knowing where the project is at and what each person he is leading is doing. This then requires a team that work well and understand what is required of them, which in policing is not always available due to different persons working with a number of different officers across different shifts and departments which would lead to it being difficult to apply leadership to. </w:t>
      </w:r>
    </w:p>
    <w:p w14:paraId="47531BBF" w14:textId="0995B8CF" w:rsidR="00921618" w:rsidRPr="00E22144" w:rsidRDefault="00921618" w:rsidP="00E22144">
      <w:pPr>
        <w:spacing w:line="360" w:lineRule="auto"/>
        <w:ind w:right="237"/>
        <w:jc w:val="both"/>
        <w:rPr>
          <w:rFonts w:ascii="Times New Roman" w:hAnsi="Times New Roman" w:cs="Times New Roman"/>
          <w:sz w:val="24"/>
          <w:szCs w:val="24"/>
        </w:rPr>
      </w:pPr>
    </w:p>
    <w:p w14:paraId="474DCC7F" w14:textId="7D25EA18" w:rsidR="00542045" w:rsidRPr="00E22144" w:rsidRDefault="00542045" w:rsidP="00E22144">
      <w:pPr>
        <w:spacing w:line="360" w:lineRule="auto"/>
        <w:ind w:right="237"/>
        <w:jc w:val="both"/>
        <w:rPr>
          <w:rFonts w:ascii="Times New Roman" w:hAnsi="Times New Roman" w:cs="Times New Roman"/>
          <w:sz w:val="24"/>
          <w:szCs w:val="24"/>
        </w:rPr>
      </w:pPr>
    </w:p>
    <w:p w14:paraId="10FEC5CD" w14:textId="6DF8F7CF" w:rsidR="005108A4" w:rsidRPr="00E22144" w:rsidRDefault="00862153"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The incident I attended refers to an imported incident from South Wales Fire and Rescue Service where a flat in a block of high rise flats had caught fire and the fire was spreading.</w:t>
      </w:r>
      <w:r w:rsidR="00921618" w:rsidRPr="00E22144">
        <w:rPr>
          <w:rFonts w:ascii="Times New Roman" w:hAnsi="Times New Roman" w:cs="Times New Roman"/>
          <w:sz w:val="24"/>
          <w:szCs w:val="24"/>
        </w:rPr>
        <w:t xml:space="preserve"> The block of flats were occupied by a number of people.</w:t>
      </w:r>
      <w:r w:rsidRPr="00E22144">
        <w:rPr>
          <w:rFonts w:ascii="Times New Roman" w:hAnsi="Times New Roman" w:cs="Times New Roman"/>
          <w:sz w:val="24"/>
          <w:szCs w:val="24"/>
        </w:rPr>
        <w:t xml:space="preserve"> </w:t>
      </w:r>
      <w:r w:rsidR="00FE1128" w:rsidRPr="00E22144">
        <w:rPr>
          <w:rFonts w:ascii="Times New Roman" w:hAnsi="Times New Roman" w:cs="Times New Roman"/>
          <w:sz w:val="24"/>
          <w:szCs w:val="24"/>
        </w:rPr>
        <w:t>During this incident I was required to use a number of different leadership styles in a continually changing situation</w:t>
      </w:r>
      <w:r w:rsidR="00921618" w:rsidRPr="00E22144">
        <w:rPr>
          <w:rFonts w:ascii="Times New Roman" w:hAnsi="Times New Roman" w:cs="Times New Roman"/>
          <w:sz w:val="24"/>
          <w:szCs w:val="24"/>
        </w:rPr>
        <w:t xml:space="preserve"> to lead a number of different persons from different emergency services including South Wales Fire and Rescue Service and the NHS Ambulance service</w:t>
      </w:r>
      <w:r w:rsidR="00FE1128" w:rsidRPr="00E22144">
        <w:rPr>
          <w:rFonts w:ascii="Times New Roman" w:hAnsi="Times New Roman" w:cs="Times New Roman"/>
          <w:sz w:val="24"/>
          <w:szCs w:val="24"/>
        </w:rPr>
        <w:t xml:space="preserve">. </w:t>
      </w:r>
    </w:p>
    <w:p w14:paraId="45C173F6" w14:textId="479BE14E" w:rsidR="005108A4" w:rsidRPr="00E22144" w:rsidRDefault="00FE1128" w:rsidP="00E22144">
      <w:pPr>
        <w:spacing w:line="360" w:lineRule="auto"/>
        <w:rPr>
          <w:rFonts w:ascii="Times New Roman" w:hAnsi="Times New Roman" w:cs="Times New Roman"/>
          <w:sz w:val="24"/>
          <w:szCs w:val="24"/>
        </w:rPr>
      </w:pPr>
      <w:r w:rsidRPr="00E22144">
        <w:rPr>
          <w:rFonts w:ascii="Times New Roman" w:hAnsi="Times New Roman" w:cs="Times New Roman"/>
          <w:sz w:val="24"/>
          <w:szCs w:val="24"/>
        </w:rPr>
        <w:lastRenderedPageBreak/>
        <w:t>The initial leadership style that I used in this situation was ‘John Adair’s Action-Centred Leadership model’</w:t>
      </w:r>
      <w:r w:rsidR="00AF6857" w:rsidRPr="00E22144">
        <w:rPr>
          <w:rFonts w:ascii="Times New Roman" w:hAnsi="Times New Roman" w:cs="Times New Roman"/>
          <w:sz w:val="24"/>
          <w:szCs w:val="24"/>
        </w:rPr>
        <w:t xml:space="preserve">. </w:t>
      </w:r>
      <w:r w:rsidR="00313AE0" w:rsidRPr="00E22144">
        <w:rPr>
          <w:rFonts w:ascii="Times New Roman" w:hAnsi="Times New Roman" w:cs="Times New Roman"/>
          <w:sz w:val="24"/>
          <w:szCs w:val="24"/>
        </w:rPr>
        <w:t>As stated by Matthew Channell</w:t>
      </w:r>
      <w:r w:rsidR="00AF6857" w:rsidRPr="00E22144">
        <w:rPr>
          <w:rFonts w:ascii="Times New Roman" w:hAnsi="Times New Roman" w:cs="Times New Roman"/>
          <w:sz w:val="24"/>
          <w:szCs w:val="24"/>
        </w:rPr>
        <w:t>, 2021, “John Adair’s three-tiered model of action-centred leadership was developed in the 1960s to dispel the myth surroundin</w:t>
      </w:r>
      <w:r w:rsidR="00313AE0" w:rsidRPr="00E22144">
        <w:rPr>
          <w:rFonts w:ascii="Times New Roman" w:hAnsi="Times New Roman" w:cs="Times New Roman"/>
          <w:sz w:val="24"/>
          <w:szCs w:val="24"/>
        </w:rPr>
        <w:t xml:space="preserve">g the concept of </w:t>
      </w:r>
      <w:r w:rsidR="00E228BA" w:rsidRPr="00E22144">
        <w:rPr>
          <w:rFonts w:ascii="Times New Roman" w:hAnsi="Times New Roman" w:cs="Times New Roman"/>
          <w:sz w:val="24"/>
          <w:szCs w:val="24"/>
        </w:rPr>
        <w:t>born leaders. It defines leadership in the context of three distinct but overlapping spheres: the individual, the task, and the team”</w:t>
      </w:r>
      <w:r w:rsidR="00AA7643" w:rsidRPr="00E22144">
        <w:rPr>
          <w:rFonts w:ascii="Times New Roman" w:hAnsi="Times New Roman" w:cs="Times New Roman"/>
          <w:sz w:val="24"/>
          <w:szCs w:val="24"/>
        </w:rPr>
        <w:t>. John Adair’s</w:t>
      </w:r>
      <w:r w:rsidR="00313AE0" w:rsidRPr="00E22144">
        <w:rPr>
          <w:rFonts w:ascii="Times New Roman" w:hAnsi="Times New Roman" w:cs="Times New Roman"/>
          <w:sz w:val="24"/>
          <w:szCs w:val="24"/>
        </w:rPr>
        <w:t xml:space="preserve"> action – centred</w:t>
      </w:r>
      <w:r w:rsidR="00AA7643" w:rsidRPr="00E22144">
        <w:rPr>
          <w:rFonts w:ascii="Times New Roman" w:hAnsi="Times New Roman" w:cs="Times New Roman"/>
          <w:sz w:val="24"/>
          <w:szCs w:val="24"/>
        </w:rPr>
        <w:t xml:space="preserve"> leadership model </w:t>
      </w:r>
      <w:r w:rsidR="00313AE0" w:rsidRPr="00E22144">
        <w:rPr>
          <w:rFonts w:ascii="Times New Roman" w:hAnsi="Times New Roman" w:cs="Times New Roman"/>
          <w:sz w:val="24"/>
          <w:szCs w:val="24"/>
        </w:rPr>
        <w:t>uses</w:t>
      </w:r>
      <w:r w:rsidR="00AA7643" w:rsidRPr="00E22144">
        <w:rPr>
          <w:rFonts w:ascii="Times New Roman" w:hAnsi="Times New Roman" w:cs="Times New Roman"/>
          <w:sz w:val="24"/>
          <w:szCs w:val="24"/>
        </w:rPr>
        <w:t xml:space="preserve"> </w:t>
      </w:r>
      <w:r w:rsidR="00313AE0" w:rsidRPr="00E22144">
        <w:rPr>
          <w:rFonts w:ascii="Times New Roman" w:hAnsi="Times New Roman" w:cs="Times New Roman"/>
          <w:sz w:val="24"/>
          <w:szCs w:val="24"/>
        </w:rPr>
        <w:t>th</w:t>
      </w:r>
      <w:r w:rsidR="00AA7643" w:rsidRPr="00E22144">
        <w:rPr>
          <w:rFonts w:ascii="Times New Roman" w:hAnsi="Times New Roman" w:cs="Times New Roman"/>
          <w:sz w:val="24"/>
          <w:szCs w:val="24"/>
        </w:rPr>
        <w:t>ree spheres, “Achieve the task, the task is a mission that requires strategic guidance, and a joint effort from all team members as it cannot be accomplished by just one individual. Build and maintain the team, Adair’s model for optimising the team engagement and efficiency hinges on an understanding of individual motivations. The final sphere is Develop the individual, the need of individuals within any team are made of physical needs (eg conducive workspace, wages) and psychological needs (eg a sense of purpose and recognition)”.</w:t>
      </w:r>
      <w:r w:rsidR="00313AE0" w:rsidRPr="00E22144">
        <w:rPr>
          <w:rFonts w:ascii="Times New Roman" w:hAnsi="Times New Roman" w:cs="Times New Roman"/>
          <w:sz w:val="24"/>
          <w:szCs w:val="24"/>
        </w:rPr>
        <w:t xml:space="preserve"> </w:t>
      </w:r>
    </w:p>
    <w:p w14:paraId="50E3A468" w14:textId="6E98D891" w:rsidR="0041003F" w:rsidRPr="00E22144" w:rsidRDefault="002E46EE" w:rsidP="00E22144">
      <w:pPr>
        <w:spacing w:line="360" w:lineRule="auto"/>
        <w:rPr>
          <w:rFonts w:ascii="Times New Roman" w:hAnsi="Times New Roman" w:cs="Times New Roman"/>
          <w:sz w:val="24"/>
          <w:szCs w:val="24"/>
        </w:rPr>
      </w:pPr>
      <w:r w:rsidRPr="00E22144">
        <w:rPr>
          <w:rFonts w:ascii="Times New Roman" w:hAnsi="Times New Roman" w:cs="Times New Roman"/>
          <w:sz w:val="24"/>
          <w:szCs w:val="24"/>
        </w:rPr>
        <w:t>I implemented this leadership model for this particular incident as this leadership style allowed me to adjust the balances across all three spheres to suit the situation I was in. I attended the location where there were a number of persons in the flats above the flat that was on fire, therefor all occupants had to be evacuated from the flats in the block</w:t>
      </w:r>
      <w:r w:rsidR="00921618" w:rsidRPr="00E22144">
        <w:rPr>
          <w:rFonts w:ascii="Times New Roman" w:hAnsi="Times New Roman" w:cs="Times New Roman"/>
          <w:sz w:val="24"/>
          <w:szCs w:val="24"/>
        </w:rPr>
        <w:t xml:space="preserve"> to a place of safety</w:t>
      </w:r>
      <w:r w:rsidRPr="00E22144">
        <w:rPr>
          <w:rFonts w:ascii="Times New Roman" w:hAnsi="Times New Roman" w:cs="Times New Roman"/>
          <w:sz w:val="24"/>
          <w:szCs w:val="24"/>
        </w:rPr>
        <w:t xml:space="preserve">. I instantly had to implement the centre leadership model I initially needed to think of the task needs which in this situation was to evacuate all persons in the flat and create a cordon. Once I understood the task that was needed, I then needed to develop myself and realise my strengths in this situation which was </w:t>
      </w:r>
      <w:r w:rsidR="00B562A2" w:rsidRPr="00E22144">
        <w:rPr>
          <w:rFonts w:ascii="Times New Roman" w:hAnsi="Times New Roman" w:cs="Times New Roman"/>
          <w:sz w:val="24"/>
          <w:szCs w:val="24"/>
        </w:rPr>
        <w:t xml:space="preserve">to having a strong local knowledge of the block of flats and knowing which ones were occupied and which ones were vacant. I then had to build the team this played a smaller part in the leadership model I was provided tasks by the sergeant present and then provided leadership to other persons around me. I provided support to the persons who were being vacated from the flats and provided vocal instructions on where they were to vacate to and to only get essential items and leave the area. I then informed colleagues around me to clear a level of flats each ensuring all the flats they knocked were noted and </w:t>
      </w:r>
      <w:bookmarkStart w:id="6" w:name="_GoBack"/>
      <w:r w:rsidR="00B562A2" w:rsidRPr="00E22144">
        <w:rPr>
          <w:rFonts w:ascii="Times New Roman" w:hAnsi="Times New Roman" w:cs="Times New Roman"/>
          <w:sz w:val="24"/>
          <w:szCs w:val="24"/>
        </w:rPr>
        <w:t>updated on the incident log</w:t>
      </w:r>
      <w:r w:rsidR="00921618" w:rsidRPr="00E22144">
        <w:rPr>
          <w:rFonts w:ascii="Times New Roman" w:hAnsi="Times New Roman" w:cs="Times New Roman"/>
          <w:sz w:val="24"/>
          <w:szCs w:val="24"/>
        </w:rPr>
        <w:t xml:space="preserve"> on whether there were persons present and whether they had been evacuated or not</w:t>
      </w:r>
      <w:r w:rsidR="00B562A2" w:rsidRPr="00E22144">
        <w:rPr>
          <w:rFonts w:ascii="Times New Roman" w:hAnsi="Times New Roman" w:cs="Times New Roman"/>
          <w:sz w:val="24"/>
          <w:szCs w:val="24"/>
        </w:rPr>
        <w:t>. I th</w:t>
      </w:r>
      <w:r w:rsidR="00921618" w:rsidRPr="00E22144">
        <w:rPr>
          <w:rFonts w:ascii="Times New Roman" w:hAnsi="Times New Roman" w:cs="Times New Roman"/>
          <w:sz w:val="24"/>
          <w:szCs w:val="24"/>
        </w:rPr>
        <w:t>en fed this back to my sergeant for him to add the information to his leadership module.</w:t>
      </w:r>
      <w:r w:rsidR="00B562A2" w:rsidRPr="00E22144">
        <w:rPr>
          <w:rFonts w:ascii="Times New Roman" w:hAnsi="Times New Roman" w:cs="Times New Roman"/>
          <w:sz w:val="24"/>
          <w:szCs w:val="24"/>
        </w:rPr>
        <w:t xml:space="preserve"> </w:t>
      </w:r>
    </w:p>
    <w:p w14:paraId="5EA15995" w14:textId="6C9E87E6" w:rsidR="00B562A2" w:rsidRPr="00E22144" w:rsidRDefault="00B562A2" w:rsidP="00E22144">
      <w:pPr>
        <w:spacing w:line="360" w:lineRule="auto"/>
        <w:rPr>
          <w:rFonts w:ascii="Times New Roman" w:hAnsi="Times New Roman" w:cs="Times New Roman"/>
          <w:sz w:val="24"/>
          <w:szCs w:val="24"/>
        </w:rPr>
      </w:pPr>
      <w:r w:rsidRPr="00E22144">
        <w:rPr>
          <w:rFonts w:ascii="Times New Roman" w:hAnsi="Times New Roman" w:cs="Times New Roman"/>
          <w:sz w:val="24"/>
          <w:szCs w:val="24"/>
        </w:rPr>
        <w:t xml:space="preserve">However through-out this incident I had to change my leadership style </w:t>
      </w:r>
      <w:r w:rsidR="00921618" w:rsidRPr="00E22144">
        <w:rPr>
          <w:rFonts w:ascii="Times New Roman" w:hAnsi="Times New Roman" w:cs="Times New Roman"/>
          <w:sz w:val="24"/>
          <w:szCs w:val="24"/>
        </w:rPr>
        <w:t>on a number of occasions</w:t>
      </w:r>
      <w:r w:rsidR="0041003F" w:rsidRPr="00E22144">
        <w:rPr>
          <w:rFonts w:ascii="Times New Roman" w:hAnsi="Times New Roman" w:cs="Times New Roman"/>
          <w:sz w:val="24"/>
          <w:szCs w:val="24"/>
        </w:rPr>
        <w:t xml:space="preserve"> because of the scale of the situation</w:t>
      </w:r>
      <w:r w:rsidR="00921618" w:rsidRPr="00E22144">
        <w:rPr>
          <w:rFonts w:ascii="Times New Roman" w:hAnsi="Times New Roman" w:cs="Times New Roman"/>
          <w:sz w:val="24"/>
          <w:szCs w:val="24"/>
        </w:rPr>
        <w:t xml:space="preserve"> often implementing to different leadership styles at the same time</w:t>
      </w:r>
      <w:r w:rsidR="0041003F" w:rsidRPr="00E22144">
        <w:rPr>
          <w:rFonts w:ascii="Times New Roman" w:hAnsi="Times New Roman" w:cs="Times New Roman"/>
          <w:sz w:val="24"/>
          <w:szCs w:val="24"/>
        </w:rPr>
        <w:t xml:space="preserve">. I also implemented the ‘Hersey-Blanchard Model and Leadership Styles. Will Kenton, 2020 states that “The Hersey-Blanchard Model suggests no single </w:t>
      </w:r>
      <w:bookmarkEnd w:id="6"/>
      <w:r w:rsidR="0041003F" w:rsidRPr="00E22144">
        <w:rPr>
          <w:rFonts w:ascii="Times New Roman" w:hAnsi="Times New Roman" w:cs="Times New Roman"/>
          <w:sz w:val="24"/>
          <w:szCs w:val="24"/>
        </w:rPr>
        <w:lastRenderedPageBreak/>
        <w:t>leadership style is better than another. Instead of focusing on workplace factors, the model suggests leaders adjust their styles to those they lead and their abilities. Hersey and Blanchard developed four types of leadership styles based on the task and relationships that leaders experience in the workplace. According to the model, the following are styles of leadership managers can use:</w:t>
      </w:r>
    </w:p>
    <w:p w14:paraId="2C5D8E6D" w14:textId="54252033" w:rsidR="0041003F" w:rsidRPr="00E22144" w:rsidRDefault="0041003F" w:rsidP="00E22144">
      <w:pPr>
        <w:pStyle w:val="ListParagraph"/>
        <w:numPr>
          <w:ilvl w:val="0"/>
          <w:numId w:val="6"/>
        </w:numPr>
        <w:spacing w:line="360" w:lineRule="auto"/>
        <w:rPr>
          <w:rFonts w:ascii="Times New Roman" w:hAnsi="Times New Roman" w:cs="Times New Roman"/>
          <w:sz w:val="24"/>
          <w:szCs w:val="24"/>
        </w:rPr>
      </w:pPr>
      <w:r w:rsidRPr="00E22144">
        <w:rPr>
          <w:rFonts w:ascii="Times New Roman" w:hAnsi="Times New Roman" w:cs="Times New Roman"/>
          <w:sz w:val="24"/>
          <w:szCs w:val="24"/>
        </w:rPr>
        <w:t>Delegating style</w:t>
      </w:r>
    </w:p>
    <w:p w14:paraId="2F512124" w14:textId="0FA62F51" w:rsidR="0041003F" w:rsidRPr="00E22144" w:rsidRDefault="0041003F" w:rsidP="00E22144">
      <w:pPr>
        <w:pStyle w:val="ListParagraph"/>
        <w:numPr>
          <w:ilvl w:val="0"/>
          <w:numId w:val="6"/>
        </w:numPr>
        <w:spacing w:line="360" w:lineRule="auto"/>
        <w:rPr>
          <w:rFonts w:ascii="Times New Roman" w:hAnsi="Times New Roman" w:cs="Times New Roman"/>
          <w:sz w:val="24"/>
          <w:szCs w:val="24"/>
        </w:rPr>
      </w:pPr>
      <w:r w:rsidRPr="00E22144">
        <w:rPr>
          <w:rFonts w:ascii="Times New Roman" w:hAnsi="Times New Roman" w:cs="Times New Roman"/>
          <w:sz w:val="24"/>
          <w:szCs w:val="24"/>
        </w:rPr>
        <w:t>Participating style</w:t>
      </w:r>
    </w:p>
    <w:p w14:paraId="7571DECF" w14:textId="5AA29AFC" w:rsidR="0041003F" w:rsidRPr="00E22144" w:rsidRDefault="0041003F" w:rsidP="00E22144">
      <w:pPr>
        <w:pStyle w:val="ListParagraph"/>
        <w:numPr>
          <w:ilvl w:val="0"/>
          <w:numId w:val="6"/>
        </w:numPr>
        <w:spacing w:line="360" w:lineRule="auto"/>
        <w:rPr>
          <w:rFonts w:ascii="Times New Roman" w:hAnsi="Times New Roman" w:cs="Times New Roman"/>
          <w:sz w:val="24"/>
          <w:szCs w:val="24"/>
        </w:rPr>
      </w:pPr>
      <w:r w:rsidRPr="00E22144">
        <w:rPr>
          <w:rFonts w:ascii="Times New Roman" w:hAnsi="Times New Roman" w:cs="Times New Roman"/>
          <w:sz w:val="24"/>
          <w:szCs w:val="24"/>
        </w:rPr>
        <w:t>Selling style</w:t>
      </w:r>
    </w:p>
    <w:p w14:paraId="3BB45D42" w14:textId="13C2FA13" w:rsidR="0041003F" w:rsidRPr="00E22144" w:rsidRDefault="0041003F" w:rsidP="00E22144">
      <w:pPr>
        <w:pStyle w:val="ListParagraph"/>
        <w:numPr>
          <w:ilvl w:val="0"/>
          <w:numId w:val="6"/>
        </w:numPr>
        <w:spacing w:line="360" w:lineRule="auto"/>
        <w:rPr>
          <w:rFonts w:ascii="Times New Roman" w:hAnsi="Times New Roman" w:cs="Times New Roman"/>
          <w:sz w:val="24"/>
          <w:szCs w:val="24"/>
        </w:rPr>
      </w:pPr>
      <w:r w:rsidRPr="00E22144">
        <w:rPr>
          <w:rFonts w:ascii="Times New Roman" w:hAnsi="Times New Roman" w:cs="Times New Roman"/>
          <w:sz w:val="24"/>
          <w:szCs w:val="24"/>
        </w:rPr>
        <w:t>Telling style “</w:t>
      </w:r>
    </w:p>
    <w:p w14:paraId="3A006679" w14:textId="198CAF70" w:rsidR="0041003F" w:rsidRPr="00E22144" w:rsidRDefault="0041003F" w:rsidP="00E22144">
      <w:pPr>
        <w:spacing w:line="360" w:lineRule="auto"/>
        <w:rPr>
          <w:rFonts w:ascii="Times New Roman" w:hAnsi="Times New Roman" w:cs="Times New Roman"/>
          <w:sz w:val="24"/>
          <w:szCs w:val="24"/>
        </w:rPr>
      </w:pPr>
      <w:r w:rsidRPr="00E22144">
        <w:rPr>
          <w:rFonts w:ascii="Times New Roman" w:hAnsi="Times New Roman" w:cs="Times New Roman"/>
          <w:sz w:val="24"/>
          <w:szCs w:val="24"/>
        </w:rPr>
        <w:t xml:space="preserve">I used this leadership model to delegate a number of tasks to my colleagues and other emergency services. Due to the size of the incident I had to pass a number of tasks to the fire service and ambulance service asking them to assess persons who </w:t>
      </w:r>
      <w:r w:rsidR="0098222C" w:rsidRPr="00E22144">
        <w:rPr>
          <w:rFonts w:ascii="Times New Roman" w:hAnsi="Times New Roman" w:cs="Times New Roman"/>
          <w:sz w:val="24"/>
          <w:szCs w:val="24"/>
        </w:rPr>
        <w:t xml:space="preserve">had been in the flats medically and asked them to assist in crowd management which they assisted with. </w:t>
      </w:r>
    </w:p>
    <w:p w14:paraId="453319A7" w14:textId="09443983" w:rsidR="0058690E" w:rsidRPr="00E22144" w:rsidRDefault="0058690E" w:rsidP="00E22144">
      <w:pPr>
        <w:spacing w:line="360" w:lineRule="auto"/>
        <w:rPr>
          <w:rFonts w:ascii="Times New Roman" w:hAnsi="Times New Roman" w:cs="Times New Roman"/>
          <w:sz w:val="24"/>
          <w:szCs w:val="24"/>
        </w:rPr>
      </w:pPr>
      <w:r w:rsidRPr="00E22144">
        <w:rPr>
          <w:rFonts w:ascii="Times New Roman" w:hAnsi="Times New Roman" w:cs="Times New Roman"/>
          <w:sz w:val="24"/>
          <w:szCs w:val="24"/>
        </w:rPr>
        <w:t xml:space="preserve">There were a number of positives in this incident due to the leadership styles I implemented, all persons were evacuated from the block of flats safely, and an inner and outer cordon was completed by colleagues who I asked to complete this. By using these two different leadership styles that I had to use during this incident evidences my flexibility in leadership and how quickly I can adapt my leadership style to different incidents. However the ‘Hersey-Blanchard Model and Leadership Style’ put a lot of pressure on myself to ensure that I delegated the right tasks to the right persons and required for me to gather a lot of information to pass onto my sergeant. This led to me struggling to take all the information on board and ensure I delegated the tasks to the right people. </w:t>
      </w:r>
    </w:p>
    <w:p w14:paraId="195F142F" w14:textId="28093700" w:rsidR="00921618" w:rsidRPr="00E22144" w:rsidRDefault="00921618" w:rsidP="00E22144">
      <w:pPr>
        <w:spacing w:line="360" w:lineRule="auto"/>
        <w:rPr>
          <w:rFonts w:ascii="Times New Roman" w:hAnsi="Times New Roman" w:cs="Times New Roman"/>
          <w:sz w:val="24"/>
          <w:szCs w:val="24"/>
        </w:rPr>
      </w:pPr>
      <w:r w:rsidRPr="00E22144">
        <w:rPr>
          <w:rFonts w:ascii="Times New Roman" w:hAnsi="Times New Roman" w:cs="Times New Roman"/>
          <w:sz w:val="24"/>
          <w:szCs w:val="24"/>
        </w:rPr>
        <w:t xml:space="preserve">However there were negatives to me using these leadership modules, this was a large on-going incident where there were a number of persons at risk I had to provide a number of persons including persons I have not worked with previously tasks and trust them to understand the task I assigned and to be able to complete the task. Due to the on-going situation and changing circumstances the persons who I had assigned tasks to were then often asked to complete other tasks asked by other persons meaning that tasks were not completed and miscommunication between different persons meant that the leadership module was then failing. </w:t>
      </w:r>
    </w:p>
    <w:p w14:paraId="2D632383" w14:textId="657754FC" w:rsidR="001E488A" w:rsidRPr="00E22144" w:rsidRDefault="001E488A" w:rsidP="00E22144">
      <w:pPr>
        <w:spacing w:line="360" w:lineRule="auto"/>
        <w:ind w:right="237"/>
        <w:jc w:val="both"/>
        <w:rPr>
          <w:rFonts w:ascii="Times New Roman" w:hAnsi="Times New Roman" w:cs="Times New Roman"/>
          <w:sz w:val="24"/>
          <w:szCs w:val="24"/>
        </w:rPr>
      </w:pPr>
    </w:p>
    <w:p w14:paraId="26904A82" w14:textId="77777777" w:rsidR="00E22144" w:rsidRDefault="00921618"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To conclude leadership is different to management and leadership can be implemented by any person in any role at any type of incident and often leadership styles continually have to </w:t>
      </w:r>
      <w:r w:rsidRPr="00E22144">
        <w:rPr>
          <w:rFonts w:ascii="Times New Roman" w:hAnsi="Times New Roman" w:cs="Times New Roman"/>
          <w:sz w:val="24"/>
          <w:szCs w:val="24"/>
        </w:rPr>
        <w:lastRenderedPageBreak/>
        <w:t xml:space="preserve">be adapted to suit the situation. It is clear that in modern day policing a leadership style is required. There are a number of different leadership models that can be utilised including Kurt Lewins model, Tannenbaum and Shmidts model, Hersey and Branchards model and John Adairs model. All models come with their positive and negative aspects when being used in modern day policing. When leadership modules are applied to police incidents where leadership is required it is often that more than one leadership model is required and they can often overlap and are required to change as the incident their applied to continue to change. This is evidenced in the incident that I attended where I required to use both Hersey and Blanchard and John Adair’s leadership modules to provide leadership at the incident I attended. The incident I attended overall was successful due to the leadership I provided by using both Hersey and Blanchard and John Adairs leadership modules which came with both positive and negatives due to the continually changing situation. </w:t>
      </w:r>
    </w:p>
    <w:p w14:paraId="49FD1DFA" w14:textId="77777777" w:rsidR="00E22144" w:rsidRDefault="00E22144" w:rsidP="00E22144">
      <w:pPr>
        <w:spacing w:line="360" w:lineRule="auto"/>
        <w:ind w:right="237"/>
        <w:jc w:val="both"/>
        <w:rPr>
          <w:rFonts w:ascii="Times New Roman" w:hAnsi="Times New Roman" w:cs="Times New Roman"/>
          <w:sz w:val="24"/>
          <w:szCs w:val="24"/>
        </w:rPr>
      </w:pPr>
    </w:p>
    <w:p w14:paraId="32933C98" w14:textId="4DF26DC3" w:rsidR="00AA666E" w:rsidRPr="00C15B3A" w:rsidRDefault="00E22144" w:rsidP="00E22144">
      <w:pPr>
        <w:spacing w:line="360" w:lineRule="auto"/>
        <w:ind w:right="237"/>
        <w:jc w:val="both"/>
        <w:rPr>
          <w:sz w:val="24"/>
          <w:szCs w:val="24"/>
        </w:rPr>
      </w:pPr>
      <w:r>
        <w:rPr>
          <w:rFonts w:ascii="Times New Roman" w:hAnsi="Times New Roman" w:cs="Times New Roman"/>
          <w:sz w:val="24"/>
          <w:szCs w:val="24"/>
        </w:rPr>
        <w:t>Word Count – 2262.</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677A64B" w14:textId="565A2B60" w:rsidR="008D7E81" w:rsidRPr="00E22144" w:rsidRDefault="00ED57E4"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During my three year probation I have benefited from both mentoring and coaching, which has assisted me in meeting personal, professional and organisational goals. This has allowed me to aid learn, develo</w:t>
      </w:r>
      <w:r w:rsidR="008D7E81" w:rsidRPr="00E22144">
        <w:rPr>
          <w:rFonts w:ascii="Times New Roman" w:hAnsi="Times New Roman" w:cs="Times New Roman"/>
          <w:sz w:val="24"/>
          <w:szCs w:val="24"/>
        </w:rPr>
        <w:t xml:space="preserve">p and perform in the workplace. Throughout this essay I will be referring to how mentoring and coaching have both benefited me and how they are different to each other. I will be referring to personal, professional and organisational goals that support from coaching and mentoring has allowed me to meet and how it has aided me to learn, develop and perform in the work place. </w:t>
      </w:r>
    </w:p>
    <w:p w14:paraId="376F8FB7" w14:textId="27D1453A" w:rsidR="00880E7B" w:rsidRPr="00E22144" w:rsidRDefault="004800FB"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I will be referring to a number of different mentoring theo</w:t>
      </w:r>
      <w:r w:rsidR="00880E7B" w:rsidRPr="00E22144">
        <w:rPr>
          <w:rFonts w:ascii="Times New Roman" w:hAnsi="Times New Roman" w:cs="Times New Roman"/>
          <w:sz w:val="24"/>
          <w:szCs w:val="24"/>
        </w:rPr>
        <w:t xml:space="preserve">ries currently used in policing. Work based learning (WBL) is one theory that is used in modern day policing to assist with coaching and development. </w:t>
      </w:r>
    </w:p>
    <w:p w14:paraId="740B311E" w14:textId="26CADB3D" w:rsidR="008D7E81" w:rsidRPr="00E22144" w:rsidRDefault="008D7E81" w:rsidP="00E22144">
      <w:pPr>
        <w:spacing w:line="360" w:lineRule="auto"/>
        <w:ind w:right="237"/>
        <w:jc w:val="both"/>
        <w:rPr>
          <w:rFonts w:ascii="Times New Roman" w:hAnsi="Times New Roman" w:cs="Times New Roman"/>
          <w:sz w:val="24"/>
          <w:szCs w:val="24"/>
        </w:rPr>
      </w:pPr>
    </w:p>
    <w:p w14:paraId="4C50E184" w14:textId="682D5F94" w:rsidR="00025650" w:rsidRPr="00E22144" w:rsidRDefault="00ED57E4"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It is important to understand that mentoring and coaching are different to each other.</w:t>
      </w:r>
    </w:p>
    <w:p w14:paraId="4B059866" w14:textId="77777777" w:rsidR="00880E7B" w:rsidRPr="00E22144" w:rsidRDefault="00ED57E4"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S Samoszuk, 2020 defines coaching as “training or development that </w:t>
      </w:r>
      <w:r w:rsidR="00B258AF" w:rsidRPr="00E22144">
        <w:rPr>
          <w:rFonts w:ascii="Times New Roman" w:hAnsi="Times New Roman" w:cs="Times New Roman"/>
          <w:sz w:val="24"/>
          <w:szCs w:val="24"/>
        </w:rPr>
        <w:t xml:space="preserve">helps a learner achieve a goal”. </w:t>
      </w:r>
    </w:p>
    <w:p w14:paraId="02968B74" w14:textId="6834DBFE" w:rsidR="00ED57E4" w:rsidRPr="00E22144" w:rsidRDefault="00B258AF"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Whereas mentoring is defined by Eric Parsole, 2020 as “Mentoring is to support and encourage people to manage their own learning in order that they may maximise their </w:t>
      </w:r>
      <w:r w:rsidRPr="00E22144">
        <w:rPr>
          <w:rFonts w:ascii="Times New Roman" w:hAnsi="Times New Roman" w:cs="Times New Roman"/>
          <w:sz w:val="24"/>
          <w:szCs w:val="24"/>
        </w:rPr>
        <w:lastRenderedPageBreak/>
        <w:t>potential, develop their skills, improve their performance and become the person they want to be</w:t>
      </w:r>
      <w:r w:rsidR="00880E7B" w:rsidRPr="00E22144">
        <w:rPr>
          <w:rFonts w:ascii="Times New Roman" w:hAnsi="Times New Roman" w:cs="Times New Roman"/>
          <w:sz w:val="24"/>
          <w:szCs w:val="24"/>
        </w:rPr>
        <w:t xml:space="preserve">”. </w:t>
      </w:r>
    </w:p>
    <w:p w14:paraId="0D5D1E69" w14:textId="77777777" w:rsidR="008C5464" w:rsidRPr="00E22144" w:rsidRDefault="008C5464" w:rsidP="00E22144">
      <w:pPr>
        <w:spacing w:line="360" w:lineRule="auto"/>
        <w:ind w:right="237"/>
        <w:jc w:val="both"/>
        <w:rPr>
          <w:rFonts w:ascii="Times New Roman" w:hAnsi="Times New Roman" w:cs="Times New Roman"/>
          <w:sz w:val="24"/>
          <w:szCs w:val="24"/>
        </w:rPr>
      </w:pPr>
    </w:p>
    <w:p w14:paraId="6720DE49" w14:textId="025AA0DD" w:rsidR="008C5464" w:rsidRPr="00E22144" w:rsidRDefault="00880E7B"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The above definitions define what both coaching and mentoring are, </w:t>
      </w:r>
      <w:r w:rsidR="008C5464" w:rsidRPr="00E22144">
        <w:rPr>
          <w:rFonts w:ascii="Times New Roman" w:hAnsi="Times New Roman" w:cs="Times New Roman"/>
          <w:sz w:val="24"/>
          <w:szCs w:val="24"/>
        </w:rPr>
        <w:t xml:space="preserve">but there is a difference between coaching and mentoring. Johnson and Sheridan, 2021 have detailed the differences in mentoring and coaching in their online article as </w:t>
      </w:r>
    </w:p>
    <w:p w14:paraId="72CD2F24" w14:textId="6957C4AC" w:rsidR="008C5464" w:rsidRPr="00E22144" w:rsidRDefault="008C5464" w:rsidP="00E22144">
      <w:pPr>
        <w:pStyle w:val="ListParagraph"/>
        <w:numPr>
          <w:ilvl w:val="0"/>
          <w:numId w:val="14"/>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“Mentoring is often longer-term with some mentoring relationships lasting 6+ months and in several cases mentoring can last years or even decades. In fact, some famous mentors and mentees cite lifelong mentoring relationships.</w:t>
      </w:r>
    </w:p>
    <w:p w14:paraId="7270F62F" w14:textId="77777777" w:rsidR="008C5464" w:rsidRPr="00E22144" w:rsidRDefault="008C5464" w:rsidP="00E22144">
      <w:pPr>
        <w:spacing w:line="360" w:lineRule="auto"/>
        <w:ind w:right="237"/>
        <w:jc w:val="both"/>
        <w:rPr>
          <w:rFonts w:ascii="Times New Roman" w:hAnsi="Times New Roman" w:cs="Times New Roman"/>
          <w:sz w:val="24"/>
          <w:szCs w:val="24"/>
        </w:rPr>
      </w:pPr>
    </w:p>
    <w:p w14:paraId="449668FF" w14:textId="6283B984" w:rsidR="008C5464" w:rsidRPr="00E22144" w:rsidRDefault="008C5464" w:rsidP="00E22144">
      <w:pPr>
        <w:pStyle w:val="ListParagraph"/>
        <w:numPr>
          <w:ilvl w:val="0"/>
          <w:numId w:val="13"/>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No qualifications are required for mentoring, which means that it is easy for organisations to start mentoring programmes quickly. Yes, mentoring training is often recommended but it certainly isn’t required and in fact there are very few mentoring qualifications offered, compared with that of coaching qualifications.</w:t>
      </w:r>
    </w:p>
    <w:p w14:paraId="355C750F" w14:textId="77777777" w:rsidR="008C5464" w:rsidRPr="00E22144" w:rsidRDefault="008C5464" w:rsidP="00E22144">
      <w:pPr>
        <w:spacing w:line="360" w:lineRule="auto"/>
        <w:ind w:right="237"/>
        <w:jc w:val="both"/>
        <w:rPr>
          <w:rFonts w:ascii="Times New Roman" w:hAnsi="Times New Roman" w:cs="Times New Roman"/>
          <w:sz w:val="24"/>
          <w:szCs w:val="24"/>
        </w:rPr>
      </w:pPr>
    </w:p>
    <w:p w14:paraId="5946CE49" w14:textId="0F4A6DA1" w:rsidR="008C5464" w:rsidRPr="00E22144" w:rsidRDefault="008C5464" w:rsidP="00E22144">
      <w:pPr>
        <w:pStyle w:val="ListParagraph"/>
        <w:numPr>
          <w:ilvl w:val="0"/>
          <w:numId w:val="12"/>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As mentioned, mentoring is a lot more directive. It is about the mentor sharing their knowledge, experience and skills, telling the mentee and guiding them through direction.</w:t>
      </w:r>
    </w:p>
    <w:p w14:paraId="58DFBC7D" w14:textId="77777777" w:rsidR="008C5464" w:rsidRPr="00E22144" w:rsidRDefault="008C5464" w:rsidP="00E22144">
      <w:pPr>
        <w:spacing w:line="360" w:lineRule="auto"/>
        <w:ind w:right="237"/>
        <w:jc w:val="both"/>
        <w:rPr>
          <w:rFonts w:ascii="Times New Roman" w:hAnsi="Times New Roman" w:cs="Times New Roman"/>
          <w:sz w:val="24"/>
          <w:szCs w:val="24"/>
        </w:rPr>
      </w:pPr>
    </w:p>
    <w:p w14:paraId="0C64A395" w14:textId="19687F13" w:rsidR="008C5464" w:rsidRPr="00E22144" w:rsidRDefault="008C5464" w:rsidP="00E22144">
      <w:pPr>
        <w:pStyle w:val="ListParagraph"/>
        <w:numPr>
          <w:ilvl w:val="0"/>
          <w:numId w:val="11"/>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Typically, mentoring is less structured than coaching and whilst having a mentoring meeting agenda and goals is recommended, it will be up to the mentee to put this together, compared with coaching which typically follows a more rigorous structure.</w:t>
      </w:r>
    </w:p>
    <w:p w14:paraId="6F2DFC10" w14:textId="77777777" w:rsidR="008C5464" w:rsidRPr="00E22144" w:rsidRDefault="008C5464" w:rsidP="00E22144">
      <w:pPr>
        <w:spacing w:line="360" w:lineRule="auto"/>
        <w:ind w:right="237"/>
        <w:jc w:val="both"/>
        <w:rPr>
          <w:rFonts w:ascii="Times New Roman" w:hAnsi="Times New Roman" w:cs="Times New Roman"/>
          <w:sz w:val="24"/>
          <w:szCs w:val="24"/>
        </w:rPr>
      </w:pPr>
    </w:p>
    <w:p w14:paraId="4EE88CF8" w14:textId="3CEEC3EB" w:rsidR="00880E7B" w:rsidRPr="00E22144" w:rsidRDefault="008C5464" w:rsidP="00E22144">
      <w:pPr>
        <w:pStyle w:val="ListParagraph"/>
        <w:numPr>
          <w:ilvl w:val="0"/>
          <w:numId w:val="10"/>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Finally, mentoring is mainly development driven and looks to the mentee to decide what they wish to achieve and which goals they have for their mentoring relationships.</w:t>
      </w:r>
    </w:p>
    <w:p w14:paraId="51E8A211" w14:textId="2FF08EC9" w:rsidR="008C5464" w:rsidRPr="00E22144" w:rsidRDefault="008C5464" w:rsidP="00E22144">
      <w:pPr>
        <w:spacing w:line="360" w:lineRule="auto"/>
        <w:ind w:right="237"/>
        <w:jc w:val="both"/>
        <w:rPr>
          <w:rFonts w:ascii="Times New Roman" w:hAnsi="Times New Roman" w:cs="Times New Roman"/>
          <w:sz w:val="24"/>
          <w:szCs w:val="24"/>
        </w:rPr>
      </w:pPr>
    </w:p>
    <w:p w14:paraId="6858047A" w14:textId="77777777" w:rsidR="008C5464" w:rsidRPr="00E22144" w:rsidRDefault="008C5464"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Now the key differences for coaching are:</w:t>
      </w:r>
    </w:p>
    <w:p w14:paraId="0461731E" w14:textId="77777777" w:rsidR="008C5464" w:rsidRPr="00E22144" w:rsidRDefault="008C5464" w:rsidP="00E22144">
      <w:pPr>
        <w:pStyle w:val="ListParagraph"/>
        <w:spacing w:line="360" w:lineRule="auto"/>
        <w:rPr>
          <w:rFonts w:ascii="Times New Roman" w:hAnsi="Times New Roman" w:cs="Times New Roman"/>
          <w:sz w:val="24"/>
          <w:szCs w:val="24"/>
        </w:rPr>
      </w:pPr>
    </w:p>
    <w:p w14:paraId="21161376" w14:textId="0E18CC08" w:rsidR="008C5464" w:rsidRPr="00E22144" w:rsidRDefault="008C5464" w:rsidP="00E22144">
      <w:pPr>
        <w:pStyle w:val="ListParagraph"/>
        <w:numPr>
          <w:ilvl w:val="0"/>
          <w:numId w:val="10"/>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Coaching is often shorter-term and may be as short as a quick 10- or 15-minute conversation. That said, some coaching relationships can be longer-term too.</w:t>
      </w:r>
    </w:p>
    <w:p w14:paraId="6F8E0CDC" w14:textId="77777777" w:rsidR="008C5464" w:rsidRPr="00E22144" w:rsidRDefault="008C5464" w:rsidP="00E22144">
      <w:pPr>
        <w:spacing w:line="360" w:lineRule="auto"/>
        <w:ind w:right="237"/>
        <w:jc w:val="both"/>
        <w:rPr>
          <w:rFonts w:ascii="Times New Roman" w:hAnsi="Times New Roman" w:cs="Times New Roman"/>
          <w:sz w:val="24"/>
          <w:szCs w:val="24"/>
        </w:rPr>
      </w:pPr>
    </w:p>
    <w:p w14:paraId="66F54931" w14:textId="793D14D9" w:rsidR="008C5464" w:rsidRPr="00E22144" w:rsidRDefault="008C5464" w:rsidP="00E22144">
      <w:pPr>
        <w:pStyle w:val="ListParagraph"/>
        <w:numPr>
          <w:ilvl w:val="0"/>
          <w:numId w:val="10"/>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lastRenderedPageBreak/>
        <w:t>There is training in coaching skills and a lot of coaching qualifications are available, and almost always necessary and certainly recommended, to be a truly effective coach.</w:t>
      </w:r>
    </w:p>
    <w:p w14:paraId="3755C271" w14:textId="77777777" w:rsidR="008C5464" w:rsidRPr="00E22144" w:rsidRDefault="008C5464" w:rsidP="00E22144">
      <w:pPr>
        <w:spacing w:line="360" w:lineRule="auto"/>
        <w:ind w:right="237"/>
        <w:jc w:val="both"/>
        <w:rPr>
          <w:rFonts w:ascii="Times New Roman" w:hAnsi="Times New Roman" w:cs="Times New Roman"/>
          <w:sz w:val="24"/>
          <w:szCs w:val="24"/>
        </w:rPr>
      </w:pPr>
    </w:p>
    <w:p w14:paraId="6B05C6E6" w14:textId="7C208716" w:rsidR="008C5464" w:rsidRPr="00E22144" w:rsidRDefault="008C5464" w:rsidP="00E22144">
      <w:pPr>
        <w:pStyle w:val="ListParagraph"/>
        <w:numPr>
          <w:ilvl w:val="0"/>
          <w:numId w:val="10"/>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Unlike mentoring, coaching is non-directive which means that it is about posing the right questions, providing the space, trust and confidence for the individual being coached to consider how they can achieve more, reach their objectives and find capabilities within themselves.</w:t>
      </w:r>
    </w:p>
    <w:p w14:paraId="06EB53C0" w14:textId="77777777" w:rsidR="008C5464" w:rsidRPr="00E22144" w:rsidRDefault="008C5464" w:rsidP="00E22144">
      <w:pPr>
        <w:spacing w:line="360" w:lineRule="auto"/>
        <w:ind w:right="237"/>
        <w:jc w:val="both"/>
        <w:rPr>
          <w:rFonts w:ascii="Times New Roman" w:hAnsi="Times New Roman" w:cs="Times New Roman"/>
          <w:sz w:val="24"/>
          <w:szCs w:val="24"/>
        </w:rPr>
      </w:pPr>
    </w:p>
    <w:p w14:paraId="57AC472F" w14:textId="172282A4" w:rsidR="008C5464" w:rsidRPr="00E22144" w:rsidRDefault="008C5464" w:rsidP="00E22144">
      <w:pPr>
        <w:pStyle w:val="ListParagraph"/>
        <w:numPr>
          <w:ilvl w:val="0"/>
          <w:numId w:val="10"/>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Typically, coaching is structured by line-managers or sponsors, so organisations will often sponsor an individual to be coached or a line-manager will send an employee to be coached for certain skills.</w:t>
      </w:r>
    </w:p>
    <w:p w14:paraId="21FA7B5D" w14:textId="77777777" w:rsidR="008C5464" w:rsidRPr="00E22144" w:rsidRDefault="008C5464" w:rsidP="00E22144">
      <w:pPr>
        <w:spacing w:line="360" w:lineRule="auto"/>
        <w:ind w:right="237"/>
        <w:jc w:val="both"/>
        <w:rPr>
          <w:rFonts w:ascii="Times New Roman" w:hAnsi="Times New Roman" w:cs="Times New Roman"/>
          <w:sz w:val="24"/>
          <w:szCs w:val="24"/>
        </w:rPr>
      </w:pPr>
    </w:p>
    <w:p w14:paraId="3AA28DF6" w14:textId="7CD76056" w:rsidR="008C5464" w:rsidRPr="00E22144" w:rsidRDefault="008C5464" w:rsidP="00E22144">
      <w:pPr>
        <w:pStyle w:val="ListParagraph"/>
        <w:numPr>
          <w:ilvl w:val="0"/>
          <w:numId w:val="10"/>
        </w:num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Coaching is performance driven and encourages the individual or individuals being coached to perform in their day-to-day roles”.</w:t>
      </w:r>
    </w:p>
    <w:p w14:paraId="005D8212" w14:textId="036D4641" w:rsidR="0048313A" w:rsidRPr="00E22144" w:rsidRDefault="0048313A" w:rsidP="00E22144">
      <w:pPr>
        <w:spacing w:line="360" w:lineRule="auto"/>
        <w:ind w:right="237"/>
        <w:jc w:val="both"/>
        <w:rPr>
          <w:rFonts w:ascii="Times New Roman" w:hAnsi="Times New Roman" w:cs="Times New Roman"/>
          <w:sz w:val="24"/>
          <w:szCs w:val="24"/>
        </w:rPr>
      </w:pPr>
    </w:p>
    <w:p w14:paraId="122CD401" w14:textId="61A89F8A" w:rsidR="008C5464" w:rsidRPr="00E22144" w:rsidRDefault="008C5464"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It is clear to see that there are a number of differences between </w:t>
      </w:r>
      <w:r w:rsidR="00B4000B" w:rsidRPr="00E22144">
        <w:rPr>
          <w:rFonts w:ascii="Times New Roman" w:hAnsi="Times New Roman" w:cs="Times New Roman"/>
          <w:sz w:val="24"/>
          <w:szCs w:val="24"/>
        </w:rPr>
        <w:t>coaching and mentoring, coaching is short term whereas mentoring is long term. Mentoring has experience in that area you are requesting mentoring for.</w:t>
      </w:r>
    </w:p>
    <w:p w14:paraId="1CFD61C1" w14:textId="408D95A7" w:rsidR="00B4000B" w:rsidRPr="00E22144" w:rsidRDefault="00B4000B"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Throughout my three year probation period I have benefited from both mentoring and coaching. At the start of my career where I was in a 12 week ‘tutorship’ period I benefitted from mentorship, I was assigned a tutor during this 12 week period who tutored me on a one to one basis.</w:t>
      </w:r>
      <w:r w:rsidR="00A61EFA" w:rsidRPr="00E22144">
        <w:rPr>
          <w:rFonts w:ascii="Times New Roman" w:hAnsi="Times New Roman" w:cs="Times New Roman"/>
          <w:sz w:val="24"/>
          <w:szCs w:val="24"/>
        </w:rPr>
        <w:t xml:space="preserve"> During this time each shift myself and my tutor teamed up together, and he would mentor me throughout each call.</w:t>
      </w:r>
      <w:r w:rsidRPr="00E22144">
        <w:rPr>
          <w:rFonts w:ascii="Times New Roman" w:hAnsi="Times New Roman" w:cs="Times New Roman"/>
          <w:sz w:val="24"/>
          <w:szCs w:val="24"/>
        </w:rPr>
        <w:t xml:space="preserve"> This relationship was a mentorship as </w:t>
      </w:r>
      <w:r w:rsidR="00A61EFA" w:rsidRPr="00E22144">
        <w:rPr>
          <w:rFonts w:ascii="Times New Roman" w:hAnsi="Times New Roman" w:cs="Times New Roman"/>
          <w:sz w:val="24"/>
          <w:szCs w:val="24"/>
        </w:rPr>
        <w:t xml:space="preserve">they provided me with first-hand experience as a response officer and completed a tutor course to support me. </w:t>
      </w:r>
      <w:r w:rsidR="001C2617" w:rsidRPr="00E22144">
        <w:rPr>
          <w:rFonts w:ascii="Times New Roman" w:hAnsi="Times New Roman" w:cs="Times New Roman"/>
          <w:sz w:val="24"/>
          <w:szCs w:val="24"/>
        </w:rPr>
        <w:t xml:space="preserve">We would have regular ‘mentorship’ meetings to discuss, how the period is going and general welfare of myself as well as encouraging, motivating and inspiring me to improve throughout the period of mentorship. </w:t>
      </w:r>
      <w:r w:rsidR="00C42445" w:rsidRPr="00E22144">
        <w:rPr>
          <w:rFonts w:ascii="Times New Roman" w:hAnsi="Times New Roman" w:cs="Times New Roman"/>
          <w:sz w:val="24"/>
          <w:szCs w:val="24"/>
        </w:rPr>
        <w:t>By my tutor providing me this mentorship for a period of 12 weeks it allowed me to meet one of my personal and professional goals of passing my tutorship period and allowing me to progress into the probationary period where I would be allowed to work single crewed and attend incidents and other various things single crewed or with other members of my team.</w:t>
      </w:r>
    </w:p>
    <w:p w14:paraId="12B2F78B" w14:textId="0D6B0FCE" w:rsidR="00C42445" w:rsidRPr="00E22144" w:rsidRDefault="00C42445" w:rsidP="00E22144">
      <w:pPr>
        <w:spacing w:line="360" w:lineRule="auto"/>
        <w:ind w:right="237"/>
        <w:jc w:val="both"/>
        <w:rPr>
          <w:rFonts w:ascii="Times New Roman" w:hAnsi="Times New Roman" w:cs="Times New Roman"/>
          <w:sz w:val="24"/>
          <w:szCs w:val="24"/>
        </w:rPr>
      </w:pPr>
    </w:p>
    <w:p w14:paraId="7DB0D816" w14:textId="77777777" w:rsidR="00C34FE0" w:rsidRPr="00E22144" w:rsidRDefault="00C42445"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lastRenderedPageBreak/>
        <w:t>I have also benefited from coaching throughout my initial three year probation, I completed a number of ‘attachments’ to different departments within South Wales Police. On</w:t>
      </w:r>
      <w:r w:rsidR="00055CAE" w:rsidRPr="00E22144">
        <w:rPr>
          <w:rFonts w:ascii="Times New Roman" w:hAnsi="Times New Roman" w:cs="Times New Roman"/>
          <w:sz w:val="24"/>
          <w:szCs w:val="24"/>
        </w:rPr>
        <w:t>e</w:t>
      </w:r>
      <w:r w:rsidRPr="00E22144">
        <w:rPr>
          <w:rFonts w:ascii="Times New Roman" w:hAnsi="Times New Roman" w:cs="Times New Roman"/>
          <w:sz w:val="24"/>
          <w:szCs w:val="24"/>
        </w:rPr>
        <w:t xml:space="preserve"> department was the ‘hub’</w:t>
      </w:r>
      <w:r w:rsidR="00055CAE" w:rsidRPr="00E22144">
        <w:rPr>
          <w:rFonts w:ascii="Times New Roman" w:hAnsi="Times New Roman" w:cs="Times New Roman"/>
          <w:sz w:val="24"/>
          <w:szCs w:val="24"/>
        </w:rPr>
        <w:t xml:space="preserve">, this is a department within South Wales Police where they investigate crimes ranging from ‘domestic violence, </w:t>
      </w:r>
      <w:r w:rsidR="007A1735" w:rsidRPr="00E22144">
        <w:rPr>
          <w:rFonts w:ascii="Times New Roman" w:hAnsi="Times New Roman" w:cs="Times New Roman"/>
          <w:sz w:val="24"/>
          <w:szCs w:val="24"/>
        </w:rPr>
        <w:t xml:space="preserve">drug offences to road offences. I was on an attachment to this department for three months </w:t>
      </w:r>
      <w:r w:rsidR="00CC4249" w:rsidRPr="00E22144">
        <w:rPr>
          <w:rFonts w:ascii="Times New Roman" w:hAnsi="Times New Roman" w:cs="Times New Roman"/>
          <w:sz w:val="24"/>
          <w:szCs w:val="24"/>
        </w:rPr>
        <w:t>in which time I benefited from coaching from a Sergeant and ‘tutor’ who works full time in the hub. This</w:t>
      </w:r>
      <w:r w:rsidR="00C34FE0" w:rsidRPr="00E22144">
        <w:rPr>
          <w:rFonts w:ascii="Times New Roman" w:hAnsi="Times New Roman" w:cs="Times New Roman"/>
          <w:sz w:val="24"/>
          <w:szCs w:val="24"/>
        </w:rPr>
        <w:t xml:space="preserve"> coaching assisted me in reaching personal development goals whilst on my attachment to the hub such as developing ‘interview skills and casefile building skills’. Both skills are an extremely important part of being a response officer’s job. </w:t>
      </w:r>
    </w:p>
    <w:p w14:paraId="69735CFA" w14:textId="44BF65CA" w:rsidR="00C34FE0" w:rsidRPr="00E22144" w:rsidRDefault="00C34FE0"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College of policing, 2020 state that “Investigation is a core duty of policing. Interviewing victims, witnesses and suspects is central to the success of an investigation and the highest standards need to be upheld.</w:t>
      </w:r>
    </w:p>
    <w:p w14:paraId="6DDA7277" w14:textId="77777777" w:rsidR="005C655B" w:rsidRPr="00E22144" w:rsidRDefault="00C34FE0"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Forces need to develop and maintain the valuable resource of a skilled interviewer. Interviews that are conducted professionally and quality assured realise several benefits. In particular, they can direct an investigation and gather material, which in turn can lead to a prosecution or earl</w:t>
      </w:r>
      <w:r w:rsidR="005C655B" w:rsidRPr="00E22144">
        <w:rPr>
          <w:rFonts w:ascii="Times New Roman" w:hAnsi="Times New Roman" w:cs="Times New Roman"/>
          <w:sz w:val="24"/>
          <w:szCs w:val="24"/>
        </w:rPr>
        <w:t xml:space="preserve">y release of an innocent person </w:t>
      </w:r>
      <w:r w:rsidRPr="00E22144">
        <w:rPr>
          <w:rFonts w:ascii="Times New Roman" w:hAnsi="Times New Roman" w:cs="Times New Roman"/>
          <w:sz w:val="24"/>
          <w:szCs w:val="24"/>
        </w:rPr>
        <w:t>support the prosecution case, thereby s</w:t>
      </w:r>
      <w:r w:rsidR="005C655B" w:rsidRPr="00E22144">
        <w:rPr>
          <w:rFonts w:ascii="Times New Roman" w:hAnsi="Times New Roman" w:cs="Times New Roman"/>
          <w:sz w:val="24"/>
          <w:szCs w:val="24"/>
        </w:rPr>
        <w:t xml:space="preserve">aving time, money and resources </w:t>
      </w:r>
      <w:r w:rsidRPr="00E22144">
        <w:rPr>
          <w:rFonts w:ascii="Times New Roman" w:hAnsi="Times New Roman" w:cs="Times New Roman"/>
          <w:sz w:val="24"/>
          <w:szCs w:val="24"/>
        </w:rPr>
        <w:t>increase public confidence in the police service, particularly with witnesses and victims of crimes who come into di</w:t>
      </w:r>
      <w:r w:rsidR="005C655B" w:rsidRPr="00E22144">
        <w:rPr>
          <w:rFonts w:ascii="Times New Roman" w:hAnsi="Times New Roman" w:cs="Times New Roman"/>
          <w:sz w:val="24"/>
          <w:szCs w:val="24"/>
        </w:rPr>
        <w:t xml:space="preserve">rect contact with the police. </w:t>
      </w:r>
      <w:r w:rsidRPr="00E22144">
        <w:rPr>
          <w:rFonts w:ascii="Times New Roman" w:hAnsi="Times New Roman" w:cs="Times New Roman"/>
          <w:sz w:val="24"/>
          <w:szCs w:val="24"/>
        </w:rPr>
        <w:t>Without the accounts of those who played a central role in the crime, or those who have witnessed an important aspect of the commission of a crime, other sources of material such as CCTV images, fingerprints and forensic material, although extremely important, may have little value. Conducting investigative interviews is, therefore, a crucial element of the process of investigation”.</w:t>
      </w:r>
      <w:r w:rsidR="005C655B" w:rsidRPr="00E22144">
        <w:rPr>
          <w:rFonts w:ascii="Times New Roman" w:hAnsi="Times New Roman" w:cs="Times New Roman"/>
          <w:sz w:val="24"/>
          <w:szCs w:val="24"/>
        </w:rPr>
        <w:t xml:space="preserve"> </w:t>
      </w:r>
    </w:p>
    <w:p w14:paraId="26DA2369" w14:textId="77777777" w:rsidR="004340CF" w:rsidRPr="00E22144" w:rsidRDefault="005C655B"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The coaching was completed on a ‘one to one’ basis with a tutor this was short term over three months, each day whilst on duty I was assigned a prisoner where I would have to conduct the investigation, interview and then complete the relevant paper work such as send to the Crown Prosecution Service or police make a charging </w:t>
      </w:r>
      <w:r w:rsidR="00456C3B" w:rsidRPr="00E22144">
        <w:rPr>
          <w:rFonts w:ascii="Times New Roman" w:hAnsi="Times New Roman" w:cs="Times New Roman"/>
          <w:sz w:val="24"/>
          <w:szCs w:val="24"/>
        </w:rPr>
        <w:t xml:space="preserve">decision or no further action. The coaching was beneficial to me it allowed me to learn new skills, become competent in interviewing suspects and conducting investigations. The coaching during my time on this attachment in this department was completed on a </w:t>
      </w:r>
      <w:r w:rsidR="00B3568C" w:rsidRPr="00E22144">
        <w:rPr>
          <w:rFonts w:ascii="Times New Roman" w:hAnsi="Times New Roman" w:cs="Times New Roman"/>
          <w:sz w:val="24"/>
          <w:szCs w:val="24"/>
        </w:rPr>
        <w:t xml:space="preserve">work based learning theory and more specifically the experimental learning cycle. </w:t>
      </w:r>
    </w:p>
    <w:p w14:paraId="5F49F966" w14:textId="7989644F" w:rsidR="00C42445" w:rsidRPr="00E22144" w:rsidRDefault="00B3568C"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Saul Mcleod, 2017 states that “David Kolb published his learning styles model in 1984 from which he developed his learning style inventory. Kolb's experiential learning style theory is </w:t>
      </w:r>
      <w:r w:rsidRPr="00E22144">
        <w:rPr>
          <w:rFonts w:ascii="Times New Roman" w:hAnsi="Times New Roman" w:cs="Times New Roman"/>
          <w:sz w:val="24"/>
          <w:szCs w:val="24"/>
        </w:rPr>
        <w:lastRenderedPageBreak/>
        <w:t>typically represented by a four-stage learning cycle in which the learner 'touches all the bases'</w:t>
      </w:r>
      <w:r w:rsidR="004340CF" w:rsidRPr="00E22144">
        <w:rPr>
          <w:rFonts w:ascii="Times New Roman" w:hAnsi="Times New Roman" w:cs="Times New Roman"/>
          <w:sz w:val="24"/>
          <w:szCs w:val="24"/>
        </w:rPr>
        <w:t xml:space="preserve">. </w:t>
      </w:r>
    </w:p>
    <w:p w14:paraId="59F6597D" w14:textId="77777777" w:rsidR="004340CF" w:rsidRPr="00E22144" w:rsidRDefault="004340CF"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1. Concrete Experience - a new experience or situation is encountered, or a reinterpretation of existing experience.</w:t>
      </w:r>
    </w:p>
    <w:p w14:paraId="5AD40945" w14:textId="77777777" w:rsidR="004340CF" w:rsidRPr="00E22144" w:rsidRDefault="004340CF" w:rsidP="00E22144">
      <w:pPr>
        <w:spacing w:line="360" w:lineRule="auto"/>
        <w:ind w:right="237"/>
        <w:jc w:val="both"/>
        <w:rPr>
          <w:rFonts w:ascii="Times New Roman" w:hAnsi="Times New Roman" w:cs="Times New Roman"/>
          <w:sz w:val="24"/>
          <w:szCs w:val="24"/>
        </w:rPr>
      </w:pPr>
    </w:p>
    <w:p w14:paraId="13747562" w14:textId="77777777" w:rsidR="004340CF" w:rsidRPr="00E22144" w:rsidRDefault="004340CF"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2. Reflective Observation of the New Experience - of particular importance are any inconsistencies between experience and understanding.</w:t>
      </w:r>
    </w:p>
    <w:p w14:paraId="75C7F7DB" w14:textId="77777777" w:rsidR="004340CF" w:rsidRPr="00E22144" w:rsidRDefault="004340CF" w:rsidP="00E22144">
      <w:pPr>
        <w:spacing w:line="360" w:lineRule="auto"/>
        <w:ind w:right="237"/>
        <w:jc w:val="both"/>
        <w:rPr>
          <w:rFonts w:ascii="Times New Roman" w:hAnsi="Times New Roman" w:cs="Times New Roman"/>
          <w:sz w:val="24"/>
          <w:szCs w:val="24"/>
        </w:rPr>
      </w:pPr>
    </w:p>
    <w:p w14:paraId="137C82CC" w14:textId="77777777" w:rsidR="004340CF" w:rsidRPr="00E22144" w:rsidRDefault="004340CF"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3. Abstract Conceptualization reflection gives rise to a new idea, or a modification of an existing abstract concept (the person has learned from their experience).</w:t>
      </w:r>
    </w:p>
    <w:p w14:paraId="2AB297DD" w14:textId="77777777" w:rsidR="004340CF" w:rsidRPr="00E22144" w:rsidRDefault="004340CF" w:rsidP="00E22144">
      <w:pPr>
        <w:spacing w:line="360" w:lineRule="auto"/>
        <w:ind w:right="237"/>
        <w:jc w:val="both"/>
        <w:rPr>
          <w:rFonts w:ascii="Times New Roman" w:hAnsi="Times New Roman" w:cs="Times New Roman"/>
          <w:sz w:val="24"/>
          <w:szCs w:val="24"/>
        </w:rPr>
      </w:pPr>
    </w:p>
    <w:p w14:paraId="35A7AB11" w14:textId="0421B1D5" w:rsidR="004340CF" w:rsidRPr="00E22144" w:rsidRDefault="004340CF"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4. Active Experimentation - the learner applies their idea(s) to the world around them to see what happens”.</w:t>
      </w:r>
    </w:p>
    <w:p w14:paraId="1BAFFAB1" w14:textId="76257F00" w:rsidR="004340CF" w:rsidRPr="00E22144" w:rsidRDefault="004340CF" w:rsidP="00E22144">
      <w:pPr>
        <w:spacing w:line="360" w:lineRule="auto"/>
        <w:ind w:right="237"/>
        <w:jc w:val="both"/>
        <w:rPr>
          <w:rFonts w:ascii="Times New Roman" w:hAnsi="Times New Roman" w:cs="Times New Roman"/>
          <w:sz w:val="24"/>
          <w:szCs w:val="24"/>
        </w:rPr>
      </w:pPr>
    </w:p>
    <w:p w14:paraId="17862441" w14:textId="4DB85613" w:rsidR="004340CF" w:rsidRPr="00E22144" w:rsidRDefault="004340CF"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Kolbs theory was used whilst I was being coached in the hub because it was new experiences every different prisoner I dealt with due to them all being different offences each time</w:t>
      </w:r>
      <w:r w:rsidR="002168C7" w:rsidRPr="00E22144">
        <w:rPr>
          <w:rFonts w:ascii="Times New Roman" w:hAnsi="Times New Roman" w:cs="Times New Roman"/>
          <w:sz w:val="24"/>
          <w:szCs w:val="24"/>
        </w:rPr>
        <w:t xml:space="preserve"> which is step one of Kolbs theory. Step two is reflective observation of the new experience </w:t>
      </w:r>
      <w:r w:rsidR="004804F9" w:rsidRPr="00E22144">
        <w:rPr>
          <w:rFonts w:ascii="Times New Roman" w:hAnsi="Times New Roman" w:cs="Times New Roman"/>
          <w:sz w:val="24"/>
          <w:szCs w:val="24"/>
        </w:rPr>
        <w:t xml:space="preserve">and understanding. During this step in my hub attachment I would look at the interview and the investigation I conducted and reflect upon it and ensure I understand the experience and the understandings I took from it. Step three would then be reflecting on the investigation as a whole and my findings and </w:t>
      </w:r>
      <w:r w:rsidR="006D4981" w:rsidRPr="00E22144">
        <w:rPr>
          <w:rFonts w:ascii="Times New Roman" w:hAnsi="Times New Roman" w:cs="Times New Roman"/>
          <w:sz w:val="24"/>
          <w:szCs w:val="24"/>
        </w:rPr>
        <w:t xml:space="preserve">learn from the experience and take away positives and negatives which I would talk through with the person coaching me. Finally step four is where I apply the new ideas that I have learnt from the previous investigations and first three steps and apply them to future investigations. </w:t>
      </w:r>
    </w:p>
    <w:p w14:paraId="33CB0845" w14:textId="6BFFAA03" w:rsidR="00ED2A9C" w:rsidRPr="00E22144" w:rsidRDefault="00ED2A9C" w:rsidP="00E22144">
      <w:pPr>
        <w:spacing w:line="360" w:lineRule="auto"/>
        <w:ind w:right="237"/>
        <w:jc w:val="both"/>
        <w:rPr>
          <w:rFonts w:ascii="Times New Roman" w:hAnsi="Times New Roman" w:cs="Times New Roman"/>
          <w:sz w:val="24"/>
          <w:szCs w:val="24"/>
        </w:rPr>
      </w:pPr>
    </w:p>
    <w:p w14:paraId="1C9AA275" w14:textId="1A2E14B7" w:rsidR="00853B28" w:rsidRPr="00E22144" w:rsidRDefault="00ED2A9C"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Mentoring and coaching has been continuous throughout my three year probation period and is something that I believe I will continue to benefit from throughout my policing career. During my three year probation period I have had to complete an ‘occupational period report (OCP)’. The OCP is a report that evidences skills and competencies that I have achieved each year of my three year probationary period the skills required vary from conducting investigations to relevant searches and each has to be evidenced with a corresponding crime occurrence number from when I attended the incident. To complete this OCP successfully each year, I have benefited from mentoring during this period from other PC’s and the </w:t>
      </w:r>
      <w:r w:rsidRPr="00E22144">
        <w:rPr>
          <w:rFonts w:ascii="Times New Roman" w:hAnsi="Times New Roman" w:cs="Times New Roman"/>
          <w:sz w:val="24"/>
          <w:szCs w:val="24"/>
        </w:rPr>
        <w:lastRenderedPageBreak/>
        <w:t xml:space="preserve">Sergeant on shift who have assisted me in learning how to </w:t>
      </w:r>
      <w:r w:rsidR="00F000B1" w:rsidRPr="00E22144">
        <w:rPr>
          <w:rFonts w:ascii="Times New Roman" w:hAnsi="Times New Roman" w:cs="Times New Roman"/>
          <w:sz w:val="24"/>
          <w:szCs w:val="24"/>
        </w:rPr>
        <w:t xml:space="preserve">complete each competency such as searches successfully. Whilst completing the OCP I am then assigned an assisting training officer (ATO) this is a PC who works with the learning and development unit of South Wales Police, I submit my OCP to the ATO who then reviews the OCP and marks it. The ATO then provides feedback and advice on how to improve the OCP and advice on how to improve it, this is another form of coaching. This coaching is over a three year period with a smaller amount of contact but feedback provided each time. </w:t>
      </w:r>
      <w:r w:rsidR="003E2FFF" w:rsidRPr="00E22144">
        <w:rPr>
          <w:rFonts w:ascii="Times New Roman" w:hAnsi="Times New Roman" w:cs="Times New Roman"/>
          <w:sz w:val="24"/>
          <w:szCs w:val="24"/>
        </w:rPr>
        <w:t xml:space="preserve"> The coaching from my ATO has allowed me to prove that I am competent in each area of the occupant list, hitting each skill set. This has allowed me to see where my skills are strong and the skills that I need to improve allowing me to improve myself overall with a tracked record and support of coaching from an ATO with the qualifications provided by the training department of South Wales Police. </w:t>
      </w:r>
    </w:p>
    <w:p w14:paraId="659B6BB1" w14:textId="7C5D77BD" w:rsidR="003E2FFF" w:rsidRPr="00E22144" w:rsidRDefault="003E2FFF" w:rsidP="00E22144">
      <w:pPr>
        <w:spacing w:line="360" w:lineRule="auto"/>
        <w:ind w:right="237"/>
        <w:jc w:val="both"/>
        <w:rPr>
          <w:rFonts w:ascii="Times New Roman" w:hAnsi="Times New Roman" w:cs="Times New Roman"/>
          <w:sz w:val="24"/>
          <w:szCs w:val="24"/>
        </w:rPr>
      </w:pPr>
    </w:p>
    <w:p w14:paraId="28C784DF" w14:textId="698B6025" w:rsidR="003E2FFF" w:rsidRPr="00E22144" w:rsidRDefault="003E2FFF"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Throughout my coaching and mentoring in my three year probationary period I provided </w:t>
      </w:r>
      <w:r w:rsidR="00853B28" w:rsidRPr="00E22144">
        <w:rPr>
          <w:rFonts w:ascii="Times New Roman" w:hAnsi="Times New Roman" w:cs="Times New Roman"/>
          <w:sz w:val="24"/>
          <w:szCs w:val="24"/>
        </w:rPr>
        <w:t xml:space="preserve">feedback and received feedback in numerous different ways. My feedback was provided by the ATO from training school in quarterly meetings, via online meetings because of covid-19 I then provided my feedback regarding my development during this time via </w:t>
      </w:r>
      <w:r w:rsidR="001F2C43" w:rsidRPr="00E22144">
        <w:rPr>
          <w:rFonts w:ascii="Times New Roman" w:hAnsi="Times New Roman" w:cs="Times New Roman"/>
          <w:sz w:val="24"/>
          <w:szCs w:val="24"/>
        </w:rPr>
        <w:t xml:space="preserve">written reviews where I reflected on my performance on that quarter. During my period with my tutor feedback was relied back to me during informal conversations after each incident where he would ask me what I thought went well, where I could improve and </w:t>
      </w:r>
      <w:r w:rsidR="00E76829" w:rsidRPr="00E22144">
        <w:rPr>
          <w:rFonts w:ascii="Times New Roman" w:hAnsi="Times New Roman" w:cs="Times New Roman"/>
          <w:sz w:val="24"/>
          <w:szCs w:val="24"/>
        </w:rPr>
        <w:t xml:space="preserve">then he would provide me with his opinion and support on how to improve. I took feedback off each style, but felt that the informal regular conversations with my tutor worked better for myself as they were often and I knew how to improve each situation often and regular whereas the quarterly feedback meetings were too far apart for me to learn. I also found that by providing my feedback orally on a regular basis suited me, it allowed me to explain how I felt about my performance and explain my self-better. I found that writing down what I said on a quarterly basis was too long in between periods for me to remember everything I needed support with. </w:t>
      </w:r>
    </w:p>
    <w:p w14:paraId="798899B3" w14:textId="667E4463" w:rsidR="00E76829" w:rsidRPr="00E22144" w:rsidRDefault="00E76829" w:rsidP="00E22144">
      <w:pPr>
        <w:spacing w:line="360" w:lineRule="auto"/>
        <w:ind w:right="237"/>
        <w:jc w:val="both"/>
        <w:rPr>
          <w:rFonts w:ascii="Times New Roman" w:hAnsi="Times New Roman" w:cs="Times New Roman"/>
          <w:sz w:val="24"/>
          <w:szCs w:val="24"/>
        </w:rPr>
      </w:pPr>
    </w:p>
    <w:p w14:paraId="151269CD" w14:textId="3CD15E58" w:rsidR="00E76829" w:rsidRPr="00E22144" w:rsidRDefault="00E76829"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To conclude throughout my three year probationary period I have benefited from both coaching and mentoring from a number of persons for</w:t>
      </w:r>
      <w:r w:rsidR="00C75198" w:rsidRPr="00E22144">
        <w:rPr>
          <w:rFonts w:ascii="Times New Roman" w:hAnsi="Times New Roman" w:cs="Times New Roman"/>
          <w:sz w:val="24"/>
          <w:szCs w:val="24"/>
        </w:rPr>
        <w:t xml:space="preserve"> a number of different reasons. I benefited from mentoring on a short term basis and long term basis both from my tutor over a three month period and from colleagues and supervisors over my three year probationary period. Both coaching and mentoring has supported me and assisting me in becoming a more </w:t>
      </w:r>
      <w:r w:rsidR="00C75198" w:rsidRPr="00E22144">
        <w:rPr>
          <w:rFonts w:ascii="Times New Roman" w:hAnsi="Times New Roman" w:cs="Times New Roman"/>
          <w:sz w:val="24"/>
          <w:szCs w:val="24"/>
        </w:rPr>
        <w:lastRenderedPageBreak/>
        <w:t xml:space="preserve">confident police officer, it has allowed me to learn and develop a number of skills including investigation skills that are a vital part of policing. </w:t>
      </w:r>
    </w:p>
    <w:p w14:paraId="409746A8" w14:textId="41E765B6" w:rsidR="0048313A" w:rsidRPr="00E22144" w:rsidRDefault="00C75198"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 xml:space="preserve">It has also allowed me to meet personal and organisational goals by being coached by the ATO and completing the OCP which has allowed me to tick of competencies and become competent in a number of different areas whilst being supported by a trained officer who coached me through the process. This is both a personal goal regarding my personal development and an organisational goal that is required by South Wales Police for all student officers. </w:t>
      </w:r>
      <w:r w:rsidR="000F5A78" w:rsidRPr="00E22144">
        <w:rPr>
          <w:rFonts w:ascii="Times New Roman" w:hAnsi="Times New Roman" w:cs="Times New Roman"/>
          <w:sz w:val="24"/>
          <w:szCs w:val="24"/>
        </w:rPr>
        <w:t xml:space="preserve"> </w:t>
      </w:r>
      <w:r w:rsidRPr="00E22144">
        <w:rPr>
          <w:rFonts w:ascii="Times New Roman" w:hAnsi="Times New Roman" w:cs="Times New Roman"/>
          <w:sz w:val="24"/>
          <w:szCs w:val="24"/>
        </w:rPr>
        <w:t xml:space="preserve">The coaching and mentoring has allowed me to continually improve throughout my three year probationary period, helping me to pass my tutorship phase and move into a probationary period PC which has allowed me to </w:t>
      </w:r>
      <w:r w:rsidR="000F5A78" w:rsidRPr="00E22144">
        <w:rPr>
          <w:rFonts w:ascii="Times New Roman" w:hAnsi="Times New Roman" w:cs="Times New Roman"/>
          <w:sz w:val="24"/>
          <w:szCs w:val="24"/>
        </w:rPr>
        <w:t xml:space="preserve">develop new skills such as investigation skills where I received further coaching and build confidence in dealing with general incidents. </w:t>
      </w:r>
    </w:p>
    <w:p w14:paraId="6535CC29" w14:textId="39229927" w:rsidR="000F5A78" w:rsidRPr="00E22144" w:rsidRDefault="000F5A78"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Whilst receiving the mentoring and coaching, feedback was provided to me in a number of different ways. The way that I found most beneficial was to receive feedback continually and in person and to provide my feedback on a regular basis as this allowed me to provide my feedback when I could remember all the details and provide feedback verbally which allowed me to explain myself better.</w:t>
      </w:r>
    </w:p>
    <w:p w14:paraId="57C0BB59" w14:textId="351B2EF6" w:rsidR="000F5A78" w:rsidRPr="00E22144" w:rsidRDefault="000F5A78" w:rsidP="00E22144">
      <w:pPr>
        <w:spacing w:line="360" w:lineRule="auto"/>
        <w:ind w:right="237"/>
        <w:jc w:val="both"/>
        <w:rPr>
          <w:rFonts w:ascii="Times New Roman" w:hAnsi="Times New Roman" w:cs="Times New Roman"/>
          <w:sz w:val="24"/>
          <w:szCs w:val="24"/>
        </w:rPr>
      </w:pPr>
      <w:r w:rsidRPr="00E22144">
        <w:rPr>
          <w:rFonts w:ascii="Times New Roman" w:hAnsi="Times New Roman" w:cs="Times New Roman"/>
          <w:sz w:val="24"/>
          <w:szCs w:val="24"/>
        </w:rPr>
        <w:t>Overall coaching and mentoring is something that I have benefited from over my three year probationary period from a number of different persons which has allowed me to develop and learn throughout my probationary period.</w:t>
      </w:r>
    </w:p>
    <w:p w14:paraId="40DC142D" w14:textId="0BF49FA4" w:rsidR="000F5A78" w:rsidRPr="00E22144" w:rsidRDefault="000F5A78" w:rsidP="00E22144">
      <w:pPr>
        <w:spacing w:line="360" w:lineRule="auto"/>
        <w:ind w:right="237"/>
        <w:jc w:val="both"/>
        <w:rPr>
          <w:rFonts w:ascii="Times New Roman" w:hAnsi="Times New Roman" w:cs="Times New Roman"/>
          <w:sz w:val="24"/>
          <w:szCs w:val="24"/>
        </w:rPr>
      </w:pPr>
    </w:p>
    <w:p w14:paraId="429D0A94" w14:textId="5DF9CFB3" w:rsidR="000F5A78" w:rsidRDefault="000F5A78" w:rsidP="00340E9A">
      <w:pPr>
        <w:ind w:right="237"/>
        <w:jc w:val="both"/>
        <w:rPr>
          <w:sz w:val="24"/>
          <w:szCs w:val="24"/>
        </w:rPr>
      </w:pPr>
      <w:r>
        <w:rPr>
          <w:sz w:val="24"/>
          <w:szCs w:val="24"/>
        </w:rPr>
        <w:t>Word count – 2306</w:t>
      </w:r>
    </w:p>
    <w:p w14:paraId="0FEEFB0E" w14:textId="2DECB54C"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92CAEBA" w14:textId="77311FF0" w:rsidR="000F7ECD" w:rsidRPr="00C15B3A" w:rsidRDefault="000F7ECD" w:rsidP="00C15B3A">
      <w:pPr>
        <w:ind w:right="237"/>
        <w:sectPr w:rsidR="000F7ECD" w:rsidRPr="00C15B3A" w:rsidSect="00573A4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2A6F9751" w:rsidR="004923DA" w:rsidRPr="00270EEB" w:rsidRDefault="004923DA" w:rsidP="00C15B3A">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E7AC913" w14:textId="77777777" w:rsidR="00C15B3A" w:rsidRDefault="00C15B3A" w:rsidP="00C15B3A">
      <w:pPr>
        <w:keepNext/>
        <w:ind w:right="237"/>
        <w:rPr>
          <w:b/>
          <w:sz w:val="24"/>
          <w:szCs w:val="24"/>
        </w:rPr>
      </w:pPr>
    </w:p>
    <w:p w14:paraId="5087E17C" w14:textId="77777777" w:rsidR="00C15B3A" w:rsidRPr="00C15B3A" w:rsidRDefault="00C15B3A" w:rsidP="00C15B3A">
      <w:pPr>
        <w:keepNext/>
        <w:ind w:right="237"/>
        <w:rPr>
          <w:sz w:val="24"/>
          <w:szCs w:val="24"/>
        </w:rPr>
      </w:pPr>
    </w:p>
    <w:p w14:paraId="6730519B" w14:textId="58893FA4" w:rsidR="00C15B3A" w:rsidRDefault="00C15B3A" w:rsidP="00C15B3A">
      <w:pPr>
        <w:keepNext/>
        <w:ind w:right="237"/>
        <w:rPr>
          <w:sz w:val="24"/>
          <w:szCs w:val="24"/>
        </w:rPr>
      </w:pPr>
      <w:r w:rsidRPr="00C15B3A">
        <w:rPr>
          <w:sz w:val="24"/>
          <w:szCs w:val="24"/>
        </w:rPr>
        <w:t>App.college.police.uk. 2021. Communications strategy. [online] Available at: &lt;https://www.app.college.police.uk/app-content/investigations/investigative-strategies/communications-strategy/#:~:text=Media%20appeals%20can%20assist%20the%20investigation%20in%20identifying,have%20witnessed%20the%20offence%20or%20other%20significant%20event.&gt; [Accessed 20 October 2021].</w:t>
      </w:r>
    </w:p>
    <w:p w14:paraId="424AE35B" w14:textId="77777777" w:rsidR="00C15B3A" w:rsidRDefault="00C15B3A" w:rsidP="00C15B3A">
      <w:pPr>
        <w:keepNext/>
        <w:ind w:right="237"/>
        <w:rPr>
          <w:sz w:val="24"/>
          <w:szCs w:val="24"/>
        </w:rPr>
      </w:pPr>
    </w:p>
    <w:p w14:paraId="43B7A6FD" w14:textId="50AE2BDF" w:rsidR="00C15B3A" w:rsidRDefault="00C15B3A" w:rsidP="00C15B3A">
      <w:pPr>
        <w:keepNext/>
        <w:ind w:right="237"/>
        <w:rPr>
          <w:sz w:val="24"/>
          <w:szCs w:val="24"/>
        </w:rPr>
      </w:pPr>
      <w:r w:rsidRPr="00C15B3A">
        <w:rPr>
          <w:sz w:val="24"/>
          <w:szCs w:val="24"/>
        </w:rPr>
        <w:t>App.college.police.uk. 2021. Investigative interviewing. [online] Available at: &lt;https://www.app.college.police.uk/app-content/investigations/investigative-interviewing/#:~:text=Benefits,-The%20following%20benefits&amp;text=Public%20confidence%20%E2%80%93%20Professional%20interviews%20will,victims%20and%20witnesses%20of%20crime.&gt; [Accessed 13 December 2021].</w:t>
      </w:r>
    </w:p>
    <w:p w14:paraId="44D5D8B0" w14:textId="77777777" w:rsidR="00C15B3A" w:rsidRPr="00C15B3A" w:rsidRDefault="00C15B3A" w:rsidP="00C15B3A">
      <w:pPr>
        <w:keepNext/>
        <w:ind w:right="237"/>
        <w:rPr>
          <w:sz w:val="24"/>
          <w:szCs w:val="24"/>
        </w:rPr>
      </w:pPr>
    </w:p>
    <w:p w14:paraId="778DFF2A" w14:textId="77777777" w:rsidR="00C15B3A" w:rsidRPr="00C15B3A" w:rsidRDefault="00C15B3A" w:rsidP="00C15B3A">
      <w:pPr>
        <w:keepNext/>
        <w:ind w:right="237"/>
        <w:rPr>
          <w:sz w:val="24"/>
          <w:szCs w:val="24"/>
        </w:rPr>
      </w:pPr>
      <w:r w:rsidRPr="00C15B3A">
        <w:rPr>
          <w:sz w:val="24"/>
          <w:szCs w:val="24"/>
        </w:rPr>
        <w:t>Badman, S., 2019. Police Forces Using Social Media Successfully. [Blog] SocialB Digital Marketing Blog.</w:t>
      </w:r>
    </w:p>
    <w:p w14:paraId="1D82E47F" w14:textId="3303B2B6" w:rsidR="00C15B3A" w:rsidRDefault="00C15B3A" w:rsidP="00C15B3A">
      <w:pPr>
        <w:keepNext/>
        <w:ind w:right="237"/>
        <w:rPr>
          <w:sz w:val="24"/>
          <w:szCs w:val="24"/>
        </w:rPr>
      </w:pPr>
      <w:r w:rsidRPr="00C15B3A">
        <w:rPr>
          <w:sz w:val="24"/>
          <w:szCs w:val="24"/>
        </w:rPr>
        <w:t>BBC News. 2014. Police officers investigated for social media breaches. [online] Available at: &lt;https://www.bbc.co.uk/news/uk-28844500&gt; [Accessed 20 October 2021].</w:t>
      </w:r>
    </w:p>
    <w:p w14:paraId="2FEBCC48" w14:textId="77777777" w:rsidR="00C15B3A" w:rsidRPr="00C15B3A" w:rsidRDefault="00C15B3A" w:rsidP="00C15B3A">
      <w:pPr>
        <w:keepNext/>
        <w:ind w:right="237"/>
        <w:rPr>
          <w:sz w:val="24"/>
          <w:szCs w:val="24"/>
        </w:rPr>
      </w:pPr>
    </w:p>
    <w:p w14:paraId="4184A7E4" w14:textId="1E110BEA" w:rsidR="00C15B3A" w:rsidRDefault="00C15B3A" w:rsidP="00C15B3A">
      <w:pPr>
        <w:keepNext/>
        <w:ind w:right="237"/>
        <w:rPr>
          <w:sz w:val="24"/>
          <w:szCs w:val="24"/>
        </w:rPr>
      </w:pPr>
      <w:r w:rsidRPr="00C15B3A">
        <w:rPr>
          <w:sz w:val="24"/>
          <w:szCs w:val="24"/>
        </w:rPr>
        <w:t>BBC News. 2017. Reality Check: Are there 20,000 fewer police?. [online] Available at: &lt;https://www.bbc.co.uk/news/uk-politics-39779288&gt; [Accessed 6 October 2021].</w:t>
      </w:r>
    </w:p>
    <w:p w14:paraId="0F02E069" w14:textId="77777777" w:rsidR="00C15B3A" w:rsidRPr="00C15B3A" w:rsidRDefault="00C15B3A" w:rsidP="00C15B3A">
      <w:pPr>
        <w:keepNext/>
        <w:ind w:right="237"/>
        <w:rPr>
          <w:sz w:val="24"/>
          <w:szCs w:val="24"/>
        </w:rPr>
      </w:pPr>
    </w:p>
    <w:p w14:paraId="1929A1CF" w14:textId="525C77E3" w:rsidR="00C15B3A" w:rsidRDefault="00C15B3A" w:rsidP="00C15B3A">
      <w:pPr>
        <w:keepNext/>
        <w:ind w:right="237"/>
        <w:rPr>
          <w:sz w:val="24"/>
          <w:szCs w:val="24"/>
        </w:rPr>
      </w:pPr>
      <w:r w:rsidRPr="00C15B3A">
        <w:rPr>
          <w:sz w:val="24"/>
          <w:szCs w:val="24"/>
        </w:rPr>
        <w:t>Brown, K., 2021. Domestic abuse | The Crown Prosecution Service. [online] Cps.gov.uk. Available at: &lt;https://www.cps.gov.uk/crime-info/domestic-abuse&gt; [Accessed 30 September 2021].</w:t>
      </w:r>
    </w:p>
    <w:p w14:paraId="40700DFD" w14:textId="77777777" w:rsidR="00C15B3A" w:rsidRPr="00C15B3A" w:rsidRDefault="00C15B3A" w:rsidP="00C15B3A">
      <w:pPr>
        <w:keepNext/>
        <w:ind w:right="237"/>
        <w:rPr>
          <w:sz w:val="24"/>
          <w:szCs w:val="24"/>
        </w:rPr>
      </w:pPr>
    </w:p>
    <w:p w14:paraId="6D313CB7" w14:textId="72E86A68" w:rsidR="00C15B3A" w:rsidRDefault="00C15B3A" w:rsidP="00C15B3A">
      <w:pPr>
        <w:keepNext/>
        <w:ind w:right="237"/>
        <w:rPr>
          <w:sz w:val="24"/>
          <w:szCs w:val="24"/>
        </w:rPr>
      </w:pPr>
      <w:r w:rsidRPr="00C15B3A">
        <w:rPr>
          <w:sz w:val="24"/>
          <w:szCs w:val="24"/>
        </w:rPr>
        <w:t>Channell, M., 2021. John Adair’s Action Centered Leadership: Learn How to be a Leader. [online] Tsw.co.uk. Available at: &lt;https://www.tsw.co.uk/blog/leadership-and-management/john-adairs-action-centered-leadership/&gt; [Accessed 9 November 2021].</w:t>
      </w:r>
    </w:p>
    <w:p w14:paraId="59471596" w14:textId="77777777" w:rsidR="00C15B3A" w:rsidRPr="00C15B3A" w:rsidRDefault="00C15B3A" w:rsidP="00C15B3A">
      <w:pPr>
        <w:keepNext/>
        <w:ind w:right="237"/>
        <w:rPr>
          <w:sz w:val="24"/>
          <w:szCs w:val="24"/>
        </w:rPr>
      </w:pPr>
    </w:p>
    <w:p w14:paraId="14F3335E" w14:textId="249F2F19" w:rsidR="00C15B3A" w:rsidRDefault="00C15B3A" w:rsidP="00C15B3A">
      <w:pPr>
        <w:keepNext/>
        <w:ind w:right="237"/>
        <w:rPr>
          <w:sz w:val="24"/>
          <w:szCs w:val="24"/>
        </w:rPr>
      </w:pPr>
      <w:r w:rsidRPr="00C15B3A">
        <w:rPr>
          <w:sz w:val="24"/>
          <w:szCs w:val="24"/>
        </w:rPr>
        <w:t>Charman, S., 2021. New research reveals the true impact of Covid-19 on police wellbeing. [online] Available at: &lt;https://www.port.ac.uk/news-events-and-</w:t>
      </w:r>
      <w:r w:rsidRPr="00C15B3A">
        <w:rPr>
          <w:sz w:val="24"/>
          <w:szCs w:val="24"/>
        </w:rPr>
        <w:lastRenderedPageBreak/>
        <w:t>blogs/news/new-research-reveals-the-true-impact-of-covid-19-on-police-wellbeing&gt; [Accessed 30 September 2021].</w:t>
      </w:r>
    </w:p>
    <w:p w14:paraId="09DEA050" w14:textId="77777777" w:rsidR="00C15B3A" w:rsidRPr="00C15B3A" w:rsidRDefault="00C15B3A" w:rsidP="00C15B3A">
      <w:pPr>
        <w:keepNext/>
        <w:ind w:right="237"/>
        <w:rPr>
          <w:sz w:val="24"/>
          <w:szCs w:val="24"/>
        </w:rPr>
      </w:pPr>
    </w:p>
    <w:p w14:paraId="51064C6D" w14:textId="77777777" w:rsidR="00C15B3A" w:rsidRPr="00C15B3A" w:rsidRDefault="00C15B3A" w:rsidP="00C15B3A">
      <w:pPr>
        <w:keepNext/>
        <w:ind w:right="237"/>
        <w:rPr>
          <w:sz w:val="24"/>
          <w:szCs w:val="24"/>
        </w:rPr>
      </w:pPr>
      <w:r w:rsidRPr="00C15B3A">
        <w:rPr>
          <w:sz w:val="24"/>
          <w:szCs w:val="24"/>
        </w:rPr>
        <w:t>Cole, G. and Kelly, P., 2011. Management Theory and Practice. 7th ed. South-Western Cengage Learning, 2011.</w:t>
      </w:r>
    </w:p>
    <w:p w14:paraId="79AEE309" w14:textId="0A240728" w:rsidR="00C15B3A" w:rsidRDefault="00C15B3A" w:rsidP="00C15B3A">
      <w:pPr>
        <w:keepNext/>
        <w:ind w:right="237"/>
        <w:rPr>
          <w:sz w:val="24"/>
          <w:szCs w:val="24"/>
        </w:rPr>
      </w:pPr>
      <w:r w:rsidRPr="00C15B3A">
        <w:rPr>
          <w:sz w:val="24"/>
          <w:szCs w:val="24"/>
        </w:rPr>
        <w:t>College of Policing. 2021. Joining as a new PC | College of Policing. [online] Available at: &lt;https://www.college.police.uk/career-learning/joining-police/joining-new-pc&gt; [Accessed 6 October 2021].</w:t>
      </w:r>
    </w:p>
    <w:p w14:paraId="23333105" w14:textId="77777777" w:rsidR="00C15B3A" w:rsidRPr="00C15B3A" w:rsidRDefault="00C15B3A" w:rsidP="00C15B3A">
      <w:pPr>
        <w:keepNext/>
        <w:ind w:right="237"/>
        <w:rPr>
          <w:sz w:val="24"/>
          <w:szCs w:val="24"/>
        </w:rPr>
      </w:pPr>
    </w:p>
    <w:p w14:paraId="4548D09F" w14:textId="77777777" w:rsidR="00C15B3A" w:rsidRPr="00C15B3A" w:rsidRDefault="00C15B3A" w:rsidP="00C15B3A">
      <w:pPr>
        <w:keepNext/>
        <w:ind w:right="237"/>
        <w:rPr>
          <w:sz w:val="24"/>
          <w:szCs w:val="24"/>
        </w:rPr>
      </w:pPr>
      <w:r w:rsidRPr="00C15B3A">
        <w:rPr>
          <w:sz w:val="24"/>
          <w:szCs w:val="24"/>
        </w:rPr>
        <w:t>Cruz, R., 2021. The power and danger of social media for law enforcement. GCN The technology that drives Government IT,.</w:t>
      </w:r>
    </w:p>
    <w:p w14:paraId="15784373" w14:textId="5A957D39" w:rsidR="00C15B3A" w:rsidRDefault="00C15B3A" w:rsidP="00C15B3A">
      <w:pPr>
        <w:keepNext/>
        <w:ind w:right="237"/>
        <w:rPr>
          <w:sz w:val="24"/>
          <w:szCs w:val="24"/>
        </w:rPr>
      </w:pPr>
      <w:r w:rsidRPr="00C15B3A">
        <w:rPr>
          <w:sz w:val="24"/>
          <w:szCs w:val="24"/>
        </w:rPr>
        <w:t>Dean, B., 2021. Social Network Usage &amp; Growth Statistics: How Many People Use Social Media in 2021?. [Blog] backlinko, Available at: &lt;https://backlinko.com/social-media-users&gt; [Accessed 17 October 2021].</w:t>
      </w:r>
    </w:p>
    <w:p w14:paraId="33F1D2DE" w14:textId="77777777" w:rsidR="00C15B3A" w:rsidRPr="00C15B3A" w:rsidRDefault="00C15B3A" w:rsidP="00C15B3A">
      <w:pPr>
        <w:keepNext/>
        <w:ind w:right="237"/>
        <w:rPr>
          <w:sz w:val="24"/>
          <w:szCs w:val="24"/>
        </w:rPr>
      </w:pPr>
    </w:p>
    <w:p w14:paraId="41C04488" w14:textId="66983BF7" w:rsidR="00C15B3A" w:rsidRDefault="00C15B3A" w:rsidP="00C15B3A">
      <w:pPr>
        <w:keepNext/>
        <w:ind w:right="237"/>
        <w:rPr>
          <w:sz w:val="24"/>
          <w:szCs w:val="24"/>
        </w:rPr>
      </w:pPr>
      <w:r w:rsidRPr="00C15B3A">
        <w:rPr>
          <w:sz w:val="24"/>
          <w:szCs w:val="24"/>
        </w:rPr>
        <w:t>Dictionary.cambridge.org. 2018. social media. [online] Available at: &lt;https://dictionary.cambridge.org/dictionary/english/social-media&gt; [Accessed 15 October 2021].</w:t>
      </w:r>
    </w:p>
    <w:p w14:paraId="79415F13" w14:textId="77777777" w:rsidR="00C15B3A" w:rsidRPr="00C15B3A" w:rsidRDefault="00C15B3A" w:rsidP="00C15B3A">
      <w:pPr>
        <w:keepNext/>
        <w:ind w:right="237"/>
        <w:rPr>
          <w:sz w:val="24"/>
          <w:szCs w:val="24"/>
        </w:rPr>
      </w:pPr>
    </w:p>
    <w:p w14:paraId="0811E043" w14:textId="1C4F5F07" w:rsidR="00C15B3A" w:rsidRDefault="00C15B3A" w:rsidP="00C15B3A">
      <w:pPr>
        <w:keepNext/>
        <w:ind w:right="237"/>
        <w:rPr>
          <w:sz w:val="24"/>
          <w:szCs w:val="24"/>
        </w:rPr>
      </w:pPr>
      <w:r w:rsidRPr="00C15B3A">
        <w:rPr>
          <w:sz w:val="24"/>
          <w:szCs w:val="24"/>
        </w:rPr>
        <w:t>En-gb.facebook.com. 2021. South Wales Police facebook. [online] Available at: &lt;https://en-gb.facebook.com/swpolice/&gt; [Accessed 15 October 2021].</w:t>
      </w:r>
    </w:p>
    <w:p w14:paraId="2BFD5587" w14:textId="77777777" w:rsidR="00C15B3A" w:rsidRPr="00C15B3A" w:rsidRDefault="00C15B3A" w:rsidP="00C15B3A">
      <w:pPr>
        <w:keepNext/>
        <w:ind w:right="237"/>
        <w:rPr>
          <w:sz w:val="24"/>
          <w:szCs w:val="24"/>
        </w:rPr>
      </w:pPr>
    </w:p>
    <w:p w14:paraId="30D52F6D" w14:textId="111CD461" w:rsidR="00C15B3A" w:rsidRDefault="00C15B3A" w:rsidP="00C15B3A">
      <w:pPr>
        <w:keepNext/>
        <w:ind w:right="237"/>
        <w:rPr>
          <w:sz w:val="24"/>
          <w:szCs w:val="24"/>
        </w:rPr>
      </w:pPr>
      <w:r w:rsidRPr="00C15B3A">
        <w:rPr>
          <w:sz w:val="24"/>
          <w:szCs w:val="24"/>
        </w:rPr>
        <w:t>Gardner, c., 2017. Policing around the Nation: Education, Philosophy, and Practice. PH.D. California State University Fullinton.</w:t>
      </w:r>
    </w:p>
    <w:p w14:paraId="1A0C5732" w14:textId="77777777" w:rsidR="00C15B3A" w:rsidRPr="00C15B3A" w:rsidRDefault="00C15B3A" w:rsidP="00C15B3A">
      <w:pPr>
        <w:keepNext/>
        <w:ind w:right="237"/>
        <w:rPr>
          <w:sz w:val="24"/>
          <w:szCs w:val="24"/>
        </w:rPr>
      </w:pPr>
    </w:p>
    <w:p w14:paraId="7D892E34" w14:textId="423734A8" w:rsidR="00C15B3A" w:rsidRDefault="00C15B3A" w:rsidP="00C15B3A">
      <w:pPr>
        <w:keepNext/>
        <w:ind w:right="237"/>
        <w:rPr>
          <w:sz w:val="24"/>
          <w:szCs w:val="24"/>
        </w:rPr>
      </w:pPr>
      <w:r w:rsidRPr="00C15B3A">
        <w:rPr>
          <w:sz w:val="24"/>
          <w:szCs w:val="24"/>
        </w:rPr>
        <w:t>Her Majesty’s Inspectorate of Constabulary and Fire &amp; Rescue Services, 2019. The police response to domestic abuse. p.27.</w:t>
      </w:r>
    </w:p>
    <w:p w14:paraId="5AEBD8BC" w14:textId="77777777" w:rsidR="00C15B3A" w:rsidRPr="00C15B3A" w:rsidRDefault="00C15B3A" w:rsidP="00C15B3A">
      <w:pPr>
        <w:keepNext/>
        <w:ind w:right="237"/>
        <w:rPr>
          <w:sz w:val="24"/>
          <w:szCs w:val="24"/>
        </w:rPr>
      </w:pPr>
    </w:p>
    <w:p w14:paraId="12BE7748" w14:textId="26D22084" w:rsidR="00C15B3A" w:rsidRDefault="00C15B3A" w:rsidP="00C15B3A">
      <w:pPr>
        <w:keepNext/>
        <w:ind w:right="237"/>
        <w:rPr>
          <w:sz w:val="24"/>
          <w:szCs w:val="24"/>
        </w:rPr>
      </w:pPr>
      <w:r w:rsidRPr="00C15B3A">
        <w:rPr>
          <w:sz w:val="24"/>
          <w:szCs w:val="24"/>
        </w:rPr>
        <w:t>Johnson, E. and Sheridan, C., 2021. Mentoring vs Coaching: The Key Differences and Benefits. [online] PushFar. Available at: &lt;https://www.pushfar.com/article/mentoring-vs-coaching-the-key-differences-and-benefits/&gt; [Accessed 30 November 2021].</w:t>
      </w:r>
    </w:p>
    <w:p w14:paraId="663629D0" w14:textId="77777777" w:rsidR="00C15B3A" w:rsidRPr="00C15B3A" w:rsidRDefault="00C15B3A" w:rsidP="00C15B3A">
      <w:pPr>
        <w:keepNext/>
        <w:ind w:right="237"/>
        <w:rPr>
          <w:sz w:val="24"/>
          <w:szCs w:val="24"/>
        </w:rPr>
      </w:pPr>
    </w:p>
    <w:p w14:paraId="2FF2B855" w14:textId="5A529A5D" w:rsidR="00C15B3A" w:rsidRDefault="00C15B3A" w:rsidP="00C15B3A">
      <w:pPr>
        <w:keepNext/>
        <w:ind w:right="237"/>
        <w:rPr>
          <w:sz w:val="24"/>
          <w:szCs w:val="24"/>
        </w:rPr>
      </w:pPr>
      <w:r w:rsidRPr="00C15B3A">
        <w:rPr>
          <w:sz w:val="24"/>
          <w:szCs w:val="24"/>
        </w:rPr>
        <w:t>Kenton, W., 2021. What the Hersey-Blanchard Model Tells Us. [online] Investopedia. Available at: &lt;https://www.investopedia.com/terms/h/hersey-and-blanchard-model.asp&gt; [Accessed 9 November 2021].</w:t>
      </w:r>
    </w:p>
    <w:p w14:paraId="2DF8CCA2" w14:textId="77777777" w:rsidR="00C15B3A" w:rsidRPr="00C15B3A" w:rsidRDefault="00C15B3A" w:rsidP="00C15B3A">
      <w:pPr>
        <w:keepNext/>
        <w:ind w:right="237"/>
        <w:rPr>
          <w:sz w:val="24"/>
          <w:szCs w:val="24"/>
        </w:rPr>
      </w:pPr>
    </w:p>
    <w:p w14:paraId="5F7B7681" w14:textId="3C1B4D61" w:rsidR="00C15B3A" w:rsidRDefault="00C15B3A" w:rsidP="00C15B3A">
      <w:pPr>
        <w:keepNext/>
        <w:ind w:right="237"/>
        <w:rPr>
          <w:sz w:val="24"/>
          <w:szCs w:val="24"/>
        </w:rPr>
      </w:pPr>
      <w:r w:rsidRPr="00C15B3A">
        <w:rPr>
          <w:sz w:val="24"/>
          <w:szCs w:val="24"/>
        </w:rPr>
        <w:t xml:space="preserve">Macgillivray, L., 2018. Why Law Enforcement and Social Media Go </w:t>
      </w:r>
      <w:r>
        <w:rPr>
          <w:sz w:val="24"/>
          <w:szCs w:val="24"/>
        </w:rPr>
        <w:t xml:space="preserve">Together. [Blog] Chicomm blog,. </w:t>
      </w:r>
      <w:r w:rsidRPr="00C15B3A">
        <w:rPr>
          <w:sz w:val="24"/>
          <w:szCs w:val="24"/>
        </w:rPr>
        <w:t>Maguire, M. and Grace, R., 2019. [online] Available at: &lt;https://leadershipandperformance.com.au/leadership-development/lewins-leadership-theory-explained/&gt; [Accessed 9 November 2021].</w:t>
      </w:r>
    </w:p>
    <w:p w14:paraId="7E7463A4" w14:textId="77777777" w:rsidR="00C15B3A" w:rsidRPr="00C15B3A" w:rsidRDefault="00C15B3A" w:rsidP="00C15B3A">
      <w:pPr>
        <w:keepNext/>
        <w:ind w:right="237"/>
        <w:rPr>
          <w:sz w:val="24"/>
          <w:szCs w:val="24"/>
        </w:rPr>
      </w:pPr>
    </w:p>
    <w:p w14:paraId="1E7E25F5" w14:textId="250EF13D" w:rsidR="00C15B3A" w:rsidRDefault="00C15B3A" w:rsidP="00C15B3A">
      <w:pPr>
        <w:keepNext/>
        <w:ind w:right="237"/>
        <w:rPr>
          <w:sz w:val="24"/>
          <w:szCs w:val="24"/>
        </w:rPr>
      </w:pPr>
      <w:r w:rsidRPr="00C15B3A">
        <w:rPr>
          <w:sz w:val="24"/>
          <w:szCs w:val="24"/>
        </w:rPr>
        <w:t xml:space="preserve">Mcleod, S., 2017. Kolb's Learning Styles and Experiential Learning Cycle | Simply Psychology. [online] Simplypsychology.org. Available at: </w:t>
      </w:r>
      <w:r w:rsidRPr="00C15B3A">
        <w:rPr>
          <w:sz w:val="24"/>
          <w:szCs w:val="24"/>
        </w:rPr>
        <w:lastRenderedPageBreak/>
        <w:t>&lt;https://www.simplypsychology.org/learning-kolb.html&gt; [Accessed 13 December 2021].</w:t>
      </w:r>
    </w:p>
    <w:p w14:paraId="494972F2" w14:textId="77777777" w:rsidR="00C15B3A" w:rsidRPr="00C15B3A" w:rsidRDefault="00C15B3A" w:rsidP="00C15B3A">
      <w:pPr>
        <w:keepNext/>
        <w:ind w:right="237"/>
        <w:rPr>
          <w:sz w:val="24"/>
          <w:szCs w:val="24"/>
        </w:rPr>
      </w:pPr>
    </w:p>
    <w:p w14:paraId="6882DB7A" w14:textId="0F137EF7" w:rsidR="00C15B3A" w:rsidRDefault="00C15B3A" w:rsidP="00C15B3A">
      <w:pPr>
        <w:keepNext/>
        <w:ind w:right="237"/>
        <w:rPr>
          <w:sz w:val="24"/>
          <w:szCs w:val="24"/>
        </w:rPr>
      </w:pPr>
      <w:r w:rsidRPr="00C15B3A">
        <w:rPr>
          <w:sz w:val="24"/>
          <w:szCs w:val="24"/>
        </w:rPr>
        <w:t>Missikpode, C., Peek-Asa, C., Young, T. and Hamann, C., 2018. Does crash risk increase when emergency vehicles are driving with lights and sirens?. Accident Analysis &amp; Prevention, 113, pp.257-262.</w:t>
      </w:r>
    </w:p>
    <w:p w14:paraId="79FA86B8" w14:textId="77777777" w:rsidR="00C15B3A" w:rsidRPr="00C15B3A" w:rsidRDefault="00C15B3A" w:rsidP="00C15B3A">
      <w:pPr>
        <w:keepNext/>
        <w:ind w:right="237"/>
        <w:rPr>
          <w:sz w:val="24"/>
          <w:szCs w:val="24"/>
        </w:rPr>
      </w:pPr>
    </w:p>
    <w:p w14:paraId="7F2ACF5A" w14:textId="4FF57669" w:rsidR="00C15B3A" w:rsidRDefault="00C15B3A" w:rsidP="00C15B3A">
      <w:pPr>
        <w:keepNext/>
        <w:ind w:right="237"/>
        <w:rPr>
          <w:sz w:val="24"/>
          <w:szCs w:val="24"/>
        </w:rPr>
      </w:pPr>
      <w:r w:rsidRPr="00C15B3A">
        <w:rPr>
          <w:sz w:val="24"/>
          <w:szCs w:val="24"/>
        </w:rPr>
        <w:t>Npcc.police.uk. 2015. [online] Available at: &lt;https://www.npcc.police.uk/documents/Policing%20Vision.pdf&gt; [Accessed 6 October 2021].</w:t>
      </w:r>
    </w:p>
    <w:p w14:paraId="16CC8525" w14:textId="77777777" w:rsidR="00C15B3A" w:rsidRPr="00C15B3A" w:rsidRDefault="00C15B3A" w:rsidP="00C15B3A">
      <w:pPr>
        <w:keepNext/>
        <w:ind w:right="237"/>
        <w:rPr>
          <w:sz w:val="24"/>
          <w:szCs w:val="24"/>
        </w:rPr>
      </w:pPr>
    </w:p>
    <w:p w14:paraId="5B25AF9A" w14:textId="77777777" w:rsidR="00C15B3A" w:rsidRDefault="00C15B3A" w:rsidP="00C15B3A">
      <w:pPr>
        <w:keepNext/>
        <w:ind w:right="237"/>
        <w:rPr>
          <w:sz w:val="24"/>
          <w:szCs w:val="24"/>
        </w:rPr>
      </w:pPr>
      <w:r w:rsidRPr="00C15B3A">
        <w:rPr>
          <w:sz w:val="24"/>
          <w:szCs w:val="24"/>
        </w:rPr>
        <w:t xml:space="preserve">Paas-s3-broker-prod-lon-6453d964-1d1a-432a-9260-5e0ba7d2fc51.s3.eu-west-2.amazonaws.com. 2020. </w:t>
      </w:r>
    </w:p>
    <w:p w14:paraId="2861AF73" w14:textId="168C1C45" w:rsidR="00C15B3A" w:rsidRDefault="00C15B3A" w:rsidP="00C15B3A">
      <w:pPr>
        <w:keepNext/>
        <w:ind w:right="237"/>
        <w:rPr>
          <w:sz w:val="24"/>
          <w:szCs w:val="24"/>
        </w:rPr>
      </w:pPr>
      <w:r w:rsidRPr="00C15B3A">
        <w:rPr>
          <w:sz w:val="24"/>
          <w:szCs w:val="24"/>
        </w:rPr>
        <w:t>College of Policing Limited Annual Report and Accounts for the year ended 31 March 2020. [online] Available at: &lt;https://paas-s3-broker-prod-lon-6453d964-1d1a-432a-9260-5e0ba7d2fc51.s3.eu-west-2.amazonaws.com/s3fs-public/2021-01/Annual-Report-and-Accounts-2019-20.pdf&gt; [Accessed 6 October 2021].</w:t>
      </w:r>
    </w:p>
    <w:p w14:paraId="18253C04" w14:textId="77777777" w:rsidR="00C15B3A" w:rsidRPr="00C15B3A" w:rsidRDefault="00C15B3A" w:rsidP="00C15B3A">
      <w:pPr>
        <w:keepNext/>
        <w:ind w:right="237"/>
        <w:rPr>
          <w:sz w:val="24"/>
          <w:szCs w:val="24"/>
        </w:rPr>
      </w:pPr>
    </w:p>
    <w:p w14:paraId="76E99BCF" w14:textId="77777777" w:rsidR="00C15B3A" w:rsidRDefault="00C15B3A" w:rsidP="00C15B3A">
      <w:pPr>
        <w:keepNext/>
        <w:ind w:right="237"/>
        <w:rPr>
          <w:sz w:val="24"/>
          <w:szCs w:val="24"/>
        </w:rPr>
      </w:pPr>
      <w:r w:rsidRPr="00C15B3A">
        <w:rPr>
          <w:sz w:val="24"/>
          <w:szCs w:val="24"/>
        </w:rPr>
        <w:t>Parsole, E., 2020. Mentoring: definitions and principles - University of Reading. [onlin</w:t>
      </w:r>
      <w:r>
        <w:rPr>
          <w:sz w:val="24"/>
          <w:szCs w:val="24"/>
        </w:rPr>
        <w:t xml:space="preserve">e] Reading.ac.uk. Available at: </w:t>
      </w:r>
    </w:p>
    <w:p w14:paraId="46949D14" w14:textId="083908A5" w:rsidR="00C15B3A" w:rsidRDefault="00C15B3A" w:rsidP="00C15B3A">
      <w:pPr>
        <w:keepNext/>
        <w:ind w:right="237"/>
        <w:rPr>
          <w:sz w:val="24"/>
          <w:szCs w:val="24"/>
        </w:rPr>
      </w:pPr>
      <w:r w:rsidRPr="00C15B3A">
        <w:rPr>
          <w:sz w:val="24"/>
          <w:szCs w:val="24"/>
        </w:rPr>
        <w:t>&lt;https://www.reading.ac.uk/engageinmentoring/what-is-mentoring/eim-definitions.aspx&gt; [Accessed 29 November 2021].</w:t>
      </w:r>
    </w:p>
    <w:p w14:paraId="0F0D58F1" w14:textId="77777777" w:rsidR="00C15B3A" w:rsidRPr="00C15B3A" w:rsidRDefault="00C15B3A" w:rsidP="00C15B3A">
      <w:pPr>
        <w:keepNext/>
        <w:ind w:right="237"/>
        <w:rPr>
          <w:sz w:val="24"/>
          <w:szCs w:val="24"/>
        </w:rPr>
      </w:pPr>
    </w:p>
    <w:p w14:paraId="4E5ADAFC" w14:textId="7CB06E24" w:rsidR="00C15B3A" w:rsidRDefault="00C15B3A" w:rsidP="00C15B3A">
      <w:pPr>
        <w:keepNext/>
        <w:ind w:right="237"/>
        <w:rPr>
          <w:sz w:val="24"/>
          <w:szCs w:val="24"/>
        </w:rPr>
      </w:pPr>
      <w:r w:rsidRPr="00C15B3A">
        <w:rPr>
          <w:sz w:val="24"/>
          <w:szCs w:val="24"/>
        </w:rPr>
        <w:t>Polfed.org. 2021. Federation on degrees: Police officers do not need a degree to do a good job. [online] Available at: &lt;https://www.polfed.org/humber/news/2021/federation-on-degrees-police-officers-do-not-need-a-degree-to-do-a-good-job/&gt; [Accessed 6 October 2021].</w:t>
      </w:r>
    </w:p>
    <w:p w14:paraId="177E4BFF" w14:textId="77777777" w:rsidR="00C15B3A" w:rsidRPr="00C15B3A" w:rsidRDefault="00C15B3A" w:rsidP="00C15B3A">
      <w:pPr>
        <w:keepNext/>
        <w:ind w:right="237"/>
        <w:rPr>
          <w:sz w:val="24"/>
          <w:szCs w:val="24"/>
        </w:rPr>
      </w:pPr>
    </w:p>
    <w:p w14:paraId="0E8FE3C5" w14:textId="48D8145C" w:rsidR="00C15B3A" w:rsidRDefault="00C15B3A" w:rsidP="00C15B3A">
      <w:pPr>
        <w:keepNext/>
        <w:ind w:right="237"/>
        <w:rPr>
          <w:sz w:val="24"/>
          <w:szCs w:val="24"/>
        </w:rPr>
      </w:pPr>
      <w:r w:rsidRPr="00C15B3A">
        <w:rPr>
          <w:sz w:val="24"/>
          <w:szCs w:val="24"/>
        </w:rPr>
        <w:t>Police Success. 2019. UK Policing Ranks from PC to Chief Constable. [online] Available at: &lt;https://www.policesuccess.co.uk/ranks.html&gt; [Accessed 8 November 2021].</w:t>
      </w:r>
    </w:p>
    <w:p w14:paraId="2491E5C4" w14:textId="77777777" w:rsidR="00C15B3A" w:rsidRPr="00C15B3A" w:rsidRDefault="00C15B3A" w:rsidP="00C15B3A">
      <w:pPr>
        <w:keepNext/>
        <w:ind w:right="237"/>
        <w:rPr>
          <w:sz w:val="24"/>
          <w:szCs w:val="24"/>
        </w:rPr>
      </w:pPr>
    </w:p>
    <w:p w14:paraId="59407F2D" w14:textId="4A8596F5" w:rsidR="00C15B3A" w:rsidRDefault="00C15B3A" w:rsidP="00C15B3A">
      <w:pPr>
        <w:keepNext/>
        <w:ind w:right="237"/>
        <w:rPr>
          <w:sz w:val="24"/>
          <w:szCs w:val="24"/>
        </w:rPr>
      </w:pPr>
      <w:r w:rsidRPr="00C15B3A">
        <w:rPr>
          <w:sz w:val="24"/>
          <w:szCs w:val="24"/>
        </w:rPr>
        <w:t xml:space="preserve">Rehn, M., Davies, G., Smith, P. and Lockey, D., 2017. NEW RESEARCH SHOWS BENEFIT OF BLUE LIGHT DRIVING IN LONDON. </w:t>
      </w:r>
      <w:r>
        <w:rPr>
          <w:sz w:val="24"/>
          <w:szCs w:val="24"/>
        </w:rPr>
        <w:t xml:space="preserve"> </w:t>
      </w:r>
      <w:r w:rsidRPr="00C15B3A">
        <w:rPr>
          <w:sz w:val="24"/>
          <w:szCs w:val="24"/>
        </w:rPr>
        <w:t>Emergency Medical Journal</w:t>
      </w:r>
      <w:r>
        <w:rPr>
          <w:sz w:val="24"/>
          <w:szCs w:val="24"/>
        </w:rPr>
        <w:t xml:space="preserve"> </w:t>
      </w:r>
      <w:r w:rsidRPr="00C15B3A">
        <w:rPr>
          <w:sz w:val="24"/>
          <w:szCs w:val="24"/>
        </w:rPr>
        <w:t xml:space="preserve">Rose, A., 2017. </w:t>
      </w:r>
    </w:p>
    <w:p w14:paraId="3CD3C2B5" w14:textId="77777777" w:rsidR="00C15B3A" w:rsidRDefault="00C15B3A" w:rsidP="00C15B3A">
      <w:pPr>
        <w:keepNext/>
        <w:ind w:right="237"/>
        <w:rPr>
          <w:sz w:val="24"/>
          <w:szCs w:val="24"/>
        </w:rPr>
      </w:pPr>
    </w:p>
    <w:p w14:paraId="4587FADD" w14:textId="1D78A897" w:rsidR="00C15B3A" w:rsidRDefault="00C15B3A" w:rsidP="00C15B3A">
      <w:pPr>
        <w:keepNext/>
        <w:ind w:right="237"/>
        <w:rPr>
          <w:sz w:val="24"/>
          <w:szCs w:val="24"/>
        </w:rPr>
      </w:pPr>
      <w:r w:rsidRPr="00C15B3A">
        <w:rPr>
          <w:sz w:val="24"/>
          <w:szCs w:val="24"/>
        </w:rPr>
        <w:t>Police run Operation Bang to keep people safe on Bonfire night. [online] South Wales Argus. Available at: &lt;https://www.southwalesargus.co.uk/news/15633639.police-run-operation-bang-to-keep-people-safe-on-bonfire-night/&gt; [Accessed 20 October 2021].</w:t>
      </w:r>
    </w:p>
    <w:p w14:paraId="38E87C54" w14:textId="77777777" w:rsidR="00C15B3A" w:rsidRPr="00C15B3A" w:rsidRDefault="00C15B3A" w:rsidP="00C15B3A">
      <w:pPr>
        <w:keepNext/>
        <w:ind w:right="237"/>
        <w:rPr>
          <w:sz w:val="24"/>
          <w:szCs w:val="24"/>
        </w:rPr>
      </w:pPr>
    </w:p>
    <w:p w14:paraId="0CAFD7B1" w14:textId="69991534" w:rsidR="00C15B3A" w:rsidRDefault="00C15B3A" w:rsidP="00C15B3A">
      <w:pPr>
        <w:keepNext/>
        <w:ind w:right="237"/>
        <w:rPr>
          <w:sz w:val="24"/>
          <w:szCs w:val="24"/>
        </w:rPr>
      </w:pPr>
      <w:r w:rsidRPr="00C15B3A">
        <w:rPr>
          <w:sz w:val="24"/>
          <w:szCs w:val="24"/>
        </w:rPr>
        <w:t>Samoszuk, S., 2020. Coaching in the Workplace: Definition &amp; Importance. [online] Study.com. Available at: &lt;https://study.com/academy/lesson/coaching-in-the-workplace-definition-importance.html&gt; [Accessed 27 November 2021].</w:t>
      </w:r>
    </w:p>
    <w:p w14:paraId="30CF66ED" w14:textId="77777777" w:rsidR="00C15B3A" w:rsidRPr="00C15B3A" w:rsidRDefault="00C15B3A" w:rsidP="00C15B3A">
      <w:pPr>
        <w:keepNext/>
        <w:ind w:right="237"/>
        <w:rPr>
          <w:sz w:val="24"/>
          <w:szCs w:val="24"/>
        </w:rPr>
      </w:pPr>
    </w:p>
    <w:p w14:paraId="50F247E3" w14:textId="01F0F9B0" w:rsidR="00C15B3A" w:rsidRDefault="00C15B3A" w:rsidP="00C15B3A">
      <w:pPr>
        <w:keepNext/>
        <w:ind w:right="237"/>
        <w:rPr>
          <w:sz w:val="24"/>
          <w:szCs w:val="24"/>
        </w:rPr>
      </w:pPr>
      <w:r w:rsidRPr="00C15B3A">
        <w:rPr>
          <w:sz w:val="24"/>
          <w:szCs w:val="24"/>
        </w:rPr>
        <w:t xml:space="preserve">Scouller, J. and Chapman, A., 2018. Leadership Behaviour Continuum - Tannenbaum and Schmidt. [online] Businessballs.com. Available at: </w:t>
      </w:r>
      <w:r w:rsidRPr="00C15B3A">
        <w:rPr>
          <w:sz w:val="24"/>
          <w:szCs w:val="24"/>
        </w:rPr>
        <w:lastRenderedPageBreak/>
        <w:t>&lt;https://www.businessballs.com/leadership-models/leadership-behaviour-continuum-tannenbaum-and-schmidt/&gt; [Accessed 11 November 2021].</w:t>
      </w:r>
    </w:p>
    <w:p w14:paraId="14A792E8" w14:textId="77777777" w:rsidR="00C15B3A" w:rsidRDefault="00C15B3A" w:rsidP="00C15B3A">
      <w:pPr>
        <w:keepNext/>
        <w:ind w:right="237"/>
        <w:rPr>
          <w:sz w:val="24"/>
          <w:szCs w:val="24"/>
        </w:rPr>
      </w:pPr>
    </w:p>
    <w:p w14:paraId="79BCBE35" w14:textId="1E99141D" w:rsidR="00C15B3A" w:rsidRDefault="00C15B3A" w:rsidP="00C15B3A">
      <w:pPr>
        <w:keepNext/>
        <w:ind w:right="237"/>
        <w:rPr>
          <w:sz w:val="24"/>
          <w:szCs w:val="24"/>
        </w:rPr>
      </w:pPr>
      <w:r w:rsidRPr="00C15B3A">
        <w:rPr>
          <w:sz w:val="24"/>
          <w:szCs w:val="24"/>
        </w:rPr>
        <w:t>Scouller, J. and Chapman, A., 2018. Leadership Styles (3-Style Model) - Kurt Lewin. [online] Businessballs.com. Available at: &lt;https://www.businessballs.com/leadership-models/leadership-styles-3-style-model-kurt-lewin/&amp;gt&gt; [Accessed 9 November 2021].</w:t>
      </w:r>
    </w:p>
    <w:p w14:paraId="71A54D9C" w14:textId="77777777" w:rsidR="00C15B3A" w:rsidRPr="00C15B3A" w:rsidRDefault="00C15B3A" w:rsidP="00C15B3A">
      <w:pPr>
        <w:keepNext/>
        <w:ind w:right="237"/>
        <w:rPr>
          <w:sz w:val="24"/>
          <w:szCs w:val="24"/>
        </w:rPr>
      </w:pPr>
    </w:p>
    <w:p w14:paraId="58D9E2ED" w14:textId="0673B8EF" w:rsidR="00C15B3A" w:rsidRDefault="00C15B3A" w:rsidP="00C15B3A">
      <w:pPr>
        <w:keepNext/>
        <w:ind w:right="237"/>
        <w:rPr>
          <w:sz w:val="24"/>
          <w:szCs w:val="24"/>
        </w:rPr>
      </w:pPr>
      <w:r w:rsidRPr="00C15B3A">
        <w:rPr>
          <w:sz w:val="24"/>
          <w:szCs w:val="24"/>
        </w:rPr>
        <w:t>Southampton.ac.uk. 2021. Police Officer and Civil Roles in the Police | Economic, Social and Political Sciences | University of Southampton. [online] Available at: &lt;https://www.southampton.ac.uk/socsci/undergraduate/career_path_police.page&gt; [Accessed 30 September 2021].</w:t>
      </w:r>
    </w:p>
    <w:p w14:paraId="208A4D64" w14:textId="77777777" w:rsidR="00C15B3A" w:rsidRPr="00C15B3A" w:rsidRDefault="00C15B3A" w:rsidP="00C15B3A">
      <w:pPr>
        <w:keepNext/>
        <w:ind w:right="237"/>
        <w:rPr>
          <w:sz w:val="24"/>
          <w:szCs w:val="24"/>
        </w:rPr>
      </w:pPr>
    </w:p>
    <w:p w14:paraId="6699C290" w14:textId="02460897" w:rsidR="00C15B3A" w:rsidRDefault="00C15B3A" w:rsidP="00C15B3A">
      <w:pPr>
        <w:keepNext/>
        <w:ind w:right="237"/>
        <w:rPr>
          <w:sz w:val="24"/>
          <w:szCs w:val="24"/>
        </w:rPr>
      </w:pPr>
      <w:r w:rsidRPr="00C15B3A">
        <w:rPr>
          <w:sz w:val="24"/>
          <w:szCs w:val="24"/>
        </w:rPr>
        <w:t>The briefing, 2014. P</w:t>
      </w:r>
      <w:r>
        <w:rPr>
          <w:sz w:val="24"/>
          <w:szCs w:val="24"/>
        </w:rPr>
        <w:t xml:space="preserve">olice use of social media. p.4. </w:t>
      </w:r>
      <w:r w:rsidRPr="00C15B3A">
        <w:rPr>
          <w:sz w:val="24"/>
          <w:szCs w:val="24"/>
        </w:rPr>
        <w:t>The police foundation improving policing for the benefit of the public, 2014. The briefing. [online] p.3. Available at: &lt;https://www.police-foundation.org.uk/2017/wp-content/uploads/2017/08/Social_media_briefing_FINAL.pdf&gt; [Accessed 15 October 2021].</w:t>
      </w:r>
    </w:p>
    <w:p w14:paraId="6F33D0EE" w14:textId="77777777" w:rsidR="00C15B3A" w:rsidRPr="00C15B3A" w:rsidRDefault="00C15B3A" w:rsidP="00C15B3A">
      <w:pPr>
        <w:keepNext/>
        <w:ind w:right="237"/>
        <w:rPr>
          <w:sz w:val="24"/>
          <w:szCs w:val="24"/>
        </w:rPr>
      </w:pPr>
    </w:p>
    <w:p w14:paraId="33CA0B38" w14:textId="77777777" w:rsidR="00C15B3A" w:rsidRPr="00C15B3A" w:rsidRDefault="00C15B3A" w:rsidP="00C15B3A">
      <w:pPr>
        <w:keepNext/>
        <w:ind w:right="237"/>
        <w:rPr>
          <w:sz w:val="24"/>
          <w:szCs w:val="24"/>
        </w:rPr>
      </w:pPr>
      <w:r w:rsidRPr="00C15B3A">
        <w:rPr>
          <w:sz w:val="24"/>
          <w:szCs w:val="24"/>
        </w:rPr>
        <w:t>Thompson, T., 2021. IOPC warns officers about inappropriate social media use. [Blog] Police professional,.</w:t>
      </w:r>
    </w:p>
    <w:p w14:paraId="6ED77802" w14:textId="25F0768C" w:rsidR="0093018C" w:rsidRPr="00C15B3A" w:rsidRDefault="00BC5725" w:rsidP="00C15B3A">
      <w:pPr>
        <w:keepNext/>
        <w:ind w:right="237"/>
        <w:rPr>
          <w:sz w:val="24"/>
          <w:szCs w:val="24"/>
          <w:highlight w:val="yellow"/>
        </w:rPr>
      </w:pPr>
      <w:r w:rsidRPr="00C15B3A">
        <w:rPr>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573A40">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573A40">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7A7D2" w14:textId="77777777" w:rsidR="00ED2A9C" w:rsidRDefault="00ED2A9C">
      <w:r>
        <w:separator/>
      </w:r>
    </w:p>
  </w:endnote>
  <w:endnote w:type="continuationSeparator" w:id="0">
    <w:p w14:paraId="3BAC23C1" w14:textId="77777777" w:rsidR="00ED2A9C" w:rsidRDefault="00ED2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3F7AA" w14:textId="2C19CB87" w:rsidR="00ED2A9C" w:rsidRDefault="00E22144" w:rsidP="00E22144">
    <w:pPr>
      <w:pStyle w:val="Footer"/>
      <w:rPr>
        <w:sz w:val="17"/>
      </w:rPr>
    </w:pPr>
    <w:bookmarkStart w:id="2" w:name="TITUS1FooterEvenPages"/>
    <w:r>
      <w:rPr>
        <w:sz w:val="17"/>
      </w:rPr>
      <w:t> </w:t>
    </w:r>
  </w:p>
  <w:bookmarkEnd w:id="2"/>
  <w:p w14:paraId="33946F48" w14:textId="4E88417F" w:rsidR="00ED2A9C" w:rsidRDefault="00ED2A9C" w:rsidP="00573A40">
    <w:pPr>
      <w:pStyle w:val="Footer"/>
      <w:jc w:val="right"/>
    </w:pPr>
    <w:r>
      <w:fldChar w:fldCharType="begin"/>
    </w:r>
    <w:r>
      <w:instrText xml:space="preserve"> PAGE   \* MERGEFORMAT </w:instrText>
    </w:r>
    <w:r>
      <w:fldChar w:fldCharType="separate"/>
    </w:r>
    <w:r w:rsidR="00E22144">
      <w:rPr>
        <w:noProof/>
      </w:rPr>
      <w:t>10</w:t>
    </w:r>
    <w:r>
      <w:rPr>
        <w:noProof/>
      </w:rPr>
      <w:fldChar w:fldCharType="end"/>
    </w:r>
  </w:p>
  <w:p w14:paraId="607DEC81" w14:textId="77777777" w:rsidR="00ED2A9C" w:rsidRPr="00BB5EAA" w:rsidRDefault="00ED2A9C" w:rsidP="00573A40">
    <w:pPr>
      <w:pStyle w:val="Footer"/>
      <w:ind w:right="360"/>
      <w:jc w:val="center"/>
    </w:pPr>
  </w:p>
  <w:p w14:paraId="0D24AF26" w14:textId="77777777" w:rsidR="00ED2A9C" w:rsidRDefault="00ED2A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6E1BC" w14:textId="4177495E" w:rsidR="00ED2A9C" w:rsidRDefault="00E22144" w:rsidP="00E22144">
    <w:pPr>
      <w:pStyle w:val="Footer"/>
      <w:rPr>
        <w:sz w:val="17"/>
      </w:rPr>
    </w:pPr>
    <w:bookmarkStart w:id="3" w:name="TITUS1FooterPrimary"/>
    <w:r>
      <w:rPr>
        <w:sz w:val="17"/>
      </w:rPr>
      <w:t> </w:t>
    </w:r>
  </w:p>
  <w:bookmarkEnd w:id="3"/>
  <w:p w14:paraId="50521BFA" w14:textId="12899ED3" w:rsidR="00ED2A9C" w:rsidRDefault="00ED2A9C">
    <w:pPr>
      <w:pStyle w:val="Footer"/>
      <w:jc w:val="right"/>
    </w:pPr>
    <w:r>
      <w:fldChar w:fldCharType="begin"/>
    </w:r>
    <w:r>
      <w:instrText xml:space="preserve"> PAGE   \* MERGEFORMAT </w:instrText>
    </w:r>
    <w:r>
      <w:fldChar w:fldCharType="separate"/>
    </w:r>
    <w:r w:rsidR="00E22144">
      <w:rPr>
        <w:noProof/>
      </w:rPr>
      <w:t>11</w:t>
    </w:r>
    <w:r>
      <w:rPr>
        <w:noProof/>
      </w:rPr>
      <w:fldChar w:fldCharType="end"/>
    </w:r>
  </w:p>
  <w:p w14:paraId="790812FF" w14:textId="77777777" w:rsidR="00ED2A9C" w:rsidRPr="00BB5EAA" w:rsidRDefault="00ED2A9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AC188" w14:textId="25375DF6" w:rsidR="00ED2A9C" w:rsidRDefault="00E22144" w:rsidP="00E22144">
    <w:pPr>
      <w:pStyle w:val="Footer"/>
      <w:rPr>
        <w:sz w:val="17"/>
      </w:rPr>
    </w:pPr>
    <w:bookmarkStart w:id="5" w:name="TITUS1FooterFirstPage"/>
    <w:r>
      <w:rPr>
        <w:sz w:val="17"/>
      </w:rPr>
      <w:t> </w:t>
    </w:r>
  </w:p>
  <w:bookmarkEnd w:id="5"/>
  <w:p w14:paraId="66A37FB2" w14:textId="3A06A800" w:rsidR="00ED2A9C" w:rsidRDefault="00ED2A9C" w:rsidP="00573A40">
    <w:pPr>
      <w:pStyle w:val="Footer"/>
      <w:jc w:val="right"/>
    </w:pPr>
    <w:r>
      <w:fldChar w:fldCharType="begin"/>
    </w:r>
    <w:r>
      <w:instrText xml:space="preserve"> PAGE   \* MERGEFORMAT </w:instrText>
    </w:r>
    <w:r>
      <w:fldChar w:fldCharType="separate"/>
    </w:r>
    <w:r w:rsidR="00E22144">
      <w:rPr>
        <w:noProof/>
      </w:rPr>
      <w:t>1</w:t>
    </w:r>
    <w:r>
      <w:rPr>
        <w:noProof/>
      </w:rPr>
      <w:fldChar w:fldCharType="end"/>
    </w:r>
  </w:p>
  <w:p w14:paraId="2966B771" w14:textId="77777777" w:rsidR="00ED2A9C" w:rsidRPr="00BB5EAA" w:rsidRDefault="00ED2A9C" w:rsidP="00573A40">
    <w:pPr>
      <w:pStyle w:val="Footer"/>
      <w:ind w:right="360"/>
      <w:jc w:val="center"/>
    </w:pPr>
  </w:p>
  <w:p w14:paraId="50B61AAF" w14:textId="77777777" w:rsidR="00ED2A9C" w:rsidRDefault="00ED2A9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780BE" w14:textId="52FAEB50" w:rsidR="00ED2A9C" w:rsidRDefault="00E22144" w:rsidP="00E22144">
    <w:pPr>
      <w:pStyle w:val="Footer"/>
      <w:rPr>
        <w:sz w:val="17"/>
      </w:rPr>
    </w:pPr>
    <w:bookmarkStart w:id="9" w:name="TITUS2FooterEvenPages"/>
    <w:r>
      <w:rPr>
        <w:sz w:val="17"/>
      </w:rPr>
      <w:t> </w:t>
    </w:r>
  </w:p>
  <w:bookmarkEnd w:id="9"/>
  <w:p w14:paraId="0AB93C22" w14:textId="77777777" w:rsidR="00ED2A9C" w:rsidRDefault="00ED2A9C" w:rsidP="00573A40">
    <w:pPr>
      <w:pStyle w:val="Footer"/>
      <w:jc w:val="right"/>
    </w:pPr>
  </w:p>
  <w:p w14:paraId="3682F687" w14:textId="3731363E" w:rsidR="00ED2A9C" w:rsidRDefault="00ED2A9C" w:rsidP="00573A40">
    <w:pPr>
      <w:pStyle w:val="Footer"/>
      <w:jc w:val="right"/>
    </w:pPr>
    <w:r>
      <w:fldChar w:fldCharType="begin"/>
    </w:r>
    <w:r>
      <w:instrText xml:space="preserve"> PAGE   \* MERGEFORMAT </w:instrText>
    </w:r>
    <w:r>
      <w:fldChar w:fldCharType="separate"/>
    </w:r>
    <w:r w:rsidR="00E22144">
      <w:rPr>
        <w:noProof/>
      </w:rPr>
      <w:t>16</w:t>
    </w:r>
    <w:r>
      <w:rPr>
        <w:noProof/>
      </w:rPr>
      <w:fldChar w:fldCharType="end"/>
    </w:r>
  </w:p>
  <w:p w14:paraId="59387C79" w14:textId="77777777" w:rsidR="00ED2A9C" w:rsidRPr="00BB5EAA" w:rsidRDefault="00ED2A9C" w:rsidP="00573A40">
    <w:pPr>
      <w:pStyle w:val="Footer"/>
      <w:ind w:right="360"/>
      <w:jc w:val="center"/>
    </w:pPr>
  </w:p>
  <w:p w14:paraId="670C0938" w14:textId="77777777" w:rsidR="00ED2A9C" w:rsidRDefault="00ED2A9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8481C" w14:textId="47EB0441" w:rsidR="00ED2A9C" w:rsidRDefault="00E22144" w:rsidP="00E22144">
    <w:pPr>
      <w:pStyle w:val="Footer"/>
      <w:rPr>
        <w:sz w:val="17"/>
      </w:rPr>
    </w:pPr>
    <w:bookmarkStart w:id="10" w:name="TITUS2FooterPrimary"/>
    <w:r>
      <w:rPr>
        <w:sz w:val="17"/>
      </w:rPr>
      <w:t> </w:t>
    </w:r>
  </w:p>
  <w:bookmarkEnd w:id="10"/>
  <w:p w14:paraId="69B7094D" w14:textId="77777777" w:rsidR="00ED2A9C" w:rsidRDefault="00ED2A9C">
    <w:pPr>
      <w:pStyle w:val="Footer"/>
      <w:jc w:val="right"/>
    </w:pPr>
  </w:p>
  <w:p w14:paraId="46630F5F" w14:textId="04DE9504" w:rsidR="00ED2A9C" w:rsidRDefault="00ED2A9C">
    <w:pPr>
      <w:pStyle w:val="Footer"/>
      <w:jc w:val="right"/>
    </w:pPr>
    <w:r>
      <w:fldChar w:fldCharType="begin"/>
    </w:r>
    <w:r>
      <w:instrText xml:space="preserve"> PAGE   \* MERGEFORMAT </w:instrText>
    </w:r>
    <w:r>
      <w:fldChar w:fldCharType="separate"/>
    </w:r>
    <w:r w:rsidR="00E22144">
      <w:rPr>
        <w:noProof/>
      </w:rPr>
      <w:t>15</w:t>
    </w:r>
    <w:r>
      <w:rPr>
        <w:noProof/>
      </w:rPr>
      <w:fldChar w:fldCharType="end"/>
    </w:r>
  </w:p>
  <w:p w14:paraId="61518800" w14:textId="77777777" w:rsidR="00ED2A9C" w:rsidRPr="00BB5EAA" w:rsidRDefault="00ED2A9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262B4" w14:textId="29C5C7D0" w:rsidR="00ED2A9C" w:rsidRDefault="00E22144" w:rsidP="00E22144">
    <w:pPr>
      <w:pStyle w:val="Footer"/>
      <w:rPr>
        <w:sz w:val="17"/>
      </w:rPr>
    </w:pPr>
    <w:bookmarkStart w:id="12" w:name="TITUS2FooterFirstPage"/>
    <w:r>
      <w:rPr>
        <w:sz w:val="17"/>
      </w:rPr>
      <w:t> </w:t>
    </w:r>
  </w:p>
  <w:bookmarkEnd w:id="12"/>
  <w:p w14:paraId="05E04D6C" w14:textId="77777777" w:rsidR="00ED2A9C" w:rsidRDefault="00ED2A9C" w:rsidP="00573A40">
    <w:pPr>
      <w:pStyle w:val="Footer"/>
      <w:jc w:val="right"/>
    </w:pPr>
  </w:p>
  <w:p w14:paraId="1BB15D7F" w14:textId="3CB2FF28" w:rsidR="00ED2A9C" w:rsidRDefault="00ED2A9C" w:rsidP="00573A40">
    <w:pPr>
      <w:pStyle w:val="Footer"/>
      <w:jc w:val="right"/>
    </w:pPr>
    <w:r>
      <w:fldChar w:fldCharType="begin"/>
    </w:r>
    <w:r>
      <w:instrText xml:space="preserve"> PAGE   \* MERGEFORMAT </w:instrText>
    </w:r>
    <w:r>
      <w:fldChar w:fldCharType="separate"/>
    </w:r>
    <w:r w:rsidR="00E22144">
      <w:rPr>
        <w:noProof/>
      </w:rPr>
      <w:t>12</w:t>
    </w:r>
    <w:r>
      <w:rPr>
        <w:noProof/>
      </w:rPr>
      <w:fldChar w:fldCharType="end"/>
    </w:r>
  </w:p>
  <w:p w14:paraId="7E5C9D43" w14:textId="77777777" w:rsidR="00ED2A9C" w:rsidRPr="00BB5EAA" w:rsidRDefault="00ED2A9C" w:rsidP="00573A40">
    <w:pPr>
      <w:pStyle w:val="Footer"/>
      <w:ind w:right="360"/>
      <w:jc w:val="center"/>
    </w:pPr>
  </w:p>
  <w:p w14:paraId="0231AC4B" w14:textId="77777777" w:rsidR="00ED2A9C" w:rsidRDefault="00ED2A9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0EE9F" w14:textId="4AD6EE7A" w:rsidR="00ED2A9C" w:rsidRDefault="00E22144" w:rsidP="00E22144">
    <w:pPr>
      <w:pStyle w:val="Footer"/>
      <w:rPr>
        <w:sz w:val="17"/>
      </w:rPr>
    </w:pPr>
    <w:bookmarkStart w:id="15" w:name="TITUS3FooterEvenPages"/>
    <w:r>
      <w:rPr>
        <w:sz w:val="17"/>
      </w:rPr>
      <w:t> </w:t>
    </w:r>
  </w:p>
  <w:bookmarkEnd w:id="15"/>
  <w:p w14:paraId="689B13B8" w14:textId="77777777" w:rsidR="00ED2A9C" w:rsidRDefault="00ED2A9C" w:rsidP="00573A40">
    <w:pPr>
      <w:pStyle w:val="Footer"/>
      <w:jc w:val="right"/>
    </w:pPr>
  </w:p>
  <w:p w14:paraId="25DF2C12" w14:textId="193BF471" w:rsidR="00ED2A9C" w:rsidRDefault="00ED2A9C" w:rsidP="00573A40">
    <w:pPr>
      <w:pStyle w:val="Footer"/>
      <w:jc w:val="right"/>
    </w:pPr>
    <w:r>
      <w:fldChar w:fldCharType="begin"/>
    </w:r>
    <w:r>
      <w:instrText xml:space="preserve"> PAGE   \* MERGEFORMAT </w:instrText>
    </w:r>
    <w:r>
      <w:fldChar w:fldCharType="separate"/>
    </w:r>
    <w:r w:rsidR="00E22144">
      <w:rPr>
        <w:noProof/>
      </w:rPr>
      <w:t>36</w:t>
    </w:r>
    <w:r>
      <w:rPr>
        <w:noProof/>
      </w:rPr>
      <w:fldChar w:fldCharType="end"/>
    </w:r>
  </w:p>
  <w:p w14:paraId="7DAA6E00" w14:textId="77777777" w:rsidR="00ED2A9C" w:rsidRPr="00BB5EAA" w:rsidRDefault="00ED2A9C" w:rsidP="00573A40">
    <w:pPr>
      <w:pStyle w:val="Footer"/>
      <w:ind w:right="360"/>
      <w:jc w:val="center"/>
    </w:pPr>
  </w:p>
  <w:p w14:paraId="0E4AF070" w14:textId="77777777" w:rsidR="00ED2A9C" w:rsidRDefault="00ED2A9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8D6D4" w14:textId="3A4757BD" w:rsidR="00ED2A9C" w:rsidRDefault="00E22144" w:rsidP="00E22144">
    <w:pPr>
      <w:pStyle w:val="Footer"/>
      <w:rPr>
        <w:sz w:val="17"/>
      </w:rPr>
    </w:pPr>
    <w:bookmarkStart w:id="16" w:name="TITUS3FooterPrimary"/>
    <w:r>
      <w:rPr>
        <w:sz w:val="17"/>
      </w:rPr>
      <w:t> </w:t>
    </w:r>
  </w:p>
  <w:bookmarkEnd w:id="16"/>
  <w:p w14:paraId="08E1EE72" w14:textId="77777777" w:rsidR="00ED2A9C" w:rsidRDefault="00ED2A9C">
    <w:pPr>
      <w:pStyle w:val="Footer"/>
      <w:jc w:val="right"/>
    </w:pPr>
  </w:p>
  <w:p w14:paraId="5156779A" w14:textId="388DB369" w:rsidR="00ED2A9C" w:rsidRDefault="00ED2A9C">
    <w:pPr>
      <w:pStyle w:val="Footer"/>
      <w:jc w:val="right"/>
    </w:pPr>
    <w:r>
      <w:fldChar w:fldCharType="begin"/>
    </w:r>
    <w:r>
      <w:instrText xml:space="preserve"> PAGE   \* MERGEFORMAT </w:instrText>
    </w:r>
    <w:r>
      <w:fldChar w:fldCharType="separate"/>
    </w:r>
    <w:r w:rsidR="00E22144">
      <w:rPr>
        <w:noProof/>
      </w:rPr>
      <w:t>33</w:t>
    </w:r>
    <w:r>
      <w:rPr>
        <w:noProof/>
      </w:rPr>
      <w:fldChar w:fldCharType="end"/>
    </w:r>
  </w:p>
  <w:p w14:paraId="7D37410F" w14:textId="77777777" w:rsidR="00ED2A9C" w:rsidRPr="00BB5EAA" w:rsidRDefault="00ED2A9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2896E" w14:textId="51F8C45B" w:rsidR="00ED2A9C" w:rsidRDefault="00E22144" w:rsidP="00E22144">
    <w:pPr>
      <w:pStyle w:val="Footer"/>
      <w:rPr>
        <w:sz w:val="17"/>
      </w:rPr>
    </w:pPr>
    <w:bookmarkStart w:id="18" w:name="TITUS3FooterFirstPage"/>
    <w:r>
      <w:rPr>
        <w:sz w:val="17"/>
      </w:rPr>
      <w:t> </w:t>
    </w:r>
  </w:p>
  <w:bookmarkEnd w:id="18"/>
  <w:p w14:paraId="4A6F8FA5" w14:textId="77777777" w:rsidR="00ED2A9C" w:rsidRDefault="00ED2A9C" w:rsidP="00573A40">
    <w:pPr>
      <w:pStyle w:val="Footer"/>
      <w:jc w:val="right"/>
    </w:pPr>
  </w:p>
  <w:p w14:paraId="2AFF1302" w14:textId="6904BB53" w:rsidR="00ED2A9C" w:rsidRDefault="00ED2A9C" w:rsidP="00573A40">
    <w:pPr>
      <w:pStyle w:val="Footer"/>
      <w:jc w:val="right"/>
    </w:pPr>
    <w:r>
      <w:fldChar w:fldCharType="begin"/>
    </w:r>
    <w:r>
      <w:instrText xml:space="preserve"> PAGE   \* MERGEFORMAT </w:instrText>
    </w:r>
    <w:r>
      <w:fldChar w:fldCharType="separate"/>
    </w:r>
    <w:r w:rsidR="00E22144">
      <w:rPr>
        <w:noProof/>
      </w:rPr>
      <w:t>32</w:t>
    </w:r>
    <w:r>
      <w:rPr>
        <w:noProof/>
      </w:rPr>
      <w:fldChar w:fldCharType="end"/>
    </w:r>
  </w:p>
  <w:p w14:paraId="16890999" w14:textId="77777777" w:rsidR="00ED2A9C" w:rsidRPr="00BB5EAA" w:rsidRDefault="00ED2A9C" w:rsidP="00573A40">
    <w:pPr>
      <w:pStyle w:val="Footer"/>
      <w:ind w:right="360"/>
      <w:jc w:val="center"/>
    </w:pPr>
  </w:p>
  <w:p w14:paraId="300F9671" w14:textId="77777777" w:rsidR="00ED2A9C" w:rsidRDefault="00ED2A9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B366E" w14:textId="7307DCE4" w:rsidR="00ED2A9C" w:rsidRDefault="00E22144" w:rsidP="00E22144">
    <w:pPr>
      <w:pStyle w:val="Footer"/>
      <w:rPr>
        <w:sz w:val="17"/>
      </w:rPr>
    </w:pPr>
    <w:bookmarkStart w:id="21" w:name="TITUS4FooterEvenPages"/>
    <w:r>
      <w:rPr>
        <w:sz w:val="17"/>
      </w:rPr>
      <w:t> </w:t>
    </w:r>
  </w:p>
  <w:bookmarkEnd w:id="21"/>
  <w:p w14:paraId="7C262A20" w14:textId="77777777" w:rsidR="00ED2A9C" w:rsidRDefault="00ED2A9C" w:rsidP="00573A40">
    <w:pPr>
      <w:pStyle w:val="Footer"/>
      <w:jc w:val="right"/>
    </w:pPr>
  </w:p>
  <w:p w14:paraId="0133DC6D" w14:textId="77777777" w:rsidR="00ED2A9C" w:rsidRDefault="00ED2A9C" w:rsidP="00573A40">
    <w:pPr>
      <w:pStyle w:val="Footer"/>
      <w:jc w:val="right"/>
    </w:pPr>
    <w:r>
      <w:fldChar w:fldCharType="begin"/>
    </w:r>
    <w:r>
      <w:instrText xml:space="preserve"> PAGE   \* MERGEFORMAT </w:instrText>
    </w:r>
    <w:r>
      <w:fldChar w:fldCharType="separate"/>
    </w:r>
    <w:r>
      <w:rPr>
        <w:noProof/>
      </w:rPr>
      <w:t>6</w:t>
    </w:r>
    <w:r>
      <w:rPr>
        <w:noProof/>
      </w:rPr>
      <w:fldChar w:fldCharType="end"/>
    </w:r>
  </w:p>
  <w:p w14:paraId="3D9BF97F" w14:textId="77777777" w:rsidR="00ED2A9C" w:rsidRPr="00BB5EAA" w:rsidRDefault="00ED2A9C" w:rsidP="00573A40">
    <w:pPr>
      <w:pStyle w:val="Footer"/>
      <w:ind w:right="360"/>
      <w:jc w:val="center"/>
    </w:pPr>
  </w:p>
  <w:p w14:paraId="23BF43F2" w14:textId="77777777" w:rsidR="00ED2A9C" w:rsidRDefault="00ED2A9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0FC04" w14:textId="50C04212" w:rsidR="00ED2A9C" w:rsidRDefault="00E22144" w:rsidP="00E22144">
    <w:pPr>
      <w:pStyle w:val="Footer"/>
      <w:rPr>
        <w:sz w:val="17"/>
      </w:rPr>
    </w:pPr>
    <w:bookmarkStart w:id="22" w:name="TITUS4FooterPrimary"/>
    <w:r>
      <w:rPr>
        <w:sz w:val="17"/>
      </w:rPr>
      <w:t> </w:t>
    </w:r>
  </w:p>
  <w:bookmarkEnd w:id="22"/>
  <w:p w14:paraId="4B18AE3E" w14:textId="77777777" w:rsidR="00ED2A9C" w:rsidRDefault="00ED2A9C">
    <w:pPr>
      <w:pStyle w:val="Footer"/>
      <w:jc w:val="right"/>
    </w:pPr>
  </w:p>
  <w:p w14:paraId="64111492" w14:textId="77777777" w:rsidR="00ED2A9C" w:rsidRDefault="00ED2A9C">
    <w:pPr>
      <w:pStyle w:val="Footer"/>
      <w:jc w:val="right"/>
    </w:pPr>
    <w:r>
      <w:fldChar w:fldCharType="begin"/>
    </w:r>
    <w:r>
      <w:instrText xml:space="preserve"> PAGE   \* MERGEFORMAT </w:instrText>
    </w:r>
    <w:r>
      <w:fldChar w:fldCharType="separate"/>
    </w:r>
    <w:r>
      <w:rPr>
        <w:noProof/>
      </w:rPr>
      <w:t>5</w:t>
    </w:r>
    <w:r>
      <w:rPr>
        <w:noProof/>
      </w:rPr>
      <w:fldChar w:fldCharType="end"/>
    </w:r>
  </w:p>
  <w:p w14:paraId="7E4F0D43" w14:textId="77777777" w:rsidR="00ED2A9C" w:rsidRPr="00BB5EAA" w:rsidRDefault="00ED2A9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97ED0" w14:textId="18A5DD85" w:rsidR="00ED2A9C" w:rsidRDefault="00E22144" w:rsidP="00E22144">
    <w:pPr>
      <w:pStyle w:val="Footer"/>
      <w:rPr>
        <w:sz w:val="17"/>
      </w:rPr>
    </w:pPr>
    <w:bookmarkStart w:id="24" w:name="TITUS4FooterFirstPage"/>
    <w:r>
      <w:rPr>
        <w:sz w:val="17"/>
      </w:rPr>
      <w:t> </w:t>
    </w:r>
  </w:p>
  <w:bookmarkEnd w:id="24"/>
  <w:p w14:paraId="102BE1DF" w14:textId="77777777" w:rsidR="00ED2A9C" w:rsidRDefault="00ED2A9C" w:rsidP="00573A40">
    <w:pPr>
      <w:pStyle w:val="Footer"/>
      <w:jc w:val="right"/>
    </w:pPr>
  </w:p>
  <w:p w14:paraId="69F2B333" w14:textId="2EB47951" w:rsidR="00ED2A9C" w:rsidRDefault="00ED2A9C" w:rsidP="00573A40">
    <w:pPr>
      <w:pStyle w:val="Footer"/>
      <w:jc w:val="right"/>
    </w:pPr>
    <w:r>
      <w:fldChar w:fldCharType="begin"/>
    </w:r>
    <w:r>
      <w:instrText xml:space="preserve"> PAGE   \* MERGEFORMAT </w:instrText>
    </w:r>
    <w:r>
      <w:fldChar w:fldCharType="separate"/>
    </w:r>
    <w:r w:rsidR="00E22144">
      <w:rPr>
        <w:noProof/>
      </w:rPr>
      <w:t>37</w:t>
    </w:r>
    <w:r>
      <w:rPr>
        <w:noProof/>
      </w:rPr>
      <w:fldChar w:fldCharType="end"/>
    </w:r>
  </w:p>
  <w:p w14:paraId="1ED189DE" w14:textId="77777777" w:rsidR="00ED2A9C" w:rsidRPr="00BB5EAA" w:rsidRDefault="00ED2A9C" w:rsidP="00573A40">
    <w:pPr>
      <w:pStyle w:val="Footer"/>
      <w:ind w:right="360"/>
      <w:jc w:val="center"/>
    </w:pPr>
  </w:p>
  <w:p w14:paraId="680919B8" w14:textId="77777777" w:rsidR="00ED2A9C" w:rsidRDefault="00ED2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640C1" w14:textId="77777777" w:rsidR="00ED2A9C" w:rsidRDefault="00ED2A9C">
      <w:r>
        <w:separator/>
      </w:r>
    </w:p>
  </w:footnote>
  <w:footnote w:type="continuationSeparator" w:id="0">
    <w:p w14:paraId="3C001438" w14:textId="77777777" w:rsidR="00ED2A9C" w:rsidRDefault="00ED2A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A69D9" w14:textId="24376052" w:rsidR="00ED2A9C" w:rsidRDefault="00E22144" w:rsidP="00E22144">
    <w:pPr>
      <w:pStyle w:val="Header"/>
      <w:rPr>
        <w:sz w:val="17"/>
      </w:rPr>
    </w:pPr>
    <w:bookmarkStart w:id="0" w:name="TITUS1HeaderEvenPages"/>
    <w:r>
      <w:rPr>
        <w:sz w:val="17"/>
      </w:rPr>
      <w:t> </w:t>
    </w:r>
  </w:p>
  <w:bookmarkEnd w:id="0"/>
  <w:p w14:paraId="173EA9AF" w14:textId="77777777" w:rsidR="00ED2A9C" w:rsidRDefault="00ED2A9C" w:rsidP="00BB37CF">
    <w:pPr>
      <w:pStyle w:val="Header"/>
    </w:pPr>
  </w:p>
  <w:p w14:paraId="0CD4D566" w14:textId="77777777" w:rsidR="00ED2A9C" w:rsidRDefault="00ED2A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3EE23" w14:textId="79975973" w:rsidR="00ED2A9C" w:rsidRDefault="00E22144" w:rsidP="00E22144">
    <w:pPr>
      <w:pStyle w:val="Header"/>
      <w:rPr>
        <w:sz w:val="17"/>
      </w:rPr>
    </w:pPr>
    <w:bookmarkStart w:id="1" w:name="TITUS1HeaderPrimary"/>
    <w:r>
      <w:rPr>
        <w:sz w:val="17"/>
      </w:rPr>
      <w:t> </w:t>
    </w:r>
  </w:p>
  <w:bookmarkEnd w:id="1"/>
  <w:p w14:paraId="045DAB81" w14:textId="77777777" w:rsidR="00ED2A9C" w:rsidRDefault="00ED2A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53036" w14:textId="577D25D2" w:rsidR="00ED2A9C" w:rsidRDefault="00E22144" w:rsidP="00E22144">
    <w:pPr>
      <w:pStyle w:val="Header"/>
      <w:rPr>
        <w:sz w:val="17"/>
      </w:rPr>
    </w:pPr>
    <w:bookmarkStart w:id="4" w:name="TITUS1HeaderFirstPage"/>
    <w:r>
      <w:rPr>
        <w:sz w:val="17"/>
      </w:rPr>
      <w:t> </w:t>
    </w:r>
  </w:p>
  <w:bookmarkEnd w:id="4"/>
  <w:p w14:paraId="020315E9" w14:textId="77777777" w:rsidR="00ED2A9C" w:rsidRDefault="00ED2A9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18DD8" w14:textId="6E5FBF18" w:rsidR="00ED2A9C" w:rsidRDefault="00E22144" w:rsidP="00E22144">
    <w:pPr>
      <w:pStyle w:val="Header"/>
      <w:rPr>
        <w:sz w:val="17"/>
      </w:rPr>
    </w:pPr>
    <w:bookmarkStart w:id="7" w:name="TITUS2HeaderEvenPages"/>
    <w:r>
      <w:rPr>
        <w:sz w:val="17"/>
      </w:rPr>
      <w:t> </w:t>
    </w:r>
  </w:p>
  <w:bookmarkEnd w:id="7"/>
  <w:p w14:paraId="6A5C2929" w14:textId="77777777" w:rsidR="00ED2A9C" w:rsidRDefault="00ED2A9C" w:rsidP="00573A40">
    <w:pPr>
      <w:pStyle w:val="Header"/>
    </w:pPr>
  </w:p>
  <w:p w14:paraId="74B740BF" w14:textId="77777777" w:rsidR="00ED2A9C" w:rsidRDefault="00ED2A9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452D9" w14:textId="3721FFE5" w:rsidR="00ED2A9C" w:rsidRDefault="00E22144" w:rsidP="00E22144">
    <w:pPr>
      <w:pStyle w:val="Header"/>
      <w:rPr>
        <w:sz w:val="17"/>
      </w:rPr>
    </w:pPr>
    <w:bookmarkStart w:id="8" w:name="TITUS2HeaderPrimary"/>
    <w:r>
      <w:rPr>
        <w:sz w:val="17"/>
      </w:rPr>
      <w:t> </w:t>
    </w:r>
  </w:p>
  <w:bookmarkEnd w:id="8"/>
  <w:p w14:paraId="6B32B39E" w14:textId="77777777" w:rsidR="00ED2A9C" w:rsidRDefault="00ED2A9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C7BBA" w14:textId="6CCA0310" w:rsidR="00ED2A9C" w:rsidRDefault="00E22144" w:rsidP="00E22144">
    <w:pPr>
      <w:pStyle w:val="Header"/>
      <w:rPr>
        <w:sz w:val="17"/>
      </w:rPr>
    </w:pPr>
    <w:bookmarkStart w:id="11" w:name="TITUS2HeaderFirstPage"/>
    <w:r>
      <w:rPr>
        <w:sz w:val="17"/>
      </w:rPr>
      <w:t> </w:t>
    </w:r>
  </w:p>
  <w:bookmarkEnd w:id="11"/>
  <w:p w14:paraId="6A3B88BD" w14:textId="77777777" w:rsidR="00ED2A9C" w:rsidRDefault="00ED2A9C" w:rsidP="00573A40">
    <w:pPr>
      <w:pStyle w:val="Header"/>
    </w:pPr>
  </w:p>
  <w:p w14:paraId="6584A2C2" w14:textId="77777777" w:rsidR="00ED2A9C" w:rsidRDefault="00ED2A9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B34A8" w14:textId="799FE58E" w:rsidR="00ED2A9C" w:rsidRDefault="00E22144" w:rsidP="00E22144">
    <w:pPr>
      <w:pStyle w:val="Header"/>
      <w:rPr>
        <w:sz w:val="17"/>
      </w:rPr>
    </w:pPr>
    <w:bookmarkStart w:id="13" w:name="TITUS3HeaderEvenPages"/>
    <w:r>
      <w:rPr>
        <w:sz w:val="17"/>
      </w:rPr>
      <w:t> </w:t>
    </w:r>
  </w:p>
  <w:bookmarkEnd w:id="13"/>
  <w:p w14:paraId="701825DC" w14:textId="77777777" w:rsidR="00ED2A9C" w:rsidRDefault="00ED2A9C" w:rsidP="00573A40">
    <w:pPr>
      <w:pStyle w:val="Header"/>
    </w:pPr>
  </w:p>
  <w:p w14:paraId="4B2FEDCB" w14:textId="77777777" w:rsidR="00ED2A9C" w:rsidRDefault="00ED2A9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62633" w14:textId="5C860D60" w:rsidR="00ED2A9C" w:rsidRDefault="00E22144" w:rsidP="00E22144">
    <w:pPr>
      <w:pStyle w:val="Header"/>
      <w:rPr>
        <w:sz w:val="17"/>
      </w:rPr>
    </w:pPr>
    <w:bookmarkStart w:id="14" w:name="TITUS3HeaderPrimary"/>
    <w:r>
      <w:rPr>
        <w:sz w:val="17"/>
      </w:rPr>
      <w:t> </w:t>
    </w:r>
  </w:p>
  <w:bookmarkEnd w:id="14"/>
  <w:p w14:paraId="52A1178A" w14:textId="77777777" w:rsidR="00ED2A9C" w:rsidRDefault="00ED2A9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7697F" w14:textId="4A1542B1" w:rsidR="00ED2A9C" w:rsidRDefault="00E22144" w:rsidP="00E22144">
    <w:pPr>
      <w:pStyle w:val="Header"/>
      <w:rPr>
        <w:sz w:val="17"/>
      </w:rPr>
    </w:pPr>
    <w:bookmarkStart w:id="17" w:name="TITUS3HeaderFirstPage"/>
    <w:r>
      <w:rPr>
        <w:sz w:val="17"/>
      </w:rPr>
      <w:t> </w:t>
    </w:r>
  </w:p>
  <w:bookmarkEnd w:id="17"/>
  <w:p w14:paraId="3D53D3F6" w14:textId="77777777" w:rsidR="00ED2A9C" w:rsidRDefault="00ED2A9C" w:rsidP="00573A40">
    <w:pPr>
      <w:pStyle w:val="Header"/>
    </w:pPr>
  </w:p>
  <w:p w14:paraId="070B7C12" w14:textId="77777777" w:rsidR="00ED2A9C" w:rsidRDefault="00ED2A9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7889D" w14:textId="4E5A527B" w:rsidR="00ED2A9C" w:rsidRDefault="00E22144" w:rsidP="00E22144">
    <w:pPr>
      <w:pStyle w:val="Header"/>
      <w:rPr>
        <w:sz w:val="17"/>
      </w:rPr>
    </w:pPr>
    <w:bookmarkStart w:id="19" w:name="TITUS4HeaderEvenPages"/>
    <w:r>
      <w:rPr>
        <w:sz w:val="17"/>
      </w:rPr>
      <w:t> </w:t>
    </w:r>
  </w:p>
  <w:bookmarkEnd w:id="19"/>
  <w:p w14:paraId="08A72527" w14:textId="77777777" w:rsidR="00ED2A9C" w:rsidRDefault="00ED2A9C" w:rsidP="00573A40">
    <w:pPr>
      <w:pStyle w:val="Header"/>
    </w:pPr>
  </w:p>
  <w:p w14:paraId="6D20BBE9" w14:textId="77777777" w:rsidR="00ED2A9C" w:rsidRDefault="00ED2A9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649A5" w14:textId="3CEBE506" w:rsidR="00ED2A9C" w:rsidRDefault="00E22144" w:rsidP="00E22144">
    <w:pPr>
      <w:pStyle w:val="Header"/>
      <w:rPr>
        <w:sz w:val="17"/>
      </w:rPr>
    </w:pPr>
    <w:bookmarkStart w:id="20" w:name="TITUS4HeaderPrimary"/>
    <w:r>
      <w:rPr>
        <w:sz w:val="17"/>
      </w:rPr>
      <w:t> </w:t>
    </w:r>
  </w:p>
  <w:bookmarkEnd w:id="20"/>
  <w:p w14:paraId="2E96FC30" w14:textId="77777777" w:rsidR="00ED2A9C" w:rsidRDefault="00ED2A9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0CC3D" w14:textId="09BB92E6" w:rsidR="00ED2A9C" w:rsidRDefault="00E22144" w:rsidP="00E22144">
    <w:pPr>
      <w:pStyle w:val="Header"/>
      <w:rPr>
        <w:sz w:val="17"/>
      </w:rPr>
    </w:pPr>
    <w:bookmarkStart w:id="23" w:name="TITUS4HeaderFirstPage"/>
    <w:r>
      <w:rPr>
        <w:sz w:val="17"/>
      </w:rPr>
      <w:t> </w:t>
    </w:r>
  </w:p>
  <w:bookmarkEnd w:id="23"/>
  <w:p w14:paraId="7CCF2618" w14:textId="77777777" w:rsidR="00ED2A9C" w:rsidRDefault="00ED2A9C" w:rsidP="00573A40">
    <w:pPr>
      <w:pStyle w:val="Header"/>
    </w:pPr>
  </w:p>
  <w:p w14:paraId="0238C8C8" w14:textId="77777777" w:rsidR="00ED2A9C" w:rsidRDefault="00ED2A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47D11"/>
    <w:multiLevelType w:val="hybridMultilevel"/>
    <w:tmpl w:val="9E20B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9F6259"/>
    <w:multiLevelType w:val="hybridMultilevel"/>
    <w:tmpl w:val="6E8457C6"/>
    <w:lvl w:ilvl="0" w:tplc="990CDAD6">
      <w:start w:val="1"/>
      <w:numFmt w:val="bullet"/>
      <w:lvlText w:val=""/>
      <w:lvlJc w:val="left"/>
      <w:pPr>
        <w:ind w:left="720" w:hanging="360"/>
      </w:pPr>
      <w:rPr>
        <w:rFonts w:ascii="Symbol" w:hAnsi="Symbol" w:hint="default"/>
      </w:rPr>
    </w:lvl>
    <w:lvl w:ilvl="1" w:tplc="0428E388">
      <w:start w:val="1"/>
      <w:numFmt w:val="bullet"/>
      <w:lvlText w:val="o"/>
      <w:lvlJc w:val="left"/>
      <w:pPr>
        <w:ind w:left="1440" w:hanging="360"/>
      </w:pPr>
      <w:rPr>
        <w:rFonts w:ascii="Courier New" w:hAnsi="Courier New" w:hint="default"/>
      </w:rPr>
    </w:lvl>
    <w:lvl w:ilvl="2" w:tplc="66184572">
      <w:start w:val="1"/>
      <w:numFmt w:val="bullet"/>
      <w:lvlText w:val=""/>
      <w:lvlJc w:val="left"/>
      <w:pPr>
        <w:ind w:left="2160" w:hanging="360"/>
      </w:pPr>
      <w:rPr>
        <w:rFonts w:ascii="Wingdings" w:hAnsi="Wingdings" w:hint="default"/>
      </w:rPr>
    </w:lvl>
    <w:lvl w:ilvl="3" w:tplc="9D0668FA">
      <w:start w:val="1"/>
      <w:numFmt w:val="bullet"/>
      <w:lvlText w:val=""/>
      <w:lvlJc w:val="left"/>
      <w:pPr>
        <w:ind w:left="2880" w:hanging="360"/>
      </w:pPr>
      <w:rPr>
        <w:rFonts w:ascii="Symbol" w:hAnsi="Symbol" w:hint="default"/>
      </w:rPr>
    </w:lvl>
    <w:lvl w:ilvl="4" w:tplc="9544DEEE">
      <w:start w:val="1"/>
      <w:numFmt w:val="bullet"/>
      <w:lvlText w:val="o"/>
      <w:lvlJc w:val="left"/>
      <w:pPr>
        <w:ind w:left="3600" w:hanging="360"/>
      </w:pPr>
      <w:rPr>
        <w:rFonts w:ascii="Courier New" w:hAnsi="Courier New" w:hint="default"/>
      </w:rPr>
    </w:lvl>
    <w:lvl w:ilvl="5" w:tplc="05B41010">
      <w:start w:val="1"/>
      <w:numFmt w:val="bullet"/>
      <w:lvlText w:val=""/>
      <w:lvlJc w:val="left"/>
      <w:pPr>
        <w:ind w:left="4320" w:hanging="360"/>
      </w:pPr>
      <w:rPr>
        <w:rFonts w:ascii="Wingdings" w:hAnsi="Wingdings" w:hint="default"/>
      </w:rPr>
    </w:lvl>
    <w:lvl w:ilvl="6" w:tplc="A880AD22">
      <w:start w:val="1"/>
      <w:numFmt w:val="bullet"/>
      <w:lvlText w:val=""/>
      <w:lvlJc w:val="left"/>
      <w:pPr>
        <w:ind w:left="5040" w:hanging="360"/>
      </w:pPr>
      <w:rPr>
        <w:rFonts w:ascii="Symbol" w:hAnsi="Symbol" w:hint="default"/>
      </w:rPr>
    </w:lvl>
    <w:lvl w:ilvl="7" w:tplc="89D2CF00">
      <w:start w:val="1"/>
      <w:numFmt w:val="bullet"/>
      <w:lvlText w:val="o"/>
      <w:lvlJc w:val="left"/>
      <w:pPr>
        <w:ind w:left="5760" w:hanging="360"/>
      </w:pPr>
      <w:rPr>
        <w:rFonts w:ascii="Courier New" w:hAnsi="Courier New" w:hint="default"/>
      </w:rPr>
    </w:lvl>
    <w:lvl w:ilvl="8" w:tplc="B944E1DE">
      <w:start w:val="1"/>
      <w:numFmt w:val="bullet"/>
      <w:lvlText w:val=""/>
      <w:lvlJc w:val="left"/>
      <w:pPr>
        <w:ind w:left="6480" w:hanging="360"/>
      </w:pPr>
      <w:rPr>
        <w:rFonts w:ascii="Wingdings" w:hAnsi="Wingdings" w:hint="default"/>
      </w:rPr>
    </w:lvl>
  </w:abstractNum>
  <w:abstractNum w:abstractNumId="2" w15:restartNumberingAfterBreak="0">
    <w:nsid w:val="273C5A52"/>
    <w:multiLevelType w:val="hybridMultilevel"/>
    <w:tmpl w:val="9D2AF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943475"/>
    <w:multiLevelType w:val="hybridMultilevel"/>
    <w:tmpl w:val="42066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F3665"/>
    <w:multiLevelType w:val="hybridMultilevel"/>
    <w:tmpl w:val="0ADAC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41040988"/>
    <w:multiLevelType w:val="hybridMultilevel"/>
    <w:tmpl w:val="9CB44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8" w15:restartNumberingAfterBreak="0">
    <w:nsid w:val="4C977178"/>
    <w:multiLevelType w:val="hybridMultilevel"/>
    <w:tmpl w:val="95963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976A4C"/>
    <w:multiLevelType w:val="hybridMultilevel"/>
    <w:tmpl w:val="65165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F37846"/>
    <w:multiLevelType w:val="hybridMultilevel"/>
    <w:tmpl w:val="E0909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2" w15:restartNumberingAfterBreak="0">
    <w:nsid w:val="6C2923A5"/>
    <w:multiLevelType w:val="hybridMultilevel"/>
    <w:tmpl w:val="33F2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AB2A93"/>
    <w:multiLevelType w:val="hybridMultilevel"/>
    <w:tmpl w:val="190AF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1"/>
  </w:num>
  <w:num w:numId="4">
    <w:abstractNumId w:val="5"/>
  </w:num>
  <w:num w:numId="5">
    <w:abstractNumId w:val="6"/>
  </w:num>
  <w:num w:numId="6">
    <w:abstractNumId w:val="13"/>
  </w:num>
  <w:num w:numId="7">
    <w:abstractNumId w:val="12"/>
  </w:num>
  <w:num w:numId="8">
    <w:abstractNumId w:val="2"/>
  </w:num>
  <w:num w:numId="9">
    <w:abstractNumId w:val="0"/>
  </w:num>
  <w:num w:numId="10">
    <w:abstractNumId w:val="4"/>
  </w:num>
  <w:num w:numId="11">
    <w:abstractNumId w:val="9"/>
  </w:num>
  <w:num w:numId="12">
    <w:abstractNumId w:val="3"/>
  </w:num>
  <w:num w:numId="13">
    <w:abstractNumId w:val="8"/>
  </w:num>
  <w:num w:numId="14">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74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F39"/>
    <w:rsid w:val="00003990"/>
    <w:rsid w:val="000045B8"/>
    <w:rsid w:val="00020EEC"/>
    <w:rsid w:val="00024CC5"/>
    <w:rsid w:val="00025298"/>
    <w:rsid w:val="00025650"/>
    <w:rsid w:val="00026FAB"/>
    <w:rsid w:val="00027B1F"/>
    <w:rsid w:val="0003088B"/>
    <w:rsid w:val="000325D9"/>
    <w:rsid w:val="000372B2"/>
    <w:rsid w:val="0004079F"/>
    <w:rsid w:val="00045B87"/>
    <w:rsid w:val="00045C07"/>
    <w:rsid w:val="00055CAE"/>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4DF6"/>
    <w:rsid w:val="00095C1B"/>
    <w:rsid w:val="00096DEA"/>
    <w:rsid w:val="000A382E"/>
    <w:rsid w:val="000A4240"/>
    <w:rsid w:val="000A469A"/>
    <w:rsid w:val="000B1E96"/>
    <w:rsid w:val="000C1186"/>
    <w:rsid w:val="000C378F"/>
    <w:rsid w:val="000C6892"/>
    <w:rsid w:val="000C6FFE"/>
    <w:rsid w:val="000D0BB6"/>
    <w:rsid w:val="000D15E9"/>
    <w:rsid w:val="000E22E8"/>
    <w:rsid w:val="000E26B0"/>
    <w:rsid w:val="000F1599"/>
    <w:rsid w:val="000F1769"/>
    <w:rsid w:val="000F5A78"/>
    <w:rsid w:val="000F6196"/>
    <w:rsid w:val="000F6A01"/>
    <w:rsid w:val="000F7ECD"/>
    <w:rsid w:val="00102E64"/>
    <w:rsid w:val="0010312C"/>
    <w:rsid w:val="00106DC7"/>
    <w:rsid w:val="00112391"/>
    <w:rsid w:val="00114F52"/>
    <w:rsid w:val="0012135C"/>
    <w:rsid w:val="001347F8"/>
    <w:rsid w:val="00135E9B"/>
    <w:rsid w:val="00137BB5"/>
    <w:rsid w:val="00137E05"/>
    <w:rsid w:val="001447F6"/>
    <w:rsid w:val="00147DE3"/>
    <w:rsid w:val="00150794"/>
    <w:rsid w:val="00150AE3"/>
    <w:rsid w:val="001608C4"/>
    <w:rsid w:val="00171418"/>
    <w:rsid w:val="001822F8"/>
    <w:rsid w:val="00190913"/>
    <w:rsid w:val="001961CF"/>
    <w:rsid w:val="00197608"/>
    <w:rsid w:val="001A59BB"/>
    <w:rsid w:val="001A6A51"/>
    <w:rsid w:val="001A79C4"/>
    <w:rsid w:val="001B331A"/>
    <w:rsid w:val="001C0E74"/>
    <w:rsid w:val="001C2617"/>
    <w:rsid w:val="001C321F"/>
    <w:rsid w:val="001C6CEC"/>
    <w:rsid w:val="001D229F"/>
    <w:rsid w:val="001D6162"/>
    <w:rsid w:val="001E488A"/>
    <w:rsid w:val="001E6EDE"/>
    <w:rsid w:val="001E7592"/>
    <w:rsid w:val="001F2C43"/>
    <w:rsid w:val="001F3878"/>
    <w:rsid w:val="001F4552"/>
    <w:rsid w:val="001F7ECE"/>
    <w:rsid w:val="002019EB"/>
    <w:rsid w:val="00202421"/>
    <w:rsid w:val="002030F2"/>
    <w:rsid w:val="00205051"/>
    <w:rsid w:val="00211F65"/>
    <w:rsid w:val="002168C7"/>
    <w:rsid w:val="0022001B"/>
    <w:rsid w:val="00220D06"/>
    <w:rsid w:val="00221260"/>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97D"/>
    <w:rsid w:val="002A1375"/>
    <w:rsid w:val="002A291A"/>
    <w:rsid w:val="002A5604"/>
    <w:rsid w:val="002B1701"/>
    <w:rsid w:val="002B1736"/>
    <w:rsid w:val="002B23C3"/>
    <w:rsid w:val="002B443A"/>
    <w:rsid w:val="002B5B35"/>
    <w:rsid w:val="002C256A"/>
    <w:rsid w:val="002C496D"/>
    <w:rsid w:val="002D05EB"/>
    <w:rsid w:val="002D2F29"/>
    <w:rsid w:val="002D2FD3"/>
    <w:rsid w:val="002D5826"/>
    <w:rsid w:val="002E46EE"/>
    <w:rsid w:val="002E7017"/>
    <w:rsid w:val="002F4F6E"/>
    <w:rsid w:val="002F4F9B"/>
    <w:rsid w:val="002F740E"/>
    <w:rsid w:val="003015C3"/>
    <w:rsid w:val="0030363A"/>
    <w:rsid w:val="0030698D"/>
    <w:rsid w:val="00311C35"/>
    <w:rsid w:val="0031350A"/>
    <w:rsid w:val="00313AE0"/>
    <w:rsid w:val="0031569E"/>
    <w:rsid w:val="00316815"/>
    <w:rsid w:val="003168CA"/>
    <w:rsid w:val="00317EB7"/>
    <w:rsid w:val="00321255"/>
    <w:rsid w:val="0032230D"/>
    <w:rsid w:val="00322A0B"/>
    <w:rsid w:val="00322C79"/>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584"/>
    <w:rsid w:val="003A1B6B"/>
    <w:rsid w:val="003A2F82"/>
    <w:rsid w:val="003A46C0"/>
    <w:rsid w:val="003A600E"/>
    <w:rsid w:val="003A6513"/>
    <w:rsid w:val="003B16C7"/>
    <w:rsid w:val="003B653E"/>
    <w:rsid w:val="003B6BAA"/>
    <w:rsid w:val="003C19F1"/>
    <w:rsid w:val="003C4186"/>
    <w:rsid w:val="003C458C"/>
    <w:rsid w:val="003C6185"/>
    <w:rsid w:val="003D0D2D"/>
    <w:rsid w:val="003D4710"/>
    <w:rsid w:val="003E16D7"/>
    <w:rsid w:val="003E197E"/>
    <w:rsid w:val="003E2FFF"/>
    <w:rsid w:val="003F49F4"/>
    <w:rsid w:val="00401FEA"/>
    <w:rsid w:val="004046F0"/>
    <w:rsid w:val="0040668F"/>
    <w:rsid w:val="0041003F"/>
    <w:rsid w:val="00412677"/>
    <w:rsid w:val="004127E3"/>
    <w:rsid w:val="00417925"/>
    <w:rsid w:val="00421129"/>
    <w:rsid w:val="004340CF"/>
    <w:rsid w:val="004348AE"/>
    <w:rsid w:val="0043662D"/>
    <w:rsid w:val="004376C0"/>
    <w:rsid w:val="0044115F"/>
    <w:rsid w:val="00441B3A"/>
    <w:rsid w:val="0044223A"/>
    <w:rsid w:val="00446792"/>
    <w:rsid w:val="00446F80"/>
    <w:rsid w:val="00450C83"/>
    <w:rsid w:val="00451851"/>
    <w:rsid w:val="00453343"/>
    <w:rsid w:val="00456C3B"/>
    <w:rsid w:val="004608B9"/>
    <w:rsid w:val="00460ADB"/>
    <w:rsid w:val="00465947"/>
    <w:rsid w:val="00470BB1"/>
    <w:rsid w:val="004718F7"/>
    <w:rsid w:val="00473153"/>
    <w:rsid w:val="004743AF"/>
    <w:rsid w:val="004800FB"/>
    <w:rsid w:val="004804F9"/>
    <w:rsid w:val="00482C17"/>
    <w:rsid w:val="0048313A"/>
    <w:rsid w:val="004847C2"/>
    <w:rsid w:val="004911B4"/>
    <w:rsid w:val="0049196A"/>
    <w:rsid w:val="004923DA"/>
    <w:rsid w:val="00493434"/>
    <w:rsid w:val="004962F9"/>
    <w:rsid w:val="004968E2"/>
    <w:rsid w:val="004A2A49"/>
    <w:rsid w:val="004B38E7"/>
    <w:rsid w:val="004B600B"/>
    <w:rsid w:val="004B6822"/>
    <w:rsid w:val="004B69F6"/>
    <w:rsid w:val="004C2D3A"/>
    <w:rsid w:val="004C361C"/>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8A4"/>
    <w:rsid w:val="00513C7D"/>
    <w:rsid w:val="005169D1"/>
    <w:rsid w:val="00521123"/>
    <w:rsid w:val="00521221"/>
    <w:rsid w:val="00536FA9"/>
    <w:rsid w:val="005414F4"/>
    <w:rsid w:val="00542045"/>
    <w:rsid w:val="00546187"/>
    <w:rsid w:val="005463F1"/>
    <w:rsid w:val="005534F2"/>
    <w:rsid w:val="00557D77"/>
    <w:rsid w:val="00562EAA"/>
    <w:rsid w:val="00563B58"/>
    <w:rsid w:val="005640C4"/>
    <w:rsid w:val="00564331"/>
    <w:rsid w:val="00564C53"/>
    <w:rsid w:val="0056684C"/>
    <w:rsid w:val="00571403"/>
    <w:rsid w:val="00573A40"/>
    <w:rsid w:val="00574A0C"/>
    <w:rsid w:val="00576E4C"/>
    <w:rsid w:val="0057780F"/>
    <w:rsid w:val="00581E0A"/>
    <w:rsid w:val="0058690E"/>
    <w:rsid w:val="00586D89"/>
    <w:rsid w:val="005916B8"/>
    <w:rsid w:val="005A1B4C"/>
    <w:rsid w:val="005A1BA3"/>
    <w:rsid w:val="005A545C"/>
    <w:rsid w:val="005B1CF8"/>
    <w:rsid w:val="005B534A"/>
    <w:rsid w:val="005C1567"/>
    <w:rsid w:val="005C60E6"/>
    <w:rsid w:val="005C6289"/>
    <w:rsid w:val="005C655B"/>
    <w:rsid w:val="005C6CE5"/>
    <w:rsid w:val="005D2A9A"/>
    <w:rsid w:val="005D3F07"/>
    <w:rsid w:val="005D583E"/>
    <w:rsid w:val="005E13EA"/>
    <w:rsid w:val="005E53BD"/>
    <w:rsid w:val="00606E27"/>
    <w:rsid w:val="006108C9"/>
    <w:rsid w:val="00615C7E"/>
    <w:rsid w:val="0062158D"/>
    <w:rsid w:val="0062597C"/>
    <w:rsid w:val="00630F39"/>
    <w:rsid w:val="006326D1"/>
    <w:rsid w:val="00632E0A"/>
    <w:rsid w:val="00633165"/>
    <w:rsid w:val="00636B6C"/>
    <w:rsid w:val="006447DE"/>
    <w:rsid w:val="00644902"/>
    <w:rsid w:val="00650CE9"/>
    <w:rsid w:val="0065276E"/>
    <w:rsid w:val="00654329"/>
    <w:rsid w:val="00654CEC"/>
    <w:rsid w:val="00655507"/>
    <w:rsid w:val="00656D91"/>
    <w:rsid w:val="006712A7"/>
    <w:rsid w:val="006733CC"/>
    <w:rsid w:val="00673631"/>
    <w:rsid w:val="00674FC2"/>
    <w:rsid w:val="00677E42"/>
    <w:rsid w:val="00682334"/>
    <w:rsid w:val="00684B16"/>
    <w:rsid w:val="00690C40"/>
    <w:rsid w:val="00694C00"/>
    <w:rsid w:val="00696F65"/>
    <w:rsid w:val="006A7A6D"/>
    <w:rsid w:val="006B5E67"/>
    <w:rsid w:val="006BE8E5"/>
    <w:rsid w:val="006C2EB5"/>
    <w:rsid w:val="006C3261"/>
    <w:rsid w:val="006D18A3"/>
    <w:rsid w:val="006D21EC"/>
    <w:rsid w:val="006D4981"/>
    <w:rsid w:val="006D5970"/>
    <w:rsid w:val="006E481E"/>
    <w:rsid w:val="006E795F"/>
    <w:rsid w:val="00700249"/>
    <w:rsid w:val="0070604C"/>
    <w:rsid w:val="007069CD"/>
    <w:rsid w:val="007110E6"/>
    <w:rsid w:val="00711A70"/>
    <w:rsid w:val="00712E6F"/>
    <w:rsid w:val="00712E90"/>
    <w:rsid w:val="00713B7E"/>
    <w:rsid w:val="007165EA"/>
    <w:rsid w:val="007204AE"/>
    <w:rsid w:val="0072678F"/>
    <w:rsid w:val="00727C4C"/>
    <w:rsid w:val="00734809"/>
    <w:rsid w:val="007406E1"/>
    <w:rsid w:val="00743E40"/>
    <w:rsid w:val="00751263"/>
    <w:rsid w:val="00751764"/>
    <w:rsid w:val="00753AC7"/>
    <w:rsid w:val="0075704F"/>
    <w:rsid w:val="00763B2D"/>
    <w:rsid w:val="00772924"/>
    <w:rsid w:val="0078059D"/>
    <w:rsid w:val="00784EC4"/>
    <w:rsid w:val="007872F2"/>
    <w:rsid w:val="007874BC"/>
    <w:rsid w:val="007908E0"/>
    <w:rsid w:val="00793EB3"/>
    <w:rsid w:val="00794205"/>
    <w:rsid w:val="00797012"/>
    <w:rsid w:val="007A1735"/>
    <w:rsid w:val="007A1F6A"/>
    <w:rsid w:val="007B0DE3"/>
    <w:rsid w:val="007B491F"/>
    <w:rsid w:val="007B5CB2"/>
    <w:rsid w:val="007B7191"/>
    <w:rsid w:val="007C1634"/>
    <w:rsid w:val="007C1D94"/>
    <w:rsid w:val="007C2879"/>
    <w:rsid w:val="007C2CF7"/>
    <w:rsid w:val="007C6A87"/>
    <w:rsid w:val="007C705D"/>
    <w:rsid w:val="007D0431"/>
    <w:rsid w:val="007D0A07"/>
    <w:rsid w:val="007D0C96"/>
    <w:rsid w:val="007D133D"/>
    <w:rsid w:val="007D1E32"/>
    <w:rsid w:val="007D3EB4"/>
    <w:rsid w:val="007D3F16"/>
    <w:rsid w:val="007D78CC"/>
    <w:rsid w:val="007E2846"/>
    <w:rsid w:val="007E4FC2"/>
    <w:rsid w:val="007F3F7E"/>
    <w:rsid w:val="007F5497"/>
    <w:rsid w:val="007F5E6B"/>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6B7"/>
    <w:rsid w:val="00841F9D"/>
    <w:rsid w:val="008420E1"/>
    <w:rsid w:val="00843D58"/>
    <w:rsid w:val="00843EBA"/>
    <w:rsid w:val="00844D98"/>
    <w:rsid w:val="00846D84"/>
    <w:rsid w:val="0085230E"/>
    <w:rsid w:val="0085355E"/>
    <w:rsid w:val="00853B28"/>
    <w:rsid w:val="00854209"/>
    <w:rsid w:val="008550A1"/>
    <w:rsid w:val="00861035"/>
    <w:rsid w:val="00861038"/>
    <w:rsid w:val="00862153"/>
    <w:rsid w:val="00865008"/>
    <w:rsid w:val="008665C1"/>
    <w:rsid w:val="00866B50"/>
    <w:rsid w:val="00867EAE"/>
    <w:rsid w:val="008708F1"/>
    <w:rsid w:val="00880539"/>
    <w:rsid w:val="00880E7B"/>
    <w:rsid w:val="008859E8"/>
    <w:rsid w:val="008861D9"/>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5464"/>
    <w:rsid w:val="008C6EEA"/>
    <w:rsid w:val="008D5813"/>
    <w:rsid w:val="008D634E"/>
    <w:rsid w:val="008D778A"/>
    <w:rsid w:val="008D7E81"/>
    <w:rsid w:val="008E080D"/>
    <w:rsid w:val="008E7E7D"/>
    <w:rsid w:val="008F22BD"/>
    <w:rsid w:val="008F46CC"/>
    <w:rsid w:val="009079BD"/>
    <w:rsid w:val="00912BD9"/>
    <w:rsid w:val="0091593F"/>
    <w:rsid w:val="00920E5B"/>
    <w:rsid w:val="00921618"/>
    <w:rsid w:val="0092249D"/>
    <w:rsid w:val="00926436"/>
    <w:rsid w:val="0093018C"/>
    <w:rsid w:val="00932CCA"/>
    <w:rsid w:val="00953E15"/>
    <w:rsid w:val="009544C0"/>
    <w:rsid w:val="00954FA4"/>
    <w:rsid w:val="00956AE9"/>
    <w:rsid w:val="00964CC6"/>
    <w:rsid w:val="0098222C"/>
    <w:rsid w:val="009917A9"/>
    <w:rsid w:val="00991FDA"/>
    <w:rsid w:val="009927A1"/>
    <w:rsid w:val="0099774D"/>
    <w:rsid w:val="009A295B"/>
    <w:rsid w:val="009A2EAF"/>
    <w:rsid w:val="009A5F3B"/>
    <w:rsid w:val="009A676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2C4"/>
    <w:rsid w:val="00A13BB2"/>
    <w:rsid w:val="00A16DD1"/>
    <w:rsid w:val="00A22441"/>
    <w:rsid w:val="00A23F3B"/>
    <w:rsid w:val="00A24406"/>
    <w:rsid w:val="00A25F64"/>
    <w:rsid w:val="00A27CC2"/>
    <w:rsid w:val="00A3221B"/>
    <w:rsid w:val="00A3273B"/>
    <w:rsid w:val="00A40ED6"/>
    <w:rsid w:val="00A420CE"/>
    <w:rsid w:val="00A470EE"/>
    <w:rsid w:val="00A47621"/>
    <w:rsid w:val="00A479CD"/>
    <w:rsid w:val="00A50CFC"/>
    <w:rsid w:val="00A54D67"/>
    <w:rsid w:val="00A55A3F"/>
    <w:rsid w:val="00A56BC4"/>
    <w:rsid w:val="00A61EFA"/>
    <w:rsid w:val="00A652F6"/>
    <w:rsid w:val="00A732EA"/>
    <w:rsid w:val="00A7489E"/>
    <w:rsid w:val="00A8015F"/>
    <w:rsid w:val="00A80BD2"/>
    <w:rsid w:val="00A85039"/>
    <w:rsid w:val="00A851F7"/>
    <w:rsid w:val="00A906AA"/>
    <w:rsid w:val="00A94C5E"/>
    <w:rsid w:val="00AA241A"/>
    <w:rsid w:val="00AA252C"/>
    <w:rsid w:val="00AA666E"/>
    <w:rsid w:val="00AA7643"/>
    <w:rsid w:val="00AB5518"/>
    <w:rsid w:val="00AC01D4"/>
    <w:rsid w:val="00AC129E"/>
    <w:rsid w:val="00AC4A04"/>
    <w:rsid w:val="00AD336F"/>
    <w:rsid w:val="00AD3550"/>
    <w:rsid w:val="00AD4DB4"/>
    <w:rsid w:val="00AE2564"/>
    <w:rsid w:val="00AE301F"/>
    <w:rsid w:val="00AE3302"/>
    <w:rsid w:val="00AE7077"/>
    <w:rsid w:val="00AF61C2"/>
    <w:rsid w:val="00AF6857"/>
    <w:rsid w:val="00AF6CC6"/>
    <w:rsid w:val="00B00049"/>
    <w:rsid w:val="00B011CD"/>
    <w:rsid w:val="00B0296A"/>
    <w:rsid w:val="00B12295"/>
    <w:rsid w:val="00B137BE"/>
    <w:rsid w:val="00B17FA0"/>
    <w:rsid w:val="00B24344"/>
    <w:rsid w:val="00B258AF"/>
    <w:rsid w:val="00B26769"/>
    <w:rsid w:val="00B26FB7"/>
    <w:rsid w:val="00B31C91"/>
    <w:rsid w:val="00B3568C"/>
    <w:rsid w:val="00B3747F"/>
    <w:rsid w:val="00B4000B"/>
    <w:rsid w:val="00B43194"/>
    <w:rsid w:val="00B47734"/>
    <w:rsid w:val="00B47B98"/>
    <w:rsid w:val="00B50FBA"/>
    <w:rsid w:val="00B558EB"/>
    <w:rsid w:val="00B562A2"/>
    <w:rsid w:val="00B577D3"/>
    <w:rsid w:val="00B60466"/>
    <w:rsid w:val="00B6548F"/>
    <w:rsid w:val="00B72BC2"/>
    <w:rsid w:val="00B74B07"/>
    <w:rsid w:val="00B7502A"/>
    <w:rsid w:val="00B77305"/>
    <w:rsid w:val="00B808A1"/>
    <w:rsid w:val="00B82CC2"/>
    <w:rsid w:val="00B84A89"/>
    <w:rsid w:val="00B92BEF"/>
    <w:rsid w:val="00B9689A"/>
    <w:rsid w:val="00BA1FFA"/>
    <w:rsid w:val="00BA358B"/>
    <w:rsid w:val="00BA4BCA"/>
    <w:rsid w:val="00BA7FF1"/>
    <w:rsid w:val="00BB06CB"/>
    <w:rsid w:val="00BB261F"/>
    <w:rsid w:val="00BB2887"/>
    <w:rsid w:val="00BB37CF"/>
    <w:rsid w:val="00BB5EAA"/>
    <w:rsid w:val="00BB5F11"/>
    <w:rsid w:val="00BC0401"/>
    <w:rsid w:val="00BC04FA"/>
    <w:rsid w:val="00BC1C22"/>
    <w:rsid w:val="00BC460B"/>
    <w:rsid w:val="00BC5725"/>
    <w:rsid w:val="00BD2F64"/>
    <w:rsid w:val="00BD30B1"/>
    <w:rsid w:val="00BE0F7B"/>
    <w:rsid w:val="00BE10C2"/>
    <w:rsid w:val="00BE5B6F"/>
    <w:rsid w:val="00C01D14"/>
    <w:rsid w:val="00C025B4"/>
    <w:rsid w:val="00C11F61"/>
    <w:rsid w:val="00C15B3A"/>
    <w:rsid w:val="00C161FD"/>
    <w:rsid w:val="00C23F17"/>
    <w:rsid w:val="00C26D0D"/>
    <w:rsid w:val="00C27C95"/>
    <w:rsid w:val="00C300D2"/>
    <w:rsid w:val="00C3270F"/>
    <w:rsid w:val="00C3278B"/>
    <w:rsid w:val="00C33375"/>
    <w:rsid w:val="00C34C23"/>
    <w:rsid w:val="00C34FE0"/>
    <w:rsid w:val="00C42005"/>
    <w:rsid w:val="00C42445"/>
    <w:rsid w:val="00C44446"/>
    <w:rsid w:val="00C4664D"/>
    <w:rsid w:val="00C472AA"/>
    <w:rsid w:val="00C50A05"/>
    <w:rsid w:val="00C54AED"/>
    <w:rsid w:val="00C55B2F"/>
    <w:rsid w:val="00C63D00"/>
    <w:rsid w:val="00C6441B"/>
    <w:rsid w:val="00C7108B"/>
    <w:rsid w:val="00C75198"/>
    <w:rsid w:val="00C8089F"/>
    <w:rsid w:val="00C836CC"/>
    <w:rsid w:val="00C87A74"/>
    <w:rsid w:val="00C90A71"/>
    <w:rsid w:val="00C91574"/>
    <w:rsid w:val="00C91BC2"/>
    <w:rsid w:val="00C92C71"/>
    <w:rsid w:val="00C93F8F"/>
    <w:rsid w:val="00C94822"/>
    <w:rsid w:val="00CA2745"/>
    <w:rsid w:val="00CA3593"/>
    <w:rsid w:val="00CA7F4F"/>
    <w:rsid w:val="00CB0EBE"/>
    <w:rsid w:val="00CB2465"/>
    <w:rsid w:val="00CB258E"/>
    <w:rsid w:val="00CB3C8F"/>
    <w:rsid w:val="00CB75CE"/>
    <w:rsid w:val="00CC02F1"/>
    <w:rsid w:val="00CC11A6"/>
    <w:rsid w:val="00CC135E"/>
    <w:rsid w:val="00CC2F8D"/>
    <w:rsid w:val="00CC4249"/>
    <w:rsid w:val="00CD5D3F"/>
    <w:rsid w:val="00CE74EA"/>
    <w:rsid w:val="00CF1E90"/>
    <w:rsid w:val="00CF3DB3"/>
    <w:rsid w:val="00D052BC"/>
    <w:rsid w:val="00D07026"/>
    <w:rsid w:val="00D11C62"/>
    <w:rsid w:val="00D207C0"/>
    <w:rsid w:val="00D22C8F"/>
    <w:rsid w:val="00D3230B"/>
    <w:rsid w:val="00D33491"/>
    <w:rsid w:val="00D44F8E"/>
    <w:rsid w:val="00D44FD0"/>
    <w:rsid w:val="00D5733C"/>
    <w:rsid w:val="00D607EF"/>
    <w:rsid w:val="00D60F88"/>
    <w:rsid w:val="00D625E7"/>
    <w:rsid w:val="00D63149"/>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C5789"/>
    <w:rsid w:val="00DD6BF3"/>
    <w:rsid w:val="00DE556F"/>
    <w:rsid w:val="00DF4CF5"/>
    <w:rsid w:val="00E01732"/>
    <w:rsid w:val="00E03B6D"/>
    <w:rsid w:val="00E17160"/>
    <w:rsid w:val="00E22144"/>
    <w:rsid w:val="00E228BA"/>
    <w:rsid w:val="00E27E98"/>
    <w:rsid w:val="00E35BEC"/>
    <w:rsid w:val="00E50821"/>
    <w:rsid w:val="00E50EF8"/>
    <w:rsid w:val="00E51F91"/>
    <w:rsid w:val="00E57B0A"/>
    <w:rsid w:val="00E7086E"/>
    <w:rsid w:val="00E7374A"/>
    <w:rsid w:val="00E73C41"/>
    <w:rsid w:val="00E7598F"/>
    <w:rsid w:val="00E76829"/>
    <w:rsid w:val="00E76F60"/>
    <w:rsid w:val="00E83D90"/>
    <w:rsid w:val="00E83F28"/>
    <w:rsid w:val="00E83F91"/>
    <w:rsid w:val="00E86A18"/>
    <w:rsid w:val="00E9107A"/>
    <w:rsid w:val="00E91F62"/>
    <w:rsid w:val="00E929FD"/>
    <w:rsid w:val="00E93240"/>
    <w:rsid w:val="00E9479B"/>
    <w:rsid w:val="00EA0B21"/>
    <w:rsid w:val="00EA4D48"/>
    <w:rsid w:val="00EA6856"/>
    <w:rsid w:val="00EB2173"/>
    <w:rsid w:val="00EB28DC"/>
    <w:rsid w:val="00EB3E2F"/>
    <w:rsid w:val="00EB62E6"/>
    <w:rsid w:val="00EC7925"/>
    <w:rsid w:val="00ED1B30"/>
    <w:rsid w:val="00ED250E"/>
    <w:rsid w:val="00ED2A9C"/>
    <w:rsid w:val="00ED57E4"/>
    <w:rsid w:val="00ED6535"/>
    <w:rsid w:val="00EE1AC1"/>
    <w:rsid w:val="00EE39D6"/>
    <w:rsid w:val="00EE413C"/>
    <w:rsid w:val="00EE52AD"/>
    <w:rsid w:val="00EE559C"/>
    <w:rsid w:val="00F000B1"/>
    <w:rsid w:val="00F0029B"/>
    <w:rsid w:val="00F01F92"/>
    <w:rsid w:val="00F10A08"/>
    <w:rsid w:val="00F139CF"/>
    <w:rsid w:val="00F22AC5"/>
    <w:rsid w:val="00F254D1"/>
    <w:rsid w:val="00F32B82"/>
    <w:rsid w:val="00F34E50"/>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386F"/>
    <w:rsid w:val="00FB5FA6"/>
    <w:rsid w:val="00FC1310"/>
    <w:rsid w:val="00FC2FF3"/>
    <w:rsid w:val="00FC3263"/>
    <w:rsid w:val="00FC51F9"/>
    <w:rsid w:val="00FC5B40"/>
    <w:rsid w:val="00FC5FF8"/>
    <w:rsid w:val="00FC600F"/>
    <w:rsid w:val="00FC702B"/>
    <w:rsid w:val="00FD3D7C"/>
    <w:rsid w:val="00FD4F8F"/>
    <w:rsid w:val="00FE0C16"/>
    <w:rsid w:val="00FE1128"/>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B4DBC44"/>
  <w15:chartTrackingRefBased/>
  <w15:docId w15:val="{3A2A1911-A471-4FC7-BA34-D134B108B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A42251B6-FED8-4B37-B5E3-A21E22DA8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2211</TotalTime>
  <Pages>37</Pages>
  <Words>10775</Words>
  <Characters>61423</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Davies,Jamie swp6558</dc:creator>
  <cp:keywords/>
  <dc:description/>
  <cp:lastModifiedBy>Davies,Jamie swp6558</cp:lastModifiedBy>
  <cp:revision>14</cp:revision>
  <cp:lastPrinted>2014-08-26T08:55:00Z</cp:lastPrinted>
  <dcterms:created xsi:type="dcterms:W3CDTF">2021-09-24T18:11:00Z</dcterms:created>
  <dcterms:modified xsi:type="dcterms:W3CDTF">2022-02-26T22:24:00Z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25ed8deb-0bf9-4945-862e-6d66d2b00cb2</vt:lpwstr>
  </property>
  <property fmtid="{D5CDD505-2E9C-101B-9397-08002B2CF9AE}" pid="4" name="Classification">
    <vt:lpwstr>OFFICIAL</vt:lpwstr>
  </property>
  <property fmtid="{D5CDD505-2E9C-101B-9397-08002B2CF9AE}" pid="5" name="Visibility">
    <vt:lpwstr>NOT VISIBLE</vt:lpwstr>
  </property>
</Properties>
</file>