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7AB4C6" w14:textId="77777777" w:rsidR="003729FF" w:rsidRDefault="00F41799" w:rsidP="00F41799">
      <w:pPr>
        <w:pStyle w:val="Title"/>
      </w:pPr>
      <w:r>
        <w:t>Power Factor Correction &amp; Motor Drives</w:t>
      </w:r>
    </w:p>
    <w:p w14:paraId="69760172" w14:textId="77777777" w:rsidR="00F41799" w:rsidRDefault="00F41799"/>
    <w:p w14:paraId="6F22535E" w14:textId="77777777" w:rsidR="00F41799" w:rsidRDefault="00F41799" w:rsidP="00F41799">
      <w:pPr>
        <w:pStyle w:val="Heading1"/>
      </w:pPr>
      <w:r>
        <w:t>Abstract</w:t>
      </w:r>
    </w:p>
    <w:p w14:paraId="12E53F01" w14:textId="77777777" w:rsidR="00F41799" w:rsidRDefault="00F41799">
      <w:r>
        <w:t>Brief description of the work, and a statement of results.</w:t>
      </w:r>
    </w:p>
    <w:p w14:paraId="7FAEB498" w14:textId="77777777" w:rsidR="00F41799" w:rsidRDefault="00F41799" w:rsidP="00F41799">
      <w:pPr>
        <w:pStyle w:val="Heading1"/>
      </w:pPr>
      <w:r>
        <w:t>Introduction</w:t>
      </w:r>
    </w:p>
    <w:p w14:paraId="6C532400" w14:textId="77777777" w:rsidR="00F41799" w:rsidRDefault="00F41799">
      <w:r>
        <w:t>Background on power factor correction</w:t>
      </w:r>
    </w:p>
    <w:p w14:paraId="4C990CB6" w14:textId="77777777" w:rsidR="00F41799" w:rsidRDefault="00F41799">
      <w:r>
        <w:t>Background on motor drives</w:t>
      </w:r>
    </w:p>
    <w:p w14:paraId="26896D92" w14:textId="77777777" w:rsidR="00F41799" w:rsidRDefault="00F41799">
      <w:r>
        <w:t>Statement of what you’ll do in the rest of the report</w:t>
      </w:r>
    </w:p>
    <w:p w14:paraId="013D5083" w14:textId="77777777" w:rsidR="00F41799" w:rsidRDefault="00F41799" w:rsidP="00F41799">
      <w:pPr>
        <w:pStyle w:val="Heading1"/>
      </w:pPr>
      <w:r>
        <w:t>Method (could be split into 2 parts)</w:t>
      </w:r>
    </w:p>
    <w:p w14:paraId="2846563B" w14:textId="77777777" w:rsidR="00F41799" w:rsidRDefault="00F41799" w:rsidP="00F41799">
      <w:r>
        <w:t xml:space="preserve">What you are going to achieve – </w:t>
      </w:r>
    </w:p>
    <w:p w14:paraId="2D66E875" w14:textId="77777777" w:rsidR="00F41799" w:rsidRDefault="00F41799" w:rsidP="00F41799">
      <w:r>
        <w:tab/>
        <w:t>- find the best PFC capacitor</w:t>
      </w:r>
    </w:p>
    <w:p w14:paraId="5FF0995F" w14:textId="77777777" w:rsidR="00F41799" w:rsidRDefault="00F41799" w:rsidP="00F41799">
      <w:r>
        <w:tab/>
        <w:t>- investigate PWM variable frequency drives</w:t>
      </w:r>
    </w:p>
    <w:p w14:paraId="2C38B0EF" w14:textId="77777777" w:rsidR="00F41799" w:rsidRDefault="00F41799" w:rsidP="00F41799">
      <w:r>
        <w:t>Connection diagrams, what you measured and how you took the measurements</w:t>
      </w:r>
    </w:p>
    <w:p w14:paraId="15E893B3" w14:textId="77777777" w:rsidR="00F41799" w:rsidRDefault="00F41799" w:rsidP="00F41799">
      <w:pPr>
        <w:pStyle w:val="Heading1"/>
      </w:pPr>
      <w:r>
        <w:t xml:space="preserve">Results </w:t>
      </w:r>
      <w:r>
        <w:t>(could be split into 2 parts)</w:t>
      </w:r>
    </w:p>
    <w:p w14:paraId="1676E976" w14:textId="77777777" w:rsidR="00F41799" w:rsidRPr="00F41799" w:rsidRDefault="00F41799" w:rsidP="00F41799">
      <w:pPr>
        <w:pStyle w:val="ListParagraph"/>
        <w:numPr>
          <w:ilvl w:val="0"/>
          <w:numId w:val="1"/>
        </w:numPr>
      </w:pPr>
      <w:r>
        <w:t>motor</w:t>
      </w:r>
    </w:p>
    <w:p w14:paraId="6AE70684" w14:textId="77777777" w:rsidR="00F41799" w:rsidRDefault="00F41799" w:rsidP="00F41799">
      <w:r>
        <w:t>Tables of capacitor values and phase / current / pf measurements</w:t>
      </w:r>
    </w:p>
    <w:p w14:paraId="3BF1EE10" w14:textId="77777777" w:rsidR="00F41799" w:rsidRDefault="00F41799" w:rsidP="00F41799">
      <w:r>
        <w:t>Fault finding</w:t>
      </w:r>
    </w:p>
    <w:p w14:paraId="4B46BC3F" w14:textId="77777777" w:rsidR="00F41799" w:rsidRDefault="00F41799" w:rsidP="00F41799">
      <w:pPr>
        <w:pStyle w:val="ListParagraph"/>
        <w:numPr>
          <w:ilvl w:val="0"/>
          <w:numId w:val="1"/>
        </w:numPr>
      </w:pPr>
      <w:r>
        <w:t>Variable Frequency Drive (PWM part)</w:t>
      </w:r>
    </w:p>
    <w:p w14:paraId="73B08DF5" w14:textId="77777777" w:rsidR="00F41799" w:rsidRDefault="00F41799" w:rsidP="00F41799">
      <w:r>
        <w:t>Use questions in assignment brief as pointers</w:t>
      </w:r>
    </w:p>
    <w:p w14:paraId="5742DE5F" w14:textId="77777777" w:rsidR="00F41799" w:rsidRDefault="00F41799" w:rsidP="00F41799">
      <w:pPr>
        <w:pStyle w:val="Heading1"/>
      </w:pPr>
      <w:r>
        <w:t xml:space="preserve">Discussion </w:t>
      </w:r>
      <w:r>
        <w:t>(could be split into 2 parts)</w:t>
      </w:r>
    </w:p>
    <w:p w14:paraId="3B59D1C8" w14:textId="77777777" w:rsidR="00F41799" w:rsidRDefault="00F41799" w:rsidP="00F41799">
      <w:r>
        <w:t xml:space="preserve">Explain the results you have, - why the system behaves the way it does. </w:t>
      </w:r>
    </w:p>
    <w:p w14:paraId="7FD1B560" w14:textId="77777777" w:rsidR="00F41799" w:rsidRDefault="00F41799" w:rsidP="00F41799">
      <w:r>
        <w:t>Explain your procedure and reasoning behind your fault diagnosis.</w:t>
      </w:r>
    </w:p>
    <w:p w14:paraId="2B282E45" w14:textId="77777777" w:rsidR="00F41799" w:rsidRDefault="00F41799" w:rsidP="00380F32">
      <w:pPr>
        <w:pStyle w:val="Heading1"/>
      </w:pPr>
      <w:r>
        <w:t>Conclusions</w:t>
      </w:r>
    </w:p>
    <w:p w14:paraId="3F83D36D" w14:textId="77777777" w:rsidR="00F41799" w:rsidRDefault="00F41799" w:rsidP="00F41799">
      <w:r>
        <w:t>What have you learnt? Don’t be afraid to bullet point them.</w:t>
      </w:r>
    </w:p>
    <w:p w14:paraId="3F52C594" w14:textId="77777777" w:rsidR="00F41799" w:rsidRDefault="00F41799" w:rsidP="00F41799">
      <w:r>
        <w:t>In this investigation, it can be seen that:</w:t>
      </w:r>
    </w:p>
    <w:p w14:paraId="65729575" w14:textId="77777777" w:rsidR="00F41799" w:rsidRDefault="00380F32" w:rsidP="00F41799">
      <w:pPr>
        <w:pStyle w:val="ListParagraph"/>
        <w:numPr>
          <w:ilvl w:val="0"/>
          <w:numId w:val="1"/>
        </w:numPr>
      </w:pPr>
      <w:r>
        <w:t>Blah</w:t>
      </w:r>
    </w:p>
    <w:p w14:paraId="77DC8969" w14:textId="77777777" w:rsidR="00380F32" w:rsidRDefault="00380F32" w:rsidP="00F41799">
      <w:pPr>
        <w:pStyle w:val="ListParagraph"/>
        <w:numPr>
          <w:ilvl w:val="0"/>
          <w:numId w:val="1"/>
        </w:numPr>
      </w:pPr>
      <w:r>
        <w:t>Blah</w:t>
      </w:r>
    </w:p>
    <w:p w14:paraId="62906E2A" w14:textId="77777777" w:rsidR="00380F32" w:rsidRDefault="00380F32" w:rsidP="00F41799">
      <w:pPr>
        <w:pStyle w:val="ListParagraph"/>
        <w:numPr>
          <w:ilvl w:val="0"/>
          <w:numId w:val="1"/>
        </w:numPr>
      </w:pPr>
      <w:r>
        <w:t>Blah</w:t>
      </w:r>
    </w:p>
    <w:p w14:paraId="59DF262F" w14:textId="77777777" w:rsidR="00380F32" w:rsidRDefault="00380F32" w:rsidP="00380F32"/>
    <w:p w14:paraId="60C8CC9D" w14:textId="77777777" w:rsidR="00380F32" w:rsidRDefault="00380F32" w:rsidP="00380F32">
      <w:pPr>
        <w:pStyle w:val="Heading1"/>
      </w:pPr>
      <w:r>
        <w:lastRenderedPageBreak/>
        <w:t>References</w:t>
      </w:r>
    </w:p>
    <w:p w14:paraId="125E8053" w14:textId="77777777" w:rsidR="00380F32" w:rsidRDefault="00380F32" w:rsidP="00380F32">
      <w:r>
        <w:t xml:space="preserve">List of references you have used in your report. </w:t>
      </w:r>
    </w:p>
    <w:p w14:paraId="4E6DA919" w14:textId="77777777" w:rsidR="00380F32" w:rsidRDefault="00380F32" w:rsidP="00380F32">
      <w:r>
        <w:t>Will be mainly in the introduction, but some could be in the discussion and conclusions sections too.</w:t>
      </w:r>
    </w:p>
    <w:p w14:paraId="5FFCFFB8" w14:textId="77777777" w:rsidR="00380F32" w:rsidRDefault="00380F32" w:rsidP="00380F32"/>
    <w:p w14:paraId="07EB154E" w14:textId="77777777" w:rsidR="00380F32" w:rsidRDefault="00380F32" w:rsidP="00380F32">
      <w:bookmarkStart w:id="0" w:name="_GoBack"/>
      <w:bookmarkEnd w:id="0"/>
    </w:p>
    <w:p w14:paraId="609D148C" w14:textId="77777777" w:rsidR="00380F32" w:rsidRDefault="00380F32" w:rsidP="00380F32">
      <w:r>
        <w:t>When including images, place them between paragraphs near where you are discussing them</w:t>
      </w:r>
      <w:r w:rsidR="00386AEF">
        <w:t xml:space="preserve">, as shown in </w:t>
      </w:r>
      <w:r w:rsidR="00386AEF">
        <w:fldChar w:fldCharType="begin"/>
      </w:r>
      <w:r w:rsidR="00386AEF">
        <w:instrText xml:space="preserve"> REF _Ref99113206 \h </w:instrText>
      </w:r>
      <w:r w:rsidR="00386AEF">
        <w:fldChar w:fldCharType="separate"/>
      </w:r>
      <w:r w:rsidR="00386AEF">
        <w:t xml:space="preserve">Figure </w:t>
      </w:r>
      <w:r w:rsidR="00386AEF">
        <w:rPr>
          <w:noProof/>
        </w:rPr>
        <w:t>1</w:t>
      </w:r>
      <w:r w:rsidR="00386AEF">
        <w:fldChar w:fldCharType="end"/>
      </w:r>
      <w:r>
        <w:t>. Don’t forget to add captions to your images / tables / equations etc.</w:t>
      </w:r>
    </w:p>
    <w:p w14:paraId="052A1614" w14:textId="77777777" w:rsidR="00380F32" w:rsidRDefault="00380F32" w:rsidP="00380F32">
      <w:pPr>
        <w:keepNext/>
        <w:jc w:val="center"/>
      </w:pPr>
      <w:r>
        <w:rPr>
          <w:noProof/>
        </w:rPr>
        <w:drawing>
          <wp:inline distT="0" distB="0" distL="0" distR="0" wp14:anchorId="70C1FA9B" wp14:editId="5CB7FE59">
            <wp:extent cx="2128723" cy="1197185"/>
            <wp:effectExtent l="0" t="0" r="5080" b="3175"/>
            <wp:docPr id="5" name="Picture 5" descr="FEATURE: Turntide Technologies reinvents the mo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EATURE: Turntide Technologies reinvents the motor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0649" cy="1220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9DC13A" w14:textId="77777777" w:rsidR="00380F32" w:rsidRDefault="00380F32" w:rsidP="00380F32">
      <w:pPr>
        <w:pStyle w:val="Caption"/>
        <w:jc w:val="center"/>
      </w:pPr>
      <w:bookmarkStart w:id="1" w:name="_Ref991132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bookmarkEnd w:id="1"/>
      <w:r>
        <w:t xml:space="preserve"> An example image [1]</w:t>
      </w:r>
    </w:p>
    <w:p w14:paraId="510A9E3E" w14:textId="77777777" w:rsidR="00380F32" w:rsidRDefault="00386AEF" w:rsidP="00380F32">
      <w:r>
        <w:t>Don’t forget to reference any material you use, including images, tables, equations, and ideas.  Paraphrasing work is better than quoting as it shows understanding, but reference anyway.</w:t>
      </w:r>
    </w:p>
    <w:p w14:paraId="1F659800" w14:textId="77777777" w:rsidR="00380F32" w:rsidRDefault="00380F32" w:rsidP="00380F32"/>
    <w:p w14:paraId="17850BEC" w14:textId="77777777" w:rsidR="00380F32" w:rsidRPr="00380F32" w:rsidRDefault="00380F32" w:rsidP="00380F32">
      <w:r>
        <w:t xml:space="preserve">[1] </w:t>
      </w:r>
      <w:r w:rsidR="00386AEF">
        <w:t>Austin-Morgan, T. “</w:t>
      </w:r>
      <w:r w:rsidR="00386AEF" w:rsidRPr="00386AEF">
        <w:t xml:space="preserve">FEATURE: </w:t>
      </w:r>
      <w:proofErr w:type="spellStart"/>
      <w:r w:rsidR="00386AEF" w:rsidRPr="00386AEF">
        <w:t>Turntide</w:t>
      </w:r>
      <w:proofErr w:type="spellEnd"/>
      <w:r w:rsidR="00386AEF" w:rsidRPr="00386AEF">
        <w:t xml:space="preserve"> Technologies reinvents the motor</w:t>
      </w:r>
      <w:r w:rsidR="00386AEF">
        <w:t xml:space="preserve">” </w:t>
      </w:r>
      <w:r w:rsidR="00386AEF" w:rsidRPr="00386AEF">
        <w:rPr>
          <w:i/>
        </w:rPr>
        <w:t>Institute of Mechanical Engineers</w:t>
      </w:r>
      <w:r w:rsidR="00386AEF">
        <w:t xml:space="preserve"> </w:t>
      </w:r>
      <w:r w:rsidR="00386AEF">
        <w:t>16</w:t>
      </w:r>
      <w:r w:rsidR="00386AEF" w:rsidRPr="00386AEF">
        <w:rPr>
          <w:vertAlign w:val="superscript"/>
        </w:rPr>
        <w:t>th</w:t>
      </w:r>
      <w:r w:rsidR="00386AEF">
        <w:t xml:space="preserve"> Dec 2021</w:t>
      </w:r>
      <w:r w:rsidR="00386AEF">
        <w:t xml:space="preserve"> [online] Available: </w:t>
      </w:r>
      <w:hyperlink r:id="rId10" w:history="1">
        <w:r w:rsidR="00386AEF" w:rsidRPr="007321F9">
          <w:rPr>
            <w:rStyle w:val="Hyperlink"/>
          </w:rPr>
          <w:t>https://www.imeche.org/news/news-article/feature-turntide-technologies-reinvents-the-motor</w:t>
        </w:r>
      </w:hyperlink>
      <w:r w:rsidR="00386AEF">
        <w:t xml:space="preserve"> Accessed [25th March 2022] </w:t>
      </w:r>
    </w:p>
    <w:sectPr w:rsidR="00380F32" w:rsidRPr="00380F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B0A7CE6"/>
    <w:multiLevelType w:val="hybridMultilevel"/>
    <w:tmpl w:val="52A8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799"/>
    <w:rsid w:val="003729FF"/>
    <w:rsid w:val="00380F32"/>
    <w:rsid w:val="00386AEF"/>
    <w:rsid w:val="005A4CBC"/>
    <w:rsid w:val="006D1EF5"/>
    <w:rsid w:val="009D40CC"/>
    <w:rsid w:val="00F41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E96B2"/>
  <w15:chartTrackingRefBased/>
  <w15:docId w15:val="{7A518990-7668-4CBF-AAAE-34D04AFD2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17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4179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17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417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4179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0F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0F32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380F32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3760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www.imeche.org/news/news-article/feature-turntide-technologies-reinvents-the-motor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4" ma:contentTypeDescription="Create a new document." ma:contentTypeScope="" ma:versionID="01f3246f0f08e4b81d8a0d5c2a24fcec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32b04a533aaed0d3991aa383768ba6d4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A12BF3-591B-4BC8-A569-EE793587DC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53A249-D1E9-4C89-9EA3-59C48BD05A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EAA1AF-B258-4729-9ABD-68AAD775B08E}">
  <ds:schemaRefs>
    <ds:schemaRef ds:uri="http://schemas.microsoft.com/office/2006/documentManagement/types"/>
    <ds:schemaRef ds:uri="a12fe08c-d961-42b5-8243-a968499d8e5e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bc2bc07b-b850-40fa-bc7b-300a8ce20a14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1882D6B6-1E28-4D2B-A5E1-7FD482B56E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292</Words>
  <Characters>1669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2022-03-25T14:37:00Z</dcterms:created>
  <dcterms:modified xsi:type="dcterms:W3CDTF">2022-03-25T15:10:00Z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