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37B27" w14:textId="77777777" w:rsidR="00C117F5" w:rsidRPr="00B92FC3" w:rsidRDefault="00C117F5" w:rsidP="00C117F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117F5" w:rsidRPr="00B92FC3" w14:paraId="0F31CE5B" w14:textId="77777777" w:rsidTr="00874CA5">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1A8437C" w14:textId="77777777" w:rsidR="00C117F5" w:rsidRPr="00B92FC3" w:rsidRDefault="00C117F5" w:rsidP="00874CA5">
            <w:pPr>
              <w:pStyle w:val="Subtitle"/>
              <w:rPr>
                <w:b/>
                <w:bCs/>
                <w:sz w:val="24"/>
                <w:szCs w:val="24"/>
                <w:u w:val="none"/>
              </w:rPr>
            </w:pPr>
            <w:r w:rsidRPr="00B92FC3">
              <w:rPr>
                <w:b/>
                <w:sz w:val="18"/>
                <w:szCs w:val="18"/>
                <w:u w:val="none"/>
              </w:rPr>
              <w:t>Personal Evaluation</w:t>
            </w:r>
            <w:r w:rsidRPr="00B92FC3">
              <w:rPr>
                <w:bCs/>
                <w:sz w:val="18"/>
                <w:szCs w:val="18"/>
                <w:u w:val="none"/>
              </w:rPr>
              <w:t xml:space="preserve"> – to support your academic progress please complete the section below </w:t>
            </w:r>
            <w:r w:rsidRPr="00B92FC3">
              <w:rPr>
                <w:b/>
                <w:bCs/>
                <w:sz w:val="18"/>
                <w:szCs w:val="18"/>
              </w:rPr>
              <w:t>BEFORE</w:t>
            </w:r>
            <w:r w:rsidRPr="00B92FC3">
              <w:rPr>
                <w:bCs/>
                <w:sz w:val="18"/>
                <w:szCs w:val="18"/>
                <w:u w:val="none"/>
              </w:rPr>
              <w:t xml:space="preserve"> submitting your work.</w:t>
            </w:r>
          </w:p>
        </w:tc>
      </w:tr>
      <w:tr w:rsidR="00C117F5" w:rsidRPr="00B92FC3" w14:paraId="3787D7F2" w14:textId="77777777" w:rsidTr="00874CA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4C63887" w14:textId="77777777" w:rsidR="00C117F5" w:rsidRPr="00B92FC3" w:rsidRDefault="00C117F5" w:rsidP="00874CA5">
            <w:pPr>
              <w:ind w:left="113" w:right="113"/>
              <w:rPr>
                <w:rFonts w:ascii="Times New Roman" w:hAnsi="Times New Roman" w:cs="Times New Roman"/>
                <w:sz w:val="16"/>
                <w:szCs w:val="16"/>
              </w:rPr>
            </w:pPr>
            <w:r w:rsidRPr="00B92FC3">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7340C0" w14:textId="48ED80D5" w:rsidR="00C117F5" w:rsidRPr="009009D3" w:rsidRDefault="00176BD4" w:rsidP="009009D3">
            <w:pPr>
              <w:pStyle w:val="Subtitle"/>
              <w:jc w:val="left"/>
              <w:rPr>
                <w:bCs/>
                <w:sz w:val="24"/>
                <w:szCs w:val="24"/>
                <w:u w:val="none"/>
              </w:rPr>
            </w:pPr>
            <w:r>
              <w:rPr>
                <w:bCs/>
                <w:sz w:val="22"/>
                <w:szCs w:val="24"/>
                <w:u w:val="none"/>
              </w:rPr>
              <w:t xml:space="preserve">I </w:t>
            </w:r>
            <w:r w:rsidR="006E72AA">
              <w:rPr>
                <w:bCs/>
                <w:sz w:val="22"/>
                <w:szCs w:val="24"/>
                <w:u w:val="none"/>
              </w:rPr>
              <w:t xml:space="preserve">have </w:t>
            </w:r>
            <w:r>
              <w:rPr>
                <w:bCs/>
                <w:sz w:val="22"/>
                <w:szCs w:val="24"/>
                <w:u w:val="none"/>
              </w:rPr>
              <w:t xml:space="preserve">addressed and discussed </w:t>
            </w:r>
            <w:r w:rsidR="006E72AA">
              <w:rPr>
                <w:bCs/>
                <w:sz w:val="22"/>
                <w:szCs w:val="24"/>
                <w:u w:val="none"/>
              </w:rPr>
              <w:t>the question to the best of my ability</w:t>
            </w:r>
            <w:r w:rsidR="00B93E63">
              <w:rPr>
                <w:bCs/>
                <w:sz w:val="22"/>
                <w:szCs w:val="24"/>
                <w:u w:val="none"/>
              </w:rPr>
              <w:t xml:space="preserve"> through the writing of this essay. </w:t>
            </w:r>
            <w:r w:rsidR="00B93E63" w:rsidRPr="009009D3">
              <w:rPr>
                <w:bCs/>
                <w:sz w:val="22"/>
                <w:szCs w:val="24"/>
                <w:u w:val="none"/>
              </w:rPr>
              <w:t xml:space="preserve">I </w:t>
            </w:r>
            <w:r w:rsidR="00B93E63">
              <w:rPr>
                <w:bCs/>
                <w:sz w:val="22"/>
                <w:szCs w:val="24"/>
                <w:u w:val="none"/>
              </w:rPr>
              <w:t xml:space="preserve">also </w:t>
            </w:r>
            <w:r w:rsidR="00B93E63" w:rsidRPr="009009D3">
              <w:rPr>
                <w:bCs/>
                <w:sz w:val="22"/>
                <w:szCs w:val="24"/>
                <w:u w:val="none"/>
              </w:rPr>
              <w:t>feel as though I have correctly referenced this piece of work</w:t>
            </w:r>
            <w:r w:rsidR="00B93E63">
              <w:rPr>
                <w:bCs/>
                <w:sz w:val="22"/>
                <w:szCs w:val="24"/>
                <w:u w:val="none"/>
              </w:rPr>
              <w:t>, using the appropriate referencing style</w:t>
            </w:r>
            <w:r w:rsidR="00B93E63">
              <w:rPr>
                <w:bCs/>
                <w:sz w:val="22"/>
                <w:szCs w:val="24"/>
                <w:u w:val="none"/>
              </w:rPr>
              <w:t xml:space="preserve"> </w:t>
            </w:r>
            <w:r w:rsidR="00B93E63">
              <w:rPr>
                <w:bCs/>
                <w:sz w:val="22"/>
                <w:szCs w:val="24"/>
                <w:u w:val="none"/>
              </w:rPr>
              <w:t>which I believe to be</w:t>
            </w:r>
            <w:r w:rsidR="00B93E63">
              <w:rPr>
                <w:bCs/>
                <w:sz w:val="22"/>
                <w:szCs w:val="24"/>
                <w:u w:val="none"/>
              </w:rPr>
              <w:t xml:space="preserve"> one of the best</w:t>
            </w:r>
            <w:r w:rsidR="00B93E63">
              <w:rPr>
                <w:bCs/>
                <w:sz w:val="22"/>
                <w:szCs w:val="24"/>
                <w:u w:val="none"/>
              </w:rPr>
              <w:t xml:space="preserve"> aspect</w:t>
            </w:r>
            <w:r w:rsidR="00B93E63">
              <w:rPr>
                <w:bCs/>
                <w:sz w:val="22"/>
                <w:szCs w:val="24"/>
                <w:u w:val="none"/>
              </w:rPr>
              <w:t xml:space="preserve">s </w:t>
            </w:r>
            <w:r w:rsidR="00B93E63">
              <w:rPr>
                <w:bCs/>
                <w:sz w:val="22"/>
                <w:szCs w:val="24"/>
                <w:u w:val="none"/>
              </w:rPr>
              <w:t>to</w:t>
            </w:r>
            <w:r w:rsidR="00B93E63">
              <w:rPr>
                <w:bCs/>
                <w:sz w:val="22"/>
                <w:szCs w:val="24"/>
                <w:u w:val="none"/>
              </w:rPr>
              <w:t xml:space="preserve"> my work</w:t>
            </w:r>
            <w:r w:rsidR="00B93E63">
              <w:rPr>
                <w:bCs/>
                <w:sz w:val="22"/>
                <w:szCs w:val="24"/>
                <w:u w:val="none"/>
              </w:rPr>
              <w:t>.</w:t>
            </w:r>
          </w:p>
        </w:tc>
      </w:tr>
      <w:tr w:rsidR="00C117F5" w:rsidRPr="00B92FC3" w14:paraId="1F8F9CF2" w14:textId="77777777" w:rsidTr="00874CA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7442B7" w14:textId="77777777" w:rsidR="00C117F5" w:rsidRPr="00B92FC3" w:rsidRDefault="00C117F5" w:rsidP="00874CA5">
            <w:pPr>
              <w:ind w:left="113" w:right="113"/>
              <w:rPr>
                <w:rFonts w:ascii="Times New Roman" w:hAnsi="Times New Roman" w:cs="Times New Roman"/>
                <w:sz w:val="16"/>
                <w:szCs w:val="16"/>
              </w:rPr>
            </w:pPr>
            <w:r w:rsidRPr="00B92FC3">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4306496" w14:textId="6E128854" w:rsidR="00C117F5" w:rsidRPr="006345C8" w:rsidRDefault="00080753" w:rsidP="006345C8">
            <w:pPr>
              <w:pStyle w:val="Subtitle"/>
              <w:jc w:val="left"/>
              <w:rPr>
                <w:bCs/>
                <w:sz w:val="22"/>
                <w:szCs w:val="24"/>
                <w:u w:val="none"/>
              </w:rPr>
            </w:pPr>
            <w:r>
              <w:rPr>
                <w:bCs/>
                <w:sz w:val="22"/>
                <w:szCs w:val="24"/>
                <w:u w:val="none"/>
              </w:rPr>
              <w:t xml:space="preserve">To improve my work, I would have liked to have included more references from a range of different sources such as articles and journals. </w:t>
            </w:r>
            <w:r w:rsidR="00D15720">
              <w:rPr>
                <w:bCs/>
                <w:sz w:val="22"/>
                <w:szCs w:val="24"/>
                <w:u w:val="none"/>
              </w:rPr>
              <w:t>I would also like to expand on each of my points and make broader statements about the individual ideas presented throughout.</w:t>
            </w:r>
          </w:p>
        </w:tc>
      </w:tr>
      <w:tr w:rsidR="00C117F5" w:rsidRPr="00B92FC3" w14:paraId="743D4E70" w14:textId="77777777" w:rsidTr="00874CA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384AA35" w14:textId="77777777" w:rsidR="00C117F5" w:rsidRPr="00B92FC3" w:rsidRDefault="00C117F5" w:rsidP="00874CA5">
            <w:pPr>
              <w:ind w:left="113" w:right="113"/>
              <w:rPr>
                <w:rFonts w:ascii="Times New Roman" w:hAnsi="Times New Roman" w:cs="Times New Roman"/>
                <w:sz w:val="16"/>
                <w:szCs w:val="16"/>
              </w:rPr>
            </w:pPr>
            <w:r w:rsidRPr="00B92FC3">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382993A" w14:textId="6E700B09" w:rsidR="00C117F5" w:rsidRPr="00080753" w:rsidRDefault="00080753" w:rsidP="00080753">
            <w:pPr>
              <w:pStyle w:val="Subtitle"/>
              <w:jc w:val="left"/>
              <w:rPr>
                <w:bCs/>
                <w:sz w:val="22"/>
                <w:szCs w:val="24"/>
                <w:u w:val="none"/>
              </w:rPr>
            </w:pPr>
            <w:r>
              <w:rPr>
                <w:bCs/>
                <w:sz w:val="22"/>
                <w:szCs w:val="24"/>
                <w:u w:val="none"/>
              </w:rPr>
              <w:t xml:space="preserve">While completing this piece of work, I have found learning to Harvard reference the most </w:t>
            </w:r>
            <w:r w:rsidR="00D15720">
              <w:rPr>
                <w:bCs/>
                <w:sz w:val="22"/>
                <w:szCs w:val="24"/>
                <w:u w:val="none"/>
              </w:rPr>
              <w:t xml:space="preserve">fulfilling skill </w:t>
            </w:r>
            <w:r w:rsidR="00920099">
              <w:rPr>
                <w:bCs/>
                <w:sz w:val="22"/>
                <w:szCs w:val="24"/>
                <w:u w:val="none"/>
              </w:rPr>
              <w:t xml:space="preserve">of </w:t>
            </w:r>
            <w:r w:rsidR="00D15720">
              <w:rPr>
                <w:bCs/>
                <w:sz w:val="22"/>
                <w:szCs w:val="24"/>
                <w:u w:val="none"/>
              </w:rPr>
              <w:t>the whole</w:t>
            </w:r>
            <w:r w:rsidR="00920099">
              <w:rPr>
                <w:bCs/>
                <w:sz w:val="22"/>
                <w:szCs w:val="24"/>
                <w:u w:val="none"/>
              </w:rPr>
              <w:t xml:space="preserve"> writing</w:t>
            </w:r>
            <w:r w:rsidR="00D15720">
              <w:rPr>
                <w:bCs/>
                <w:sz w:val="22"/>
                <w:szCs w:val="24"/>
                <w:u w:val="none"/>
              </w:rPr>
              <w:t xml:space="preserve"> process.</w:t>
            </w:r>
            <w:bookmarkStart w:id="0" w:name="_GoBack"/>
            <w:bookmarkEnd w:id="0"/>
          </w:p>
        </w:tc>
      </w:tr>
      <w:tr w:rsidR="00C117F5" w:rsidRPr="00B92FC3" w14:paraId="473DE179" w14:textId="77777777" w:rsidTr="00874CA5">
        <w:trPr>
          <w:cantSplit/>
        </w:trPr>
        <w:tc>
          <w:tcPr>
            <w:tcW w:w="2305" w:type="dxa"/>
            <w:vMerge w:val="restart"/>
            <w:tcBorders>
              <w:top w:val="single" w:sz="4" w:space="0" w:color="auto"/>
              <w:left w:val="thinThickLargeGap" w:sz="24" w:space="0" w:color="auto"/>
              <w:bottom w:val="single" w:sz="6" w:space="0" w:color="auto"/>
            </w:tcBorders>
          </w:tcPr>
          <w:p w14:paraId="6EF70F01" w14:textId="77777777" w:rsidR="00C117F5" w:rsidRPr="00B92FC3" w:rsidRDefault="00C117F5" w:rsidP="00874CA5">
            <w:pPr>
              <w:pStyle w:val="Subtitle"/>
              <w:jc w:val="left"/>
              <w:rPr>
                <w:b/>
                <w:bCs/>
                <w:sz w:val="24"/>
                <w:szCs w:val="24"/>
                <w:u w:val="none"/>
              </w:rPr>
            </w:pPr>
          </w:p>
          <w:p w14:paraId="17077DFF" w14:textId="77777777" w:rsidR="00C117F5" w:rsidRPr="00B92FC3" w:rsidRDefault="00C117F5" w:rsidP="00874CA5">
            <w:pPr>
              <w:pStyle w:val="Subtitle"/>
              <w:rPr>
                <w:b/>
                <w:bCs/>
                <w:sz w:val="24"/>
                <w:szCs w:val="24"/>
                <w:u w:val="none"/>
              </w:rPr>
            </w:pPr>
            <w:r w:rsidRPr="00B92FC3">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5795104" w14:textId="77777777" w:rsidR="00C117F5" w:rsidRPr="00B92FC3" w:rsidRDefault="00C117F5" w:rsidP="00874CA5">
            <w:pPr>
              <w:ind w:left="113" w:right="113"/>
              <w:rPr>
                <w:rFonts w:ascii="Times New Roman" w:hAnsi="Times New Roman" w:cs="Times New Roman"/>
                <w:sz w:val="16"/>
                <w:szCs w:val="16"/>
              </w:rPr>
            </w:pPr>
            <w:r w:rsidRPr="00B92FC3">
              <w:rPr>
                <w:rFonts w:ascii="Times New Roman" w:hAnsi="Times New Roman" w:cs="Times New Roman"/>
                <w:sz w:val="16"/>
                <w:szCs w:val="16"/>
              </w:rPr>
              <w:t>Learning</w:t>
            </w:r>
          </w:p>
          <w:p w14:paraId="6A25D4D3" w14:textId="77777777" w:rsidR="00C117F5" w:rsidRPr="00B92FC3" w:rsidRDefault="00C117F5" w:rsidP="00874CA5">
            <w:pPr>
              <w:ind w:left="113" w:right="113"/>
              <w:rPr>
                <w:rFonts w:ascii="Times New Roman" w:hAnsi="Times New Roman" w:cs="Times New Roman"/>
                <w:sz w:val="16"/>
                <w:szCs w:val="16"/>
              </w:rPr>
            </w:pPr>
            <w:r w:rsidRPr="00B92FC3">
              <w:rPr>
                <w:rFonts w:ascii="Times New Roman" w:hAnsi="Times New Roman" w:cs="Times New Roman"/>
                <w:sz w:val="16"/>
                <w:szCs w:val="16"/>
              </w:rPr>
              <w:t>Outcomes</w:t>
            </w:r>
          </w:p>
          <w:p w14:paraId="4862A2B4" w14:textId="77777777" w:rsidR="00C117F5" w:rsidRPr="00B92FC3" w:rsidRDefault="00C117F5" w:rsidP="00874CA5">
            <w:pPr>
              <w:ind w:left="113" w:right="113"/>
              <w:rPr>
                <w:rFonts w:ascii="Times New Roman" w:hAnsi="Times New Roman" w:cs="Times New Roman"/>
                <w:sz w:val="16"/>
                <w:szCs w:val="16"/>
              </w:rPr>
            </w:pPr>
          </w:p>
          <w:p w14:paraId="0B08BD7E" w14:textId="77777777" w:rsidR="00C117F5" w:rsidRPr="00B92FC3" w:rsidRDefault="00C117F5" w:rsidP="00874CA5">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95A460A" w14:textId="77777777" w:rsidR="00C117F5" w:rsidRPr="00B92FC3" w:rsidRDefault="00C117F5" w:rsidP="00874CA5">
            <w:pPr>
              <w:pStyle w:val="Subtitle"/>
              <w:rPr>
                <w:b/>
                <w:bCs/>
                <w:sz w:val="24"/>
                <w:szCs w:val="24"/>
                <w:u w:val="none"/>
              </w:rPr>
            </w:pPr>
            <w:r w:rsidRPr="00B92FC3">
              <w:rPr>
                <w:b/>
                <w:bCs/>
                <w:sz w:val="24"/>
                <w:szCs w:val="24"/>
                <w:u w:val="none"/>
              </w:rPr>
              <w:t>GRADE</w:t>
            </w:r>
          </w:p>
        </w:tc>
      </w:tr>
      <w:tr w:rsidR="00C117F5" w:rsidRPr="00B92FC3" w14:paraId="541752A6" w14:textId="77777777" w:rsidTr="00874CA5">
        <w:trPr>
          <w:cantSplit/>
        </w:trPr>
        <w:tc>
          <w:tcPr>
            <w:tcW w:w="2305" w:type="dxa"/>
            <w:vMerge/>
            <w:tcBorders>
              <w:top w:val="single" w:sz="6" w:space="0" w:color="auto"/>
              <w:left w:val="thinThickLargeGap" w:sz="24" w:space="0" w:color="auto"/>
              <w:bottom w:val="single" w:sz="6" w:space="0" w:color="auto"/>
            </w:tcBorders>
          </w:tcPr>
          <w:p w14:paraId="2BFFB1C1" w14:textId="77777777" w:rsidR="00C117F5" w:rsidRPr="00B92FC3" w:rsidRDefault="00C117F5" w:rsidP="00874CA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B5307F1" w14:textId="77777777" w:rsidR="00C117F5" w:rsidRPr="00B92FC3" w:rsidRDefault="00C117F5" w:rsidP="00874CA5">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B645F54" w14:textId="77777777" w:rsidR="00C117F5" w:rsidRPr="00B92FC3" w:rsidRDefault="00C117F5" w:rsidP="00874CA5">
            <w:pPr>
              <w:pStyle w:val="Subtitle"/>
              <w:rPr>
                <w:b/>
                <w:bCs/>
                <w:sz w:val="16"/>
                <w:szCs w:val="16"/>
                <w:u w:val="none"/>
              </w:rPr>
            </w:pPr>
            <w:r w:rsidRPr="00B92FC3">
              <w:rPr>
                <w:b/>
                <w:bCs/>
                <w:sz w:val="16"/>
                <w:szCs w:val="16"/>
                <w:u w:val="none"/>
              </w:rPr>
              <w:t>Poor</w:t>
            </w:r>
          </w:p>
          <w:p w14:paraId="24A9C487" w14:textId="77777777" w:rsidR="00C117F5" w:rsidRPr="00B92FC3" w:rsidRDefault="00C117F5" w:rsidP="00874CA5">
            <w:pPr>
              <w:pStyle w:val="Subtitle"/>
              <w:rPr>
                <w:sz w:val="16"/>
                <w:szCs w:val="16"/>
                <w:u w:val="none"/>
              </w:rPr>
            </w:pPr>
            <w:r w:rsidRPr="00B92FC3">
              <w:rPr>
                <w:b/>
                <w:bCs/>
                <w:sz w:val="16"/>
                <w:szCs w:val="16"/>
                <w:u w:val="none"/>
              </w:rPr>
              <w:t>0-25%</w:t>
            </w:r>
          </w:p>
        </w:tc>
        <w:tc>
          <w:tcPr>
            <w:tcW w:w="1054" w:type="dxa"/>
            <w:tcBorders>
              <w:top w:val="single" w:sz="6" w:space="0" w:color="auto"/>
              <w:left w:val="single" w:sz="6" w:space="0" w:color="auto"/>
              <w:right w:val="single" w:sz="6" w:space="0" w:color="auto"/>
            </w:tcBorders>
          </w:tcPr>
          <w:p w14:paraId="1FE52C90" w14:textId="77777777" w:rsidR="00C117F5" w:rsidRPr="00B92FC3" w:rsidRDefault="00C117F5" w:rsidP="00874CA5">
            <w:pPr>
              <w:pStyle w:val="Subtitle"/>
              <w:rPr>
                <w:b/>
                <w:bCs/>
                <w:sz w:val="16"/>
                <w:szCs w:val="16"/>
                <w:u w:val="none"/>
              </w:rPr>
            </w:pPr>
            <w:r w:rsidRPr="00B92FC3">
              <w:rPr>
                <w:b/>
                <w:bCs/>
                <w:sz w:val="16"/>
                <w:szCs w:val="16"/>
                <w:u w:val="none"/>
              </w:rPr>
              <w:t>Unsatisfactory</w:t>
            </w:r>
          </w:p>
          <w:p w14:paraId="35EB48A9" w14:textId="77777777" w:rsidR="00C117F5" w:rsidRPr="00B92FC3" w:rsidRDefault="00C117F5" w:rsidP="00874CA5">
            <w:pPr>
              <w:pStyle w:val="Subtitle"/>
              <w:rPr>
                <w:b/>
                <w:sz w:val="16"/>
                <w:szCs w:val="16"/>
                <w:u w:val="none"/>
              </w:rPr>
            </w:pPr>
            <w:r w:rsidRPr="00B92FC3">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1E4F45A7" w14:textId="77777777" w:rsidR="00C117F5" w:rsidRPr="00B92FC3" w:rsidRDefault="00C117F5" w:rsidP="00874CA5">
            <w:pPr>
              <w:pStyle w:val="Subtitle"/>
              <w:rPr>
                <w:b/>
                <w:bCs/>
                <w:sz w:val="16"/>
                <w:szCs w:val="16"/>
                <w:u w:val="none"/>
              </w:rPr>
            </w:pPr>
            <w:r w:rsidRPr="00B92FC3">
              <w:rPr>
                <w:b/>
                <w:bCs/>
                <w:sz w:val="16"/>
                <w:szCs w:val="16"/>
                <w:u w:val="none"/>
              </w:rPr>
              <w:t>Satisfactory</w:t>
            </w:r>
          </w:p>
          <w:p w14:paraId="622FCB5E" w14:textId="77777777" w:rsidR="00C117F5" w:rsidRPr="00B92FC3" w:rsidRDefault="00C117F5" w:rsidP="00874CA5">
            <w:pPr>
              <w:pStyle w:val="Subtitle"/>
              <w:rPr>
                <w:b/>
                <w:bCs/>
                <w:sz w:val="16"/>
                <w:szCs w:val="16"/>
                <w:u w:val="none"/>
              </w:rPr>
            </w:pPr>
            <w:r w:rsidRPr="00B92FC3">
              <w:rPr>
                <w:b/>
                <w:bCs/>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5E99BBB9" w14:textId="77777777" w:rsidR="00C117F5" w:rsidRPr="00B92FC3" w:rsidRDefault="00C117F5" w:rsidP="00874CA5">
            <w:pPr>
              <w:pStyle w:val="Subtitle"/>
              <w:rPr>
                <w:b/>
                <w:bCs/>
                <w:sz w:val="16"/>
                <w:szCs w:val="16"/>
                <w:u w:val="none"/>
              </w:rPr>
            </w:pPr>
            <w:r w:rsidRPr="00B92FC3">
              <w:rPr>
                <w:b/>
                <w:bCs/>
                <w:sz w:val="16"/>
                <w:szCs w:val="16"/>
                <w:u w:val="none"/>
              </w:rPr>
              <w:t>Good</w:t>
            </w:r>
          </w:p>
          <w:p w14:paraId="4AC39B99" w14:textId="77777777" w:rsidR="00C117F5" w:rsidRPr="00B92FC3" w:rsidRDefault="00C117F5" w:rsidP="00874CA5">
            <w:pPr>
              <w:pStyle w:val="Subtitle"/>
              <w:rPr>
                <w:b/>
                <w:bCs/>
                <w:sz w:val="16"/>
                <w:szCs w:val="16"/>
                <w:u w:val="none"/>
              </w:rPr>
            </w:pPr>
            <w:r w:rsidRPr="00B92FC3">
              <w:rPr>
                <w:b/>
                <w:bCs/>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4D350BEE" w14:textId="77777777" w:rsidR="00C117F5" w:rsidRPr="00B92FC3" w:rsidRDefault="00C117F5" w:rsidP="00874CA5">
            <w:pPr>
              <w:pStyle w:val="Subtitle"/>
              <w:rPr>
                <w:b/>
                <w:bCs/>
                <w:sz w:val="16"/>
                <w:szCs w:val="16"/>
                <w:u w:val="none"/>
              </w:rPr>
            </w:pPr>
            <w:r w:rsidRPr="00B92FC3">
              <w:rPr>
                <w:b/>
                <w:bCs/>
                <w:sz w:val="16"/>
                <w:szCs w:val="16"/>
                <w:u w:val="none"/>
              </w:rPr>
              <w:t>Very Good</w:t>
            </w:r>
          </w:p>
          <w:p w14:paraId="07179104" w14:textId="77777777" w:rsidR="00C117F5" w:rsidRPr="00B92FC3" w:rsidRDefault="00C117F5" w:rsidP="00874CA5">
            <w:pPr>
              <w:pStyle w:val="Subtitle"/>
              <w:rPr>
                <w:b/>
                <w:bCs/>
                <w:sz w:val="16"/>
                <w:szCs w:val="16"/>
                <w:u w:val="none"/>
              </w:rPr>
            </w:pPr>
            <w:r w:rsidRPr="00B92FC3">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2E22FAFB" w14:textId="77777777" w:rsidR="00C117F5" w:rsidRPr="00B92FC3" w:rsidRDefault="00C117F5" w:rsidP="00874CA5">
            <w:pPr>
              <w:pStyle w:val="Subtitle"/>
              <w:rPr>
                <w:b/>
                <w:bCs/>
                <w:sz w:val="16"/>
                <w:szCs w:val="16"/>
                <w:u w:val="none"/>
              </w:rPr>
            </w:pPr>
            <w:r w:rsidRPr="00B92FC3">
              <w:rPr>
                <w:b/>
                <w:bCs/>
                <w:sz w:val="16"/>
                <w:szCs w:val="16"/>
                <w:u w:val="none"/>
              </w:rPr>
              <w:t>Excellent</w:t>
            </w:r>
          </w:p>
          <w:p w14:paraId="0F032F53" w14:textId="77777777" w:rsidR="00C117F5" w:rsidRPr="00B92FC3" w:rsidRDefault="00C117F5" w:rsidP="00874CA5">
            <w:pPr>
              <w:pStyle w:val="Subtitle"/>
              <w:rPr>
                <w:b/>
                <w:bCs/>
                <w:sz w:val="16"/>
                <w:szCs w:val="16"/>
                <w:u w:val="none"/>
              </w:rPr>
            </w:pPr>
            <w:r w:rsidRPr="00B92FC3">
              <w:rPr>
                <w:b/>
                <w:bCs/>
                <w:sz w:val="16"/>
                <w:szCs w:val="16"/>
                <w:u w:val="none"/>
              </w:rPr>
              <w:t>70 – 85%</w:t>
            </w:r>
          </w:p>
        </w:tc>
        <w:tc>
          <w:tcPr>
            <w:tcW w:w="1055" w:type="dxa"/>
            <w:tcBorders>
              <w:top w:val="single" w:sz="6" w:space="0" w:color="auto"/>
              <w:left w:val="single" w:sz="6" w:space="0" w:color="auto"/>
              <w:right w:val="single" w:sz="6" w:space="0" w:color="auto"/>
            </w:tcBorders>
          </w:tcPr>
          <w:p w14:paraId="083B4937" w14:textId="77777777" w:rsidR="00C117F5" w:rsidRPr="00B92FC3" w:rsidRDefault="00C117F5" w:rsidP="00874CA5">
            <w:pPr>
              <w:pStyle w:val="Subtitle"/>
              <w:rPr>
                <w:b/>
                <w:bCs/>
                <w:sz w:val="16"/>
                <w:szCs w:val="16"/>
                <w:u w:val="none"/>
              </w:rPr>
            </w:pPr>
            <w:r w:rsidRPr="00B92FC3">
              <w:rPr>
                <w:b/>
                <w:bCs/>
                <w:sz w:val="16"/>
                <w:szCs w:val="16"/>
                <w:u w:val="none"/>
              </w:rPr>
              <w:t>Exceptional</w:t>
            </w:r>
          </w:p>
          <w:p w14:paraId="65747016" w14:textId="77777777" w:rsidR="00C117F5" w:rsidRPr="00B92FC3" w:rsidRDefault="00C117F5" w:rsidP="00874CA5">
            <w:pPr>
              <w:pStyle w:val="Subtitle"/>
              <w:rPr>
                <w:b/>
                <w:bCs/>
                <w:sz w:val="16"/>
                <w:szCs w:val="16"/>
                <w:u w:val="none"/>
              </w:rPr>
            </w:pPr>
            <w:r w:rsidRPr="00B92FC3">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3EFCE32B" w14:textId="77777777" w:rsidR="00C117F5" w:rsidRPr="00B92FC3" w:rsidRDefault="00C117F5" w:rsidP="00874CA5">
            <w:pPr>
              <w:pStyle w:val="Subtitle"/>
              <w:jc w:val="left"/>
              <w:rPr>
                <w:b/>
                <w:bCs/>
                <w:sz w:val="18"/>
                <w:szCs w:val="18"/>
                <w:u w:val="none"/>
              </w:rPr>
            </w:pPr>
          </w:p>
          <w:p w14:paraId="06A3C709" w14:textId="77777777" w:rsidR="00C117F5" w:rsidRPr="00B92FC3" w:rsidRDefault="00C117F5" w:rsidP="00874CA5">
            <w:pPr>
              <w:pStyle w:val="Subtitle"/>
              <w:jc w:val="left"/>
              <w:rPr>
                <w:b/>
                <w:bCs/>
                <w:sz w:val="18"/>
                <w:szCs w:val="18"/>
                <w:u w:val="none"/>
              </w:rPr>
            </w:pPr>
            <w:r w:rsidRPr="00B92FC3">
              <w:rPr>
                <w:b/>
                <w:bCs/>
                <w:sz w:val="18"/>
                <w:szCs w:val="18"/>
                <w:u w:val="none"/>
              </w:rPr>
              <w:t xml:space="preserve">  %</w:t>
            </w:r>
          </w:p>
        </w:tc>
      </w:tr>
      <w:tr w:rsidR="00C117F5" w:rsidRPr="00B92FC3" w14:paraId="4D1B8F46" w14:textId="77777777" w:rsidTr="00874CA5">
        <w:tc>
          <w:tcPr>
            <w:tcW w:w="2305" w:type="dxa"/>
            <w:tcBorders>
              <w:top w:val="single" w:sz="6" w:space="0" w:color="auto"/>
              <w:left w:val="thinThickLargeGap" w:sz="24" w:space="0" w:color="auto"/>
              <w:bottom w:val="single" w:sz="6" w:space="0" w:color="auto"/>
            </w:tcBorders>
          </w:tcPr>
          <w:p w14:paraId="1DCA94DB" w14:textId="77777777" w:rsidR="00C117F5" w:rsidRPr="00B92FC3" w:rsidRDefault="00C117F5" w:rsidP="00874CA5">
            <w:pPr>
              <w:pStyle w:val="Subtitle"/>
              <w:jc w:val="left"/>
              <w:rPr>
                <w:sz w:val="18"/>
                <w:szCs w:val="18"/>
                <w:u w:val="none"/>
              </w:rPr>
            </w:pPr>
            <w:r w:rsidRPr="00B92FC3">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7FBD5445" w14:textId="77777777" w:rsidR="00C117F5" w:rsidRPr="00B92FC3" w:rsidRDefault="00C117F5" w:rsidP="00874CA5">
            <w:pPr>
              <w:pStyle w:val="Subtitle"/>
              <w:rPr>
                <w:b/>
                <w:bCs/>
                <w:sz w:val="18"/>
                <w:szCs w:val="18"/>
                <w:u w:val="none"/>
              </w:rPr>
            </w:pPr>
            <w:r w:rsidRPr="00B92FC3">
              <w:rPr>
                <w:b/>
                <w:bCs/>
                <w:sz w:val="18"/>
                <w:szCs w:val="18"/>
                <w:u w:val="none"/>
              </w:rPr>
              <w:t>1</w:t>
            </w:r>
          </w:p>
        </w:tc>
        <w:tc>
          <w:tcPr>
            <w:tcW w:w="1054" w:type="dxa"/>
            <w:tcBorders>
              <w:left w:val="single" w:sz="6" w:space="0" w:color="auto"/>
              <w:right w:val="single" w:sz="6" w:space="0" w:color="auto"/>
            </w:tcBorders>
          </w:tcPr>
          <w:p w14:paraId="1D56DC8C" w14:textId="77777777" w:rsidR="00C117F5" w:rsidRPr="00B92FC3" w:rsidRDefault="00C117F5" w:rsidP="00874CA5">
            <w:pPr>
              <w:pStyle w:val="Subtitle"/>
              <w:rPr>
                <w:sz w:val="18"/>
                <w:szCs w:val="18"/>
                <w:u w:val="none"/>
              </w:rPr>
            </w:pPr>
          </w:p>
        </w:tc>
        <w:tc>
          <w:tcPr>
            <w:tcW w:w="1054" w:type="dxa"/>
            <w:tcBorders>
              <w:left w:val="single" w:sz="6" w:space="0" w:color="auto"/>
              <w:right w:val="single" w:sz="6" w:space="0" w:color="auto"/>
            </w:tcBorders>
          </w:tcPr>
          <w:p w14:paraId="2857958B" w14:textId="77777777" w:rsidR="00C117F5" w:rsidRPr="00B92FC3" w:rsidRDefault="00C117F5" w:rsidP="00874CA5">
            <w:pPr>
              <w:pStyle w:val="Subtitle"/>
              <w:rPr>
                <w:sz w:val="18"/>
                <w:szCs w:val="18"/>
                <w:u w:val="none"/>
              </w:rPr>
            </w:pPr>
          </w:p>
        </w:tc>
        <w:tc>
          <w:tcPr>
            <w:tcW w:w="1054" w:type="dxa"/>
            <w:gridSpan w:val="2"/>
            <w:tcBorders>
              <w:left w:val="single" w:sz="6" w:space="0" w:color="auto"/>
              <w:right w:val="single" w:sz="6" w:space="0" w:color="auto"/>
            </w:tcBorders>
          </w:tcPr>
          <w:p w14:paraId="4310AF31" w14:textId="77777777" w:rsidR="00C117F5" w:rsidRPr="00B92FC3" w:rsidRDefault="00C117F5" w:rsidP="00874CA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1DBF64" w14:textId="77777777" w:rsidR="00C117F5" w:rsidRPr="00B92FC3" w:rsidRDefault="00C117F5" w:rsidP="00874CA5">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A44624D" w14:textId="77777777" w:rsidR="00C117F5" w:rsidRPr="00B92FC3" w:rsidRDefault="00C117F5" w:rsidP="00874CA5">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C7C114B" w14:textId="77777777" w:rsidR="00C117F5" w:rsidRPr="00B92FC3" w:rsidRDefault="00C117F5" w:rsidP="00874CA5">
            <w:pPr>
              <w:pStyle w:val="Subtitle"/>
              <w:jc w:val="right"/>
              <w:rPr>
                <w:sz w:val="24"/>
                <w:szCs w:val="24"/>
                <w:u w:val="none"/>
              </w:rPr>
            </w:pPr>
          </w:p>
        </w:tc>
        <w:tc>
          <w:tcPr>
            <w:tcW w:w="1055" w:type="dxa"/>
            <w:tcBorders>
              <w:left w:val="single" w:sz="6" w:space="0" w:color="auto"/>
              <w:right w:val="single" w:sz="6" w:space="0" w:color="auto"/>
            </w:tcBorders>
          </w:tcPr>
          <w:p w14:paraId="2EB044B0" w14:textId="77777777" w:rsidR="00C117F5" w:rsidRPr="00B92FC3" w:rsidRDefault="00C117F5" w:rsidP="00874C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47D0A1" w14:textId="77777777" w:rsidR="00C117F5" w:rsidRPr="00B92FC3" w:rsidRDefault="00C117F5" w:rsidP="00874CA5">
            <w:pPr>
              <w:pStyle w:val="Subtitle"/>
              <w:jc w:val="left"/>
              <w:rPr>
                <w:b/>
                <w:bCs/>
                <w:sz w:val="18"/>
                <w:szCs w:val="18"/>
                <w:u w:val="none"/>
              </w:rPr>
            </w:pPr>
            <w:r w:rsidRPr="00B92FC3">
              <w:rPr>
                <w:b/>
                <w:bCs/>
                <w:sz w:val="18"/>
                <w:szCs w:val="18"/>
                <w:u w:val="none"/>
              </w:rPr>
              <w:t>30%</w:t>
            </w:r>
          </w:p>
        </w:tc>
      </w:tr>
      <w:tr w:rsidR="00C117F5" w:rsidRPr="00B92FC3" w14:paraId="2EA8C5DA" w14:textId="77777777" w:rsidTr="00874CA5">
        <w:tc>
          <w:tcPr>
            <w:tcW w:w="2305" w:type="dxa"/>
            <w:tcBorders>
              <w:top w:val="single" w:sz="6" w:space="0" w:color="auto"/>
              <w:left w:val="thinThickLargeGap" w:sz="24" w:space="0" w:color="auto"/>
              <w:bottom w:val="single" w:sz="6" w:space="0" w:color="auto"/>
            </w:tcBorders>
          </w:tcPr>
          <w:p w14:paraId="355441A7" w14:textId="77777777" w:rsidR="00C117F5" w:rsidRPr="00B92FC3" w:rsidRDefault="00C117F5" w:rsidP="00874CA5">
            <w:pPr>
              <w:pStyle w:val="Subtitle"/>
              <w:jc w:val="left"/>
              <w:rPr>
                <w:sz w:val="18"/>
                <w:szCs w:val="18"/>
                <w:u w:val="none"/>
              </w:rPr>
            </w:pPr>
            <w:r w:rsidRPr="00B92FC3">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7C67799B" w14:textId="77777777" w:rsidR="00C117F5" w:rsidRPr="00B92FC3" w:rsidRDefault="00C117F5" w:rsidP="00874CA5">
            <w:pPr>
              <w:pStyle w:val="Subtitle"/>
              <w:rPr>
                <w:b/>
                <w:bCs/>
                <w:sz w:val="18"/>
                <w:szCs w:val="18"/>
                <w:u w:val="none"/>
              </w:rPr>
            </w:pPr>
            <w:r w:rsidRPr="00B92FC3">
              <w:rPr>
                <w:b/>
                <w:bCs/>
                <w:sz w:val="18"/>
                <w:szCs w:val="18"/>
                <w:u w:val="none"/>
              </w:rPr>
              <w:t>1</w:t>
            </w:r>
          </w:p>
        </w:tc>
        <w:tc>
          <w:tcPr>
            <w:tcW w:w="1054" w:type="dxa"/>
            <w:tcBorders>
              <w:left w:val="single" w:sz="6" w:space="0" w:color="auto"/>
              <w:right w:val="single" w:sz="6" w:space="0" w:color="auto"/>
            </w:tcBorders>
          </w:tcPr>
          <w:p w14:paraId="28B13CA0" w14:textId="77777777" w:rsidR="00C117F5" w:rsidRPr="00B92FC3" w:rsidRDefault="00C117F5" w:rsidP="00874CA5">
            <w:pPr>
              <w:pStyle w:val="Subtitle"/>
              <w:rPr>
                <w:sz w:val="18"/>
                <w:szCs w:val="18"/>
                <w:u w:val="none"/>
              </w:rPr>
            </w:pPr>
          </w:p>
        </w:tc>
        <w:tc>
          <w:tcPr>
            <w:tcW w:w="1054" w:type="dxa"/>
            <w:tcBorders>
              <w:left w:val="single" w:sz="6" w:space="0" w:color="auto"/>
              <w:right w:val="single" w:sz="6" w:space="0" w:color="auto"/>
            </w:tcBorders>
          </w:tcPr>
          <w:p w14:paraId="326F8FC8" w14:textId="77777777" w:rsidR="00C117F5" w:rsidRPr="00B92FC3" w:rsidRDefault="00C117F5" w:rsidP="00874CA5">
            <w:pPr>
              <w:pStyle w:val="Subtitle"/>
              <w:rPr>
                <w:sz w:val="18"/>
                <w:szCs w:val="18"/>
                <w:u w:val="none"/>
              </w:rPr>
            </w:pPr>
          </w:p>
        </w:tc>
        <w:tc>
          <w:tcPr>
            <w:tcW w:w="1054" w:type="dxa"/>
            <w:gridSpan w:val="2"/>
            <w:tcBorders>
              <w:left w:val="single" w:sz="6" w:space="0" w:color="auto"/>
              <w:right w:val="single" w:sz="6" w:space="0" w:color="auto"/>
            </w:tcBorders>
          </w:tcPr>
          <w:p w14:paraId="7CEBB455" w14:textId="77777777" w:rsidR="00C117F5" w:rsidRPr="00B92FC3" w:rsidRDefault="00C117F5" w:rsidP="00874CA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972286C" w14:textId="77777777" w:rsidR="00C117F5" w:rsidRPr="00B92FC3" w:rsidRDefault="00C117F5" w:rsidP="00874CA5">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B85A7B4" w14:textId="77777777" w:rsidR="00C117F5" w:rsidRPr="00B92FC3" w:rsidRDefault="00C117F5" w:rsidP="00874CA5">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17F7098" w14:textId="77777777" w:rsidR="00C117F5" w:rsidRPr="00B92FC3" w:rsidRDefault="00C117F5" w:rsidP="00874CA5">
            <w:pPr>
              <w:rPr>
                <w:rFonts w:ascii="Times New Roman" w:hAnsi="Times New Roman" w:cs="Times New Roman"/>
              </w:rPr>
            </w:pPr>
          </w:p>
        </w:tc>
        <w:tc>
          <w:tcPr>
            <w:tcW w:w="1055" w:type="dxa"/>
            <w:tcBorders>
              <w:left w:val="single" w:sz="6" w:space="0" w:color="auto"/>
              <w:right w:val="single" w:sz="6" w:space="0" w:color="auto"/>
            </w:tcBorders>
          </w:tcPr>
          <w:p w14:paraId="510F46A4" w14:textId="77777777" w:rsidR="00C117F5" w:rsidRPr="00B92FC3" w:rsidRDefault="00C117F5" w:rsidP="00874C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15F019" w14:textId="77777777" w:rsidR="00C117F5" w:rsidRPr="00B92FC3" w:rsidRDefault="00C117F5" w:rsidP="00874CA5">
            <w:pPr>
              <w:pStyle w:val="Subtitle"/>
              <w:jc w:val="left"/>
              <w:rPr>
                <w:b/>
                <w:bCs/>
                <w:sz w:val="18"/>
                <w:szCs w:val="18"/>
                <w:u w:val="none"/>
              </w:rPr>
            </w:pPr>
            <w:r w:rsidRPr="00B92FC3">
              <w:rPr>
                <w:b/>
                <w:bCs/>
                <w:sz w:val="18"/>
                <w:szCs w:val="18"/>
                <w:u w:val="none"/>
              </w:rPr>
              <w:t>20%</w:t>
            </w:r>
          </w:p>
        </w:tc>
      </w:tr>
      <w:tr w:rsidR="00C117F5" w:rsidRPr="00B92FC3" w14:paraId="16DC2637" w14:textId="77777777" w:rsidTr="00874CA5">
        <w:tc>
          <w:tcPr>
            <w:tcW w:w="2305" w:type="dxa"/>
            <w:tcBorders>
              <w:top w:val="single" w:sz="6" w:space="0" w:color="auto"/>
              <w:left w:val="thinThickLargeGap" w:sz="24" w:space="0" w:color="auto"/>
              <w:bottom w:val="single" w:sz="6" w:space="0" w:color="auto"/>
            </w:tcBorders>
          </w:tcPr>
          <w:p w14:paraId="1BBAFCB6" w14:textId="77777777" w:rsidR="00C117F5" w:rsidRPr="00B92FC3" w:rsidRDefault="00C117F5" w:rsidP="00874CA5">
            <w:pPr>
              <w:pStyle w:val="Subtitle"/>
              <w:ind w:left="-15"/>
              <w:jc w:val="left"/>
              <w:rPr>
                <w:sz w:val="18"/>
                <w:szCs w:val="18"/>
                <w:u w:val="none"/>
              </w:rPr>
            </w:pPr>
            <w:r w:rsidRPr="00B92FC3">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6F7D94A7" w14:textId="77777777" w:rsidR="00C117F5" w:rsidRPr="00B92FC3" w:rsidRDefault="00C117F5" w:rsidP="00874CA5">
            <w:pPr>
              <w:pStyle w:val="Subtitle"/>
              <w:rPr>
                <w:b/>
                <w:bCs/>
                <w:sz w:val="18"/>
                <w:szCs w:val="18"/>
                <w:u w:val="none"/>
              </w:rPr>
            </w:pPr>
          </w:p>
          <w:p w14:paraId="3FBCAFE5" w14:textId="77777777" w:rsidR="00C117F5" w:rsidRPr="00B92FC3" w:rsidRDefault="00C117F5" w:rsidP="00874CA5">
            <w:pPr>
              <w:pStyle w:val="Subtitle"/>
              <w:rPr>
                <w:b/>
                <w:bCs/>
                <w:sz w:val="18"/>
                <w:szCs w:val="18"/>
                <w:u w:val="none"/>
              </w:rPr>
            </w:pPr>
            <w:r w:rsidRPr="00B92FC3">
              <w:rPr>
                <w:b/>
                <w:bCs/>
                <w:sz w:val="18"/>
                <w:szCs w:val="18"/>
                <w:u w:val="none"/>
              </w:rPr>
              <w:t>1</w:t>
            </w:r>
          </w:p>
        </w:tc>
        <w:tc>
          <w:tcPr>
            <w:tcW w:w="1054" w:type="dxa"/>
            <w:tcBorders>
              <w:left w:val="single" w:sz="6" w:space="0" w:color="auto"/>
              <w:right w:val="single" w:sz="6" w:space="0" w:color="auto"/>
            </w:tcBorders>
          </w:tcPr>
          <w:p w14:paraId="44B4CD51" w14:textId="77777777" w:rsidR="00C117F5" w:rsidRPr="00B92FC3" w:rsidRDefault="00C117F5" w:rsidP="00874CA5">
            <w:pPr>
              <w:pStyle w:val="Subtitle"/>
              <w:rPr>
                <w:sz w:val="18"/>
                <w:szCs w:val="18"/>
                <w:u w:val="none"/>
              </w:rPr>
            </w:pPr>
          </w:p>
        </w:tc>
        <w:tc>
          <w:tcPr>
            <w:tcW w:w="1054" w:type="dxa"/>
            <w:tcBorders>
              <w:left w:val="single" w:sz="6" w:space="0" w:color="auto"/>
              <w:right w:val="single" w:sz="6" w:space="0" w:color="auto"/>
            </w:tcBorders>
          </w:tcPr>
          <w:p w14:paraId="67357032" w14:textId="77777777" w:rsidR="00C117F5" w:rsidRPr="00B92FC3" w:rsidRDefault="00C117F5" w:rsidP="00874CA5">
            <w:pPr>
              <w:pStyle w:val="Subtitle"/>
              <w:rPr>
                <w:sz w:val="18"/>
                <w:szCs w:val="18"/>
                <w:u w:val="none"/>
              </w:rPr>
            </w:pPr>
          </w:p>
        </w:tc>
        <w:tc>
          <w:tcPr>
            <w:tcW w:w="1054" w:type="dxa"/>
            <w:gridSpan w:val="2"/>
            <w:tcBorders>
              <w:left w:val="single" w:sz="6" w:space="0" w:color="auto"/>
              <w:right w:val="single" w:sz="6" w:space="0" w:color="auto"/>
            </w:tcBorders>
          </w:tcPr>
          <w:p w14:paraId="081E0ADB" w14:textId="77777777" w:rsidR="00C117F5" w:rsidRPr="00B92FC3" w:rsidRDefault="00C117F5" w:rsidP="00874CA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03931B20" w14:textId="77777777" w:rsidR="00C117F5" w:rsidRPr="00B92FC3" w:rsidRDefault="00C117F5" w:rsidP="00874CA5">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D844A81" w14:textId="77777777" w:rsidR="00C117F5" w:rsidRPr="00B92FC3" w:rsidRDefault="00C117F5" w:rsidP="00874CA5">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72B1354" w14:textId="77777777" w:rsidR="00C117F5" w:rsidRPr="00B92FC3" w:rsidRDefault="00C117F5" w:rsidP="00874CA5">
            <w:pPr>
              <w:pStyle w:val="Subtitle"/>
              <w:ind w:firstLine="281"/>
              <w:jc w:val="right"/>
              <w:rPr>
                <w:sz w:val="18"/>
                <w:szCs w:val="18"/>
                <w:u w:val="none"/>
              </w:rPr>
            </w:pPr>
          </w:p>
        </w:tc>
        <w:tc>
          <w:tcPr>
            <w:tcW w:w="1055" w:type="dxa"/>
            <w:tcBorders>
              <w:left w:val="single" w:sz="6" w:space="0" w:color="auto"/>
              <w:right w:val="single" w:sz="6" w:space="0" w:color="auto"/>
            </w:tcBorders>
          </w:tcPr>
          <w:p w14:paraId="6A913689" w14:textId="77777777" w:rsidR="00C117F5" w:rsidRPr="00B92FC3" w:rsidRDefault="00C117F5" w:rsidP="00874C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FE60860" w14:textId="77777777" w:rsidR="00C117F5" w:rsidRPr="00B92FC3" w:rsidRDefault="00C117F5" w:rsidP="00874CA5">
            <w:pPr>
              <w:pStyle w:val="Subtitle"/>
              <w:jc w:val="left"/>
              <w:rPr>
                <w:b/>
                <w:bCs/>
                <w:sz w:val="18"/>
                <w:szCs w:val="18"/>
                <w:u w:val="none"/>
              </w:rPr>
            </w:pPr>
            <w:r w:rsidRPr="00B92FC3">
              <w:rPr>
                <w:b/>
                <w:bCs/>
                <w:sz w:val="18"/>
                <w:szCs w:val="18"/>
                <w:u w:val="none"/>
              </w:rPr>
              <w:t>20%</w:t>
            </w:r>
          </w:p>
        </w:tc>
      </w:tr>
      <w:tr w:rsidR="00C117F5" w:rsidRPr="00B92FC3" w14:paraId="251426F6" w14:textId="77777777" w:rsidTr="00874CA5">
        <w:tc>
          <w:tcPr>
            <w:tcW w:w="2305" w:type="dxa"/>
            <w:tcBorders>
              <w:top w:val="single" w:sz="6" w:space="0" w:color="auto"/>
              <w:left w:val="thinThickLargeGap" w:sz="24" w:space="0" w:color="auto"/>
              <w:bottom w:val="single" w:sz="4" w:space="0" w:color="auto"/>
            </w:tcBorders>
          </w:tcPr>
          <w:p w14:paraId="16B2CF92" w14:textId="77777777" w:rsidR="00C117F5" w:rsidRPr="00B92FC3" w:rsidRDefault="00C117F5" w:rsidP="00874CA5">
            <w:pPr>
              <w:pStyle w:val="Subtitle"/>
              <w:ind w:left="-15"/>
              <w:jc w:val="left"/>
              <w:rPr>
                <w:sz w:val="18"/>
                <w:szCs w:val="18"/>
                <w:u w:val="none"/>
              </w:rPr>
            </w:pPr>
            <w:r w:rsidRPr="00B92FC3">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64D1C15E" w14:textId="77777777" w:rsidR="00C117F5" w:rsidRPr="00B92FC3" w:rsidRDefault="00C117F5" w:rsidP="00874CA5">
            <w:pPr>
              <w:pStyle w:val="Subtitle"/>
              <w:rPr>
                <w:b/>
                <w:bCs/>
                <w:sz w:val="18"/>
                <w:szCs w:val="18"/>
                <w:u w:val="none"/>
              </w:rPr>
            </w:pPr>
            <w:r w:rsidRPr="00B92FC3">
              <w:rPr>
                <w:b/>
                <w:bCs/>
                <w:sz w:val="18"/>
                <w:szCs w:val="18"/>
                <w:u w:val="none"/>
              </w:rPr>
              <w:t>1</w:t>
            </w:r>
          </w:p>
        </w:tc>
        <w:tc>
          <w:tcPr>
            <w:tcW w:w="1054" w:type="dxa"/>
            <w:tcBorders>
              <w:left w:val="single" w:sz="6" w:space="0" w:color="auto"/>
              <w:bottom w:val="single" w:sz="4" w:space="0" w:color="auto"/>
              <w:right w:val="single" w:sz="6" w:space="0" w:color="auto"/>
            </w:tcBorders>
          </w:tcPr>
          <w:p w14:paraId="5DF42F3A" w14:textId="77777777" w:rsidR="00C117F5" w:rsidRPr="00B92FC3" w:rsidRDefault="00C117F5" w:rsidP="00874CA5">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BC4BC7A" w14:textId="77777777" w:rsidR="00C117F5" w:rsidRPr="00B92FC3" w:rsidRDefault="00C117F5" w:rsidP="00874CA5">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457F908D" w14:textId="77777777" w:rsidR="00C117F5" w:rsidRPr="00B92FC3" w:rsidRDefault="00C117F5" w:rsidP="00874CA5">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49D9515B" w14:textId="77777777" w:rsidR="00C117F5" w:rsidRPr="00B92FC3" w:rsidRDefault="00C117F5" w:rsidP="00874CA5">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3112EB9F" w14:textId="77777777" w:rsidR="00C117F5" w:rsidRPr="00B92FC3" w:rsidRDefault="00C117F5" w:rsidP="00874CA5">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3DE60B41" w14:textId="77777777" w:rsidR="00C117F5" w:rsidRPr="00B92FC3" w:rsidRDefault="00C117F5" w:rsidP="00874CA5">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D4A83F2" w14:textId="77777777" w:rsidR="00C117F5" w:rsidRPr="00B92FC3" w:rsidRDefault="00C117F5" w:rsidP="00874CA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EB4B1C1" w14:textId="77777777" w:rsidR="00C117F5" w:rsidRPr="00B92FC3" w:rsidRDefault="00C117F5" w:rsidP="00874CA5">
            <w:pPr>
              <w:pStyle w:val="Subtitle"/>
              <w:jc w:val="left"/>
              <w:rPr>
                <w:b/>
                <w:bCs/>
                <w:sz w:val="18"/>
                <w:szCs w:val="18"/>
                <w:u w:val="none"/>
              </w:rPr>
            </w:pPr>
            <w:r w:rsidRPr="00B92FC3">
              <w:rPr>
                <w:b/>
                <w:bCs/>
                <w:sz w:val="18"/>
                <w:szCs w:val="18"/>
                <w:u w:val="none"/>
              </w:rPr>
              <w:t>30%</w:t>
            </w:r>
          </w:p>
        </w:tc>
      </w:tr>
      <w:tr w:rsidR="00C117F5" w:rsidRPr="00B92FC3" w14:paraId="1AA0B44A" w14:textId="77777777" w:rsidTr="00874CA5">
        <w:trPr>
          <w:cantSplit/>
          <w:trHeight w:val="282"/>
        </w:trPr>
        <w:tc>
          <w:tcPr>
            <w:tcW w:w="10225" w:type="dxa"/>
            <w:gridSpan w:val="12"/>
            <w:tcBorders>
              <w:left w:val="thinThickLargeGap" w:sz="24" w:space="0" w:color="auto"/>
              <w:right w:val="single" w:sz="4" w:space="0" w:color="auto"/>
            </w:tcBorders>
          </w:tcPr>
          <w:p w14:paraId="112769EF" w14:textId="77777777" w:rsidR="00C117F5" w:rsidRPr="00B92FC3" w:rsidRDefault="00C117F5" w:rsidP="00874CA5">
            <w:pPr>
              <w:pStyle w:val="Subtitle"/>
              <w:jc w:val="left"/>
              <w:rPr>
                <w:b/>
                <w:bCs/>
                <w:sz w:val="24"/>
                <w:szCs w:val="24"/>
                <w:u w:val="none"/>
              </w:rPr>
            </w:pPr>
            <w:r w:rsidRPr="00B92FC3">
              <w:rPr>
                <w:sz w:val="18"/>
                <w:szCs w:val="18"/>
                <w:u w:val="none"/>
              </w:rPr>
              <w:t xml:space="preserve">It is expected that students will present work that is proof read, correctly referenced and adheres to the </w:t>
            </w:r>
            <w:r w:rsidRPr="00B92FC3">
              <w:rPr>
                <w:b/>
                <w:sz w:val="18"/>
                <w:szCs w:val="18"/>
                <w:u w:val="none"/>
              </w:rPr>
              <w:t>Assessment Checklist.</w:t>
            </w:r>
            <w:r w:rsidRPr="00B92FC3">
              <w:rPr>
                <w:sz w:val="18"/>
                <w:szCs w:val="18"/>
                <w:u w:val="none"/>
              </w:rPr>
              <w:t xml:space="preserve"> </w:t>
            </w:r>
            <w:proofErr w:type="gramStart"/>
            <w:r w:rsidRPr="00B92FC3">
              <w:rPr>
                <w:sz w:val="18"/>
                <w:szCs w:val="18"/>
                <w:u w:val="none"/>
              </w:rPr>
              <w:t>Therefore</w:t>
            </w:r>
            <w:proofErr w:type="gramEnd"/>
            <w:r w:rsidRPr="00B92FC3">
              <w:rPr>
                <w:sz w:val="18"/>
                <w:szCs w:val="18"/>
                <w:u w:val="none"/>
              </w:rPr>
              <w:t xml:space="preserve"> a range of 0 – 10 marks will be deducted for non-completion of any of the points on the </w:t>
            </w:r>
            <w:r w:rsidRPr="00B92FC3">
              <w:rPr>
                <w:b/>
                <w:sz w:val="18"/>
                <w:szCs w:val="18"/>
                <w:u w:val="none"/>
              </w:rPr>
              <w:t>checklist below</w:t>
            </w:r>
            <w:r w:rsidRPr="00B92FC3">
              <w:rPr>
                <w:sz w:val="18"/>
                <w:szCs w:val="18"/>
                <w:u w:val="none"/>
              </w:rPr>
              <w:t>.</w:t>
            </w:r>
          </w:p>
        </w:tc>
        <w:tc>
          <w:tcPr>
            <w:tcW w:w="720" w:type="dxa"/>
            <w:tcBorders>
              <w:left w:val="single" w:sz="4" w:space="0" w:color="auto"/>
              <w:right w:val="thinThickLargeGap" w:sz="24" w:space="0" w:color="auto"/>
            </w:tcBorders>
          </w:tcPr>
          <w:p w14:paraId="3017C300" w14:textId="77777777" w:rsidR="00C117F5" w:rsidRPr="00B92FC3" w:rsidRDefault="00C117F5" w:rsidP="00874CA5">
            <w:pPr>
              <w:pStyle w:val="Subtitle"/>
              <w:jc w:val="left"/>
              <w:rPr>
                <w:b/>
                <w:bCs/>
                <w:sz w:val="24"/>
                <w:szCs w:val="24"/>
                <w:u w:val="none"/>
              </w:rPr>
            </w:pPr>
          </w:p>
        </w:tc>
      </w:tr>
      <w:tr w:rsidR="00C117F5" w:rsidRPr="00B92FC3" w14:paraId="5DCC9895" w14:textId="77777777" w:rsidTr="00874CA5">
        <w:trPr>
          <w:cantSplit/>
          <w:trHeight w:val="4341"/>
        </w:trPr>
        <w:tc>
          <w:tcPr>
            <w:tcW w:w="10945" w:type="dxa"/>
            <w:gridSpan w:val="13"/>
            <w:tcBorders>
              <w:left w:val="thinThickLargeGap" w:sz="24" w:space="0" w:color="auto"/>
              <w:right w:val="thinThickLargeGap" w:sz="24" w:space="0" w:color="auto"/>
            </w:tcBorders>
          </w:tcPr>
          <w:p w14:paraId="223133D5" w14:textId="77777777" w:rsidR="00C117F5" w:rsidRPr="00B92FC3" w:rsidRDefault="00C117F5" w:rsidP="00874CA5">
            <w:pPr>
              <w:pStyle w:val="Subtitle"/>
              <w:jc w:val="left"/>
              <w:rPr>
                <w:b/>
                <w:bCs/>
                <w:sz w:val="24"/>
                <w:szCs w:val="24"/>
                <w:u w:val="none"/>
              </w:rPr>
            </w:pPr>
            <w:r w:rsidRPr="00B92FC3">
              <w:rPr>
                <w:b/>
                <w:bCs/>
                <w:sz w:val="24"/>
                <w:szCs w:val="24"/>
                <w:u w:val="none"/>
              </w:rPr>
              <w:t>TUTOR COMMENTS:</w:t>
            </w:r>
          </w:p>
          <w:p w14:paraId="549E27A7" w14:textId="77777777" w:rsidR="00C117F5" w:rsidRPr="00B92FC3" w:rsidRDefault="00C117F5" w:rsidP="00874CA5">
            <w:pPr>
              <w:pStyle w:val="Subtitle"/>
              <w:ind w:left="937" w:right="1152"/>
              <w:jc w:val="both"/>
              <w:rPr>
                <w:b/>
                <w:bCs/>
                <w:sz w:val="24"/>
                <w:szCs w:val="24"/>
                <w:u w:val="none"/>
              </w:rPr>
            </w:pPr>
          </w:p>
          <w:p w14:paraId="52641120" w14:textId="77777777" w:rsidR="00C117F5" w:rsidRPr="00B92FC3" w:rsidRDefault="00C117F5" w:rsidP="00874CA5">
            <w:pPr>
              <w:pStyle w:val="Subtitle"/>
              <w:ind w:left="937" w:right="1152"/>
              <w:jc w:val="both"/>
              <w:rPr>
                <w:b/>
                <w:bCs/>
                <w:sz w:val="24"/>
                <w:szCs w:val="24"/>
                <w:u w:val="none"/>
              </w:rPr>
            </w:pPr>
          </w:p>
          <w:p w14:paraId="63F1E232" w14:textId="77777777" w:rsidR="00C117F5" w:rsidRPr="00B92FC3" w:rsidRDefault="00C117F5" w:rsidP="00874CA5">
            <w:pPr>
              <w:pStyle w:val="Subtitle"/>
              <w:ind w:left="937" w:right="1152"/>
              <w:jc w:val="both"/>
              <w:rPr>
                <w:b/>
                <w:bCs/>
                <w:sz w:val="24"/>
                <w:szCs w:val="24"/>
                <w:u w:val="none"/>
              </w:rPr>
            </w:pPr>
          </w:p>
          <w:p w14:paraId="517F95BE" w14:textId="77777777" w:rsidR="00C117F5" w:rsidRPr="00B92FC3" w:rsidRDefault="00C117F5" w:rsidP="00874CA5">
            <w:pPr>
              <w:pStyle w:val="Subtitle"/>
              <w:ind w:left="937" w:right="1152"/>
              <w:jc w:val="both"/>
              <w:rPr>
                <w:b/>
                <w:bCs/>
                <w:sz w:val="24"/>
                <w:szCs w:val="24"/>
                <w:u w:val="none"/>
              </w:rPr>
            </w:pPr>
          </w:p>
          <w:p w14:paraId="26A08459" w14:textId="77777777" w:rsidR="00C117F5" w:rsidRPr="00B92FC3" w:rsidRDefault="00C117F5" w:rsidP="00874CA5">
            <w:pPr>
              <w:pStyle w:val="Subtitle"/>
              <w:ind w:left="937" w:right="1152"/>
              <w:jc w:val="both"/>
              <w:rPr>
                <w:b/>
                <w:bCs/>
                <w:sz w:val="24"/>
                <w:szCs w:val="24"/>
                <w:u w:val="none"/>
              </w:rPr>
            </w:pPr>
          </w:p>
          <w:p w14:paraId="77021A81" w14:textId="77777777" w:rsidR="00C117F5" w:rsidRPr="00B92FC3" w:rsidRDefault="00C117F5" w:rsidP="00874CA5">
            <w:pPr>
              <w:pStyle w:val="Subtitle"/>
              <w:ind w:left="937" w:right="1152"/>
              <w:jc w:val="both"/>
              <w:rPr>
                <w:b/>
                <w:bCs/>
                <w:sz w:val="24"/>
                <w:szCs w:val="24"/>
                <w:u w:val="none"/>
              </w:rPr>
            </w:pPr>
          </w:p>
          <w:p w14:paraId="26BFAE57" w14:textId="77777777" w:rsidR="00C117F5" w:rsidRPr="00B92FC3" w:rsidRDefault="00C117F5" w:rsidP="00874CA5">
            <w:pPr>
              <w:pStyle w:val="Subtitle"/>
              <w:ind w:left="937" w:right="1152"/>
              <w:jc w:val="both"/>
              <w:rPr>
                <w:b/>
                <w:bCs/>
                <w:sz w:val="24"/>
                <w:szCs w:val="24"/>
                <w:u w:val="none"/>
              </w:rPr>
            </w:pPr>
          </w:p>
          <w:p w14:paraId="2290139A" w14:textId="77777777" w:rsidR="00C117F5" w:rsidRPr="00B92FC3" w:rsidRDefault="00C117F5" w:rsidP="00874CA5">
            <w:pPr>
              <w:pStyle w:val="Subtitle"/>
              <w:ind w:left="937" w:right="1152"/>
              <w:jc w:val="both"/>
              <w:rPr>
                <w:b/>
                <w:bCs/>
                <w:sz w:val="24"/>
                <w:szCs w:val="24"/>
                <w:u w:val="none"/>
              </w:rPr>
            </w:pPr>
          </w:p>
          <w:p w14:paraId="0C4CC62D" w14:textId="77777777" w:rsidR="00C117F5" w:rsidRPr="00B92FC3" w:rsidRDefault="00C117F5" w:rsidP="00874CA5">
            <w:pPr>
              <w:pStyle w:val="Subtitle"/>
              <w:ind w:left="937" w:right="1152"/>
              <w:jc w:val="both"/>
              <w:rPr>
                <w:b/>
                <w:bCs/>
                <w:sz w:val="24"/>
                <w:szCs w:val="24"/>
                <w:u w:val="none"/>
              </w:rPr>
            </w:pPr>
          </w:p>
          <w:p w14:paraId="785B6DE8" w14:textId="77777777" w:rsidR="00C117F5" w:rsidRPr="00B92FC3" w:rsidRDefault="00C117F5" w:rsidP="00874CA5">
            <w:pPr>
              <w:pStyle w:val="Subtitle"/>
              <w:ind w:left="937" w:right="1152"/>
              <w:jc w:val="both"/>
              <w:rPr>
                <w:b/>
                <w:bCs/>
                <w:sz w:val="24"/>
                <w:szCs w:val="24"/>
                <w:u w:val="none"/>
              </w:rPr>
            </w:pPr>
          </w:p>
          <w:p w14:paraId="66945B02" w14:textId="77777777" w:rsidR="00C117F5" w:rsidRPr="00B92FC3" w:rsidRDefault="00C117F5" w:rsidP="00874CA5">
            <w:pPr>
              <w:pStyle w:val="Subtitle"/>
              <w:ind w:left="937" w:right="1152"/>
              <w:jc w:val="both"/>
              <w:rPr>
                <w:b/>
                <w:bCs/>
                <w:sz w:val="24"/>
                <w:szCs w:val="24"/>
                <w:u w:val="none"/>
              </w:rPr>
            </w:pPr>
          </w:p>
          <w:p w14:paraId="64745422" w14:textId="77777777" w:rsidR="00C117F5" w:rsidRPr="00B92FC3" w:rsidRDefault="00C117F5" w:rsidP="00874CA5">
            <w:pPr>
              <w:pStyle w:val="Subtitle"/>
              <w:ind w:left="937" w:right="1152"/>
              <w:jc w:val="both"/>
              <w:rPr>
                <w:b/>
                <w:bCs/>
                <w:sz w:val="24"/>
                <w:szCs w:val="24"/>
                <w:u w:val="none"/>
              </w:rPr>
            </w:pPr>
          </w:p>
        </w:tc>
      </w:tr>
      <w:tr w:rsidR="00C117F5" w:rsidRPr="00B92FC3" w14:paraId="2ACA0A22" w14:textId="77777777" w:rsidTr="00874CA5">
        <w:trPr>
          <w:cantSplit/>
          <w:trHeight w:val="365"/>
        </w:trPr>
        <w:tc>
          <w:tcPr>
            <w:tcW w:w="2661" w:type="dxa"/>
            <w:gridSpan w:val="2"/>
            <w:tcBorders>
              <w:left w:val="thinThickLargeGap" w:sz="24" w:space="0" w:color="auto"/>
              <w:bottom w:val="thickThinLargeGap" w:sz="24" w:space="0" w:color="auto"/>
            </w:tcBorders>
          </w:tcPr>
          <w:p w14:paraId="0D066C1E" w14:textId="77777777" w:rsidR="00C117F5" w:rsidRPr="00B92FC3" w:rsidRDefault="00C117F5" w:rsidP="00874CA5">
            <w:pPr>
              <w:pStyle w:val="Subtitle"/>
              <w:jc w:val="left"/>
              <w:rPr>
                <w:b/>
                <w:bCs/>
                <w:sz w:val="18"/>
                <w:szCs w:val="18"/>
                <w:u w:val="none"/>
              </w:rPr>
            </w:pPr>
            <w:r w:rsidRPr="00B92FC3">
              <w:rPr>
                <w:b/>
                <w:bCs/>
                <w:sz w:val="18"/>
                <w:szCs w:val="18"/>
                <w:u w:val="none"/>
              </w:rPr>
              <w:t xml:space="preserve"> Submission date: 2/11/18</w:t>
            </w:r>
          </w:p>
          <w:p w14:paraId="4A6E6229" w14:textId="77777777" w:rsidR="00C117F5" w:rsidRPr="00B92FC3" w:rsidRDefault="00C117F5" w:rsidP="00874CA5">
            <w:pPr>
              <w:pStyle w:val="Subtitle"/>
              <w:jc w:val="left"/>
              <w:rPr>
                <w:b/>
                <w:bCs/>
                <w:sz w:val="18"/>
                <w:szCs w:val="18"/>
                <w:u w:val="none"/>
              </w:rPr>
            </w:pPr>
            <w:r w:rsidRPr="00B92FC3">
              <w:rPr>
                <w:b/>
                <w:bCs/>
                <w:sz w:val="18"/>
                <w:szCs w:val="18"/>
                <w:u w:val="none"/>
              </w:rPr>
              <w:t xml:space="preserve">via </w:t>
            </w:r>
            <w:proofErr w:type="spellStart"/>
            <w:r w:rsidRPr="00B92FC3">
              <w:rPr>
                <w:b/>
                <w:bCs/>
                <w:sz w:val="18"/>
                <w:szCs w:val="18"/>
                <w:u w:val="none"/>
              </w:rPr>
              <w:t>Turnitin</w:t>
            </w:r>
            <w:proofErr w:type="spellEnd"/>
          </w:p>
        </w:tc>
        <w:tc>
          <w:tcPr>
            <w:tcW w:w="2337" w:type="dxa"/>
            <w:gridSpan w:val="4"/>
            <w:tcBorders>
              <w:bottom w:val="thickThinLargeGap" w:sz="24" w:space="0" w:color="auto"/>
            </w:tcBorders>
          </w:tcPr>
          <w:p w14:paraId="07B89FA1" w14:textId="77777777" w:rsidR="00C117F5" w:rsidRPr="00B92FC3" w:rsidRDefault="00C117F5" w:rsidP="00874CA5">
            <w:pPr>
              <w:pStyle w:val="Subtitle"/>
              <w:jc w:val="left"/>
              <w:rPr>
                <w:b/>
                <w:bCs/>
                <w:sz w:val="18"/>
                <w:szCs w:val="18"/>
                <w:u w:val="none"/>
              </w:rPr>
            </w:pPr>
            <w:r w:rsidRPr="00B92FC3">
              <w:rPr>
                <w:b/>
                <w:bCs/>
                <w:sz w:val="18"/>
                <w:szCs w:val="18"/>
                <w:u w:val="none"/>
              </w:rPr>
              <w:t>Return date:</w:t>
            </w:r>
          </w:p>
          <w:p w14:paraId="50D0AA12" w14:textId="77777777" w:rsidR="00C117F5" w:rsidRPr="00B92FC3" w:rsidRDefault="00C117F5" w:rsidP="00874CA5">
            <w:pPr>
              <w:pStyle w:val="Subtitle"/>
              <w:jc w:val="left"/>
              <w:rPr>
                <w:b/>
                <w:bCs/>
                <w:sz w:val="18"/>
                <w:szCs w:val="18"/>
                <w:u w:val="none"/>
              </w:rPr>
            </w:pPr>
            <w:r w:rsidRPr="00B92FC3">
              <w:rPr>
                <w:b/>
                <w:bCs/>
                <w:sz w:val="18"/>
                <w:szCs w:val="18"/>
                <w:u w:val="none"/>
              </w:rPr>
              <w:t>(at least within 4 weeks)</w:t>
            </w:r>
          </w:p>
        </w:tc>
        <w:tc>
          <w:tcPr>
            <w:tcW w:w="3600" w:type="dxa"/>
            <w:gridSpan w:val="4"/>
            <w:tcBorders>
              <w:bottom w:val="thickThinLargeGap" w:sz="24" w:space="0" w:color="auto"/>
            </w:tcBorders>
          </w:tcPr>
          <w:p w14:paraId="7019526C" w14:textId="77777777" w:rsidR="00C117F5" w:rsidRPr="00B92FC3" w:rsidRDefault="00C117F5" w:rsidP="00874CA5">
            <w:pPr>
              <w:pStyle w:val="Subtitle"/>
              <w:jc w:val="left"/>
              <w:rPr>
                <w:b/>
                <w:bCs/>
                <w:sz w:val="18"/>
                <w:szCs w:val="18"/>
                <w:u w:val="none"/>
              </w:rPr>
            </w:pPr>
            <w:r w:rsidRPr="00B92FC3">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67BE9EE" w14:textId="77777777" w:rsidR="00C117F5" w:rsidRPr="00B92FC3" w:rsidRDefault="00C117F5" w:rsidP="00874CA5">
            <w:pPr>
              <w:pStyle w:val="Subtitle"/>
              <w:jc w:val="left"/>
              <w:rPr>
                <w:b/>
                <w:bCs/>
                <w:sz w:val="18"/>
                <w:szCs w:val="18"/>
                <w:u w:val="none"/>
              </w:rPr>
            </w:pPr>
            <w:r w:rsidRPr="00B92FC3">
              <w:rPr>
                <w:b/>
                <w:bCs/>
                <w:sz w:val="18"/>
                <w:szCs w:val="18"/>
                <w:u w:val="none"/>
              </w:rPr>
              <w:t xml:space="preserve">Mark: </w:t>
            </w:r>
          </w:p>
        </w:tc>
      </w:tr>
    </w:tbl>
    <w:p w14:paraId="23F37672" w14:textId="77777777" w:rsidR="00C117F5" w:rsidRPr="00B92FC3" w:rsidRDefault="00C117F5" w:rsidP="00C117F5">
      <w:pPr>
        <w:rPr>
          <w:rFonts w:ascii="Times New Roman" w:hAnsi="Times New Roman" w:cs="Times New Roman"/>
        </w:rPr>
      </w:pPr>
    </w:p>
    <w:p w14:paraId="4E13C0D1" w14:textId="77777777" w:rsidR="00C117F5" w:rsidRPr="00B92FC3" w:rsidRDefault="00C117F5">
      <w:pPr>
        <w:rPr>
          <w:rFonts w:ascii="Times New Roman" w:hAnsi="Times New Roman" w:cs="Times New Roman"/>
        </w:rPr>
      </w:pPr>
      <w:r w:rsidRPr="00B92FC3">
        <w:rPr>
          <w:rFonts w:ascii="Times New Roman" w:hAnsi="Times New Roman" w:cs="Times New Roman"/>
        </w:rPr>
        <w:br w:type="page"/>
      </w:r>
    </w:p>
    <w:p w14:paraId="66D8DDC0" w14:textId="77777777" w:rsidR="00196A81" w:rsidRPr="00B92FC3" w:rsidRDefault="00E47AD7">
      <w:pPr>
        <w:rPr>
          <w:rFonts w:ascii="Times New Roman" w:hAnsi="Times New Roman" w:cs="Times New Roman"/>
          <w:sz w:val="28"/>
        </w:rPr>
      </w:pPr>
      <w:r w:rsidRPr="00B92FC3">
        <w:rPr>
          <w:rFonts w:ascii="Times New Roman" w:hAnsi="Times New Roman" w:cs="Times New Roman"/>
          <w:sz w:val="28"/>
        </w:rPr>
        <w:lastRenderedPageBreak/>
        <w:t xml:space="preserve">Discuss the components that of a good essay. </w:t>
      </w:r>
    </w:p>
    <w:p w14:paraId="28C00810" w14:textId="77777777" w:rsidR="00C117F5" w:rsidRPr="00B92FC3" w:rsidRDefault="00C117F5">
      <w:pPr>
        <w:rPr>
          <w:rFonts w:ascii="Times New Roman" w:hAnsi="Times New Roman" w:cs="Times New Roman"/>
        </w:rPr>
      </w:pPr>
    </w:p>
    <w:p w14:paraId="4DE4D619" w14:textId="3181C127" w:rsidR="00396BD1" w:rsidRPr="009A1C31" w:rsidRDefault="00B92FC3" w:rsidP="00396BD1">
      <w:pPr>
        <w:rPr>
          <w:rFonts w:ascii="Times New Roman" w:hAnsi="Times New Roman" w:cs="Times New Roman"/>
        </w:rPr>
      </w:pPr>
      <w:r>
        <w:rPr>
          <w:rFonts w:ascii="Times New Roman" w:hAnsi="Times New Roman" w:cs="Times New Roman"/>
        </w:rPr>
        <w:t>There are m</w:t>
      </w:r>
      <w:r w:rsidR="00C117F5" w:rsidRPr="00B92FC3">
        <w:rPr>
          <w:rFonts w:ascii="Times New Roman" w:hAnsi="Times New Roman" w:cs="Times New Roman"/>
        </w:rPr>
        <w:t xml:space="preserve">ultiple important factors </w:t>
      </w:r>
      <w:r>
        <w:rPr>
          <w:rFonts w:ascii="Times New Roman" w:hAnsi="Times New Roman" w:cs="Times New Roman"/>
        </w:rPr>
        <w:t xml:space="preserve">that </w:t>
      </w:r>
      <w:r w:rsidR="00C117F5" w:rsidRPr="00B92FC3">
        <w:rPr>
          <w:rFonts w:ascii="Times New Roman" w:hAnsi="Times New Roman" w:cs="Times New Roman"/>
        </w:rPr>
        <w:t xml:space="preserve">contribute to the writing of what is considered to be a good essay. </w:t>
      </w:r>
      <w:r w:rsidR="00281F3F">
        <w:rPr>
          <w:rFonts w:ascii="Times New Roman" w:hAnsi="Times New Roman" w:cs="Times New Roman"/>
        </w:rPr>
        <w:t xml:space="preserve">These different components </w:t>
      </w:r>
      <w:r w:rsidR="000E792A">
        <w:rPr>
          <w:rFonts w:ascii="Times New Roman" w:hAnsi="Times New Roman" w:cs="Times New Roman"/>
        </w:rPr>
        <w:t>can be listed under the structure of the piece of writing, the language used throughout, as well as the planning and preparation, previous to</w:t>
      </w:r>
      <w:r w:rsidR="0009743D">
        <w:rPr>
          <w:rFonts w:ascii="Times New Roman" w:hAnsi="Times New Roman" w:cs="Times New Roman"/>
        </w:rPr>
        <w:t xml:space="preserve"> </w:t>
      </w:r>
      <w:r w:rsidR="000E792A">
        <w:rPr>
          <w:rFonts w:ascii="Times New Roman" w:hAnsi="Times New Roman" w:cs="Times New Roman"/>
        </w:rPr>
        <w:t>writ</w:t>
      </w:r>
      <w:r w:rsidR="0009743D">
        <w:rPr>
          <w:rFonts w:ascii="Times New Roman" w:hAnsi="Times New Roman" w:cs="Times New Roman"/>
        </w:rPr>
        <w:t>ing of</w:t>
      </w:r>
      <w:r w:rsidR="000E792A">
        <w:rPr>
          <w:rFonts w:ascii="Times New Roman" w:hAnsi="Times New Roman" w:cs="Times New Roman"/>
        </w:rPr>
        <w:t xml:space="preserve"> the essay</w:t>
      </w:r>
      <w:r w:rsidR="00C64BA9">
        <w:rPr>
          <w:rFonts w:ascii="Times New Roman" w:hAnsi="Times New Roman" w:cs="Times New Roman"/>
        </w:rPr>
        <w:t xml:space="preserve"> itself</w:t>
      </w:r>
      <w:r w:rsidR="000E792A">
        <w:rPr>
          <w:rFonts w:ascii="Times New Roman" w:hAnsi="Times New Roman" w:cs="Times New Roman"/>
        </w:rPr>
        <w:t>.</w:t>
      </w:r>
      <w:r w:rsidR="008514BD">
        <w:rPr>
          <w:rFonts w:ascii="Times New Roman" w:hAnsi="Times New Roman" w:cs="Times New Roman"/>
        </w:rPr>
        <w:t xml:space="preserve"> </w:t>
      </w:r>
      <w:r w:rsidR="00396BD1" w:rsidRPr="001B6EBA">
        <w:rPr>
          <w:rFonts w:ascii="Times New Roman" w:hAnsi="Times New Roman" w:cs="Times New Roman"/>
        </w:rPr>
        <w:t>It is viewed on that there is a definitive layout and framework to the writing of an essay. The</w:t>
      </w:r>
      <w:r w:rsidR="001B6EBA">
        <w:rPr>
          <w:rFonts w:ascii="Times New Roman" w:hAnsi="Times New Roman" w:cs="Times New Roman"/>
        </w:rPr>
        <w:t xml:space="preserve">re are </w:t>
      </w:r>
      <w:r w:rsidR="00396BD1" w:rsidRPr="001B6EBA">
        <w:rPr>
          <w:rFonts w:ascii="Times New Roman" w:hAnsi="Times New Roman" w:cs="Times New Roman"/>
        </w:rPr>
        <w:t>three key points of structure</w:t>
      </w:r>
      <w:r w:rsidR="001B6EBA">
        <w:rPr>
          <w:rFonts w:ascii="Times New Roman" w:hAnsi="Times New Roman" w:cs="Times New Roman"/>
        </w:rPr>
        <w:t>, the first</w:t>
      </w:r>
      <w:r w:rsidR="00396BD1" w:rsidRPr="001B6EBA">
        <w:rPr>
          <w:rFonts w:ascii="Times New Roman" w:hAnsi="Times New Roman" w:cs="Times New Roman"/>
        </w:rPr>
        <w:t xml:space="preserve"> being the introduction, followed by information, research and context in paragraph form, and then concluded at a final point at the end of the </w:t>
      </w:r>
      <w:r w:rsidR="001B6EBA">
        <w:rPr>
          <w:rFonts w:ascii="Times New Roman" w:hAnsi="Times New Roman" w:cs="Times New Roman"/>
        </w:rPr>
        <w:t>essay</w:t>
      </w:r>
      <w:r w:rsidR="009A1C31" w:rsidRPr="001B6EBA">
        <w:rPr>
          <w:rFonts w:ascii="Times New Roman" w:hAnsi="Times New Roman" w:cs="Times New Roman"/>
        </w:rPr>
        <w:t xml:space="preserve">. </w:t>
      </w:r>
    </w:p>
    <w:p w14:paraId="3D903D54" w14:textId="77777777" w:rsidR="00030BEC" w:rsidRDefault="00030BEC">
      <w:pPr>
        <w:rPr>
          <w:rFonts w:ascii="Times New Roman" w:hAnsi="Times New Roman" w:cs="Times New Roman"/>
        </w:rPr>
      </w:pPr>
    </w:p>
    <w:p w14:paraId="138C7DDE" w14:textId="618D8DE4" w:rsidR="00C528E7" w:rsidRDefault="00030BEC">
      <w:pPr>
        <w:rPr>
          <w:rFonts w:ascii="Times New Roman" w:hAnsi="Times New Roman" w:cs="Times New Roman"/>
          <w:sz w:val="28"/>
          <w:u w:val="single"/>
        </w:rPr>
      </w:pPr>
      <w:r>
        <w:rPr>
          <w:rFonts w:ascii="Times New Roman" w:hAnsi="Times New Roman" w:cs="Times New Roman"/>
          <w:sz w:val="28"/>
          <w:u w:val="single"/>
        </w:rPr>
        <w:t>P</w:t>
      </w:r>
      <w:r w:rsidR="00C528E7">
        <w:rPr>
          <w:rFonts w:ascii="Times New Roman" w:hAnsi="Times New Roman" w:cs="Times New Roman"/>
          <w:sz w:val="28"/>
          <w:u w:val="single"/>
        </w:rPr>
        <w:t>lanning</w:t>
      </w:r>
    </w:p>
    <w:p w14:paraId="5467A6CC" w14:textId="1D238C9E" w:rsidR="00C528E7" w:rsidRDefault="00BB1B17">
      <w:pPr>
        <w:rPr>
          <w:rFonts w:ascii="Times New Roman" w:hAnsi="Times New Roman" w:cs="Times New Roman"/>
        </w:rPr>
      </w:pPr>
      <w:r>
        <w:rPr>
          <w:rFonts w:ascii="Times New Roman" w:hAnsi="Times New Roman" w:cs="Times New Roman"/>
        </w:rPr>
        <w:t xml:space="preserve">In preparation </w:t>
      </w:r>
      <w:r w:rsidR="001851A6">
        <w:rPr>
          <w:rFonts w:ascii="Times New Roman" w:hAnsi="Times New Roman" w:cs="Times New Roman"/>
        </w:rPr>
        <w:t xml:space="preserve">for starting an academic piece of writing, it is important to begin brainstorming ideas and planning the structure of the essay beforehand. </w:t>
      </w:r>
      <w:r w:rsidR="0058668D">
        <w:rPr>
          <w:rFonts w:ascii="Times New Roman" w:hAnsi="Times New Roman" w:cs="Times New Roman"/>
        </w:rPr>
        <w:t xml:space="preserve">Warburton </w:t>
      </w:r>
      <w:r w:rsidR="003715D0">
        <w:rPr>
          <w:rFonts w:ascii="Times New Roman" w:hAnsi="Times New Roman" w:cs="Times New Roman"/>
        </w:rPr>
        <w:t>also refers to planning</w:t>
      </w:r>
      <w:r w:rsidR="00986D46">
        <w:rPr>
          <w:rFonts w:ascii="Times New Roman" w:hAnsi="Times New Roman" w:cs="Times New Roman"/>
        </w:rPr>
        <w:t xml:space="preserve"> or brainstorming ideas</w:t>
      </w:r>
      <w:r w:rsidR="003715D0">
        <w:rPr>
          <w:rFonts w:ascii="Times New Roman" w:hAnsi="Times New Roman" w:cs="Times New Roman"/>
        </w:rPr>
        <w:t xml:space="preserve"> as</w:t>
      </w:r>
      <w:r w:rsidR="00986D46">
        <w:rPr>
          <w:rFonts w:ascii="Times New Roman" w:hAnsi="Times New Roman" w:cs="Times New Roman"/>
        </w:rPr>
        <w:t xml:space="preserve"> a way of “overcoming psychological obstacles”</w:t>
      </w:r>
      <w:r w:rsidR="004D7A72">
        <w:rPr>
          <w:rFonts w:ascii="Times New Roman" w:hAnsi="Times New Roman" w:cs="Times New Roman"/>
        </w:rPr>
        <w:t xml:space="preserve"> (2006, p.15)</w:t>
      </w:r>
      <w:r w:rsidR="00986D46">
        <w:rPr>
          <w:rFonts w:ascii="Times New Roman" w:hAnsi="Times New Roman" w:cs="Times New Roman"/>
        </w:rPr>
        <w:t xml:space="preserve">. The initial thought of having to have to write an essay tends to make a person more aware of other tasks that must be completed prior to starting the work, however </w:t>
      </w:r>
      <w:r w:rsidR="00ED1CC1">
        <w:rPr>
          <w:rFonts w:ascii="Times New Roman" w:hAnsi="Times New Roman" w:cs="Times New Roman"/>
        </w:rPr>
        <w:t>“once you’ve started the process, writing usually gets much easier” and a person’s “urge to do all those other things diminishing”</w:t>
      </w:r>
      <w:r w:rsidR="004D7A72">
        <w:rPr>
          <w:rFonts w:ascii="Times New Roman" w:hAnsi="Times New Roman" w:cs="Times New Roman"/>
        </w:rPr>
        <w:t xml:space="preserve"> (Warburton, 2006, p.16)</w:t>
      </w:r>
      <w:r w:rsidR="00ED1CC1">
        <w:rPr>
          <w:rFonts w:ascii="Times New Roman" w:hAnsi="Times New Roman" w:cs="Times New Roman"/>
        </w:rPr>
        <w:t xml:space="preserve">. Significant hurdles in the mind are overcome once a start has been made. The planning aspect can begin with setting “small and achievable goals” </w:t>
      </w:r>
      <w:r w:rsidR="004D7A72">
        <w:rPr>
          <w:rFonts w:ascii="Times New Roman" w:hAnsi="Times New Roman" w:cs="Times New Roman"/>
        </w:rPr>
        <w:t>(Warburton, 2006, p.16).</w:t>
      </w:r>
      <w:r w:rsidR="00ED1CC1">
        <w:rPr>
          <w:rFonts w:ascii="Times New Roman" w:hAnsi="Times New Roman" w:cs="Times New Roman"/>
        </w:rPr>
        <w:t xml:space="preserve"> which, when completed, make a person feel as if they have achieved something and </w:t>
      </w:r>
      <w:r w:rsidR="006131F5">
        <w:rPr>
          <w:rFonts w:ascii="Times New Roman" w:hAnsi="Times New Roman" w:cs="Times New Roman"/>
        </w:rPr>
        <w:t>stay</w:t>
      </w:r>
      <w:r w:rsidR="00ED1CC1">
        <w:rPr>
          <w:rFonts w:ascii="Times New Roman" w:hAnsi="Times New Roman" w:cs="Times New Roman"/>
        </w:rPr>
        <w:t xml:space="preserve"> motivated to continue writing their essay</w:t>
      </w:r>
      <w:r w:rsidR="006131F5">
        <w:rPr>
          <w:rFonts w:ascii="Times New Roman" w:hAnsi="Times New Roman" w:cs="Times New Roman"/>
        </w:rPr>
        <w:t xml:space="preserve"> and strive towards the next goal</w:t>
      </w:r>
      <w:r w:rsidR="00ED1CC1">
        <w:rPr>
          <w:rFonts w:ascii="Times New Roman" w:hAnsi="Times New Roman" w:cs="Times New Roman"/>
        </w:rPr>
        <w:t xml:space="preserve">. </w:t>
      </w:r>
    </w:p>
    <w:p w14:paraId="42F33D69" w14:textId="77777777" w:rsidR="006131F5" w:rsidRDefault="006131F5" w:rsidP="006131F5">
      <w:pPr>
        <w:rPr>
          <w:rFonts w:ascii="Times New Roman" w:hAnsi="Times New Roman" w:cs="Times New Roman"/>
        </w:rPr>
      </w:pPr>
    </w:p>
    <w:p w14:paraId="77A0F81E" w14:textId="4BF44216" w:rsidR="00FA0318" w:rsidRDefault="006131F5" w:rsidP="006131F5">
      <w:pPr>
        <w:rPr>
          <w:rFonts w:ascii="Times New Roman" w:hAnsi="Times New Roman" w:cs="Times New Roman"/>
        </w:rPr>
      </w:pPr>
      <w:r>
        <w:rPr>
          <w:rFonts w:ascii="Times New Roman" w:hAnsi="Times New Roman" w:cs="Times New Roman"/>
        </w:rPr>
        <w:t xml:space="preserve">There </w:t>
      </w:r>
      <w:r w:rsidR="00FA09A0">
        <w:rPr>
          <w:rFonts w:ascii="Times New Roman" w:hAnsi="Times New Roman" w:cs="Times New Roman"/>
        </w:rPr>
        <w:t>are</w:t>
      </w:r>
      <w:r>
        <w:rPr>
          <w:rFonts w:ascii="Times New Roman" w:hAnsi="Times New Roman" w:cs="Times New Roman"/>
        </w:rPr>
        <w:t xml:space="preserve"> multiple ways to approach planning, however “jotting down ideas, seeing connections, capturing those thoughts that would otherwise drift just beyond memory” </w:t>
      </w:r>
      <w:r w:rsidR="004D7A72">
        <w:rPr>
          <w:rFonts w:ascii="Times New Roman" w:hAnsi="Times New Roman" w:cs="Times New Roman"/>
        </w:rPr>
        <w:t xml:space="preserve">(Warburton, 2006, p.35) </w:t>
      </w:r>
      <w:r>
        <w:rPr>
          <w:rFonts w:ascii="Times New Roman" w:hAnsi="Times New Roman" w:cs="Times New Roman"/>
        </w:rPr>
        <w:t>is seen as one of the most common and effective ways to begin.</w:t>
      </w:r>
    </w:p>
    <w:p w14:paraId="20997140" w14:textId="1F8D2C28" w:rsidR="00FA0318" w:rsidRDefault="007F3F93">
      <w:pPr>
        <w:rPr>
          <w:rFonts w:ascii="Times New Roman" w:hAnsi="Times New Roman" w:cs="Times New Roman"/>
        </w:rPr>
      </w:pPr>
      <w:r>
        <w:rPr>
          <w:rFonts w:ascii="Times New Roman" w:hAnsi="Times New Roman" w:cs="Times New Roman"/>
        </w:rPr>
        <w:t xml:space="preserve">By writing down ideas that come to mind at a first thought, potentially being able to develop into a strong point or argument further on in the writing stage and can become an essential part of the essay overall. </w:t>
      </w:r>
      <w:r w:rsidR="00FA0318">
        <w:rPr>
          <w:rFonts w:ascii="Times New Roman" w:hAnsi="Times New Roman" w:cs="Times New Roman"/>
        </w:rPr>
        <w:t>The University of Otago (no date) states that “while brainstorming is gathering ideas, planning is organising them in a coherent, logical and cohesive structure”</w:t>
      </w:r>
      <w:r w:rsidR="00596383">
        <w:rPr>
          <w:rFonts w:ascii="Times New Roman" w:hAnsi="Times New Roman" w:cs="Times New Roman"/>
        </w:rPr>
        <w:t>, suggesting that the arran</w:t>
      </w:r>
      <w:r w:rsidR="00EB28DC">
        <w:rPr>
          <w:rFonts w:ascii="Times New Roman" w:hAnsi="Times New Roman" w:cs="Times New Roman"/>
        </w:rPr>
        <w:t>gement</w:t>
      </w:r>
      <w:r w:rsidR="00596383">
        <w:rPr>
          <w:rFonts w:ascii="Times New Roman" w:hAnsi="Times New Roman" w:cs="Times New Roman"/>
        </w:rPr>
        <w:t xml:space="preserve"> of each individual idea is </w:t>
      </w:r>
      <w:r w:rsidR="00EB28DC">
        <w:rPr>
          <w:rFonts w:ascii="Times New Roman" w:hAnsi="Times New Roman" w:cs="Times New Roman"/>
        </w:rPr>
        <w:t xml:space="preserve">essentially </w:t>
      </w:r>
      <w:r w:rsidR="00596383">
        <w:rPr>
          <w:rFonts w:ascii="Times New Roman" w:hAnsi="Times New Roman" w:cs="Times New Roman"/>
        </w:rPr>
        <w:t xml:space="preserve">what the planning </w:t>
      </w:r>
      <w:r w:rsidR="00EB28DC">
        <w:rPr>
          <w:rFonts w:ascii="Times New Roman" w:hAnsi="Times New Roman" w:cs="Times New Roman"/>
        </w:rPr>
        <w:t xml:space="preserve">stage </w:t>
      </w:r>
      <w:r w:rsidR="00596383">
        <w:rPr>
          <w:rFonts w:ascii="Times New Roman" w:hAnsi="Times New Roman" w:cs="Times New Roman"/>
        </w:rPr>
        <w:t>of an essay i</w:t>
      </w:r>
      <w:r w:rsidR="00EB28DC">
        <w:rPr>
          <w:rFonts w:ascii="Times New Roman" w:hAnsi="Times New Roman" w:cs="Times New Roman"/>
        </w:rPr>
        <w:t xml:space="preserve">ncludes, ensuring all points are linked and relevant to the subject. </w:t>
      </w:r>
    </w:p>
    <w:p w14:paraId="4A54EC56" w14:textId="77777777" w:rsidR="00596383" w:rsidRPr="00C528E7" w:rsidRDefault="00596383">
      <w:pPr>
        <w:rPr>
          <w:rFonts w:ascii="Times New Roman" w:hAnsi="Times New Roman" w:cs="Times New Roman"/>
        </w:rPr>
      </w:pPr>
    </w:p>
    <w:p w14:paraId="414B53B6" w14:textId="51BB2523" w:rsidR="008514BD" w:rsidRDefault="00B2637E">
      <w:pPr>
        <w:rPr>
          <w:rFonts w:ascii="Times New Roman" w:hAnsi="Times New Roman" w:cs="Times New Roman"/>
          <w:sz w:val="28"/>
          <w:u w:val="single"/>
        </w:rPr>
      </w:pPr>
      <w:r w:rsidRPr="00B2637E">
        <w:rPr>
          <w:rFonts w:ascii="Times New Roman" w:hAnsi="Times New Roman" w:cs="Times New Roman"/>
          <w:sz w:val="28"/>
          <w:u w:val="single"/>
        </w:rPr>
        <w:t>Introductions</w:t>
      </w:r>
    </w:p>
    <w:p w14:paraId="7F3B1E46" w14:textId="77777777" w:rsidR="00A12720" w:rsidRDefault="00ED009E">
      <w:pPr>
        <w:rPr>
          <w:rFonts w:ascii="Times New Roman" w:hAnsi="Times New Roman" w:cs="Times New Roman"/>
        </w:rPr>
      </w:pPr>
      <w:r>
        <w:rPr>
          <w:rFonts w:ascii="Times New Roman" w:hAnsi="Times New Roman" w:cs="Times New Roman"/>
        </w:rPr>
        <w:t>An introduction to an essay is essential as this is the opening paragraph and</w:t>
      </w:r>
      <w:r w:rsidR="003C02E3">
        <w:rPr>
          <w:rFonts w:ascii="Times New Roman" w:hAnsi="Times New Roman" w:cs="Times New Roman"/>
        </w:rPr>
        <w:t xml:space="preserve"> </w:t>
      </w:r>
      <w:r>
        <w:rPr>
          <w:rFonts w:ascii="Times New Roman" w:hAnsi="Times New Roman" w:cs="Times New Roman"/>
        </w:rPr>
        <w:t xml:space="preserve">the first thing </w:t>
      </w:r>
      <w:r w:rsidR="001B6EBA">
        <w:rPr>
          <w:rFonts w:ascii="Times New Roman" w:hAnsi="Times New Roman" w:cs="Times New Roman"/>
        </w:rPr>
        <w:t xml:space="preserve">to be </w:t>
      </w:r>
      <w:r>
        <w:rPr>
          <w:rFonts w:ascii="Times New Roman" w:hAnsi="Times New Roman" w:cs="Times New Roman"/>
        </w:rPr>
        <w:t>read</w:t>
      </w:r>
      <w:r w:rsidR="001B6EBA">
        <w:rPr>
          <w:rFonts w:ascii="Times New Roman" w:hAnsi="Times New Roman" w:cs="Times New Roman"/>
        </w:rPr>
        <w:t xml:space="preserve"> and</w:t>
      </w:r>
      <w:r>
        <w:rPr>
          <w:rFonts w:ascii="Times New Roman" w:hAnsi="Times New Roman" w:cs="Times New Roman"/>
        </w:rPr>
        <w:t xml:space="preserve"> also must appeal to the topic being covered throughout the rest of the essay.</w:t>
      </w:r>
      <w:r w:rsidR="008651E3">
        <w:rPr>
          <w:rFonts w:ascii="Times New Roman" w:hAnsi="Times New Roman" w:cs="Times New Roman"/>
        </w:rPr>
        <w:t xml:space="preserve"> </w:t>
      </w:r>
      <w:r w:rsidR="00CB3245">
        <w:rPr>
          <w:rFonts w:ascii="Times New Roman" w:hAnsi="Times New Roman" w:cs="Times New Roman"/>
        </w:rPr>
        <w:t xml:space="preserve">Redman and Maples suggest that it is important to “identify the subject of the essay” and “highlight the major debates that lie ‘behind’ the question” </w:t>
      </w:r>
      <w:r w:rsidR="004D7A72">
        <w:rPr>
          <w:rFonts w:ascii="Times New Roman" w:hAnsi="Times New Roman" w:cs="Times New Roman"/>
        </w:rPr>
        <w:t xml:space="preserve">(1998, p.64) </w:t>
      </w:r>
      <w:r w:rsidR="00CB3245">
        <w:rPr>
          <w:rFonts w:ascii="Times New Roman" w:hAnsi="Times New Roman" w:cs="Times New Roman"/>
        </w:rPr>
        <w:t xml:space="preserve">as the acknowledgment </w:t>
      </w:r>
      <w:r w:rsidR="001B6EBA">
        <w:rPr>
          <w:rFonts w:ascii="Times New Roman" w:hAnsi="Times New Roman" w:cs="Times New Roman"/>
        </w:rPr>
        <w:t xml:space="preserve">and understanding </w:t>
      </w:r>
      <w:r w:rsidR="00CB3245">
        <w:rPr>
          <w:rFonts w:ascii="Times New Roman" w:hAnsi="Times New Roman" w:cs="Times New Roman"/>
        </w:rPr>
        <w:t xml:space="preserve">of the question itself is a basic element in introducing </w:t>
      </w:r>
      <w:r w:rsidR="001B6EBA">
        <w:rPr>
          <w:rFonts w:ascii="Times New Roman" w:hAnsi="Times New Roman" w:cs="Times New Roman"/>
        </w:rPr>
        <w:t xml:space="preserve">the following </w:t>
      </w:r>
      <w:r w:rsidR="00CB3245">
        <w:rPr>
          <w:rFonts w:ascii="Times New Roman" w:hAnsi="Times New Roman" w:cs="Times New Roman"/>
        </w:rPr>
        <w:t xml:space="preserve">piece of writing. </w:t>
      </w:r>
      <w:r w:rsidR="003066C6">
        <w:rPr>
          <w:rFonts w:ascii="Times New Roman" w:hAnsi="Times New Roman" w:cs="Times New Roman"/>
        </w:rPr>
        <w:t xml:space="preserve">This section of writing, the introduction, should ensure that the marker </w:t>
      </w:r>
      <w:r w:rsidR="001B6EBA">
        <w:rPr>
          <w:rFonts w:ascii="Times New Roman" w:hAnsi="Times New Roman" w:cs="Times New Roman"/>
        </w:rPr>
        <w:t xml:space="preserve">and/or reader of the document </w:t>
      </w:r>
      <w:r w:rsidR="003066C6">
        <w:rPr>
          <w:rFonts w:ascii="Times New Roman" w:hAnsi="Times New Roman" w:cs="Times New Roman"/>
        </w:rPr>
        <w:t>is aware of what the essay is about</w:t>
      </w:r>
      <w:r w:rsidR="001B6EBA">
        <w:rPr>
          <w:rFonts w:ascii="Times New Roman" w:hAnsi="Times New Roman" w:cs="Times New Roman"/>
        </w:rPr>
        <w:t>,</w:t>
      </w:r>
      <w:r w:rsidR="003066C6">
        <w:rPr>
          <w:rFonts w:ascii="Times New Roman" w:hAnsi="Times New Roman" w:cs="Times New Roman"/>
        </w:rPr>
        <w:t xml:space="preserve"> and will continue to read with an open mind </w:t>
      </w:r>
      <w:r w:rsidR="001B6EBA">
        <w:rPr>
          <w:rFonts w:ascii="Times New Roman" w:hAnsi="Times New Roman" w:cs="Times New Roman"/>
        </w:rPr>
        <w:t>of</w:t>
      </w:r>
      <w:r w:rsidR="003066C6">
        <w:rPr>
          <w:rFonts w:ascii="Times New Roman" w:hAnsi="Times New Roman" w:cs="Times New Roman"/>
        </w:rPr>
        <w:t xml:space="preserve"> the chosen topic. </w:t>
      </w:r>
    </w:p>
    <w:p w14:paraId="5C840752" w14:textId="77777777" w:rsidR="00A12720" w:rsidRDefault="00A12720">
      <w:pPr>
        <w:rPr>
          <w:rFonts w:ascii="Times New Roman" w:hAnsi="Times New Roman" w:cs="Times New Roman"/>
        </w:rPr>
      </w:pPr>
    </w:p>
    <w:p w14:paraId="2ADBF422" w14:textId="64014E3E" w:rsidR="00396BD1" w:rsidRDefault="00CB3245">
      <w:pPr>
        <w:rPr>
          <w:rFonts w:ascii="Times New Roman" w:hAnsi="Times New Roman" w:cs="Times New Roman"/>
        </w:rPr>
      </w:pPr>
      <w:r>
        <w:rPr>
          <w:rFonts w:ascii="Times New Roman" w:hAnsi="Times New Roman" w:cs="Times New Roman"/>
        </w:rPr>
        <w:t>Similarly, to th</w:t>
      </w:r>
      <w:r w:rsidR="003066C6">
        <w:rPr>
          <w:rFonts w:ascii="Times New Roman" w:hAnsi="Times New Roman" w:cs="Times New Roman"/>
        </w:rPr>
        <w:t>e previous</w:t>
      </w:r>
      <w:r>
        <w:rPr>
          <w:rFonts w:ascii="Times New Roman" w:hAnsi="Times New Roman" w:cs="Times New Roman"/>
        </w:rPr>
        <w:t xml:space="preserve"> piece of text</w:t>
      </w:r>
      <w:r w:rsidR="00C50C0F">
        <w:rPr>
          <w:rFonts w:ascii="Times New Roman" w:hAnsi="Times New Roman" w:cs="Times New Roman"/>
        </w:rPr>
        <w:t xml:space="preserve"> by a</w:t>
      </w:r>
      <w:r w:rsidR="00A12720">
        <w:rPr>
          <w:rFonts w:ascii="Times New Roman" w:hAnsi="Times New Roman" w:cs="Times New Roman"/>
        </w:rPr>
        <w:t>nother</w:t>
      </w:r>
      <w:r w:rsidR="00C50C0F">
        <w:rPr>
          <w:rFonts w:ascii="Times New Roman" w:hAnsi="Times New Roman" w:cs="Times New Roman"/>
        </w:rPr>
        <w:t xml:space="preserve"> author</w:t>
      </w:r>
      <w:r>
        <w:rPr>
          <w:rFonts w:ascii="Times New Roman" w:hAnsi="Times New Roman" w:cs="Times New Roman"/>
        </w:rPr>
        <w:t xml:space="preserve">, </w:t>
      </w:r>
      <w:r w:rsidR="004179E2">
        <w:rPr>
          <w:rFonts w:ascii="Times New Roman" w:hAnsi="Times New Roman" w:cs="Times New Roman"/>
        </w:rPr>
        <w:t>Greetham states that “in two or three sentences you need to outline the main issues raised by the question”</w:t>
      </w:r>
      <w:r w:rsidR="00412E5A">
        <w:rPr>
          <w:rFonts w:ascii="Times New Roman" w:hAnsi="Times New Roman" w:cs="Times New Roman"/>
        </w:rPr>
        <w:t xml:space="preserve"> </w:t>
      </w:r>
      <w:r w:rsidR="004D7A72">
        <w:rPr>
          <w:rFonts w:ascii="Times New Roman" w:hAnsi="Times New Roman" w:cs="Times New Roman"/>
        </w:rPr>
        <w:t xml:space="preserve">(2001, p.182) </w:t>
      </w:r>
      <w:r w:rsidR="00412E5A">
        <w:rPr>
          <w:rFonts w:ascii="Times New Roman" w:hAnsi="Times New Roman" w:cs="Times New Roman"/>
        </w:rPr>
        <w:t xml:space="preserve">when </w:t>
      </w:r>
      <w:r w:rsidR="001B6EBA">
        <w:rPr>
          <w:rFonts w:ascii="Times New Roman" w:hAnsi="Times New Roman" w:cs="Times New Roman"/>
        </w:rPr>
        <w:t xml:space="preserve">he </w:t>
      </w:r>
      <w:r w:rsidR="00E30E2A">
        <w:rPr>
          <w:rFonts w:ascii="Times New Roman" w:hAnsi="Times New Roman" w:cs="Times New Roman"/>
        </w:rPr>
        <w:t>review</w:t>
      </w:r>
      <w:r w:rsidR="001B6EBA">
        <w:rPr>
          <w:rFonts w:ascii="Times New Roman" w:hAnsi="Times New Roman" w:cs="Times New Roman"/>
        </w:rPr>
        <w:t>ed and wrote his opinion of</w:t>
      </w:r>
      <w:r w:rsidR="00412E5A">
        <w:rPr>
          <w:rFonts w:ascii="Times New Roman" w:hAnsi="Times New Roman" w:cs="Times New Roman"/>
        </w:rPr>
        <w:t xml:space="preserve"> how to correctly write an essay introduction.</w:t>
      </w:r>
      <w:r w:rsidR="00C50C0F">
        <w:rPr>
          <w:rFonts w:ascii="Times New Roman" w:hAnsi="Times New Roman" w:cs="Times New Roman"/>
        </w:rPr>
        <w:t xml:space="preserve"> In this way, an introduction can be short yet effective to the paper by mentioning briefly what is to be discussed further in the essay, without giving too much information in this small opening paragraph. </w:t>
      </w:r>
    </w:p>
    <w:p w14:paraId="1FC5FCC1" w14:textId="097E3436" w:rsidR="00B23BFF" w:rsidRDefault="00B23BFF">
      <w:pPr>
        <w:rPr>
          <w:rFonts w:ascii="Times New Roman" w:hAnsi="Times New Roman" w:cs="Times New Roman"/>
        </w:rPr>
      </w:pPr>
    </w:p>
    <w:p w14:paraId="73817FC5" w14:textId="42822273" w:rsidR="009A1C31" w:rsidRDefault="000244A5">
      <w:pPr>
        <w:rPr>
          <w:rFonts w:ascii="Times New Roman" w:hAnsi="Times New Roman" w:cs="Times New Roman"/>
        </w:rPr>
      </w:pPr>
      <w:r>
        <w:rPr>
          <w:rFonts w:ascii="Times New Roman" w:hAnsi="Times New Roman" w:cs="Times New Roman"/>
        </w:rPr>
        <w:lastRenderedPageBreak/>
        <w:t>Redman and Maples discuss “longer or ‘full’ introductions”</w:t>
      </w:r>
      <w:r w:rsidR="004D7A72">
        <w:rPr>
          <w:rFonts w:ascii="Times New Roman" w:hAnsi="Times New Roman" w:cs="Times New Roman"/>
        </w:rPr>
        <w:t xml:space="preserve"> (1998, </w:t>
      </w:r>
      <w:r w:rsidR="009B5846">
        <w:rPr>
          <w:rFonts w:ascii="Times New Roman" w:hAnsi="Times New Roman" w:cs="Times New Roman"/>
        </w:rPr>
        <w:t>p.64)</w:t>
      </w:r>
      <w:r>
        <w:rPr>
          <w:rFonts w:ascii="Times New Roman" w:hAnsi="Times New Roman" w:cs="Times New Roman"/>
        </w:rPr>
        <w:t xml:space="preserve"> as well as “basic short introductions”</w:t>
      </w:r>
      <w:r w:rsidR="009B5846">
        <w:rPr>
          <w:rFonts w:ascii="Times New Roman" w:hAnsi="Times New Roman" w:cs="Times New Roman"/>
        </w:rPr>
        <w:t xml:space="preserve"> (1998, p.68)</w:t>
      </w:r>
      <w:r>
        <w:rPr>
          <w:rFonts w:ascii="Times New Roman" w:hAnsi="Times New Roman" w:cs="Times New Roman"/>
        </w:rPr>
        <w:t xml:space="preserve">. </w:t>
      </w:r>
      <w:r w:rsidR="00E53B3E">
        <w:rPr>
          <w:rFonts w:ascii="Times New Roman" w:hAnsi="Times New Roman" w:cs="Times New Roman"/>
        </w:rPr>
        <w:t xml:space="preserve">It is suggested that there are two different types of introductions to be used under different circumstances of writing. </w:t>
      </w:r>
      <w:r w:rsidR="001D3E56">
        <w:rPr>
          <w:rFonts w:ascii="Times New Roman" w:hAnsi="Times New Roman" w:cs="Times New Roman"/>
        </w:rPr>
        <w:t>A ‘full’ introduction is considered</w:t>
      </w:r>
      <w:r w:rsidR="00E83FA3">
        <w:rPr>
          <w:rFonts w:ascii="Times New Roman" w:hAnsi="Times New Roman" w:cs="Times New Roman"/>
        </w:rPr>
        <w:t xml:space="preserve">, to Redman and Maples, to “signpost the content of each section of the essay” </w:t>
      </w:r>
      <w:r w:rsidR="009B5846">
        <w:rPr>
          <w:rFonts w:ascii="Times New Roman" w:hAnsi="Times New Roman" w:cs="Times New Roman"/>
        </w:rPr>
        <w:t xml:space="preserve">(1998, p.67) </w:t>
      </w:r>
      <w:r w:rsidR="00E83FA3">
        <w:rPr>
          <w:rFonts w:ascii="Times New Roman" w:hAnsi="Times New Roman" w:cs="Times New Roman"/>
        </w:rPr>
        <w:t xml:space="preserve">where </w:t>
      </w:r>
      <w:r w:rsidR="00426C2F">
        <w:rPr>
          <w:rFonts w:ascii="Times New Roman" w:hAnsi="Times New Roman" w:cs="Times New Roman"/>
        </w:rPr>
        <w:t>the topic of the essay is highlighted and pieces of context should be discussed. W</w:t>
      </w:r>
      <w:r w:rsidR="00E83FA3">
        <w:rPr>
          <w:rFonts w:ascii="Times New Roman" w:hAnsi="Times New Roman" w:cs="Times New Roman"/>
        </w:rPr>
        <w:t>hereas a ‘short’ introduction needs to be “concise and highly focused”</w:t>
      </w:r>
      <w:r w:rsidR="009B5846">
        <w:rPr>
          <w:rFonts w:ascii="Times New Roman" w:hAnsi="Times New Roman" w:cs="Times New Roman"/>
        </w:rPr>
        <w:t xml:space="preserve"> (1998, p.68)</w:t>
      </w:r>
      <w:r w:rsidR="00426C2F">
        <w:rPr>
          <w:rFonts w:ascii="Times New Roman" w:hAnsi="Times New Roman" w:cs="Times New Roman"/>
        </w:rPr>
        <w:t>, only including the essay’s subject and any major key points that will be debated throughout the essay</w:t>
      </w:r>
      <w:r w:rsidR="009B5846">
        <w:rPr>
          <w:rFonts w:ascii="Times New Roman" w:hAnsi="Times New Roman" w:cs="Times New Roman"/>
        </w:rPr>
        <w:t>.</w:t>
      </w:r>
      <w:r w:rsidR="00923F9B">
        <w:rPr>
          <w:rFonts w:ascii="Times New Roman" w:hAnsi="Times New Roman" w:cs="Times New Roman"/>
        </w:rPr>
        <w:t xml:space="preserve"> </w:t>
      </w:r>
      <w:r w:rsidR="00986D46">
        <w:rPr>
          <w:rFonts w:ascii="Times New Roman" w:hAnsi="Times New Roman" w:cs="Times New Roman"/>
        </w:rPr>
        <w:t xml:space="preserve"> </w:t>
      </w:r>
    </w:p>
    <w:p w14:paraId="6CF9713D" w14:textId="77777777" w:rsidR="000244A5" w:rsidRDefault="000244A5">
      <w:pPr>
        <w:rPr>
          <w:rFonts w:ascii="Times New Roman" w:hAnsi="Times New Roman" w:cs="Times New Roman"/>
        </w:rPr>
      </w:pPr>
    </w:p>
    <w:p w14:paraId="51E7CC0F" w14:textId="578D98EF" w:rsidR="009A1C31" w:rsidRDefault="009A1C31">
      <w:pPr>
        <w:rPr>
          <w:rFonts w:ascii="Times New Roman" w:hAnsi="Times New Roman" w:cs="Times New Roman"/>
          <w:sz w:val="28"/>
          <w:u w:val="single"/>
        </w:rPr>
      </w:pPr>
      <w:r>
        <w:rPr>
          <w:rFonts w:ascii="Times New Roman" w:hAnsi="Times New Roman" w:cs="Times New Roman"/>
          <w:sz w:val="28"/>
          <w:u w:val="single"/>
        </w:rPr>
        <w:t xml:space="preserve">Paragraphs </w:t>
      </w:r>
    </w:p>
    <w:p w14:paraId="3E7E553D" w14:textId="2CB2C6C3" w:rsidR="000F36C5" w:rsidRDefault="0079732C">
      <w:pPr>
        <w:rPr>
          <w:rFonts w:ascii="Times New Roman" w:hAnsi="Times New Roman" w:cs="Times New Roman"/>
        </w:rPr>
      </w:pPr>
      <w:r>
        <w:rPr>
          <w:rFonts w:ascii="Times New Roman" w:hAnsi="Times New Roman" w:cs="Times New Roman"/>
        </w:rPr>
        <w:t>The most common and important way to structure an essay correctly is through paragraphing</w:t>
      </w:r>
      <w:r w:rsidR="0068500C">
        <w:rPr>
          <w:rFonts w:ascii="Times New Roman" w:hAnsi="Times New Roman" w:cs="Times New Roman"/>
        </w:rPr>
        <w:t xml:space="preserve">. This ensures the discussion is developed and supported in a contained </w:t>
      </w:r>
      <w:r w:rsidR="0025334B">
        <w:rPr>
          <w:rFonts w:ascii="Times New Roman" w:hAnsi="Times New Roman" w:cs="Times New Roman"/>
        </w:rPr>
        <w:t>structure with meaning and purpose.</w:t>
      </w:r>
      <w:r w:rsidR="00893CDF">
        <w:rPr>
          <w:rFonts w:ascii="Times New Roman" w:hAnsi="Times New Roman" w:cs="Times New Roman"/>
        </w:rPr>
        <w:t xml:space="preserve"> Paragraphs organise the writing into sections, keeping one point to a single paragraph can be seen as a basic rule to follow when paragraphing a piece of extended writing.</w:t>
      </w:r>
      <w:r w:rsidR="0025334B">
        <w:rPr>
          <w:rFonts w:ascii="Times New Roman" w:hAnsi="Times New Roman" w:cs="Times New Roman"/>
        </w:rPr>
        <w:t xml:space="preserve"> </w:t>
      </w:r>
      <w:r w:rsidR="00A800E0">
        <w:rPr>
          <w:rFonts w:ascii="Times New Roman" w:hAnsi="Times New Roman" w:cs="Times New Roman"/>
        </w:rPr>
        <w:t>A</w:t>
      </w:r>
      <w:r w:rsidR="0025334B">
        <w:rPr>
          <w:rFonts w:ascii="Times New Roman" w:hAnsi="Times New Roman" w:cs="Times New Roman"/>
        </w:rPr>
        <w:t xml:space="preserve">s Greetham </w:t>
      </w:r>
      <w:r w:rsidR="00A800E0">
        <w:rPr>
          <w:rFonts w:ascii="Times New Roman" w:hAnsi="Times New Roman" w:cs="Times New Roman"/>
        </w:rPr>
        <w:t>states, “relevance throughout”</w:t>
      </w:r>
      <w:r w:rsidR="00A94D0D">
        <w:rPr>
          <w:rFonts w:ascii="Times New Roman" w:hAnsi="Times New Roman" w:cs="Times New Roman"/>
        </w:rPr>
        <w:t xml:space="preserve"> </w:t>
      </w:r>
      <w:r w:rsidR="009B5846">
        <w:rPr>
          <w:rFonts w:ascii="Times New Roman" w:hAnsi="Times New Roman" w:cs="Times New Roman"/>
        </w:rPr>
        <w:t xml:space="preserve">(2001, p.187) </w:t>
      </w:r>
      <w:r w:rsidR="00A800E0">
        <w:rPr>
          <w:rFonts w:ascii="Times New Roman" w:hAnsi="Times New Roman" w:cs="Times New Roman"/>
        </w:rPr>
        <w:t xml:space="preserve">is key to achieving a high standard essay, this being so each point </w:t>
      </w:r>
      <w:r w:rsidR="002E3228">
        <w:rPr>
          <w:rFonts w:ascii="Times New Roman" w:hAnsi="Times New Roman" w:cs="Times New Roman"/>
        </w:rPr>
        <w:t>made</w:t>
      </w:r>
      <w:r w:rsidR="00893CDF">
        <w:rPr>
          <w:rFonts w:ascii="Times New Roman" w:hAnsi="Times New Roman" w:cs="Times New Roman"/>
        </w:rPr>
        <w:t xml:space="preserve"> through a paragraph</w:t>
      </w:r>
      <w:r w:rsidR="002E3228">
        <w:rPr>
          <w:rFonts w:ascii="Times New Roman" w:hAnsi="Times New Roman" w:cs="Times New Roman"/>
        </w:rPr>
        <w:t xml:space="preserve"> </w:t>
      </w:r>
      <w:r w:rsidR="00A800E0">
        <w:rPr>
          <w:rFonts w:ascii="Times New Roman" w:hAnsi="Times New Roman" w:cs="Times New Roman"/>
        </w:rPr>
        <w:t xml:space="preserve">is related </w:t>
      </w:r>
      <w:r w:rsidR="002E3228">
        <w:rPr>
          <w:rFonts w:ascii="Times New Roman" w:hAnsi="Times New Roman" w:cs="Times New Roman"/>
        </w:rPr>
        <w:t>and significant to the question.</w:t>
      </w:r>
      <w:r w:rsidR="00A800E0">
        <w:rPr>
          <w:rFonts w:ascii="Times New Roman" w:hAnsi="Times New Roman" w:cs="Times New Roman"/>
        </w:rPr>
        <w:t xml:space="preserve"> </w:t>
      </w:r>
      <w:r w:rsidR="003B39F0">
        <w:rPr>
          <w:rFonts w:ascii="Times New Roman" w:hAnsi="Times New Roman" w:cs="Times New Roman"/>
        </w:rPr>
        <w:t>Agreeing with th</w:t>
      </w:r>
      <w:r w:rsidR="000F36C5">
        <w:rPr>
          <w:rFonts w:ascii="Times New Roman" w:hAnsi="Times New Roman" w:cs="Times New Roman"/>
        </w:rPr>
        <w:t>is</w:t>
      </w:r>
      <w:r w:rsidR="003B39F0">
        <w:rPr>
          <w:rFonts w:ascii="Times New Roman" w:hAnsi="Times New Roman" w:cs="Times New Roman"/>
        </w:rPr>
        <w:t xml:space="preserve"> point, War</w:t>
      </w:r>
      <w:r w:rsidR="000F36C5">
        <w:rPr>
          <w:rFonts w:ascii="Times New Roman" w:hAnsi="Times New Roman" w:cs="Times New Roman"/>
        </w:rPr>
        <w:t xml:space="preserve">burton suggests that; </w:t>
      </w:r>
    </w:p>
    <w:p w14:paraId="6E30E0F0" w14:textId="0F98C7ED" w:rsidR="009A1C31" w:rsidRDefault="000F36C5">
      <w:pPr>
        <w:rPr>
          <w:rFonts w:ascii="Times New Roman" w:hAnsi="Times New Roman" w:cs="Times New Roman"/>
        </w:rPr>
      </w:pPr>
      <w:r>
        <w:rPr>
          <w:rFonts w:ascii="Times New Roman" w:hAnsi="Times New Roman" w:cs="Times New Roman"/>
        </w:rPr>
        <w:t xml:space="preserve">“each paragraph should do two things: </w:t>
      </w:r>
    </w:p>
    <w:p w14:paraId="733A7C80" w14:textId="7C7EA3C8" w:rsidR="000F36C5" w:rsidRDefault="000F36C5" w:rsidP="000F36C5">
      <w:pPr>
        <w:pStyle w:val="ListParagraph"/>
        <w:numPr>
          <w:ilvl w:val="0"/>
          <w:numId w:val="1"/>
        </w:numPr>
        <w:rPr>
          <w:rFonts w:ascii="Times New Roman" w:hAnsi="Times New Roman" w:cs="Times New Roman"/>
        </w:rPr>
      </w:pPr>
      <w:r>
        <w:rPr>
          <w:rFonts w:ascii="Times New Roman" w:hAnsi="Times New Roman" w:cs="Times New Roman"/>
        </w:rPr>
        <w:t xml:space="preserve">Make a relevant point; </w:t>
      </w:r>
    </w:p>
    <w:p w14:paraId="215E3541" w14:textId="4DAD8CA9" w:rsidR="000F36C5" w:rsidRDefault="000F36C5" w:rsidP="000F36C5">
      <w:pPr>
        <w:pStyle w:val="ListParagraph"/>
        <w:numPr>
          <w:ilvl w:val="0"/>
          <w:numId w:val="1"/>
        </w:numPr>
        <w:rPr>
          <w:rFonts w:ascii="Times New Roman" w:hAnsi="Times New Roman" w:cs="Times New Roman"/>
        </w:rPr>
      </w:pPr>
      <w:r>
        <w:rPr>
          <w:rFonts w:ascii="Times New Roman" w:hAnsi="Times New Roman" w:cs="Times New Roman"/>
        </w:rPr>
        <w:t xml:space="preserve">Back it up with some kind of evidence, quotation, argument </w:t>
      </w:r>
      <w:proofErr w:type="spellStart"/>
      <w:r>
        <w:rPr>
          <w:rFonts w:ascii="Times New Roman" w:hAnsi="Times New Roman" w:cs="Times New Roman"/>
        </w:rPr>
        <w:t>or</w:t>
      </w:r>
      <w:proofErr w:type="spellEnd"/>
      <w:r>
        <w:rPr>
          <w:rFonts w:ascii="Times New Roman" w:hAnsi="Times New Roman" w:cs="Times New Roman"/>
        </w:rPr>
        <w:t xml:space="preserve"> example.”</w:t>
      </w:r>
      <w:r w:rsidR="009B5846">
        <w:rPr>
          <w:rFonts w:ascii="Times New Roman" w:hAnsi="Times New Roman" w:cs="Times New Roman"/>
        </w:rPr>
        <w:t xml:space="preserve"> (2006, p42).</w:t>
      </w:r>
    </w:p>
    <w:p w14:paraId="5872CE06" w14:textId="21745DDC" w:rsidR="000F36C5" w:rsidRDefault="00893CDF" w:rsidP="000F36C5">
      <w:pPr>
        <w:rPr>
          <w:rFonts w:ascii="Times New Roman" w:hAnsi="Times New Roman" w:cs="Times New Roman"/>
        </w:rPr>
      </w:pPr>
      <w:r>
        <w:rPr>
          <w:rFonts w:ascii="Times New Roman" w:hAnsi="Times New Roman" w:cs="Times New Roman"/>
        </w:rPr>
        <w:t>The ideas displayed in each paragraph should contribute to the point you are trying to make overall. Each paragraph should have a specific point, with a different view</w:t>
      </w:r>
      <w:r w:rsidR="00BD5D50">
        <w:rPr>
          <w:rFonts w:ascii="Times New Roman" w:hAnsi="Times New Roman" w:cs="Times New Roman"/>
        </w:rPr>
        <w:t xml:space="preserve"> and/or opinion to </w:t>
      </w:r>
      <w:r>
        <w:rPr>
          <w:rFonts w:ascii="Times New Roman" w:hAnsi="Times New Roman" w:cs="Times New Roman"/>
        </w:rPr>
        <w:t>the previous paragraph or the paragraph to follow.</w:t>
      </w:r>
      <w:r w:rsidR="009B5EC9">
        <w:rPr>
          <w:rFonts w:ascii="Times New Roman" w:hAnsi="Times New Roman" w:cs="Times New Roman"/>
        </w:rPr>
        <w:t xml:space="preserve"> </w:t>
      </w:r>
    </w:p>
    <w:p w14:paraId="7B00B5BA" w14:textId="6548A292" w:rsidR="009B5EC9" w:rsidRDefault="009B5EC9" w:rsidP="000F36C5">
      <w:pPr>
        <w:rPr>
          <w:rFonts w:ascii="Times New Roman" w:hAnsi="Times New Roman" w:cs="Times New Roman"/>
        </w:rPr>
      </w:pPr>
    </w:p>
    <w:p w14:paraId="2E919A93" w14:textId="3099E99E" w:rsidR="009B5EC9" w:rsidRPr="000F36C5" w:rsidRDefault="00CC3B7F" w:rsidP="000F36C5">
      <w:pPr>
        <w:rPr>
          <w:rFonts w:ascii="Times New Roman" w:hAnsi="Times New Roman" w:cs="Times New Roman"/>
        </w:rPr>
      </w:pPr>
      <w:r>
        <w:rPr>
          <w:rFonts w:ascii="Times New Roman" w:hAnsi="Times New Roman" w:cs="Times New Roman"/>
        </w:rPr>
        <w:t xml:space="preserve">It is important to vary the lengths of each paragraph to keep the essay interesting and to avoid any predictable rhythms of writing. This may come naturally as different points will allow different amounts of text to be written around than others. “Some of the major issues in the essay will take a number of paragraphs to develop” </w:t>
      </w:r>
      <w:r w:rsidR="009B5846">
        <w:rPr>
          <w:rFonts w:ascii="Times New Roman" w:hAnsi="Times New Roman" w:cs="Times New Roman"/>
        </w:rPr>
        <w:t>(</w:t>
      </w:r>
      <w:proofErr w:type="spellStart"/>
      <w:r w:rsidR="009B5846">
        <w:rPr>
          <w:rFonts w:ascii="Times New Roman" w:hAnsi="Times New Roman" w:cs="Times New Roman"/>
        </w:rPr>
        <w:t>Greetham</w:t>
      </w:r>
      <w:proofErr w:type="spellEnd"/>
      <w:r w:rsidR="009B5846">
        <w:rPr>
          <w:rFonts w:ascii="Times New Roman" w:hAnsi="Times New Roman" w:cs="Times New Roman"/>
        </w:rPr>
        <w:t xml:space="preserve">, 2001, p.188) </w:t>
      </w:r>
      <w:r w:rsidR="0073549E">
        <w:rPr>
          <w:rFonts w:ascii="Times New Roman" w:hAnsi="Times New Roman" w:cs="Times New Roman"/>
        </w:rPr>
        <w:t>such as if there is a debate and difference in opinion</w:t>
      </w:r>
      <w:r w:rsidR="00BD5D50">
        <w:rPr>
          <w:rFonts w:ascii="Times New Roman" w:hAnsi="Times New Roman" w:cs="Times New Roman"/>
        </w:rPr>
        <w:t>,</w:t>
      </w:r>
      <w:r w:rsidR="0073549E">
        <w:rPr>
          <w:rFonts w:ascii="Times New Roman" w:hAnsi="Times New Roman" w:cs="Times New Roman"/>
        </w:rPr>
        <w:t xml:space="preserve"> which may take more than one paragraph and be spread over two or three, alternating opinions and viewpoints with each new paragraph.</w:t>
      </w:r>
    </w:p>
    <w:p w14:paraId="781082F0" w14:textId="2C7C2421" w:rsidR="009A1C31" w:rsidRDefault="009A1C31">
      <w:pPr>
        <w:rPr>
          <w:rFonts w:ascii="Times New Roman" w:hAnsi="Times New Roman" w:cs="Times New Roman"/>
        </w:rPr>
      </w:pPr>
    </w:p>
    <w:p w14:paraId="3182D20B" w14:textId="4DAC1691" w:rsidR="009A1C31" w:rsidRDefault="009A1C31">
      <w:pPr>
        <w:rPr>
          <w:rFonts w:ascii="Times New Roman" w:hAnsi="Times New Roman" w:cs="Times New Roman"/>
          <w:sz w:val="28"/>
          <w:u w:val="single"/>
        </w:rPr>
      </w:pPr>
      <w:r>
        <w:rPr>
          <w:rFonts w:ascii="Times New Roman" w:hAnsi="Times New Roman" w:cs="Times New Roman"/>
          <w:sz w:val="28"/>
          <w:u w:val="single"/>
        </w:rPr>
        <w:t>Referencing</w:t>
      </w:r>
    </w:p>
    <w:p w14:paraId="18ACF091" w14:textId="77777777" w:rsidR="00A12720" w:rsidRDefault="009375D4">
      <w:pPr>
        <w:rPr>
          <w:rFonts w:ascii="Times New Roman" w:hAnsi="Times New Roman" w:cs="Times New Roman"/>
        </w:rPr>
      </w:pPr>
      <w:r>
        <w:rPr>
          <w:rFonts w:ascii="Times New Roman" w:hAnsi="Times New Roman" w:cs="Times New Roman"/>
        </w:rPr>
        <w:t>To avoid plagiarism of other authors</w:t>
      </w:r>
      <w:r w:rsidR="00B95A63">
        <w:rPr>
          <w:rFonts w:ascii="Times New Roman" w:hAnsi="Times New Roman" w:cs="Times New Roman"/>
        </w:rPr>
        <w:t>’</w:t>
      </w:r>
      <w:r>
        <w:rPr>
          <w:rFonts w:ascii="Times New Roman" w:hAnsi="Times New Roman" w:cs="Times New Roman"/>
        </w:rPr>
        <w:t xml:space="preserve"> work </w:t>
      </w:r>
      <w:r w:rsidR="00B95A63">
        <w:rPr>
          <w:rFonts w:ascii="Times New Roman" w:hAnsi="Times New Roman" w:cs="Times New Roman"/>
        </w:rPr>
        <w:t xml:space="preserve">throughout the essay, it is important to create a reference list at the end of your piece of writing. </w:t>
      </w:r>
      <w:r w:rsidR="0091052D">
        <w:rPr>
          <w:rFonts w:ascii="Times New Roman" w:hAnsi="Times New Roman" w:cs="Times New Roman"/>
        </w:rPr>
        <w:t>Redman and Map</w:t>
      </w:r>
      <w:r w:rsidR="00D2570E">
        <w:rPr>
          <w:rFonts w:ascii="Times New Roman" w:hAnsi="Times New Roman" w:cs="Times New Roman"/>
        </w:rPr>
        <w:t>l</w:t>
      </w:r>
      <w:r w:rsidR="00ED1CC1">
        <w:rPr>
          <w:rFonts w:ascii="Times New Roman" w:hAnsi="Times New Roman" w:cs="Times New Roman"/>
        </w:rPr>
        <w:t>e</w:t>
      </w:r>
      <w:r w:rsidR="00D2570E">
        <w:rPr>
          <w:rFonts w:ascii="Times New Roman" w:hAnsi="Times New Roman" w:cs="Times New Roman"/>
        </w:rPr>
        <w:t xml:space="preserve">s describe a reference as “an acknowledgement of other people’s work” </w:t>
      </w:r>
      <w:r w:rsidR="009B5846">
        <w:rPr>
          <w:rFonts w:ascii="Times New Roman" w:hAnsi="Times New Roman" w:cs="Times New Roman"/>
        </w:rPr>
        <w:t xml:space="preserve">(1998, p.96) </w:t>
      </w:r>
      <w:r w:rsidR="00EA3C85">
        <w:rPr>
          <w:rFonts w:ascii="Times New Roman" w:hAnsi="Times New Roman" w:cs="Times New Roman"/>
        </w:rPr>
        <w:t>mirroring the</w:t>
      </w:r>
      <w:r w:rsidR="00074729">
        <w:rPr>
          <w:rFonts w:ascii="Times New Roman" w:hAnsi="Times New Roman" w:cs="Times New Roman"/>
        </w:rPr>
        <w:t xml:space="preserve"> </w:t>
      </w:r>
      <w:r w:rsidR="00D2570E">
        <w:rPr>
          <w:rFonts w:ascii="Times New Roman" w:hAnsi="Times New Roman" w:cs="Times New Roman"/>
        </w:rPr>
        <w:t>reason of using</w:t>
      </w:r>
      <w:r w:rsidR="00EA3C85">
        <w:rPr>
          <w:rFonts w:ascii="Times New Roman" w:hAnsi="Times New Roman" w:cs="Times New Roman"/>
        </w:rPr>
        <w:t xml:space="preserve"> clear </w:t>
      </w:r>
      <w:r w:rsidR="00D2570E">
        <w:rPr>
          <w:rFonts w:ascii="Times New Roman" w:hAnsi="Times New Roman" w:cs="Times New Roman"/>
        </w:rPr>
        <w:t>referen</w:t>
      </w:r>
      <w:r w:rsidR="00974A6C">
        <w:rPr>
          <w:rFonts w:ascii="Times New Roman" w:hAnsi="Times New Roman" w:cs="Times New Roman"/>
        </w:rPr>
        <w:t>cing</w:t>
      </w:r>
      <w:r w:rsidR="00BD5D50">
        <w:rPr>
          <w:rFonts w:ascii="Times New Roman" w:hAnsi="Times New Roman" w:cs="Times New Roman"/>
        </w:rPr>
        <w:t>, with a reference list,</w:t>
      </w:r>
      <w:r w:rsidR="00974A6C">
        <w:rPr>
          <w:rFonts w:ascii="Times New Roman" w:hAnsi="Times New Roman" w:cs="Times New Roman"/>
        </w:rPr>
        <w:t xml:space="preserve"> and</w:t>
      </w:r>
      <w:r w:rsidR="00D2570E">
        <w:rPr>
          <w:rFonts w:ascii="Times New Roman" w:hAnsi="Times New Roman" w:cs="Times New Roman"/>
        </w:rPr>
        <w:t xml:space="preserve"> avoid being accused of plagiarism</w:t>
      </w:r>
      <w:r w:rsidR="00074729">
        <w:rPr>
          <w:rFonts w:ascii="Times New Roman" w:hAnsi="Times New Roman" w:cs="Times New Roman"/>
        </w:rPr>
        <w:t xml:space="preserve"> of various other texts</w:t>
      </w:r>
      <w:r w:rsidR="00D2570E">
        <w:rPr>
          <w:rFonts w:ascii="Times New Roman" w:hAnsi="Times New Roman" w:cs="Times New Roman"/>
        </w:rPr>
        <w:t>.</w:t>
      </w:r>
      <w:r w:rsidR="00EA3C85">
        <w:rPr>
          <w:rFonts w:ascii="Times New Roman" w:hAnsi="Times New Roman" w:cs="Times New Roman"/>
        </w:rPr>
        <w:t xml:space="preserve"> The University of New South Wales (UNSW) </w:t>
      </w:r>
      <w:r w:rsidR="00A12720">
        <w:rPr>
          <w:rFonts w:ascii="Times New Roman" w:hAnsi="Times New Roman" w:cs="Times New Roman"/>
        </w:rPr>
        <w:t xml:space="preserve">advises that “the best way to make sure you reference accurately is to keep a record of all the sources you used when reading and researching” for your piece of work. This way it is ensured that the correct textbook or website has been referenced and can be precise when giving credit to the author of whom originally wrote the text. </w:t>
      </w:r>
    </w:p>
    <w:p w14:paraId="32005766" w14:textId="77777777" w:rsidR="00A12720" w:rsidRDefault="00A12720">
      <w:pPr>
        <w:rPr>
          <w:rFonts w:ascii="Times New Roman" w:hAnsi="Times New Roman" w:cs="Times New Roman"/>
        </w:rPr>
      </w:pPr>
    </w:p>
    <w:p w14:paraId="5446A7AB" w14:textId="3D95AC50" w:rsidR="00C7625B" w:rsidRDefault="00FF2D05">
      <w:pPr>
        <w:rPr>
          <w:rFonts w:ascii="Times New Roman" w:hAnsi="Times New Roman" w:cs="Times New Roman"/>
        </w:rPr>
      </w:pPr>
      <w:proofErr w:type="spellStart"/>
      <w:r>
        <w:rPr>
          <w:rFonts w:ascii="Times New Roman" w:hAnsi="Times New Roman" w:cs="Times New Roman"/>
        </w:rPr>
        <w:t>Greetham</w:t>
      </w:r>
      <w:proofErr w:type="spellEnd"/>
      <w:r>
        <w:rPr>
          <w:rFonts w:ascii="Times New Roman" w:hAnsi="Times New Roman" w:cs="Times New Roman"/>
        </w:rPr>
        <w:t xml:space="preserve"> </w:t>
      </w:r>
      <w:r w:rsidR="00C1552A">
        <w:rPr>
          <w:rFonts w:ascii="Times New Roman" w:hAnsi="Times New Roman" w:cs="Times New Roman"/>
        </w:rPr>
        <w:t>explains that “the only way to avoid plagiarism is to give a reference for every idea not only quoted or paraphrased, but borrowed in any possible way.”</w:t>
      </w:r>
      <w:r w:rsidR="009B5846">
        <w:rPr>
          <w:rFonts w:ascii="Times New Roman" w:hAnsi="Times New Roman" w:cs="Times New Roman"/>
        </w:rPr>
        <w:t xml:space="preserve"> (2001, p</w:t>
      </w:r>
      <w:r w:rsidR="008F0D1C">
        <w:rPr>
          <w:rFonts w:ascii="Times New Roman" w:hAnsi="Times New Roman" w:cs="Times New Roman"/>
        </w:rPr>
        <w:t xml:space="preserve">.234) </w:t>
      </w:r>
      <w:r w:rsidR="00311D77">
        <w:rPr>
          <w:rFonts w:ascii="Times New Roman" w:hAnsi="Times New Roman" w:cs="Times New Roman"/>
        </w:rPr>
        <w:t>Referencing</w:t>
      </w:r>
      <w:r w:rsidR="00112929">
        <w:rPr>
          <w:rFonts w:ascii="Times New Roman" w:hAnsi="Times New Roman" w:cs="Times New Roman"/>
        </w:rPr>
        <w:t xml:space="preserve"> also</w:t>
      </w:r>
      <w:r w:rsidR="00311D77">
        <w:rPr>
          <w:rFonts w:ascii="Times New Roman" w:hAnsi="Times New Roman" w:cs="Times New Roman"/>
        </w:rPr>
        <w:t xml:space="preserve"> “allows the person who is reading your assignment to follow up any work you mention that sounds particularly interesting”</w:t>
      </w:r>
      <w:r w:rsidR="00814C07">
        <w:rPr>
          <w:rFonts w:ascii="Times New Roman" w:hAnsi="Times New Roman" w:cs="Times New Roman"/>
        </w:rPr>
        <w:t xml:space="preserve"> </w:t>
      </w:r>
      <w:r w:rsidR="008F0D1C">
        <w:rPr>
          <w:rFonts w:ascii="Times New Roman" w:hAnsi="Times New Roman" w:cs="Times New Roman"/>
        </w:rPr>
        <w:t>(Redman and Maples, 1998, p.97)</w:t>
      </w:r>
      <w:r w:rsidR="00112929">
        <w:rPr>
          <w:rFonts w:ascii="Times New Roman" w:hAnsi="Times New Roman" w:cs="Times New Roman"/>
        </w:rPr>
        <w:t xml:space="preserve"> and they wish to read themselves to gain </w:t>
      </w:r>
      <w:r w:rsidR="00B41FA7">
        <w:rPr>
          <w:rFonts w:ascii="Times New Roman" w:hAnsi="Times New Roman" w:cs="Times New Roman"/>
        </w:rPr>
        <w:t xml:space="preserve">more </w:t>
      </w:r>
      <w:r w:rsidR="00112929">
        <w:rPr>
          <w:rFonts w:ascii="Times New Roman" w:hAnsi="Times New Roman" w:cs="Times New Roman"/>
        </w:rPr>
        <w:t>information</w:t>
      </w:r>
      <w:r w:rsidR="00B41FA7">
        <w:rPr>
          <w:rFonts w:ascii="Times New Roman" w:hAnsi="Times New Roman" w:cs="Times New Roman"/>
        </w:rPr>
        <w:t xml:space="preserve"> on the subject of your essay.</w:t>
      </w:r>
      <w:r w:rsidR="00D2570E">
        <w:rPr>
          <w:rFonts w:ascii="Times New Roman" w:hAnsi="Times New Roman" w:cs="Times New Roman"/>
        </w:rPr>
        <w:t xml:space="preserve"> </w:t>
      </w:r>
    </w:p>
    <w:p w14:paraId="1ADA7A88" w14:textId="77777777" w:rsidR="00C7625B" w:rsidRDefault="00C7625B">
      <w:pPr>
        <w:rPr>
          <w:rFonts w:ascii="Times New Roman" w:hAnsi="Times New Roman" w:cs="Times New Roman"/>
        </w:rPr>
      </w:pPr>
    </w:p>
    <w:p w14:paraId="426B9355" w14:textId="3ABC3FAD" w:rsidR="004D7A72" w:rsidRDefault="00295DC9">
      <w:pPr>
        <w:rPr>
          <w:rFonts w:ascii="Times New Roman" w:hAnsi="Times New Roman" w:cs="Times New Roman"/>
        </w:rPr>
      </w:pPr>
      <w:r>
        <w:rPr>
          <w:rFonts w:ascii="Times New Roman" w:hAnsi="Times New Roman" w:cs="Times New Roman"/>
        </w:rPr>
        <w:t>It is important to show you recognise other ideas from different sources such as books, websites</w:t>
      </w:r>
      <w:r w:rsidR="00BD5D50">
        <w:rPr>
          <w:rFonts w:ascii="Times New Roman" w:hAnsi="Times New Roman" w:cs="Times New Roman"/>
        </w:rPr>
        <w:t xml:space="preserve"> and </w:t>
      </w:r>
      <w:r>
        <w:rPr>
          <w:rFonts w:ascii="Times New Roman" w:hAnsi="Times New Roman" w:cs="Times New Roman"/>
        </w:rPr>
        <w:t>reports, etc</w:t>
      </w:r>
      <w:r w:rsidR="00BD5D50">
        <w:rPr>
          <w:rFonts w:ascii="Times New Roman" w:hAnsi="Times New Roman" w:cs="Times New Roman"/>
        </w:rPr>
        <w:t>. T</w:t>
      </w:r>
      <w:r w:rsidR="001958A2">
        <w:rPr>
          <w:rFonts w:ascii="Times New Roman" w:hAnsi="Times New Roman" w:cs="Times New Roman"/>
        </w:rPr>
        <w:t xml:space="preserve">here are specific ways to correctly reference </w:t>
      </w:r>
      <w:r w:rsidR="00BD5D50">
        <w:rPr>
          <w:rFonts w:ascii="Times New Roman" w:hAnsi="Times New Roman" w:cs="Times New Roman"/>
        </w:rPr>
        <w:t xml:space="preserve">these </w:t>
      </w:r>
      <w:r w:rsidR="001958A2">
        <w:rPr>
          <w:rFonts w:ascii="Times New Roman" w:hAnsi="Times New Roman" w:cs="Times New Roman"/>
        </w:rPr>
        <w:t>piece</w:t>
      </w:r>
      <w:r>
        <w:rPr>
          <w:rFonts w:ascii="Times New Roman" w:hAnsi="Times New Roman" w:cs="Times New Roman"/>
        </w:rPr>
        <w:t>s</w:t>
      </w:r>
      <w:r w:rsidR="001958A2">
        <w:rPr>
          <w:rFonts w:ascii="Times New Roman" w:hAnsi="Times New Roman" w:cs="Times New Roman"/>
        </w:rPr>
        <w:t xml:space="preserve"> of wor</w:t>
      </w:r>
      <w:r w:rsidR="00BD5D50">
        <w:rPr>
          <w:rFonts w:ascii="Times New Roman" w:hAnsi="Times New Roman" w:cs="Times New Roman"/>
        </w:rPr>
        <w:t xml:space="preserve">k </w:t>
      </w:r>
      <w:r w:rsidR="00BD5D50">
        <w:rPr>
          <w:rFonts w:ascii="Times New Roman" w:hAnsi="Times New Roman" w:cs="Times New Roman"/>
        </w:rPr>
        <w:lastRenderedPageBreak/>
        <w:t>from the range of different places</w:t>
      </w:r>
      <w:r w:rsidR="001958A2">
        <w:rPr>
          <w:rFonts w:ascii="Times New Roman" w:hAnsi="Times New Roman" w:cs="Times New Roman"/>
        </w:rPr>
        <w:t xml:space="preserve">. </w:t>
      </w:r>
      <w:r w:rsidR="00B95A63">
        <w:rPr>
          <w:rFonts w:ascii="Times New Roman" w:hAnsi="Times New Roman" w:cs="Times New Roman"/>
        </w:rPr>
        <w:t>It is said that</w:t>
      </w:r>
      <w:r w:rsidR="00471092">
        <w:rPr>
          <w:rFonts w:ascii="Times New Roman" w:hAnsi="Times New Roman" w:cs="Times New Roman"/>
        </w:rPr>
        <w:t xml:space="preserve"> the structure of</w:t>
      </w:r>
      <w:r w:rsidR="00B95A63">
        <w:rPr>
          <w:rFonts w:ascii="Times New Roman" w:hAnsi="Times New Roman" w:cs="Times New Roman"/>
        </w:rPr>
        <w:t xml:space="preserve"> these references should be written out “in full</w:t>
      </w:r>
      <w:r w:rsidR="00074729">
        <w:rPr>
          <w:rFonts w:ascii="Times New Roman" w:hAnsi="Times New Roman" w:cs="Times New Roman"/>
        </w:rPr>
        <w:t>” and</w:t>
      </w:r>
      <w:r w:rsidR="00B95A63">
        <w:rPr>
          <w:rFonts w:ascii="Times New Roman" w:hAnsi="Times New Roman" w:cs="Times New Roman"/>
        </w:rPr>
        <w:t xml:space="preserve"> </w:t>
      </w:r>
      <w:r w:rsidR="00074729">
        <w:rPr>
          <w:rFonts w:ascii="Times New Roman" w:hAnsi="Times New Roman" w:cs="Times New Roman"/>
        </w:rPr>
        <w:t>“</w:t>
      </w:r>
      <w:r w:rsidR="00B95A63">
        <w:rPr>
          <w:rFonts w:ascii="Times New Roman" w:hAnsi="Times New Roman" w:cs="Times New Roman"/>
        </w:rPr>
        <w:t xml:space="preserve">organized alphabetically by authors surnames.” </w:t>
      </w:r>
      <w:r w:rsidR="008F0D1C">
        <w:rPr>
          <w:rFonts w:ascii="Times New Roman" w:hAnsi="Times New Roman" w:cs="Times New Roman"/>
        </w:rPr>
        <w:t>(Redman and Maples, 1998, p.100)</w:t>
      </w:r>
      <w:r w:rsidR="0060471C">
        <w:rPr>
          <w:rFonts w:ascii="Times New Roman" w:hAnsi="Times New Roman" w:cs="Times New Roman"/>
        </w:rPr>
        <w:t xml:space="preserve">. </w:t>
      </w:r>
      <w:r w:rsidR="00C7625B">
        <w:rPr>
          <w:rFonts w:ascii="Times New Roman" w:hAnsi="Times New Roman" w:cs="Times New Roman"/>
        </w:rPr>
        <w:t xml:space="preserve">Redman and Maples </w:t>
      </w:r>
      <w:r w:rsidR="00D07EAF">
        <w:rPr>
          <w:rFonts w:ascii="Times New Roman" w:hAnsi="Times New Roman" w:cs="Times New Roman"/>
        </w:rPr>
        <w:t xml:space="preserve">believe that “an essay that is properly referenced looks like a professional piece of writing, worthy of academic respect” </w:t>
      </w:r>
      <w:r w:rsidR="008F0D1C">
        <w:rPr>
          <w:rFonts w:ascii="Times New Roman" w:hAnsi="Times New Roman" w:cs="Times New Roman"/>
        </w:rPr>
        <w:t xml:space="preserve">(1998, p97) </w:t>
      </w:r>
      <w:r w:rsidR="00D07EAF">
        <w:rPr>
          <w:rFonts w:ascii="Times New Roman" w:hAnsi="Times New Roman" w:cs="Times New Roman"/>
        </w:rPr>
        <w:t>indicating the significance referencing can have on an essay, making its value seem more of a high standard</w:t>
      </w:r>
      <w:r w:rsidR="002256E3">
        <w:rPr>
          <w:rFonts w:ascii="Times New Roman" w:hAnsi="Times New Roman" w:cs="Times New Roman"/>
        </w:rPr>
        <w:t>.</w:t>
      </w:r>
    </w:p>
    <w:p w14:paraId="7CA4654F" w14:textId="77777777" w:rsidR="004D7A72" w:rsidRDefault="004D7A72">
      <w:pPr>
        <w:rPr>
          <w:rFonts w:ascii="Times New Roman" w:hAnsi="Times New Roman" w:cs="Times New Roman"/>
        </w:rPr>
      </w:pPr>
    </w:p>
    <w:p w14:paraId="51F21983" w14:textId="77777777" w:rsidR="00B4343F" w:rsidRDefault="00B4343F">
      <w:pPr>
        <w:rPr>
          <w:rFonts w:ascii="Times New Roman" w:hAnsi="Times New Roman" w:cs="Times New Roman"/>
        </w:rPr>
      </w:pPr>
    </w:p>
    <w:p w14:paraId="38334AF6" w14:textId="0615747B" w:rsidR="004D7A72" w:rsidRDefault="00B4343F">
      <w:pPr>
        <w:rPr>
          <w:rFonts w:ascii="Times New Roman" w:hAnsi="Times New Roman" w:cs="Times New Roman"/>
        </w:rPr>
      </w:pPr>
      <w:r>
        <w:rPr>
          <w:rFonts w:ascii="Times New Roman" w:hAnsi="Times New Roman" w:cs="Times New Roman"/>
        </w:rPr>
        <w:t xml:space="preserve">It is clear to </w:t>
      </w:r>
      <w:r w:rsidR="00117E9F">
        <w:rPr>
          <w:rFonts w:ascii="Times New Roman" w:hAnsi="Times New Roman" w:cs="Times New Roman"/>
        </w:rPr>
        <w:t xml:space="preserve">see that there are </w:t>
      </w:r>
      <w:r w:rsidR="00597081">
        <w:rPr>
          <w:rFonts w:ascii="Times New Roman" w:hAnsi="Times New Roman" w:cs="Times New Roman"/>
        </w:rPr>
        <w:t>specific</w:t>
      </w:r>
      <w:r w:rsidR="00117E9F">
        <w:rPr>
          <w:rFonts w:ascii="Times New Roman" w:hAnsi="Times New Roman" w:cs="Times New Roman"/>
        </w:rPr>
        <w:t xml:space="preserve"> guidelines to follow while attempting to write a ‘good’ essay. </w:t>
      </w:r>
      <w:r w:rsidR="003A39A5">
        <w:rPr>
          <w:rFonts w:ascii="Times New Roman" w:hAnsi="Times New Roman" w:cs="Times New Roman"/>
        </w:rPr>
        <w:t xml:space="preserve">Various authors of published books or </w:t>
      </w:r>
      <w:r w:rsidR="00597081">
        <w:rPr>
          <w:rFonts w:ascii="Times New Roman" w:hAnsi="Times New Roman" w:cs="Times New Roman"/>
        </w:rPr>
        <w:t>educational</w:t>
      </w:r>
      <w:r w:rsidR="003A39A5">
        <w:rPr>
          <w:rFonts w:ascii="Times New Roman" w:hAnsi="Times New Roman" w:cs="Times New Roman"/>
        </w:rPr>
        <w:t xml:space="preserve"> websites have given their opinion of what can be included to make a high standard </w:t>
      </w:r>
      <w:r w:rsidR="00C74835">
        <w:rPr>
          <w:rFonts w:ascii="Times New Roman" w:hAnsi="Times New Roman" w:cs="Times New Roman"/>
        </w:rPr>
        <w:t>piece of writing</w:t>
      </w:r>
      <w:r w:rsidR="003A39A5">
        <w:rPr>
          <w:rFonts w:ascii="Times New Roman" w:hAnsi="Times New Roman" w:cs="Times New Roman"/>
        </w:rPr>
        <w:t>, all with a similar view</w:t>
      </w:r>
      <w:r w:rsidR="00C74835">
        <w:rPr>
          <w:rFonts w:ascii="Times New Roman" w:hAnsi="Times New Roman" w:cs="Times New Roman"/>
        </w:rPr>
        <w:t xml:space="preserve"> of what is essential. Planning beforehand has proved beneficial to the whole writing process,</w:t>
      </w:r>
      <w:r w:rsidR="00577EC8">
        <w:rPr>
          <w:rFonts w:ascii="Times New Roman" w:hAnsi="Times New Roman" w:cs="Times New Roman"/>
        </w:rPr>
        <w:t xml:space="preserve"> and </w:t>
      </w:r>
      <w:r w:rsidR="00C74835">
        <w:rPr>
          <w:rFonts w:ascii="Times New Roman" w:hAnsi="Times New Roman" w:cs="Times New Roman"/>
        </w:rPr>
        <w:t>beginning with a strong introduction</w:t>
      </w:r>
      <w:r w:rsidR="00577EC8">
        <w:rPr>
          <w:rFonts w:ascii="Times New Roman" w:hAnsi="Times New Roman" w:cs="Times New Roman"/>
        </w:rPr>
        <w:t xml:space="preserve"> gives a good first impression to the reader.</w:t>
      </w:r>
      <w:r w:rsidR="00C74835">
        <w:rPr>
          <w:rFonts w:ascii="Times New Roman" w:hAnsi="Times New Roman" w:cs="Times New Roman"/>
        </w:rPr>
        <w:t xml:space="preserve"> </w:t>
      </w:r>
      <w:r w:rsidR="00577EC8">
        <w:rPr>
          <w:rFonts w:ascii="Times New Roman" w:hAnsi="Times New Roman" w:cs="Times New Roman"/>
        </w:rPr>
        <w:t>P</w:t>
      </w:r>
      <w:r w:rsidR="00C74835">
        <w:rPr>
          <w:rFonts w:ascii="Times New Roman" w:hAnsi="Times New Roman" w:cs="Times New Roman"/>
        </w:rPr>
        <w:t xml:space="preserve">aragraphs </w:t>
      </w:r>
      <w:r w:rsidR="00577EC8">
        <w:rPr>
          <w:rFonts w:ascii="Times New Roman" w:hAnsi="Times New Roman" w:cs="Times New Roman"/>
        </w:rPr>
        <w:t>are</w:t>
      </w:r>
      <w:r w:rsidR="00C74835">
        <w:rPr>
          <w:rFonts w:ascii="Times New Roman" w:hAnsi="Times New Roman" w:cs="Times New Roman"/>
        </w:rPr>
        <w:t xml:space="preserve"> a </w:t>
      </w:r>
      <w:r w:rsidR="00577EC8">
        <w:rPr>
          <w:rFonts w:ascii="Times New Roman" w:hAnsi="Times New Roman" w:cs="Times New Roman"/>
        </w:rPr>
        <w:t xml:space="preserve">way to </w:t>
      </w:r>
      <w:r w:rsidR="00C74835">
        <w:rPr>
          <w:rFonts w:ascii="Times New Roman" w:hAnsi="Times New Roman" w:cs="Times New Roman"/>
        </w:rPr>
        <w:t xml:space="preserve">express </w:t>
      </w:r>
      <w:r w:rsidR="00577EC8">
        <w:rPr>
          <w:rFonts w:ascii="Times New Roman" w:hAnsi="Times New Roman" w:cs="Times New Roman"/>
        </w:rPr>
        <w:t xml:space="preserve">opinions and arguments, as well as set focus to the question and the task being discussed. To avoid the previously mentioned </w:t>
      </w:r>
      <w:r w:rsidR="00597081">
        <w:rPr>
          <w:rFonts w:ascii="Times New Roman" w:hAnsi="Times New Roman" w:cs="Times New Roman"/>
        </w:rPr>
        <w:t xml:space="preserve">fault of plagiarism, referencing is seen as one of the most important aspects of an academic piece of writing and gives credit to any information or ideas used from other scholars. </w:t>
      </w:r>
      <w:r w:rsidR="00C5511F">
        <w:rPr>
          <w:rFonts w:ascii="Times New Roman" w:hAnsi="Times New Roman" w:cs="Times New Roman"/>
        </w:rPr>
        <w:t>These are crucial points that should be followed as they are considered key components in writing a ‘good’ essay.</w:t>
      </w:r>
      <w:r w:rsidR="004D7A72">
        <w:rPr>
          <w:rFonts w:ascii="Times New Roman" w:hAnsi="Times New Roman" w:cs="Times New Roman"/>
        </w:rPr>
        <w:br w:type="page"/>
      </w:r>
    </w:p>
    <w:p w14:paraId="031957EC" w14:textId="3D66C36C" w:rsidR="0060471C" w:rsidRPr="0060471C" w:rsidRDefault="0060471C">
      <w:pPr>
        <w:rPr>
          <w:rFonts w:ascii="Times New Roman" w:hAnsi="Times New Roman" w:cs="Times New Roman"/>
          <w:sz w:val="28"/>
          <w:u w:val="single"/>
        </w:rPr>
      </w:pPr>
      <w:r w:rsidRPr="0060471C">
        <w:rPr>
          <w:rFonts w:ascii="Times New Roman" w:hAnsi="Times New Roman" w:cs="Times New Roman"/>
          <w:sz w:val="28"/>
          <w:u w:val="single"/>
        </w:rPr>
        <w:lastRenderedPageBreak/>
        <w:t>Reference List</w:t>
      </w:r>
    </w:p>
    <w:p w14:paraId="5313FA11" w14:textId="7E4EA889" w:rsidR="0060471C" w:rsidRDefault="0060471C">
      <w:pPr>
        <w:rPr>
          <w:rFonts w:ascii="Times New Roman" w:hAnsi="Times New Roman" w:cs="Times New Roman"/>
        </w:rPr>
      </w:pPr>
      <w:proofErr w:type="spellStart"/>
      <w:r w:rsidRPr="004D7A72">
        <w:rPr>
          <w:rFonts w:ascii="Times New Roman" w:hAnsi="Times New Roman" w:cs="Times New Roman"/>
        </w:rPr>
        <w:t>Greetham</w:t>
      </w:r>
      <w:proofErr w:type="spellEnd"/>
      <w:r w:rsidRPr="004D7A72">
        <w:rPr>
          <w:rFonts w:ascii="Times New Roman" w:hAnsi="Times New Roman" w:cs="Times New Roman"/>
        </w:rPr>
        <w:t>, B (2001) How to write better essays. New York: Red Globe Press.</w:t>
      </w:r>
    </w:p>
    <w:p w14:paraId="7175BB26" w14:textId="77777777" w:rsidR="00072D0E" w:rsidRDefault="00072D0E">
      <w:pPr>
        <w:rPr>
          <w:rFonts w:ascii="Times New Roman" w:hAnsi="Times New Roman" w:cs="Times New Roman"/>
        </w:rPr>
      </w:pPr>
    </w:p>
    <w:p w14:paraId="62B5AD3F" w14:textId="441F280F" w:rsidR="004D7A72" w:rsidRDefault="004D7A72">
      <w:pPr>
        <w:rPr>
          <w:rFonts w:ascii="Times New Roman" w:hAnsi="Times New Roman" w:cs="Times New Roman"/>
        </w:rPr>
      </w:pPr>
      <w:r w:rsidRPr="00AC523B">
        <w:rPr>
          <w:rFonts w:ascii="Times New Roman" w:hAnsi="Times New Roman" w:cs="Times New Roman"/>
        </w:rPr>
        <w:t>Redman, P. and Maples, W (1998) Good Essay Writing: A Social Sciences Guide</w:t>
      </w:r>
      <w:r w:rsidR="00162EE3">
        <w:rPr>
          <w:rFonts w:ascii="Times New Roman" w:hAnsi="Times New Roman" w:cs="Times New Roman"/>
        </w:rPr>
        <w:t>.</w:t>
      </w:r>
      <w:r>
        <w:rPr>
          <w:rFonts w:ascii="Times New Roman" w:hAnsi="Times New Roman" w:cs="Times New Roman"/>
        </w:rPr>
        <w:t xml:space="preserve"> 4</w:t>
      </w:r>
      <w:r w:rsidRPr="00B2249D">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London</w:t>
      </w:r>
      <w:r w:rsidRPr="00AC523B">
        <w:rPr>
          <w:rFonts w:ascii="Times New Roman" w:hAnsi="Times New Roman" w:cs="Times New Roman"/>
        </w:rPr>
        <w:t xml:space="preserve">: SAGE </w:t>
      </w:r>
      <w:r w:rsidRPr="00D550AC">
        <w:rPr>
          <w:rFonts w:ascii="Times New Roman" w:hAnsi="Times New Roman" w:cs="Times New Roman"/>
        </w:rPr>
        <w:t>Publications.</w:t>
      </w:r>
    </w:p>
    <w:p w14:paraId="64FEDF1E" w14:textId="6A2F5329" w:rsidR="004D7A72" w:rsidRDefault="004D7A72">
      <w:pPr>
        <w:rPr>
          <w:rFonts w:ascii="Times New Roman" w:hAnsi="Times New Roman" w:cs="Times New Roman"/>
        </w:rPr>
      </w:pPr>
    </w:p>
    <w:p w14:paraId="34963146" w14:textId="2544A517" w:rsidR="006F7992" w:rsidRDefault="006F7992">
      <w:pPr>
        <w:rPr>
          <w:rFonts w:ascii="Times New Roman" w:hAnsi="Times New Roman" w:cs="Times New Roman"/>
        </w:rPr>
      </w:pPr>
      <w:r>
        <w:rPr>
          <w:rFonts w:ascii="Times New Roman" w:hAnsi="Times New Roman" w:cs="Times New Roman"/>
        </w:rPr>
        <w:t xml:space="preserve">University of New South Wales, Sydney (2013) Why is Referencing Important? Available at: </w:t>
      </w:r>
      <w:hyperlink r:id="rId8" w:history="1">
        <w:r w:rsidRPr="009A6E98">
          <w:rPr>
            <w:rStyle w:val="Hyperlink"/>
            <w:rFonts w:ascii="Times New Roman" w:hAnsi="Times New Roman" w:cs="Times New Roman"/>
          </w:rPr>
          <w:t>https://www.otago.ac.nz/accountancyfinance/study/resources/otago01515111.html</w:t>
        </w:r>
      </w:hyperlink>
      <w:r>
        <w:rPr>
          <w:rFonts w:ascii="Times New Roman" w:hAnsi="Times New Roman" w:cs="Times New Roman"/>
        </w:rPr>
        <w:t xml:space="preserve"> (Accessed: 30</w:t>
      </w:r>
      <w:r w:rsidRPr="006F7992">
        <w:rPr>
          <w:rFonts w:ascii="Times New Roman" w:hAnsi="Times New Roman" w:cs="Times New Roman"/>
          <w:vertAlign w:val="superscript"/>
        </w:rPr>
        <w:t>th</w:t>
      </w:r>
      <w:r>
        <w:rPr>
          <w:rFonts w:ascii="Times New Roman" w:hAnsi="Times New Roman" w:cs="Times New Roman"/>
        </w:rPr>
        <w:t xml:space="preserve"> October 2018).</w:t>
      </w:r>
    </w:p>
    <w:p w14:paraId="5B06D196" w14:textId="2FA34441" w:rsidR="006F7992" w:rsidRDefault="006F7992">
      <w:pPr>
        <w:rPr>
          <w:rFonts w:ascii="Times New Roman" w:hAnsi="Times New Roman" w:cs="Times New Roman"/>
        </w:rPr>
      </w:pPr>
    </w:p>
    <w:p w14:paraId="257E4682" w14:textId="0F0DF38A" w:rsidR="006F7992" w:rsidRDefault="006F7992">
      <w:pPr>
        <w:rPr>
          <w:rFonts w:ascii="Times New Roman" w:hAnsi="Times New Roman" w:cs="Times New Roman"/>
        </w:rPr>
      </w:pPr>
      <w:r>
        <w:rPr>
          <w:rFonts w:ascii="Times New Roman" w:hAnsi="Times New Roman" w:cs="Times New Roman"/>
        </w:rPr>
        <w:t xml:space="preserve">University of Otago (no date) The importance of pre-planning your essay. Available at: </w:t>
      </w:r>
      <w:hyperlink r:id="rId9" w:history="1">
        <w:r w:rsidRPr="009A6E98">
          <w:rPr>
            <w:rStyle w:val="Hyperlink"/>
            <w:rFonts w:ascii="Times New Roman" w:hAnsi="Times New Roman" w:cs="Times New Roman"/>
          </w:rPr>
          <w:t>https://student.unsw.edu.au/why-referencing-important</w:t>
        </w:r>
      </w:hyperlink>
      <w:r>
        <w:rPr>
          <w:rFonts w:ascii="Times New Roman" w:hAnsi="Times New Roman" w:cs="Times New Roman"/>
        </w:rPr>
        <w:t xml:space="preserve"> (Accessed: 30</w:t>
      </w:r>
      <w:r w:rsidRPr="006F7992">
        <w:rPr>
          <w:rFonts w:ascii="Times New Roman" w:hAnsi="Times New Roman" w:cs="Times New Roman"/>
          <w:vertAlign w:val="superscript"/>
        </w:rPr>
        <w:t>th</w:t>
      </w:r>
      <w:r>
        <w:rPr>
          <w:rFonts w:ascii="Times New Roman" w:hAnsi="Times New Roman" w:cs="Times New Roman"/>
        </w:rPr>
        <w:t xml:space="preserve"> October 2018).</w:t>
      </w:r>
    </w:p>
    <w:p w14:paraId="55E26AFD" w14:textId="77777777" w:rsidR="006F7992" w:rsidRPr="004D7A72" w:rsidRDefault="006F7992">
      <w:pPr>
        <w:rPr>
          <w:rFonts w:ascii="Times New Roman" w:hAnsi="Times New Roman" w:cs="Times New Roman"/>
        </w:rPr>
      </w:pPr>
    </w:p>
    <w:p w14:paraId="782EE994" w14:textId="2EFA9413" w:rsidR="00D2570E" w:rsidRPr="0060471C" w:rsidRDefault="004D7A72" w:rsidP="0060471C">
      <w:pPr>
        <w:pStyle w:val="EndnoteText"/>
        <w:rPr>
          <w:rFonts w:ascii="Times New Roman" w:hAnsi="Times New Roman" w:cs="Times New Roman"/>
          <w:sz w:val="24"/>
          <w:szCs w:val="24"/>
        </w:rPr>
      </w:pPr>
      <w:r w:rsidRPr="004D7A72">
        <w:rPr>
          <w:rFonts w:ascii="Times New Roman" w:hAnsi="Times New Roman" w:cs="Times New Roman"/>
          <w:sz w:val="24"/>
          <w:szCs w:val="24"/>
        </w:rPr>
        <w:t>Warburton, N (2006) The Basics of Essay Writing. Abingdon: Routledge.</w:t>
      </w:r>
    </w:p>
    <w:sectPr w:rsidR="00D2570E" w:rsidRPr="0060471C" w:rsidSect="00E47AD7">
      <w:footerReference w:type="even" r:id="rId10"/>
      <w:footerReference w:type="default" r:id="rId11"/>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1DBB5" w14:textId="77777777" w:rsidR="00EC16AE" w:rsidRDefault="00EC16AE" w:rsidP="00B92FC3">
      <w:r>
        <w:separator/>
      </w:r>
    </w:p>
  </w:endnote>
  <w:endnote w:type="continuationSeparator" w:id="0">
    <w:p w14:paraId="1D7435B7" w14:textId="77777777" w:rsidR="00EC16AE" w:rsidRDefault="00EC16AE" w:rsidP="00B92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3178118"/>
      <w:docPartObj>
        <w:docPartGallery w:val="Page Numbers (Bottom of Page)"/>
        <w:docPartUnique/>
      </w:docPartObj>
    </w:sdtPr>
    <w:sdtEndPr>
      <w:rPr>
        <w:rStyle w:val="PageNumber"/>
      </w:rPr>
    </w:sdtEndPr>
    <w:sdtContent>
      <w:p w14:paraId="31A040B3" w14:textId="77777777" w:rsidR="00B92FC3" w:rsidRDefault="00B92FC3" w:rsidP="005150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DED4BD" w14:textId="77777777" w:rsidR="00B92FC3" w:rsidRDefault="00B92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5954834"/>
      <w:docPartObj>
        <w:docPartGallery w:val="Page Numbers (Bottom of Page)"/>
        <w:docPartUnique/>
      </w:docPartObj>
    </w:sdtPr>
    <w:sdtEndPr>
      <w:rPr>
        <w:rStyle w:val="PageNumber"/>
      </w:rPr>
    </w:sdtEndPr>
    <w:sdtContent>
      <w:p w14:paraId="77CD3C62" w14:textId="77777777" w:rsidR="00B92FC3" w:rsidRDefault="00B92FC3" w:rsidP="005150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926AA6" w14:textId="77777777" w:rsidR="00B92FC3" w:rsidRDefault="00B92FC3" w:rsidP="00B92FC3">
    <w:pPr>
      <w:pStyle w:val="Footer"/>
      <w:rPr>
        <w:caps/>
        <w:noProof/>
        <w:color w:val="4472C4" w:themeColor="accent1"/>
      </w:rPr>
    </w:pPr>
  </w:p>
  <w:p w14:paraId="67121D45" w14:textId="77777777" w:rsidR="00B92FC3" w:rsidRDefault="00B92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28B61" w14:textId="77777777" w:rsidR="00EC16AE" w:rsidRDefault="00EC16AE" w:rsidP="00B92FC3">
      <w:r>
        <w:separator/>
      </w:r>
    </w:p>
  </w:footnote>
  <w:footnote w:type="continuationSeparator" w:id="0">
    <w:p w14:paraId="7DB95CF8" w14:textId="77777777" w:rsidR="00EC16AE" w:rsidRDefault="00EC16AE" w:rsidP="00B92F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50610"/>
    <w:multiLevelType w:val="hybridMultilevel"/>
    <w:tmpl w:val="DBC808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AD7"/>
    <w:rsid w:val="000244A5"/>
    <w:rsid w:val="00030BEC"/>
    <w:rsid w:val="00030CBD"/>
    <w:rsid w:val="000539FD"/>
    <w:rsid w:val="00072D0E"/>
    <w:rsid w:val="00074729"/>
    <w:rsid w:val="00080753"/>
    <w:rsid w:val="0008697B"/>
    <w:rsid w:val="0009743D"/>
    <w:rsid w:val="000E792A"/>
    <w:rsid w:val="000F36C5"/>
    <w:rsid w:val="00100C64"/>
    <w:rsid w:val="00104079"/>
    <w:rsid w:val="00111B65"/>
    <w:rsid w:val="00112929"/>
    <w:rsid w:val="00117E9F"/>
    <w:rsid w:val="00162EE3"/>
    <w:rsid w:val="00176BD4"/>
    <w:rsid w:val="001851A6"/>
    <w:rsid w:val="001930AD"/>
    <w:rsid w:val="001958A2"/>
    <w:rsid w:val="001B6EBA"/>
    <w:rsid w:val="001B73DD"/>
    <w:rsid w:val="001D3E56"/>
    <w:rsid w:val="002256E3"/>
    <w:rsid w:val="0025334B"/>
    <w:rsid w:val="00281F3F"/>
    <w:rsid w:val="00295DC9"/>
    <w:rsid w:val="002C6A94"/>
    <w:rsid w:val="002E3228"/>
    <w:rsid w:val="003066C6"/>
    <w:rsid w:val="00311D77"/>
    <w:rsid w:val="00362977"/>
    <w:rsid w:val="003715D0"/>
    <w:rsid w:val="00376737"/>
    <w:rsid w:val="00396BD1"/>
    <w:rsid w:val="003A39A5"/>
    <w:rsid w:val="003B39F0"/>
    <w:rsid w:val="003C02E3"/>
    <w:rsid w:val="00412E5A"/>
    <w:rsid w:val="004179E2"/>
    <w:rsid w:val="00426C2F"/>
    <w:rsid w:val="00447542"/>
    <w:rsid w:val="004637A1"/>
    <w:rsid w:val="00471092"/>
    <w:rsid w:val="004D7A72"/>
    <w:rsid w:val="004E1BBC"/>
    <w:rsid w:val="004F7B45"/>
    <w:rsid w:val="00521EBE"/>
    <w:rsid w:val="00523B25"/>
    <w:rsid w:val="005362F4"/>
    <w:rsid w:val="00541D22"/>
    <w:rsid w:val="00577EC8"/>
    <w:rsid w:val="0058668D"/>
    <w:rsid w:val="00596383"/>
    <w:rsid w:val="00597081"/>
    <w:rsid w:val="005B5143"/>
    <w:rsid w:val="005C20AB"/>
    <w:rsid w:val="0060471C"/>
    <w:rsid w:val="006131F5"/>
    <w:rsid w:val="006345C8"/>
    <w:rsid w:val="00661EB5"/>
    <w:rsid w:val="0068500C"/>
    <w:rsid w:val="006E72AA"/>
    <w:rsid w:val="006F7992"/>
    <w:rsid w:val="007339F5"/>
    <w:rsid w:val="0073549E"/>
    <w:rsid w:val="00777A9E"/>
    <w:rsid w:val="0079732C"/>
    <w:rsid w:val="007C0C73"/>
    <w:rsid w:val="007E561B"/>
    <w:rsid w:val="007F3F93"/>
    <w:rsid w:val="00814C07"/>
    <w:rsid w:val="0084316C"/>
    <w:rsid w:val="008514BD"/>
    <w:rsid w:val="008651E3"/>
    <w:rsid w:val="00893CDF"/>
    <w:rsid w:val="008D3FDC"/>
    <w:rsid w:val="008F0D1C"/>
    <w:rsid w:val="009009D3"/>
    <w:rsid w:val="0091052D"/>
    <w:rsid w:val="0091459B"/>
    <w:rsid w:val="00920099"/>
    <w:rsid w:val="00923F9B"/>
    <w:rsid w:val="009375D4"/>
    <w:rsid w:val="00953ED4"/>
    <w:rsid w:val="00974A6C"/>
    <w:rsid w:val="00986D46"/>
    <w:rsid w:val="00993505"/>
    <w:rsid w:val="009A1C31"/>
    <w:rsid w:val="009B5846"/>
    <w:rsid w:val="009B5EC9"/>
    <w:rsid w:val="009D0E2F"/>
    <w:rsid w:val="00A01018"/>
    <w:rsid w:val="00A12720"/>
    <w:rsid w:val="00A1331E"/>
    <w:rsid w:val="00A30E6A"/>
    <w:rsid w:val="00A800E0"/>
    <w:rsid w:val="00A8044A"/>
    <w:rsid w:val="00A94D0D"/>
    <w:rsid w:val="00AC523B"/>
    <w:rsid w:val="00B2249D"/>
    <w:rsid w:val="00B23BFF"/>
    <w:rsid w:val="00B2637E"/>
    <w:rsid w:val="00B41FA7"/>
    <w:rsid w:val="00B4343F"/>
    <w:rsid w:val="00B92FC3"/>
    <w:rsid w:val="00B93E63"/>
    <w:rsid w:val="00B95A63"/>
    <w:rsid w:val="00BB1B17"/>
    <w:rsid w:val="00BD5D50"/>
    <w:rsid w:val="00C117F5"/>
    <w:rsid w:val="00C1552A"/>
    <w:rsid w:val="00C3321B"/>
    <w:rsid w:val="00C50C0F"/>
    <w:rsid w:val="00C528E7"/>
    <w:rsid w:val="00C5511F"/>
    <w:rsid w:val="00C64BA9"/>
    <w:rsid w:val="00C74835"/>
    <w:rsid w:val="00C7625B"/>
    <w:rsid w:val="00CB3245"/>
    <w:rsid w:val="00CC224A"/>
    <w:rsid w:val="00CC3B7F"/>
    <w:rsid w:val="00D07EAF"/>
    <w:rsid w:val="00D15720"/>
    <w:rsid w:val="00D2570E"/>
    <w:rsid w:val="00D550AC"/>
    <w:rsid w:val="00D72D78"/>
    <w:rsid w:val="00DB33C4"/>
    <w:rsid w:val="00DB5582"/>
    <w:rsid w:val="00DE3BA9"/>
    <w:rsid w:val="00E30E2A"/>
    <w:rsid w:val="00E47AD7"/>
    <w:rsid w:val="00E53B3E"/>
    <w:rsid w:val="00E83FA3"/>
    <w:rsid w:val="00EA3C85"/>
    <w:rsid w:val="00EB28DC"/>
    <w:rsid w:val="00EC16AE"/>
    <w:rsid w:val="00ED009E"/>
    <w:rsid w:val="00ED1CC1"/>
    <w:rsid w:val="00EF02BC"/>
    <w:rsid w:val="00FA0318"/>
    <w:rsid w:val="00FA09A0"/>
    <w:rsid w:val="00FB5FBF"/>
    <w:rsid w:val="00FF2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FAFE2"/>
  <w14:defaultImageDpi w14:val="32767"/>
  <w15:chartTrackingRefBased/>
  <w15:docId w15:val="{3A823854-427C-4643-B999-44A2050A8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C117F5"/>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117F5"/>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B92FC3"/>
    <w:pPr>
      <w:tabs>
        <w:tab w:val="center" w:pos="4513"/>
        <w:tab w:val="right" w:pos="9026"/>
      </w:tabs>
    </w:pPr>
  </w:style>
  <w:style w:type="character" w:customStyle="1" w:styleId="HeaderChar">
    <w:name w:val="Header Char"/>
    <w:basedOn w:val="DefaultParagraphFont"/>
    <w:link w:val="Header"/>
    <w:uiPriority w:val="99"/>
    <w:rsid w:val="00B92FC3"/>
  </w:style>
  <w:style w:type="paragraph" w:styleId="Footer">
    <w:name w:val="footer"/>
    <w:basedOn w:val="Normal"/>
    <w:link w:val="FooterChar"/>
    <w:uiPriority w:val="99"/>
    <w:unhideWhenUsed/>
    <w:rsid w:val="00B92FC3"/>
    <w:pPr>
      <w:tabs>
        <w:tab w:val="center" w:pos="4513"/>
        <w:tab w:val="right" w:pos="9026"/>
      </w:tabs>
    </w:pPr>
  </w:style>
  <w:style w:type="character" w:customStyle="1" w:styleId="FooterChar">
    <w:name w:val="Footer Char"/>
    <w:basedOn w:val="DefaultParagraphFont"/>
    <w:link w:val="Footer"/>
    <w:uiPriority w:val="99"/>
    <w:rsid w:val="00B92FC3"/>
  </w:style>
  <w:style w:type="character" w:styleId="PageNumber">
    <w:name w:val="page number"/>
    <w:basedOn w:val="DefaultParagraphFont"/>
    <w:uiPriority w:val="99"/>
    <w:semiHidden/>
    <w:unhideWhenUsed/>
    <w:rsid w:val="00B92FC3"/>
  </w:style>
  <w:style w:type="paragraph" w:styleId="EndnoteText">
    <w:name w:val="endnote text"/>
    <w:basedOn w:val="Normal"/>
    <w:link w:val="EndnoteTextChar"/>
    <w:uiPriority w:val="99"/>
    <w:unhideWhenUsed/>
    <w:rsid w:val="004179E2"/>
    <w:rPr>
      <w:sz w:val="20"/>
      <w:szCs w:val="20"/>
    </w:rPr>
  </w:style>
  <w:style w:type="character" w:customStyle="1" w:styleId="EndnoteTextChar">
    <w:name w:val="Endnote Text Char"/>
    <w:basedOn w:val="DefaultParagraphFont"/>
    <w:link w:val="EndnoteText"/>
    <w:uiPriority w:val="99"/>
    <w:rsid w:val="004179E2"/>
    <w:rPr>
      <w:sz w:val="20"/>
      <w:szCs w:val="20"/>
    </w:rPr>
  </w:style>
  <w:style w:type="character" w:styleId="EndnoteReference">
    <w:name w:val="endnote reference"/>
    <w:basedOn w:val="DefaultParagraphFont"/>
    <w:uiPriority w:val="99"/>
    <w:semiHidden/>
    <w:unhideWhenUsed/>
    <w:rsid w:val="004179E2"/>
    <w:rPr>
      <w:vertAlign w:val="superscript"/>
    </w:rPr>
  </w:style>
  <w:style w:type="paragraph" w:styleId="ListParagraph">
    <w:name w:val="List Paragraph"/>
    <w:basedOn w:val="Normal"/>
    <w:uiPriority w:val="34"/>
    <w:qFormat/>
    <w:rsid w:val="000F36C5"/>
    <w:pPr>
      <w:ind w:left="720"/>
      <w:contextualSpacing/>
    </w:pPr>
  </w:style>
  <w:style w:type="character" w:styleId="Hyperlink">
    <w:name w:val="Hyperlink"/>
    <w:basedOn w:val="DefaultParagraphFont"/>
    <w:uiPriority w:val="99"/>
    <w:unhideWhenUsed/>
    <w:rsid w:val="006F7992"/>
    <w:rPr>
      <w:color w:val="0563C1" w:themeColor="hyperlink"/>
      <w:u w:val="single"/>
    </w:rPr>
  </w:style>
  <w:style w:type="character" w:styleId="UnresolvedMention">
    <w:name w:val="Unresolved Mention"/>
    <w:basedOn w:val="DefaultParagraphFont"/>
    <w:uiPriority w:val="99"/>
    <w:rsid w:val="006F79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tago.ac.nz/accountancyfinance/study/resources/otago01515111.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tudent.unsw.edu.au/why-referencing-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5CAF2-4939-5046-8154-C551408FF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901</TotalTime>
  <Pages>5</Pages>
  <Words>1661</Words>
  <Characters>9474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tozer</dc:creator>
  <cp:keywords/>
  <dc:description/>
  <cp:lastModifiedBy>mark tozer</cp:lastModifiedBy>
  <cp:revision>55</cp:revision>
  <dcterms:created xsi:type="dcterms:W3CDTF">2018-10-20T10:10:00Z</dcterms:created>
  <dcterms:modified xsi:type="dcterms:W3CDTF">2018-11-01T21:43:00Z</dcterms:modified>
</cp:coreProperties>
</file>