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8F8C62" w14:textId="08252D1C" w:rsidR="00174F13" w:rsidRDefault="00C57FCB">
      <w:r>
        <w:t xml:space="preserve">Name: </w:t>
      </w:r>
      <w:proofErr w:type="spellStart"/>
      <w:r w:rsidR="003262F6">
        <w:t>Osian</w:t>
      </w:r>
      <w:proofErr w:type="spellEnd"/>
      <w:r w:rsidR="003262F6">
        <w:t xml:space="preserve"> Cleaver </w:t>
      </w:r>
    </w:p>
    <w:p w14:paraId="0E309F73" w14:textId="2E2156A6" w:rsidR="003262F6" w:rsidRDefault="00C57FCB">
      <w:r>
        <w:t xml:space="preserve">P Number: </w:t>
      </w:r>
      <w:r w:rsidR="003262F6">
        <w:t>1804345</w:t>
      </w:r>
      <w:r w:rsidR="003262F6">
        <w:tab/>
      </w:r>
      <w:r w:rsidR="003262F6">
        <w:tab/>
      </w:r>
      <w:r w:rsidR="003262F6">
        <w:tab/>
      </w:r>
    </w:p>
    <w:p w14:paraId="256D7A39" w14:textId="15403D01" w:rsidR="003262F6" w:rsidRDefault="00C57FCB">
      <w:r>
        <w:t xml:space="preserve">Subject: </w:t>
      </w:r>
      <w:r w:rsidR="003262F6">
        <w:t>BA Music Technology</w:t>
      </w:r>
    </w:p>
    <w:p w14:paraId="5C70FAD2" w14:textId="15AF4539" w:rsidR="00C57FCB" w:rsidRDefault="00C57FCB">
      <w:r>
        <w:t>Module Number: ADAD4010</w:t>
      </w:r>
    </w:p>
    <w:p w14:paraId="5EE4C2A2" w14:textId="0FCE414B" w:rsidR="003262F6" w:rsidRDefault="00C57FCB">
      <w:r>
        <w:t xml:space="preserve">Lecturer: </w:t>
      </w:r>
      <w:r w:rsidR="003262F6">
        <w:t>Ryan Moule</w:t>
      </w:r>
    </w:p>
    <w:p w14:paraId="30348EF9" w14:textId="3117E185" w:rsidR="00C57FCB" w:rsidRDefault="00C57FCB">
      <w:r>
        <w:t>Word Count: 142</w:t>
      </w:r>
      <w:r w:rsidR="00937A39">
        <w:t>9</w:t>
      </w:r>
      <w:bookmarkStart w:id="0" w:name="_GoBack"/>
      <w:bookmarkEnd w:id="0"/>
    </w:p>
    <w:p w14:paraId="207FA8D7" w14:textId="5C7D10E0" w:rsidR="00045C6E" w:rsidRDefault="00045C6E"/>
    <w:p w14:paraId="44FD5A3C" w14:textId="77777777" w:rsidR="00045C6E" w:rsidRDefault="00045C6E"/>
    <w:p w14:paraId="36869DD4" w14:textId="75486970" w:rsidR="00723E32" w:rsidRPr="0053164A" w:rsidRDefault="0053164A">
      <w:pPr>
        <w:rPr>
          <w:b/>
        </w:rPr>
      </w:pPr>
      <w:r>
        <w:rPr>
          <w:b/>
        </w:rPr>
        <w:t>Reaction</w:t>
      </w:r>
    </w:p>
    <w:p w14:paraId="14D5C60E" w14:textId="5DEDDB98" w:rsidR="00723E32" w:rsidRDefault="00723E32">
      <w:r>
        <w:t xml:space="preserve">An exhibition on the topic </w:t>
      </w:r>
      <w:r w:rsidR="008E0867">
        <w:t>of emotional response</w:t>
      </w:r>
      <w:r w:rsidR="00661BBA">
        <w:t xml:space="preserve"> </w:t>
      </w:r>
      <w:r w:rsidR="00C80CB9">
        <w:t>and the use of gender representation in album covers.</w:t>
      </w:r>
      <w:r w:rsidR="00661BBA">
        <w:t xml:space="preserve"> </w:t>
      </w:r>
    </w:p>
    <w:p w14:paraId="1C4CCAFD" w14:textId="77777777" w:rsidR="00723E32" w:rsidRDefault="00723E32"/>
    <w:p w14:paraId="3D9E99D0" w14:textId="0E2C33F0" w:rsidR="00B51530" w:rsidRDefault="00B51530"/>
    <w:p w14:paraId="21CEF90A" w14:textId="2CCEB02E" w:rsidR="00B51530" w:rsidRDefault="00B51530"/>
    <w:p w14:paraId="27058EAF" w14:textId="1A1E0374" w:rsidR="00B51530" w:rsidRDefault="00286FF8">
      <w:pPr>
        <w:rPr>
          <w:noProof/>
        </w:rPr>
      </w:pPr>
      <w:r>
        <w:rPr>
          <w:noProof/>
        </w:rPr>
        <w:drawing>
          <wp:inline distT="0" distB="0" distL="0" distR="0" wp14:anchorId="0C7733BD" wp14:editId="54088EC9">
            <wp:extent cx="5730875" cy="322135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0875" cy="3221355"/>
                    </a:xfrm>
                    <a:prstGeom prst="rect">
                      <a:avLst/>
                    </a:prstGeom>
                    <a:noFill/>
                    <a:ln>
                      <a:noFill/>
                    </a:ln>
                  </pic:spPr>
                </pic:pic>
              </a:graphicData>
            </a:graphic>
          </wp:inline>
        </w:drawing>
      </w:r>
    </w:p>
    <w:p w14:paraId="730E47CA" w14:textId="17824EAE" w:rsidR="00B51530" w:rsidRDefault="00B51530">
      <w:pPr>
        <w:rPr>
          <w:noProof/>
        </w:rPr>
      </w:pPr>
    </w:p>
    <w:p w14:paraId="307A4E49" w14:textId="126DDED4" w:rsidR="00B51530" w:rsidRDefault="00B51530"/>
    <w:p w14:paraId="078384AB" w14:textId="260B76DA" w:rsidR="00B51530" w:rsidRDefault="00B51530"/>
    <w:p w14:paraId="22BC8E65" w14:textId="4E350987" w:rsidR="00B51530" w:rsidRDefault="00B51530"/>
    <w:p w14:paraId="0548231B" w14:textId="0AC7206B" w:rsidR="00B51530" w:rsidRDefault="00B51530"/>
    <w:p w14:paraId="6E893CA4" w14:textId="60C524A4" w:rsidR="00B51530" w:rsidRDefault="00B51530"/>
    <w:p w14:paraId="0303031F" w14:textId="77777777" w:rsidR="00286FF8" w:rsidRDefault="00286FF8"/>
    <w:p w14:paraId="57D26F0E" w14:textId="77777777" w:rsidR="00286FF8" w:rsidRDefault="00286FF8"/>
    <w:p w14:paraId="39E1BE79" w14:textId="76F6A849" w:rsidR="003262F6" w:rsidRDefault="00C80CB9">
      <w:r>
        <w:t xml:space="preserve">Over the years, humans have become hardwired to react in specific ways when </w:t>
      </w:r>
      <w:r w:rsidR="00286FF8">
        <w:t xml:space="preserve">seeing, feeling, </w:t>
      </w:r>
      <w:r w:rsidR="00D1324A">
        <w:t>t</w:t>
      </w:r>
      <w:r w:rsidR="00286FF8">
        <w:t>asting, smelling or hearin</w:t>
      </w:r>
      <w:r w:rsidR="00D1324A">
        <w:t>g</w:t>
      </w:r>
      <w:r>
        <w:t xml:space="preserve">. </w:t>
      </w:r>
      <w:r w:rsidR="00286FF8">
        <w:t>It’s well known</w:t>
      </w:r>
      <w:r>
        <w:t xml:space="preserve"> that advertise</w:t>
      </w:r>
      <w:r w:rsidR="00CC3A61">
        <w:t>rs</w:t>
      </w:r>
      <w:r>
        <w:t xml:space="preserve"> use these hardwired reactions with the intention of “persuading human brains” (Pradeep, A.K, 2010)</w:t>
      </w:r>
      <w:r w:rsidR="00CC3A61">
        <w:t xml:space="preserve">. This </w:t>
      </w:r>
      <w:r w:rsidR="005509B7">
        <w:t>technique of creating a</w:t>
      </w:r>
      <w:r w:rsidR="00286FF8">
        <w:t xml:space="preserve"> reaction </w:t>
      </w:r>
      <w:r w:rsidR="00CC3A61">
        <w:t xml:space="preserve">can </w:t>
      </w:r>
      <w:r w:rsidR="005509B7">
        <w:t>often</w:t>
      </w:r>
      <w:r w:rsidR="00CC3A61">
        <w:t xml:space="preserve"> be found in art, more specifically</w:t>
      </w:r>
      <w:r w:rsidR="00286FF8">
        <w:t xml:space="preserve"> on</w:t>
      </w:r>
      <w:r w:rsidR="00CC3A61">
        <w:t xml:space="preserve"> the cover of famous music albums. </w:t>
      </w:r>
      <w:r w:rsidR="00286FF8">
        <w:t>Each year, a huge number of albums get released,</w:t>
      </w:r>
      <w:r w:rsidR="00E61C41">
        <w:t xml:space="preserve"> with</w:t>
      </w:r>
      <w:r w:rsidR="00CC3A61">
        <w:t xml:space="preserve"> each </w:t>
      </w:r>
      <w:r w:rsidR="00286FF8">
        <w:t xml:space="preserve">one containing an </w:t>
      </w:r>
      <w:r w:rsidR="00CC3A61">
        <w:t xml:space="preserve">image on the </w:t>
      </w:r>
      <w:r w:rsidR="00286FF8">
        <w:t>cover</w:t>
      </w:r>
      <w:r w:rsidR="005509B7">
        <w:t xml:space="preserve">. The </w:t>
      </w:r>
      <w:r w:rsidR="00CC3A61">
        <w:t xml:space="preserve">intention </w:t>
      </w:r>
      <w:r w:rsidR="005509B7">
        <w:t xml:space="preserve">of these covers is to capture your eye and persuade </w:t>
      </w:r>
      <w:r w:rsidR="00E61C41">
        <w:t>you to purchase the album</w:t>
      </w:r>
      <w:r w:rsidR="00CC3A61">
        <w:t xml:space="preserve">. There are a whole range of </w:t>
      </w:r>
      <w:r w:rsidR="00286FF8">
        <w:t xml:space="preserve">album covers released </w:t>
      </w:r>
      <w:r w:rsidR="00CC3A61">
        <w:t>all the time, some visually pleasing, some making statement</w:t>
      </w:r>
      <w:r w:rsidR="005509B7">
        <w:t>s</w:t>
      </w:r>
      <w:r w:rsidR="00CC3A61">
        <w:t xml:space="preserve"> and often some controversial. In this exhibition I have curated 5 popular album cover</w:t>
      </w:r>
      <w:r w:rsidR="00286FF8">
        <w:t xml:space="preserve">s in order to highlight </w:t>
      </w:r>
      <w:r w:rsidR="00D1324A">
        <w:t xml:space="preserve">the </w:t>
      </w:r>
      <w:r w:rsidR="005509B7">
        <w:t>techniques musicians</w:t>
      </w:r>
      <w:r w:rsidR="00286FF8">
        <w:t xml:space="preserve"> and artists use</w:t>
      </w:r>
      <w:r w:rsidR="00E61C41">
        <w:t xml:space="preserve"> in order</w:t>
      </w:r>
      <w:r w:rsidR="00286FF8">
        <w:t xml:space="preserve"> </w:t>
      </w:r>
      <w:r w:rsidR="005509B7">
        <w:t xml:space="preserve">to gain popularity and </w:t>
      </w:r>
      <w:r w:rsidR="00286FF8">
        <w:t xml:space="preserve">sell more </w:t>
      </w:r>
      <w:r w:rsidR="006116EC">
        <w:t>products</w:t>
      </w:r>
      <w:r w:rsidR="00D1324A">
        <w:t>. I will also be touching upon the way that gender is represented in a</w:t>
      </w:r>
      <w:r w:rsidR="00E61C41">
        <w:t>rt</w:t>
      </w:r>
      <w:r w:rsidR="00D1324A">
        <w:t xml:space="preserve"> and album covers</w:t>
      </w:r>
      <w:r w:rsidR="005509B7">
        <w:t xml:space="preserve"> and how the topics of masculinity and femininity are used</w:t>
      </w:r>
      <w:r w:rsidR="00D1324A">
        <w:t>. I</w:t>
      </w:r>
      <w:r w:rsidR="00875B28">
        <w:t xml:space="preserve"> have chosen to hold the exhibition in</w:t>
      </w:r>
      <w:r w:rsidR="00C778BA">
        <w:t xml:space="preserve"> the two rooms of</w:t>
      </w:r>
      <w:r w:rsidR="00875B28">
        <w:t xml:space="preserve"> Swansea’s Mission Gallery.</w:t>
      </w:r>
      <w:r w:rsidR="00C778BA">
        <w:t xml:space="preserve"> </w:t>
      </w:r>
    </w:p>
    <w:p w14:paraId="13EBEC15" w14:textId="1FC97151" w:rsidR="00902536" w:rsidRDefault="00C778BA">
      <w:r>
        <w:t>Upon entering the gallery, the</w:t>
      </w:r>
      <w:r w:rsidR="00D06964">
        <w:t xml:space="preserve"> </w:t>
      </w:r>
      <w:r w:rsidR="00A5332B">
        <w:t xml:space="preserve">first </w:t>
      </w:r>
      <w:r w:rsidR="00D06964">
        <w:t>piece</w:t>
      </w:r>
      <w:r>
        <w:t xml:space="preserve"> seen</w:t>
      </w:r>
      <w:r w:rsidR="00D06964">
        <w:t xml:space="preserve"> is the album cover for</w:t>
      </w:r>
      <w:r>
        <w:t xml:space="preserve"> the popular 1950’s musician and comedian</w:t>
      </w:r>
      <w:r w:rsidR="00D06964">
        <w:t xml:space="preserve"> Jackie Gleason’s </w:t>
      </w:r>
      <w:r w:rsidR="00D06964" w:rsidRPr="00D06964">
        <w:rPr>
          <w:i/>
        </w:rPr>
        <w:t>Lonesome Echo</w:t>
      </w:r>
      <w:r w:rsidR="00EE4A47">
        <w:t xml:space="preserve"> (1955), designed</w:t>
      </w:r>
      <w:r w:rsidR="00D72F97">
        <w:t xml:space="preserve"> by</w:t>
      </w:r>
      <w:r w:rsidR="00EE4A47">
        <w:t xml:space="preserve"> the prominent Catalan surrealist Salvador Dali. The album cover is a colourful</w:t>
      </w:r>
      <w:r w:rsidR="00E61C41">
        <w:t xml:space="preserve"> and pleasing</w:t>
      </w:r>
      <w:r w:rsidR="00EE4A47">
        <w:t xml:space="preserve"> image of a d</w:t>
      </w:r>
      <w:r w:rsidR="00D72F97">
        <w:t>esse</w:t>
      </w:r>
      <w:r w:rsidR="00EE4A47">
        <w:t>r</w:t>
      </w:r>
      <w:r w:rsidR="00D72F97">
        <w:t>t</w:t>
      </w:r>
      <w:r w:rsidR="00EE4A47">
        <w:t xml:space="preserve">. </w:t>
      </w:r>
      <w:r w:rsidR="00092D0A">
        <w:t>The piece is in the style of surrealism, a</w:t>
      </w:r>
      <w:r w:rsidR="00491454">
        <w:t xml:space="preserve"> movement “</w:t>
      </w:r>
      <w:r w:rsidR="00491454" w:rsidRPr="00491454">
        <w:t>deeply immersed in the bizarre</w:t>
      </w:r>
      <w:r w:rsidR="00491454">
        <w:t>”</w:t>
      </w:r>
      <w:r w:rsidR="00491454" w:rsidRPr="00491454">
        <w:t xml:space="preserve"> (Hopkins, D. 2004)</w:t>
      </w:r>
      <w:r w:rsidR="00491454">
        <w:t xml:space="preserve"> and includes what at first glance appears as a strange combination of objects.</w:t>
      </w:r>
      <w:r w:rsidR="00D72F97">
        <w:t xml:space="preserve"> Once investigated </w:t>
      </w:r>
      <w:r w:rsidR="009912E0">
        <w:t xml:space="preserve">further, we find a whole load </w:t>
      </w:r>
      <w:r w:rsidR="00D72F97">
        <w:t>of meaning behind the piece</w:t>
      </w:r>
      <w:r w:rsidR="009912E0">
        <w:t xml:space="preserve">. </w:t>
      </w:r>
      <w:r w:rsidR="00D37DCB">
        <w:t>Printed on the</w:t>
      </w:r>
      <w:r>
        <w:t xml:space="preserve"> back of the</w:t>
      </w:r>
      <w:r w:rsidR="00D37DCB">
        <w:t xml:space="preserve"> cover</w:t>
      </w:r>
      <w:r w:rsidR="000E2A5F">
        <w:t xml:space="preserve">, Dali </w:t>
      </w:r>
      <w:r w:rsidR="00D37DCB">
        <w:t>states; “</w:t>
      </w:r>
      <w:r w:rsidR="00D37DCB" w:rsidRPr="00D37DCB">
        <w:t>The feminine element, distant and isolated, forms a perfect triangle with the musical instrument and its other echo, the shell”</w:t>
      </w:r>
      <w:r w:rsidR="00D37DCB">
        <w:t xml:space="preserve"> (1955).</w:t>
      </w:r>
      <w:r w:rsidR="00D37DCB" w:rsidRPr="00D37DCB">
        <w:t xml:space="preserve"> </w:t>
      </w:r>
      <w:r w:rsidR="00D37DCB">
        <w:t xml:space="preserve">The triangle Dali refers to is a downward </w:t>
      </w:r>
      <w:r w:rsidR="000E2A5F">
        <w:t xml:space="preserve">triangle, which is </w:t>
      </w:r>
      <w:r w:rsidR="00E61C41">
        <w:t xml:space="preserve">often </w:t>
      </w:r>
      <w:r w:rsidR="000E2A5F">
        <w:t xml:space="preserve">used in art </w:t>
      </w:r>
      <w:r w:rsidR="00E61C41">
        <w:t>in order to</w:t>
      </w:r>
      <w:r w:rsidR="000E2A5F">
        <w:t xml:space="preserve"> represent the sexuality of a woman. </w:t>
      </w:r>
      <w:r w:rsidR="009912E0">
        <w:t>We gather that the piece is a comment on female isolation</w:t>
      </w:r>
      <w:r w:rsidR="00E61C41">
        <w:t>. It’s also possible that the</w:t>
      </w:r>
      <w:r w:rsidR="009912E0">
        <w:t xml:space="preserve"> contrast in size between the figure of the woman and the shadow of a male suggests Dali is commenting on men’s domination over women. With these themes being very relevant at the time of the release, this album cover grabbed the attention of many people</w:t>
      </w:r>
      <w:r w:rsidR="007752BB">
        <w:t xml:space="preserve"> and resulted in the album</w:t>
      </w:r>
      <w:r w:rsidR="0050617C">
        <w:t xml:space="preserve"> reaching the</w:t>
      </w:r>
      <w:r w:rsidR="009912E0">
        <w:t xml:space="preserve"> </w:t>
      </w:r>
      <w:r w:rsidR="0050617C">
        <w:t xml:space="preserve">top spot </w:t>
      </w:r>
      <w:r w:rsidR="009912E0">
        <w:t>in the U.S Billboard 200 charts.</w:t>
      </w:r>
      <w:r w:rsidR="00810A37">
        <w:t xml:space="preserve"> </w:t>
      </w:r>
      <w:r w:rsidR="007752BB">
        <w:t>Therefore,</w:t>
      </w:r>
      <w:r w:rsidR="00810A37">
        <w:t xml:space="preserve"> we see these </w:t>
      </w:r>
      <w:r w:rsidR="007752BB">
        <w:t>topics</w:t>
      </w:r>
      <w:r w:rsidR="00810A37">
        <w:t xml:space="preserve"> on female isolation and the</w:t>
      </w:r>
      <w:r w:rsidR="007752BB">
        <w:t xml:space="preserve"> technique </w:t>
      </w:r>
      <w:r w:rsidR="00810A37">
        <w:t xml:space="preserve">of surrealism was used to create reaction and in turn </w:t>
      </w:r>
      <w:r>
        <w:t xml:space="preserve">resulted contributed to the album being very successful. </w:t>
      </w:r>
    </w:p>
    <w:p w14:paraId="63A55528" w14:textId="0087EC0B" w:rsidR="0000283B" w:rsidRDefault="0000283B">
      <w:r>
        <w:t>T</w:t>
      </w:r>
      <w:r w:rsidR="00920D90">
        <w:t>o the right of Lonesome Echo</w:t>
      </w:r>
      <w:r>
        <w:t xml:space="preserve"> is the album cover for </w:t>
      </w:r>
      <w:r w:rsidR="00920D90">
        <w:t xml:space="preserve">the Debbie Harry album </w:t>
      </w:r>
      <w:proofErr w:type="spellStart"/>
      <w:r w:rsidRPr="00810A37">
        <w:rPr>
          <w:i/>
        </w:rPr>
        <w:t>Kookoo</w:t>
      </w:r>
      <w:proofErr w:type="spellEnd"/>
      <w:r>
        <w:t xml:space="preserve"> (1981</w:t>
      </w:r>
      <w:r w:rsidR="00A5332B">
        <w:t>)</w:t>
      </w:r>
      <w:r w:rsidR="00373460">
        <w:t xml:space="preserve">. The album cover was created by H. R. Giger, an academy award winning </w:t>
      </w:r>
      <w:r w:rsidR="001B46C7">
        <w:t>artist</w:t>
      </w:r>
      <w:r w:rsidR="007752BB">
        <w:t xml:space="preserve"> known for his use of biomechanical and futuristic designs.</w:t>
      </w:r>
      <w:r w:rsidR="00373460">
        <w:t xml:space="preserve"> The image sees a </w:t>
      </w:r>
      <w:proofErr w:type="gramStart"/>
      <w:r w:rsidR="001B46C7">
        <w:t>close</w:t>
      </w:r>
      <w:r w:rsidR="00373460">
        <w:t xml:space="preserve"> </w:t>
      </w:r>
      <w:r w:rsidR="001B46C7">
        <w:t>up</w:t>
      </w:r>
      <w:proofErr w:type="gramEnd"/>
      <w:r w:rsidR="001B46C7">
        <w:t xml:space="preserve"> </w:t>
      </w:r>
      <w:r w:rsidR="00373460">
        <w:t xml:space="preserve">of </w:t>
      </w:r>
      <w:r w:rsidR="001B46C7">
        <w:t>Debbie Harry with spikes through her face</w:t>
      </w:r>
      <w:r w:rsidR="00810A37">
        <w:t xml:space="preserve"> </w:t>
      </w:r>
      <w:r w:rsidR="001B46C7">
        <w:t xml:space="preserve">and a </w:t>
      </w:r>
      <w:r w:rsidR="007752BB">
        <w:t xml:space="preserve">warrior style </w:t>
      </w:r>
      <w:r w:rsidR="001B46C7">
        <w:t xml:space="preserve">headband on her forehead. The cover was </w:t>
      </w:r>
      <w:r w:rsidR="00B532AC">
        <w:t>controversial</w:t>
      </w:r>
      <w:r w:rsidR="001B46C7">
        <w:t xml:space="preserve"> at the time due to the graphicness of the </w:t>
      </w:r>
      <w:r w:rsidR="00B532AC">
        <w:t>cover, with the image “</w:t>
      </w:r>
      <w:r w:rsidR="00B532AC" w:rsidRPr="00B532AC">
        <w:t>not being allowed on the walls of the London underground.</w:t>
      </w:r>
      <w:r w:rsidR="00B532AC">
        <w:t>” (Stein, C, 1991)</w:t>
      </w:r>
      <w:r w:rsidR="007D1B9F">
        <w:t>.</w:t>
      </w:r>
      <w:r w:rsidR="00B80FA5">
        <w:t xml:space="preserve"> Additionally, the image gives strong themes of female empowerment; </w:t>
      </w:r>
      <w:r w:rsidR="007D1B9F">
        <w:t>In the image, Harry is made to look like a warrior and could be compared to popular female figures found in comic</w:t>
      </w:r>
      <w:r w:rsidR="00EE1615">
        <w:t xml:space="preserve"> books</w:t>
      </w:r>
      <w:r w:rsidR="007D1B9F">
        <w:t xml:space="preserve"> and films, </w:t>
      </w:r>
      <w:r w:rsidR="00EE1615">
        <w:t>with many similarities between the image and</w:t>
      </w:r>
      <w:r w:rsidR="007D1B9F">
        <w:t xml:space="preserve"> DC Comic’s Wonder Woman</w:t>
      </w:r>
      <w:r w:rsidR="00B80FA5">
        <w:t xml:space="preserve">. </w:t>
      </w:r>
      <w:r w:rsidR="00810A37">
        <w:t xml:space="preserve">This therefore proves that </w:t>
      </w:r>
      <w:r w:rsidR="00EE1615">
        <w:t>a reaction</w:t>
      </w:r>
      <w:r w:rsidR="00810A37">
        <w:t xml:space="preserve"> was created by the album cover</w:t>
      </w:r>
      <w:r w:rsidR="007752BB">
        <w:t>, with Giger</w:t>
      </w:r>
      <w:r w:rsidR="00810A37">
        <w:t xml:space="preserve"> using shock and controversy </w:t>
      </w:r>
      <w:r w:rsidR="007752BB">
        <w:t xml:space="preserve">to grab the attention of the public, </w:t>
      </w:r>
      <w:r w:rsidR="00810A37">
        <w:t xml:space="preserve">and as a result the album </w:t>
      </w:r>
      <w:r w:rsidR="007752BB">
        <w:t>was a commercial success.</w:t>
      </w:r>
    </w:p>
    <w:p w14:paraId="4D740233" w14:textId="4DFE852B" w:rsidR="00281D76" w:rsidRDefault="00875B28" w:rsidP="00286FF8">
      <w:r>
        <w:t>Across the room,</w:t>
      </w:r>
      <w:r w:rsidR="00810A37">
        <w:t xml:space="preserve"> the</w:t>
      </w:r>
      <w:r w:rsidR="00373460">
        <w:t xml:space="preserve"> </w:t>
      </w:r>
      <w:r w:rsidR="004478FE">
        <w:t>third</w:t>
      </w:r>
      <w:r w:rsidR="00373460">
        <w:t xml:space="preserve"> piece is a cover for the Radiohead album A Moon Shaped Pool (2016). The artwork</w:t>
      </w:r>
      <w:r w:rsidR="007752BB">
        <w:t xml:space="preserve"> was interestingly</w:t>
      </w:r>
      <w:r w:rsidR="00373460">
        <w:t xml:space="preserve"> created through the influence of the</w:t>
      </w:r>
      <w:r w:rsidR="007752BB">
        <w:t xml:space="preserve"> album’s</w:t>
      </w:r>
      <w:r w:rsidR="00373460">
        <w:t xml:space="preserve"> music. </w:t>
      </w:r>
      <w:r w:rsidR="00B0423E">
        <w:t xml:space="preserve">Radiohead’s </w:t>
      </w:r>
      <w:r w:rsidR="007752BB">
        <w:t>long-time resident</w:t>
      </w:r>
      <w:r w:rsidR="00B0423E">
        <w:t xml:space="preserve"> artist</w:t>
      </w:r>
      <w:r w:rsidR="00867F75">
        <w:t xml:space="preserve"> </w:t>
      </w:r>
      <w:r w:rsidR="00373460">
        <w:t xml:space="preserve">Stanley Donwood created </w:t>
      </w:r>
      <w:r w:rsidR="00867F75">
        <w:t>the</w:t>
      </w:r>
      <w:r w:rsidR="00373460">
        <w:t xml:space="preserve"> strange yet grabbing image</w:t>
      </w:r>
      <w:r w:rsidR="00867F75">
        <w:t xml:space="preserve"> whilst </w:t>
      </w:r>
      <w:r w:rsidR="00B0423E">
        <w:t>the band recorded the</w:t>
      </w:r>
      <w:r w:rsidR="00867F75">
        <w:t xml:space="preserve"> 2016 album. </w:t>
      </w:r>
      <w:r w:rsidR="00B0423E">
        <w:t>Donwood created the image in a barn whilst listening to what was happening in the recording studio on the barn’s speakers. According to journalist Adam Thorpe</w:t>
      </w:r>
      <w:r w:rsidR="00A12836">
        <w:t xml:space="preserve">, who </w:t>
      </w:r>
      <w:r w:rsidR="00A12836">
        <w:lastRenderedPageBreak/>
        <w:t>documented the album</w:t>
      </w:r>
      <w:r w:rsidR="00EE1615">
        <w:t xml:space="preserve"> making</w:t>
      </w:r>
      <w:r w:rsidR="00A12836">
        <w:t xml:space="preserve"> process</w:t>
      </w:r>
      <w:r w:rsidR="00B0423E">
        <w:t>, Donwood used acrylic paint to react to what he heard and then later modified the painting using a computer (Thorpe, A, 2016)</w:t>
      </w:r>
      <w:r w:rsidR="00A12836">
        <w:t>. We can also argue</w:t>
      </w:r>
      <w:r w:rsidR="00920D90">
        <w:t xml:space="preserve"> that gender is represented in the image as the </w:t>
      </w:r>
      <w:r w:rsidR="00D346E8">
        <w:t xml:space="preserve">moon is </w:t>
      </w:r>
      <w:r w:rsidR="00920D90">
        <w:t>another</w:t>
      </w:r>
      <w:r w:rsidR="00D346E8">
        <w:t xml:space="preserve"> symbol used to represent the Yin side of the Chinese Yin Yang sign. In Chinese philosophy, the Yin represents “the female principle of the universe” (</w:t>
      </w:r>
      <w:r w:rsidR="00920D90">
        <w:t>Oxford Dictionary, 2019).</w:t>
      </w:r>
      <w:r w:rsidR="00174D7A">
        <w:t xml:space="preserve"> </w:t>
      </w:r>
      <w:r w:rsidR="00810A37">
        <w:t>This image is particularly interesting</w:t>
      </w:r>
      <w:r w:rsidR="00941474">
        <w:t xml:space="preserve"> as rather than being created in order to cause a reaction,</w:t>
      </w:r>
      <w:r w:rsidR="00810A37">
        <w:t xml:space="preserve"> it was</w:t>
      </w:r>
      <w:r w:rsidR="00941474">
        <w:t xml:space="preserve"> </w:t>
      </w:r>
      <w:r w:rsidR="007752BB">
        <w:t>interestingly</w:t>
      </w:r>
      <w:r w:rsidR="00810A37">
        <w:t xml:space="preserve"> created using reaction to the music and is a display of Donwood’s thought process whilst he listene</w:t>
      </w:r>
      <w:r w:rsidR="00941474">
        <w:t>d.</w:t>
      </w:r>
      <w:r w:rsidR="00842169">
        <w:t xml:space="preserve"> As a result of this un</w:t>
      </w:r>
      <w:r w:rsidR="00EE1615">
        <w:t>usual</w:t>
      </w:r>
      <w:r w:rsidR="00842169">
        <w:t xml:space="preserve"> technique, the cover </w:t>
      </w:r>
      <w:r w:rsidR="00EE1615">
        <w:t>was approved by many and contributed</w:t>
      </w:r>
      <w:r w:rsidR="00842169">
        <w:t xml:space="preserve"> to the success of the album. </w:t>
      </w:r>
    </w:p>
    <w:p w14:paraId="3FA532A4" w14:textId="68ADBEB8" w:rsidR="00286FF8" w:rsidRDefault="00286FF8" w:rsidP="00286FF8">
      <w:r>
        <w:t>The fourth piece is the artwork for the Lady Gaga album</w:t>
      </w:r>
      <w:r w:rsidRPr="00EE1615">
        <w:rPr>
          <w:i/>
        </w:rPr>
        <w:t xml:space="preserve">, </w:t>
      </w:r>
      <w:proofErr w:type="spellStart"/>
      <w:r w:rsidRPr="00EE1615">
        <w:rPr>
          <w:i/>
        </w:rPr>
        <w:t>Artpop</w:t>
      </w:r>
      <w:proofErr w:type="spellEnd"/>
      <w:r>
        <w:t xml:space="preserve"> (2013). The striking cover was created by </w:t>
      </w:r>
      <w:r w:rsidR="00842169">
        <w:t>the</w:t>
      </w:r>
      <w:r w:rsidR="00EE1615">
        <w:t xml:space="preserve"> well-known</w:t>
      </w:r>
      <w:r w:rsidR="00842169">
        <w:t xml:space="preserve"> </w:t>
      </w:r>
      <w:r>
        <w:t>American artist</w:t>
      </w:r>
      <w:r w:rsidR="00842169">
        <w:t xml:space="preserve"> Jeff Koons</w:t>
      </w:r>
      <w:r>
        <w:t xml:space="preserve">. </w:t>
      </w:r>
      <w:r w:rsidR="00842169">
        <w:t>The artwork is an eye-catching colourful</w:t>
      </w:r>
      <w:r w:rsidR="00C778BA">
        <w:t xml:space="preserve"> piece and</w:t>
      </w:r>
      <w:r w:rsidR="00842169">
        <w:t xml:space="preserve"> </w:t>
      </w:r>
      <w:r w:rsidR="00EE1615">
        <w:t>contains</w:t>
      </w:r>
      <w:r w:rsidR="00C778BA">
        <w:t xml:space="preserve"> a </w:t>
      </w:r>
      <w:r w:rsidR="00EE1615">
        <w:t xml:space="preserve">whole </w:t>
      </w:r>
      <w:r w:rsidR="00C778BA">
        <w:t>range of</w:t>
      </w:r>
      <w:r w:rsidR="00842169">
        <w:t xml:space="preserve"> different objects and images, for example the gazing ball, an object often used by Koons in his art.</w:t>
      </w:r>
      <w:r w:rsidR="00281D76">
        <w:t xml:space="preserve"> In an interview with MTV News, Koons states that he included the gazing ball as it’s the “symbol for everything” (Koons, 2013)</w:t>
      </w:r>
      <w:r w:rsidR="004050BD">
        <w:t>.</w:t>
      </w:r>
      <w:r w:rsidR="00EE1615">
        <w:t xml:space="preserve"> Another feature is the large sculpture of a naked Lady Gaga which was created by Koons himself and then used in the artwork for </w:t>
      </w:r>
      <w:proofErr w:type="spellStart"/>
      <w:r w:rsidR="00EE1615" w:rsidRPr="00EE1615">
        <w:rPr>
          <w:i/>
        </w:rPr>
        <w:t>Artpop</w:t>
      </w:r>
      <w:proofErr w:type="spellEnd"/>
      <w:r w:rsidR="00EE1615">
        <w:t>. Also, we see that t</w:t>
      </w:r>
      <w:r w:rsidR="00264CF1">
        <w:t xml:space="preserve">he piece has a variety of features in the background which </w:t>
      </w:r>
      <w:r w:rsidR="00EE1615">
        <w:t xml:space="preserve">are used to </w:t>
      </w:r>
      <w:r w:rsidR="00264CF1">
        <w:t>present themes of gender identity and sexual desire;</w:t>
      </w:r>
      <w:r w:rsidR="004050BD">
        <w:t xml:space="preserve"> </w:t>
      </w:r>
      <w:r w:rsidR="004426EB">
        <w:t xml:space="preserve">Although it’s difficult to see, there are glimpses of the Gian Lorenzo Bernini sculpture </w:t>
      </w:r>
      <w:r w:rsidR="004426EB" w:rsidRPr="004426EB">
        <w:rPr>
          <w:i/>
        </w:rPr>
        <w:t>Apollo and Daphn</w:t>
      </w:r>
      <w:r w:rsidR="004426EB">
        <w:t xml:space="preserve">e </w:t>
      </w:r>
      <w:r w:rsidR="00340EC6">
        <w:rPr>
          <w:rFonts w:ascii="Arial" w:hAnsi="Arial" w:cs="Arial"/>
          <w:color w:val="000000"/>
          <w:sz w:val="20"/>
          <w:szCs w:val="20"/>
          <w:shd w:val="clear" w:color="auto" w:fill="FFFFFF"/>
        </w:rPr>
        <w:t>(</w:t>
      </w:r>
      <w:r w:rsidR="00340EC6" w:rsidRPr="00340EC6">
        <w:t xml:space="preserve">Bernini, 1625). </w:t>
      </w:r>
      <w:r w:rsidR="004426EB">
        <w:t xml:space="preserve">The sculpture is </w:t>
      </w:r>
      <w:r w:rsidR="00264CF1">
        <w:t xml:space="preserve">of the Greek/roman mythology story </w:t>
      </w:r>
      <w:r w:rsidR="00264CF1" w:rsidRPr="00264CF1">
        <w:rPr>
          <w:i/>
        </w:rPr>
        <w:t>Apollo and Daphne,</w:t>
      </w:r>
      <w:r w:rsidR="00264CF1">
        <w:t xml:space="preserve"> a story </w:t>
      </w:r>
      <w:r w:rsidR="00340EC6">
        <w:t>of chastity v</w:t>
      </w:r>
      <w:r w:rsidR="00264CF1">
        <w:t>ersus</w:t>
      </w:r>
      <w:r w:rsidR="00340EC6">
        <w:t xml:space="preserve"> lust</w:t>
      </w:r>
      <w:r w:rsidR="00264CF1">
        <w:t>,</w:t>
      </w:r>
      <w:r w:rsidR="004426EB">
        <w:t xml:space="preserve"> </w:t>
      </w:r>
      <w:r w:rsidR="00264CF1">
        <w:t>in which</w:t>
      </w:r>
      <w:r w:rsidR="004426EB">
        <w:t xml:space="preserve"> Apollo, the god of music</w:t>
      </w:r>
      <w:r w:rsidR="00264CF1">
        <w:t xml:space="preserve"> desires for Daphne. In the same MTV news article, Koons states “Apollo is the god of music and whenever Apollo would perform…his being would become more femin</w:t>
      </w:r>
      <w:r w:rsidR="00C778BA">
        <w:t>in</w:t>
      </w:r>
      <w:r w:rsidR="00264CF1">
        <w:t>e.” (Koons, 2013) The</w:t>
      </w:r>
      <w:r w:rsidR="004050BD">
        <w:t xml:space="preserve"> image also includes pieces of The Birth </w:t>
      </w:r>
      <w:r w:rsidR="003E0AF1">
        <w:t>of</w:t>
      </w:r>
      <w:r w:rsidR="004050BD">
        <w:t xml:space="preserve"> Venus </w:t>
      </w:r>
      <w:r w:rsidR="00174D7A" w:rsidRPr="00174D7A">
        <w:t>(Botticelli, n.d.)</w:t>
      </w:r>
      <w:r w:rsidR="00595A71">
        <w:t xml:space="preserve"> which, according to Koons in the MTV interview, presents Gaga as Venus and displays the “continuation of life’s energy”</w:t>
      </w:r>
      <w:r w:rsidR="00B83C76">
        <w:t xml:space="preserve"> (Koons, 2013)</w:t>
      </w:r>
      <w:r w:rsidR="00595A71">
        <w:t>.</w:t>
      </w:r>
      <w:r w:rsidR="00DE68D8">
        <w:t xml:space="preserve"> Therefore, we see that Koons manag</w:t>
      </w:r>
      <w:r w:rsidR="00B83C76">
        <w:t>ed</w:t>
      </w:r>
      <w:r w:rsidR="00DE68D8">
        <w:t xml:space="preserve"> to use </w:t>
      </w:r>
      <w:r w:rsidR="00B83C76">
        <w:t xml:space="preserve">powerful and eye catching </w:t>
      </w:r>
      <w:r w:rsidR="00DE68D8">
        <w:t>images to create a reaction from the viewer</w:t>
      </w:r>
      <w:r w:rsidR="00B83C76">
        <w:t xml:space="preserve"> and enhance the albums popularity and success.</w:t>
      </w:r>
    </w:p>
    <w:p w14:paraId="1037690B" w14:textId="3212B11E" w:rsidR="004478FE" w:rsidRDefault="00286FF8" w:rsidP="004478FE">
      <w:r>
        <w:t xml:space="preserve">Placed in a separate </w:t>
      </w:r>
      <w:r w:rsidR="001B46C7">
        <w:t>room, the</w:t>
      </w:r>
      <w:r>
        <w:t xml:space="preserve"> final </w:t>
      </w:r>
      <w:r w:rsidR="004478FE">
        <w:t>piece is the cover for the Velvet Underground album</w:t>
      </w:r>
      <w:r w:rsidR="006116EC">
        <w:t xml:space="preserve"> entitled</w:t>
      </w:r>
      <w:r w:rsidR="004478FE">
        <w:t xml:space="preserve"> </w:t>
      </w:r>
      <w:r w:rsidR="004478FE" w:rsidRPr="006116EC">
        <w:rPr>
          <w:i/>
        </w:rPr>
        <w:t xml:space="preserve">The Velvet Underground and Nico </w:t>
      </w:r>
      <w:r w:rsidR="004478FE">
        <w:t xml:space="preserve">(1967) and was illustrated by Andy Warhol, </w:t>
      </w:r>
      <w:r w:rsidR="00BF571F">
        <w:t xml:space="preserve">a </w:t>
      </w:r>
      <w:r w:rsidR="00B83C76">
        <w:t>world famous</w:t>
      </w:r>
      <w:r w:rsidR="004478FE">
        <w:t xml:space="preserve"> </w:t>
      </w:r>
      <w:r w:rsidR="00BF571F">
        <w:t xml:space="preserve">artist </w:t>
      </w:r>
      <w:r w:rsidR="004478FE">
        <w:t xml:space="preserve">who was a large part of the </w:t>
      </w:r>
      <w:r w:rsidR="00B83C76">
        <w:t xml:space="preserve">Pop </w:t>
      </w:r>
      <w:r w:rsidR="004478FE">
        <w:t xml:space="preserve">Art </w:t>
      </w:r>
      <w:r w:rsidR="00B83C76">
        <w:t>m</w:t>
      </w:r>
      <w:r w:rsidR="004478FE">
        <w:t xml:space="preserve">ovement. </w:t>
      </w:r>
      <w:r w:rsidR="00DE68D8">
        <w:t xml:space="preserve">The cover is the only image in the exhibition that </w:t>
      </w:r>
      <w:r w:rsidR="00BF571F">
        <w:t>focuse</w:t>
      </w:r>
      <w:r w:rsidR="00DE68D8">
        <w:t>s</w:t>
      </w:r>
      <w:r w:rsidR="00BF571F">
        <w:t xml:space="preserve"> on</w:t>
      </w:r>
      <w:r w:rsidR="00DE68D8">
        <w:t xml:space="preserve"> male gender repr</w:t>
      </w:r>
      <w:r w:rsidR="006116EC">
        <w:t>esentation, with the image of a banana that can be peeled back to reveal a phallic, flesh coloured banana underneat</w:t>
      </w:r>
      <w:r w:rsidR="00B83C76">
        <w:t>h, and is another example of how gender is represented in popular culture and art</w:t>
      </w:r>
      <w:r w:rsidR="006116EC">
        <w:t>.</w:t>
      </w:r>
      <w:r w:rsidR="00AB55B2">
        <w:t xml:space="preserve"> </w:t>
      </w:r>
      <w:r w:rsidR="00BF571F">
        <w:t>The</w:t>
      </w:r>
      <w:r w:rsidR="00B83C76">
        <w:t xml:space="preserve"> </w:t>
      </w:r>
      <w:r w:rsidR="00BF571F">
        <w:t>cover has become an iconic image</w:t>
      </w:r>
      <w:r w:rsidR="00B83C76">
        <w:t xml:space="preserve"> which is seen everywhere</w:t>
      </w:r>
      <w:r w:rsidR="00BF571F">
        <w:t xml:space="preserve"> and is instantly recognisable. At the time of release however, the albu</w:t>
      </w:r>
      <w:r w:rsidR="00941474">
        <w:t>m’</w:t>
      </w:r>
      <w:r w:rsidR="008538CF">
        <w:t xml:space="preserve">s </w:t>
      </w:r>
      <w:r w:rsidR="00AB55B2">
        <w:t xml:space="preserve">sexual and </w:t>
      </w:r>
      <w:r w:rsidR="00AB55B2" w:rsidRPr="00AB55B2">
        <w:t>risqué</w:t>
      </w:r>
      <w:r w:rsidR="00AB55B2">
        <w:t xml:space="preserve"> subjects were frowned upon </w:t>
      </w:r>
      <w:r w:rsidR="00B83C76">
        <w:t>and as a result</w:t>
      </w:r>
      <w:r w:rsidR="00AB55B2">
        <w:t xml:space="preserve"> the album </w:t>
      </w:r>
      <w:r w:rsidR="00B83C76">
        <w:t xml:space="preserve">and its </w:t>
      </w:r>
      <w:r w:rsidR="00AB55B2">
        <w:t>cover w</w:t>
      </w:r>
      <w:r w:rsidR="00B83C76">
        <w:t>ere</w:t>
      </w:r>
      <w:r w:rsidR="00AB55B2">
        <w:t xml:space="preserve"> instantly controversial. </w:t>
      </w:r>
      <w:r w:rsidR="00B83C76">
        <w:t>The</w:t>
      </w:r>
      <w:r w:rsidR="008538CF">
        <w:t xml:space="preserve"> album</w:t>
      </w:r>
      <w:r w:rsidR="00BF571F">
        <w:t xml:space="preserve"> was</w:t>
      </w:r>
      <w:r w:rsidR="00D93F0C">
        <w:t xml:space="preserve"> “</w:t>
      </w:r>
      <w:r w:rsidR="00D93F0C" w:rsidRPr="00D93F0C">
        <w:t>banned by New York radio stations for its content” and “received no airplay” (</w:t>
      </w:r>
      <w:r w:rsidR="008538CF">
        <w:t>Clash Music</w:t>
      </w:r>
      <w:r w:rsidR="00D93F0C" w:rsidRPr="00D93F0C">
        <w:t>, 2009).</w:t>
      </w:r>
      <w:r w:rsidR="008538CF">
        <w:t xml:space="preserve"> Regardless of this, the album has become one of the most iconic and influential records of all time, with Warhol’s cover playing a big role. </w:t>
      </w:r>
      <w:r w:rsidR="00B83C76">
        <w:t>We have discovered that t</w:t>
      </w:r>
      <w:r w:rsidR="008538CF">
        <w:t xml:space="preserve">he </w:t>
      </w:r>
      <w:r w:rsidR="00AB55B2">
        <w:t>technique of using controversial and frowned upon topics in album covers does contribute towards the popularity and success of album covers, but also demonstrates the problems that this technique can cause</w:t>
      </w:r>
      <w:r w:rsidR="00E61C41">
        <w:t>.</w:t>
      </w:r>
      <w:r w:rsidR="00E1784A">
        <w:t xml:space="preserve"> </w:t>
      </w:r>
    </w:p>
    <w:p w14:paraId="36542E30" w14:textId="183AF2FA" w:rsidR="00034F58" w:rsidRDefault="00034F58" w:rsidP="004478FE">
      <w:r>
        <w:t xml:space="preserve">To summarise, </w:t>
      </w:r>
      <w:r w:rsidR="00941474">
        <w:t xml:space="preserve">we </w:t>
      </w:r>
      <w:r>
        <w:t>have found</w:t>
      </w:r>
      <w:r w:rsidR="00941474">
        <w:t xml:space="preserve"> that many techniques are used by artists in order to create</w:t>
      </w:r>
      <w:r w:rsidR="00B83C76">
        <w:t xml:space="preserve"> a</w:t>
      </w:r>
      <w:r w:rsidR="00941474">
        <w:t xml:space="preserve"> reaction</w:t>
      </w:r>
      <w:r w:rsidR="00B83C76">
        <w:t xml:space="preserve"> from the viewer</w:t>
      </w:r>
      <w:r w:rsidR="00941474">
        <w:t xml:space="preserve">. We’ve seen that these techniques often comment on social issues and have proven that eye-catching, controversial and shocking images are successful in increasing the popularity of music albums. We also </w:t>
      </w:r>
      <w:r w:rsidR="00E61C41">
        <w:t xml:space="preserve">interestingly </w:t>
      </w:r>
      <w:r w:rsidR="00941474">
        <w:t>discovered that reaction can also be used in order to create the art itself.</w:t>
      </w:r>
      <w:r w:rsidR="00E61C41">
        <w:t xml:space="preserve"> Ultimately, we’ve found that album covers are</w:t>
      </w:r>
      <w:r w:rsidR="00B83C76">
        <w:t xml:space="preserve"> an important part of releasing music </w:t>
      </w:r>
      <w:r w:rsidR="00177C07">
        <w:t>and is</w:t>
      </w:r>
      <w:r w:rsidR="00B83C76">
        <w:t xml:space="preserve"> a great way for</w:t>
      </w:r>
      <w:r w:rsidR="002125FE">
        <w:t xml:space="preserve"> </w:t>
      </w:r>
      <w:r w:rsidR="00E61C41">
        <w:t>musicians and artists</w:t>
      </w:r>
      <w:r w:rsidR="00B83C76">
        <w:t xml:space="preserve"> </w:t>
      </w:r>
      <w:r w:rsidR="00177C07">
        <w:t xml:space="preserve">to work together and grow </w:t>
      </w:r>
      <w:r w:rsidR="002125FE">
        <w:t xml:space="preserve">in terms of popularity and commercial success. We also touched upon </w:t>
      </w:r>
      <w:r w:rsidR="005509B7">
        <w:t xml:space="preserve">how gender is represented in these artworks and </w:t>
      </w:r>
      <w:r w:rsidR="005509B7">
        <w:lastRenderedPageBreak/>
        <w:t xml:space="preserve">determined that masculinity and femininity are </w:t>
      </w:r>
      <w:r w:rsidR="00177C07">
        <w:t xml:space="preserve">important topics that are commented on regularly by artists. </w:t>
      </w:r>
    </w:p>
    <w:p w14:paraId="7CF82E5D" w14:textId="77777777" w:rsidR="00A12836" w:rsidRDefault="00A12836" w:rsidP="004478FE"/>
    <w:p w14:paraId="20C9F8B0" w14:textId="7F563E84" w:rsidR="00AE18D9" w:rsidRDefault="00AE18D9"/>
    <w:p w14:paraId="363FED2E" w14:textId="4D7AC38B" w:rsidR="00D06964" w:rsidRDefault="00D06964"/>
    <w:p w14:paraId="71CD08ED" w14:textId="77777777" w:rsidR="00281D76" w:rsidRPr="00920D90" w:rsidRDefault="00281D76" w:rsidP="00C778BA">
      <w:pPr>
        <w:rPr>
          <w:b/>
          <w:sz w:val="24"/>
        </w:rPr>
      </w:pPr>
    </w:p>
    <w:p w14:paraId="6123D4D4" w14:textId="3D652214" w:rsidR="00D06964" w:rsidRPr="00920D90" w:rsidRDefault="00D06964" w:rsidP="00920D90">
      <w:pPr>
        <w:jc w:val="center"/>
        <w:rPr>
          <w:b/>
          <w:sz w:val="24"/>
        </w:rPr>
      </w:pPr>
      <w:r w:rsidRPr="00920D90">
        <w:rPr>
          <w:b/>
          <w:sz w:val="24"/>
        </w:rPr>
        <w:t>Bibliography</w:t>
      </w:r>
    </w:p>
    <w:p w14:paraId="3F7EFECE" w14:textId="05D66F9E" w:rsidR="00C80CB9" w:rsidRPr="00A12836" w:rsidRDefault="00C80CB9" w:rsidP="00920D90">
      <w:pPr>
        <w:pStyle w:val="ListParagraph"/>
        <w:numPr>
          <w:ilvl w:val="0"/>
          <w:numId w:val="3"/>
        </w:numPr>
      </w:pPr>
      <w:r w:rsidRPr="00A12836">
        <w:t>Pradeep, A.K.</w:t>
      </w:r>
      <w:r w:rsidR="00D93F0C">
        <w:t xml:space="preserve"> (</w:t>
      </w:r>
      <w:r w:rsidRPr="00A12836">
        <w:t>2010</w:t>
      </w:r>
      <w:r w:rsidR="00D93F0C">
        <w:t>)</w:t>
      </w:r>
      <w:r w:rsidRPr="00A12836">
        <w:t>. </w:t>
      </w:r>
      <w:r w:rsidRPr="00340EC6">
        <w:rPr>
          <w:i/>
        </w:rPr>
        <w:t>The buying brain: Secrets for selling to the subconscious mind</w:t>
      </w:r>
      <w:r w:rsidRPr="00A12836">
        <w:t>. John Wiley &amp; Sons.</w:t>
      </w:r>
    </w:p>
    <w:p w14:paraId="6BD92BE9" w14:textId="10F26E52" w:rsidR="00D06964" w:rsidRPr="00A12836" w:rsidRDefault="00D06964" w:rsidP="00920D90">
      <w:pPr>
        <w:pStyle w:val="ListParagraph"/>
        <w:numPr>
          <w:ilvl w:val="0"/>
          <w:numId w:val="3"/>
        </w:numPr>
      </w:pPr>
      <w:r w:rsidRPr="00A12836">
        <w:t>Jackie</w:t>
      </w:r>
      <w:r w:rsidR="0000283B" w:rsidRPr="00A12836">
        <w:t xml:space="preserve"> Gleason</w:t>
      </w:r>
      <w:r w:rsidRPr="00A12836">
        <w:t xml:space="preserve"> (1955). </w:t>
      </w:r>
      <w:r w:rsidRPr="00340EC6">
        <w:rPr>
          <w:i/>
        </w:rPr>
        <w:t>Lonesome Echo</w:t>
      </w:r>
      <w:r w:rsidRPr="00A12836">
        <w:t>, Capitol Records, Los Angeles.</w:t>
      </w:r>
    </w:p>
    <w:p w14:paraId="799DF1EF" w14:textId="77777777" w:rsidR="00E2594D" w:rsidRDefault="00491454" w:rsidP="00E2594D">
      <w:pPr>
        <w:pStyle w:val="ListParagraph"/>
        <w:numPr>
          <w:ilvl w:val="0"/>
          <w:numId w:val="3"/>
        </w:numPr>
      </w:pPr>
      <w:r w:rsidRPr="00A12836">
        <w:t>Hopkins, D. (2004</w:t>
      </w:r>
      <w:r w:rsidRPr="00340EC6">
        <w:rPr>
          <w:i/>
        </w:rPr>
        <w:t xml:space="preserve">). Dada and </w:t>
      </w:r>
      <w:r w:rsidR="00C80CB9" w:rsidRPr="00340EC6">
        <w:rPr>
          <w:i/>
        </w:rPr>
        <w:t>Surrealism:</w:t>
      </w:r>
      <w:r w:rsidRPr="00340EC6">
        <w:rPr>
          <w:i/>
        </w:rPr>
        <w:t xml:space="preserve"> A Very Short Introduction</w:t>
      </w:r>
      <w:r w:rsidRPr="00A12836">
        <w:t xml:space="preserve">. Oxford: Oxford </w:t>
      </w:r>
    </w:p>
    <w:p w14:paraId="42421D77" w14:textId="7D712B7A" w:rsidR="00E2594D" w:rsidRDefault="00E2594D" w:rsidP="00E2594D">
      <w:pPr>
        <w:pStyle w:val="ListParagraph"/>
        <w:numPr>
          <w:ilvl w:val="0"/>
          <w:numId w:val="3"/>
        </w:numPr>
      </w:pPr>
      <w:r w:rsidRPr="00A12836">
        <w:t xml:space="preserve">Words by Salvador Dali written on the cover </w:t>
      </w:r>
      <w:proofErr w:type="gramStart"/>
      <w:r>
        <w:t>of:</w:t>
      </w:r>
      <w:proofErr w:type="gramEnd"/>
      <w:r>
        <w:t xml:space="preserve"> Jackie</w:t>
      </w:r>
      <w:r w:rsidRPr="00A12836">
        <w:t xml:space="preserve"> Gleason (1955). </w:t>
      </w:r>
      <w:r w:rsidRPr="00340EC6">
        <w:rPr>
          <w:i/>
        </w:rPr>
        <w:t>Lonesome Echo,</w:t>
      </w:r>
      <w:r w:rsidRPr="00A12836">
        <w:t xml:space="preserve"> Capitol Records, Los Angeles.</w:t>
      </w:r>
    </w:p>
    <w:p w14:paraId="0B2742F2" w14:textId="371AD564" w:rsidR="00D06964" w:rsidRPr="00A12836" w:rsidRDefault="00491454" w:rsidP="00920D90">
      <w:pPr>
        <w:pStyle w:val="ListParagraph"/>
        <w:numPr>
          <w:ilvl w:val="0"/>
          <w:numId w:val="3"/>
        </w:numPr>
      </w:pPr>
      <w:r w:rsidRPr="00A12836">
        <w:t>University Press.</w:t>
      </w:r>
    </w:p>
    <w:p w14:paraId="6F936DBF" w14:textId="42014569" w:rsidR="008E06DF" w:rsidRPr="00A12836" w:rsidRDefault="00B532AC" w:rsidP="008538CF">
      <w:pPr>
        <w:pStyle w:val="ListParagraph"/>
        <w:numPr>
          <w:ilvl w:val="0"/>
          <w:numId w:val="3"/>
        </w:numPr>
      </w:pPr>
      <w:r w:rsidRPr="00A12836">
        <w:t xml:space="preserve">Stein, C </w:t>
      </w:r>
      <w:r w:rsidR="00D93F0C">
        <w:t>(</w:t>
      </w:r>
      <w:r w:rsidRPr="00A12836">
        <w:t>1991</w:t>
      </w:r>
      <w:r w:rsidR="00D93F0C">
        <w:t>)</w:t>
      </w:r>
      <w:r w:rsidR="00595A71">
        <w:t xml:space="preserve"> </w:t>
      </w:r>
      <w:proofErr w:type="spellStart"/>
      <w:r w:rsidR="00595A71" w:rsidRPr="00595A71">
        <w:rPr>
          <w:i/>
        </w:rPr>
        <w:t>KooKoo</w:t>
      </w:r>
      <w:proofErr w:type="spellEnd"/>
      <w:r w:rsidR="00595A71" w:rsidRPr="00595A71">
        <w:rPr>
          <w:i/>
        </w:rPr>
        <w:t xml:space="preserve"> </w:t>
      </w:r>
      <w:r w:rsidR="00595A71" w:rsidRPr="00595A71">
        <w:t xml:space="preserve">[ONLINE] </w:t>
      </w:r>
      <w:r w:rsidR="00595A71" w:rsidRPr="00A12836">
        <w:t>Available</w:t>
      </w:r>
      <w:r w:rsidRPr="00A12836">
        <w:t xml:space="preserve"> at </w:t>
      </w:r>
      <w:hyperlink r:id="rId6" w:history="1">
        <w:r w:rsidRPr="00A12836">
          <w:t>http://www.hrgiger.com/music/kookoo.htm</w:t>
        </w:r>
      </w:hyperlink>
      <w:r w:rsidR="00595A71">
        <w:t xml:space="preserve"> </w:t>
      </w:r>
      <w:r w:rsidR="00595A71" w:rsidRPr="00595A71">
        <w:t>[Accessed 5 May 2019].</w:t>
      </w:r>
    </w:p>
    <w:p w14:paraId="2F394A10" w14:textId="57069F5C" w:rsidR="0000283B" w:rsidRPr="00A12836" w:rsidRDefault="0000283B" w:rsidP="00920D90">
      <w:pPr>
        <w:pStyle w:val="ListParagraph"/>
        <w:numPr>
          <w:ilvl w:val="0"/>
          <w:numId w:val="3"/>
        </w:numPr>
      </w:pPr>
      <w:r w:rsidRPr="00A12836">
        <w:t xml:space="preserve">Debbie Harry (1981). </w:t>
      </w:r>
      <w:proofErr w:type="spellStart"/>
      <w:r w:rsidRPr="00340EC6">
        <w:rPr>
          <w:i/>
        </w:rPr>
        <w:t>KooKoo</w:t>
      </w:r>
      <w:proofErr w:type="spellEnd"/>
      <w:r w:rsidRPr="00340EC6">
        <w:rPr>
          <w:i/>
        </w:rPr>
        <w:t>,</w:t>
      </w:r>
      <w:r w:rsidRPr="00A12836">
        <w:t xml:space="preserve"> Chrysalis Records, London. </w:t>
      </w:r>
    </w:p>
    <w:p w14:paraId="341C770C" w14:textId="36493348" w:rsidR="00AE18D9" w:rsidRPr="00A12836" w:rsidRDefault="00AE18D9" w:rsidP="00920D90">
      <w:pPr>
        <w:pStyle w:val="ListParagraph"/>
        <w:numPr>
          <w:ilvl w:val="0"/>
          <w:numId w:val="3"/>
        </w:numPr>
      </w:pPr>
      <w:r w:rsidRPr="00A12836">
        <w:t xml:space="preserve">Radiohead (2016) </w:t>
      </w:r>
      <w:r w:rsidRPr="00340EC6">
        <w:rPr>
          <w:i/>
        </w:rPr>
        <w:t>A moon shaped pool</w:t>
      </w:r>
      <w:r w:rsidRPr="00A12836">
        <w:t>, XL Recordings, London.</w:t>
      </w:r>
    </w:p>
    <w:p w14:paraId="31412E25" w14:textId="242534B2" w:rsidR="00B0423E" w:rsidRDefault="00B0423E" w:rsidP="00920D90">
      <w:pPr>
        <w:pStyle w:val="ListParagraph"/>
        <w:numPr>
          <w:ilvl w:val="0"/>
          <w:numId w:val="3"/>
        </w:numPr>
      </w:pPr>
      <w:r w:rsidRPr="00A12836">
        <w:t xml:space="preserve">Adam Thorpe (2016) </w:t>
      </w:r>
      <w:r w:rsidRPr="00340EC6">
        <w:rPr>
          <w:i/>
        </w:rPr>
        <w:t xml:space="preserve">In A Room </w:t>
      </w:r>
      <w:r w:rsidR="002125FE" w:rsidRPr="00340EC6">
        <w:rPr>
          <w:i/>
        </w:rPr>
        <w:t>with</w:t>
      </w:r>
      <w:r w:rsidRPr="00340EC6">
        <w:rPr>
          <w:i/>
        </w:rPr>
        <w:t xml:space="preserve"> Radiohead</w:t>
      </w:r>
      <w:r w:rsidR="00A12836" w:rsidRPr="00A12836">
        <w:t>.</w:t>
      </w:r>
      <w:r w:rsidRPr="00A12836">
        <w:t xml:space="preserve"> </w:t>
      </w:r>
      <w:r w:rsidR="00A12836" w:rsidRPr="00A12836">
        <w:t xml:space="preserve">Found at </w:t>
      </w:r>
      <w:hyperlink r:id="rId7" w:history="1">
        <w:r w:rsidR="00A12836" w:rsidRPr="00A12836">
          <w:t>https://www.the-tls.co.uk/articles/public/just-playing-in-a-room-with-friends/</w:t>
        </w:r>
      </w:hyperlink>
    </w:p>
    <w:p w14:paraId="5A378BE8" w14:textId="76266CE8" w:rsidR="00920D90" w:rsidRPr="00A12836" w:rsidRDefault="00920D90" w:rsidP="00920D90">
      <w:pPr>
        <w:pStyle w:val="ListParagraph"/>
        <w:numPr>
          <w:ilvl w:val="0"/>
          <w:numId w:val="3"/>
        </w:numPr>
      </w:pPr>
      <w:r>
        <w:t xml:space="preserve">Oxford University Press (2019) </w:t>
      </w:r>
      <w:r w:rsidRPr="00920D90">
        <w:rPr>
          <w:i/>
        </w:rPr>
        <w:t xml:space="preserve">Definition </w:t>
      </w:r>
      <w:r>
        <w:rPr>
          <w:i/>
        </w:rPr>
        <w:t xml:space="preserve">Of </w:t>
      </w:r>
      <w:r w:rsidRPr="00920D90">
        <w:rPr>
          <w:i/>
        </w:rPr>
        <w:t>Yin In English</w:t>
      </w:r>
      <w:r>
        <w:t xml:space="preserve"> found online at </w:t>
      </w:r>
      <w:hyperlink r:id="rId8" w:history="1">
        <w:r w:rsidRPr="00595A71">
          <w:rPr>
            <w:i/>
          </w:rPr>
          <w:t>https://en.oxforddictionaries.com/definition/yin</w:t>
        </w:r>
      </w:hyperlink>
    </w:p>
    <w:p w14:paraId="18F1E05B" w14:textId="40153CE9" w:rsidR="00AE18D9" w:rsidRDefault="00AE18D9" w:rsidP="00920D90">
      <w:pPr>
        <w:pStyle w:val="ListParagraph"/>
        <w:numPr>
          <w:ilvl w:val="0"/>
          <w:numId w:val="3"/>
        </w:numPr>
      </w:pPr>
      <w:r w:rsidRPr="00A12836">
        <w:t>Lady Gaga (2013</w:t>
      </w:r>
      <w:r w:rsidRPr="00340EC6">
        <w:rPr>
          <w:i/>
        </w:rPr>
        <w:t xml:space="preserve">). </w:t>
      </w:r>
      <w:proofErr w:type="spellStart"/>
      <w:r w:rsidRPr="00340EC6">
        <w:rPr>
          <w:i/>
        </w:rPr>
        <w:t>Artpop</w:t>
      </w:r>
      <w:proofErr w:type="spellEnd"/>
      <w:r w:rsidRPr="00340EC6">
        <w:rPr>
          <w:i/>
        </w:rPr>
        <w:t>,</w:t>
      </w:r>
      <w:r w:rsidRPr="00A12836">
        <w:t xml:space="preserve"> Interscope Records, California. </w:t>
      </w:r>
    </w:p>
    <w:p w14:paraId="2931E2B8" w14:textId="77777777" w:rsidR="00340EC6" w:rsidRPr="00340EC6" w:rsidRDefault="00340EC6" w:rsidP="00920D90">
      <w:pPr>
        <w:pStyle w:val="ListParagraph"/>
        <w:numPr>
          <w:ilvl w:val="0"/>
          <w:numId w:val="3"/>
        </w:numPr>
      </w:pPr>
      <w:r>
        <w:rPr>
          <w:rFonts w:ascii="Arial" w:hAnsi="Arial" w:cs="Arial"/>
          <w:color w:val="000000"/>
          <w:sz w:val="20"/>
          <w:szCs w:val="20"/>
          <w:shd w:val="clear" w:color="auto" w:fill="FFFFFF"/>
        </w:rPr>
        <w:t>Bernini, G. (1625). </w:t>
      </w:r>
      <w:r>
        <w:rPr>
          <w:rFonts w:ascii="Arial" w:hAnsi="Arial" w:cs="Arial"/>
          <w:i/>
          <w:iCs/>
          <w:color w:val="000000"/>
          <w:sz w:val="20"/>
          <w:szCs w:val="20"/>
          <w:shd w:val="clear" w:color="auto" w:fill="FFFFFF"/>
        </w:rPr>
        <w:t>Apollo and Daphne</w:t>
      </w:r>
      <w:r>
        <w:rPr>
          <w:rFonts w:ascii="Arial" w:hAnsi="Arial" w:cs="Arial"/>
          <w:color w:val="000000"/>
          <w:sz w:val="20"/>
          <w:szCs w:val="20"/>
          <w:shd w:val="clear" w:color="auto" w:fill="FFFFFF"/>
        </w:rPr>
        <w:t>. [Marble] Rome: Galleria Borghese.</w:t>
      </w:r>
    </w:p>
    <w:p w14:paraId="5388604B" w14:textId="4AE0C34A" w:rsidR="00174D7A" w:rsidRPr="00595A71" w:rsidRDefault="00174D7A" w:rsidP="00920D90">
      <w:pPr>
        <w:pStyle w:val="ListParagraph"/>
        <w:numPr>
          <w:ilvl w:val="0"/>
          <w:numId w:val="3"/>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Botticelli, S. (n.d.). </w:t>
      </w:r>
      <w:r w:rsidRPr="00595A71">
        <w:rPr>
          <w:rFonts w:ascii="Arial" w:hAnsi="Arial" w:cs="Arial"/>
          <w:color w:val="000000"/>
          <w:sz w:val="20"/>
          <w:szCs w:val="20"/>
          <w:shd w:val="clear" w:color="auto" w:fill="FFFFFF"/>
        </w:rPr>
        <w:t>the</w:t>
      </w:r>
      <w:r w:rsidR="00595A71" w:rsidRPr="00595A71">
        <w:rPr>
          <w:rFonts w:ascii="Arial" w:hAnsi="Arial" w:cs="Arial"/>
          <w:color w:val="000000"/>
          <w:sz w:val="20"/>
          <w:szCs w:val="20"/>
          <w:shd w:val="clear" w:color="auto" w:fill="FFFFFF"/>
        </w:rPr>
        <w:t xml:space="preserve"> B</w:t>
      </w:r>
      <w:r w:rsidRPr="00595A71">
        <w:rPr>
          <w:rFonts w:ascii="Arial" w:hAnsi="Arial" w:cs="Arial"/>
          <w:color w:val="000000"/>
          <w:sz w:val="20"/>
          <w:szCs w:val="20"/>
          <w:shd w:val="clear" w:color="auto" w:fill="FFFFFF"/>
        </w:rPr>
        <w:t xml:space="preserve">irth of </w:t>
      </w:r>
      <w:r w:rsidR="00595A71" w:rsidRPr="00595A71">
        <w:rPr>
          <w:rFonts w:ascii="Arial" w:hAnsi="Arial" w:cs="Arial"/>
          <w:color w:val="000000"/>
          <w:sz w:val="20"/>
          <w:szCs w:val="20"/>
          <w:shd w:val="clear" w:color="auto" w:fill="FFFFFF"/>
        </w:rPr>
        <w:t>Venus</w:t>
      </w:r>
      <w:r>
        <w:rPr>
          <w:rFonts w:ascii="Arial" w:hAnsi="Arial" w:cs="Arial"/>
          <w:color w:val="000000"/>
          <w:sz w:val="20"/>
          <w:szCs w:val="20"/>
          <w:shd w:val="clear" w:color="auto" w:fill="FFFFFF"/>
        </w:rPr>
        <w:t>. Florence: Uffizi Gallery.</w:t>
      </w:r>
    </w:p>
    <w:p w14:paraId="3AC50E2F" w14:textId="0982821D" w:rsidR="00595A71" w:rsidRPr="00595A71" w:rsidRDefault="00D93F0C" w:rsidP="00920D90">
      <w:pPr>
        <w:pStyle w:val="ListParagraph"/>
        <w:numPr>
          <w:ilvl w:val="0"/>
          <w:numId w:val="3"/>
        </w:numPr>
      </w:pPr>
      <w:r>
        <w:rPr>
          <w:rFonts w:ascii="Arial" w:hAnsi="Arial" w:cs="Arial"/>
          <w:color w:val="000000"/>
          <w:sz w:val="20"/>
          <w:szCs w:val="20"/>
          <w:shd w:val="clear" w:color="auto" w:fill="FFFFFF"/>
        </w:rPr>
        <w:t xml:space="preserve">(Interview of Jeff Koons) </w:t>
      </w:r>
      <w:r w:rsidR="00595A71" w:rsidRPr="00595A71">
        <w:rPr>
          <w:rFonts w:ascii="Arial" w:hAnsi="Arial" w:cs="Arial"/>
          <w:color w:val="000000"/>
          <w:sz w:val="20"/>
          <w:szCs w:val="20"/>
          <w:shd w:val="clear" w:color="auto" w:fill="FFFFFF"/>
        </w:rPr>
        <w:t xml:space="preserve">MTV News. </w:t>
      </w:r>
      <w:r>
        <w:rPr>
          <w:rFonts w:ascii="Arial" w:hAnsi="Arial" w:cs="Arial"/>
          <w:color w:val="000000"/>
          <w:sz w:val="20"/>
          <w:szCs w:val="20"/>
          <w:shd w:val="clear" w:color="auto" w:fill="FFFFFF"/>
        </w:rPr>
        <w:t>(</w:t>
      </w:r>
      <w:r w:rsidR="00595A71" w:rsidRPr="00595A71">
        <w:rPr>
          <w:rFonts w:ascii="Arial" w:hAnsi="Arial" w:cs="Arial"/>
          <w:color w:val="000000"/>
          <w:sz w:val="20"/>
          <w:szCs w:val="20"/>
          <w:shd w:val="clear" w:color="auto" w:fill="FFFFFF"/>
        </w:rPr>
        <w:t>2013</w:t>
      </w:r>
      <w:r>
        <w:rPr>
          <w:rFonts w:ascii="Arial" w:hAnsi="Arial" w:cs="Arial"/>
          <w:color w:val="000000"/>
          <w:sz w:val="20"/>
          <w:szCs w:val="20"/>
          <w:shd w:val="clear" w:color="auto" w:fill="FFFFFF"/>
        </w:rPr>
        <w:t>)</w:t>
      </w:r>
      <w:r w:rsidR="00595A71" w:rsidRPr="00595A71">
        <w:rPr>
          <w:rFonts w:ascii="Arial" w:hAnsi="Arial" w:cs="Arial"/>
          <w:color w:val="000000"/>
          <w:sz w:val="20"/>
          <w:szCs w:val="20"/>
          <w:shd w:val="clear" w:color="auto" w:fill="FFFFFF"/>
        </w:rPr>
        <w:t xml:space="preserve">. </w:t>
      </w:r>
      <w:r w:rsidR="00595A71" w:rsidRPr="00595A71">
        <w:rPr>
          <w:rFonts w:ascii="Arial" w:hAnsi="Arial" w:cs="Arial"/>
          <w:i/>
          <w:color w:val="000000"/>
          <w:sz w:val="20"/>
          <w:szCs w:val="20"/>
          <w:shd w:val="clear" w:color="auto" w:fill="FFFFFF"/>
        </w:rPr>
        <w:t>LADY GAGA'S ARTPOP COVER: ARTIST JEFF KOONS EXPLAINS WHAT IT ALL MEANS.</w:t>
      </w:r>
      <w:r w:rsidR="00595A71" w:rsidRPr="00595A71">
        <w:rPr>
          <w:rFonts w:ascii="Arial" w:hAnsi="Arial" w:cs="Arial"/>
          <w:color w:val="000000"/>
          <w:sz w:val="20"/>
          <w:szCs w:val="20"/>
          <w:shd w:val="clear" w:color="auto" w:fill="FFFFFF"/>
        </w:rPr>
        <w:t xml:space="preserve"> [ONLINE]</w:t>
      </w:r>
      <w:r w:rsidR="00595A71" w:rsidRPr="00595A71">
        <w:t xml:space="preserve"> Available at: </w:t>
      </w:r>
      <w:hyperlink r:id="rId9" w:history="1">
        <w:r w:rsidR="00595A71" w:rsidRPr="00595A71">
          <w:t>http://www.mtv.com/news/1717125/lady-gaga-artpop-album-art-jeff-koons/</w:t>
        </w:r>
      </w:hyperlink>
      <w:r w:rsidR="00595A71" w:rsidRPr="00595A71">
        <w:t>. [Accessed 5 May 2019].</w:t>
      </w:r>
    </w:p>
    <w:p w14:paraId="0773B6D9" w14:textId="77777777" w:rsidR="00D93F0C" w:rsidRDefault="00D93F0C" w:rsidP="00920D90">
      <w:pPr>
        <w:pStyle w:val="ListParagraph"/>
        <w:numPr>
          <w:ilvl w:val="0"/>
          <w:numId w:val="3"/>
        </w:numPr>
      </w:pPr>
      <w:r w:rsidRPr="00A12836">
        <w:t>The Velvet Underground (1967</w:t>
      </w:r>
      <w:r w:rsidRPr="00D93F0C">
        <w:rPr>
          <w:i/>
        </w:rPr>
        <w:t>). The Velvet Underground &amp; Nico</w:t>
      </w:r>
      <w:r w:rsidRPr="00A12836">
        <w:t>, Verve Records, California</w:t>
      </w:r>
    </w:p>
    <w:p w14:paraId="40701570" w14:textId="568B884A" w:rsidR="00340EC6" w:rsidRPr="00D93F0C" w:rsidRDefault="00D93F0C" w:rsidP="00920D90">
      <w:pPr>
        <w:pStyle w:val="ListParagraph"/>
        <w:numPr>
          <w:ilvl w:val="0"/>
          <w:numId w:val="3"/>
        </w:numPr>
      </w:pPr>
      <w:r w:rsidRPr="00D93F0C">
        <w:t>Clash Music</w:t>
      </w:r>
      <w:r>
        <w:t xml:space="preserve"> (</w:t>
      </w:r>
      <w:r w:rsidRPr="00D93F0C">
        <w:t>2009</w:t>
      </w:r>
      <w:r>
        <w:t>)</w:t>
      </w:r>
      <w:r w:rsidRPr="00D93F0C">
        <w:t xml:space="preserve"> Classic Album: The Velvet Underground - The Velvet Underground &amp; Nico. [ONLINE] Available at: </w:t>
      </w:r>
      <w:hyperlink r:id="rId10" w:history="1">
        <w:r w:rsidRPr="00D93F0C">
          <w:t>https://www.clashmusic.com/features/classic-album-the-velvet-underground-the-velvet-underground-nico</w:t>
        </w:r>
      </w:hyperlink>
      <w:r w:rsidRPr="00D93F0C">
        <w:t>. [Accessed 6 May 2019].</w:t>
      </w:r>
    </w:p>
    <w:p w14:paraId="76AEC6DE" w14:textId="77777777" w:rsidR="00AE18D9" w:rsidRPr="00A12836" w:rsidRDefault="00AE18D9" w:rsidP="00A12836"/>
    <w:sectPr w:rsidR="00AE18D9" w:rsidRPr="00A128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205215"/>
    <w:multiLevelType w:val="hybridMultilevel"/>
    <w:tmpl w:val="47E8FB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A20548"/>
    <w:multiLevelType w:val="hybridMultilevel"/>
    <w:tmpl w:val="85B059B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34109EC"/>
    <w:multiLevelType w:val="hybridMultilevel"/>
    <w:tmpl w:val="90E06E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2F6"/>
    <w:rsid w:val="0000283B"/>
    <w:rsid w:val="00010017"/>
    <w:rsid w:val="00034F58"/>
    <w:rsid w:val="00045C6E"/>
    <w:rsid w:val="00092D0A"/>
    <w:rsid w:val="000A3152"/>
    <w:rsid w:val="000E2A5F"/>
    <w:rsid w:val="00174D7A"/>
    <w:rsid w:val="00174F13"/>
    <w:rsid w:val="0017725A"/>
    <w:rsid w:val="00177C07"/>
    <w:rsid w:val="001B46C7"/>
    <w:rsid w:val="001C4EFE"/>
    <w:rsid w:val="002125FE"/>
    <w:rsid w:val="00264CF1"/>
    <w:rsid w:val="00281D76"/>
    <w:rsid w:val="00286FF8"/>
    <w:rsid w:val="002A3903"/>
    <w:rsid w:val="002A7F5E"/>
    <w:rsid w:val="003262F6"/>
    <w:rsid w:val="00340EC6"/>
    <w:rsid w:val="00373460"/>
    <w:rsid w:val="003E0AF1"/>
    <w:rsid w:val="004050BD"/>
    <w:rsid w:val="004426EB"/>
    <w:rsid w:val="004478FE"/>
    <w:rsid w:val="00491454"/>
    <w:rsid w:val="0050617C"/>
    <w:rsid w:val="0053164A"/>
    <w:rsid w:val="005509B7"/>
    <w:rsid w:val="005875B8"/>
    <w:rsid w:val="00595A71"/>
    <w:rsid w:val="006116EC"/>
    <w:rsid w:val="00661BBA"/>
    <w:rsid w:val="00723E32"/>
    <w:rsid w:val="0073529D"/>
    <w:rsid w:val="007545C4"/>
    <w:rsid w:val="007752BB"/>
    <w:rsid w:val="007D1B9F"/>
    <w:rsid w:val="00810A37"/>
    <w:rsid w:val="00842169"/>
    <w:rsid w:val="008538CF"/>
    <w:rsid w:val="00867F75"/>
    <w:rsid w:val="00875B28"/>
    <w:rsid w:val="008E06DF"/>
    <w:rsid w:val="008E0867"/>
    <w:rsid w:val="00902536"/>
    <w:rsid w:val="00920D90"/>
    <w:rsid w:val="00937A39"/>
    <w:rsid w:val="00941474"/>
    <w:rsid w:val="009912E0"/>
    <w:rsid w:val="00A12836"/>
    <w:rsid w:val="00A5332B"/>
    <w:rsid w:val="00A775A6"/>
    <w:rsid w:val="00AB55B2"/>
    <w:rsid w:val="00AE18D9"/>
    <w:rsid w:val="00B00963"/>
    <w:rsid w:val="00B0423E"/>
    <w:rsid w:val="00B31EC5"/>
    <w:rsid w:val="00B51530"/>
    <w:rsid w:val="00B532AC"/>
    <w:rsid w:val="00B80FA5"/>
    <w:rsid w:val="00B83C76"/>
    <w:rsid w:val="00BF571F"/>
    <w:rsid w:val="00C47D39"/>
    <w:rsid w:val="00C57FCB"/>
    <w:rsid w:val="00C778BA"/>
    <w:rsid w:val="00C80CB9"/>
    <w:rsid w:val="00CC332F"/>
    <w:rsid w:val="00CC3A61"/>
    <w:rsid w:val="00D06964"/>
    <w:rsid w:val="00D1324A"/>
    <w:rsid w:val="00D346E8"/>
    <w:rsid w:val="00D37DCB"/>
    <w:rsid w:val="00D72F97"/>
    <w:rsid w:val="00D93F0C"/>
    <w:rsid w:val="00DE68D8"/>
    <w:rsid w:val="00E1784A"/>
    <w:rsid w:val="00E2594D"/>
    <w:rsid w:val="00E61C41"/>
    <w:rsid w:val="00E8176C"/>
    <w:rsid w:val="00EE1615"/>
    <w:rsid w:val="00EE4A47"/>
    <w:rsid w:val="00F773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C7122"/>
  <w15:chartTrackingRefBased/>
  <w15:docId w15:val="{226BFD0E-8B72-44AB-90CD-F1C4177DC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3164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164A"/>
    <w:rPr>
      <w:rFonts w:ascii="Segoe UI" w:hAnsi="Segoe UI" w:cs="Segoe UI"/>
      <w:sz w:val="18"/>
      <w:szCs w:val="18"/>
    </w:rPr>
  </w:style>
  <w:style w:type="paragraph" w:styleId="ListParagraph">
    <w:name w:val="List Paragraph"/>
    <w:basedOn w:val="Normal"/>
    <w:uiPriority w:val="34"/>
    <w:qFormat/>
    <w:rsid w:val="00D06964"/>
    <w:pPr>
      <w:ind w:left="720"/>
      <w:contextualSpacing/>
    </w:pPr>
  </w:style>
  <w:style w:type="character" w:styleId="Hyperlink">
    <w:name w:val="Hyperlink"/>
    <w:basedOn w:val="DefaultParagraphFont"/>
    <w:uiPriority w:val="99"/>
    <w:unhideWhenUsed/>
    <w:rsid w:val="00B532AC"/>
    <w:rPr>
      <w:color w:val="0000FF"/>
      <w:u w:val="single"/>
    </w:rPr>
  </w:style>
  <w:style w:type="character" w:styleId="UnresolvedMention">
    <w:name w:val="Unresolved Mention"/>
    <w:basedOn w:val="DefaultParagraphFont"/>
    <w:uiPriority w:val="99"/>
    <w:semiHidden/>
    <w:unhideWhenUsed/>
    <w:rsid w:val="00920D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oxforddictionaries.com/definition/yin" TargetMode="External"/><Relationship Id="rId3" Type="http://schemas.openxmlformats.org/officeDocument/2006/relationships/settings" Target="settings.xml"/><Relationship Id="rId7" Type="http://schemas.openxmlformats.org/officeDocument/2006/relationships/hyperlink" Target="https://www.the-tls.co.uk/articles/public/just-playing-in-a-room-with-friend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hrgiger.com/music/kookoo.htm"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clashmusic.com/features/classic-album-the-velvet-underground-the-velvet-underground-nico" TargetMode="External"/><Relationship Id="rId4" Type="http://schemas.openxmlformats.org/officeDocument/2006/relationships/webSettings" Target="webSettings.xml"/><Relationship Id="rId9" Type="http://schemas.openxmlformats.org/officeDocument/2006/relationships/hyperlink" Target="http://www.mtv.com/news/1717125/lady-gaga-artpop-album-art-jeff-ko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1197</TotalTime>
  <Pages>4</Pages>
  <Words>1595</Words>
  <Characters>9098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Osian</dc:creator>
  <cp:keywords/>
  <dc:description/>
  <cp:lastModifiedBy> </cp:lastModifiedBy>
  <cp:revision>19</cp:revision>
  <dcterms:created xsi:type="dcterms:W3CDTF">2019-04-08T15:56:00Z</dcterms:created>
  <dcterms:modified xsi:type="dcterms:W3CDTF">2019-05-06T16:31:00Z</dcterms:modified>
</cp:coreProperties>
</file>