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5EB73" w14:textId="77777777" w:rsidR="007417AB" w:rsidRDefault="007417AB" w:rsidP="007417AB">
      <w:pPr>
        <w:spacing w:line="360" w:lineRule="auto"/>
        <w:jc w:val="center"/>
        <w:rPr>
          <w:rFonts w:ascii="Times New Roman" w:eastAsia="Times New Roman" w:hAnsi="Times New Roman" w:cs="Times New Roman"/>
          <w:b/>
          <w:sz w:val="32"/>
          <w:szCs w:val="24"/>
        </w:rPr>
      </w:pPr>
    </w:p>
    <w:p w14:paraId="7D467390" w14:textId="77777777" w:rsidR="007417AB" w:rsidRDefault="007417AB" w:rsidP="007417AB">
      <w:pPr>
        <w:spacing w:line="360" w:lineRule="auto"/>
        <w:jc w:val="center"/>
        <w:rPr>
          <w:rFonts w:ascii="Times New Roman" w:eastAsia="Times New Roman" w:hAnsi="Times New Roman" w:cs="Times New Roman"/>
          <w:b/>
          <w:sz w:val="32"/>
          <w:szCs w:val="24"/>
        </w:rPr>
      </w:pPr>
    </w:p>
    <w:p w14:paraId="7C6101BE" w14:textId="77777777" w:rsidR="0096750F" w:rsidRDefault="0096750F" w:rsidP="0096750F">
      <w:pPr>
        <w:pStyle w:val="Default"/>
        <w:spacing w:line="360" w:lineRule="auto"/>
        <w:rPr>
          <w:rFonts w:eastAsiaTheme="minorHAnsi"/>
          <w:color w:val="4F81BD" w:themeColor="accent1"/>
          <w:szCs w:val="20"/>
          <w:lang w:val="en-IN" w:bidi="hi-IN"/>
        </w:rPr>
      </w:pPr>
    </w:p>
    <w:p w14:paraId="308CD567" w14:textId="77777777" w:rsidR="0096750F" w:rsidRDefault="0096750F" w:rsidP="0096750F">
      <w:pPr>
        <w:pStyle w:val="Default"/>
        <w:spacing w:line="360" w:lineRule="auto"/>
        <w:rPr>
          <w:rFonts w:eastAsiaTheme="minorHAnsi"/>
          <w:color w:val="4F81BD" w:themeColor="accent1"/>
          <w:szCs w:val="20"/>
          <w:lang w:val="en-IN" w:bidi="hi-IN"/>
        </w:rPr>
      </w:pPr>
    </w:p>
    <w:p w14:paraId="25E3A22B" w14:textId="77777777" w:rsidR="0096750F" w:rsidRDefault="0096750F" w:rsidP="0096750F">
      <w:pPr>
        <w:pStyle w:val="Default"/>
        <w:spacing w:line="360" w:lineRule="auto"/>
        <w:rPr>
          <w:b/>
          <w:bCs/>
          <w:color w:val="auto"/>
          <w:sz w:val="28"/>
          <w:szCs w:val="28"/>
        </w:rPr>
      </w:pPr>
      <w:r>
        <w:rPr>
          <w:b/>
          <w:bCs/>
          <w:color w:val="auto"/>
          <w:sz w:val="28"/>
          <w:szCs w:val="28"/>
        </w:rPr>
        <w:t xml:space="preserve">Student Name: </w:t>
      </w:r>
      <w:r>
        <w:rPr>
          <w:color w:val="auto"/>
          <w:sz w:val="28"/>
          <w:szCs w:val="28"/>
        </w:rPr>
        <w:t>GEANINA-AURORA CHELARU</w:t>
      </w:r>
    </w:p>
    <w:p w14:paraId="28D1059E" w14:textId="77777777" w:rsidR="0096750F" w:rsidRDefault="0096750F" w:rsidP="0096750F">
      <w:pPr>
        <w:pStyle w:val="Default"/>
        <w:spacing w:line="360" w:lineRule="auto"/>
        <w:rPr>
          <w:b/>
          <w:bCs/>
          <w:color w:val="auto"/>
          <w:sz w:val="28"/>
          <w:szCs w:val="28"/>
        </w:rPr>
      </w:pPr>
    </w:p>
    <w:p w14:paraId="75D14880" w14:textId="77777777" w:rsidR="0096750F" w:rsidRDefault="0096750F" w:rsidP="0096750F">
      <w:pPr>
        <w:pStyle w:val="Default"/>
        <w:spacing w:line="360" w:lineRule="auto"/>
        <w:rPr>
          <w:color w:val="auto"/>
          <w:sz w:val="28"/>
          <w:szCs w:val="28"/>
        </w:rPr>
      </w:pPr>
      <w:r>
        <w:rPr>
          <w:b/>
          <w:bCs/>
          <w:color w:val="auto"/>
          <w:sz w:val="28"/>
          <w:szCs w:val="28"/>
        </w:rPr>
        <w:t xml:space="preserve">Student Number: </w:t>
      </w:r>
      <w:r>
        <w:rPr>
          <w:color w:val="auto"/>
          <w:sz w:val="28"/>
          <w:szCs w:val="28"/>
        </w:rPr>
        <w:t>1916056</w:t>
      </w:r>
    </w:p>
    <w:p w14:paraId="78D748FD" w14:textId="77777777" w:rsidR="0096750F" w:rsidRDefault="0096750F" w:rsidP="0096750F">
      <w:pPr>
        <w:pStyle w:val="Default"/>
        <w:spacing w:line="360" w:lineRule="auto"/>
        <w:rPr>
          <w:color w:val="auto"/>
          <w:sz w:val="28"/>
          <w:szCs w:val="28"/>
        </w:rPr>
      </w:pPr>
    </w:p>
    <w:p w14:paraId="761800BA" w14:textId="77777777" w:rsidR="0096750F" w:rsidRDefault="0096750F" w:rsidP="0096750F">
      <w:pPr>
        <w:pStyle w:val="Default"/>
        <w:spacing w:line="360" w:lineRule="auto"/>
        <w:rPr>
          <w:color w:val="auto"/>
          <w:sz w:val="32"/>
          <w:szCs w:val="32"/>
        </w:rPr>
      </w:pPr>
      <w:r>
        <w:rPr>
          <w:b/>
          <w:bCs/>
          <w:color w:val="auto"/>
          <w:sz w:val="28"/>
          <w:szCs w:val="28"/>
        </w:rPr>
        <w:t xml:space="preserve">Programme:    </w:t>
      </w:r>
      <w:r>
        <w:rPr>
          <w:color w:val="auto"/>
          <w:sz w:val="32"/>
          <w:szCs w:val="32"/>
        </w:rPr>
        <w:t xml:space="preserve">BA Business Management </w:t>
      </w:r>
    </w:p>
    <w:p w14:paraId="11E0D24A" w14:textId="77777777" w:rsidR="0096750F" w:rsidRDefault="0096750F" w:rsidP="0096750F">
      <w:pPr>
        <w:pStyle w:val="Default"/>
        <w:spacing w:line="360" w:lineRule="auto"/>
        <w:rPr>
          <w:color w:val="auto"/>
          <w:sz w:val="32"/>
          <w:szCs w:val="32"/>
        </w:rPr>
      </w:pPr>
      <w:r>
        <w:rPr>
          <w:color w:val="auto"/>
          <w:sz w:val="32"/>
          <w:szCs w:val="32"/>
        </w:rPr>
        <w:t xml:space="preserve">                       Level 5 / Term 2 / Group 2</w:t>
      </w:r>
    </w:p>
    <w:p w14:paraId="78F017F4" w14:textId="77777777" w:rsidR="0096750F" w:rsidRDefault="0096750F" w:rsidP="0096750F">
      <w:pPr>
        <w:pStyle w:val="Default"/>
        <w:spacing w:line="360" w:lineRule="auto"/>
        <w:rPr>
          <w:color w:val="auto"/>
          <w:sz w:val="32"/>
          <w:szCs w:val="32"/>
        </w:rPr>
      </w:pPr>
    </w:p>
    <w:p w14:paraId="2DD3D8E3" w14:textId="3EFAD119" w:rsidR="0096750F" w:rsidRPr="00A702E9" w:rsidRDefault="0096750F" w:rsidP="0096750F">
      <w:pPr>
        <w:pStyle w:val="Default"/>
        <w:spacing w:line="360" w:lineRule="auto"/>
        <w:rPr>
          <w:color w:val="auto"/>
          <w:sz w:val="28"/>
          <w:szCs w:val="28"/>
        </w:rPr>
      </w:pPr>
      <w:r>
        <w:rPr>
          <w:b/>
          <w:bCs/>
          <w:color w:val="auto"/>
          <w:sz w:val="28"/>
          <w:szCs w:val="28"/>
        </w:rPr>
        <w:t xml:space="preserve">Module Title:  </w:t>
      </w:r>
      <w:r>
        <w:rPr>
          <w:color w:val="auto"/>
          <w:sz w:val="28"/>
          <w:szCs w:val="28"/>
        </w:rPr>
        <w:t xml:space="preserve">LCBB5004- Managing People-Assessment </w:t>
      </w:r>
      <w:r>
        <w:rPr>
          <w:color w:val="auto"/>
          <w:sz w:val="28"/>
          <w:szCs w:val="28"/>
        </w:rPr>
        <w:t>2</w:t>
      </w:r>
    </w:p>
    <w:p w14:paraId="33345003" w14:textId="77777777" w:rsidR="0096750F" w:rsidRDefault="0096750F" w:rsidP="0096750F">
      <w:pPr>
        <w:pStyle w:val="Default"/>
        <w:spacing w:line="360" w:lineRule="auto"/>
        <w:rPr>
          <w:color w:val="auto"/>
          <w:sz w:val="32"/>
          <w:szCs w:val="32"/>
        </w:rPr>
      </w:pPr>
    </w:p>
    <w:p w14:paraId="78EE4ADE" w14:textId="77777777" w:rsidR="0096750F" w:rsidRDefault="0096750F" w:rsidP="0096750F">
      <w:pPr>
        <w:pStyle w:val="Default"/>
        <w:spacing w:line="360" w:lineRule="auto"/>
        <w:rPr>
          <w:color w:val="auto"/>
          <w:sz w:val="28"/>
          <w:szCs w:val="28"/>
        </w:rPr>
      </w:pPr>
      <w:r>
        <w:rPr>
          <w:b/>
          <w:bCs/>
          <w:color w:val="auto"/>
          <w:sz w:val="28"/>
          <w:szCs w:val="28"/>
          <w:lang w:val="en-IN"/>
        </w:rPr>
        <w:t xml:space="preserve">Module Lecturer’s Name: </w:t>
      </w:r>
      <w:r>
        <w:rPr>
          <w:color w:val="auto"/>
          <w:sz w:val="28"/>
          <w:szCs w:val="28"/>
          <w:lang w:val="en-IN"/>
        </w:rPr>
        <w:t xml:space="preserve">Charles </w:t>
      </w:r>
      <w:proofErr w:type="spellStart"/>
      <w:r>
        <w:rPr>
          <w:color w:val="auto"/>
          <w:sz w:val="28"/>
          <w:szCs w:val="28"/>
          <w:lang w:val="en-IN"/>
        </w:rPr>
        <w:t>Oham</w:t>
      </w:r>
      <w:proofErr w:type="spellEnd"/>
    </w:p>
    <w:p w14:paraId="12CC64E2" w14:textId="77777777" w:rsidR="007417AB" w:rsidRDefault="007417AB" w:rsidP="007417AB">
      <w:pPr>
        <w:spacing w:line="360" w:lineRule="auto"/>
        <w:jc w:val="center"/>
        <w:rPr>
          <w:rFonts w:ascii="Times New Roman" w:eastAsia="Times New Roman" w:hAnsi="Times New Roman" w:cs="Times New Roman"/>
          <w:b/>
          <w:sz w:val="32"/>
          <w:szCs w:val="24"/>
        </w:rPr>
      </w:pPr>
    </w:p>
    <w:p w14:paraId="4646F876" w14:textId="77777777" w:rsidR="007417AB" w:rsidRDefault="007417AB" w:rsidP="007417AB">
      <w:pPr>
        <w:spacing w:line="360" w:lineRule="auto"/>
        <w:jc w:val="center"/>
        <w:rPr>
          <w:rFonts w:ascii="Times New Roman" w:eastAsia="Times New Roman" w:hAnsi="Times New Roman" w:cs="Times New Roman"/>
          <w:b/>
          <w:sz w:val="32"/>
          <w:szCs w:val="24"/>
        </w:rPr>
      </w:pPr>
    </w:p>
    <w:p w14:paraId="2BB68FD9" w14:textId="77777777" w:rsidR="007417AB" w:rsidRDefault="007417AB" w:rsidP="007417AB">
      <w:pPr>
        <w:spacing w:line="360" w:lineRule="auto"/>
        <w:jc w:val="center"/>
        <w:rPr>
          <w:rFonts w:ascii="Times New Roman" w:eastAsia="Times New Roman" w:hAnsi="Times New Roman" w:cs="Times New Roman"/>
          <w:b/>
          <w:sz w:val="32"/>
          <w:szCs w:val="24"/>
        </w:rPr>
      </w:pPr>
    </w:p>
    <w:p w14:paraId="15B94E87" w14:textId="77777777" w:rsidR="007417AB" w:rsidRDefault="007417AB" w:rsidP="007417AB">
      <w:pPr>
        <w:spacing w:line="360" w:lineRule="auto"/>
        <w:jc w:val="center"/>
        <w:rPr>
          <w:rFonts w:ascii="Times New Roman" w:eastAsia="Times New Roman" w:hAnsi="Times New Roman" w:cs="Times New Roman"/>
          <w:b/>
          <w:sz w:val="32"/>
          <w:szCs w:val="24"/>
        </w:rPr>
      </w:pPr>
    </w:p>
    <w:p w14:paraId="01064A98" w14:textId="77777777" w:rsidR="007417AB" w:rsidRDefault="007417AB" w:rsidP="007417AB">
      <w:pPr>
        <w:spacing w:line="360" w:lineRule="auto"/>
        <w:jc w:val="center"/>
        <w:rPr>
          <w:rFonts w:ascii="Times New Roman" w:eastAsia="Times New Roman" w:hAnsi="Times New Roman" w:cs="Times New Roman"/>
          <w:b/>
          <w:sz w:val="32"/>
          <w:szCs w:val="24"/>
        </w:rPr>
      </w:pPr>
    </w:p>
    <w:p w14:paraId="69684983" w14:textId="37346FF8" w:rsidR="00841AC6" w:rsidRDefault="00560B3C" w:rsidP="007417AB">
      <w:pPr>
        <w:spacing w:line="360" w:lineRule="auto"/>
        <w:jc w:val="center"/>
        <w:rPr>
          <w:rFonts w:ascii="Times New Roman" w:eastAsia="Times New Roman" w:hAnsi="Times New Roman" w:cs="Times New Roman"/>
          <w:b/>
          <w:sz w:val="24"/>
          <w:szCs w:val="24"/>
        </w:rPr>
      </w:pPr>
      <w:r>
        <w:br w:type="page"/>
      </w:r>
    </w:p>
    <w:sdt>
      <w:sdtPr>
        <w:rPr>
          <w:rFonts w:ascii="Times New Roman" w:eastAsia="Arial" w:hAnsi="Times New Roman" w:cs="Times New Roman"/>
          <w:b w:val="0"/>
          <w:bCs w:val="0"/>
          <w:color w:val="auto"/>
          <w:sz w:val="24"/>
          <w:szCs w:val="24"/>
          <w:lang w:val="en" w:eastAsia="en-US"/>
        </w:rPr>
        <w:id w:val="2000840453"/>
        <w:docPartObj>
          <w:docPartGallery w:val="Table of Contents"/>
          <w:docPartUnique/>
        </w:docPartObj>
      </w:sdtPr>
      <w:sdtEndPr>
        <w:rPr>
          <w:noProof/>
        </w:rPr>
      </w:sdtEndPr>
      <w:sdtContent>
        <w:p w14:paraId="60D90B71" w14:textId="77777777" w:rsidR="007417AB" w:rsidRPr="007417AB" w:rsidRDefault="007417AB" w:rsidP="007417AB">
          <w:pPr>
            <w:pStyle w:val="TOCHeading"/>
            <w:jc w:val="center"/>
            <w:rPr>
              <w:rFonts w:ascii="Times New Roman" w:hAnsi="Times New Roman" w:cs="Times New Roman"/>
              <w:color w:val="auto"/>
              <w:sz w:val="24"/>
              <w:szCs w:val="24"/>
            </w:rPr>
          </w:pPr>
          <w:r w:rsidRPr="007417AB">
            <w:rPr>
              <w:rFonts w:ascii="Times New Roman" w:hAnsi="Times New Roman" w:cs="Times New Roman"/>
              <w:color w:val="auto"/>
              <w:sz w:val="24"/>
              <w:szCs w:val="24"/>
            </w:rPr>
            <w:t>Table of Contents</w:t>
          </w:r>
        </w:p>
        <w:p w14:paraId="0198E617" w14:textId="77777777" w:rsidR="007417AB" w:rsidRPr="007417AB" w:rsidRDefault="007417AB" w:rsidP="007417AB">
          <w:pPr>
            <w:pStyle w:val="TOC1"/>
            <w:tabs>
              <w:tab w:val="right" w:leader="dot" w:pos="9350"/>
            </w:tabs>
            <w:jc w:val="both"/>
            <w:rPr>
              <w:rFonts w:ascii="Times New Roman" w:hAnsi="Times New Roman" w:cs="Times New Roman"/>
              <w:noProof/>
              <w:sz w:val="24"/>
              <w:szCs w:val="24"/>
            </w:rPr>
          </w:pPr>
          <w:r w:rsidRPr="007417AB">
            <w:rPr>
              <w:rFonts w:ascii="Times New Roman" w:hAnsi="Times New Roman" w:cs="Times New Roman"/>
              <w:sz w:val="24"/>
              <w:szCs w:val="24"/>
            </w:rPr>
            <w:fldChar w:fldCharType="begin"/>
          </w:r>
          <w:r w:rsidRPr="007417AB">
            <w:rPr>
              <w:rFonts w:ascii="Times New Roman" w:hAnsi="Times New Roman" w:cs="Times New Roman"/>
              <w:sz w:val="24"/>
              <w:szCs w:val="24"/>
            </w:rPr>
            <w:instrText xml:space="preserve"> TOC \o "1-3" \h \z \u </w:instrText>
          </w:r>
          <w:r w:rsidRPr="007417AB">
            <w:rPr>
              <w:rFonts w:ascii="Times New Roman" w:hAnsi="Times New Roman" w:cs="Times New Roman"/>
              <w:sz w:val="24"/>
              <w:szCs w:val="24"/>
            </w:rPr>
            <w:fldChar w:fldCharType="separate"/>
          </w:r>
          <w:hyperlink w:anchor="_Toc79439794" w:history="1">
            <w:r w:rsidRPr="007417AB">
              <w:rPr>
                <w:rStyle w:val="Hyperlink"/>
                <w:rFonts w:ascii="Times New Roman" w:hAnsi="Times New Roman" w:cs="Times New Roman"/>
                <w:noProof/>
                <w:color w:val="auto"/>
                <w:sz w:val="24"/>
                <w:szCs w:val="24"/>
              </w:rPr>
              <w:t>Introduction</w:t>
            </w:r>
            <w:r w:rsidRPr="007417AB">
              <w:rPr>
                <w:rFonts w:ascii="Times New Roman" w:hAnsi="Times New Roman" w:cs="Times New Roman"/>
                <w:noProof/>
                <w:webHidden/>
                <w:sz w:val="24"/>
                <w:szCs w:val="24"/>
              </w:rPr>
              <w:tab/>
            </w:r>
            <w:r w:rsidRPr="007417AB">
              <w:rPr>
                <w:rFonts w:ascii="Times New Roman" w:hAnsi="Times New Roman" w:cs="Times New Roman"/>
                <w:noProof/>
                <w:webHidden/>
                <w:sz w:val="24"/>
                <w:szCs w:val="24"/>
              </w:rPr>
              <w:fldChar w:fldCharType="begin"/>
            </w:r>
            <w:r w:rsidRPr="007417AB">
              <w:rPr>
                <w:rFonts w:ascii="Times New Roman" w:hAnsi="Times New Roman" w:cs="Times New Roman"/>
                <w:noProof/>
                <w:webHidden/>
                <w:sz w:val="24"/>
                <w:szCs w:val="24"/>
              </w:rPr>
              <w:instrText xml:space="preserve"> PAGEREF _Toc79439794 \h </w:instrText>
            </w:r>
            <w:r w:rsidRPr="007417AB">
              <w:rPr>
                <w:rFonts w:ascii="Times New Roman" w:hAnsi="Times New Roman" w:cs="Times New Roman"/>
                <w:noProof/>
                <w:webHidden/>
                <w:sz w:val="24"/>
                <w:szCs w:val="24"/>
              </w:rPr>
            </w:r>
            <w:r w:rsidRPr="007417AB">
              <w:rPr>
                <w:rFonts w:ascii="Times New Roman" w:hAnsi="Times New Roman" w:cs="Times New Roman"/>
                <w:noProof/>
                <w:webHidden/>
                <w:sz w:val="24"/>
                <w:szCs w:val="24"/>
              </w:rPr>
              <w:fldChar w:fldCharType="separate"/>
            </w:r>
            <w:r w:rsidRPr="007417AB">
              <w:rPr>
                <w:rFonts w:ascii="Times New Roman" w:hAnsi="Times New Roman" w:cs="Times New Roman"/>
                <w:noProof/>
                <w:webHidden/>
                <w:sz w:val="24"/>
                <w:szCs w:val="24"/>
              </w:rPr>
              <w:t>3</w:t>
            </w:r>
            <w:r w:rsidRPr="007417AB">
              <w:rPr>
                <w:rFonts w:ascii="Times New Roman" w:hAnsi="Times New Roman" w:cs="Times New Roman"/>
                <w:noProof/>
                <w:webHidden/>
                <w:sz w:val="24"/>
                <w:szCs w:val="24"/>
              </w:rPr>
              <w:fldChar w:fldCharType="end"/>
            </w:r>
          </w:hyperlink>
        </w:p>
        <w:p w14:paraId="61BFB361" w14:textId="77777777" w:rsidR="007417AB" w:rsidRPr="007417AB" w:rsidRDefault="00A137CA" w:rsidP="007417AB">
          <w:pPr>
            <w:pStyle w:val="TOC1"/>
            <w:tabs>
              <w:tab w:val="right" w:leader="dot" w:pos="9350"/>
            </w:tabs>
            <w:jc w:val="both"/>
            <w:rPr>
              <w:rFonts w:ascii="Times New Roman" w:hAnsi="Times New Roman" w:cs="Times New Roman"/>
              <w:noProof/>
              <w:sz w:val="24"/>
              <w:szCs w:val="24"/>
            </w:rPr>
          </w:pPr>
          <w:hyperlink w:anchor="_Toc79439795" w:history="1">
            <w:r w:rsidR="007417AB" w:rsidRPr="007417AB">
              <w:rPr>
                <w:rStyle w:val="Hyperlink"/>
                <w:rFonts w:ascii="Times New Roman" w:hAnsi="Times New Roman" w:cs="Times New Roman"/>
                <w:noProof/>
                <w:color w:val="auto"/>
                <w:sz w:val="24"/>
                <w:szCs w:val="24"/>
              </w:rPr>
              <w:t>Reviewing the concept and drivers of employee engagement</w:t>
            </w:r>
            <w:r w:rsidR="007417AB" w:rsidRPr="007417AB">
              <w:rPr>
                <w:rFonts w:ascii="Times New Roman" w:hAnsi="Times New Roman" w:cs="Times New Roman"/>
                <w:noProof/>
                <w:webHidden/>
                <w:sz w:val="24"/>
                <w:szCs w:val="24"/>
              </w:rPr>
              <w:tab/>
            </w:r>
            <w:r w:rsidR="007417AB" w:rsidRPr="007417AB">
              <w:rPr>
                <w:rFonts w:ascii="Times New Roman" w:hAnsi="Times New Roman" w:cs="Times New Roman"/>
                <w:noProof/>
                <w:webHidden/>
                <w:sz w:val="24"/>
                <w:szCs w:val="24"/>
              </w:rPr>
              <w:fldChar w:fldCharType="begin"/>
            </w:r>
            <w:r w:rsidR="007417AB" w:rsidRPr="007417AB">
              <w:rPr>
                <w:rFonts w:ascii="Times New Roman" w:hAnsi="Times New Roman" w:cs="Times New Roman"/>
                <w:noProof/>
                <w:webHidden/>
                <w:sz w:val="24"/>
                <w:szCs w:val="24"/>
              </w:rPr>
              <w:instrText xml:space="preserve"> PAGEREF _Toc79439795 \h </w:instrText>
            </w:r>
            <w:r w:rsidR="007417AB" w:rsidRPr="007417AB">
              <w:rPr>
                <w:rFonts w:ascii="Times New Roman" w:hAnsi="Times New Roman" w:cs="Times New Roman"/>
                <w:noProof/>
                <w:webHidden/>
                <w:sz w:val="24"/>
                <w:szCs w:val="24"/>
              </w:rPr>
            </w:r>
            <w:r w:rsidR="007417AB" w:rsidRPr="007417AB">
              <w:rPr>
                <w:rFonts w:ascii="Times New Roman" w:hAnsi="Times New Roman" w:cs="Times New Roman"/>
                <w:noProof/>
                <w:webHidden/>
                <w:sz w:val="24"/>
                <w:szCs w:val="24"/>
              </w:rPr>
              <w:fldChar w:fldCharType="separate"/>
            </w:r>
            <w:r w:rsidR="007417AB" w:rsidRPr="007417AB">
              <w:rPr>
                <w:rFonts w:ascii="Times New Roman" w:hAnsi="Times New Roman" w:cs="Times New Roman"/>
                <w:noProof/>
                <w:webHidden/>
                <w:sz w:val="24"/>
                <w:szCs w:val="24"/>
              </w:rPr>
              <w:t>3</w:t>
            </w:r>
            <w:r w:rsidR="007417AB" w:rsidRPr="007417AB">
              <w:rPr>
                <w:rFonts w:ascii="Times New Roman" w:hAnsi="Times New Roman" w:cs="Times New Roman"/>
                <w:noProof/>
                <w:webHidden/>
                <w:sz w:val="24"/>
                <w:szCs w:val="24"/>
              </w:rPr>
              <w:fldChar w:fldCharType="end"/>
            </w:r>
          </w:hyperlink>
        </w:p>
        <w:p w14:paraId="125184D5" w14:textId="77777777" w:rsidR="007417AB" w:rsidRPr="007417AB" w:rsidRDefault="00A137CA" w:rsidP="007417AB">
          <w:pPr>
            <w:pStyle w:val="TOC1"/>
            <w:tabs>
              <w:tab w:val="right" w:leader="dot" w:pos="9350"/>
            </w:tabs>
            <w:jc w:val="both"/>
            <w:rPr>
              <w:rFonts w:ascii="Times New Roman" w:hAnsi="Times New Roman" w:cs="Times New Roman"/>
              <w:noProof/>
              <w:sz w:val="24"/>
              <w:szCs w:val="24"/>
            </w:rPr>
          </w:pPr>
          <w:hyperlink w:anchor="_Toc79439796" w:history="1">
            <w:r w:rsidR="007417AB" w:rsidRPr="007417AB">
              <w:rPr>
                <w:rStyle w:val="Hyperlink"/>
                <w:rFonts w:ascii="Times New Roman" w:hAnsi="Times New Roman" w:cs="Times New Roman"/>
                <w:noProof/>
                <w:color w:val="auto"/>
                <w:sz w:val="24"/>
                <w:szCs w:val="24"/>
              </w:rPr>
              <w:t>Evaluating diagnostic tools to measure engagement</w:t>
            </w:r>
            <w:r w:rsidR="007417AB" w:rsidRPr="007417AB">
              <w:rPr>
                <w:rFonts w:ascii="Times New Roman" w:hAnsi="Times New Roman" w:cs="Times New Roman"/>
                <w:noProof/>
                <w:webHidden/>
                <w:sz w:val="24"/>
                <w:szCs w:val="24"/>
              </w:rPr>
              <w:tab/>
            </w:r>
            <w:r w:rsidR="007417AB" w:rsidRPr="007417AB">
              <w:rPr>
                <w:rFonts w:ascii="Times New Roman" w:hAnsi="Times New Roman" w:cs="Times New Roman"/>
                <w:noProof/>
                <w:webHidden/>
                <w:sz w:val="24"/>
                <w:szCs w:val="24"/>
              </w:rPr>
              <w:fldChar w:fldCharType="begin"/>
            </w:r>
            <w:r w:rsidR="007417AB" w:rsidRPr="007417AB">
              <w:rPr>
                <w:rFonts w:ascii="Times New Roman" w:hAnsi="Times New Roman" w:cs="Times New Roman"/>
                <w:noProof/>
                <w:webHidden/>
                <w:sz w:val="24"/>
                <w:szCs w:val="24"/>
              </w:rPr>
              <w:instrText xml:space="preserve"> PAGEREF _Toc79439796 \h </w:instrText>
            </w:r>
            <w:r w:rsidR="007417AB" w:rsidRPr="007417AB">
              <w:rPr>
                <w:rFonts w:ascii="Times New Roman" w:hAnsi="Times New Roman" w:cs="Times New Roman"/>
                <w:noProof/>
                <w:webHidden/>
                <w:sz w:val="24"/>
                <w:szCs w:val="24"/>
              </w:rPr>
            </w:r>
            <w:r w:rsidR="007417AB" w:rsidRPr="007417AB">
              <w:rPr>
                <w:rFonts w:ascii="Times New Roman" w:hAnsi="Times New Roman" w:cs="Times New Roman"/>
                <w:noProof/>
                <w:webHidden/>
                <w:sz w:val="24"/>
                <w:szCs w:val="24"/>
              </w:rPr>
              <w:fldChar w:fldCharType="separate"/>
            </w:r>
            <w:r w:rsidR="007417AB" w:rsidRPr="007417AB">
              <w:rPr>
                <w:rFonts w:ascii="Times New Roman" w:hAnsi="Times New Roman" w:cs="Times New Roman"/>
                <w:noProof/>
                <w:webHidden/>
                <w:sz w:val="24"/>
                <w:szCs w:val="24"/>
              </w:rPr>
              <w:t>4</w:t>
            </w:r>
            <w:r w:rsidR="007417AB" w:rsidRPr="007417AB">
              <w:rPr>
                <w:rFonts w:ascii="Times New Roman" w:hAnsi="Times New Roman" w:cs="Times New Roman"/>
                <w:noProof/>
                <w:webHidden/>
                <w:sz w:val="24"/>
                <w:szCs w:val="24"/>
              </w:rPr>
              <w:fldChar w:fldCharType="end"/>
            </w:r>
          </w:hyperlink>
        </w:p>
        <w:p w14:paraId="5C61903B" w14:textId="77777777" w:rsidR="007417AB" w:rsidRPr="007417AB" w:rsidRDefault="00A137CA" w:rsidP="007417AB">
          <w:pPr>
            <w:pStyle w:val="TOC1"/>
            <w:tabs>
              <w:tab w:val="right" w:leader="dot" w:pos="9350"/>
            </w:tabs>
            <w:jc w:val="both"/>
            <w:rPr>
              <w:rFonts w:ascii="Times New Roman" w:hAnsi="Times New Roman" w:cs="Times New Roman"/>
              <w:noProof/>
              <w:sz w:val="24"/>
              <w:szCs w:val="24"/>
            </w:rPr>
          </w:pPr>
          <w:hyperlink w:anchor="_Toc79439797" w:history="1">
            <w:r w:rsidR="007417AB" w:rsidRPr="007417AB">
              <w:rPr>
                <w:rStyle w:val="Hyperlink"/>
                <w:rFonts w:ascii="Times New Roman" w:hAnsi="Times New Roman" w:cs="Times New Roman"/>
                <w:noProof/>
                <w:color w:val="auto"/>
                <w:sz w:val="24"/>
                <w:szCs w:val="24"/>
              </w:rPr>
              <w:t>Constructing an employee value proposition from the ideas and analysis previously covered, including strategies to raise levels of engagement</w:t>
            </w:r>
            <w:r w:rsidR="007417AB" w:rsidRPr="007417AB">
              <w:rPr>
                <w:rFonts w:ascii="Times New Roman" w:hAnsi="Times New Roman" w:cs="Times New Roman"/>
                <w:noProof/>
                <w:webHidden/>
                <w:sz w:val="24"/>
                <w:szCs w:val="24"/>
              </w:rPr>
              <w:tab/>
            </w:r>
            <w:r w:rsidR="007417AB" w:rsidRPr="007417AB">
              <w:rPr>
                <w:rFonts w:ascii="Times New Roman" w:hAnsi="Times New Roman" w:cs="Times New Roman"/>
                <w:noProof/>
                <w:webHidden/>
                <w:sz w:val="24"/>
                <w:szCs w:val="24"/>
              </w:rPr>
              <w:fldChar w:fldCharType="begin"/>
            </w:r>
            <w:r w:rsidR="007417AB" w:rsidRPr="007417AB">
              <w:rPr>
                <w:rFonts w:ascii="Times New Roman" w:hAnsi="Times New Roman" w:cs="Times New Roman"/>
                <w:noProof/>
                <w:webHidden/>
                <w:sz w:val="24"/>
                <w:szCs w:val="24"/>
              </w:rPr>
              <w:instrText xml:space="preserve"> PAGEREF _Toc79439797 \h </w:instrText>
            </w:r>
            <w:r w:rsidR="007417AB" w:rsidRPr="007417AB">
              <w:rPr>
                <w:rFonts w:ascii="Times New Roman" w:hAnsi="Times New Roman" w:cs="Times New Roman"/>
                <w:noProof/>
                <w:webHidden/>
                <w:sz w:val="24"/>
                <w:szCs w:val="24"/>
              </w:rPr>
            </w:r>
            <w:r w:rsidR="007417AB" w:rsidRPr="007417AB">
              <w:rPr>
                <w:rFonts w:ascii="Times New Roman" w:hAnsi="Times New Roman" w:cs="Times New Roman"/>
                <w:noProof/>
                <w:webHidden/>
                <w:sz w:val="24"/>
                <w:szCs w:val="24"/>
              </w:rPr>
              <w:fldChar w:fldCharType="separate"/>
            </w:r>
            <w:r w:rsidR="007417AB" w:rsidRPr="007417AB">
              <w:rPr>
                <w:rFonts w:ascii="Times New Roman" w:hAnsi="Times New Roman" w:cs="Times New Roman"/>
                <w:noProof/>
                <w:webHidden/>
                <w:sz w:val="24"/>
                <w:szCs w:val="24"/>
              </w:rPr>
              <w:t>5</w:t>
            </w:r>
            <w:r w:rsidR="007417AB" w:rsidRPr="007417AB">
              <w:rPr>
                <w:rFonts w:ascii="Times New Roman" w:hAnsi="Times New Roman" w:cs="Times New Roman"/>
                <w:noProof/>
                <w:webHidden/>
                <w:sz w:val="24"/>
                <w:szCs w:val="24"/>
              </w:rPr>
              <w:fldChar w:fldCharType="end"/>
            </w:r>
          </w:hyperlink>
        </w:p>
        <w:p w14:paraId="25E711C2" w14:textId="77777777" w:rsidR="007417AB" w:rsidRPr="007417AB" w:rsidRDefault="00A137CA" w:rsidP="007417AB">
          <w:pPr>
            <w:pStyle w:val="TOC1"/>
            <w:tabs>
              <w:tab w:val="right" w:leader="dot" w:pos="9350"/>
            </w:tabs>
            <w:jc w:val="both"/>
            <w:rPr>
              <w:rFonts w:ascii="Times New Roman" w:hAnsi="Times New Roman" w:cs="Times New Roman"/>
              <w:noProof/>
              <w:sz w:val="24"/>
              <w:szCs w:val="24"/>
            </w:rPr>
          </w:pPr>
          <w:hyperlink w:anchor="_Toc79439798" w:history="1">
            <w:r w:rsidR="007417AB" w:rsidRPr="007417AB">
              <w:rPr>
                <w:rStyle w:val="Hyperlink"/>
                <w:rFonts w:ascii="Times New Roman" w:hAnsi="Times New Roman" w:cs="Times New Roman"/>
                <w:noProof/>
                <w:color w:val="auto"/>
                <w:sz w:val="24"/>
                <w:szCs w:val="24"/>
              </w:rPr>
              <w:t>Conclusion</w:t>
            </w:r>
            <w:r w:rsidR="007417AB" w:rsidRPr="007417AB">
              <w:rPr>
                <w:rFonts w:ascii="Times New Roman" w:hAnsi="Times New Roman" w:cs="Times New Roman"/>
                <w:noProof/>
                <w:webHidden/>
                <w:sz w:val="24"/>
                <w:szCs w:val="24"/>
              </w:rPr>
              <w:tab/>
            </w:r>
            <w:r w:rsidR="007417AB" w:rsidRPr="007417AB">
              <w:rPr>
                <w:rFonts w:ascii="Times New Roman" w:hAnsi="Times New Roman" w:cs="Times New Roman"/>
                <w:noProof/>
                <w:webHidden/>
                <w:sz w:val="24"/>
                <w:szCs w:val="24"/>
              </w:rPr>
              <w:fldChar w:fldCharType="begin"/>
            </w:r>
            <w:r w:rsidR="007417AB" w:rsidRPr="007417AB">
              <w:rPr>
                <w:rFonts w:ascii="Times New Roman" w:hAnsi="Times New Roman" w:cs="Times New Roman"/>
                <w:noProof/>
                <w:webHidden/>
                <w:sz w:val="24"/>
                <w:szCs w:val="24"/>
              </w:rPr>
              <w:instrText xml:space="preserve"> PAGEREF _Toc79439798 \h </w:instrText>
            </w:r>
            <w:r w:rsidR="007417AB" w:rsidRPr="007417AB">
              <w:rPr>
                <w:rFonts w:ascii="Times New Roman" w:hAnsi="Times New Roman" w:cs="Times New Roman"/>
                <w:noProof/>
                <w:webHidden/>
                <w:sz w:val="24"/>
                <w:szCs w:val="24"/>
              </w:rPr>
            </w:r>
            <w:r w:rsidR="007417AB" w:rsidRPr="007417AB">
              <w:rPr>
                <w:rFonts w:ascii="Times New Roman" w:hAnsi="Times New Roman" w:cs="Times New Roman"/>
                <w:noProof/>
                <w:webHidden/>
                <w:sz w:val="24"/>
                <w:szCs w:val="24"/>
              </w:rPr>
              <w:fldChar w:fldCharType="separate"/>
            </w:r>
            <w:r w:rsidR="007417AB" w:rsidRPr="007417AB">
              <w:rPr>
                <w:rFonts w:ascii="Times New Roman" w:hAnsi="Times New Roman" w:cs="Times New Roman"/>
                <w:noProof/>
                <w:webHidden/>
                <w:sz w:val="24"/>
                <w:szCs w:val="24"/>
              </w:rPr>
              <w:t>8</w:t>
            </w:r>
            <w:r w:rsidR="007417AB" w:rsidRPr="007417AB">
              <w:rPr>
                <w:rFonts w:ascii="Times New Roman" w:hAnsi="Times New Roman" w:cs="Times New Roman"/>
                <w:noProof/>
                <w:webHidden/>
                <w:sz w:val="24"/>
                <w:szCs w:val="24"/>
              </w:rPr>
              <w:fldChar w:fldCharType="end"/>
            </w:r>
          </w:hyperlink>
        </w:p>
        <w:p w14:paraId="2CA10FA7" w14:textId="77777777" w:rsidR="007417AB" w:rsidRPr="007417AB" w:rsidRDefault="00A137CA" w:rsidP="007417AB">
          <w:pPr>
            <w:pStyle w:val="TOC1"/>
            <w:tabs>
              <w:tab w:val="right" w:leader="dot" w:pos="9350"/>
            </w:tabs>
            <w:jc w:val="both"/>
            <w:rPr>
              <w:rFonts w:ascii="Times New Roman" w:hAnsi="Times New Roman" w:cs="Times New Roman"/>
              <w:noProof/>
              <w:sz w:val="24"/>
              <w:szCs w:val="24"/>
            </w:rPr>
          </w:pPr>
          <w:hyperlink w:anchor="_Toc79439799" w:history="1">
            <w:r w:rsidR="007417AB" w:rsidRPr="007417AB">
              <w:rPr>
                <w:rStyle w:val="Hyperlink"/>
                <w:rFonts w:ascii="Times New Roman" w:hAnsi="Times New Roman" w:cs="Times New Roman"/>
                <w:noProof/>
                <w:color w:val="auto"/>
                <w:sz w:val="24"/>
                <w:szCs w:val="24"/>
              </w:rPr>
              <w:t>Reference</w:t>
            </w:r>
            <w:r w:rsidR="007417AB" w:rsidRPr="007417AB">
              <w:rPr>
                <w:rFonts w:ascii="Times New Roman" w:hAnsi="Times New Roman" w:cs="Times New Roman"/>
                <w:noProof/>
                <w:webHidden/>
                <w:sz w:val="24"/>
                <w:szCs w:val="24"/>
              </w:rPr>
              <w:tab/>
            </w:r>
            <w:r w:rsidR="007417AB" w:rsidRPr="007417AB">
              <w:rPr>
                <w:rFonts w:ascii="Times New Roman" w:hAnsi="Times New Roman" w:cs="Times New Roman"/>
                <w:noProof/>
                <w:webHidden/>
                <w:sz w:val="24"/>
                <w:szCs w:val="24"/>
              </w:rPr>
              <w:fldChar w:fldCharType="begin"/>
            </w:r>
            <w:r w:rsidR="007417AB" w:rsidRPr="007417AB">
              <w:rPr>
                <w:rFonts w:ascii="Times New Roman" w:hAnsi="Times New Roman" w:cs="Times New Roman"/>
                <w:noProof/>
                <w:webHidden/>
                <w:sz w:val="24"/>
                <w:szCs w:val="24"/>
              </w:rPr>
              <w:instrText xml:space="preserve"> PAGEREF _Toc79439799 \h </w:instrText>
            </w:r>
            <w:r w:rsidR="007417AB" w:rsidRPr="007417AB">
              <w:rPr>
                <w:rFonts w:ascii="Times New Roman" w:hAnsi="Times New Roman" w:cs="Times New Roman"/>
                <w:noProof/>
                <w:webHidden/>
                <w:sz w:val="24"/>
                <w:szCs w:val="24"/>
              </w:rPr>
            </w:r>
            <w:r w:rsidR="007417AB" w:rsidRPr="007417AB">
              <w:rPr>
                <w:rFonts w:ascii="Times New Roman" w:hAnsi="Times New Roman" w:cs="Times New Roman"/>
                <w:noProof/>
                <w:webHidden/>
                <w:sz w:val="24"/>
                <w:szCs w:val="24"/>
              </w:rPr>
              <w:fldChar w:fldCharType="separate"/>
            </w:r>
            <w:r w:rsidR="007417AB" w:rsidRPr="007417AB">
              <w:rPr>
                <w:rFonts w:ascii="Times New Roman" w:hAnsi="Times New Roman" w:cs="Times New Roman"/>
                <w:noProof/>
                <w:webHidden/>
                <w:sz w:val="24"/>
                <w:szCs w:val="24"/>
              </w:rPr>
              <w:t>9</w:t>
            </w:r>
            <w:r w:rsidR="007417AB" w:rsidRPr="007417AB">
              <w:rPr>
                <w:rFonts w:ascii="Times New Roman" w:hAnsi="Times New Roman" w:cs="Times New Roman"/>
                <w:noProof/>
                <w:webHidden/>
                <w:sz w:val="24"/>
                <w:szCs w:val="24"/>
              </w:rPr>
              <w:fldChar w:fldCharType="end"/>
            </w:r>
          </w:hyperlink>
        </w:p>
        <w:p w14:paraId="39E23AC8" w14:textId="77777777" w:rsidR="007417AB" w:rsidRDefault="007417AB" w:rsidP="007417AB">
          <w:pPr>
            <w:jc w:val="both"/>
          </w:pPr>
          <w:r w:rsidRPr="007417AB">
            <w:rPr>
              <w:rFonts w:ascii="Times New Roman" w:hAnsi="Times New Roman" w:cs="Times New Roman"/>
              <w:b/>
              <w:bCs/>
              <w:noProof/>
              <w:sz w:val="24"/>
              <w:szCs w:val="24"/>
            </w:rPr>
            <w:fldChar w:fldCharType="end"/>
          </w:r>
        </w:p>
      </w:sdtContent>
    </w:sdt>
    <w:p w14:paraId="36F5DE94" w14:textId="77777777" w:rsidR="007417AB" w:rsidRDefault="007417A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1689807" w14:textId="77777777" w:rsidR="00841AC6" w:rsidRDefault="00560B3C" w:rsidP="007417AB">
      <w:pPr>
        <w:pStyle w:val="Heading1"/>
      </w:pPr>
      <w:bookmarkStart w:id="0" w:name="_Toc79439794"/>
      <w:r>
        <w:lastRenderedPageBreak/>
        <w:t>Introduction</w:t>
      </w:r>
      <w:bookmarkEnd w:id="0"/>
    </w:p>
    <w:p w14:paraId="749D0A39"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Almost every company has adopted a new way of conducting their business operations since the pandemic caused by COVID-19 has hit the world. It has been seen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taken many measures such as facilitating working from home in flexible hours, restricting job roles and making the workplace virus free. However, it has been found that due the new method of working employee engagement has drastically decreased. Therefore, the following reports aim to understand the concept of employee engagement and why it is important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Further, how the employee engagement can be measured will also be evaluated. In addition, how the level of employee engagement will be increased will be developed and discussed. </w:t>
      </w:r>
    </w:p>
    <w:p w14:paraId="479E2A10" w14:textId="77777777" w:rsidR="00841AC6" w:rsidRDefault="00560B3C" w:rsidP="007417AB">
      <w:pPr>
        <w:pStyle w:val="Heading1"/>
      </w:pPr>
      <w:bookmarkStart w:id="1" w:name="_Toc79439795"/>
      <w:r>
        <w:t>Reviewing the concept and drivers of employee engagement</w:t>
      </w:r>
      <w:bookmarkEnd w:id="1"/>
    </w:p>
    <w:p w14:paraId="19C07D4F"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engagement can be explained as a concept of Human Resources that basically highlights the level of enthusiasm and dedication that a worker has towards his/ her job. A well engaged employee really cares about the job and the goals of the company. The higher the level of employee engagement is the more dedicated the employees will be that will eventually improve the overall performance of the company (</w:t>
      </w:r>
      <w:r>
        <w:rPr>
          <w:rFonts w:ascii="Times New Roman" w:eastAsia="Times New Roman" w:hAnsi="Times New Roman" w:cs="Times New Roman"/>
          <w:sz w:val="24"/>
          <w:szCs w:val="24"/>
          <w:highlight w:val="white"/>
        </w:rPr>
        <w:t>Osborne and Hammoud, 2017</w:t>
      </w:r>
      <w:r>
        <w:rPr>
          <w:rFonts w:ascii="Times New Roman" w:eastAsia="Times New Roman" w:hAnsi="Times New Roman" w:cs="Times New Roman"/>
          <w:sz w:val="24"/>
          <w:szCs w:val="24"/>
        </w:rPr>
        <w:t xml:space="preserve">). </w:t>
      </w:r>
    </w:p>
    <w:p w14:paraId="0893FCD8" w14:textId="77777777" w:rsidR="00841AC6" w:rsidRDefault="00560B3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There are many drivers of employee engagement such as maintaining a healthy relationship with the coworkers, opportunities for learning and growth and feeling valued and involved. One of the strongest drivers of employee engagement that has been identified is feeling valued and involved. It is considered to be the most important driver as this driver indicates the needs of employees (</w:t>
      </w:r>
      <w:r>
        <w:rPr>
          <w:rFonts w:ascii="Times New Roman" w:eastAsia="Times New Roman" w:hAnsi="Times New Roman" w:cs="Times New Roman"/>
          <w:sz w:val="24"/>
          <w:szCs w:val="24"/>
          <w:highlight w:val="white"/>
        </w:rPr>
        <w:t>Antony, 2018</w:t>
      </w:r>
      <w:r>
        <w:rPr>
          <w:rFonts w:ascii="Times New Roman" w:eastAsia="Times New Roman" w:hAnsi="Times New Roman" w:cs="Times New Roman"/>
          <w:sz w:val="24"/>
          <w:szCs w:val="24"/>
        </w:rPr>
        <w:t xml:space="preserve">). </w:t>
      </w:r>
    </w:p>
    <w:p w14:paraId="3057A656" w14:textId="77777777" w:rsidR="00841AC6" w:rsidRDefault="00560B3C">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Maintaining a healthy relationship with the coworkers</w:t>
      </w:r>
    </w:p>
    <w:p w14:paraId="2D95101A"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person always wants to be welcomed in the best way possible. The employees need to be well adjusted and be comfortable with the work environment and the people around them. Hence, it becomes crucial to maintain a healthy relationship with the coworkers as it facilitates good engagement and collaboration among people. As a result it allows the employee to work together as a team which in return improves productivity (</w:t>
      </w:r>
      <w:proofErr w:type="spellStart"/>
      <w:r>
        <w:rPr>
          <w:rFonts w:ascii="Times New Roman" w:eastAsia="Times New Roman" w:hAnsi="Times New Roman" w:cs="Times New Roman"/>
          <w:sz w:val="24"/>
          <w:szCs w:val="24"/>
          <w:highlight w:val="white"/>
        </w:rPr>
        <w:t>Nurun</w:t>
      </w:r>
      <w:proofErr w:type="spellEnd"/>
      <w:r>
        <w:rPr>
          <w:rFonts w:ascii="Times New Roman" w:eastAsia="Times New Roman" w:hAnsi="Times New Roman" w:cs="Times New Roman"/>
          <w:sz w:val="24"/>
          <w:szCs w:val="24"/>
          <w:highlight w:val="white"/>
        </w:rPr>
        <w:t xml:space="preserve"> and Dip, 2017</w:t>
      </w:r>
      <w:r>
        <w:rPr>
          <w:rFonts w:ascii="Times New Roman" w:eastAsia="Times New Roman" w:hAnsi="Times New Roman" w:cs="Times New Roman"/>
          <w:sz w:val="24"/>
          <w:szCs w:val="24"/>
        </w:rPr>
        <w:t xml:space="preserve">). </w:t>
      </w:r>
    </w:p>
    <w:p w14:paraId="4A978DA3" w14:textId="77777777" w:rsidR="00841AC6" w:rsidRDefault="00560B3C">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Opportunities for learning and growth </w:t>
      </w:r>
    </w:p>
    <w:p w14:paraId="3321780A"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of the people are not satisfied doing the same work over and over again as they do not want to be stuck at one point. Hence, they look for different opportunities that can bring </w:t>
      </w:r>
      <w:r>
        <w:rPr>
          <w:rFonts w:ascii="Times New Roman" w:eastAsia="Times New Roman" w:hAnsi="Times New Roman" w:cs="Times New Roman"/>
          <w:sz w:val="24"/>
          <w:szCs w:val="24"/>
        </w:rPr>
        <w:lastRenderedPageBreak/>
        <w:t xml:space="preserve">challenges to them and allow them to learn and grow. Therefore, when employees keep getting opportunities for growing and learning, it keeps them excited in their job and </w:t>
      </w:r>
      <w:proofErr w:type="spellStart"/>
      <w:r>
        <w:rPr>
          <w:rFonts w:ascii="Times New Roman" w:eastAsia="Times New Roman" w:hAnsi="Times New Roman" w:cs="Times New Roman"/>
          <w:sz w:val="24"/>
          <w:szCs w:val="24"/>
        </w:rPr>
        <w:t>honour</w:t>
      </w:r>
      <w:proofErr w:type="spellEnd"/>
      <w:r>
        <w:rPr>
          <w:rFonts w:ascii="Times New Roman" w:eastAsia="Times New Roman" w:hAnsi="Times New Roman" w:cs="Times New Roman"/>
          <w:sz w:val="24"/>
          <w:szCs w:val="24"/>
        </w:rPr>
        <w:t xml:space="preserve"> their responsibility towards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Hence, it helps the employee to reach their full potential that benefits the company (</w:t>
      </w:r>
      <w:proofErr w:type="spellStart"/>
      <w:r>
        <w:rPr>
          <w:rFonts w:ascii="Times New Roman" w:eastAsia="Times New Roman" w:hAnsi="Times New Roman" w:cs="Times New Roman"/>
          <w:sz w:val="24"/>
          <w:szCs w:val="24"/>
          <w:highlight w:val="white"/>
        </w:rPr>
        <w:t>Duli</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w:t>
      </w:r>
    </w:p>
    <w:p w14:paraId="2606D899" w14:textId="77777777" w:rsidR="00841AC6" w:rsidRDefault="00560B3C">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Feeling valued and involved</w:t>
      </w:r>
    </w:p>
    <w:p w14:paraId="6FB02B90" w14:textId="77777777" w:rsidR="00841AC6" w:rsidRDefault="00560B3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Employees want to be involved in decision-making to the extent where the employees feel they are able to raise their voice to explain their ideas. They want the managers to listen to them and consider their views on certain decisions. Employees want to feel like they are also contributing to the success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their work matters. This will help the employee feel that they are valued and involved in the success journey of the company that will keep them enthusiastic for any task and work that comes to them (</w:t>
      </w:r>
      <w:proofErr w:type="spellStart"/>
      <w:r>
        <w:rPr>
          <w:rFonts w:ascii="Times New Roman" w:eastAsia="Times New Roman" w:hAnsi="Times New Roman" w:cs="Times New Roman"/>
          <w:sz w:val="24"/>
          <w:szCs w:val="24"/>
          <w:highlight w:val="white"/>
        </w:rPr>
        <w:t>Jeske</w:t>
      </w:r>
      <w:proofErr w:type="spellEnd"/>
      <w:r>
        <w:rPr>
          <w:rFonts w:ascii="Times New Roman" w:eastAsia="Times New Roman" w:hAnsi="Times New Roman" w:cs="Times New Roman"/>
          <w:sz w:val="24"/>
          <w:szCs w:val="24"/>
          <w:highlight w:val="white"/>
        </w:rPr>
        <w:t xml:space="preserve"> and Axtell, 2017</w:t>
      </w:r>
      <w:r>
        <w:rPr>
          <w:rFonts w:ascii="Times New Roman" w:eastAsia="Times New Roman" w:hAnsi="Times New Roman" w:cs="Times New Roman"/>
          <w:sz w:val="24"/>
          <w:szCs w:val="24"/>
        </w:rPr>
        <w:t xml:space="preserve">). </w:t>
      </w:r>
    </w:p>
    <w:p w14:paraId="5484262D" w14:textId="77777777" w:rsidR="00841AC6" w:rsidRDefault="00560B3C" w:rsidP="007417AB">
      <w:pPr>
        <w:pStyle w:val="Heading1"/>
      </w:pPr>
      <w:bookmarkStart w:id="2" w:name="_Toc79439796"/>
      <w:r>
        <w:t>Evaluating diagnostic tools to measure engagement</w:t>
      </w:r>
      <w:bookmarkEnd w:id="2"/>
    </w:p>
    <w:p w14:paraId="6CB977B8"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respect to the provided </w:t>
      </w:r>
      <w:r w:rsidR="007417AB">
        <w:rPr>
          <w:rFonts w:ascii="Times New Roman" w:eastAsia="Times New Roman" w:hAnsi="Times New Roman" w:cs="Times New Roman"/>
          <w:sz w:val="24"/>
          <w:szCs w:val="24"/>
        </w:rPr>
        <w:t>information</w:t>
      </w:r>
      <w:r>
        <w:rPr>
          <w:rFonts w:ascii="Times New Roman" w:eastAsia="Times New Roman" w:hAnsi="Times New Roman" w:cs="Times New Roman"/>
          <w:sz w:val="24"/>
          <w:szCs w:val="24"/>
        </w:rPr>
        <w:t xml:space="preserve"> it was seen that the Chief Executive is considered that the low level of employee engagement will have a negative impact on the viability of the company. Hence, it is crucial to measure the current engagement of the employee in order to determine how badly it can impact the viability of the company. There are many that can help in measuring the engagement. Below is the evaluation of such tools. </w:t>
      </w:r>
    </w:p>
    <w:p w14:paraId="2232B2D9" w14:textId="77777777" w:rsidR="00841AC6" w:rsidRDefault="00560B3C">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Employee survey: </w:t>
      </w:r>
    </w:p>
    <w:p w14:paraId="0E0402FB"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one of the most common tools that is used for measuring the level of engagement. Conducting employee surveys helps the management understand the employees and what they feel about the company. With the help of this survey the management will be able to ask all the questions of which they need answers. Hence, when the employee gives their answers it will help the management in understanding how engaged the employees are with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It will be a type of feedback from the employees where employees can say what they like and what they do not like in the current way of working (</w:t>
      </w:r>
      <w:r>
        <w:rPr>
          <w:rFonts w:ascii="Times New Roman" w:eastAsia="Times New Roman" w:hAnsi="Times New Roman" w:cs="Times New Roman"/>
          <w:sz w:val="24"/>
          <w:szCs w:val="24"/>
          <w:highlight w:val="white"/>
        </w:rPr>
        <w:t xml:space="preserve">Sexton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w:t>
      </w:r>
    </w:p>
    <w:p w14:paraId="4AF309FC" w14:textId="71B8464C"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with respect to the current scenario, the management of the company can also conduct an employee survey and can include all the relevant questions for determining engagement. </w:t>
      </w:r>
      <w:r w:rsidR="007417AB">
        <w:rPr>
          <w:rFonts w:ascii="Times New Roman" w:eastAsia="Times New Roman" w:hAnsi="Times New Roman" w:cs="Times New Roman"/>
          <w:sz w:val="24"/>
          <w:szCs w:val="24"/>
        </w:rPr>
        <w:t>Since</w:t>
      </w:r>
      <w:r>
        <w:rPr>
          <w:rFonts w:ascii="Times New Roman" w:eastAsia="Times New Roman" w:hAnsi="Times New Roman" w:cs="Times New Roman"/>
          <w:sz w:val="24"/>
          <w:szCs w:val="24"/>
        </w:rPr>
        <w:t xml:space="preserve"> working from home is facilitated the employees will fill up the survey from their home and the management of the organization will be able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results easily. </w:t>
      </w:r>
    </w:p>
    <w:p w14:paraId="456DBD35" w14:textId="77777777" w:rsidR="0096750F" w:rsidRDefault="0096750F">
      <w:pPr>
        <w:spacing w:line="360" w:lineRule="auto"/>
        <w:jc w:val="both"/>
        <w:rPr>
          <w:rFonts w:ascii="Times New Roman" w:eastAsia="Times New Roman" w:hAnsi="Times New Roman" w:cs="Times New Roman"/>
          <w:sz w:val="24"/>
          <w:szCs w:val="24"/>
        </w:rPr>
      </w:pPr>
    </w:p>
    <w:p w14:paraId="68D2E83A" w14:textId="77777777" w:rsidR="00841AC6" w:rsidRDefault="00560B3C">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Performance management software:</w:t>
      </w:r>
    </w:p>
    <w:p w14:paraId="7E23F78C" w14:textId="77777777" w:rsidR="00841AC6" w:rsidRDefault="00560B3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Performance management software is another way of measuring employee engagement. It is a type of software that is developed for improving the performance of the business by encouraging employees to perform better. It can help the management in tracking the real time productivity and performance of the employees that helps in understanding how the employees are performing. With the help of this software the management will be able to set goals for each of the employees as well as provide feedback on their work. With the help of this tool the management will be up to date regarding the engagement of employees. It has the potential to explain how the employees are performing and whether their engagement has decreased due to the new ways of working (</w:t>
      </w:r>
      <w:r>
        <w:rPr>
          <w:rFonts w:ascii="Times New Roman" w:eastAsia="Times New Roman" w:hAnsi="Times New Roman" w:cs="Times New Roman"/>
          <w:sz w:val="24"/>
          <w:szCs w:val="24"/>
          <w:highlight w:val="white"/>
        </w:rPr>
        <w:t xml:space="preserve">Ren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w:t>
      </w:r>
    </w:p>
    <w:p w14:paraId="44DCA713"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with the help of this software the level of increase or decrease on the engagement of the employees will be measured in real time. That will help in deciding the next step that the management should be taking, regarding improving the engagement. </w:t>
      </w:r>
    </w:p>
    <w:p w14:paraId="60026F6C" w14:textId="77777777" w:rsidR="00841AC6" w:rsidRDefault="00560B3C">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Employee appraisal meeting:</w:t>
      </w:r>
    </w:p>
    <w:p w14:paraId="5879752C" w14:textId="77777777" w:rsidR="00841AC6" w:rsidRDefault="00560B3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Appraisal meetings are also one of the oldest tools for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performance of the employees. Appraisal meetings can be conducted in which the performance of the employees over the years will be evaluated and that will help in understanding how the employees have performed throughout the years. However, these meetings are generally conducted annually or </w:t>
      </w:r>
      <w:r w:rsidR="007417AB">
        <w:rPr>
          <w:rFonts w:ascii="Times New Roman" w:eastAsia="Times New Roman" w:hAnsi="Times New Roman" w:cs="Times New Roman"/>
          <w:sz w:val="24"/>
          <w:szCs w:val="24"/>
        </w:rPr>
        <w:t>semiannually</w:t>
      </w:r>
      <w:r>
        <w:rPr>
          <w:rFonts w:ascii="Times New Roman" w:eastAsia="Times New Roman" w:hAnsi="Times New Roman" w:cs="Times New Roman"/>
          <w:sz w:val="24"/>
          <w:szCs w:val="24"/>
        </w:rPr>
        <w:t xml:space="preserve"> that will not provide the level of engagement in real time. However, it will still help the management in determining the level of engagement of the employees and their dedication towards their work (</w:t>
      </w:r>
      <w:proofErr w:type="spellStart"/>
      <w:r>
        <w:rPr>
          <w:rFonts w:ascii="Times New Roman" w:eastAsia="Times New Roman" w:hAnsi="Times New Roman" w:cs="Times New Roman"/>
          <w:sz w:val="24"/>
          <w:szCs w:val="24"/>
          <w:highlight w:val="white"/>
        </w:rPr>
        <w:t>Wagacha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Maende</w:t>
      </w:r>
      <w:proofErr w:type="spellEnd"/>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w:t>
      </w:r>
    </w:p>
    <w:p w14:paraId="46910B40"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this is another way through which the management of the organization will be able to measure the engagement level of the employees. This will help in determining the impact on the viability of the company due to the decrease in the level of engagement of the employees. </w:t>
      </w:r>
    </w:p>
    <w:p w14:paraId="4569702A" w14:textId="77777777" w:rsidR="00841AC6" w:rsidRDefault="007417AB" w:rsidP="007417AB">
      <w:pPr>
        <w:pStyle w:val="Heading1"/>
      </w:pPr>
      <w:bookmarkStart w:id="3" w:name="_Toc79439797"/>
      <w:r>
        <w:t>Constructing</w:t>
      </w:r>
      <w:r w:rsidR="00560B3C">
        <w:t xml:space="preserve"> an employee value proposition from the ideas and analysis previously covered, including strategies to raise levels of engagement</w:t>
      </w:r>
      <w:bookmarkEnd w:id="3"/>
    </w:p>
    <w:p w14:paraId="7900D3E5"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previous sections, it has been seen that there are many types of drivers that ensure employee engagement and there are many types of tools that will allow the management to measure the level of engagement. Since the Chief Executive is concerned with the level of engagement and wants the engagement level to increase. Hence, with respect to the requirement </w:t>
      </w:r>
      <w:r>
        <w:rPr>
          <w:rFonts w:ascii="Times New Roman" w:eastAsia="Times New Roman" w:hAnsi="Times New Roman" w:cs="Times New Roman"/>
          <w:sz w:val="24"/>
          <w:szCs w:val="24"/>
        </w:rPr>
        <w:lastRenderedPageBreak/>
        <w:t xml:space="preserve">of the Chief Executive in the following section Employee Value Proposition (EVP) will be developed. </w:t>
      </w:r>
    </w:p>
    <w:p w14:paraId="2FCDF3D3" w14:textId="77777777" w:rsidR="00841AC6" w:rsidRDefault="00560B3C">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Employee Value Proposition (EVP)</w:t>
      </w:r>
    </w:p>
    <w:p w14:paraId="0B0FB468"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EVP can be explained as a unique set of benefits that are given to the employees in exchange of their talent, capabilities, skills, knowledge and hard work. It basically means how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keep the employees working for them and how they are able to attract potential candidates (</w:t>
      </w:r>
      <w:proofErr w:type="spellStart"/>
      <w:r>
        <w:rPr>
          <w:rFonts w:ascii="Times New Roman" w:eastAsia="Times New Roman" w:hAnsi="Times New Roman" w:cs="Times New Roman"/>
          <w:sz w:val="24"/>
          <w:szCs w:val="24"/>
          <w:highlight w:val="white"/>
        </w:rPr>
        <w:t>Salau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Below is the figure that shows that there are five things that is to be consider while making the EVP. </w:t>
      </w:r>
    </w:p>
    <w:p w14:paraId="7488A995" w14:textId="77777777" w:rsidR="00841AC6" w:rsidRDefault="00560B3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393B08F" wp14:editId="63E92DAC">
            <wp:extent cx="5334000" cy="368037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8002"/>
                    <a:stretch>
                      <a:fillRect/>
                    </a:stretch>
                  </pic:blipFill>
                  <pic:spPr>
                    <a:xfrm>
                      <a:off x="0" y="0"/>
                      <a:ext cx="5334000" cy="3680371"/>
                    </a:xfrm>
                    <a:prstGeom prst="rect">
                      <a:avLst/>
                    </a:prstGeom>
                    <a:ln/>
                  </pic:spPr>
                </pic:pic>
              </a:graphicData>
            </a:graphic>
          </wp:inline>
        </w:drawing>
      </w:r>
    </w:p>
    <w:p w14:paraId="39DEB4FC" w14:textId="77777777" w:rsidR="00841AC6" w:rsidRDefault="00560B3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Employee Value Proposition (EVP)</w:t>
      </w:r>
    </w:p>
    <w:p w14:paraId="2FD20B21" w14:textId="77777777" w:rsidR="00841AC6" w:rsidRDefault="00560B3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Salau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w:t>
      </w:r>
    </w:p>
    <w:p w14:paraId="2801B3D3"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figure, it can be seen that there are five things that have to be considered while developing EVP. Below is the discussion in those 5 factors that will help the company in improving the level of employee engagement. </w:t>
      </w:r>
    </w:p>
    <w:p w14:paraId="645C8063" w14:textId="77777777" w:rsidR="00841AC6" w:rsidRDefault="00560B3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Pay</w:t>
      </w:r>
    </w:p>
    <w:p w14:paraId="4BB654E5"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basic compensation that keeps the employees dedicated towards their work. The better salary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will offer the more motivated the employees will be. It has been found that other than salary employees like getting extra money in the name of incentives, </w:t>
      </w:r>
      <w:r>
        <w:rPr>
          <w:rFonts w:ascii="Times New Roman" w:eastAsia="Times New Roman" w:hAnsi="Times New Roman" w:cs="Times New Roman"/>
          <w:sz w:val="24"/>
          <w:szCs w:val="24"/>
        </w:rPr>
        <w:lastRenderedPageBreak/>
        <w:t>bonuses and accommodations to name a few. It encourages the employees to work more and stay motivated in their job that eventually improves employee engagement (</w:t>
      </w:r>
      <w:r>
        <w:rPr>
          <w:rFonts w:ascii="Times New Roman" w:eastAsia="Times New Roman" w:hAnsi="Times New Roman" w:cs="Times New Roman"/>
          <w:sz w:val="24"/>
          <w:szCs w:val="24"/>
          <w:highlight w:val="white"/>
        </w:rPr>
        <w:t>Pawar, 2018</w:t>
      </w:r>
      <w:r>
        <w:rPr>
          <w:rFonts w:ascii="Times New Roman" w:eastAsia="Times New Roman" w:hAnsi="Times New Roman" w:cs="Times New Roman"/>
          <w:sz w:val="24"/>
          <w:szCs w:val="24"/>
        </w:rPr>
        <w:t xml:space="preserve">). Hence, the Chief Executive has to provide incentives to the employees based on their performance to encourage others to perform better and also to improve engagement. </w:t>
      </w:r>
    </w:p>
    <w:p w14:paraId="2CE3A37E" w14:textId="77777777" w:rsidR="00841AC6" w:rsidRDefault="00560B3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Affiliation </w:t>
      </w:r>
    </w:p>
    <w:p w14:paraId="3403EB7F"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includes the reputation and name of the company that makes the employees choose the company. If a company is famous for having good work culture or for being the best in the industry it will allow the employees to stay dedicated towards the company as working in a repeated company enhances the respiration of the employees as well. Therefore, the CEO needs to focus on improving the reputation of the company in order to ensure the employees feel proud to be a part of the company. </w:t>
      </w:r>
    </w:p>
    <w:p w14:paraId="156E2EFF" w14:textId="77777777" w:rsidR="00841AC6" w:rsidRDefault="00560B3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 content</w:t>
      </w:r>
    </w:p>
    <w:p w14:paraId="3F0DA788"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means what work the organization is providing the employees. It has been seen that many of the people get bored and lazy doing the same work. Hence, it is the responsibility of the organization to keep the employees excited for their job by providing new tasks and challenges (</w:t>
      </w:r>
      <w:proofErr w:type="spellStart"/>
      <w:r>
        <w:rPr>
          <w:rFonts w:ascii="Times New Roman" w:eastAsia="Times New Roman" w:hAnsi="Times New Roman" w:cs="Times New Roman"/>
          <w:sz w:val="24"/>
          <w:szCs w:val="24"/>
          <w:highlight w:val="white"/>
        </w:rPr>
        <w:t>Bagienska</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The CEO of the company could also introduce some new projects and challenges that will help in keeping them executed about their job. </w:t>
      </w:r>
    </w:p>
    <w:p w14:paraId="09E0DD68" w14:textId="77777777" w:rsidR="00841AC6" w:rsidRDefault="00560B3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Career</w:t>
      </w:r>
    </w:p>
    <w:p w14:paraId="129A9FD2"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employee looks for more opportunities and growth in their career. Hence, </w:t>
      </w:r>
      <w:proofErr w:type="spellStart"/>
      <w:r>
        <w:rPr>
          <w:rFonts w:ascii="Times New Roman" w:eastAsia="Times New Roman" w:hAnsi="Times New Roman" w:cs="Times New Roman"/>
          <w:sz w:val="24"/>
          <w:szCs w:val="24"/>
        </w:rPr>
        <w:t>iof</w:t>
      </w:r>
      <w:proofErr w:type="spell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a</w:t>
      </w:r>
      <w:proofErr w:type="spellEnd"/>
      <w:proofErr w:type="gramEnd"/>
      <w:r>
        <w:rPr>
          <w:rFonts w:ascii="Times New Roman" w:eastAsia="Times New Roman" w:hAnsi="Times New Roman" w:cs="Times New Roman"/>
          <w:sz w:val="24"/>
          <w:szCs w:val="24"/>
        </w:rPr>
        <w:t xml:space="preserve"> employee is working in the same position for years he/she will become monotonous. Hence,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xml:space="preserve"> is crucial to make employees realize that there is career growth in the company by promoting the deserving one. It will help in motivating the others as well. Hence, it can be applied by the CEO of the current case as well. </w:t>
      </w:r>
    </w:p>
    <w:p w14:paraId="50F2083D" w14:textId="77777777" w:rsidR="00841AC6" w:rsidRDefault="00560B3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Benefits </w:t>
      </w:r>
    </w:p>
    <w:p w14:paraId="7032FAE7"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are the perks that attract and keep employees motivated. The company can also introduce benefits such as insurance benefits, paid sick leave, providing training for better opportunities and so on (</w:t>
      </w:r>
      <w:proofErr w:type="spellStart"/>
      <w:r>
        <w:rPr>
          <w:rFonts w:ascii="Times New Roman" w:eastAsia="Times New Roman" w:hAnsi="Times New Roman" w:cs="Times New Roman"/>
          <w:sz w:val="24"/>
          <w:szCs w:val="24"/>
          <w:highlight w:val="white"/>
        </w:rPr>
        <w:t>Setiawati</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Hence, the CEO should also consider offering certain benefits that will help in increasing engagement. </w:t>
      </w:r>
    </w:p>
    <w:p w14:paraId="6ED05B96"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following the EVP will help the CEO of the company to improve engagement and increase the performance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current situation. </w:t>
      </w:r>
    </w:p>
    <w:p w14:paraId="4A568A72" w14:textId="77777777" w:rsidR="00841AC6" w:rsidRDefault="00560B3C" w:rsidP="007417AB">
      <w:pPr>
        <w:pStyle w:val="Heading1"/>
      </w:pPr>
      <w:bookmarkStart w:id="4" w:name="_Toc79439798"/>
      <w:r>
        <w:lastRenderedPageBreak/>
        <w:t>Conclusion</w:t>
      </w:r>
      <w:bookmarkEnd w:id="4"/>
      <w:r>
        <w:t xml:space="preserve"> </w:t>
      </w:r>
    </w:p>
    <w:p w14:paraId="750A021D" w14:textId="77777777" w:rsidR="00841AC6" w:rsidRDefault="00560B3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 a comp</w:t>
      </w:r>
      <w:r w:rsidR="007417AB">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ete understanding of employee engagement has been gained as well as the drivers that promote employee engagement. Furthermore,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xml:space="preserve"> has been seen that there are many tools that could be used for measuring the performance and engagement of the employees that the company can use. Furthermore, EVP has been constructed that will help the company in improving engagement. </w:t>
      </w:r>
      <w:r>
        <w:br w:type="page"/>
      </w:r>
    </w:p>
    <w:p w14:paraId="1C001669" w14:textId="77777777" w:rsidR="00841AC6" w:rsidRDefault="00560B3C" w:rsidP="007417AB">
      <w:pPr>
        <w:pStyle w:val="Heading1"/>
      </w:pPr>
      <w:bookmarkStart w:id="5" w:name="_Toc79439799"/>
      <w:r>
        <w:lastRenderedPageBreak/>
        <w:t>Reference</w:t>
      </w:r>
      <w:bookmarkEnd w:id="5"/>
      <w:r>
        <w:t xml:space="preserve"> </w:t>
      </w:r>
    </w:p>
    <w:p w14:paraId="4A6887FF" w14:textId="77777777" w:rsidR="007417AB" w:rsidRDefault="007417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Antony, M.R., 2018. Paradigm shift in employee engagement–A critical analysis on the drivers of employee engagement. </w:t>
      </w:r>
      <w:r>
        <w:rPr>
          <w:rFonts w:ascii="Times New Roman" w:eastAsia="Times New Roman" w:hAnsi="Times New Roman" w:cs="Times New Roman"/>
          <w:i/>
          <w:sz w:val="24"/>
          <w:szCs w:val="24"/>
          <w:highlight w:val="white"/>
        </w:rPr>
        <w:t>International Journal of Information, Business 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(2), pp.32-46.</w:t>
      </w:r>
    </w:p>
    <w:p w14:paraId="273610EA" w14:textId="77777777" w:rsidR="007417AB" w:rsidRDefault="007417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Bagienska</w:t>
      </w:r>
      <w:proofErr w:type="spellEnd"/>
      <w:r>
        <w:rPr>
          <w:rFonts w:ascii="Times New Roman" w:eastAsia="Times New Roman" w:hAnsi="Times New Roman" w:cs="Times New Roman"/>
          <w:sz w:val="24"/>
          <w:szCs w:val="24"/>
          <w:highlight w:val="white"/>
        </w:rPr>
        <w:t xml:space="preserve">, A., 2018. Employee Value Proposition as a tool of Employer Branding. </w:t>
      </w:r>
      <w:r>
        <w:rPr>
          <w:rFonts w:ascii="Times New Roman" w:eastAsia="Times New Roman" w:hAnsi="Times New Roman" w:cs="Times New Roman"/>
          <w:i/>
          <w:sz w:val="24"/>
          <w:szCs w:val="24"/>
          <w:highlight w:val="white"/>
        </w:rPr>
        <w:t>Economic and Social Development: Book of Proceedings</w:t>
      </w:r>
      <w:r>
        <w:rPr>
          <w:rFonts w:ascii="Times New Roman" w:eastAsia="Times New Roman" w:hAnsi="Times New Roman" w:cs="Times New Roman"/>
          <w:sz w:val="24"/>
          <w:szCs w:val="24"/>
          <w:highlight w:val="white"/>
        </w:rPr>
        <w:t>, pp.370-379.</w:t>
      </w:r>
    </w:p>
    <w:p w14:paraId="60339B3A" w14:textId="77777777" w:rsidR="007417AB" w:rsidRDefault="007417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Duli</w:t>
      </w:r>
      <w:proofErr w:type="spellEnd"/>
      <w:r>
        <w:rPr>
          <w:rFonts w:ascii="Times New Roman" w:eastAsia="Times New Roman" w:hAnsi="Times New Roman" w:cs="Times New Roman"/>
          <w:sz w:val="24"/>
          <w:szCs w:val="24"/>
          <w:highlight w:val="white"/>
        </w:rPr>
        <w:t xml:space="preserve">, G.C., 2019. The significance of professional training and development opportunities to employees. </w:t>
      </w:r>
      <w:r>
        <w:rPr>
          <w:rFonts w:ascii="Times New Roman" w:eastAsia="Times New Roman" w:hAnsi="Times New Roman" w:cs="Times New Roman"/>
          <w:i/>
          <w:sz w:val="24"/>
          <w:szCs w:val="24"/>
          <w:highlight w:val="white"/>
        </w:rPr>
        <w:t>International Journal of Advanced Research in Management and Social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(6), pp.45-57.</w:t>
      </w:r>
    </w:p>
    <w:p w14:paraId="36D6DF15" w14:textId="77777777" w:rsidR="007417AB" w:rsidRDefault="007417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Jeske</w:t>
      </w:r>
      <w:proofErr w:type="spellEnd"/>
      <w:r>
        <w:rPr>
          <w:rFonts w:ascii="Times New Roman" w:eastAsia="Times New Roman" w:hAnsi="Times New Roman" w:cs="Times New Roman"/>
          <w:sz w:val="24"/>
          <w:szCs w:val="24"/>
          <w:highlight w:val="white"/>
        </w:rPr>
        <w:t xml:space="preserve">, D. and Axtell, C.M., 2017. Effort and reward effects: Appreciation and self-rated performance in e-internships. </w:t>
      </w:r>
      <w:r>
        <w:rPr>
          <w:rFonts w:ascii="Times New Roman" w:eastAsia="Times New Roman" w:hAnsi="Times New Roman" w:cs="Times New Roman"/>
          <w:i/>
          <w:sz w:val="24"/>
          <w:szCs w:val="24"/>
          <w:highlight w:val="white"/>
        </w:rPr>
        <w:t>Social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(4), p.154.</w:t>
      </w:r>
    </w:p>
    <w:p w14:paraId="6C38E864" w14:textId="77777777" w:rsidR="007417AB" w:rsidRDefault="007417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Nurun</w:t>
      </w:r>
      <w:proofErr w:type="spellEnd"/>
      <w:r>
        <w:rPr>
          <w:rFonts w:ascii="Times New Roman" w:eastAsia="Times New Roman" w:hAnsi="Times New Roman" w:cs="Times New Roman"/>
          <w:sz w:val="24"/>
          <w:szCs w:val="24"/>
          <w:highlight w:val="white"/>
        </w:rPr>
        <w:t xml:space="preserve"> Nabi, I.M. and Dip TM, H.A., 2017. Impact of motivation on employee performances: a case study of </w:t>
      </w:r>
      <w:proofErr w:type="spellStart"/>
      <w:r>
        <w:rPr>
          <w:rFonts w:ascii="Times New Roman" w:eastAsia="Times New Roman" w:hAnsi="Times New Roman" w:cs="Times New Roman"/>
          <w:sz w:val="24"/>
          <w:szCs w:val="24"/>
          <w:highlight w:val="white"/>
        </w:rPr>
        <w:t>Karmasangsthan</w:t>
      </w:r>
      <w:proofErr w:type="spellEnd"/>
      <w:r>
        <w:rPr>
          <w:rFonts w:ascii="Times New Roman" w:eastAsia="Times New Roman" w:hAnsi="Times New Roman" w:cs="Times New Roman"/>
          <w:sz w:val="24"/>
          <w:szCs w:val="24"/>
          <w:highlight w:val="white"/>
        </w:rPr>
        <w:t xml:space="preserve"> bank Limited, Bangladesh. </w:t>
      </w:r>
      <w:r>
        <w:rPr>
          <w:rFonts w:ascii="Times New Roman" w:eastAsia="Times New Roman" w:hAnsi="Times New Roman" w:cs="Times New Roman"/>
          <w:i/>
          <w:sz w:val="24"/>
          <w:szCs w:val="24"/>
          <w:highlight w:val="white"/>
        </w:rPr>
        <w:t xml:space="preserve">Arabian J Bus </w:t>
      </w:r>
      <w:proofErr w:type="spellStart"/>
      <w:r>
        <w:rPr>
          <w:rFonts w:ascii="Times New Roman" w:eastAsia="Times New Roman" w:hAnsi="Times New Roman" w:cs="Times New Roman"/>
          <w:i/>
          <w:sz w:val="24"/>
          <w:szCs w:val="24"/>
          <w:highlight w:val="white"/>
        </w:rPr>
        <w:t>Manag</w:t>
      </w:r>
      <w:proofErr w:type="spellEnd"/>
      <w:r>
        <w:rPr>
          <w:rFonts w:ascii="Times New Roman" w:eastAsia="Times New Roman" w:hAnsi="Times New Roman" w:cs="Times New Roman"/>
          <w:i/>
          <w:sz w:val="24"/>
          <w:szCs w:val="24"/>
          <w:highlight w:val="white"/>
        </w:rPr>
        <w:t xml:space="preserve">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(293), p.2.</w:t>
      </w:r>
    </w:p>
    <w:p w14:paraId="5E383445" w14:textId="77777777" w:rsidR="007417AB" w:rsidRDefault="007417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Osborne, S. and Hammoud, M.S., 2017. Effective employee engagement in the workplace. </w:t>
      </w:r>
      <w:r>
        <w:rPr>
          <w:rFonts w:ascii="Times New Roman" w:eastAsia="Times New Roman" w:hAnsi="Times New Roman" w:cs="Times New Roman"/>
          <w:i/>
          <w:sz w:val="24"/>
          <w:szCs w:val="24"/>
          <w:highlight w:val="white"/>
        </w:rPr>
        <w:t>International Journal of Applied Management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(1), p.4.</w:t>
      </w:r>
    </w:p>
    <w:p w14:paraId="2D3A234B" w14:textId="77777777" w:rsidR="007417AB" w:rsidRDefault="007417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Pawar, A., 2018. Analyzing organizational elements of employee value proposition: the employees perspective. In </w:t>
      </w:r>
      <w:r>
        <w:rPr>
          <w:rFonts w:ascii="Times New Roman" w:eastAsia="Times New Roman" w:hAnsi="Times New Roman" w:cs="Times New Roman"/>
          <w:i/>
          <w:sz w:val="24"/>
          <w:szCs w:val="24"/>
          <w:highlight w:val="white"/>
        </w:rPr>
        <w:t>Proceedings of Asia Conference on Business and Economic Studies (ACBES) by University of Economics Ho Chi Minh City on 8th–9th Sep</w:t>
      </w:r>
      <w:r>
        <w:rPr>
          <w:rFonts w:ascii="Times New Roman" w:eastAsia="Times New Roman" w:hAnsi="Times New Roman" w:cs="Times New Roman"/>
          <w:sz w:val="24"/>
          <w:szCs w:val="24"/>
          <w:highlight w:val="white"/>
        </w:rPr>
        <w:t xml:space="preserve"> (pp. 94-103).</w:t>
      </w:r>
    </w:p>
    <w:p w14:paraId="2A68C120" w14:textId="77777777" w:rsidR="007417AB" w:rsidRDefault="007417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Ren, Y., Qin, G. and Shen, H., 2017, May. Research on Performance Evaluation Indicator System for Presales Manager of Software Development. In </w:t>
      </w:r>
      <w:r>
        <w:rPr>
          <w:rFonts w:ascii="Times New Roman" w:eastAsia="Times New Roman" w:hAnsi="Times New Roman" w:cs="Times New Roman"/>
          <w:i/>
          <w:sz w:val="24"/>
          <w:szCs w:val="24"/>
          <w:highlight w:val="white"/>
        </w:rPr>
        <w:t>2017 4th International Conference on Education, Management and Computing Technology (ICEMCT 2017)</w:t>
      </w:r>
      <w:r>
        <w:rPr>
          <w:rFonts w:ascii="Times New Roman" w:eastAsia="Times New Roman" w:hAnsi="Times New Roman" w:cs="Times New Roman"/>
          <w:sz w:val="24"/>
          <w:szCs w:val="24"/>
          <w:highlight w:val="white"/>
        </w:rPr>
        <w:t xml:space="preserve"> (pp. 1485-1489). Atlantis Press.</w:t>
      </w:r>
    </w:p>
    <w:p w14:paraId="0FC5AA0A" w14:textId="77777777" w:rsidR="007417AB" w:rsidRDefault="007417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Salau</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Osibanjo</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Adeniji</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Ojebola</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Oludayo</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Falola</w:t>
      </w:r>
      <w:proofErr w:type="spellEnd"/>
      <w:r>
        <w:rPr>
          <w:rFonts w:ascii="Times New Roman" w:eastAsia="Times New Roman" w:hAnsi="Times New Roman" w:cs="Times New Roman"/>
          <w:sz w:val="24"/>
          <w:szCs w:val="24"/>
          <w:highlight w:val="white"/>
        </w:rPr>
        <w:t xml:space="preserve">, H. and </w:t>
      </w:r>
      <w:proofErr w:type="spellStart"/>
      <w:r>
        <w:rPr>
          <w:rFonts w:ascii="Times New Roman" w:eastAsia="Times New Roman" w:hAnsi="Times New Roman" w:cs="Times New Roman"/>
          <w:sz w:val="24"/>
          <w:szCs w:val="24"/>
          <w:highlight w:val="white"/>
        </w:rPr>
        <w:t>Atolagbe</w:t>
      </w:r>
      <w:proofErr w:type="spellEnd"/>
      <w:r>
        <w:rPr>
          <w:rFonts w:ascii="Times New Roman" w:eastAsia="Times New Roman" w:hAnsi="Times New Roman" w:cs="Times New Roman"/>
          <w:sz w:val="24"/>
          <w:szCs w:val="24"/>
          <w:highlight w:val="white"/>
        </w:rPr>
        <w:t>, T., 2018. datasets on employee value proposition (</w:t>
      </w:r>
      <w:proofErr w:type="spellStart"/>
      <w:r>
        <w:rPr>
          <w:rFonts w:ascii="Times New Roman" w:eastAsia="Times New Roman" w:hAnsi="Times New Roman" w:cs="Times New Roman"/>
          <w:sz w:val="24"/>
          <w:szCs w:val="24"/>
          <w:highlight w:val="white"/>
        </w:rPr>
        <w:t>evp</w:t>
      </w:r>
      <w:proofErr w:type="spellEnd"/>
      <w:r>
        <w:rPr>
          <w:rFonts w:ascii="Times New Roman" w:eastAsia="Times New Roman" w:hAnsi="Times New Roman" w:cs="Times New Roman"/>
          <w:sz w:val="24"/>
          <w:szCs w:val="24"/>
          <w:highlight w:val="white"/>
        </w:rPr>
        <w:t xml:space="preserve">) and performance of selected fast moving consumer goods (FMCGs) firms in Nigeria. </w:t>
      </w:r>
      <w:r>
        <w:rPr>
          <w:rFonts w:ascii="Times New Roman" w:eastAsia="Times New Roman" w:hAnsi="Times New Roman" w:cs="Times New Roman"/>
          <w:i/>
          <w:sz w:val="24"/>
          <w:szCs w:val="24"/>
          <w:highlight w:val="white"/>
        </w:rPr>
        <w:t>Data in brief</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 pp.1907-1911.</w:t>
      </w:r>
    </w:p>
    <w:p w14:paraId="2D190B10" w14:textId="77777777" w:rsidR="007417AB" w:rsidRDefault="007417A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Setiawati</w:t>
      </w:r>
      <w:proofErr w:type="spellEnd"/>
      <w:r>
        <w:rPr>
          <w:rFonts w:ascii="Times New Roman" w:eastAsia="Times New Roman" w:hAnsi="Times New Roman" w:cs="Times New Roman"/>
          <w:sz w:val="24"/>
          <w:szCs w:val="24"/>
          <w:highlight w:val="white"/>
        </w:rPr>
        <w:t xml:space="preserve">, L., 2019. Internal communication obstacles in the implementation of employee value proposition: Viewed from state-owned company. </w:t>
      </w:r>
      <w:r>
        <w:rPr>
          <w:rFonts w:ascii="Times New Roman" w:eastAsia="Times New Roman" w:hAnsi="Times New Roman" w:cs="Times New Roman"/>
          <w:i/>
          <w:sz w:val="24"/>
          <w:szCs w:val="24"/>
          <w:highlight w:val="white"/>
        </w:rPr>
        <w:t>International Journal of Applied Business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(02), pp.140-154.</w:t>
      </w:r>
    </w:p>
    <w:p w14:paraId="34CA3EF4" w14:textId="77777777" w:rsidR="007417AB" w:rsidRDefault="007417A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Sexton, J.B., Adair, K.C., Leonard, M.W., Frankel, T.C., Proulx, J., Watson, S.R., Magnus, B., </w:t>
      </w:r>
      <w:proofErr w:type="spellStart"/>
      <w:r>
        <w:rPr>
          <w:rFonts w:ascii="Times New Roman" w:eastAsia="Times New Roman" w:hAnsi="Times New Roman" w:cs="Times New Roman"/>
          <w:sz w:val="24"/>
          <w:szCs w:val="24"/>
          <w:highlight w:val="white"/>
        </w:rPr>
        <w:t>Bogan</w:t>
      </w:r>
      <w:proofErr w:type="spellEnd"/>
      <w:r>
        <w:rPr>
          <w:rFonts w:ascii="Times New Roman" w:eastAsia="Times New Roman" w:hAnsi="Times New Roman" w:cs="Times New Roman"/>
          <w:sz w:val="24"/>
          <w:szCs w:val="24"/>
          <w:highlight w:val="white"/>
        </w:rPr>
        <w:t xml:space="preserve">, B., Jamal, M., </w:t>
      </w:r>
      <w:proofErr w:type="spellStart"/>
      <w:r>
        <w:rPr>
          <w:rFonts w:ascii="Times New Roman" w:eastAsia="Times New Roman" w:hAnsi="Times New Roman" w:cs="Times New Roman"/>
          <w:sz w:val="24"/>
          <w:szCs w:val="24"/>
          <w:highlight w:val="white"/>
        </w:rPr>
        <w:t>Schwendimann</w:t>
      </w:r>
      <w:proofErr w:type="spellEnd"/>
      <w:r>
        <w:rPr>
          <w:rFonts w:ascii="Times New Roman" w:eastAsia="Times New Roman" w:hAnsi="Times New Roman" w:cs="Times New Roman"/>
          <w:sz w:val="24"/>
          <w:szCs w:val="24"/>
          <w:highlight w:val="white"/>
        </w:rPr>
        <w:t xml:space="preserve">, R. and Frankel, A.S., 2018. Providing feedback following </w:t>
      </w:r>
      <w:r>
        <w:rPr>
          <w:rFonts w:ascii="Times New Roman" w:eastAsia="Times New Roman" w:hAnsi="Times New Roman" w:cs="Times New Roman"/>
          <w:sz w:val="24"/>
          <w:szCs w:val="24"/>
          <w:highlight w:val="white"/>
        </w:rPr>
        <w:lastRenderedPageBreak/>
        <w:t xml:space="preserve">Leadership </w:t>
      </w:r>
      <w:proofErr w:type="spellStart"/>
      <w:r>
        <w:rPr>
          <w:rFonts w:ascii="Times New Roman" w:eastAsia="Times New Roman" w:hAnsi="Times New Roman" w:cs="Times New Roman"/>
          <w:sz w:val="24"/>
          <w:szCs w:val="24"/>
          <w:highlight w:val="white"/>
        </w:rPr>
        <w:t>WalkRounds</w:t>
      </w:r>
      <w:proofErr w:type="spellEnd"/>
      <w:r>
        <w:rPr>
          <w:rFonts w:ascii="Times New Roman" w:eastAsia="Times New Roman" w:hAnsi="Times New Roman" w:cs="Times New Roman"/>
          <w:sz w:val="24"/>
          <w:szCs w:val="24"/>
          <w:highlight w:val="white"/>
        </w:rPr>
        <w:t xml:space="preserve"> is associated with better patient safety culture, higher employee engagement and lower burnout. </w:t>
      </w:r>
      <w:r>
        <w:rPr>
          <w:rFonts w:ascii="Times New Roman" w:eastAsia="Times New Roman" w:hAnsi="Times New Roman" w:cs="Times New Roman"/>
          <w:i/>
          <w:sz w:val="24"/>
          <w:szCs w:val="24"/>
          <w:highlight w:val="white"/>
        </w:rPr>
        <w:t>BMJ quality &amp; safety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(4), pp.261-270.</w:t>
      </w:r>
    </w:p>
    <w:p w14:paraId="4DDDDDD2" w14:textId="77777777" w:rsidR="007417AB" w:rsidRDefault="007417AB">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Wagacha</w:t>
      </w:r>
      <w:proofErr w:type="spellEnd"/>
      <w:r>
        <w:rPr>
          <w:rFonts w:ascii="Times New Roman" w:eastAsia="Times New Roman" w:hAnsi="Times New Roman" w:cs="Times New Roman"/>
          <w:sz w:val="24"/>
          <w:szCs w:val="24"/>
          <w:highlight w:val="white"/>
        </w:rPr>
        <w:t xml:space="preserve">, K.N. and </w:t>
      </w:r>
      <w:proofErr w:type="spellStart"/>
      <w:r>
        <w:rPr>
          <w:rFonts w:ascii="Times New Roman" w:eastAsia="Times New Roman" w:hAnsi="Times New Roman" w:cs="Times New Roman"/>
          <w:sz w:val="24"/>
          <w:szCs w:val="24"/>
          <w:highlight w:val="white"/>
        </w:rPr>
        <w:t>Maende</w:t>
      </w:r>
      <w:proofErr w:type="spellEnd"/>
      <w:r>
        <w:rPr>
          <w:rFonts w:ascii="Times New Roman" w:eastAsia="Times New Roman" w:hAnsi="Times New Roman" w:cs="Times New Roman"/>
          <w:sz w:val="24"/>
          <w:szCs w:val="24"/>
          <w:highlight w:val="white"/>
        </w:rPr>
        <w:t xml:space="preserve">, C., 2017. Performance appraisal systems and employee productivity in commercial banks in Nairobi County, Kenya. </w:t>
      </w:r>
      <w:r>
        <w:rPr>
          <w:rFonts w:ascii="Times New Roman" w:eastAsia="Times New Roman" w:hAnsi="Times New Roman" w:cs="Times New Roman"/>
          <w:i/>
          <w:sz w:val="24"/>
          <w:szCs w:val="24"/>
          <w:highlight w:val="white"/>
        </w:rPr>
        <w:t>International Academic Journal of Human Resource and Business Administration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(4), pp.329-346.</w:t>
      </w:r>
    </w:p>
    <w:sectPr w:rsidR="007417AB" w:rsidSect="007417AB">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E0AFD" w14:textId="77777777" w:rsidR="00A137CA" w:rsidRDefault="00A137CA" w:rsidP="007417AB">
      <w:pPr>
        <w:spacing w:line="240" w:lineRule="auto"/>
      </w:pPr>
      <w:r>
        <w:separator/>
      </w:r>
    </w:p>
  </w:endnote>
  <w:endnote w:type="continuationSeparator" w:id="0">
    <w:p w14:paraId="262DD03D" w14:textId="77777777" w:rsidR="00A137CA" w:rsidRDefault="00A137CA" w:rsidP="007417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552211"/>
      <w:docPartObj>
        <w:docPartGallery w:val="Page Numbers (Bottom of Page)"/>
        <w:docPartUnique/>
      </w:docPartObj>
    </w:sdtPr>
    <w:sdtEndPr>
      <w:rPr>
        <w:rFonts w:ascii="Times New Roman" w:hAnsi="Times New Roman" w:cs="Times New Roman"/>
      </w:rPr>
    </w:sdtEndPr>
    <w:sdtContent>
      <w:sdt>
        <w:sdtPr>
          <w:id w:val="860082579"/>
          <w:docPartObj>
            <w:docPartGallery w:val="Page Numbers (Top of Page)"/>
            <w:docPartUnique/>
          </w:docPartObj>
        </w:sdtPr>
        <w:sdtEndPr>
          <w:rPr>
            <w:rFonts w:ascii="Times New Roman" w:hAnsi="Times New Roman" w:cs="Times New Roman"/>
          </w:rPr>
        </w:sdtEndPr>
        <w:sdtContent>
          <w:p w14:paraId="3E668E00" w14:textId="77777777" w:rsidR="007417AB" w:rsidRPr="007417AB" w:rsidRDefault="007417AB">
            <w:pPr>
              <w:pStyle w:val="Footer"/>
              <w:jc w:val="right"/>
              <w:rPr>
                <w:rFonts w:ascii="Times New Roman" w:hAnsi="Times New Roman" w:cs="Times New Roman"/>
              </w:rPr>
            </w:pPr>
            <w:r w:rsidRPr="007417AB">
              <w:rPr>
                <w:rFonts w:ascii="Times New Roman" w:hAnsi="Times New Roman" w:cs="Times New Roman"/>
              </w:rPr>
              <w:t xml:space="preserve">Page </w:t>
            </w:r>
            <w:r w:rsidRPr="007417AB">
              <w:rPr>
                <w:rFonts w:ascii="Times New Roman" w:hAnsi="Times New Roman" w:cs="Times New Roman"/>
                <w:b/>
                <w:bCs/>
              </w:rPr>
              <w:fldChar w:fldCharType="begin"/>
            </w:r>
            <w:r w:rsidRPr="007417AB">
              <w:rPr>
                <w:rFonts w:ascii="Times New Roman" w:hAnsi="Times New Roman" w:cs="Times New Roman"/>
                <w:b/>
                <w:bCs/>
              </w:rPr>
              <w:instrText xml:space="preserve"> PAGE </w:instrText>
            </w:r>
            <w:r w:rsidRPr="007417AB">
              <w:rPr>
                <w:rFonts w:ascii="Times New Roman" w:hAnsi="Times New Roman" w:cs="Times New Roman"/>
                <w:b/>
                <w:bCs/>
              </w:rPr>
              <w:fldChar w:fldCharType="separate"/>
            </w:r>
            <w:r>
              <w:rPr>
                <w:rFonts w:ascii="Times New Roman" w:hAnsi="Times New Roman" w:cs="Times New Roman"/>
                <w:b/>
                <w:bCs/>
                <w:noProof/>
              </w:rPr>
              <w:t>1</w:t>
            </w:r>
            <w:r w:rsidRPr="007417AB">
              <w:rPr>
                <w:rFonts w:ascii="Times New Roman" w:hAnsi="Times New Roman" w:cs="Times New Roman"/>
                <w:b/>
                <w:bCs/>
              </w:rPr>
              <w:fldChar w:fldCharType="end"/>
            </w:r>
            <w:r w:rsidRPr="007417AB">
              <w:rPr>
                <w:rFonts w:ascii="Times New Roman" w:hAnsi="Times New Roman" w:cs="Times New Roman"/>
              </w:rPr>
              <w:t xml:space="preserve"> of </w:t>
            </w:r>
            <w:r w:rsidRPr="007417AB">
              <w:rPr>
                <w:rFonts w:ascii="Times New Roman" w:hAnsi="Times New Roman" w:cs="Times New Roman"/>
                <w:b/>
                <w:bCs/>
              </w:rPr>
              <w:fldChar w:fldCharType="begin"/>
            </w:r>
            <w:r w:rsidRPr="007417AB">
              <w:rPr>
                <w:rFonts w:ascii="Times New Roman" w:hAnsi="Times New Roman" w:cs="Times New Roman"/>
                <w:b/>
                <w:bCs/>
              </w:rPr>
              <w:instrText xml:space="preserve"> NUMPAGES  </w:instrText>
            </w:r>
            <w:r w:rsidRPr="007417AB">
              <w:rPr>
                <w:rFonts w:ascii="Times New Roman" w:hAnsi="Times New Roman" w:cs="Times New Roman"/>
                <w:b/>
                <w:bCs/>
              </w:rPr>
              <w:fldChar w:fldCharType="separate"/>
            </w:r>
            <w:r>
              <w:rPr>
                <w:rFonts w:ascii="Times New Roman" w:hAnsi="Times New Roman" w:cs="Times New Roman"/>
                <w:b/>
                <w:bCs/>
                <w:noProof/>
              </w:rPr>
              <w:t>10</w:t>
            </w:r>
            <w:r w:rsidRPr="007417AB">
              <w:rPr>
                <w:rFonts w:ascii="Times New Roman" w:hAnsi="Times New Roman" w:cs="Times New Roman"/>
                <w:b/>
                <w:bCs/>
              </w:rPr>
              <w:fldChar w:fldCharType="end"/>
            </w:r>
          </w:p>
        </w:sdtContent>
      </w:sdt>
    </w:sdtContent>
  </w:sdt>
  <w:p w14:paraId="7F6264BF" w14:textId="77777777" w:rsidR="007417AB" w:rsidRDefault="00741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ADD28" w14:textId="77777777" w:rsidR="00A137CA" w:rsidRDefault="00A137CA" w:rsidP="007417AB">
      <w:pPr>
        <w:spacing w:line="240" w:lineRule="auto"/>
      </w:pPr>
      <w:r>
        <w:separator/>
      </w:r>
    </w:p>
  </w:footnote>
  <w:footnote w:type="continuationSeparator" w:id="0">
    <w:p w14:paraId="4A8053AA" w14:textId="77777777" w:rsidR="00A137CA" w:rsidRDefault="00A137CA" w:rsidP="007417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41AC6"/>
    <w:rsid w:val="00560B3C"/>
    <w:rsid w:val="007417AB"/>
    <w:rsid w:val="00841AC6"/>
    <w:rsid w:val="0096750F"/>
    <w:rsid w:val="00A137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44F44"/>
  <w15:docId w15:val="{BCA2E2D6-98F5-4DCC-A4F4-72993CDD8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417A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417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17AB"/>
    <w:rPr>
      <w:rFonts w:ascii="Tahoma" w:hAnsi="Tahoma" w:cs="Tahoma"/>
      <w:sz w:val="16"/>
      <w:szCs w:val="16"/>
    </w:rPr>
  </w:style>
  <w:style w:type="paragraph" w:styleId="ListParagraph">
    <w:name w:val="List Paragraph"/>
    <w:basedOn w:val="Normal"/>
    <w:uiPriority w:val="34"/>
    <w:qFormat/>
    <w:rsid w:val="007417AB"/>
    <w:pPr>
      <w:ind w:left="720"/>
      <w:contextualSpacing/>
    </w:pPr>
  </w:style>
  <w:style w:type="paragraph" w:styleId="TOCHeading">
    <w:name w:val="TOC Heading"/>
    <w:basedOn w:val="Heading1"/>
    <w:next w:val="Normal"/>
    <w:uiPriority w:val="39"/>
    <w:semiHidden/>
    <w:unhideWhenUsed/>
    <w:qFormat/>
    <w:rsid w:val="007417AB"/>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7417AB"/>
    <w:pPr>
      <w:spacing w:after="100"/>
    </w:pPr>
  </w:style>
  <w:style w:type="character" w:styleId="Hyperlink">
    <w:name w:val="Hyperlink"/>
    <w:basedOn w:val="DefaultParagraphFont"/>
    <w:uiPriority w:val="99"/>
    <w:unhideWhenUsed/>
    <w:rsid w:val="007417AB"/>
    <w:rPr>
      <w:color w:val="0000FF" w:themeColor="hyperlink"/>
      <w:u w:val="single"/>
    </w:rPr>
  </w:style>
  <w:style w:type="paragraph" w:styleId="Header">
    <w:name w:val="header"/>
    <w:basedOn w:val="Normal"/>
    <w:link w:val="HeaderChar"/>
    <w:uiPriority w:val="99"/>
    <w:unhideWhenUsed/>
    <w:rsid w:val="007417AB"/>
    <w:pPr>
      <w:tabs>
        <w:tab w:val="center" w:pos="4680"/>
        <w:tab w:val="right" w:pos="9360"/>
      </w:tabs>
      <w:spacing w:line="240" w:lineRule="auto"/>
    </w:pPr>
  </w:style>
  <w:style w:type="character" w:customStyle="1" w:styleId="HeaderChar">
    <w:name w:val="Header Char"/>
    <w:basedOn w:val="DefaultParagraphFont"/>
    <w:link w:val="Header"/>
    <w:uiPriority w:val="99"/>
    <w:rsid w:val="007417AB"/>
  </w:style>
  <w:style w:type="paragraph" w:styleId="Footer">
    <w:name w:val="footer"/>
    <w:basedOn w:val="Normal"/>
    <w:link w:val="FooterChar"/>
    <w:uiPriority w:val="99"/>
    <w:unhideWhenUsed/>
    <w:rsid w:val="007417AB"/>
    <w:pPr>
      <w:tabs>
        <w:tab w:val="center" w:pos="4680"/>
        <w:tab w:val="right" w:pos="9360"/>
      </w:tabs>
      <w:spacing w:line="240" w:lineRule="auto"/>
    </w:pPr>
  </w:style>
  <w:style w:type="character" w:customStyle="1" w:styleId="FooterChar">
    <w:name w:val="Footer Char"/>
    <w:basedOn w:val="DefaultParagraphFont"/>
    <w:link w:val="Footer"/>
    <w:uiPriority w:val="99"/>
    <w:rsid w:val="007417AB"/>
  </w:style>
  <w:style w:type="paragraph" w:customStyle="1" w:styleId="Default">
    <w:name w:val="Default"/>
    <w:rsid w:val="0096750F"/>
    <w:pPr>
      <w:autoSpaceDE w:val="0"/>
      <w:autoSpaceDN w:val="0"/>
      <w:adjustRightInd w:val="0"/>
      <w:spacing w:line="240" w:lineRule="auto"/>
    </w:pPr>
    <w:rPr>
      <w:rFonts w:ascii="Times New Roman" w:hAnsi="Times New Roman" w:cs="Times New Roman"/>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F08D5F-9826-4BB5-B073-CEC9F31AA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2177</Words>
  <Characters>12412</Characters>
  <Application>Microsoft Office Word</Application>
  <DocSecurity>0</DocSecurity>
  <Lines>103</Lines>
  <Paragraphs>29</Paragraphs>
  <ScaleCrop>false</ScaleCrop>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geanina</cp:lastModifiedBy>
  <cp:revision>2</cp:revision>
  <dcterms:created xsi:type="dcterms:W3CDTF">2021-09-01T18:55:00Z</dcterms:created>
  <dcterms:modified xsi:type="dcterms:W3CDTF">2021-09-01T18:55:00Z</dcterms:modified>
</cp:coreProperties>
</file>