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37051286"/>
        <w:docPartObj>
          <w:docPartGallery w:val="Cover Pages"/>
          <w:docPartUnique/>
        </w:docPartObj>
      </w:sdtPr>
      <w:sdtEndPr>
        <w:rPr>
          <w:color w:val="auto"/>
        </w:rPr>
      </w:sdtEndPr>
      <w:sdtContent>
        <w:p w14:paraId="72273DAC" w14:textId="7AD88FF7" w:rsidR="003E18DD" w:rsidRDefault="003E18DD">
          <w:pPr>
            <w:pStyle w:val="NoSpacing"/>
            <w:spacing w:before="1540" w:after="240"/>
            <w:jc w:val="center"/>
            <w:rPr>
              <w:color w:val="4472C4" w:themeColor="accent1"/>
            </w:rPr>
          </w:pPr>
          <w:r>
            <w:rPr>
              <w:noProof/>
              <w:color w:val="4472C4" w:themeColor="accent1"/>
            </w:rPr>
            <w:drawing>
              <wp:inline distT="0" distB="0" distL="0" distR="0" wp14:anchorId="0816147A" wp14:editId="595415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color w:val="323E4F" w:themeColor="text2" w:themeShade="BF"/>
              <w:sz w:val="52"/>
              <w:szCs w:val="52"/>
            </w:rPr>
            <w:alias w:val="Title"/>
            <w:tag w:val=""/>
            <w:id w:val="1735040861"/>
            <w:placeholder>
              <w:docPart w:val="55A4B5AE63524294B935EC8503F5F3C1"/>
            </w:placeholder>
            <w:dataBinding w:prefixMappings="xmlns:ns0='http://purl.org/dc/elements/1.1/' xmlns:ns1='http://schemas.openxmlformats.org/package/2006/metadata/core-properties' " w:xpath="/ns1:coreProperties[1]/ns0:title[1]" w:storeItemID="{6C3C8BC8-F283-45AE-878A-BAB7291924A1}"/>
            <w:text/>
          </w:sdtPr>
          <w:sdtEndPr/>
          <w:sdtContent>
            <w:p w14:paraId="6675E652" w14:textId="665A6355" w:rsidR="003E18DD" w:rsidRDefault="003E18D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E18DD">
                <w:rPr>
                  <w:rFonts w:ascii="Arial" w:hAnsi="Arial" w:cs="Arial"/>
                  <w:b/>
                  <w:color w:val="323E4F" w:themeColor="text2" w:themeShade="BF"/>
                  <w:sz w:val="52"/>
                  <w:szCs w:val="52"/>
                </w:rPr>
                <w:t>BA Business and Management</w:t>
              </w:r>
            </w:p>
          </w:sdtContent>
        </w:sdt>
        <w:sdt>
          <w:sdtPr>
            <w:rPr>
              <w:rFonts w:ascii="Arial" w:hAnsi="Arial" w:cs="Arial"/>
              <w:b/>
              <w:color w:val="2F5496" w:themeColor="accent1" w:themeShade="BF"/>
              <w:sz w:val="32"/>
              <w:szCs w:val="32"/>
            </w:rPr>
            <w:alias w:val="Subtitle"/>
            <w:tag w:val=""/>
            <w:id w:val="328029620"/>
            <w:placeholder>
              <w:docPart w:val="39596BDFC68249C7BB8AD971203C5367"/>
            </w:placeholder>
            <w:dataBinding w:prefixMappings="xmlns:ns0='http://purl.org/dc/elements/1.1/' xmlns:ns1='http://schemas.openxmlformats.org/package/2006/metadata/core-properties' " w:xpath="/ns1:coreProperties[1]/ns0:subject[1]" w:storeItemID="{6C3C8BC8-F283-45AE-878A-BAB7291924A1}"/>
            <w:text/>
          </w:sdtPr>
          <w:sdtEndPr/>
          <w:sdtContent>
            <w:p w14:paraId="5411B4ED" w14:textId="0AE24298" w:rsidR="003E18DD" w:rsidRPr="003E18DD" w:rsidRDefault="003E18DD">
              <w:pPr>
                <w:pStyle w:val="NoSpacing"/>
                <w:jc w:val="center"/>
                <w:rPr>
                  <w:color w:val="2F5496" w:themeColor="accent1" w:themeShade="BF"/>
                  <w:sz w:val="32"/>
                  <w:szCs w:val="32"/>
                </w:rPr>
              </w:pPr>
              <w:r w:rsidRPr="003E18DD">
                <w:rPr>
                  <w:rFonts w:ascii="Arial" w:hAnsi="Arial" w:cs="Arial"/>
                  <w:b/>
                  <w:color w:val="2F5496" w:themeColor="accent1" w:themeShade="BF"/>
                  <w:sz w:val="32"/>
                  <w:szCs w:val="32"/>
                </w:rPr>
                <w:t>Social and Ethical Marketing BMSP5003</w:t>
              </w:r>
            </w:p>
          </w:sdtContent>
        </w:sdt>
        <w:p w14:paraId="4656B978" w14:textId="77777777" w:rsidR="003E18DD" w:rsidRDefault="003E18D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1831E61" wp14:editId="3E3122F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63B95" w14:textId="685BEA95" w:rsidR="003E18DD" w:rsidRDefault="003E18DD" w:rsidP="003E18DD">
                                <w:pPr>
                                  <w:pStyle w:val="NoSpacing"/>
                                  <w:spacing w:after="40"/>
                                  <w:jc w:val="center"/>
                                  <w:rPr>
                                    <w:caps/>
                                    <w:color w:val="4472C4" w:themeColor="accent1"/>
                                    <w:sz w:val="28"/>
                                    <w:szCs w:val="28"/>
                                  </w:rPr>
                                </w:pPr>
                                <w:r>
                                  <w:rPr>
                                    <w:caps/>
                                    <w:color w:val="4472C4" w:themeColor="accent1"/>
                                    <w:sz w:val="28"/>
                                    <w:szCs w:val="28"/>
                                  </w:rPr>
                                  <w:t>Victoria BEECHAM</w:t>
                                </w:r>
                              </w:p>
                              <w:p w14:paraId="3F2DCE1A" w14:textId="77777777" w:rsidR="003E18DD" w:rsidRDefault="003E18DD" w:rsidP="003E18DD">
                                <w:pPr>
                                  <w:pStyle w:val="NoSpacing"/>
                                  <w:spacing w:after="40"/>
                                  <w:jc w:val="center"/>
                                  <w:rPr>
                                    <w:caps/>
                                    <w:color w:val="4472C4" w:themeColor="accent1"/>
                                    <w:sz w:val="28"/>
                                    <w:szCs w:val="28"/>
                                  </w:rPr>
                                </w:pPr>
                                <w:r>
                                  <w:rPr>
                                    <w:caps/>
                                    <w:color w:val="4472C4" w:themeColor="accent1"/>
                                    <w:sz w:val="28"/>
                                    <w:szCs w:val="28"/>
                                  </w:rPr>
                                  <w:t>2108844</w:t>
                                </w:r>
                              </w:p>
                              <w:p w14:paraId="120DE7BB" w14:textId="0AAEA0CF" w:rsidR="003E18DD" w:rsidRDefault="003E18DD" w:rsidP="003E18DD">
                                <w:pPr>
                                  <w:pStyle w:val="NoSpacing"/>
                                  <w:spacing w:after="40"/>
                                  <w:jc w:val="center"/>
                                  <w:rPr>
                                    <w:caps/>
                                    <w:color w:val="4472C4" w:themeColor="accent1"/>
                                    <w:sz w:val="28"/>
                                    <w:szCs w:val="28"/>
                                  </w:rPr>
                                </w:pPr>
                                <w:r>
                                  <w:rPr>
                                    <w:caps/>
                                    <w:color w:val="4472C4" w:themeColor="accent1"/>
                                    <w:sz w:val="28"/>
                                    <w:szCs w:val="28"/>
                                  </w:rPr>
                                  <w:t>LECTURER: Jessica shore</w:t>
                                </w:r>
                              </w:p>
                              <w:p w14:paraId="498F20C0" w14:textId="2943379D" w:rsidR="003E18DD" w:rsidRPr="003E18DD" w:rsidRDefault="003E18DD" w:rsidP="003E18DD">
                                <w:pPr>
                                  <w:pStyle w:val="NoSpacing"/>
                                  <w:spacing w:after="40"/>
                                  <w:jc w:val="center"/>
                                  <w:rPr>
                                    <w:caps/>
                                    <w:color w:val="4472C4" w:themeColor="accent1"/>
                                    <w:sz w:val="28"/>
                                    <w:szCs w:val="28"/>
                                  </w:rPr>
                                </w:pPr>
                                <w:r>
                                  <w:rPr>
                                    <w:caps/>
                                    <w:color w:val="4472C4" w:themeColor="accent1"/>
                                    <w:sz w:val="28"/>
                                    <w:szCs w:val="28"/>
                                  </w:rPr>
                                  <w:t>21</w:t>
                                </w:r>
                                <w:r w:rsidRPr="003E18DD">
                                  <w:rPr>
                                    <w:caps/>
                                    <w:color w:val="4472C4" w:themeColor="accent1"/>
                                    <w:sz w:val="28"/>
                                    <w:szCs w:val="28"/>
                                    <w:vertAlign w:val="superscript"/>
                                  </w:rPr>
                                  <w:t>st</w:t>
                                </w:r>
                                <w:r>
                                  <w:rPr>
                                    <w:caps/>
                                    <w:color w:val="4472C4" w:themeColor="accent1"/>
                                    <w:sz w:val="28"/>
                                    <w:szCs w:val="28"/>
                                  </w:rPr>
                                  <w:t xml:space="preserve"> OCTOBER 2022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831E6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7A63B95" w14:textId="685BEA95" w:rsidR="003E18DD" w:rsidRDefault="003E18DD" w:rsidP="003E18DD">
                          <w:pPr>
                            <w:pStyle w:val="NoSpacing"/>
                            <w:spacing w:after="40"/>
                            <w:jc w:val="center"/>
                            <w:rPr>
                              <w:caps/>
                              <w:color w:val="4472C4" w:themeColor="accent1"/>
                              <w:sz w:val="28"/>
                              <w:szCs w:val="28"/>
                            </w:rPr>
                          </w:pPr>
                          <w:r>
                            <w:rPr>
                              <w:caps/>
                              <w:color w:val="4472C4" w:themeColor="accent1"/>
                              <w:sz w:val="28"/>
                              <w:szCs w:val="28"/>
                            </w:rPr>
                            <w:t>Victoria BEECHAM</w:t>
                          </w:r>
                        </w:p>
                        <w:p w14:paraId="3F2DCE1A" w14:textId="77777777" w:rsidR="003E18DD" w:rsidRDefault="003E18DD" w:rsidP="003E18DD">
                          <w:pPr>
                            <w:pStyle w:val="NoSpacing"/>
                            <w:spacing w:after="40"/>
                            <w:jc w:val="center"/>
                            <w:rPr>
                              <w:caps/>
                              <w:color w:val="4472C4" w:themeColor="accent1"/>
                              <w:sz w:val="28"/>
                              <w:szCs w:val="28"/>
                            </w:rPr>
                          </w:pPr>
                          <w:r>
                            <w:rPr>
                              <w:caps/>
                              <w:color w:val="4472C4" w:themeColor="accent1"/>
                              <w:sz w:val="28"/>
                              <w:szCs w:val="28"/>
                            </w:rPr>
                            <w:t>2108844</w:t>
                          </w:r>
                        </w:p>
                        <w:p w14:paraId="120DE7BB" w14:textId="0AAEA0CF" w:rsidR="003E18DD" w:rsidRDefault="003E18DD" w:rsidP="003E18DD">
                          <w:pPr>
                            <w:pStyle w:val="NoSpacing"/>
                            <w:spacing w:after="40"/>
                            <w:jc w:val="center"/>
                            <w:rPr>
                              <w:caps/>
                              <w:color w:val="4472C4" w:themeColor="accent1"/>
                              <w:sz w:val="28"/>
                              <w:szCs w:val="28"/>
                            </w:rPr>
                          </w:pPr>
                          <w:r>
                            <w:rPr>
                              <w:caps/>
                              <w:color w:val="4472C4" w:themeColor="accent1"/>
                              <w:sz w:val="28"/>
                              <w:szCs w:val="28"/>
                            </w:rPr>
                            <w:t>LECTURER: Jessica shore</w:t>
                          </w:r>
                        </w:p>
                        <w:p w14:paraId="498F20C0" w14:textId="2943379D" w:rsidR="003E18DD" w:rsidRPr="003E18DD" w:rsidRDefault="003E18DD" w:rsidP="003E18DD">
                          <w:pPr>
                            <w:pStyle w:val="NoSpacing"/>
                            <w:spacing w:after="40"/>
                            <w:jc w:val="center"/>
                            <w:rPr>
                              <w:caps/>
                              <w:color w:val="4472C4" w:themeColor="accent1"/>
                              <w:sz w:val="28"/>
                              <w:szCs w:val="28"/>
                            </w:rPr>
                          </w:pPr>
                          <w:r>
                            <w:rPr>
                              <w:caps/>
                              <w:color w:val="4472C4" w:themeColor="accent1"/>
                              <w:sz w:val="28"/>
                              <w:szCs w:val="28"/>
                            </w:rPr>
                            <w:t>21</w:t>
                          </w:r>
                          <w:r w:rsidRPr="003E18DD">
                            <w:rPr>
                              <w:caps/>
                              <w:color w:val="4472C4" w:themeColor="accent1"/>
                              <w:sz w:val="28"/>
                              <w:szCs w:val="28"/>
                              <w:vertAlign w:val="superscript"/>
                            </w:rPr>
                            <w:t>st</w:t>
                          </w:r>
                          <w:r>
                            <w:rPr>
                              <w:caps/>
                              <w:color w:val="4472C4" w:themeColor="accent1"/>
                              <w:sz w:val="28"/>
                              <w:szCs w:val="28"/>
                            </w:rPr>
                            <w:t xml:space="preserve"> OCTOBER 2022</w:t>
                          </w:r>
                        </w:p>
                      </w:txbxContent>
                    </v:textbox>
                    <w10:wrap anchorx="margin" anchory="page"/>
                  </v:shape>
                </w:pict>
              </mc:Fallback>
            </mc:AlternateContent>
          </w:r>
          <w:r>
            <w:rPr>
              <w:noProof/>
              <w:color w:val="4472C4" w:themeColor="accent1"/>
            </w:rPr>
            <w:drawing>
              <wp:inline distT="0" distB="0" distL="0" distR="0" wp14:anchorId="7E1637C3" wp14:editId="3566273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BEF259C" w14:textId="264C8BB1" w:rsidR="003E18DD" w:rsidRDefault="003E18DD">
          <w:r>
            <w:br w:type="page"/>
          </w:r>
        </w:p>
      </w:sdtContent>
    </w:sdt>
    <w:p w14:paraId="7FA17C8D" w14:textId="00FE029F" w:rsidR="00297E5F" w:rsidRPr="005E2AC4" w:rsidRDefault="003E18DD">
      <w:pPr>
        <w:rPr>
          <w:color w:val="2E74B5" w:themeColor="accent5" w:themeShade="BF"/>
          <w:sz w:val="32"/>
          <w:szCs w:val="32"/>
        </w:rPr>
      </w:pPr>
      <w:r w:rsidRPr="005E2AC4">
        <w:rPr>
          <w:color w:val="2E74B5" w:themeColor="accent5" w:themeShade="BF"/>
          <w:sz w:val="32"/>
          <w:szCs w:val="32"/>
        </w:rPr>
        <w:lastRenderedPageBreak/>
        <w:t>Introduction</w:t>
      </w:r>
    </w:p>
    <w:p w14:paraId="4014F9BF" w14:textId="0EC8A92B" w:rsidR="009939A8" w:rsidRPr="00F53C92" w:rsidRDefault="00C65809">
      <w:pPr>
        <w:rPr>
          <w:sz w:val="28"/>
          <w:szCs w:val="28"/>
        </w:rPr>
      </w:pPr>
      <w:r w:rsidRPr="00C65809">
        <w:rPr>
          <w:sz w:val="28"/>
          <w:szCs w:val="28"/>
        </w:rPr>
        <w:t>In this assessment, I will talk about the value of ethics in today's marketing sector and how it affects many people in several ways. It will go over marketing theories, ideas, and methods as well as how marketing can generate value that can be used to solve social issues. Key ethical issues will be considered as we critically analyse marketing processes, concepts, and tactics using examples from the business world and academic theory.</w:t>
      </w:r>
    </w:p>
    <w:p w14:paraId="1D2AC59F" w14:textId="0CEC359D" w:rsidR="00384612" w:rsidRDefault="00384612">
      <w:pPr>
        <w:rPr>
          <w:sz w:val="28"/>
          <w:szCs w:val="28"/>
        </w:rPr>
      </w:pPr>
    </w:p>
    <w:p w14:paraId="5CD17B23" w14:textId="6B6DC2E8" w:rsidR="00384612" w:rsidRDefault="00384612">
      <w:pPr>
        <w:rPr>
          <w:sz w:val="28"/>
          <w:szCs w:val="28"/>
        </w:rPr>
      </w:pPr>
    </w:p>
    <w:p w14:paraId="32946DD3" w14:textId="143FA9CA" w:rsidR="009939A8" w:rsidRPr="005E2AC4" w:rsidRDefault="009939A8">
      <w:pPr>
        <w:rPr>
          <w:color w:val="2E74B5" w:themeColor="accent5" w:themeShade="BF"/>
          <w:sz w:val="28"/>
          <w:szCs w:val="28"/>
          <w:u w:val="single"/>
        </w:rPr>
      </w:pPr>
      <w:r w:rsidRPr="005E2AC4">
        <w:rPr>
          <w:color w:val="2E74B5" w:themeColor="accent5" w:themeShade="BF"/>
          <w:sz w:val="28"/>
          <w:szCs w:val="28"/>
          <w:u w:val="single"/>
        </w:rPr>
        <w:t>What is Marketing?</w:t>
      </w:r>
    </w:p>
    <w:p w14:paraId="69615F0E" w14:textId="57889086" w:rsidR="009939A8" w:rsidRDefault="009939A8">
      <w:pPr>
        <w:rPr>
          <w:sz w:val="28"/>
          <w:szCs w:val="28"/>
        </w:rPr>
      </w:pPr>
    </w:p>
    <w:p w14:paraId="2D1D48DC" w14:textId="704ADEC0" w:rsidR="009939A8" w:rsidRDefault="009939A8">
      <w:pPr>
        <w:rPr>
          <w:sz w:val="28"/>
          <w:szCs w:val="28"/>
        </w:rPr>
      </w:pPr>
      <w:r>
        <w:rPr>
          <w:sz w:val="28"/>
          <w:szCs w:val="28"/>
        </w:rPr>
        <w:t xml:space="preserve">According to </w:t>
      </w:r>
      <w:sdt>
        <w:sdtPr>
          <w:rPr>
            <w:sz w:val="28"/>
            <w:szCs w:val="28"/>
          </w:rPr>
          <w:id w:val="-1272086389"/>
          <w:citation/>
        </w:sdtPr>
        <w:sdtEndPr/>
        <w:sdtContent>
          <w:r w:rsidR="00B74384">
            <w:rPr>
              <w:sz w:val="28"/>
              <w:szCs w:val="28"/>
            </w:rPr>
            <w:fldChar w:fldCharType="begin"/>
          </w:r>
          <w:r w:rsidR="00CE72FE">
            <w:rPr>
              <w:sz w:val="28"/>
              <w:szCs w:val="28"/>
            </w:rPr>
            <w:instrText xml:space="preserve">CITATION Cyb22 \l 2057 </w:instrText>
          </w:r>
          <w:r w:rsidR="00B74384">
            <w:rPr>
              <w:sz w:val="28"/>
              <w:szCs w:val="28"/>
            </w:rPr>
            <w:fldChar w:fldCharType="separate"/>
          </w:r>
          <w:r w:rsidR="00CE72FE" w:rsidRPr="00CE72FE">
            <w:rPr>
              <w:noProof/>
              <w:sz w:val="28"/>
              <w:szCs w:val="28"/>
            </w:rPr>
            <w:t>(Cyberclick, 2022)</w:t>
          </w:r>
          <w:r w:rsidR="00B74384">
            <w:rPr>
              <w:sz w:val="28"/>
              <w:szCs w:val="28"/>
            </w:rPr>
            <w:fldChar w:fldCharType="end"/>
          </w:r>
        </w:sdtContent>
      </w:sdt>
      <w:r w:rsidR="00B74384">
        <w:rPr>
          <w:sz w:val="28"/>
          <w:szCs w:val="28"/>
        </w:rPr>
        <w:t xml:space="preserve"> </w:t>
      </w:r>
      <w:r w:rsidR="002947FE" w:rsidRPr="002947FE">
        <w:rPr>
          <w:sz w:val="28"/>
          <w:szCs w:val="28"/>
        </w:rPr>
        <w:t>Marketing is the practise of attracting prospective customers or consumers to your products and services.</w:t>
      </w:r>
      <w:r w:rsidR="0017597A" w:rsidRPr="0017597A">
        <w:t xml:space="preserve"> </w:t>
      </w:r>
      <w:r w:rsidR="0017597A" w:rsidRPr="0017597A">
        <w:rPr>
          <w:sz w:val="28"/>
          <w:szCs w:val="28"/>
        </w:rPr>
        <w:t>Marketing entails conducting research, advertising, selling, and distributing</w:t>
      </w:r>
      <w:r w:rsidR="00DC57F3">
        <w:rPr>
          <w:sz w:val="28"/>
          <w:szCs w:val="28"/>
        </w:rPr>
        <w:t xml:space="preserve">. </w:t>
      </w:r>
    </w:p>
    <w:p w14:paraId="2E4A7817" w14:textId="4FEB3374" w:rsidR="0071275A" w:rsidRDefault="000E6B3B">
      <w:pPr>
        <w:rPr>
          <w:sz w:val="28"/>
          <w:szCs w:val="28"/>
        </w:rPr>
      </w:pPr>
      <w:sdt>
        <w:sdtPr>
          <w:rPr>
            <w:sz w:val="28"/>
            <w:szCs w:val="28"/>
          </w:rPr>
          <w:id w:val="-13312321"/>
          <w:citation/>
        </w:sdtPr>
        <w:sdtEndPr/>
        <w:sdtContent>
          <w:r w:rsidR="00165107">
            <w:rPr>
              <w:sz w:val="28"/>
              <w:szCs w:val="28"/>
            </w:rPr>
            <w:fldChar w:fldCharType="begin"/>
          </w:r>
          <w:r w:rsidR="00CE72FE">
            <w:rPr>
              <w:sz w:val="28"/>
              <w:szCs w:val="28"/>
            </w:rPr>
            <w:instrText xml:space="preserve">CITATION Ale22 \l 2057 </w:instrText>
          </w:r>
          <w:r w:rsidR="00165107">
            <w:rPr>
              <w:sz w:val="28"/>
              <w:szCs w:val="28"/>
            </w:rPr>
            <w:fldChar w:fldCharType="separate"/>
          </w:r>
          <w:r w:rsidR="00CE72FE" w:rsidRPr="00CE72FE">
            <w:rPr>
              <w:noProof/>
              <w:sz w:val="28"/>
              <w:szCs w:val="28"/>
            </w:rPr>
            <w:t>(Twin, 2022)</w:t>
          </w:r>
          <w:r w:rsidR="00165107">
            <w:rPr>
              <w:sz w:val="28"/>
              <w:szCs w:val="28"/>
            </w:rPr>
            <w:fldChar w:fldCharType="end"/>
          </w:r>
        </w:sdtContent>
      </w:sdt>
      <w:r w:rsidR="008760B1">
        <w:rPr>
          <w:sz w:val="28"/>
          <w:szCs w:val="28"/>
        </w:rPr>
        <w:t xml:space="preserve"> mentions, </w:t>
      </w:r>
      <w:r w:rsidR="006403E0">
        <w:rPr>
          <w:sz w:val="28"/>
          <w:szCs w:val="28"/>
        </w:rPr>
        <w:t>there</w:t>
      </w:r>
      <w:r w:rsidR="00581486">
        <w:rPr>
          <w:sz w:val="28"/>
          <w:szCs w:val="28"/>
        </w:rPr>
        <w:t xml:space="preserve"> are four keys to </w:t>
      </w:r>
      <w:r w:rsidR="000B1B1D">
        <w:rPr>
          <w:sz w:val="28"/>
          <w:szCs w:val="28"/>
        </w:rPr>
        <w:t>consider</w:t>
      </w:r>
      <w:r w:rsidR="00581486">
        <w:rPr>
          <w:sz w:val="28"/>
          <w:szCs w:val="28"/>
        </w:rPr>
        <w:t xml:space="preserve"> when looking into marketing, </w:t>
      </w:r>
      <w:r w:rsidR="000B1B1D">
        <w:rPr>
          <w:sz w:val="28"/>
          <w:szCs w:val="28"/>
        </w:rPr>
        <w:t>they are, the</w:t>
      </w:r>
      <w:r w:rsidR="00581486" w:rsidRPr="00581486">
        <w:rPr>
          <w:sz w:val="28"/>
          <w:szCs w:val="28"/>
        </w:rPr>
        <w:t xml:space="preserve"> four P</w:t>
      </w:r>
      <w:r w:rsidR="006403E0">
        <w:rPr>
          <w:sz w:val="28"/>
          <w:szCs w:val="28"/>
        </w:rPr>
        <w:t>’</w:t>
      </w:r>
      <w:r w:rsidR="00581486" w:rsidRPr="00581486">
        <w:rPr>
          <w:sz w:val="28"/>
          <w:szCs w:val="28"/>
        </w:rPr>
        <w:t>s</w:t>
      </w:r>
      <w:r w:rsidR="000B1B1D">
        <w:rPr>
          <w:sz w:val="28"/>
          <w:szCs w:val="28"/>
        </w:rPr>
        <w:t xml:space="preserve">. The Four </w:t>
      </w:r>
      <w:r w:rsidR="006403E0">
        <w:rPr>
          <w:sz w:val="28"/>
          <w:szCs w:val="28"/>
        </w:rPr>
        <w:t>P</w:t>
      </w:r>
      <w:r w:rsidR="000B1B1D">
        <w:rPr>
          <w:sz w:val="28"/>
          <w:szCs w:val="28"/>
        </w:rPr>
        <w:t xml:space="preserve">s </w:t>
      </w:r>
      <w:r w:rsidR="00581486" w:rsidRPr="00581486">
        <w:rPr>
          <w:sz w:val="28"/>
          <w:szCs w:val="28"/>
        </w:rPr>
        <w:t>are the critical factors that must be carefully studied and strategically applied in order to successfully advertise a product or service.</w:t>
      </w:r>
      <w:r w:rsidR="00196E35">
        <w:rPr>
          <w:sz w:val="28"/>
          <w:szCs w:val="28"/>
        </w:rPr>
        <w:t xml:space="preserve"> </w:t>
      </w:r>
    </w:p>
    <w:p w14:paraId="1E1643DA" w14:textId="1EE37A31" w:rsidR="00764C61" w:rsidRDefault="000E6B3B">
      <w:pPr>
        <w:rPr>
          <w:sz w:val="28"/>
          <w:szCs w:val="28"/>
        </w:rPr>
      </w:pPr>
      <w:sdt>
        <w:sdtPr>
          <w:rPr>
            <w:sz w:val="28"/>
            <w:szCs w:val="28"/>
          </w:rPr>
          <w:id w:val="-2033649894"/>
          <w:citation/>
        </w:sdtPr>
        <w:sdtEndPr/>
        <w:sdtContent>
          <w:r w:rsidR="00764C61">
            <w:rPr>
              <w:sz w:val="28"/>
              <w:szCs w:val="28"/>
            </w:rPr>
            <w:fldChar w:fldCharType="begin"/>
          </w:r>
          <w:r w:rsidR="00691564">
            <w:rPr>
              <w:sz w:val="28"/>
              <w:szCs w:val="28"/>
            </w:rPr>
            <w:instrText xml:space="preserve">CITATION Sum21 \l 2057 </w:instrText>
          </w:r>
          <w:r w:rsidR="00764C61">
            <w:rPr>
              <w:sz w:val="28"/>
              <w:szCs w:val="28"/>
            </w:rPr>
            <w:fldChar w:fldCharType="separate"/>
          </w:r>
          <w:r w:rsidR="00691564" w:rsidRPr="00691564">
            <w:rPr>
              <w:noProof/>
              <w:sz w:val="28"/>
              <w:szCs w:val="28"/>
            </w:rPr>
            <w:t>(Summer, 2021)</w:t>
          </w:r>
          <w:r w:rsidR="00764C61">
            <w:rPr>
              <w:sz w:val="28"/>
              <w:szCs w:val="28"/>
            </w:rPr>
            <w:fldChar w:fldCharType="end"/>
          </w:r>
        </w:sdtContent>
      </w:sdt>
      <w:r w:rsidR="00A7359C">
        <w:rPr>
          <w:sz w:val="28"/>
          <w:szCs w:val="28"/>
        </w:rPr>
        <w:t xml:space="preserve"> stated, </w:t>
      </w:r>
      <w:r w:rsidR="008C6F6A" w:rsidRPr="008C6F6A">
        <w:rPr>
          <w:sz w:val="28"/>
          <w:szCs w:val="28"/>
        </w:rPr>
        <w:t>Neil Borden popularised the marketing mix in the 1950s. However, E. Jerome McCarthy modified Neil Borden's concept of 4ps marketing in the 1960s.</w:t>
      </w:r>
      <w:r w:rsidR="002159D5">
        <w:rPr>
          <w:sz w:val="28"/>
          <w:szCs w:val="28"/>
        </w:rPr>
        <w:t xml:space="preserve"> </w:t>
      </w:r>
      <w:r w:rsidR="00455924" w:rsidRPr="00455924">
        <w:rPr>
          <w:sz w:val="28"/>
          <w:szCs w:val="28"/>
        </w:rPr>
        <w:t>According to McCarthy the 4Ps,</w:t>
      </w:r>
      <w:r w:rsidR="00BF4E95">
        <w:rPr>
          <w:sz w:val="28"/>
          <w:szCs w:val="28"/>
        </w:rPr>
        <w:t xml:space="preserve"> which stand for</w:t>
      </w:r>
      <w:r w:rsidR="00470D6A">
        <w:rPr>
          <w:sz w:val="28"/>
          <w:szCs w:val="28"/>
        </w:rPr>
        <w:t xml:space="preserve">, </w:t>
      </w:r>
      <w:r w:rsidR="00455924" w:rsidRPr="00455924">
        <w:rPr>
          <w:sz w:val="28"/>
          <w:szCs w:val="28"/>
        </w:rPr>
        <w:t xml:space="preserve">product, pricing, promotion, and place, are the first determinant factors accessible to design a marketing plan. </w:t>
      </w:r>
      <w:r w:rsidR="00AA7C6E" w:rsidRPr="00AA7C6E">
        <w:rPr>
          <w:sz w:val="28"/>
          <w:szCs w:val="28"/>
        </w:rPr>
        <w:t>Additionally, he highlighted how these components' relative weights changed over time, with the product staying the most difficult to change.</w:t>
      </w:r>
      <w:r w:rsidR="00B372F9">
        <w:rPr>
          <w:sz w:val="28"/>
          <w:szCs w:val="28"/>
        </w:rPr>
        <w:t xml:space="preserve"> </w:t>
      </w:r>
    </w:p>
    <w:p w14:paraId="17D36D2A" w14:textId="250FA30D" w:rsidR="007B527D" w:rsidRDefault="007B527D">
      <w:pPr>
        <w:rPr>
          <w:sz w:val="28"/>
          <w:szCs w:val="28"/>
        </w:rPr>
      </w:pPr>
    </w:p>
    <w:p w14:paraId="63EEE570" w14:textId="5EE4F0F9" w:rsidR="007B527D" w:rsidRDefault="007B527D">
      <w:pPr>
        <w:rPr>
          <w:sz w:val="28"/>
          <w:szCs w:val="28"/>
        </w:rPr>
      </w:pPr>
    </w:p>
    <w:p w14:paraId="0FFD60E5" w14:textId="067ADBE8" w:rsidR="007B527D" w:rsidRDefault="007B527D">
      <w:pPr>
        <w:rPr>
          <w:sz w:val="28"/>
          <w:szCs w:val="28"/>
        </w:rPr>
      </w:pPr>
    </w:p>
    <w:p w14:paraId="3252F4ED" w14:textId="338AF0EE" w:rsidR="007B527D" w:rsidRDefault="007B527D">
      <w:pPr>
        <w:rPr>
          <w:sz w:val="28"/>
          <w:szCs w:val="28"/>
        </w:rPr>
      </w:pPr>
    </w:p>
    <w:p w14:paraId="7449A337" w14:textId="77777777" w:rsidR="007B527D" w:rsidRDefault="007B527D">
      <w:pPr>
        <w:rPr>
          <w:sz w:val="28"/>
          <w:szCs w:val="28"/>
        </w:rPr>
      </w:pPr>
    </w:p>
    <w:p w14:paraId="767E2948" w14:textId="5A7A406B" w:rsidR="00691564" w:rsidRDefault="00691564">
      <w:pPr>
        <w:rPr>
          <w:sz w:val="28"/>
          <w:szCs w:val="28"/>
        </w:rPr>
      </w:pPr>
    </w:p>
    <w:p w14:paraId="12891EDE" w14:textId="77777777" w:rsidR="008E731F" w:rsidRDefault="008E731F">
      <w:pPr>
        <w:rPr>
          <w:color w:val="2E74B5" w:themeColor="accent5" w:themeShade="BF"/>
          <w:sz w:val="28"/>
          <w:szCs w:val="28"/>
          <w:u w:val="single"/>
        </w:rPr>
      </w:pPr>
    </w:p>
    <w:p w14:paraId="1F06297E" w14:textId="368E7772" w:rsidR="00BA1ADE" w:rsidRPr="005E2AC4" w:rsidRDefault="00BA1ADE">
      <w:pPr>
        <w:rPr>
          <w:color w:val="2E74B5" w:themeColor="accent5" w:themeShade="BF"/>
          <w:sz w:val="28"/>
          <w:szCs w:val="28"/>
          <w:u w:val="single"/>
        </w:rPr>
      </w:pPr>
      <w:r w:rsidRPr="005E2AC4">
        <w:rPr>
          <w:color w:val="2E74B5" w:themeColor="accent5" w:themeShade="BF"/>
          <w:sz w:val="28"/>
          <w:szCs w:val="28"/>
          <w:u w:val="single"/>
        </w:rPr>
        <w:t>What is Ethical Marketing?</w:t>
      </w:r>
    </w:p>
    <w:p w14:paraId="6867A7B0" w14:textId="77777777" w:rsidR="0071275A" w:rsidRDefault="0071275A">
      <w:pPr>
        <w:rPr>
          <w:sz w:val="28"/>
          <w:szCs w:val="28"/>
        </w:rPr>
      </w:pPr>
    </w:p>
    <w:p w14:paraId="041927EF" w14:textId="65A9322B" w:rsidR="00CA02C6" w:rsidRDefault="000E6B3B">
      <w:pPr>
        <w:rPr>
          <w:sz w:val="28"/>
          <w:szCs w:val="28"/>
        </w:rPr>
      </w:pPr>
      <w:sdt>
        <w:sdtPr>
          <w:rPr>
            <w:sz w:val="28"/>
            <w:szCs w:val="28"/>
          </w:rPr>
          <w:id w:val="464932908"/>
          <w:citation/>
        </w:sdtPr>
        <w:sdtEndPr/>
        <w:sdtContent>
          <w:r w:rsidR="00427DD6">
            <w:rPr>
              <w:sz w:val="28"/>
              <w:szCs w:val="28"/>
            </w:rPr>
            <w:fldChar w:fldCharType="begin"/>
          </w:r>
          <w:r w:rsidR="00BA1ADE">
            <w:rPr>
              <w:sz w:val="28"/>
              <w:szCs w:val="28"/>
            </w:rPr>
            <w:instrText xml:space="preserve">CITATION Mas22 \l 2057 </w:instrText>
          </w:r>
          <w:r w:rsidR="00427DD6">
            <w:rPr>
              <w:sz w:val="28"/>
              <w:szCs w:val="28"/>
            </w:rPr>
            <w:fldChar w:fldCharType="separate"/>
          </w:r>
          <w:r w:rsidR="00BA1ADE" w:rsidRPr="00BA1ADE">
            <w:rPr>
              <w:noProof/>
              <w:sz w:val="28"/>
              <w:szCs w:val="28"/>
            </w:rPr>
            <w:t>(MasterClass, 2022)</w:t>
          </w:r>
          <w:r w:rsidR="00427DD6">
            <w:rPr>
              <w:sz w:val="28"/>
              <w:szCs w:val="28"/>
            </w:rPr>
            <w:fldChar w:fldCharType="end"/>
          </w:r>
        </w:sdtContent>
      </w:sdt>
      <w:r w:rsidR="00415045">
        <w:rPr>
          <w:sz w:val="28"/>
          <w:szCs w:val="28"/>
        </w:rPr>
        <w:t xml:space="preserve"> stated, </w:t>
      </w:r>
      <w:r w:rsidR="00F77538" w:rsidRPr="00F77538">
        <w:rPr>
          <w:sz w:val="28"/>
          <w:szCs w:val="28"/>
        </w:rPr>
        <w:t>Ethical marketing is a promotional strategy that emphasises a company's values</w:t>
      </w:r>
      <w:r w:rsidR="00412CCE">
        <w:rPr>
          <w:sz w:val="28"/>
          <w:szCs w:val="28"/>
        </w:rPr>
        <w:t xml:space="preserve">, </w:t>
      </w:r>
      <w:r w:rsidR="00F77538" w:rsidRPr="00F77538">
        <w:rPr>
          <w:sz w:val="28"/>
          <w:szCs w:val="28"/>
        </w:rPr>
        <w:t xml:space="preserve">honesty, transparency, responsibility, or respect to fair trade guidelines. These businesses convey their ethical principles in marketing materials </w:t>
      </w:r>
      <w:proofErr w:type="gramStart"/>
      <w:r w:rsidR="00F77538" w:rsidRPr="00F77538">
        <w:rPr>
          <w:sz w:val="28"/>
          <w:szCs w:val="28"/>
        </w:rPr>
        <w:t>in order to</w:t>
      </w:r>
      <w:proofErr w:type="gramEnd"/>
      <w:r w:rsidR="00F77538" w:rsidRPr="00F77538">
        <w:rPr>
          <w:sz w:val="28"/>
          <w:szCs w:val="28"/>
        </w:rPr>
        <w:t xml:space="preserve"> reach target consumers who share similar values.</w:t>
      </w:r>
      <w:r w:rsidR="00C20FBA">
        <w:rPr>
          <w:sz w:val="28"/>
          <w:szCs w:val="28"/>
        </w:rPr>
        <w:t xml:space="preserve"> </w:t>
      </w:r>
    </w:p>
    <w:p w14:paraId="3C10538B" w14:textId="779CCBC3" w:rsidR="002356A7" w:rsidRDefault="002356A7">
      <w:pPr>
        <w:rPr>
          <w:sz w:val="28"/>
          <w:szCs w:val="28"/>
        </w:rPr>
      </w:pPr>
    </w:p>
    <w:p w14:paraId="72A6E3FD" w14:textId="77777777" w:rsidR="005D0100" w:rsidRDefault="000E6B3B">
      <w:sdt>
        <w:sdtPr>
          <w:rPr>
            <w:sz w:val="28"/>
            <w:szCs w:val="28"/>
          </w:rPr>
          <w:id w:val="-212042583"/>
          <w:citation/>
        </w:sdtPr>
        <w:sdtEndPr/>
        <w:sdtContent>
          <w:r w:rsidR="008F1443">
            <w:rPr>
              <w:sz w:val="28"/>
              <w:szCs w:val="28"/>
            </w:rPr>
            <w:fldChar w:fldCharType="begin"/>
          </w:r>
          <w:r w:rsidR="008F1443">
            <w:rPr>
              <w:sz w:val="28"/>
              <w:szCs w:val="28"/>
            </w:rPr>
            <w:instrText xml:space="preserve"> CITATION Jar19 \l 2057 </w:instrText>
          </w:r>
          <w:r w:rsidR="008F1443">
            <w:rPr>
              <w:sz w:val="28"/>
              <w:szCs w:val="28"/>
            </w:rPr>
            <w:fldChar w:fldCharType="separate"/>
          </w:r>
          <w:r w:rsidR="008F1443" w:rsidRPr="008F1443">
            <w:rPr>
              <w:noProof/>
              <w:sz w:val="28"/>
              <w:szCs w:val="28"/>
            </w:rPr>
            <w:t>(Atchison, 2019)</w:t>
          </w:r>
          <w:r w:rsidR="008F1443">
            <w:rPr>
              <w:sz w:val="28"/>
              <w:szCs w:val="28"/>
            </w:rPr>
            <w:fldChar w:fldCharType="end"/>
          </w:r>
        </w:sdtContent>
      </w:sdt>
      <w:r w:rsidR="00AB06E4">
        <w:rPr>
          <w:sz w:val="28"/>
          <w:szCs w:val="28"/>
        </w:rPr>
        <w:t xml:space="preserve"> Reported that </w:t>
      </w:r>
      <w:r w:rsidR="00B84B75" w:rsidRPr="00B84B75">
        <w:rPr>
          <w:sz w:val="28"/>
          <w:szCs w:val="28"/>
        </w:rPr>
        <w:t>73% of millennial consumers, are prepared to pay more for sustainable products and services</w:t>
      </w:r>
      <w:r w:rsidR="009F1E01" w:rsidRPr="00B84B75">
        <w:rPr>
          <w:sz w:val="28"/>
          <w:szCs w:val="28"/>
        </w:rPr>
        <w:t xml:space="preserve">. </w:t>
      </w:r>
      <w:r w:rsidR="00B84B75" w:rsidRPr="00B84B75">
        <w:rPr>
          <w:sz w:val="28"/>
          <w:szCs w:val="28"/>
        </w:rPr>
        <w:t>A growing number of customers are making investments in companies they believe make moral, socially conscious judgments that do</w:t>
      </w:r>
      <w:r w:rsidR="00BD3937">
        <w:rPr>
          <w:sz w:val="28"/>
          <w:szCs w:val="28"/>
        </w:rPr>
        <w:t xml:space="preserve"> not</w:t>
      </w:r>
      <w:r w:rsidR="00B84B75" w:rsidRPr="00B84B75">
        <w:rPr>
          <w:sz w:val="28"/>
          <w:szCs w:val="28"/>
        </w:rPr>
        <w:t xml:space="preserve"> put anyone in danger or leave them in the dark about what they</w:t>
      </w:r>
      <w:r w:rsidR="00BD3937">
        <w:rPr>
          <w:sz w:val="28"/>
          <w:szCs w:val="28"/>
        </w:rPr>
        <w:t xml:space="preserve"> are</w:t>
      </w:r>
      <w:r w:rsidR="00B84B75" w:rsidRPr="00B84B75">
        <w:rPr>
          <w:sz w:val="28"/>
          <w:szCs w:val="28"/>
        </w:rPr>
        <w:t xml:space="preserve"> purchasing. What is affordable and practical is less important in the purchasing process than what is ethical and long-lasting.</w:t>
      </w:r>
      <w:r w:rsidR="00A33D5F" w:rsidRPr="00A33D5F">
        <w:t xml:space="preserve"> </w:t>
      </w:r>
    </w:p>
    <w:p w14:paraId="5541DDBE" w14:textId="796CCC14" w:rsidR="008F1443" w:rsidRDefault="00A33D5F">
      <w:pPr>
        <w:rPr>
          <w:sz w:val="28"/>
          <w:szCs w:val="28"/>
        </w:rPr>
      </w:pPr>
      <w:r w:rsidRPr="00A33D5F">
        <w:rPr>
          <w:sz w:val="28"/>
          <w:szCs w:val="28"/>
        </w:rPr>
        <w:t>If they believe a corporation has not been held accountable, 75% of consumers may engage in some type of negative action. This could occur on a social, environmental, or political level. If a business employs misinformation and manipulated facts to market a product, it is most likely unethical.</w:t>
      </w:r>
    </w:p>
    <w:p w14:paraId="2417CDC0" w14:textId="77777777" w:rsidR="003D7EB7" w:rsidRDefault="000E6B3B">
      <w:pPr>
        <w:rPr>
          <w:sz w:val="28"/>
          <w:szCs w:val="28"/>
        </w:rPr>
      </w:pPr>
      <w:sdt>
        <w:sdtPr>
          <w:rPr>
            <w:sz w:val="28"/>
            <w:szCs w:val="28"/>
          </w:rPr>
          <w:id w:val="181095338"/>
          <w:citation/>
        </w:sdtPr>
        <w:sdtEndPr/>
        <w:sdtContent>
          <w:r w:rsidR="00275475">
            <w:rPr>
              <w:sz w:val="28"/>
              <w:szCs w:val="28"/>
            </w:rPr>
            <w:fldChar w:fldCharType="begin"/>
          </w:r>
          <w:r w:rsidR="00EA3AE3">
            <w:rPr>
              <w:sz w:val="28"/>
              <w:szCs w:val="28"/>
            </w:rPr>
            <w:instrText xml:space="preserve">CITATION Gov \l 2057 </w:instrText>
          </w:r>
          <w:r w:rsidR="00275475">
            <w:rPr>
              <w:sz w:val="28"/>
              <w:szCs w:val="28"/>
            </w:rPr>
            <w:fldChar w:fldCharType="separate"/>
          </w:r>
          <w:r w:rsidR="00EA3AE3" w:rsidRPr="00EA3AE3">
            <w:rPr>
              <w:noProof/>
              <w:sz w:val="28"/>
              <w:szCs w:val="28"/>
            </w:rPr>
            <w:t>(Gov.uk, 2021)</w:t>
          </w:r>
          <w:r w:rsidR="00275475">
            <w:rPr>
              <w:sz w:val="28"/>
              <w:szCs w:val="28"/>
            </w:rPr>
            <w:fldChar w:fldCharType="end"/>
          </w:r>
        </w:sdtContent>
      </w:sdt>
      <w:r w:rsidR="00806F75">
        <w:rPr>
          <w:sz w:val="28"/>
          <w:szCs w:val="28"/>
        </w:rPr>
        <w:t xml:space="preserve"> </w:t>
      </w:r>
      <w:r w:rsidR="00260AC2">
        <w:rPr>
          <w:sz w:val="28"/>
          <w:szCs w:val="28"/>
        </w:rPr>
        <w:t xml:space="preserve">outlined </w:t>
      </w:r>
      <w:r w:rsidR="00321A2F">
        <w:rPr>
          <w:sz w:val="28"/>
          <w:szCs w:val="28"/>
        </w:rPr>
        <w:t>t</w:t>
      </w:r>
      <w:r w:rsidR="00321A2F" w:rsidRPr="00321A2F">
        <w:rPr>
          <w:sz w:val="28"/>
          <w:szCs w:val="28"/>
        </w:rPr>
        <w:t>wo advertising codes of conduct</w:t>
      </w:r>
      <w:r w:rsidR="00321A2F">
        <w:rPr>
          <w:sz w:val="28"/>
          <w:szCs w:val="28"/>
        </w:rPr>
        <w:t xml:space="preserve">, </w:t>
      </w:r>
      <w:r w:rsidR="001E4CF7" w:rsidRPr="001E4CF7">
        <w:rPr>
          <w:sz w:val="28"/>
          <w:szCs w:val="28"/>
        </w:rPr>
        <w:t xml:space="preserve">and they apply to both </w:t>
      </w:r>
      <w:r w:rsidR="00416144">
        <w:rPr>
          <w:sz w:val="28"/>
          <w:szCs w:val="28"/>
        </w:rPr>
        <w:t xml:space="preserve">CAP </w:t>
      </w:r>
      <w:r w:rsidR="001E4CF7" w:rsidRPr="001E4CF7">
        <w:rPr>
          <w:sz w:val="28"/>
          <w:szCs w:val="28"/>
        </w:rPr>
        <w:t xml:space="preserve">broadcast and </w:t>
      </w:r>
      <w:r w:rsidR="00416144">
        <w:rPr>
          <w:sz w:val="28"/>
          <w:szCs w:val="28"/>
        </w:rPr>
        <w:t xml:space="preserve">CAP </w:t>
      </w:r>
      <w:r w:rsidR="001E4CF7" w:rsidRPr="001E4CF7">
        <w:rPr>
          <w:sz w:val="28"/>
          <w:szCs w:val="28"/>
        </w:rPr>
        <w:t>non-broadcast advertising.</w:t>
      </w:r>
      <w:r w:rsidR="00F164BF">
        <w:rPr>
          <w:sz w:val="28"/>
          <w:szCs w:val="28"/>
        </w:rPr>
        <w:t xml:space="preserve"> </w:t>
      </w:r>
      <w:r w:rsidR="00A73AC5">
        <w:rPr>
          <w:sz w:val="28"/>
          <w:szCs w:val="28"/>
        </w:rPr>
        <w:t>Advertising Standards Authority (ASA) enforce the rules</w:t>
      </w:r>
      <w:r w:rsidR="005048EB">
        <w:rPr>
          <w:sz w:val="28"/>
          <w:szCs w:val="28"/>
        </w:rPr>
        <w:t xml:space="preserve">. </w:t>
      </w:r>
    </w:p>
    <w:p w14:paraId="5DDE0151" w14:textId="12676845" w:rsidR="0019311E" w:rsidRDefault="003D7EB7">
      <w:pPr>
        <w:rPr>
          <w:sz w:val="28"/>
          <w:szCs w:val="28"/>
        </w:rPr>
      </w:pPr>
      <w:proofErr w:type="gramStart"/>
      <w:r w:rsidRPr="003D7EB7">
        <w:rPr>
          <w:sz w:val="28"/>
          <w:szCs w:val="28"/>
        </w:rPr>
        <w:t>The majority of</w:t>
      </w:r>
      <w:proofErr w:type="gramEnd"/>
      <w:r w:rsidRPr="003D7EB7">
        <w:rPr>
          <w:sz w:val="28"/>
          <w:szCs w:val="28"/>
        </w:rPr>
        <w:t xml:space="preserve"> ethical concerns relating to the law, civic responsibility, and equal opportunity are covered by ASA &amp; CAP for consumers. Their regulations cover topics like political, privacy, accuracy and honesty, injury and offence, and product placement and scheduling. They also address issues like advertising to children.</w:t>
      </w:r>
    </w:p>
    <w:p w14:paraId="5F7F001D" w14:textId="32AC45AB" w:rsidR="009F1E01" w:rsidRDefault="009F1E01">
      <w:pPr>
        <w:rPr>
          <w:sz w:val="28"/>
          <w:szCs w:val="28"/>
        </w:rPr>
      </w:pPr>
    </w:p>
    <w:p w14:paraId="15F97A2E" w14:textId="6F2C3EF3" w:rsidR="00197124" w:rsidRDefault="00197124">
      <w:pPr>
        <w:rPr>
          <w:sz w:val="28"/>
          <w:szCs w:val="28"/>
        </w:rPr>
      </w:pPr>
    </w:p>
    <w:p w14:paraId="0F77F009" w14:textId="07403136" w:rsidR="009607B2" w:rsidRDefault="009607B2">
      <w:pPr>
        <w:rPr>
          <w:sz w:val="28"/>
          <w:szCs w:val="28"/>
        </w:rPr>
      </w:pPr>
    </w:p>
    <w:p w14:paraId="44AC90FA" w14:textId="2B428EAE" w:rsidR="009607B2" w:rsidRDefault="009607B2">
      <w:pPr>
        <w:rPr>
          <w:sz w:val="28"/>
          <w:szCs w:val="28"/>
        </w:rPr>
      </w:pPr>
    </w:p>
    <w:p w14:paraId="3368641B" w14:textId="46D530CE" w:rsidR="009607B2" w:rsidRDefault="009607B2">
      <w:pPr>
        <w:rPr>
          <w:sz w:val="28"/>
          <w:szCs w:val="28"/>
        </w:rPr>
      </w:pPr>
    </w:p>
    <w:p w14:paraId="0AFC8CAC" w14:textId="77777777" w:rsidR="00625DFA" w:rsidRDefault="00625DFA">
      <w:pPr>
        <w:rPr>
          <w:sz w:val="28"/>
          <w:szCs w:val="28"/>
        </w:rPr>
      </w:pPr>
    </w:p>
    <w:p w14:paraId="26FEB40C" w14:textId="2AF1AB61" w:rsidR="00D32539" w:rsidRPr="00625DFA" w:rsidRDefault="006C5314">
      <w:pPr>
        <w:rPr>
          <w:color w:val="2E74B5" w:themeColor="accent5" w:themeShade="BF"/>
          <w:sz w:val="28"/>
          <w:szCs w:val="28"/>
        </w:rPr>
      </w:pPr>
      <w:r w:rsidRPr="0018241F">
        <w:rPr>
          <w:color w:val="2E74B5" w:themeColor="accent5" w:themeShade="BF"/>
          <w:sz w:val="28"/>
          <w:szCs w:val="28"/>
        </w:rPr>
        <w:t>Sustainability</w:t>
      </w:r>
      <w:r w:rsidR="002F1D36">
        <w:rPr>
          <w:color w:val="2E74B5" w:themeColor="accent5" w:themeShade="BF"/>
          <w:sz w:val="28"/>
          <w:szCs w:val="28"/>
        </w:rPr>
        <w:t xml:space="preserve"> - </w:t>
      </w:r>
      <w:r w:rsidR="00D32539" w:rsidRPr="00F012A7">
        <w:rPr>
          <w:color w:val="2E74B5" w:themeColor="accent5" w:themeShade="BF"/>
          <w:sz w:val="28"/>
          <w:szCs w:val="28"/>
        </w:rPr>
        <w:t>Toms Shoes</w:t>
      </w:r>
    </w:p>
    <w:p w14:paraId="77886072" w14:textId="3D10AE5C" w:rsidR="00761874" w:rsidRDefault="00057F88">
      <w:r w:rsidRPr="00057F88">
        <w:rPr>
          <w:sz w:val="28"/>
          <w:szCs w:val="28"/>
        </w:rPr>
        <w:t>As previously said, millennials prefer to support businesses with a social purpose.</w:t>
      </w:r>
      <w:r>
        <w:rPr>
          <w:sz w:val="28"/>
          <w:szCs w:val="28"/>
        </w:rPr>
        <w:t xml:space="preserve"> </w:t>
      </w:r>
      <w:sdt>
        <w:sdtPr>
          <w:rPr>
            <w:sz w:val="28"/>
            <w:szCs w:val="28"/>
          </w:rPr>
          <w:id w:val="-982838600"/>
          <w:citation/>
        </w:sdtPr>
        <w:sdtEndPr/>
        <w:sdtContent>
          <w:r w:rsidR="00F20C02">
            <w:rPr>
              <w:sz w:val="28"/>
              <w:szCs w:val="28"/>
            </w:rPr>
            <w:fldChar w:fldCharType="begin"/>
          </w:r>
          <w:r w:rsidR="00E97631">
            <w:rPr>
              <w:sz w:val="28"/>
              <w:szCs w:val="28"/>
            </w:rPr>
            <w:instrText xml:space="preserve">CITATION Tom22 \l 2057 </w:instrText>
          </w:r>
          <w:r w:rsidR="00F20C02">
            <w:rPr>
              <w:sz w:val="28"/>
              <w:szCs w:val="28"/>
            </w:rPr>
            <w:fldChar w:fldCharType="separate"/>
          </w:r>
          <w:r w:rsidR="00E97631" w:rsidRPr="00E97631">
            <w:rPr>
              <w:noProof/>
              <w:sz w:val="28"/>
              <w:szCs w:val="28"/>
            </w:rPr>
            <w:t>(Name, 2022)</w:t>
          </w:r>
          <w:r w:rsidR="00F20C02">
            <w:rPr>
              <w:sz w:val="28"/>
              <w:szCs w:val="28"/>
            </w:rPr>
            <w:fldChar w:fldCharType="end"/>
          </w:r>
        </w:sdtContent>
      </w:sdt>
      <w:r w:rsidR="00E22E36">
        <w:rPr>
          <w:sz w:val="28"/>
          <w:szCs w:val="28"/>
        </w:rPr>
        <w:t xml:space="preserve"> Stated </w:t>
      </w:r>
      <w:r w:rsidR="00980077">
        <w:rPr>
          <w:sz w:val="28"/>
          <w:szCs w:val="28"/>
        </w:rPr>
        <w:t>Toms shoes has taken the cause marke</w:t>
      </w:r>
      <w:r w:rsidR="0098527A">
        <w:rPr>
          <w:sz w:val="28"/>
          <w:szCs w:val="28"/>
        </w:rPr>
        <w:t>ting to the ne</w:t>
      </w:r>
      <w:r w:rsidR="006F5083">
        <w:rPr>
          <w:sz w:val="28"/>
          <w:szCs w:val="28"/>
        </w:rPr>
        <w:t>x</w:t>
      </w:r>
      <w:r w:rsidR="0098527A">
        <w:rPr>
          <w:sz w:val="28"/>
          <w:szCs w:val="28"/>
        </w:rPr>
        <w:t>t level</w:t>
      </w:r>
      <w:r w:rsidR="00CB4DF7">
        <w:rPr>
          <w:sz w:val="28"/>
          <w:szCs w:val="28"/>
        </w:rPr>
        <w:t xml:space="preserve">. Toms shoes used the cause approach to establish a </w:t>
      </w:r>
      <w:r w:rsidR="001F47B6" w:rsidRPr="001F47B6">
        <w:rPr>
          <w:sz w:val="28"/>
          <w:szCs w:val="28"/>
        </w:rPr>
        <w:t>"one for one" idea structure in which the brand would gift a pair of shoes for every sale to impoverished children.</w:t>
      </w:r>
      <w:r w:rsidR="009A584B">
        <w:rPr>
          <w:sz w:val="28"/>
          <w:szCs w:val="28"/>
        </w:rPr>
        <w:t xml:space="preserve"> </w:t>
      </w:r>
      <w:r w:rsidR="00EB307B" w:rsidRPr="00EB307B">
        <w:rPr>
          <w:sz w:val="28"/>
          <w:szCs w:val="28"/>
        </w:rPr>
        <w:t>This concept not only increases the popularity and profits of Toms shoes, but it also leaves consumers with a positive view of the Toms brand.</w:t>
      </w:r>
      <w:r w:rsidR="00001656" w:rsidRPr="00001656">
        <w:t xml:space="preserve"> </w:t>
      </w:r>
    </w:p>
    <w:p w14:paraId="31816882" w14:textId="7EF426FB" w:rsidR="009A584B" w:rsidRDefault="00001656">
      <w:pPr>
        <w:rPr>
          <w:sz w:val="28"/>
          <w:szCs w:val="28"/>
        </w:rPr>
      </w:pPr>
      <w:r w:rsidRPr="00001656">
        <w:rPr>
          <w:sz w:val="28"/>
          <w:szCs w:val="28"/>
        </w:rPr>
        <w:t>So far, 75 million pairs of shoes have been donated, and the market value of a company has recently been valued at $625 million.</w:t>
      </w:r>
    </w:p>
    <w:p w14:paraId="09562778" w14:textId="77777777" w:rsidR="00197124" w:rsidRDefault="00197124">
      <w:pPr>
        <w:rPr>
          <w:sz w:val="28"/>
          <w:szCs w:val="28"/>
        </w:rPr>
      </w:pPr>
    </w:p>
    <w:p w14:paraId="59A3DD33" w14:textId="74D77952" w:rsidR="0073666A" w:rsidRDefault="000E6B3B">
      <w:pPr>
        <w:rPr>
          <w:sz w:val="28"/>
          <w:szCs w:val="28"/>
        </w:rPr>
      </w:pPr>
      <w:sdt>
        <w:sdtPr>
          <w:rPr>
            <w:sz w:val="28"/>
            <w:szCs w:val="28"/>
          </w:rPr>
          <w:id w:val="1220933714"/>
          <w:citation/>
        </w:sdtPr>
        <w:sdtEndPr/>
        <w:sdtContent>
          <w:r w:rsidR="00845EB3">
            <w:rPr>
              <w:sz w:val="28"/>
              <w:szCs w:val="28"/>
            </w:rPr>
            <w:fldChar w:fldCharType="begin"/>
          </w:r>
          <w:r w:rsidR="00845EB3">
            <w:rPr>
              <w:sz w:val="28"/>
              <w:szCs w:val="28"/>
            </w:rPr>
            <w:instrText xml:space="preserve"> CITATION TOM22 \l 2057 </w:instrText>
          </w:r>
          <w:r w:rsidR="00845EB3">
            <w:rPr>
              <w:sz w:val="28"/>
              <w:szCs w:val="28"/>
            </w:rPr>
            <w:fldChar w:fldCharType="separate"/>
          </w:r>
          <w:r w:rsidR="00845EB3" w:rsidRPr="00845EB3">
            <w:rPr>
              <w:noProof/>
              <w:sz w:val="28"/>
              <w:szCs w:val="28"/>
            </w:rPr>
            <w:t>(TOMS, 2022)</w:t>
          </w:r>
          <w:r w:rsidR="00845EB3">
            <w:rPr>
              <w:sz w:val="28"/>
              <w:szCs w:val="28"/>
            </w:rPr>
            <w:fldChar w:fldCharType="end"/>
          </w:r>
        </w:sdtContent>
      </w:sdt>
      <w:r w:rsidR="003A4560">
        <w:rPr>
          <w:sz w:val="28"/>
          <w:szCs w:val="28"/>
        </w:rPr>
        <w:t xml:space="preserve"> mentioned </w:t>
      </w:r>
      <w:r w:rsidR="00356347">
        <w:rPr>
          <w:sz w:val="28"/>
          <w:szCs w:val="28"/>
        </w:rPr>
        <w:t>they</w:t>
      </w:r>
      <w:r w:rsidR="003A4560">
        <w:rPr>
          <w:sz w:val="28"/>
          <w:szCs w:val="28"/>
        </w:rPr>
        <w:t xml:space="preserve"> have produced a design with the planet in mind. The design </w:t>
      </w:r>
      <w:r w:rsidR="00AD484A">
        <w:rPr>
          <w:sz w:val="28"/>
          <w:szCs w:val="28"/>
        </w:rPr>
        <w:t>name is</w:t>
      </w:r>
      <w:r w:rsidR="003A4560">
        <w:rPr>
          <w:sz w:val="28"/>
          <w:szCs w:val="28"/>
        </w:rPr>
        <w:t xml:space="preserve"> Earthwise. </w:t>
      </w:r>
      <w:r w:rsidR="005D6493" w:rsidRPr="005D6493">
        <w:rPr>
          <w:sz w:val="28"/>
          <w:szCs w:val="28"/>
        </w:rPr>
        <w:t xml:space="preserve">To be </w:t>
      </w:r>
      <w:r w:rsidR="003D37B2">
        <w:rPr>
          <w:sz w:val="28"/>
          <w:szCs w:val="28"/>
        </w:rPr>
        <w:t>declared</w:t>
      </w:r>
      <w:r w:rsidR="0018241F">
        <w:rPr>
          <w:sz w:val="28"/>
          <w:szCs w:val="28"/>
        </w:rPr>
        <w:t xml:space="preserve"> as</w:t>
      </w:r>
      <w:r w:rsidR="005D6493" w:rsidRPr="005D6493">
        <w:rPr>
          <w:sz w:val="28"/>
          <w:szCs w:val="28"/>
        </w:rPr>
        <w:t xml:space="preserve"> </w:t>
      </w:r>
      <w:r w:rsidR="003D37B2" w:rsidRPr="005D6493">
        <w:rPr>
          <w:sz w:val="28"/>
          <w:szCs w:val="28"/>
        </w:rPr>
        <w:t>Earthwise</w:t>
      </w:r>
      <w:r w:rsidR="005D6493" w:rsidRPr="005D6493">
        <w:rPr>
          <w:sz w:val="28"/>
          <w:szCs w:val="28"/>
        </w:rPr>
        <w:t>, at least a portion of the product's key elements must incorporate more sustainable resources, and at a minimum proportion.</w:t>
      </w:r>
      <w:r w:rsidR="00B3746C">
        <w:rPr>
          <w:sz w:val="28"/>
          <w:szCs w:val="28"/>
        </w:rPr>
        <w:t xml:space="preserve"> Some of the recyclable </w:t>
      </w:r>
      <w:r w:rsidR="0073666A">
        <w:rPr>
          <w:sz w:val="28"/>
          <w:szCs w:val="28"/>
        </w:rPr>
        <w:t>material they use are;</w:t>
      </w:r>
    </w:p>
    <w:p w14:paraId="05A4BA8D" w14:textId="30D8A4AC" w:rsidR="00845EB3" w:rsidRDefault="006833C9" w:rsidP="006833C9">
      <w:pPr>
        <w:pStyle w:val="ListParagraph"/>
        <w:numPr>
          <w:ilvl w:val="0"/>
          <w:numId w:val="2"/>
        </w:numPr>
        <w:rPr>
          <w:sz w:val="28"/>
          <w:szCs w:val="28"/>
        </w:rPr>
      </w:pPr>
      <w:r>
        <w:rPr>
          <w:sz w:val="28"/>
          <w:szCs w:val="28"/>
        </w:rPr>
        <w:t>100</w:t>
      </w:r>
      <w:r w:rsidR="00A22D4A">
        <w:rPr>
          <w:sz w:val="28"/>
          <w:szCs w:val="28"/>
        </w:rPr>
        <w:t>% Organic cotton</w:t>
      </w:r>
    </w:p>
    <w:p w14:paraId="023223FE" w14:textId="2EBC0235" w:rsidR="00A22D4A" w:rsidRDefault="00A22D4A" w:rsidP="006833C9">
      <w:pPr>
        <w:pStyle w:val="ListParagraph"/>
        <w:numPr>
          <w:ilvl w:val="0"/>
          <w:numId w:val="2"/>
        </w:numPr>
        <w:rPr>
          <w:sz w:val="28"/>
          <w:szCs w:val="28"/>
        </w:rPr>
      </w:pPr>
      <w:r>
        <w:rPr>
          <w:sz w:val="28"/>
          <w:szCs w:val="28"/>
        </w:rPr>
        <w:t>Recycled cotton</w:t>
      </w:r>
    </w:p>
    <w:p w14:paraId="7DAD7E1F" w14:textId="1DA5ECD7" w:rsidR="00A22D4A" w:rsidRDefault="00C01502" w:rsidP="006833C9">
      <w:pPr>
        <w:pStyle w:val="ListParagraph"/>
        <w:numPr>
          <w:ilvl w:val="0"/>
          <w:numId w:val="2"/>
        </w:numPr>
        <w:rPr>
          <w:sz w:val="28"/>
          <w:szCs w:val="28"/>
        </w:rPr>
      </w:pPr>
      <w:r>
        <w:rPr>
          <w:sz w:val="28"/>
          <w:szCs w:val="28"/>
        </w:rPr>
        <w:t>Eco fibre</w:t>
      </w:r>
    </w:p>
    <w:p w14:paraId="68BCA3BE" w14:textId="014020A4" w:rsidR="00A22D4A" w:rsidRDefault="00A22D4A" w:rsidP="006833C9">
      <w:pPr>
        <w:pStyle w:val="ListParagraph"/>
        <w:numPr>
          <w:ilvl w:val="0"/>
          <w:numId w:val="2"/>
        </w:numPr>
        <w:rPr>
          <w:sz w:val="28"/>
          <w:szCs w:val="28"/>
        </w:rPr>
      </w:pPr>
      <w:r>
        <w:rPr>
          <w:sz w:val="28"/>
          <w:szCs w:val="28"/>
        </w:rPr>
        <w:t xml:space="preserve">Lyocell </w:t>
      </w:r>
      <w:r w:rsidR="00C01502">
        <w:rPr>
          <w:sz w:val="28"/>
          <w:szCs w:val="28"/>
        </w:rPr>
        <w:t>fibre</w:t>
      </w:r>
    </w:p>
    <w:p w14:paraId="6BEA87A8" w14:textId="3F6A2D51" w:rsidR="00A22D4A" w:rsidRDefault="00A22D4A" w:rsidP="006833C9">
      <w:pPr>
        <w:pStyle w:val="ListParagraph"/>
        <w:numPr>
          <w:ilvl w:val="0"/>
          <w:numId w:val="2"/>
        </w:numPr>
        <w:rPr>
          <w:sz w:val="28"/>
          <w:szCs w:val="28"/>
        </w:rPr>
      </w:pPr>
      <w:r>
        <w:rPr>
          <w:sz w:val="28"/>
          <w:szCs w:val="28"/>
        </w:rPr>
        <w:t>Eco EVA</w:t>
      </w:r>
    </w:p>
    <w:p w14:paraId="6759433B" w14:textId="70CF58EA" w:rsidR="00A22D4A" w:rsidRDefault="0099591E" w:rsidP="006833C9">
      <w:pPr>
        <w:pStyle w:val="ListParagraph"/>
        <w:numPr>
          <w:ilvl w:val="0"/>
          <w:numId w:val="2"/>
        </w:numPr>
        <w:rPr>
          <w:sz w:val="28"/>
          <w:szCs w:val="28"/>
        </w:rPr>
      </w:pPr>
      <w:r>
        <w:rPr>
          <w:sz w:val="28"/>
          <w:szCs w:val="28"/>
        </w:rPr>
        <w:t>Ortho</w:t>
      </w:r>
      <w:r w:rsidR="00D044DF">
        <w:rPr>
          <w:sz w:val="28"/>
          <w:szCs w:val="28"/>
        </w:rPr>
        <w:t>L</w:t>
      </w:r>
      <w:r>
        <w:rPr>
          <w:sz w:val="28"/>
          <w:szCs w:val="28"/>
        </w:rPr>
        <w:t>ite insole</w:t>
      </w:r>
    </w:p>
    <w:p w14:paraId="1A52BF18" w14:textId="5D92E9F7" w:rsidR="00A22D4A" w:rsidRDefault="00C01502" w:rsidP="006833C9">
      <w:pPr>
        <w:pStyle w:val="ListParagraph"/>
        <w:numPr>
          <w:ilvl w:val="0"/>
          <w:numId w:val="2"/>
        </w:numPr>
        <w:rPr>
          <w:sz w:val="28"/>
          <w:szCs w:val="28"/>
        </w:rPr>
      </w:pPr>
      <w:r>
        <w:rPr>
          <w:sz w:val="28"/>
          <w:szCs w:val="28"/>
        </w:rPr>
        <w:t>Recycled</w:t>
      </w:r>
      <w:r w:rsidR="0099591E">
        <w:rPr>
          <w:sz w:val="28"/>
          <w:szCs w:val="28"/>
        </w:rPr>
        <w:t xml:space="preserve"> </w:t>
      </w:r>
      <w:r>
        <w:rPr>
          <w:sz w:val="28"/>
          <w:szCs w:val="28"/>
        </w:rPr>
        <w:t>Strobel</w:t>
      </w:r>
      <w:r w:rsidR="0099591E">
        <w:rPr>
          <w:sz w:val="28"/>
          <w:szCs w:val="28"/>
        </w:rPr>
        <w:t xml:space="preserve"> board</w:t>
      </w:r>
    </w:p>
    <w:p w14:paraId="4B1667D9" w14:textId="0FD173D9" w:rsidR="000331BA" w:rsidRDefault="004254BF" w:rsidP="00D044DF">
      <w:pPr>
        <w:rPr>
          <w:sz w:val="28"/>
          <w:szCs w:val="28"/>
        </w:rPr>
      </w:pPr>
      <w:r w:rsidRPr="004254BF">
        <w:rPr>
          <w:sz w:val="28"/>
          <w:szCs w:val="28"/>
        </w:rPr>
        <w:t>Since its founding 11 years ago</w:t>
      </w:r>
      <w:r w:rsidR="0055069C">
        <w:rPr>
          <w:sz w:val="28"/>
          <w:szCs w:val="28"/>
        </w:rPr>
        <w:t xml:space="preserve"> by </w:t>
      </w:r>
      <w:r w:rsidR="0055069C" w:rsidRPr="0055069C">
        <w:rPr>
          <w:rFonts w:cstheme="minorHAnsi"/>
          <w:color w:val="202124"/>
          <w:sz w:val="28"/>
          <w:szCs w:val="28"/>
          <w:shd w:val="clear" w:color="auto" w:fill="FFFFFF"/>
        </w:rPr>
        <w:t>Blake Mycoskie</w:t>
      </w:r>
      <w:r w:rsidRPr="004254BF">
        <w:rPr>
          <w:sz w:val="28"/>
          <w:szCs w:val="28"/>
        </w:rPr>
        <w:t xml:space="preserve">, Toms has expanded both its line of products and its </w:t>
      </w:r>
      <w:r w:rsidR="000331BA">
        <w:rPr>
          <w:sz w:val="28"/>
          <w:szCs w:val="28"/>
        </w:rPr>
        <w:t>involvement</w:t>
      </w:r>
      <w:r w:rsidRPr="004254BF">
        <w:rPr>
          <w:sz w:val="28"/>
          <w:szCs w:val="28"/>
        </w:rPr>
        <w:t xml:space="preserve"> to social change.</w:t>
      </w:r>
    </w:p>
    <w:p w14:paraId="09A95DEE" w14:textId="0996048F" w:rsidR="000A1B74" w:rsidRDefault="009E542B" w:rsidP="00125B3B">
      <w:pPr>
        <w:pStyle w:val="ListParagraph"/>
        <w:numPr>
          <w:ilvl w:val="0"/>
          <w:numId w:val="3"/>
        </w:numPr>
        <w:rPr>
          <w:sz w:val="28"/>
          <w:szCs w:val="28"/>
        </w:rPr>
      </w:pPr>
      <w:r w:rsidRPr="009E542B">
        <w:rPr>
          <w:sz w:val="28"/>
          <w:szCs w:val="28"/>
        </w:rPr>
        <w:t xml:space="preserve">Purchase sunglasses which </w:t>
      </w:r>
      <w:r w:rsidR="00647E30" w:rsidRPr="009E542B">
        <w:rPr>
          <w:sz w:val="28"/>
          <w:szCs w:val="28"/>
        </w:rPr>
        <w:t>are</w:t>
      </w:r>
      <w:r w:rsidRPr="009E542B">
        <w:rPr>
          <w:sz w:val="28"/>
          <w:szCs w:val="28"/>
        </w:rPr>
        <w:t xml:space="preserve"> made from mineral glass lenses and bioplastic frames, and the company will provide an eye exam and vision care to a person in a developing country. </w:t>
      </w:r>
    </w:p>
    <w:p w14:paraId="659CFD62" w14:textId="51F5CDAE" w:rsidR="00176C77" w:rsidRDefault="00176C77" w:rsidP="00125B3B">
      <w:pPr>
        <w:pStyle w:val="ListParagraph"/>
        <w:numPr>
          <w:ilvl w:val="0"/>
          <w:numId w:val="3"/>
        </w:numPr>
        <w:rPr>
          <w:sz w:val="28"/>
          <w:szCs w:val="28"/>
        </w:rPr>
      </w:pPr>
      <w:r w:rsidRPr="00176C77">
        <w:rPr>
          <w:sz w:val="28"/>
          <w:szCs w:val="28"/>
        </w:rPr>
        <w:t>If you purchase a bag of coffee, the organization will provide clean water to those who need it for a week.</w:t>
      </w:r>
    </w:p>
    <w:p w14:paraId="37DE60C3" w14:textId="77777777" w:rsidR="002F1D36" w:rsidRDefault="00CD0670">
      <w:pPr>
        <w:rPr>
          <w:sz w:val="28"/>
          <w:szCs w:val="28"/>
        </w:rPr>
      </w:pPr>
      <w:r>
        <w:rPr>
          <w:sz w:val="28"/>
          <w:szCs w:val="28"/>
        </w:rPr>
        <w:t>Tom’s</w:t>
      </w:r>
      <w:r w:rsidR="00947F84">
        <w:rPr>
          <w:sz w:val="28"/>
          <w:szCs w:val="28"/>
        </w:rPr>
        <w:t xml:space="preserve"> shoes</w:t>
      </w:r>
      <w:r w:rsidR="008733F6">
        <w:rPr>
          <w:sz w:val="28"/>
          <w:szCs w:val="28"/>
        </w:rPr>
        <w:t xml:space="preserve"> </w:t>
      </w:r>
      <w:r w:rsidRPr="008733F6">
        <w:rPr>
          <w:sz w:val="28"/>
          <w:szCs w:val="28"/>
        </w:rPr>
        <w:t>display</w:t>
      </w:r>
      <w:r w:rsidR="008733F6" w:rsidRPr="008733F6">
        <w:rPr>
          <w:sz w:val="28"/>
          <w:szCs w:val="28"/>
        </w:rPr>
        <w:t xml:space="preserve"> incredibly good ethics surrounding</w:t>
      </w:r>
      <w:r w:rsidR="00FD4749">
        <w:rPr>
          <w:sz w:val="28"/>
          <w:szCs w:val="28"/>
        </w:rPr>
        <w:t xml:space="preserve"> sustainability by using </w:t>
      </w:r>
      <w:r w:rsidR="00D8625F">
        <w:rPr>
          <w:sz w:val="28"/>
          <w:szCs w:val="28"/>
        </w:rPr>
        <w:t xml:space="preserve">recyclable </w:t>
      </w:r>
      <w:r w:rsidR="00B37B7C">
        <w:rPr>
          <w:sz w:val="28"/>
          <w:szCs w:val="28"/>
        </w:rPr>
        <w:t xml:space="preserve">material and </w:t>
      </w:r>
      <w:r w:rsidR="00092230">
        <w:rPr>
          <w:sz w:val="28"/>
          <w:szCs w:val="28"/>
        </w:rPr>
        <w:t xml:space="preserve">make us aware of the </w:t>
      </w:r>
      <w:r w:rsidR="00A24872">
        <w:rPr>
          <w:sz w:val="28"/>
          <w:szCs w:val="28"/>
        </w:rPr>
        <w:t xml:space="preserve">causes surrounding the </w:t>
      </w:r>
      <w:r w:rsidR="00A24872">
        <w:rPr>
          <w:sz w:val="28"/>
          <w:szCs w:val="28"/>
        </w:rPr>
        <w:lastRenderedPageBreak/>
        <w:t xml:space="preserve">company. </w:t>
      </w:r>
      <w:r w:rsidR="00A24872" w:rsidRPr="00A24872">
        <w:rPr>
          <w:sz w:val="28"/>
          <w:szCs w:val="28"/>
        </w:rPr>
        <w:t xml:space="preserve">TOMS Shoes </w:t>
      </w:r>
      <w:r w:rsidR="00947F84" w:rsidRPr="00A24872">
        <w:rPr>
          <w:sz w:val="28"/>
          <w:szCs w:val="28"/>
        </w:rPr>
        <w:t>depends</w:t>
      </w:r>
      <w:r w:rsidR="00A24872" w:rsidRPr="00A24872">
        <w:rPr>
          <w:sz w:val="28"/>
          <w:szCs w:val="28"/>
        </w:rPr>
        <w:t xml:space="preserve"> upon donations for their marketing efforts </w:t>
      </w:r>
      <w:proofErr w:type="gramStart"/>
      <w:r w:rsidR="00A24872" w:rsidRPr="00A24872">
        <w:rPr>
          <w:sz w:val="28"/>
          <w:szCs w:val="28"/>
        </w:rPr>
        <w:t>in order to</w:t>
      </w:r>
      <w:proofErr w:type="gramEnd"/>
      <w:r w:rsidR="00A24872" w:rsidRPr="00A24872">
        <w:rPr>
          <w:sz w:val="28"/>
          <w:szCs w:val="28"/>
        </w:rPr>
        <w:t xml:space="preserve"> stand out in the competitive shoe industry.</w:t>
      </w:r>
      <w:r w:rsidR="00F624D5">
        <w:rPr>
          <w:sz w:val="28"/>
          <w:szCs w:val="28"/>
        </w:rPr>
        <w:t xml:space="preserve"> </w:t>
      </w:r>
    </w:p>
    <w:p w14:paraId="7E1FF2ED" w14:textId="4DC2014A" w:rsidR="006C5314" w:rsidRPr="002F1D36" w:rsidRDefault="002F1D36">
      <w:pPr>
        <w:rPr>
          <w:sz w:val="28"/>
          <w:szCs w:val="28"/>
        </w:rPr>
      </w:pPr>
      <w:r w:rsidRPr="002F1D36">
        <w:rPr>
          <w:color w:val="2E74B5" w:themeColor="accent5" w:themeShade="BF"/>
          <w:sz w:val="28"/>
          <w:szCs w:val="28"/>
        </w:rPr>
        <w:t xml:space="preserve">Gender </w:t>
      </w:r>
      <w:r w:rsidR="009B28CD" w:rsidRPr="00EA11D5">
        <w:rPr>
          <w:color w:val="2E74B5" w:themeColor="accent5" w:themeShade="BF"/>
          <w:sz w:val="28"/>
          <w:szCs w:val="28"/>
        </w:rPr>
        <w:t>Stereotypes</w:t>
      </w:r>
    </w:p>
    <w:p w14:paraId="7D656764" w14:textId="363C6EB9" w:rsidR="00D25B6A" w:rsidRDefault="00D25B6A">
      <w:pPr>
        <w:rPr>
          <w:color w:val="2E74B5" w:themeColor="accent5" w:themeShade="BF"/>
          <w:sz w:val="28"/>
          <w:szCs w:val="28"/>
        </w:rPr>
      </w:pPr>
    </w:p>
    <w:p w14:paraId="7634CAEB" w14:textId="20B72DC0" w:rsidR="0054184F" w:rsidRPr="00FA1008" w:rsidRDefault="00A4482E">
      <w:pPr>
        <w:rPr>
          <w:sz w:val="28"/>
          <w:szCs w:val="28"/>
        </w:rPr>
      </w:pPr>
      <w:r w:rsidRPr="00A4482E">
        <w:rPr>
          <w:sz w:val="28"/>
          <w:szCs w:val="28"/>
        </w:rPr>
        <w:t>A stereotype is a widely held, simplified, and fundamentalist view of a certain people</w:t>
      </w:r>
      <w:r w:rsidR="00D25B6A" w:rsidRPr="00D25B6A">
        <w:rPr>
          <w:sz w:val="28"/>
          <w:szCs w:val="28"/>
        </w:rPr>
        <w:t>. Based on sex, gender identity, race and ethnicity, nationality, age, economic status, and language, among other factors, groups are frequently stereotyped.</w:t>
      </w:r>
    </w:p>
    <w:p w14:paraId="27BFFA29" w14:textId="0CC54395" w:rsidR="00BD4DE5" w:rsidRDefault="005714F8">
      <w:pPr>
        <w:rPr>
          <w:sz w:val="28"/>
          <w:szCs w:val="28"/>
        </w:rPr>
      </w:pPr>
      <w:r>
        <w:rPr>
          <w:sz w:val="28"/>
          <w:szCs w:val="28"/>
        </w:rPr>
        <w:t xml:space="preserve">According to </w:t>
      </w:r>
      <w:sdt>
        <w:sdtPr>
          <w:rPr>
            <w:sz w:val="28"/>
            <w:szCs w:val="28"/>
          </w:rPr>
          <w:id w:val="943277832"/>
          <w:citation/>
        </w:sdtPr>
        <w:sdtEndPr/>
        <w:sdtContent>
          <w:r>
            <w:rPr>
              <w:sz w:val="28"/>
              <w:szCs w:val="28"/>
            </w:rPr>
            <w:fldChar w:fldCharType="begin"/>
          </w:r>
          <w:r>
            <w:rPr>
              <w:sz w:val="28"/>
              <w:szCs w:val="28"/>
            </w:rPr>
            <w:instrText xml:space="preserve"> CITATION Vic \l 2057 </w:instrText>
          </w:r>
          <w:r>
            <w:rPr>
              <w:sz w:val="28"/>
              <w:szCs w:val="28"/>
            </w:rPr>
            <w:fldChar w:fldCharType="separate"/>
          </w:r>
          <w:r w:rsidRPr="005714F8">
            <w:rPr>
              <w:noProof/>
              <w:sz w:val="28"/>
              <w:szCs w:val="28"/>
            </w:rPr>
            <w:t>(Crittenden)</w:t>
          </w:r>
          <w:r>
            <w:rPr>
              <w:sz w:val="28"/>
              <w:szCs w:val="28"/>
            </w:rPr>
            <w:fldChar w:fldCharType="end"/>
          </w:r>
        </w:sdtContent>
      </w:sdt>
      <w:r>
        <w:rPr>
          <w:sz w:val="28"/>
          <w:szCs w:val="28"/>
        </w:rPr>
        <w:t xml:space="preserve">  </w:t>
      </w:r>
      <w:r w:rsidR="00AF3F3C" w:rsidRPr="00AF3F3C">
        <w:rPr>
          <w:sz w:val="28"/>
          <w:szCs w:val="28"/>
        </w:rPr>
        <w:t xml:space="preserve">Gender stereotyping happens across a wide range of services and products and therefore can begin as early with the first toy children get as infants. </w:t>
      </w:r>
      <w:r w:rsidR="00792B67" w:rsidRPr="00792B67">
        <w:rPr>
          <w:sz w:val="28"/>
          <w:szCs w:val="28"/>
        </w:rPr>
        <w:t xml:space="preserve">Gendered children's toys are one of the most well-known examples of research that has made headlines in the 21st century. This research contends that stereotyping has an impact on how a toy is </w:t>
      </w:r>
      <w:r w:rsidR="00A942D7">
        <w:rPr>
          <w:sz w:val="28"/>
          <w:szCs w:val="28"/>
        </w:rPr>
        <w:t xml:space="preserve">viewed </w:t>
      </w:r>
      <w:r w:rsidR="00792B67" w:rsidRPr="00792B67">
        <w:rPr>
          <w:sz w:val="28"/>
          <w:szCs w:val="28"/>
        </w:rPr>
        <w:t>and who is intended to buy it.</w:t>
      </w:r>
      <w:r w:rsidR="0067271A">
        <w:rPr>
          <w:sz w:val="28"/>
          <w:szCs w:val="28"/>
        </w:rPr>
        <w:t xml:space="preserve"> </w:t>
      </w:r>
      <w:r w:rsidR="00AD4681" w:rsidRPr="00AD4681">
        <w:rPr>
          <w:sz w:val="28"/>
          <w:szCs w:val="28"/>
        </w:rPr>
        <w:t>Boys' toys were regarded as violent, aggressive, competitive, exciting, and hazardous in contrast to girls' toys, which were frequently associated with physical attractiveness, nurturing, and domestic skills.</w:t>
      </w:r>
      <w:r w:rsidR="0056038A">
        <w:rPr>
          <w:sz w:val="28"/>
          <w:szCs w:val="28"/>
        </w:rPr>
        <w:t xml:space="preserve"> </w:t>
      </w:r>
      <w:r w:rsidR="008E78FF">
        <w:rPr>
          <w:sz w:val="28"/>
          <w:szCs w:val="28"/>
        </w:rPr>
        <w:t>Unfortunately,</w:t>
      </w:r>
      <w:r w:rsidR="004E6935">
        <w:rPr>
          <w:sz w:val="28"/>
          <w:szCs w:val="28"/>
        </w:rPr>
        <w:t xml:space="preserve"> gender stereotyping </w:t>
      </w:r>
      <w:r w:rsidR="00873A31">
        <w:rPr>
          <w:sz w:val="28"/>
          <w:szCs w:val="28"/>
        </w:rPr>
        <w:t>is not</w:t>
      </w:r>
      <w:r w:rsidR="008E78FF">
        <w:rPr>
          <w:sz w:val="28"/>
          <w:szCs w:val="28"/>
        </w:rPr>
        <w:t xml:space="preserve"> just in toys. </w:t>
      </w:r>
      <w:r w:rsidR="00440CDE">
        <w:rPr>
          <w:sz w:val="28"/>
          <w:szCs w:val="28"/>
        </w:rPr>
        <w:t>It follows you into adulthood.</w:t>
      </w:r>
    </w:p>
    <w:p w14:paraId="7E784CB0" w14:textId="77777777" w:rsidR="008733E1" w:rsidRDefault="008733E1" w:rsidP="00E05370">
      <w:pPr>
        <w:rPr>
          <w:sz w:val="28"/>
          <w:szCs w:val="28"/>
        </w:rPr>
      </w:pPr>
    </w:p>
    <w:p w14:paraId="698D3FC0" w14:textId="4E00598D" w:rsidR="00E05370" w:rsidRPr="007543D8" w:rsidRDefault="00E05370" w:rsidP="00E05370">
      <w:pPr>
        <w:rPr>
          <w:color w:val="2E74B5" w:themeColor="accent5" w:themeShade="BF"/>
          <w:sz w:val="28"/>
          <w:szCs w:val="28"/>
        </w:rPr>
      </w:pPr>
      <w:r w:rsidRPr="007543D8">
        <w:rPr>
          <w:color w:val="2E74B5" w:themeColor="accent5" w:themeShade="BF"/>
          <w:sz w:val="28"/>
          <w:szCs w:val="28"/>
        </w:rPr>
        <w:t>Pink tax</w:t>
      </w:r>
    </w:p>
    <w:p w14:paraId="6AD38A9B" w14:textId="77777777" w:rsidR="00E05370" w:rsidRDefault="000E6B3B" w:rsidP="00E05370">
      <w:pPr>
        <w:rPr>
          <w:sz w:val="28"/>
          <w:szCs w:val="28"/>
        </w:rPr>
      </w:pPr>
      <w:sdt>
        <w:sdtPr>
          <w:rPr>
            <w:sz w:val="28"/>
            <w:szCs w:val="28"/>
          </w:rPr>
          <w:id w:val="-13238657"/>
          <w:citation/>
        </w:sdtPr>
        <w:sdtEndPr/>
        <w:sdtContent>
          <w:r w:rsidR="00E05370">
            <w:rPr>
              <w:sz w:val="28"/>
              <w:szCs w:val="28"/>
            </w:rPr>
            <w:fldChar w:fldCharType="begin"/>
          </w:r>
          <w:r w:rsidR="00E05370">
            <w:rPr>
              <w:sz w:val="28"/>
              <w:szCs w:val="28"/>
            </w:rPr>
            <w:instrText xml:space="preserve"> CITATION Gen22 \l 2057 </w:instrText>
          </w:r>
          <w:r w:rsidR="00E05370">
            <w:rPr>
              <w:sz w:val="28"/>
              <w:szCs w:val="28"/>
            </w:rPr>
            <w:fldChar w:fldCharType="separate"/>
          </w:r>
          <w:r w:rsidR="00E05370" w:rsidRPr="004800D4">
            <w:rPr>
              <w:noProof/>
              <w:sz w:val="28"/>
              <w:szCs w:val="28"/>
            </w:rPr>
            <w:t>(Gender Inequality, 2022)</w:t>
          </w:r>
          <w:r w:rsidR="00E05370">
            <w:rPr>
              <w:sz w:val="28"/>
              <w:szCs w:val="28"/>
            </w:rPr>
            <w:fldChar w:fldCharType="end"/>
          </w:r>
        </w:sdtContent>
      </w:sdt>
      <w:r w:rsidR="00E05370">
        <w:rPr>
          <w:sz w:val="28"/>
          <w:szCs w:val="28"/>
        </w:rPr>
        <w:t xml:space="preserve"> has stated </w:t>
      </w:r>
      <w:r w:rsidR="00E05370" w:rsidRPr="000B3653">
        <w:rPr>
          <w:sz w:val="28"/>
          <w:szCs w:val="28"/>
        </w:rPr>
        <w:t xml:space="preserve">consumer goods offered and advertised to women are occasionally more expensive than equivalent goods marketed to men. </w:t>
      </w:r>
    </w:p>
    <w:p w14:paraId="14BD604A" w14:textId="1184878F" w:rsidR="00BD2E60" w:rsidRDefault="00E05370">
      <w:pPr>
        <w:rPr>
          <w:sz w:val="28"/>
          <w:szCs w:val="28"/>
        </w:rPr>
      </w:pPr>
      <w:r w:rsidRPr="00895FCF">
        <w:rPr>
          <w:sz w:val="28"/>
          <w:szCs w:val="28"/>
        </w:rPr>
        <w:t>Personal care products are one of the sectors where gender-based price differences are most obvious. These include products that are sold to both men and women, such as soaps, lotions, razors, and deodorants.</w:t>
      </w:r>
      <w:r>
        <w:rPr>
          <w:sz w:val="28"/>
          <w:szCs w:val="28"/>
        </w:rPr>
        <w:t xml:space="preserve"> </w:t>
      </w:r>
      <w:r w:rsidRPr="008A2685">
        <w:rPr>
          <w:sz w:val="28"/>
          <w:szCs w:val="28"/>
        </w:rPr>
        <w:t>Personal care items targeted to women are 13% more expensive than identical items marketed to males.</w:t>
      </w:r>
    </w:p>
    <w:p w14:paraId="2740F48B" w14:textId="2B96DC71" w:rsidR="009B6746" w:rsidRDefault="000E6B3B">
      <w:pPr>
        <w:rPr>
          <w:sz w:val="28"/>
          <w:szCs w:val="28"/>
        </w:rPr>
      </w:pPr>
      <w:sdt>
        <w:sdtPr>
          <w:rPr>
            <w:sz w:val="28"/>
            <w:szCs w:val="28"/>
          </w:rPr>
          <w:id w:val="-358440326"/>
          <w:citation/>
        </w:sdtPr>
        <w:sdtEndPr/>
        <w:sdtContent>
          <w:r w:rsidR="002D2225">
            <w:rPr>
              <w:sz w:val="28"/>
              <w:szCs w:val="28"/>
            </w:rPr>
            <w:fldChar w:fldCharType="begin"/>
          </w:r>
          <w:r w:rsidR="00025835">
            <w:rPr>
              <w:sz w:val="28"/>
              <w:szCs w:val="28"/>
            </w:rPr>
            <w:instrText xml:space="preserve">CITATION Wom \l 2057 </w:instrText>
          </w:r>
          <w:r w:rsidR="002D2225">
            <w:rPr>
              <w:sz w:val="28"/>
              <w:szCs w:val="28"/>
            </w:rPr>
            <w:fldChar w:fldCharType="separate"/>
          </w:r>
          <w:r w:rsidR="00025835" w:rsidRPr="00025835">
            <w:rPr>
              <w:noProof/>
              <w:sz w:val="28"/>
              <w:szCs w:val="28"/>
            </w:rPr>
            <w:t>(Victoria, n.d.)</w:t>
          </w:r>
          <w:r w:rsidR="002D2225">
            <w:rPr>
              <w:sz w:val="28"/>
              <w:szCs w:val="28"/>
            </w:rPr>
            <w:fldChar w:fldCharType="end"/>
          </w:r>
        </w:sdtContent>
      </w:sdt>
      <w:r w:rsidR="002D2225" w:rsidRPr="005B49EA">
        <w:rPr>
          <w:sz w:val="28"/>
          <w:szCs w:val="28"/>
        </w:rPr>
        <w:t xml:space="preserve"> </w:t>
      </w:r>
      <w:r w:rsidR="005B49EA" w:rsidRPr="005B49EA">
        <w:rPr>
          <w:sz w:val="28"/>
          <w:szCs w:val="28"/>
        </w:rPr>
        <w:t>Stated</w:t>
      </w:r>
      <w:r w:rsidR="005B49EA">
        <w:t xml:space="preserve">, </w:t>
      </w:r>
      <w:r w:rsidR="005B49EA" w:rsidRPr="00A961BC">
        <w:rPr>
          <w:sz w:val="28"/>
          <w:szCs w:val="28"/>
        </w:rPr>
        <w:t>although</w:t>
      </w:r>
      <w:r w:rsidR="00A961BC" w:rsidRPr="00A961BC">
        <w:rPr>
          <w:sz w:val="28"/>
          <w:szCs w:val="28"/>
        </w:rPr>
        <w:t xml:space="preserve"> times have changed, stereotypes in advertisement have not.</w:t>
      </w:r>
      <w:r w:rsidR="00C87067" w:rsidRPr="00C87067">
        <w:t xml:space="preserve"> </w:t>
      </w:r>
      <w:r w:rsidR="00C87067" w:rsidRPr="00C87067">
        <w:rPr>
          <w:sz w:val="28"/>
          <w:szCs w:val="28"/>
        </w:rPr>
        <w:t>Men are often portrayed as strong, autonomous, and present in professional situations in advertisements for food, drink, electronics, automobiles, finance, and insurance products.</w:t>
      </w:r>
      <w:r w:rsidR="009C61B3">
        <w:rPr>
          <w:sz w:val="28"/>
          <w:szCs w:val="28"/>
        </w:rPr>
        <w:t xml:space="preserve"> </w:t>
      </w:r>
      <w:r w:rsidR="009C61B3" w:rsidRPr="009C61B3">
        <w:rPr>
          <w:sz w:val="28"/>
          <w:szCs w:val="28"/>
        </w:rPr>
        <w:t xml:space="preserve">Women are </w:t>
      </w:r>
      <w:r w:rsidR="00CD0670" w:rsidRPr="009C61B3">
        <w:rPr>
          <w:sz w:val="28"/>
          <w:szCs w:val="28"/>
        </w:rPr>
        <w:t>shown</w:t>
      </w:r>
      <w:r w:rsidR="009C61B3" w:rsidRPr="009C61B3">
        <w:rPr>
          <w:sz w:val="28"/>
          <w:szCs w:val="28"/>
        </w:rPr>
        <w:t xml:space="preserve"> as </w:t>
      </w:r>
      <w:r w:rsidR="00CD0670" w:rsidRPr="009C61B3">
        <w:rPr>
          <w:sz w:val="28"/>
          <w:szCs w:val="28"/>
        </w:rPr>
        <w:t>stay-at-home spouses</w:t>
      </w:r>
      <w:r w:rsidR="009C61B3" w:rsidRPr="009C61B3">
        <w:rPr>
          <w:sz w:val="28"/>
          <w:szCs w:val="28"/>
        </w:rPr>
        <w:t xml:space="preserve">, mothers, and partners, and therefore </w:t>
      </w:r>
      <w:r w:rsidR="00F25CDC" w:rsidRPr="009C61B3">
        <w:rPr>
          <w:sz w:val="28"/>
          <w:szCs w:val="28"/>
        </w:rPr>
        <w:t>relate to</w:t>
      </w:r>
      <w:r w:rsidR="009C61B3" w:rsidRPr="009C61B3">
        <w:rPr>
          <w:sz w:val="28"/>
          <w:szCs w:val="28"/>
        </w:rPr>
        <w:t> furniture, cleaning, beauty, and fashion products.</w:t>
      </w:r>
    </w:p>
    <w:p w14:paraId="03D69499" w14:textId="77777777" w:rsidR="00485C18" w:rsidRDefault="00485C18">
      <w:pPr>
        <w:rPr>
          <w:sz w:val="28"/>
          <w:szCs w:val="28"/>
        </w:rPr>
      </w:pPr>
    </w:p>
    <w:p w14:paraId="43668FAD" w14:textId="65A84453" w:rsidR="00956977" w:rsidRDefault="00F75336">
      <w:pPr>
        <w:rPr>
          <w:sz w:val="28"/>
          <w:szCs w:val="28"/>
        </w:rPr>
      </w:pPr>
      <w:r>
        <w:rPr>
          <w:sz w:val="28"/>
          <w:szCs w:val="28"/>
        </w:rPr>
        <w:t xml:space="preserve">According to </w:t>
      </w:r>
      <w:sdt>
        <w:sdtPr>
          <w:rPr>
            <w:sz w:val="28"/>
            <w:szCs w:val="28"/>
          </w:rPr>
          <w:id w:val="368347882"/>
          <w:citation/>
        </w:sdtPr>
        <w:sdtEndPr/>
        <w:sdtContent>
          <w:r w:rsidR="009E1513">
            <w:rPr>
              <w:sz w:val="28"/>
              <w:szCs w:val="28"/>
            </w:rPr>
            <w:fldChar w:fldCharType="begin"/>
          </w:r>
          <w:r w:rsidR="00F954D6">
            <w:rPr>
              <w:sz w:val="28"/>
              <w:szCs w:val="28"/>
            </w:rPr>
            <w:instrText xml:space="preserve">CITATION Adv \l 2057 </w:instrText>
          </w:r>
          <w:r w:rsidR="009E1513">
            <w:rPr>
              <w:sz w:val="28"/>
              <w:szCs w:val="28"/>
            </w:rPr>
            <w:fldChar w:fldCharType="separate"/>
          </w:r>
          <w:r w:rsidR="00F954D6" w:rsidRPr="00F954D6">
            <w:rPr>
              <w:noProof/>
              <w:sz w:val="28"/>
              <w:szCs w:val="28"/>
            </w:rPr>
            <w:t>(CAP, n.d.)</w:t>
          </w:r>
          <w:r w:rsidR="009E1513">
            <w:rPr>
              <w:sz w:val="28"/>
              <w:szCs w:val="28"/>
            </w:rPr>
            <w:fldChar w:fldCharType="end"/>
          </w:r>
        </w:sdtContent>
      </w:sdt>
      <w:r w:rsidR="006E5A76">
        <w:rPr>
          <w:sz w:val="28"/>
          <w:szCs w:val="28"/>
        </w:rPr>
        <w:t xml:space="preserve"> </w:t>
      </w:r>
      <w:r w:rsidR="00267C5E" w:rsidRPr="00267C5E">
        <w:rPr>
          <w:sz w:val="28"/>
          <w:szCs w:val="28"/>
        </w:rPr>
        <w:t>certain gender stereotypes can negatively influence how people believe we should appear and behave</w:t>
      </w:r>
      <w:r w:rsidR="00BA1AB9">
        <w:rPr>
          <w:sz w:val="28"/>
          <w:szCs w:val="28"/>
        </w:rPr>
        <w:t xml:space="preserve">. </w:t>
      </w:r>
      <w:r w:rsidR="007A3A06" w:rsidRPr="007A3A06">
        <w:rPr>
          <w:sz w:val="28"/>
          <w:szCs w:val="28"/>
        </w:rPr>
        <w:t xml:space="preserve">This can have negative effects on both them and society as a whole by lowering their self-esteem, limiting their ambitions, and making it difficult for them to advance in </w:t>
      </w:r>
      <w:r w:rsidR="00CD0670" w:rsidRPr="007A3A06">
        <w:rPr>
          <w:sz w:val="28"/>
          <w:szCs w:val="28"/>
        </w:rPr>
        <w:t>key areas</w:t>
      </w:r>
      <w:r w:rsidR="007A3A06" w:rsidRPr="007A3A06">
        <w:rPr>
          <w:sz w:val="28"/>
          <w:szCs w:val="28"/>
        </w:rPr>
        <w:t xml:space="preserve"> of their life both personally and professionally.</w:t>
      </w:r>
    </w:p>
    <w:p w14:paraId="6EF1BE0E" w14:textId="47476FD1" w:rsidR="000E75DF" w:rsidRDefault="009A5A51" w:rsidP="001E4783">
      <w:pPr>
        <w:rPr>
          <w:sz w:val="28"/>
          <w:szCs w:val="28"/>
        </w:rPr>
      </w:pPr>
      <w:r w:rsidRPr="009A5A51">
        <w:rPr>
          <w:sz w:val="28"/>
          <w:szCs w:val="28"/>
        </w:rPr>
        <w:t xml:space="preserve">The most important ethical factor that marketers should </w:t>
      </w:r>
      <w:r w:rsidR="00B81940" w:rsidRPr="009A5A51">
        <w:rPr>
          <w:sz w:val="28"/>
          <w:szCs w:val="28"/>
        </w:rPr>
        <w:t>consider</w:t>
      </w:r>
      <w:r w:rsidRPr="009A5A51">
        <w:rPr>
          <w:sz w:val="28"/>
          <w:szCs w:val="28"/>
        </w:rPr>
        <w:t xml:space="preserve"> when choosing advertising campaigns is if the campaign could damage or anger </w:t>
      </w:r>
      <w:r w:rsidR="00665628">
        <w:rPr>
          <w:sz w:val="28"/>
          <w:szCs w:val="28"/>
        </w:rPr>
        <w:t xml:space="preserve">numerous </w:t>
      </w:r>
      <w:r w:rsidR="006E0398">
        <w:rPr>
          <w:sz w:val="28"/>
          <w:szCs w:val="28"/>
        </w:rPr>
        <w:t xml:space="preserve">of </w:t>
      </w:r>
      <w:r w:rsidRPr="009A5A51">
        <w:rPr>
          <w:sz w:val="28"/>
          <w:szCs w:val="28"/>
        </w:rPr>
        <w:t xml:space="preserve">people. Children should also be </w:t>
      </w:r>
      <w:proofErr w:type="gramStart"/>
      <w:r w:rsidRPr="009A5A51">
        <w:rPr>
          <w:sz w:val="28"/>
          <w:szCs w:val="28"/>
        </w:rPr>
        <w:t>taken into account</w:t>
      </w:r>
      <w:proofErr w:type="gramEnd"/>
      <w:r w:rsidRPr="009A5A51">
        <w:rPr>
          <w:sz w:val="28"/>
          <w:szCs w:val="28"/>
        </w:rPr>
        <w:t xml:space="preserve"> </w:t>
      </w:r>
      <w:r w:rsidR="006E0398">
        <w:rPr>
          <w:sz w:val="28"/>
          <w:szCs w:val="28"/>
        </w:rPr>
        <w:t xml:space="preserve">due to </w:t>
      </w:r>
      <w:r w:rsidR="006E0398" w:rsidRPr="009A5A51">
        <w:rPr>
          <w:sz w:val="28"/>
          <w:szCs w:val="28"/>
        </w:rPr>
        <w:t>bad</w:t>
      </w:r>
      <w:r w:rsidRPr="009A5A51">
        <w:rPr>
          <w:sz w:val="28"/>
          <w:szCs w:val="28"/>
        </w:rPr>
        <w:t xml:space="preserve"> stereotypes may limit children's and young people's chances, ambitions, and choices.</w:t>
      </w:r>
    </w:p>
    <w:p w14:paraId="5D6162A4" w14:textId="5BF32AA8" w:rsidR="001E4783" w:rsidRDefault="001E4783" w:rsidP="001E4783">
      <w:pPr>
        <w:rPr>
          <w:sz w:val="28"/>
          <w:szCs w:val="28"/>
        </w:rPr>
      </w:pPr>
    </w:p>
    <w:p w14:paraId="1AB864F9" w14:textId="6E1868CC" w:rsidR="002C362B" w:rsidRDefault="002C362B" w:rsidP="001E4783">
      <w:pPr>
        <w:rPr>
          <w:sz w:val="28"/>
          <w:szCs w:val="28"/>
        </w:rPr>
      </w:pPr>
    </w:p>
    <w:p w14:paraId="04996C18" w14:textId="69804AA3" w:rsidR="00871FCC" w:rsidRDefault="001E4783">
      <w:pPr>
        <w:rPr>
          <w:rFonts w:eastAsia="Times New Roman" w:cstheme="minorHAnsi"/>
          <w:color w:val="2E74B5" w:themeColor="accent5" w:themeShade="BF"/>
          <w:sz w:val="28"/>
          <w:szCs w:val="28"/>
          <w:lang w:eastAsia="en-GB"/>
        </w:rPr>
      </w:pPr>
      <w:r>
        <w:rPr>
          <w:rFonts w:eastAsia="Times New Roman" w:cstheme="minorHAnsi"/>
          <w:color w:val="2E74B5" w:themeColor="accent5" w:themeShade="BF"/>
          <w:sz w:val="28"/>
          <w:szCs w:val="28"/>
          <w:lang w:eastAsia="en-GB"/>
        </w:rPr>
        <w:t>Use of misleading Images</w:t>
      </w:r>
    </w:p>
    <w:p w14:paraId="11598910" w14:textId="49FA6B39" w:rsidR="00763E55" w:rsidRDefault="00546B21">
      <w:pPr>
        <w:rPr>
          <w:rFonts w:eastAsia="Times New Roman" w:cstheme="minorHAnsi"/>
          <w:sz w:val="28"/>
          <w:szCs w:val="28"/>
          <w:lang w:eastAsia="en-GB"/>
        </w:rPr>
      </w:pPr>
      <w:r>
        <w:rPr>
          <w:rFonts w:eastAsia="Times New Roman" w:cstheme="minorHAnsi"/>
          <w:sz w:val="28"/>
          <w:szCs w:val="28"/>
          <w:lang w:eastAsia="en-GB"/>
        </w:rPr>
        <w:t>A</w:t>
      </w:r>
      <w:r w:rsidR="003F519D" w:rsidRPr="003F519D">
        <w:rPr>
          <w:rFonts w:eastAsia="Times New Roman" w:cstheme="minorHAnsi"/>
          <w:sz w:val="28"/>
          <w:szCs w:val="28"/>
          <w:lang w:eastAsia="en-GB"/>
        </w:rPr>
        <w:t xml:space="preserve"> duty as a business owner </w:t>
      </w:r>
      <w:r>
        <w:rPr>
          <w:rFonts w:eastAsia="Times New Roman" w:cstheme="minorHAnsi"/>
          <w:sz w:val="28"/>
          <w:szCs w:val="28"/>
          <w:lang w:eastAsia="en-GB"/>
        </w:rPr>
        <w:t>is to</w:t>
      </w:r>
      <w:r w:rsidR="003F519D" w:rsidRPr="003F519D">
        <w:rPr>
          <w:rFonts w:eastAsia="Times New Roman" w:cstheme="minorHAnsi"/>
          <w:sz w:val="28"/>
          <w:szCs w:val="28"/>
          <w:lang w:eastAsia="en-GB"/>
        </w:rPr>
        <w:t xml:space="preserve"> make sure that business promises and performance are consistent. Using photos that do not even accurately portray your goods is regarded as unethical advertising and therefore can result in significant issues for your brand.</w:t>
      </w:r>
    </w:p>
    <w:p w14:paraId="0F9EA42B" w14:textId="132E07EF" w:rsidR="008B0AC0" w:rsidRDefault="008B0AC0">
      <w:pPr>
        <w:rPr>
          <w:rFonts w:eastAsia="Times New Roman" w:cstheme="minorHAnsi"/>
          <w:sz w:val="28"/>
          <w:szCs w:val="28"/>
          <w:lang w:eastAsia="en-GB"/>
        </w:rPr>
      </w:pPr>
    </w:p>
    <w:p w14:paraId="3A9B31F1" w14:textId="4658AFF2" w:rsidR="00DE6049" w:rsidRPr="00806CE3" w:rsidRDefault="00806CE3">
      <w:pPr>
        <w:rPr>
          <w:rFonts w:eastAsia="Times New Roman" w:cstheme="minorHAnsi"/>
          <w:color w:val="2E74B5" w:themeColor="accent5" w:themeShade="BF"/>
          <w:sz w:val="28"/>
          <w:szCs w:val="28"/>
          <w:lang w:eastAsia="en-GB"/>
        </w:rPr>
      </w:pPr>
      <w:r w:rsidRPr="00806CE3">
        <w:rPr>
          <w:rFonts w:eastAsia="Times New Roman" w:cstheme="minorHAnsi"/>
          <w:color w:val="2E74B5" w:themeColor="accent5" w:themeShade="BF"/>
          <w:sz w:val="28"/>
          <w:szCs w:val="28"/>
          <w:lang w:eastAsia="en-GB"/>
        </w:rPr>
        <w:t xml:space="preserve">Olay Definity </w:t>
      </w:r>
    </w:p>
    <w:p w14:paraId="22B1066C" w14:textId="70576AD8" w:rsidR="000E4A41" w:rsidRDefault="000E6B3B" w:rsidP="000E4A41">
      <w:pPr>
        <w:pStyle w:val="dcr-1vtk2mf"/>
        <w:shd w:val="clear" w:color="auto" w:fill="FFFFFF"/>
        <w:textAlignment w:val="baseline"/>
        <w:rPr>
          <w:rFonts w:asciiTheme="minorHAnsi" w:hAnsiTheme="minorHAnsi" w:cstheme="minorHAnsi"/>
          <w:color w:val="121212"/>
          <w:sz w:val="28"/>
          <w:szCs w:val="28"/>
        </w:rPr>
      </w:pPr>
      <w:sdt>
        <w:sdtPr>
          <w:rPr>
            <w:rFonts w:asciiTheme="minorHAnsi" w:hAnsiTheme="minorHAnsi" w:cstheme="minorHAnsi"/>
            <w:sz w:val="28"/>
            <w:szCs w:val="28"/>
          </w:rPr>
          <w:id w:val="-14390407"/>
          <w:citation/>
        </w:sdtPr>
        <w:sdtEndPr/>
        <w:sdtContent>
          <w:r w:rsidR="002447C3" w:rsidRPr="00540C6C">
            <w:rPr>
              <w:rFonts w:asciiTheme="minorHAnsi" w:hAnsiTheme="minorHAnsi" w:cstheme="minorHAnsi"/>
              <w:sz w:val="28"/>
              <w:szCs w:val="28"/>
            </w:rPr>
            <w:fldChar w:fldCharType="begin"/>
          </w:r>
          <w:r w:rsidR="002447C3" w:rsidRPr="00540C6C">
            <w:rPr>
              <w:rFonts w:asciiTheme="minorHAnsi" w:hAnsiTheme="minorHAnsi" w:cstheme="minorHAnsi"/>
              <w:sz w:val="28"/>
              <w:szCs w:val="28"/>
            </w:rPr>
            <w:instrText xml:space="preserve"> CITATION Swe09 \l 2057 </w:instrText>
          </w:r>
          <w:r w:rsidR="002447C3" w:rsidRPr="00540C6C">
            <w:rPr>
              <w:rFonts w:asciiTheme="minorHAnsi" w:hAnsiTheme="minorHAnsi" w:cstheme="minorHAnsi"/>
              <w:sz w:val="28"/>
              <w:szCs w:val="28"/>
            </w:rPr>
            <w:fldChar w:fldCharType="separate"/>
          </w:r>
          <w:r w:rsidR="002447C3" w:rsidRPr="00540C6C">
            <w:rPr>
              <w:rFonts w:asciiTheme="minorHAnsi" w:hAnsiTheme="minorHAnsi" w:cstheme="minorHAnsi"/>
              <w:noProof/>
              <w:sz w:val="28"/>
              <w:szCs w:val="28"/>
            </w:rPr>
            <w:t>(Sweney, 2009)</w:t>
          </w:r>
          <w:r w:rsidR="002447C3" w:rsidRPr="00540C6C">
            <w:rPr>
              <w:rFonts w:asciiTheme="minorHAnsi" w:hAnsiTheme="minorHAnsi" w:cstheme="minorHAnsi"/>
              <w:sz w:val="28"/>
              <w:szCs w:val="28"/>
            </w:rPr>
            <w:fldChar w:fldCharType="end"/>
          </w:r>
        </w:sdtContent>
      </w:sdt>
      <w:r w:rsidR="002E7140" w:rsidRPr="00540C6C">
        <w:rPr>
          <w:rFonts w:asciiTheme="minorHAnsi" w:hAnsiTheme="minorHAnsi" w:cstheme="minorHAnsi"/>
          <w:sz w:val="28"/>
          <w:szCs w:val="28"/>
        </w:rPr>
        <w:t xml:space="preserve"> mentioned, </w:t>
      </w:r>
      <w:r w:rsidR="00153637" w:rsidRPr="00540C6C">
        <w:rPr>
          <w:rFonts w:asciiTheme="minorHAnsi" w:hAnsiTheme="minorHAnsi" w:cstheme="minorHAnsi"/>
          <w:sz w:val="28"/>
          <w:szCs w:val="28"/>
        </w:rPr>
        <w:t>more</w:t>
      </w:r>
      <w:r w:rsidR="008C2AEB" w:rsidRPr="00540C6C">
        <w:rPr>
          <w:rFonts w:asciiTheme="minorHAnsi" w:hAnsiTheme="minorHAnsi" w:cstheme="minorHAnsi"/>
          <w:sz w:val="28"/>
          <w:szCs w:val="28"/>
        </w:rPr>
        <w:t xml:space="preserve"> than 700 people complained about the advertisement's changing image</w:t>
      </w:r>
      <w:r w:rsidR="00CD76C4">
        <w:rPr>
          <w:rFonts w:asciiTheme="minorHAnsi" w:hAnsiTheme="minorHAnsi" w:cstheme="minorHAnsi"/>
          <w:sz w:val="28"/>
          <w:szCs w:val="28"/>
        </w:rPr>
        <w:t xml:space="preserve"> </w:t>
      </w:r>
      <w:r w:rsidR="001F4D70">
        <w:rPr>
          <w:rFonts w:asciiTheme="minorHAnsi" w:hAnsiTheme="minorHAnsi" w:cstheme="minorHAnsi"/>
          <w:sz w:val="28"/>
          <w:szCs w:val="28"/>
        </w:rPr>
        <w:t xml:space="preserve">via an anti- airbrushing web </w:t>
      </w:r>
      <w:r w:rsidR="008E6350">
        <w:rPr>
          <w:rFonts w:asciiTheme="minorHAnsi" w:hAnsiTheme="minorHAnsi" w:cstheme="minorHAnsi"/>
          <w:sz w:val="28"/>
          <w:szCs w:val="28"/>
        </w:rPr>
        <w:t xml:space="preserve">campaign that </w:t>
      </w:r>
      <w:r w:rsidR="00997D00">
        <w:rPr>
          <w:rFonts w:asciiTheme="minorHAnsi" w:hAnsiTheme="minorHAnsi" w:cstheme="minorHAnsi"/>
          <w:sz w:val="28"/>
          <w:szCs w:val="28"/>
        </w:rPr>
        <w:t>J</w:t>
      </w:r>
      <w:r w:rsidR="008E6350">
        <w:rPr>
          <w:rFonts w:asciiTheme="minorHAnsi" w:hAnsiTheme="minorHAnsi" w:cstheme="minorHAnsi"/>
          <w:sz w:val="28"/>
          <w:szCs w:val="28"/>
        </w:rPr>
        <w:t xml:space="preserve">o </w:t>
      </w:r>
      <w:r w:rsidR="00997D00">
        <w:rPr>
          <w:rFonts w:asciiTheme="minorHAnsi" w:hAnsiTheme="minorHAnsi" w:cstheme="minorHAnsi"/>
          <w:sz w:val="28"/>
          <w:szCs w:val="28"/>
        </w:rPr>
        <w:t>S</w:t>
      </w:r>
      <w:r w:rsidR="008E6350">
        <w:rPr>
          <w:rFonts w:asciiTheme="minorHAnsi" w:hAnsiTheme="minorHAnsi" w:cstheme="minorHAnsi"/>
          <w:sz w:val="28"/>
          <w:szCs w:val="28"/>
        </w:rPr>
        <w:t>winson set up</w:t>
      </w:r>
      <w:r w:rsidR="008C2AEB" w:rsidRPr="00540C6C">
        <w:rPr>
          <w:rFonts w:asciiTheme="minorHAnsi" w:hAnsiTheme="minorHAnsi" w:cstheme="minorHAnsi"/>
          <w:sz w:val="28"/>
          <w:szCs w:val="28"/>
        </w:rPr>
        <w:t>,</w:t>
      </w:r>
      <w:r w:rsidR="00540C6C">
        <w:rPr>
          <w:rFonts w:asciiTheme="minorHAnsi" w:hAnsiTheme="minorHAnsi" w:cstheme="minorHAnsi"/>
          <w:sz w:val="28"/>
          <w:szCs w:val="28"/>
        </w:rPr>
        <w:t xml:space="preserve"> As stated on the advert</w:t>
      </w:r>
      <w:r w:rsidR="009E1A00" w:rsidRPr="00540C6C">
        <w:rPr>
          <w:rFonts w:asciiTheme="minorHAnsi" w:hAnsiTheme="minorHAnsi" w:cstheme="minorHAnsi"/>
          <w:sz w:val="28"/>
          <w:szCs w:val="28"/>
        </w:rPr>
        <w:t xml:space="preserve"> “</w:t>
      </w:r>
      <w:r w:rsidR="000E4A41" w:rsidRPr="00540C6C">
        <w:rPr>
          <w:rFonts w:asciiTheme="minorHAnsi" w:hAnsiTheme="minorHAnsi" w:cstheme="minorHAnsi"/>
          <w:color w:val="121212"/>
          <w:sz w:val="28"/>
          <w:szCs w:val="28"/>
        </w:rPr>
        <w:t xml:space="preserve">Olay is my secret to brighter-looking eyes. </w:t>
      </w:r>
      <w:r w:rsidR="00BA1180">
        <w:rPr>
          <w:rFonts w:asciiTheme="minorHAnsi" w:hAnsiTheme="minorHAnsi" w:cstheme="minorHAnsi"/>
          <w:color w:val="121212"/>
          <w:sz w:val="28"/>
          <w:szCs w:val="28"/>
        </w:rPr>
        <w:t>“</w:t>
      </w:r>
      <w:r w:rsidR="000E4A41" w:rsidRPr="00540C6C">
        <w:rPr>
          <w:rFonts w:asciiTheme="minorHAnsi" w:hAnsiTheme="minorHAnsi" w:cstheme="minorHAnsi"/>
          <w:color w:val="121212"/>
          <w:sz w:val="28"/>
          <w:szCs w:val="28"/>
        </w:rPr>
        <w:t>Because younger-looking eyes never go out of fashion ... reduces the look of wrinkles and dark circles for brighter, younger-looking eyes</w:t>
      </w:r>
      <w:r w:rsidR="00540C6C" w:rsidRPr="00540C6C">
        <w:rPr>
          <w:rFonts w:asciiTheme="minorHAnsi" w:hAnsiTheme="minorHAnsi" w:cstheme="minorHAnsi"/>
          <w:color w:val="121212"/>
          <w:sz w:val="28"/>
          <w:szCs w:val="28"/>
        </w:rPr>
        <w:t>”</w:t>
      </w:r>
      <w:r w:rsidR="00540C6C">
        <w:rPr>
          <w:rFonts w:asciiTheme="minorHAnsi" w:hAnsiTheme="minorHAnsi" w:cstheme="minorHAnsi"/>
          <w:color w:val="121212"/>
          <w:sz w:val="28"/>
          <w:szCs w:val="28"/>
        </w:rPr>
        <w:t xml:space="preserve"> </w:t>
      </w:r>
    </w:p>
    <w:p w14:paraId="1AF31987" w14:textId="5362A98F" w:rsidR="00997D00" w:rsidRDefault="00A55085" w:rsidP="000E4A41">
      <w:pPr>
        <w:pStyle w:val="dcr-1vtk2mf"/>
        <w:shd w:val="clear" w:color="auto" w:fill="FFFFFF"/>
        <w:textAlignment w:val="baseline"/>
        <w:rPr>
          <w:rFonts w:asciiTheme="minorHAnsi" w:hAnsiTheme="minorHAnsi" w:cstheme="minorHAnsi"/>
          <w:color w:val="121212"/>
          <w:sz w:val="28"/>
          <w:szCs w:val="28"/>
        </w:rPr>
      </w:pPr>
      <w:r>
        <w:rPr>
          <w:noProof/>
        </w:rPr>
        <w:drawing>
          <wp:anchor distT="0" distB="0" distL="114300" distR="114300" simplePos="0" relativeHeight="251662336" behindDoc="1" locked="0" layoutInCell="1" allowOverlap="1" wp14:anchorId="1B7B9D0E" wp14:editId="43E4DC2D">
            <wp:simplePos x="0" y="0"/>
            <wp:positionH relativeFrom="column">
              <wp:posOffset>0</wp:posOffset>
            </wp:positionH>
            <wp:positionV relativeFrom="paragraph">
              <wp:posOffset>-37522</wp:posOffset>
            </wp:positionV>
            <wp:extent cx="2470150" cy="1876425"/>
            <wp:effectExtent l="0" t="0" r="6350" b="9525"/>
            <wp:wrapTight wrapText="bothSides">
              <wp:wrapPolygon edited="0">
                <wp:start x="0" y="0"/>
                <wp:lineTo x="0" y="21490"/>
                <wp:lineTo x="21489" y="21490"/>
                <wp:lineTo x="21489" y="0"/>
                <wp:lineTo x="0" y="0"/>
              </wp:wrapPolygon>
            </wp:wrapTight>
            <wp:docPr id="2" name="Picture 2" descr="Twiggy advert which airbrushed wrinkles out to sell eye cream was 'misle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iggy advert which airbrushed wrinkles out to sell eye cream was 'mislead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0150"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04B0" w:rsidRPr="00DD04B0">
        <w:rPr>
          <w:rFonts w:asciiTheme="minorHAnsi" w:hAnsiTheme="minorHAnsi" w:cstheme="minorHAnsi"/>
          <w:noProof/>
          <w:color w:val="121212"/>
          <w:sz w:val="28"/>
          <w:szCs w:val="28"/>
        </w:rPr>
        <mc:AlternateContent>
          <mc:Choice Requires="wps">
            <w:drawing>
              <wp:anchor distT="45720" distB="45720" distL="114300" distR="114300" simplePos="0" relativeHeight="251664384" behindDoc="0" locked="0" layoutInCell="1" allowOverlap="1" wp14:anchorId="4848760D" wp14:editId="2A837716">
                <wp:simplePos x="0" y="0"/>
                <wp:positionH relativeFrom="column">
                  <wp:posOffset>0</wp:posOffset>
                </wp:positionH>
                <wp:positionV relativeFrom="paragraph">
                  <wp:posOffset>3208655</wp:posOffset>
                </wp:positionV>
                <wp:extent cx="4010025" cy="31432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0025" cy="314325"/>
                        </a:xfrm>
                        <a:prstGeom prst="rect">
                          <a:avLst/>
                        </a:prstGeom>
                        <a:solidFill>
                          <a:srgbClr val="FFFFFF"/>
                        </a:solidFill>
                        <a:ln w="9525">
                          <a:solidFill>
                            <a:schemeClr val="bg1"/>
                          </a:solidFill>
                          <a:miter lim="800000"/>
                          <a:headEnd/>
                          <a:tailEnd/>
                        </a:ln>
                      </wps:spPr>
                      <wps:txbx>
                        <w:txbxContent>
                          <w:p w14:paraId="15DB7624" w14:textId="6925B51C" w:rsidR="00DD04B0" w:rsidRDefault="00EF0F46">
                            <w:r>
                              <w:t>Cockcroft</w:t>
                            </w:r>
                            <w:r w:rsidR="006E0876">
                              <w:t xml:space="preserve">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8760D" id="Text Box 2" o:spid="_x0000_s1027" type="#_x0000_t202" style="position:absolute;margin-left:0;margin-top:252.65pt;width:315.75pt;height:24.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" strokecolor="white [3212]">
                <v:textbox>
                  <w:txbxContent>
                    <w:p w14:paraId="15DB7624" w14:textId="6925B51C" w:rsidR="00DD04B0" w:rsidRDefault="00EF0F46">
                      <w:r>
                        <w:t>Cockcroft</w:t>
                      </w:r>
                      <w:r w:rsidR="006E0876">
                        <w:t xml:space="preserve"> 2009</w:t>
                      </w:r>
                    </w:p>
                  </w:txbxContent>
                </v:textbox>
                <w10:wrap type="square"/>
              </v:shape>
            </w:pict>
          </mc:Fallback>
        </mc:AlternateContent>
      </w:r>
      <w:r w:rsidR="00997D00">
        <w:rPr>
          <w:rFonts w:asciiTheme="minorHAnsi" w:hAnsiTheme="minorHAnsi" w:cstheme="minorHAnsi"/>
          <w:color w:val="121212"/>
          <w:sz w:val="28"/>
          <w:szCs w:val="28"/>
        </w:rPr>
        <w:t xml:space="preserve">According to </w:t>
      </w:r>
      <w:sdt>
        <w:sdtPr>
          <w:rPr>
            <w:rFonts w:asciiTheme="minorHAnsi" w:hAnsiTheme="minorHAnsi" w:cstheme="minorHAnsi"/>
            <w:color w:val="121212"/>
            <w:sz w:val="28"/>
            <w:szCs w:val="28"/>
          </w:rPr>
          <w:id w:val="974338482"/>
          <w:citation/>
        </w:sdtPr>
        <w:sdtEndPr/>
        <w:sdtContent>
          <w:r w:rsidR="00997D00">
            <w:rPr>
              <w:rFonts w:asciiTheme="minorHAnsi" w:hAnsiTheme="minorHAnsi" w:cstheme="minorHAnsi"/>
              <w:color w:val="121212"/>
              <w:sz w:val="28"/>
              <w:szCs w:val="28"/>
            </w:rPr>
            <w:fldChar w:fldCharType="begin"/>
          </w:r>
          <w:r w:rsidR="00997D00">
            <w:rPr>
              <w:rFonts w:asciiTheme="minorHAnsi" w:hAnsiTheme="minorHAnsi" w:cstheme="minorHAnsi"/>
              <w:color w:val="121212"/>
              <w:sz w:val="28"/>
              <w:szCs w:val="28"/>
            </w:rPr>
            <w:instrText xml:space="preserve"> CITATION Swe09 \l 2057 </w:instrText>
          </w:r>
          <w:r w:rsidR="00997D00">
            <w:rPr>
              <w:rFonts w:asciiTheme="minorHAnsi" w:hAnsiTheme="minorHAnsi" w:cstheme="minorHAnsi"/>
              <w:color w:val="121212"/>
              <w:sz w:val="28"/>
              <w:szCs w:val="28"/>
            </w:rPr>
            <w:fldChar w:fldCharType="separate"/>
          </w:r>
          <w:r w:rsidR="00997D00" w:rsidRPr="00997D00">
            <w:rPr>
              <w:rFonts w:asciiTheme="minorHAnsi" w:hAnsiTheme="minorHAnsi" w:cstheme="minorHAnsi"/>
              <w:noProof/>
              <w:color w:val="121212"/>
              <w:sz w:val="28"/>
              <w:szCs w:val="28"/>
            </w:rPr>
            <w:t>(Sweney, 2009)</w:t>
          </w:r>
          <w:r w:rsidR="00997D00">
            <w:rPr>
              <w:rFonts w:asciiTheme="minorHAnsi" w:hAnsiTheme="minorHAnsi" w:cstheme="minorHAnsi"/>
              <w:color w:val="121212"/>
              <w:sz w:val="28"/>
              <w:szCs w:val="28"/>
            </w:rPr>
            <w:fldChar w:fldCharType="end"/>
          </w:r>
        </w:sdtContent>
      </w:sdt>
      <w:r w:rsidR="00EA540E">
        <w:rPr>
          <w:rFonts w:asciiTheme="minorHAnsi" w:hAnsiTheme="minorHAnsi" w:cstheme="minorHAnsi"/>
          <w:color w:val="121212"/>
          <w:sz w:val="28"/>
          <w:szCs w:val="28"/>
        </w:rPr>
        <w:t xml:space="preserve"> </w:t>
      </w:r>
      <w:r w:rsidR="00CA249E" w:rsidRPr="00CA249E">
        <w:rPr>
          <w:rFonts w:asciiTheme="minorHAnsi" w:hAnsiTheme="minorHAnsi" w:cstheme="minorHAnsi"/>
          <w:color w:val="121212"/>
          <w:sz w:val="28"/>
          <w:szCs w:val="28"/>
        </w:rPr>
        <w:t>Swinson has filed a complaint with the Advertising Standards Authority</w:t>
      </w:r>
      <w:r w:rsidR="00155C2C">
        <w:rPr>
          <w:rFonts w:asciiTheme="minorHAnsi" w:hAnsiTheme="minorHAnsi" w:cstheme="minorHAnsi"/>
          <w:color w:val="121212"/>
          <w:sz w:val="28"/>
          <w:szCs w:val="28"/>
        </w:rPr>
        <w:t xml:space="preserve"> ASA</w:t>
      </w:r>
      <w:r w:rsidR="00CA249E" w:rsidRPr="00CA249E">
        <w:rPr>
          <w:rFonts w:asciiTheme="minorHAnsi" w:hAnsiTheme="minorHAnsi" w:cstheme="minorHAnsi"/>
          <w:color w:val="121212"/>
          <w:sz w:val="28"/>
          <w:szCs w:val="28"/>
        </w:rPr>
        <w:t>, claiming that the advertising was not only dishonest, but also socially damaging, as it may have a severe impact on how people view their own bodies.</w:t>
      </w:r>
    </w:p>
    <w:p w14:paraId="5BC8964A" w14:textId="7EE68903" w:rsidR="006E0876" w:rsidRDefault="006E0876" w:rsidP="000E4A41">
      <w:pPr>
        <w:pStyle w:val="dcr-1vtk2mf"/>
        <w:shd w:val="clear" w:color="auto" w:fill="FFFFFF"/>
        <w:textAlignment w:val="baseline"/>
        <w:rPr>
          <w:rFonts w:asciiTheme="minorHAnsi" w:hAnsiTheme="minorHAnsi" w:cstheme="minorHAnsi"/>
          <w:color w:val="121212"/>
          <w:sz w:val="28"/>
          <w:szCs w:val="28"/>
        </w:rPr>
      </w:pPr>
    </w:p>
    <w:p w14:paraId="472DA5F9" w14:textId="5DFAE2BF" w:rsidR="00366F01" w:rsidRDefault="00AC6536" w:rsidP="000E4A41">
      <w:pPr>
        <w:pStyle w:val="dcr-1vtk2mf"/>
        <w:shd w:val="clear" w:color="auto" w:fill="FFFFFF"/>
        <w:textAlignment w:val="baseline"/>
        <w:rPr>
          <w:rFonts w:asciiTheme="minorHAnsi" w:hAnsiTheme="minorHAnsi" w:cstheme="minorHAnsi"/>
          <w:color w:val="121212"/>
          <w:sz w:val="28"/>
          <w:szCs w:val="28"/>
        </w:rPr>
      </w:pPr>
      <w:r>
        <w:rPr>
          <w:rFonts w:asciiTheme="minorHAnsi" w:hAnsiTheme="minorHAnsi" w:cstheme="minorHAnsi"/>
          <w:color w:val="121212"/>
          <w:sz w:val="28"/>
          <w:szCs w:val="28"/>
        </w:rPr>
        <w:lastRenderedPageBreak/>
        <w:t xml:space="preserve">As </w:t>
      </w:r>
      <w:sdt>
        <w:sdtPr>
          <w:rPr>
            <w:rFonts w:asciiTheme="minorHAnsi" w:hAnsiTheme="minorHAnsi" w:cstheme="minorHAnsi"/>
            <w:color w:val="121212"/>
            <w:sz w:val="28"/>
            <w:szCs w:val="28"/>
          </w:rPr>
          <w:id w:val="871264669"/>
          <w:citation/>
        </w:sdtPr>
        <w:sdtEndPr/>
        <w:sdtContent>
          <w:r w:rsidR="005B315D">
            <w:rPr>
              <w:rFonts w:asciiTheme="minorHAnsi" w:hAnsiTheme="minorHAnsi" w:cstheme="minorHAnsi"/>
              <w:color w:val="121212"/>
              <w:sz w:val="28"/>
              <w:szCs w:val="28"/>
            </w:rPr>
            <w:fldChar w:fldCharType="begin"/>
          </w:r>
          <w:r w:rsidR="005B315D">
            <w:rPr>
              <w:rFonts w:asciiTheme="minorHAnsi" w:hAnsiTheme="minorHAnsi" w:cstheme="minorHAnsi"/>
              <w:color w:val="121212"/>
              <w:sz w:val="28"/>
              <w:szCs w:val="28"/>
            </w:rPr>
            <w:instrText xml:space="preserve"> CITATION Smi09 \l 2057 </w:instrText>
          </w:r>
          <w:r w:rsidR="005B315D">
            <w:rPr>
              <w:rFonts w:asciiTheme="minorHAnsi" w:hAnsiTheme="minorHAnsi" w:cstheme="minorHAnsi"/>
              <w:color w:val="121212"/>
              <w:sz w:val="28"/>
              <w:szCs w:val="28"/>
            </w:rPr>
            <w:fldChar w:fldCharType="separate"/>
          </w:r>
          <w:r w:rsidR="005B315D" w:rsidRPr="005B315D">
            <w:rPr>
              <w:rFonts w:asciiTheme="minorHAnsi" w:hAnsiTheme="minorHAnsi" w:cstheme="minorHAnsi"/>
              <w:noProof/>
              <w:color w:val="121212"/>
              <w:sz w:val="28"/>
              <w:szCs w:val="28"/>
            </w:rPr>
            <w:t>(Smith, 2009)</w:t>
          </w:r>
          <w:r w:rsidR="005B315D">
            <w:rPr>
              <w:rFonts w:asciiTheme="minorHAnsi" w:hAnsiTheme="minorHAnsi" w:cstheme="minorHAnsi"/>
              <w:color w:val="121212"/>
              <w:sz w:val="28"/>
              <w:szCs w:val="28"/>
            </w:rPr>
            <w:fldChar w:fldCharType="end"/>
          </w:r>
        </w:sdtContent>
      </w:sdt>
      <w:r w:rsidR="00F24BD2">
        <w:rPr>
          <w:rFonts w:asciiTheme="minorHAnsi" w:hAnsiTheme="minorHAnsi" w:cstheme="minorHAnsi"/>
          <w:color w:val="121212"/>
          <w:sz w:val="28"/>
          <w:szCs w:val="28"/>
        </w:rPr>
        <w:t xml:space="preserve"> from ASA report</w:t>
      </w:r>
      <w:r w:rsidR="00F656ED">
        <w:rPr>
          <w:rFonts w:asciiTheme="minorHAnsi" w:hAnsiTheme="minorHAnsi" w:cstheme="minorHAnsi"/>
          <w:color w:val="121212"/>
          <w:sz w:val="28"/>
          <w:szCs w:val="28"/>
        </w:rPr>
        <w:t xml:space="preserve">, </w:t>
      </w:r>
      <w:r w:rsidR="00F656ED" w:rsidRPr="00F656ED">
        <w:rPr>
          <w:rFonts w:asciiTheme="minorHAnsi" w:hAnsiTheme="minorHAnsi" w:cstheme="minorHAnsi"/>
          <w:color w:val="121212"/>
          <w:sz w:val="28"/>
          <w:szCs w:val="28"/>
        </w:rPr>
        <w:t>Any advertisement that employs such a strategy in a deceptive or reckless manner must be removed, The ASA upheld that the advertisement was probably going to mislead people about how the product would work.</w:t>
      </w:r>
      <w:r w:rsidR="00036FAA">
        <w:rPr>
          <w:rFonts w:asciiTheme="minorHAnsi" w:hAnsiTheme="minorHAnsi" w:cstheme="minorHAnsi"/>
          <w:color w:val="121212"/>
          <w:sz w:val="28"/>
          <w:szCs w:val="28"/>
        </w:rPr>
        <w:t xml:space="preserve"> However</w:t>
      </w:r>
      <w:r w:rsidR="00F656ED" w:rsidRPr="00F656ED">
        <w:rPr>
          <w:rFonts w:asciiTheme="minorHAnsi" w:hAnsiTheme="minorHAnsi" w:cstheme="minorHAnsi"/>
          <w:color w:val="121212"/>
          <w:sz w:val="28"/>
          <w:szCs w:val="28"/>
        </w:rPr>
        <w:t>, they did</w:t>
      </w:r>
      <w:r w:rsidR="00F16589">
        <w:rPr>
          <w:rFonts w:asciiTheme="minorHAnsi" w:hAnsiTheme="minorHAnsi" w:cstheme="minorHAnsi"/>
          <w:color w:val="121212"/>
          <w:sz w:val="28"/>
          <w:szCs w:val="28"/>
        </w:rPr>
        <w:t xml:space="preserve"> not </w:t>
      </w:r>
      <w:r w:rsidR="00F656ED" w:rsidRPr="00F656ED">
        <w:rPr>
          <w:rFonts w:asciiTheme="minorHAnsi" w:hAnsiTheme="minorHAnsi" w:cstheme="minorHAnsi"/>
          <w:color w:val="121212"/>
          <w:sz w:val="28"/>
          <w:szCs w:val="28"/>
        </w:rPr>
        <w:t>think the advertisement was socially irresponsible since it affected people's impressions of their bodies negatively. The Advertising Codes mandate that advertisers have supporting documentation for any claims they make.</w:t>
      </w:r>
    </w:p>
    <w:p w14:paraId="58E12E24" w14:textId="4FE0684C" w:rsidR="00DA4FD0" w:rsidRDefault="00DA4FD0" w:rsidP="000E4A41">
      <w:pPr>
        <w:pStyle w:val="dcr-1vtk2mf"/>
        <w:shd w:val="clear" w:color="auto" w:fill="FFFFFF"/>
        <w:textAlignment w:val="baseline"/>
        <w:rPr>
          <w:rFonts w:asciiTheme="minorHAnsi" w:hAnsiTheme="minorHAnsi" w:cstheme="minorHAnsi"/>
          <w:color w:val="121212"/>
          <w:sz w:val="28"/>
          <w:szCs w:val="28"/>
        </w:rPr>
      </w:pPr>
    </w:p>
    <w:p w14:paraId="52BD8A43" w14:textId="2C9A71DF" w:rsidR="007A550A" w:rsidRPr="007A550A" w:rsidRDefault="00ED603F" w:rsidP="000E4A41">
      <w:pPr>
        <w:pStyle w:val="dcr-1vtk2mf"/>
        <w:shd w:val="clear" w:color="auto" w:fill="FFFFFF"/>
        <w:textAlignment w:val="baseline"/>
        <w:rPr>
          <w:rFonts w:asciiTheme="minorHAnsi" w:hAnsiTheme="minorHAnsi" w:cstheme="minorHAnsi"/>
          <w:color w:val="2E74B5" w:themeColor="accent5" w:themeShade="BF"/>
          <w:sz w:val="28"/>
          <w:szCs w:val="28"/>
        </w:rPr>
      </w:pPr>
      <w:r>
        <w:rPr>
          <w:rFonts w:asciiTheme="minorHAnsi" w:hAnsiTheme="minorHAnsi" w:cstheme="minorHAnsi"/>
          <w:noProof/>
          <w:color w:val="121212"/>
          <w:sz w:val="28"/>
          <w:szCs w:val="28"/>
        </w:rPr>
        <w:drawing>
          <wp:anchor distT="0" distB="0" distL="114300" distR="114300" simplePos="0" relativeHeight="251667456" behindDoc="0" locked="0" layoutInCell="1" allowOverlap="1" wp14:anchorId="7D989588" wp14:editId="347964E2">
            <wp:simplePos x="0" y="0"/>
            <wp:positionH relativeFrom="column">
              <wp:posOffset>2857500</wp:posOffset>
            </wp:positionH>
            <wp:positionV relativeFrom="paragraph">
              <wp:posOffset>392430</wp:posOffset>
            </wp:positionV>
            <wp:extent cx="2857500" cy="1600200"/>
            <wp:effectExtent l="0" t="0" r="0" b="0"/>
            <wp:wrapSquare wrapText="bothSides"/>
            <wp:docPr id="5" name="Picture 5" descr="A close-up of a burg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burge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r w:rsidR="007A550A" w:rsidRPr="007A550A">
        <w:rPr>
          <w:rFonts w:asciiTheme="minorHAnsi" w:hAnsiTheme="minorHAnsi" w:cstheme="minorHAnsi"/>
          <w:color w:val="2E74B5" w:themeColor="accent5" w:themeShade="BF"/>
          <w:sz w:val="28"/>
          <w:szCs w:val="28"/>
        </w:rPr>
        <w:t>Mac Donalds</w:t>
      </w:r>
    </w:p>
    <w:p w14:paraId="08832BFD" w14:textId="59019413" w:rsidR="00815C63" w:rsidRPr="00ED603F" w:rsidRDefault="00FF0331" w:rsidP="000E4A41">
      <w:pPr>
        <w:pStyle w:val="dcr-1vtk2mf"/>
        <w:shd w:val="clear" w:color="auto" w:fill="FFFFFF"/>
        <w:textAlignment w:val="baseline"/>
        <w:rPr>
          <w:rFonts w:asciiTheme="minorHAnsi" w:hAnsiTheme="minorHAnsi" w:cstheme="minorHAnsi"/>
          <w:color w:val="121212"/>
          <w:sz w:val="28"/>
          <w:szCs w:val="28"/>
        </w:rPr>
      </w:pPr>
      <w:r w:rsidRPr="00FF0331">
        <w:rPr>
          <w:rFonts w:asciiTheme="minorHAnsi" w:hAnsiTheme="minorHAnsi" w:cstheme="minorHAnsi"/>
          <w:noProof/>
          <w:color w:val="121212"/>
          <w:sz w:val="28"/>
          <w:szCs w:val="28"/>
        </w:rPr>
        <mc:AlternateContent>
          <mc:Choice Requires="wps">
            <w:drawing>
              <wp:anchor distT="45720" distB="45720" distL="114300" distR="114300" simplePos="0" relativeHeight="251666432" behindDoc="0" locked="0" layoutInCell="1" allowOverlap="1" wp14:anchorId="0497A5AA" wp14:editId="1AAC02FA">
                <wp:simplePos x="0" y="0"/>
                <wp:positionH relativeFrom="column">
                  <wp:posOffset>3124200</wp:posOffset>
                </wp:positionH>
                <wp:positionV relativeFrom="paragraph">
                  <wp:posOffset>1590040</wp:posOffset>
                </wp:positionV>
                <wp:extent cx="2360930" cy="323850"/>
                <wp:effectExtent l="0" t="0" r="1270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3850"/>
                        </a:xfrm>
                        <a:prstGeom prst="rect">
                          <a:avLst/>
                        </a:prstGeom>
                        <a:solidFill>
                          <a:srgbClr val="FFFFFF"/>
                        </a:solidFill>
                        <a:ln w="9525">
                          <a:solidFill>
                            <a:schemeClr val="bg1"/>
                          </a:solidFill>
                          <a:miter lim="800000"/>
                          <a:headEnd/>
                          <a:tailEnd/>
                        </a:ln>
                      </wps:spPr>
                      <wps:txbx>
                        <w:txbxContent>
                          <w:p w14:paraId="2257AB13" w14:textId="573332E9" w:rsidR="00FF0331" w:rsidRDefault="00FF0331">
                            <w:r>
                              <w:t>Jager, C 2014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497A5AA" id="_x0000_s1028" type="#_x0000_t202" style="position:absolute;margin-left:246pt;margin-top:125.2pt;width:185.9pt;height:25.5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" strokecolor="white [3212]">
                <v:textbox>
                  <w:txbxContent>
                    <w:p w14:paraId="2257AB13" w14:textId="573332E9" w:rsidR="00FF0331" w:rsidRDefault="00FF0331">
                      <w:r>
                        <w:t>Jager, C 2014</w:t>
                      </w:r>
                    </w:p>
                  </w:txbxContent>
                </v:textbox>
                <w10:wrap type="square"/>
              </v:shape>
            </w:pict>
          </mc:Fallback>
        </mc:AlternateContent>
      </w:r>
      <w:r w:rsidR="00ED23EA">
        <w:rPr>
          <w:rFonts w:asciiTheme="minorHAnsi" w:hAnsiTheme="minorHAnsi" w:cstheme="minorHAnsi"/>
          <w:sz w:val="28"/>
          <w:szCs w:val="28"/>
        </w:rPr>
        <w:t xml:space="preserve">According to </w:t>
      </w:r>
      <w:sdt>
        <w:sdtPr>
          <w:rPr>
            <w:rFonts w:asciiTheme="minorHAnsi" w:hAnsiTheme="minorHAnsi" w:cstheme="minorHAnsi"/>
            <w:sz w:val="28"/>
            <w:szCs w:val="28"/>
          </w:rPr>
          <w:id w:val="-1360190829"/>
          <w:citation/>
        </w:sdtPr>
        <w:sdtEndPr/>
        <w:sdtContent>
          <w:r w:rsidR="0010244D" w:rsidRPr="0010244D">
            <w:rPr>
              <w:rFonts w:asciiTheme="minorHAnsi" w:hAnsiTheme="minorHAnsi" w:cstheme="minorHAnsi"/>
              <w:sz w:val="28"/>
              <w:szCs w:val="28"/>
            </w:rPr>
            <w:fldChar w:fldCharType="begin"/>
          </w:r>
          <w:r w:rsidR="0010244D" w:rsidRPr="0010244D">
            <w:rPr>
              <w:rFonts w:asciiTheme="minorHAnsi" w:hAnsiTheme="minorHAnsi" w:cstheme="minorHAnsi"/>
              <w:sz w:val="28"/>
              <w:szCs w:val="28"/>
            </w:rPr>
            <w:instrText xml:space="preserve"> CITATION Chr14 \l 2057 </w:instrText>
          </w:r>
          <w:r w:rsidR="0010244D" w:rsidRPr="0010244D">
            <w:rPr>
              <w:rFonts w:asciiTheme="minorHAnsi" w:hAnsiTheme="minorHAnsi" w:cstheme="minorHAnsi"/>
              <w:sz w:val="28"/>
              <w:szCs w:val="28"/>
            </w:rPr>
            <w:fldChar w:fldCharType="separate"/>
          </w:r>
          <w:r w:rsidR="0010244D" w:rsidRPr="0010244D">
            <w:rPr>
              <w:rFonts w:asciiTheme="minorHAnsi" w:hAnsiTheme="minorHAnsi" w:cstheme="minorHAnsi"/>
              <w:noProof/>
              <w:sz w:val="28"/>
              <w:szCs w:val="28"/>
            </w:rPr>
            <w:t>(Jager, 2014)</w:t>
          </w:r>
          <w:r w:rsidR="0010244D" w:rsidRPr="0010244D">
            <w:rPr>
              <w:rFonts w:asciiTheme="minorHAnsi" w:hAnsiTheme="minorHAnsi" w:cstheme="minorHAnsi"/>
              <w:sz w:val="28"/>
              <w:szCs w:val="28"/>
            </w:rPr>
            <w:fldChar w:fldCharType="end"/>
          </w:r>
        </w:sdtContent>
      </w:sdt>
      <w:r w:rsidR="00ED23EA">
        <w:rPr>
          <w:rFonts w:asciiTheme="minorHAnsi" w:hAnsiTheme="minorHAnsi" w:cstheme="minorHAnsi"/>
          <w:sz w:val="28"/>
          <w:szCs w:val="28"/>
        </w:rPr>
        <w:t xml:space="preserve"> Mc Donald’s </w:t>
      </w:r>
      <w:r w:rsidR="001D63E1">
        <w:rPr>
          <w:rFonts w:asciiTheme="minorHAnsi" w:hAnsiTheme="minorHAnsi" w:cstheme="minorHAnsi"/>
          <w:sz w:val="28"/>
          <w:szCs w:val="28"/>
        </w:rPr>
        <w:t xml:space="preserve">has openly admitted that </w:t>
      </w:r>
      <w:r w:rsidR="00D77AA8">
        <w:rPr>
          <w:rFonts w:asciiTheme="minorHAnsi" w:hAnsiTheme="minorHAnsi" w:cstheme="minorHAnsi"/>
          <w:sz w:val="28"/>
          <w:szCs w:val="28"/>
        </w:rPr>
        <w:t>their</w:t>
      </w:r>
      <w:r w:rsidR="001D63E1">
        <w:rPr>
          <w:rFonts w:asciiTheme="minorHAnsi" w:hAnsiTheme="minorHAnsi" w:cstheme="minorHAnsi"/>
          <w:sz w:val="28"/>
          <w:szCs w:val="28"/>
        </w:rPr>
        <w:t xml:space="preserve"> posters do not look like </w:t>
      </w:r>
      <w:r w:rsidR="003B5231">
        <w:rPr>
          <w:rFonts w:asciiTheme="minorHAnsi" w:hAnsiTheme="minorHAnsi" w:cstheme="minorHAnsi"/>
          <w:sz w:val="28"/>
          <w:szCs w:val="28"/>
        </w:rPr>
        <w:t>the</w:t>
      </w:r>
      <w:r w:rsidR="001D63E1">
        <w:rPr>
          <w:rFonts w:asciiTheme="minorHAnsi" w:hAnsiTheme="minorHAnsi" w:cstheme="minorHAnsi"/>
          <w:sz w:val="28"/>
          <w:szCs w:val="28"/>
        </w:rPr>
        <w:t xml:space="preserve"> real product. </w:t>
      </w:r>
      <w:r w:rsidR="00197E8F">
        <w:rPr>
          <w:rFonts w:asciiTheme="minorHAnsi" w:hAnsiTheme="minorHAnsi" w:cstheme="minorHAnsi"/>
          <w:sz w:val="28"/>
          <w:szCs w:val="28"/>
        </w:rPr>
        <w:t xml:space="preserve">They stated that they </w:t>
      </w:r>
      <w:r w:rsidR="00D77AA8">
        <w:rPr>
          <w:rFonts w:asciiTheme="minorHAnsi" w:hAnsiTheme="minorHAnsi" w:cstheme="minorHAnsi"/>
          <w:sz w:val="28"/>
          <w:szCs w:val="28"/>
        </w:rPr>
        <w:t xml:space="preserve">put time and effort into their burger for advertisement </w:t>
      </w:r>
      <w:r w:rsidR="00EC14A8">
        <w:rPr>
          <w:rFonts w:asciiTheme="minorHAnsi" w:hAnsiTheme="minorHAnsi" w:cstheme="minorHAnsi"/>
          <w:sz w:val="28"/>
          <w:szCs w:val="28"/>
        </w:rPr>
        <w:t>like we do wh</w:t>
      </w:r>
      <w:r w:rsidR="001C7D23">
        <w:rPr>
          <w:rFonts w:asciiTheme="minorHAnsi" w:hAnsiTheme="minorHAnsi" w:cstheme="minorHAnsi"/>
          <w:sz w:val="28"/>
          <w:szCs w:val="28"/>
        </w:rPr>
        <w:t>en</w:t>
      </w:r>
      <w:r w:rsidR="00EC14A8">
        <w:rPr>
          <w:rFonts w:asciiTheme="minorHAnsi" w:hAnsiTheme="minorHAnsi" w:cstheme="minorHAnsi"/>
          <w:sz w:val="28"/>
          <w:szCs w:val="28"/>
        </w:rPr>
        <w:t xml:space="preserve"> we have a family photo</w:t>
      </w:r>
      <w:r w:rsidR="00A74EBA">
        <w:rPr>
          <w:rFonts w:asciiTheme="minorHAnsi" w:hAnsiTheme="minorHAnsi" w:cstheme="minorHAnsi"/>
          <w:sz w:val="28"/>
          <w:szCs w:val="28"/>
        </w:rPr>
        <w:t xml:space="preserve">. </w:t>
      </w:r>
      <w:r w:rsidR="002E69C0">
        <w:rPr>
          <w:rFonts w:asciiTheme="minorHAnsi" w:hAnsiTheme="minorHAnsi" w:cstheme="minorHAnsi"/>
          <w:sz w:val="28"/>
          <w:szCs w:val="28"/>
        </w:rPr>
        <w:t>They also insi</w:t>
      </w:r>
      <w:r w:rsidR="000605C0">
        <w:rPr>
          <w:rFonts w:asciiTheme="minorHAnsi" w:hAnsiTheme="minorHAnsi" w:cstheme="minorHAnsi"/>
          <w:sz w:val="28"/>
          <w:szCs w:val="28"/>
        </w:rPr>
        <w:t xml:space="preserve">st that the burgers shown in the advert is the same size as </w:t>
      </w:r>
      <w:r w:rsidR="006D3CFD">
        <w:rPr>
          <w:rFonts w:asciiTheme="minorHAnsi" w:hAnsiTheme="minorHAnsi" w:cstheme="minorHAnsi"/>
          <w:sz w:val="28"/>
          <w:szCs w:val="28"/>
        </w:rPr>
        <w:t>they ones they cook.</w:t>
      </w:r>
    </w:p>
    <w:p w14:paraId="0ABE6907" w14:textId="2FB467EB" w:rsidR="006D3CFD" w:rsidRDefault="000E6B3B" w:rsidP="000E4A41">
      <w:pPr>
        <w:pStyle w:val="dcr-1vtk2mf"/>
        <w:shd w:val="clear" w:color="auto" w:fill="FFFFFF"/>
        <w:textAlignment w:val="baseline"/>
        <w:rPr>
          <w:rFonts w:asciiTheme="minorHAnsi" w:hAnsiTheme="minorHAnsi" w:cstheme="minorHAnsi"/>
          <w:sz w:val="28"/>
          <w:szCs w:val="28"/>
        </w:rPr>
      </w:pPr>
      <w:sdt>
        <w:sdtPr>
          <w:rPr>
            <w:rFonts w:asciiTheme="minorHAnsi" w:hAnsiTheme="minorHAnsi" w:cstheme="minorHAnsi"/>
            <w:sz w:val="28"/>
            <w:szCs w:val="28"/>
          </w:rPr>
          <w:id w:val="-291747523"/>
          <w:citation/>
        </w:sdtPr>
        <w:sdtEndPr/>
        <w:sdtContent>
          <w:r w:rsidR="00C14247">
            <w:rPr>
              <w:rFonts w:asciiTheme="minorHAnsi" w:hAnsiTheme="minorHAnsi" w:cstheme="minorHAnsi"/>
              <w:sz w:val="28"/>
              <w:szCs w:val="28"/>
            </w:rPr>
            <w:fldChar w:fldCharType="begin"/>
          </w:r>
          <w:r w:rsidR="00C14247">
            <w:rPr>
              <w:rFonts w:asciiTheme="minorHAnsi" w:hAnsiTheme="minorHAnsi" w:cstheme="minorHAnsi"/>
              <w:sz w:val="28"/>
              <w:szCs w:val="28"/>
            </w:rPr>
            <w:instrText xml:space="preserve"> CITATION Mat22 \l 2057 </w:instrText>
          </w:r>
          <w:r w:rsidR="00C14247">
            <w:rPr>
              <w:rFonts w:asciiTheme="minorHAnsi" w:hAnsiTheme="minorHAnsi" w:cstheme="minorHAnsi"/>
              <w:sz w:val="28"/>
              <w:szCs w:val="28"/>
            </w:rPr>
            <w:fldChar w:fldCharType="separate"/>
          </w:r>
          <w:r w:rsidR="00C14247" w:rsidRPr="00C14247">
            <w:rPr>
              <w:rFonts w:asciiTheme="minorHAnsi" w:hAnsiTheme="minorHAnsi" w:cstheme="minorHAnsi"/>
              <w:noProof/>
              <w:sz w:val="28"/>
              <w:szCs w:val="28"/>
            </w:rPr>
            <w:t>(Growcoot, 2022)</w:t>
          </w:r>
          <w:r w:rsidR="00C14247">
            <w:rPr>
              <w:rFonts w:asciiTheme="minorHAnsi" w:hAnsiTheme="minorHAnsi" w:cstheme="minorHAnsi"/>
              <w:sz w:val="28"/>
              <w:szCs w:val="28"/>
            </w:rPr>
            <w:fldChar w:fldCharType="end"/>
          </w:r>
        </w:sdtContent>
      </w:sdt>
      <w:r w:rsidR="000E5590">
        <w:rPr>
          <w:rFonts w:asciiTheme="minorHAnsi" w:hAnsiTheme="minorHAnsi" w:cstheme="minorHAnsi"/>
          <w:sz w:val="28"/>
          <w:szCs w:val="28"/>
        </w:rPr>
        <w:t xml:space="preserve"> mentions, </w:t>
      </w:r>
      <w:r w:rsidR="00CC633C" w:rsidRPr="00F9731A">
        <w:rPr>
          <w:rFonts w:asciiTheme="minorHAnsi" w:hAnsiTheme="minorHAnsi" w:cstheme="minorHAnsi"/>
          <w:sz w:val="28"/>
          <w:szCs w:val="28"/>
        </w:rPr>
        <w:t>the</w:t>
      </w:r>
      <w:r w:rsidR="00F9731A" w:rsidRPr="00F9731A">
        <w:rPr>
          <w:rFonts w:asciiTheme="minorHAnsi" w:hAnsiTheme="minorHAnsi" w:cstheme="minorHAnsi"/>
          <w:sz w:val="28"/>
          <w:szCs w:val="28"/>
        </w:rPr>
        <w:t xml:space="preserve"> company is being sued by a guy from New York who claims that false advertising caused him to believe that the burgers were cooked when they weren't. The marketing image appears to be at least 15% larger.</w:t>
      </w:r>
    </w:p>
    <w:p w14:paraId="7AE1B181" w14:textId="03108ED9" w:rsidR="00B0291E" w:rsidRPr="0010244D" w:rsidRDefault="00B0291E" w:rsidP="000E4A41">
      <w:pPr>
        <w:pStyle w:val="dcr-1vtk2mf"/>
        <w:shd w:val="clear" w:color="auto" w:fill="FFFFFF"/>
        <w:textAlignment w:val="baseline"/>
        <w:rPr>
          <w:rFonts w:asciiTheme="minorHAnsi" w:hAnsiTheme="minorHAnsi" w:cstheme="minorHAnsi"/>
          <w:sz w:val="28"/>
          <w:szCs w:val="28"/>
        </w:rPr>
      </w:pPr>
      <w:r w:rsidRPr="00B0291E">
        <w:rPr>
          <w:rFonts w:asciiTheme="minorHAnsi" w:hAnsiTheme="minorHAnsi" w:cstheme="minorHAnsi"/>
          <w:sz w:val="28"/>
          <w:szCs w:val="28"/>
        </w:rPr>
        <w:t xml:space="preserve">People frequently return even if the image is </w:t>
      </w:r>
      <w:r w:rsidR="00160AB6" w:rsidRPr="00B0291E">
        <w:rPr>
          <w:rFonts w:asciiTheme="minorHAnsi" w:hAnsiTheme="minorHAnsi" w:cstheme="minorHAnsi"/>
          <w:sz w:val="28"/>
          <w:szCs w:val="28"/>
        </w:rPr>
        <w:t>quite different</w:t>
      </w:r>
      <w:r w:rsidRPr="00B0291E">
        <w:rPr>
          <w:rFonts w:asciiTheme="minorHAnsi" w:hAnsiTheme="minorHAnsi" w:cstheme="minorHAnsi"/>
          <w:sz w:val="28"/>
          <w:szCs w:val="28"/>
        </w:rPr>
        <w:t xml:space="preserve"> from the actual burger that we received. McDonald's is relaxing and stress-free since you always know what to expect, according to (Staff, 2015). Their burgers are of the same high calibre no matter where you go.</w:t>
      </w:r>
    </w:p>
    <w:p w14:paraId="161B8374" w14:textId="77777777" w:rsidR="00FB0E46" w:rsidRDefault="00FB0E46" w:rsidP="000E4A41">
      <w:pPr>
        <w:pStyle w:val="dcr-1vtk2mf"/>
        <w:shd w:val="clear" w:color="auto" w:fill="FFFFFF"/>
        <w:textAlignment w:val="baseline"/>
        <w:rPr>
          <w:rFonts w:asciiTheme="minorHAnsi" w:hAnsiTheme="minorHAnsi" w:cstheme="minorHAnsi"/>
          <w:color w:val="2E74B5" w:themeColor="accent5" w:themeShade="BF"/>
          <w:sz w:val="28"/>
          <w:szCs w:val="28"/>
        </w:rPr>
      </w:pPr>
    </w:p>
    <w:p w14:paraId="581E916D" w14:textId="77777777" w:rsidR="00FB0E46" w:rsidRDefault="00FB0E46" w:rsidP="000E4A41">
      <w:pPr>
        <w:pStyle w:val="dcr-1vtk2mf"/>
        <w:shd w:val="clear" w:color="auto" w:fill="FFFFFF"/>
        <w:textAlignment w:val="baseline"/>
        <w:rPr>
          <w:rFonts w:asciiTheme="minorHAnsi" w:hAnsiTheme="minorHAnsi" w:cstheme="minorHAnsi"/>
          <w:color w:val="2E74B5" w:themeColor="accent5" w:themeShade="BF"/>
          <w:sz w:val="28"/>
          <w:szCs w:val="28"/>
        </w:rPr>
      </w:pPr>
    </w:p>
    <w:p w14:paraId="3C08EBFA" w14:textId="77777777" w:rsidR="00FB0E46" w:rsidRDefault="00FB0E46" w:rsidP="000E4A41">
      <w:pPr>
        <w:pStyle w:val="dcr-1vtk2mf"/>
        <w:shd w:val="clear" w:color="auto" w:fill="FFFFFF"/>
        <w:textAlignment w:val="baseline"/>
        <w:rPr>
          <w:rFonts w:asciiTheme="minorHAnsi" w:hAnsiTheme="minorHAnsi" w:cstheme="minorHAnsi"/>
          <w:color w:val="2E74B5" w:themeColor="accent5" w:themeShade="BF"/>
          <w:sz w:val="28"/>
          <w:szCs w:val="28"/>
        </w:rPr>
      </w:pPr>
    </w:p>
    <w:p w14:paraId="0239F328" w14:textId="77777777" w:rsidR="00FB0E46" w:rsidRDefault="00FB0E46" w:rsidP="000E4A41">
      <w:pPr>
        <w:pStyle w:val="dcr-1vtk2mf"/>
        <w:shd w:val="clear" w:color="auto" w:fill="FFFFFF"/>
        <w:textAlignment w:val="baseline"/>
        <w:rPr>
          <w:rFonts w:asciiTheme="minorHAnsi" w:hAnsiTheme="minorHAnsi" w:cstheme="minorHAnsi"/>
          <w:color w:val="2E74B5" w:themeColor="accent5" w:themeShade="BF"/>
          <w:sz w:val="28"/>
          <w:szCs w:val="28"/>
        </w:rPr>
      </w:pPr>
    </w:p>
    <w:p w14:paraId="0BA0999D" w14:textId="77777777" w:rsidR="00FB0E46" w:rsidRDefault="00FB0E46" w:rsidP="000E4A41">
      <w:pPr>
        <w:pStyle w:val="dcr-1vtk2mf"/>
        <w:shd w:val="clear" w:color="auto" w:fill="FFFFFF"/>
        <w:textAlignment w:val="baseline"/>
        <w:rPr>
          <w:rFonts w:asciiTheme="minorHAnsi" w:hAnsiTheme="minorHAnsi" w:cstheme="minorHAnsi"/>
          <w:color w:val="2E74B5" w:themeColor="accent5" w:themeShade="BF"/>
          <w:sz w:val="28"/>
          <w:szCs w:val="28"/>
        </w:rPr>
      </w:pPr>
    </w:p>
    <w:p w14:paraId="2F79BB39" w14:textId="77777777" w:rsidR="00FB0E46" w:rsidRDefault="00FB0E46" w:rsidP="000E4A41">
      <w:pPr>
        <w:pStyle w:val="dcr-1vtk2mf"/>
        <w:shd w:val="clear" w:color="auto" w:fill="FFFFFF"/>
        <w:textAlignment w:val="baseline"/>
        <w:rPr>
          <w:rFonts w:asciiTheme="minorHAnsi" w:hAnsiTheme="minorHAnsi" w:cstheme="minorHAnsi"/>
          <w:color w:val="2E74B5" w:themeColor="accent5" w:themeShade="BF"/>
          <w:sz w:val="28"/>
          <w:szCs w:val="28"/>
        </w:rPr>
      </w:pPr>
    </w:p>
    <w:p w14:paraId="44C7688E" w14:textId="77777777" w:rsidR="00FB0E46" w:rsidRDefault="00FB0E46" w:rsidP="000E4A41">
      <w:pPr>
        <w:pStyle w:val="dcr-1vtk2mf"/>
        <w:shd w:val="clear" w:color="auto" w:fill="FFFFFF"/>
        <w:textAlignment w:val="baseline"/>
        <w:rPr>
          <w:rFonts w:asciiTheme="minorHAnsi" w:hAnsiTheme="minorHAnsi" w:cstheme="minorHAnsi"/>
          <w:color w:val="2E74B5" w:themeColor="accent5" w:themeShade="BF"/>
          <w:sz w:val="28"/>
          <w:szCs w:val="28"/>
        </w:rPr>
      </w:pPr>
    </w:p>
    <w:p w14:paraId="145C24D0" w14:textId="6C1034D3" w:rsidR="00FA09DE" w:rsidRDefault="00FA09DE" w:rsidP="000E4A41">
      <w:pPr>
        <w:pStyle w:val="dcr-1vtk2mf"/>
        <w:shd w:val="clear" w:color="auto" w:fill="FFFFFF"/>
        <w:textAlignment w:val="baseline"/>
        <w:rPr>
          <w:rFonts w:asciiTheme="minorHAnsi" w:hAnsiTheme="minorHAnsi" w:cstheme="minorHAnsi"/>
          <w:color w:val="2E74B5" w:themeColor="accent5" w:themeShade="BF"/>
          <w:sz w:val="28"/>
          <w:szCs w:val="28"/>
        </w:rPr>
      </w:pPr>
      <w:r w:rsidRPr="00E35BB5">
        <w:rPr>
          <w:rFonts w:asciiTheme="minorHAnsi" w:hAnsiTheme="minorHAnsi" w:cstheme="minorHAnsi"/>
          <w:color w:val="2E74B5" w:themeColor="accent5" w:themeShade="BF"/>
          <w:sz w:val="28"/>
          <w:szCs w:val="28"/>
        </w:rPr>
        <w:t>Social Media influence</w:t>
      </w:r>
      <w:r w:rsidR="002B0916">
        <w:rPr>
          <w:rFonts w:asciiTheme="minorHAnsi" w:hAnsiTheme="minorHAnsi" w:cstheme="minorHAnsi"/>
          <w:color w:val="2E74B5" w:themeColor="accent5" w:themeShade="BF"/>
          <w:sz w:val="28"/>
          <w:szCs w:val="28"/>
        </w:rPr>
        <w:t>rs</w:t>
      </w:r>
    </w:p>
    <w:p w14:paraId="74DE3442" w14:textId="110AAABC" w:rsidR="00A66A62" w:rsidRDefault="000E6B3B" w:rsidP="000E4A41">
      <w:pPr>
        <w:pStyle w:val="dcr-1vtk2mf"/>
        <w:shd w:val="clear" w:color="auto" w:fill="FFFFFF"/>
        <w:textAlignment w:val="baseline"/>
        <w:rPr>
          <w:rFonts w:asciiTheme="minorHAnsi" w:hAnsiTheme="minorHAnsi" w:cstheme="minorHAnsi"/>
          <w:sz w:val="28"/>
          <w:szCs w:val="28"/>
        </w:rPr>
      </w:pPr>
      <w:sdt>
        <w:sdtPr>
          <w:rPr>
            <w:rFonts w:asciiTheme="minorHAnsi" w:hAnsiTheme="minorHAnsi" w:cstheme="minorHAnsi"/>
            <w:sz w:val="28"/>
            <w:szCs w:val="28"/>
          </w:rPr>
          <w:id w:val="-1669707249"/>
          <w:citation/>
        </w:sdtPr>
        <w:sdtEndPr/>
        <w:sdtContent>
          <w:r w:rsidR="00860D2A">
            <w:rPr>
              <w:rFonts w:asciiTheme="minorHAnsi" w:hAnsiTheme="minorHAnsi" w:cstheme="minorHAnsi"/>
              <w:sz w:val="28"/>
              <w:szCs w:val="28"/>
            </w:rPr>
            <w:fldChar w:fldCharType="begin"/>
          </w:r>
          <w:r w:rsidR="00860D2A">
            <w:rPr>
              <w:rFonts w:asciiTheme="minorHAnsi" w:hAnsiTheme="minorHAnsi" w:cstheme="minorHAnsi"/>
              <w:sz w:val="28"/>
              <w:szCs w:val="28"/>
            </w:rPr>
            <w:instrText xml:space="preserve"> CITATION Wer22 \l 2057 </w:instrText>
          </w:r>
          <w:r w:rsidR="00860D2A">
            <w:rPr>
              <w:rFonts w:asciiTheme="minorHAnsi" w:hAnsiTheme="minorHAnsi" w:cstheme="minorHAnsi"/>
              <w:sz w:val="28"/>
              <w:szCs w:val="28"/>
            </w:rPr>
            <w:fldChar w:fldCharType="separate"/>
          </w:r>
          <w:r w:rsidR="00860D2A">
            <w:rPr>
              <w:rFonts w:asciiTheme="minorHAnsi" w:hAnsiTheme="minorHAnsi" w:cstheme="minorHAnsi"/>
              <w:noProof/>
              <w:sz w:val="28"/>
              <w:szCs w:val="28"/>
            </w:rPr>
            <w:t xml:space="preserve"> </w:t>
          </w:r>
          <w:r w:rsidR="00860D2A" w:rsidRPr="00D3400C">
            <w:rPr>
              <w:rFonts w:asciiTheme="minorHAnsi" w:hAnsiTheme="minorHAnsi" w:cstheme="minorHAnsi"/>
              <w:noProof/>
              <w:sz w:val="28"/>
              <w:szCs w:val="28"/>
            </w:rPr>
            <w:t>(Geyser, 2022)</w:t>
          </w:r>
          <w:r w:rsidR="00860D2A">
            <w:rPr>
              <w:rFonts w:asciiTheme="minorHAnsi" w:hAnsiTheme="minorHAnsi" w:cstheme="minorHAnsi"/>
              <w:sz w:val="28"/>
              <w:szCs w:val="28"/>
            </w:rPr>
            <w:fldChar w:fldCharType="end"/>
          </w:r>
        </w:sdtContent>
      </w:sdt>
      <w:r w:rsidR="00860D2A" w:rsidRPr="00754347">
        <w:rPr>
          <w:rFonts w:asciiTheme="minorHAnsi" w:hAnsiTheme="minorHAnsi" w:cstheme="minorHAnsi"/>
          <w:sz w:val="28"/>
          <w:szCs w:val="28"/>
        </w:rPr>
        <w:t xml:space="preserve"> </w:t>
      </w:r>
      <w:r w:rsidR="00860D2A">
        <w:rPr>
          <w:rFonts w:asciiTheme="minorHAnsi" w:hAnsiTheme="minorHAnsi" w:cstheme="minorHAnsi"/>
          <w:sz w:val="28"/>
          <w:szCs w:val="28"/>
        </w:rPr>
        <w:t xml:space="preserve">Stated, </w:t>
      </w:r>
      <w:r w:rsidR="00753C9E" w:rsidRPr="00754347">
        <w:rPr>
          <w:rFonts w:asciiTheme="minorHAnsi" w:hAnsiTheme="minorHAnsi" w:cstheme="minorHAnsi"/>
          <w:sz w:val="28"/>
          <w:szCs w:val="28"/>
        </w:rPr>
        <w:t>the</w:t>
      </w:r>
      <w:r w:rsidR="00754347" w:rsidRPr="00754347">
        <w:rPr>
          <w:rFonts w:asciiTheme="minorHAnsi" w:hAnsiTheme="minorHAnsi" w:cstheme="minorHAnsi"/>
          <w:sz w:val="28"/>
          <w:szCs w:val="28"/>
        </w:rPr>
        <w:t xml:space="preserve"> importance of social media </w:t>
      </w:r>
      <w:r w:rsidR="00754347">
        <w:rPr>
          <w:rFonts w:asciiTheme="minorHAnsi" w:hAnsiTheme="minorHAnsi" w:cstheme="minorHAnsi"/>
          <w:sz w:val="28"/>
          <w:szCs w:val="28"/>
        </w:rPr>
        <w:t xml:space="preserve">has </w:t>
      </w:r>
      <w:r w:rsidR="00754347" w:rsidRPr="00754347">
        <w:rPr>
          <w:rFonts w:asciiTheme="minorHAnsi" w:hAnsiTheme="minorHAnsi" w:cstheme="minorHAnsi"/>
          <w:sz w:val="28"/>
          <w:szCs w:val="28"/>
        </w:rPr>
        <w:t>quickly increase over the past ten years. More than 3.4 billion individuals, or 45% of the world's population, actively use social media. These consumers frequently resort to social media gurus for advice while making decisions.</w:t>
      </w:r>
    </w:p>
    <w:p w14:paraId="1988231C" w14:textId="58AB1A9C" w:rsidR="005F14AF" w:rsidRDefault="000E6B3B" w:rsidP="005F14AF">
      <w:pPr>
        <w:pStyle w:val="ssrcss-1q0x1qg-paragraph"/>
        <w:shd w:val="clear" w:color="auto" w:fill="FFFFFF"/>
        <w:spacing w:before="0" w:beforeAutospacing="0" w:after="0" w:afterAutospacing="0"/>
        <w:textAlignment w:val="baseline"/>
        <w:rPr>
          <w:rFonts w:asciiTheme="minorHAnsi" w:hAnsiTheme="minorHAnsi" w:cstheme="minorHAnsi"/>
          <w:color w:val="141414"/>
          <w:sz w:val="28"/>
          <w:szCs w:val="28"/>
        </w:rPr>
      </w:pPr>
      <w:sdt>
        <w:sdtPr>
          <w:rPr>
            <w:rFonts w:asciiTheme="minorHAnsi" w:hAnsiTheme="minorHAnsi" w:cstheme="minorHAnsi"/>
            <w:sz w:val="28"/>
            <w:szCs w:val="28"/>
          </w:rPr>
          <w:id w:val="981667518"/>
          <w:citation/>
        </w:sdtPr>
        <w:sdtEndPr/>
        <w:sdtContent>
          <w:r w:rsidR="004441EB">
            <w:rPr>
              <w:rFonts w:asciiTheme="minorHAnsi" w:hAnsiTheme="minorHAnsi" w:cstheme="minorHAnsi"/>
              <w:sz w:val="28"/>
              <w:szCs w:val="28"/>
            </w:rPr>
            <w:fldChar w:fldCharType="begin"/>
          </w:r>
          <w:r w:rsidR="004441EB">
            <w:rPr>
              <w:rFonts w:asciiTheme="minorHAnsi" w:hAnsiTheme="minorHAnsi" w:cstheme="minorHAnsi"/>
              <w:sz w:val="28"/>
              <w:szCs w:val="28"/>
            </w:rPr>
            <w:instrText xml:space="preserve"> CITATION Emm21 \l 2057 </w:instrText>
          </w:r>
          <w:r w:rsidR="004441EB">
            <w:rPr>
              <w:rFonts w:asciiTheme="minorHAnsi" w:hAnsiTheme="minorHAnsi" w:cstheme="minorHAnsi"/>
              <w:sz w:val="28"/>
              <w:szCs w:val="28"/>
            </w:rPr>
            <w:fldChar w:fldCharType="separate"/>
          </w:r>
          <w:r w:rsidR="004441EB" w:rsidRPr="004441EB">
            <w:rPr>
              <w:rFonts w:asciiTheme="minorHAnsi" w:hAnsiTheme="minorHAnsi" w:cstheme="minorHAnsi"/>
              <w:noProof/>
              <w:sz w:val="28"/>
              <w:szCs w:val="28"/>
            </w:rPr>
            <w:t>(Hallett, 2021)</w:t>
          </w:r>
          <w:r w:rsidR="004441EB">
            <w:rPr>
              <w:rFonts w:asciiTheme="minorHAnsi" w:hAnsiTheme="minorHAnsi" w:cstheme="minorHAnsi"/>
              <w:sz w:val="28"/>
              <w:szCs w:val="28"/>
            </w:rPr>
            <w:fldChar w:fldCharType="end"/>
          </w:r>
        </w:sdtContent>
      </w:sdt>
      <w:r w:rsidR="004441EB">
        <w:rPr>
          <w:rFonts w:asciiTheme="minorHAnsi" w:hAnsiTheme="minorHAnsi" w:cstheme="minorHAnsi"/>
          <w:sz w:val="28"/>
          <w:szCs w:val="28"/>
        </w:rPr>
        <w:t xml:space="preserve"> mentions, </w:t>
      </w:r>
      <w:r w:rsidR="004441EB" w:rsidRPr="00265574">
        <w:rPr>
          <w:rFonts w:asciiTheme="minorHAnsi" w:hAnsiTheme="minorHAnsi" w:cstheme="minorHAnsi"/>
          <w:color w:val="141414"/>
          <w:sz w:val="28"/>
          <w:szCs w:val="28"/>
        </w:rPr>
        <w:t xml:space="preserve">Asa investigated Skinny Tan Ltd and </w:t>
      </w:r>
      <w:proofErr w:type="spellStart"/>
      <w:r w:rsidR="004441EB" w:rsidRPr="00265574">
        <w:rPr>
          <w:rFonts w:asciiTheme="minorHAnsi" w:hAnsiTheme="minorHAnsi" w:cstheme="minorHAnsi"/>
          <w:color w:val="141414"/>
          <w:sz w:val="28"/>
          <w:szCs w:val="28"/>
        </w:rPr>
        <w:t>Tanologist</w:t>
      </w:r>
      <w:proofErr w:type="spellEnd"/>
      <w:r w:rsidR="004441EB" w:rsidRPr="00265574">
        <w:rPr>
          <w:rFonts w:asciiTheme="minorHAnsi" w:hAnsiTheme="minorHAnsi" w:cstheme="minorHAnsi"/>
          <w:color w:val="141414"/>
          <w:sz w:val="28"/>
          <w:szCs w:val="28"/>
        </w:rPr>
        <w:t xml:space="preserve"> Tan to see if filters had been added to videos posted by influencers. They were prohibited from using filters because they "misleadingly inflated the effect the product was capable of producing." It determined that the advertisements in both cases were likely to mislead consumers.</w:t>
      </w:r>
    </w:p>
    <w:p w14:paraId="3728B5BA" w14:textId="77777777" w:rsidR="00454084" w:rsidRDefault="00454084" w:rsidP="005F14AF">
      <w:pPr>
        <w:pStyle w:val="ssrcss-1q0x1qg-paragraph"/>
        <w:shd w:val="clear" w:color="auto" w:fill="FFFFFF"/>
        <w:spacing w:before="0" w:beforeAutospacing="0" w:after="0" w:afterAutospacing="0"/>
        <w:textAlignment w:val="baseline"/>
        <w:rPr>
          <w:rFonts w:asciiTheme="minorHAnsi" w:hAnsiTheme="minorHAnsi" w:cstheme="minorHAnsi"/>
          <w:color w:val="141414"/>
          <w:sz w:val="28"/>
          <w:szCs w:val="28"/>
        </w:rPr>
      </w:pPr>
    </w:p>
    <w:p w14:paraId="09509E52" w14:textId="2108D5CA" w:rsidR="001016DC" w:rsidRPr="00FB49DE" w:rsidRDefault="000E6B3B" w:rsidP="00FB49DE">
      <w:pPr>
        <w:pStyle w:val="ssrcss-1q0x1qg-paragraph"/>
        <w:shd w:val="clear" w:color="auto" w:fill="FFFFFF"/>
        <w:spacing w:before="0" w:beforeAutospacing="0" w:after="0" w:afterAutospacing="0"/>
        <w:textAlignment w:val="baseline"/>
        <w:rPr>
          <w:rFonts w:asciiTheme="minorHAnsi" w:hAnsiTheme="minorHAnsi" w:cstheme="minorHAnsi"/>
          <w:color w:val="141414"/>
          <w:sz w:val="28"/>
          <w:szCs w:val="28"/>
          <w14:textFill>
            <w14:solidFill>
              <w14:srgbClr w14:val="141414">
                <w14:lumMod w14:val="75000"/>
              </w14:srgbClr>
            </w14:solidFill>
          </w14:textFill>
        </w:rPr>
      </w:pPr>
      <w:sdt>
        <w:sdtPr>
          <w:rPr>
            <w:rFonts w:asciiTheme="minorHAnsi" w:hAnsiTheme="minorHAnsi" w:cstheme="minorHAnsi"/>
            <w:sz w:val="28"/>
            <w:szCs w:val="28"/>
          </w:rPr>
          <w:id w:val="-115524494"/>
          <w:citation/>
        </w:sdtPr>
        <w:sdtEndPr/>
        <w:sdtContent>
          <w:r w:rsidR="00216FB9">
            <w:rPr>
              <w:rFonts w:asciiTheme="minorHAnsi" w:hAnsiTheme="minorHAnsi" w:cstheme="minorHAnsi"/>
              <w:sz w:val="28"/>
              <w:szCs w:val="28"/>
            </w:rPr>
            <w:fldChar w:fldCharType="begin"/>
          </w:r>
          <w:r w:rsidR="00D7438F">
            <w:rPr>
              <w:rFonts w:asciiTheme="minorHAnsi" w:hAnsiTheme="minorHAnsi" w:cstheme="minorHAnsi"/>
              <w:sz w:val="28"/>
              <w:szCs w:val="28"/>
            </w:rPr>
            <w:instrText xml:space="preserve">CITATION Mar17 \t  \l 2057 </w:instrText>
          </w:r>
          <w:r w:rsidR="00216FB9">
            <w:rPr>
              <w:rFonts w:asciiTheme="minorHAnsi" w:hAnsiTheme="minorHAnsi" w:cstheme="minorHAnsi"/>
              <w:sz w:val="28"/>
              <w:szCs w:val="28"/>
            </w:rPr>
            <w:fldChar w:fldCharType="separate"/>
          </w:r>
          <w:r w:rsidR="00D7438F" w:rsidRPr="00D7438F">
            <w:rPr>
              <w:rFonts w:asciiTheme="minorHAnsi" w:hAnsiTheme="minorHAnsi" w:cstheme="minorHAnsi"/>
              <w:noProof/>
              <w:sz w:val="28"/>
              <w:szCs w:val="28"/>
            </w:rPr>
            <w:t>(Sweney, 2017)</w:t>
          </w:r>
          <w:r w:rsidR="00216FB9">
            <w:rPr>
              <w:rFonts w:asciiTheme="minorHAnsi" w:hAnsiTheme="minorHAnsi" w:cstheme="minorHAnsi"/>
              <w:sz w:val="28"/>
              <w:szCs w:val="28"/>
            </w:rPr>
            <w:fldChar w:fldCharType="end"/>
          </w:r>
        </w:sdtContent>
      </w:sdt>
      <w:r w:rsidR="008B22C5">
        <w:rPr>
          <w:rFonts w:asciiTheme="minorHAnsi" w:hAnsiTheme="minorHAnsi" w:cstheme="minorHAnsi"/>
          <w:sz w:val="28"/>
          <w:szCs w:val="28"/>
        </w:rPr>
        <w:t xml:space="preserve"> </w:t>
      </w:r>
      <w:r w:rsidR="005F14AF" w:rsidRPr="005F14AF">
        <w:rPr>
          <w:rFonts w:asciiTheme="minorHAnsi" w:hAnsiTheme="minorHAnsi" w:cstheme="minorHAnsi"/>
          <w:sz w:val="28"/>
          <w:szCs w:val="28"/>
        </w:rPr>
        <w:t>states that Louise Ferguson and Kate Cotton, the founders of Skinny Tan Ltd., had a business opportunity with Kelly Hoppen and Piers Linney of Dragons Den.</w:t>
      </w:r>
      <w:r w:rsidR="008B22C5">
        <w:rPr>
          <w:rFonts w:asciiTheme="minorHAnsi" w:hAnsiTheme="minorHAnsi" w:cstheme="minorHAnsi"/>
          <w:sz w:val="28"/>
          <w:szCs w:val="28"/>
        </w:rPr>
        <w:t xml:space="preserve"> </w:t>
      </w:r>
      <w:r w:rsidR="00FB49DE">
        <w:rPr>
          <w:rFonts w:asciiTheme="minorHAnsi" w:hAnsiTheme="minorHAnsi" w:cstheme="minorHAnsi"/>
          <w:sz w:val="28"/>
          <w:szCs w:val="28"/>
        </w:rPr>
        <w:t xml:space="preserve">There claims </w:t>
      </w:r>
      <w:proofErr w:type="gramStart"/>
      <w:r w:rsidR="00FB49DE">
        <w:rPr>
          <w:rFonts w:asciiTheme="minorHAnsi" w:hAnsiTheme="minorHAnsi" w:cstheme="minorHAnsi"/>
          <w:sz w:val="28"/>
          <w:szCs w:val="28"/>
        </w:rPr>
        <w:t>was</w:t>
      </w:r>
      <w:proofErr w:type="gramEnd"/>
      <w:r w:rsidR="00FB49DE">
        <w:rPr>
          <w:rFonts w:asciiTheme="minorHAnsi" w:hAnsiTheme="minorHAnsi" w:cstheme="minorHAnsi"/>
          <w:sz w:val="28"/>
          <w:szCs w:val="28"/>
        </w:rPr>
        <w:t xml:space="preserve"> </w:t>
      </w:r>
      <w:r w:rsidR="000B689B" w:rsidRPr="000B689B">
        <w:rPr>
          <w:rFonts w:asciiTheme="minorHAnsi" w:hAnsiTheme="minorHAnsi" w:cstheme="minorHAnsi"/>
          <w:sz w:val="28"/>
          <w:szCs w:val="28"/>
        </w:rPr>
        <w:t xml:space="preserve">to making women "look smaller" and "instantly toned," Skinny Tan Limited asserts that their lotion may conceal cellulite and make it appear more visibly smooth and less noticeable. </w:t>
      </w:r>
      <w:r w:rsidR="004869C2" w:rsidRPr="004869C2">
        <w:rPr>
          <w:rFonts w:asciiTheme="minorHAnsi" w:hAnsiTheme="minorHAnsi" w:cstheme="minorHAnsi"/>
          <w:sz w:val="28"/>
          <w:szCs w:val="28"/>
        </w:rPr>
        <w:t>They asserted that their product was the most popular in the UK.</w:t>
      </w:r>
    </w:p>
    <w:p w14:paraId="179B9BE3" w14:textId="32EF6AE7" w:rsidR="003410AD" w:rsidRDefault="003410AD" w:rsidP="000E4A41">
      <w:pPr>
        <w:pStyle w:val="dcr-1vtk2mf"/>
        <w:shd w:val="clear" w:color="auto" w:fill="FFFFFF"/>
        <w:textAlignment w:val="baseline"/>
        <w:rPr>
          <w:rFonts w:asciiTheme="minorHAnsi" w:hAnsiTheme="minorHAnsi" w:cstheme="minorHAnsi"/>
          <w:sz w:val="28"/>
          <w:szCs w:val="28"/>
        </w:rPr>
      </w:pPr>
      <w:r>
        <w:rPr>
          <w:rFonts w:asciiTheme="minorHAnsi" w:hAnsiTheme="minorHAnsi" w:cstheme="minorHAnsi"/>
          <w:sz w:val="28"/>
          <w:szCs w:val="28"/>
        </w:rPr>
        <w:t xml:space="preserve">Not only did they </w:t>
      </w:r>
      <w:r w:rsidR="002E028C">
        <w:rPr>
          <w:rFonts w:asciiTheme="minorHAnsi" w:hAnsiTheme="minorHAnsi" w:cstheme="minorHAnsi"/>
          <w:sz w:val="28"/>
          <w:szCs w:val="28"/>
        </w:rPr>
        <w:t>advertised</w:t>
      </w:r>
      <w:r>
        <w:rPr>
          <w:rFonts w:asciiTheme="minorHAnsi" w:hAnsiTheme="minorHAnsi" w:cstheme="minorHAnsi"/>
          <w:sz w:val="28"/>
          <w:szCs w:val="28"/>
        </w:rPr>
        <w:t xml:space="preserve"> there claims but the</w:t>
      </w:r>
      <w:r w:rsidR="00A809EF">
        <w:rPr>
          <w:rFonts w:asciiTheme="minorHAnsi" w:hAnsiTheme="minorHAnsi" w:cstheme="minorHAnsi"/>
          <w:sz w:val="28"/>
          <w:szCs w:val="28"/>
        </w:rPr>
        <w:t>y</w:t>
      </w:r>
      <w:r>
        <w:rPr>
          <w:rFonts w:asciiTheme="minorHAnsi" w:hAnsiTheme="minorHAnsi" w:cstheme="minorHAnsi"/>
          <w:sz w:val="28"/>
          <w:szCs w:val="28"/>
        </w:rPr>
        <w:t xml:space="preserve"> filtered t</w:t>
      </w:r>
      <w:r w:rsidR="00C146C6">
        <w:rPr>
          <w:rFonts w:asciiTheme="minorHAnsi" w:hAnsiTheme="minorHAnsi" w:cstheme="minorHAnsi"/>
          <w:sz w:val="28"/>
          <w:szCs w:val="28"/>
        </w:rPr>
        <w:t>here produced</w:t>
      </w:r>
      <w:r>
        <w:rPr>
          <w:rFonts w:asciiTheme="minorHAnsi" w:hAnsiTheme="minorHAnsi" w:cstheme="minorHAnsi"/>
          <w:sz w:val="28"/>
          <w:szCs w:val="28"/>
        </w:rPr>
        <w:t xml:space="preserve"> </w:t>
      </w:r>
      <w:r w:rsidR="002E028C">
        <w:rPr>
          <w:rFonts w:asciiTheme="minorHAnsi" w:hAnsiTheme="minorHAnsi" w:cstheme="minorHAnsi"/>
          <w:sz w:val="28"/>
          <w:szCs w:val="28"/>
        </w:rPr>
        <w:t xml:space="preserve">to </w:t>
      </w:r>
      <w:r w:rsidR="00C146C6">
        <w:rPr>
          <w:rFonts w:asciiTheme="minorHAnsi" w:hAnsiTheme="minorHAnsi" w:cstheme="minorHAnsi"/>
          <w:sz w:val="28"/>
          <w:szCs w:val="28"/>
        </w:rPr>
        <w:t xml:space="preserve">look like the </w:t>
      </w:r>
      <w:r w:rsidR="002E028C">
        <w:rPr>
          <w:rFonts w:asciiTheme="minorHAnsi" w:hAnsiTheme="minorHAnsi" w:cstheme="minorHAnsi"/>
          <w:sz w:val="28"/>
          <w:szCs w:val="28"/>
        </w:rPr>
        <w:t xml:space="preserve">perfect woman. </w:t>
      </w:r>
    </w:p>
    <w:p w14:paraId="25E4E96D" w14:textId="08E44C43" w:rsidR="00A7605B" w:rsidRDefault="000E6B3B" w:rsidP="000E4A41">
      <w:pPr>
        <w:pStyle w:val="dcr-1vtk2mf"/>
        <w:shd w:val="clear" w:color="auto" w:fill="FFFFFF"/>
        <w:textAlignment w:val="baseline"/>
        <w:rPr>
          <w:rFonts w:asciiTheme="minorHAnsi" w:hAnsiTheme="minorHAnsi" w:cstheme="minorHAnsi"/>
          <w:sz w:val="28"/>
          <w:szCs w:val="28"/>
        </w:rPr>
      </w:pPr>
      <w:sdt>
        <w:sdtPr>
          <w:rPr>
            <w:rFonts w:asciiTheme="minorHAnsi" w:hAnsiTheme="minorHAnsi" w:cstheme="minorHAnsi"/>
            <w:sz w:val="28"/>
            <w:szCs w:val="28"/>
          </w:rPr>
          <w:id w:val="123896570"/>
          <w:citation/>
        </w:sdtPr>
        <w:sdtEndPr/>
        <w:sdtContent>
          <w:r w:rsidR="00763D2C">
            <w:rPr>
              <w:rFonts w:asciiTheme="minorHAnsi" w:hAnsiTheme="minorHAnsi" w:cstheme="minorHAnsi"/>
              <w:sz w:val="28"/>
              <w:szCs w:val="28"/>
            </w:rPr>
            <w:fldChar w:fldCharType="begin"/>
          </w:r>
          <w:r w:rsidR="00763D2C">
            <w:rPr>
              <w:rFonts w:asciiTheme="minorHAnsi" w:hAnsiTheme="minorHAnsi" w:cstheme="minorHAnsi"/>
              <w:sz w:val="28"/>
              <w:szCs w:val="28"/>
            </w:rPr>
            <w:instrText xml:space="preserve"> CITATION Bre21 \l 2057 </w:instrText>
          </w:r>
          <w:r w:rsidR="00763D2C">
            <w:rPr>
              <w:rFonts w:asciiTheme="minorHAnsi" w:hAnsiTheme="minorHAnsi" w:cstheme="minorHAnsi"/>
              <w:sz w:val="28"/>
              <w:szCs w:val="28"/>
            </w:rPr>
            <w:fldChar w:fldCharType="separate"/>
          </w:r>
          <w:r w:rsidR="00763D2C" w:rsidRPr="00763D2C">
            <w:rPr>
              <w:rFonts w:asciiTheme="minorHAnsi" w:hAnsiTheme="minorHAnsi" w:cstheme="minorHAnsi"/>
              <w:noProof/>
              <w:sz w:val="28"/>
              <w:szCs w:val="28"/>
            </w:rPr>
            <w:t>(Gibbons, 2021)</w:t>
          </w:r>
          <w:r w:rsidR="00763D2C">
            <w:rPr>
              <w:rFonts w:asciiTheme="minorHAnsi" w:hAnsiTheme="minorHAnsi" w:cstheme="minorHAnsi"/>
              <w:sz w:val="28"/>
              <w:szCs w:val="28"/>
            </w:rPr>
            <w:fldChar w:fldCharType="end"/>
          </w:r>
        </w:sdtContent>
      </w:sdt>
      <w:r w:rsidR="00763D2C">
        <w:rPr>
          <w:rFonts w:asciiTheme="minorHAnsi" w:hAnsiTheme="minorHAnsi" w:cstheme="minorHAnsi"/>
          <w:sz w:val="28"/>
          <w:szCs w:val="28"/>
        </w:rPr>
        <w:t xml:space="preserve"> stated </w:t>
      </w:r>
      <w:r w:rsidR="00964CFA">
        <w:rPr>
          <w:rFonts w:asciiTheme="minorHAnsi" w:hAnsiTheme="minorHAnsi" w:cstheme="minorHAnsi"/>
          <w:sz w:val="28"/>
          <w:szCs w:val="28"/>
        </w:rPr>
        <w:t>Cinzia Baylis</w:t>
      </w:r>
      <w:r w:rsidR="00B72A65">
        <w:rPr>
          <w:rFonts w:asciiTheme="minorHAnsi" w:hAnsiTheme="minorHAnsi" w:cstheme="minorHAnsi"/>
          <w:sz w:val="28"/>
          <w:szCs w:val="28"/>
        </w:rPr>
        <w:t>-</w:t>
      </w:r>
      <w:r w:rsidR="000B7B7F">
        <w:rPr>
          <w:rFonts w:asciiTheme="minorHAnsi" w:hAnsiTheme="minorHAnsi" w:cstheme="minorHAnsi"/>
          <w:sz w:val="28"/>
          <w:szCs w:val="28"/>
        </w:rPr>
        <w:t>Z</w:t>
      </w:r>
      <w:r w:rsidR="00B72A65">
        <w:rPr>
          <w:rFonts w:asciiTheme="minorHAnsi" w:hAnsiTheme="minorHAnsi" w:cstheme="minorHAnsi"/>
          <w:sz w:val="28"/>
          <w:szCs w:val="28"/>
        </w:rPr>
        <w:t>ullo</w:t>
      </w:r>
      <w:r w:rsidR="00964CFA">
        <w:rPr>
          <w:rFonts w:asciiTheme="minorHAnsi" w:hAnsiTheme="minorHAnsi" w:cstheme="minorHAnsi"/>
          <w:sz w:val="28"/>
          <w:szCs w:val="28"/>
        </w:rPr>
        <w:t xml:space="preserve"> and Elly Norris </w:t>
      </w:r>
      <w:r w:rsidR="00B72A65">
        <w:rPr>
          <w:rFonts w:asciiTheme="minorHAnsi" w:hAnsiTheme="minorHAnsi" w:cstheme="minorHAnsi"/>
          <w:sz w:val="28"/>
          <w:szCs w:val="28"/>
        </w:rPr>
        <w:t>who are bo</w:t>
      </w:r>
      <w:r w:rsidR="00BA182D">
        <w:rPr>
          <w:rFonts w:asciiTheme="minorHAnsi" w:hAnsiTheme="minorHAnsi" w:cstheme="minorHAnsi"/>
          <w:sz w:val="28"/>
          <w:szCs w:val="28"/>
        </w:rPr>
        <w:t xml:space="preserve">th </w:t>
      </w:r>
      <w:r w:rsidR="00B72A65">
        <w:rPr>
          <w:rFonts w:asciiTheme="minorHAnsi" w:hAnsiTheme="minorHAnsi" w:cstheme="minorHAnsi"/>
          <w:sz w:val="28"/>
          <w:szCs w:val="28"/>
        </w:rPr>
        <w:t>social inf</w:t>
      </w:r>
      <w:r w:rsidR="000872F6">
        <w:rPr>
          <w:rFonts w:asciiTheme="minorHAnsi" w:hAnsiTheme="minorHAnsi" w:cstheme="minorHAnsi"/>
          <w:sz w:val="28"/>
          <w:szCs w:val="28"/>
        </w:rPr>
        <w:t>luencers</w:t>
      </w:r>
      <w:r w:rsidR="000A0407">
        <w:rPr>
          <w:rFonts w:asciiTheme="minorHAnsi" w:hAnsiTheme="minorHAnsi" w:cstheme="minorHAnsi"/>
          <w:sz w:val="28"/>
          <w:szCs w:val="28"/>
        </w:rPr>
        <w:t xml:space="preserve"> which have over </w:t>
      </w:r>
      <w:r w:rsidR="00EE51DC">
        <w:rPr>
          <w:rFonts w:asciiTheme="minorHAnsi" w:hAnsiTheme="minorHAnsi" w:cstheme="minorHAnsi"/>
          <w:sz w:val="28"/>
          <w:szCs w:val="28"/>
        </w:rPr>
        <w:t>370,000 followers</w:t>
      </w:r>
      <w:r w:rsidR="000872F6">
        <w:rPr>
          <w:rFonts w:asciiTheme="minorHAnsi" w:hAnsiTheme="minorHAnsi" w:cstheme="minorHAnsi"/>
          <w:sz w:val="28"/>
          <w:szCs w:val="28"/>
        </w:rPr>
        <w:t xml:space="preserve">, </w:t>
      </w:r>
      <w:r w:rsidR="00964CFA">
        <w:rPr>
          <w:rFonts w:asciiTheme="minorHAnsi" w:hAnsiTheme="minorHAnsi" w:cstheme="minorHAnsi"/>
          <w:sz w:val="28"/>
          <w:szCs w:val="28"/>
        </w:rPr>
        <w:t xml:space="preserve">used an app to filter </w:t>
      </w:r>
      <w:proofErr w:type="gramStart"/>
      <w:r w:rsidR="00964CFA">
        <w:rPr>
          <w:rFonts w:asciiTheme="minorHAnsi" w:hAnsiTheme="minorHAnsi" w:cstheme="minorHAnsi"/>
          <w:sz w:val="28"/>
          <w:szCs w:val="28"/>
        </w:rPr>
        <w:t>there</w:t>
      </w:r>
      <w:proofErr w:type="gramEnd"/>
      <w:r w:rsidR="00964CFA">
        <w:rPr>
          <w:rFonts w:asciiTheme="minorHAnsi" w:hAnsiTheme="minorHAnsi" w:cstheme="minorHAnsi"/>
          <w:sz w:val="28"/>
          <w:szCs w:val="28"/>
        </w:rPr>
        <w:t xml:space="preserve"> image </w:t>
      </w:r>
      <w:r w:rsidR="00155BD9">
        <w:rPr>
          <w:rFonts w:asciiTheme="minorHAnsi" w:hAnsiTheme="minorHAnsi" w:cstheme="minorHAnsi"/>
          <w:sz w:val="28"/>
          <w:szCs w:val="28"/>
        </w:rPr>
        <w:t xml:space="preserve">for </w:t>
      </w:r>
      <w:proofErr w:type="spellStart"/>
      <w:r w:rsidR="00155BD9">
        <w:rPr>
          <w:rFonts w:asciiTheme="minorHAnsi" w:hAnsiTheme="minorHAnsi" w:cstheme="minorHAnsi"/>
          <w:sz w:val="28"/>
          <w:szCs w:val="28"/>
        </w:rPr>
        <w:t>Tanologist</w:t>
      </w:r>
      <w:proofErr w:type="spellEnd"/>
      <w:r w:rsidR="00FF17E4">
        <w:rPr>
          <w:rFonts w:asciiTheme="minorHAnsi" w:hAnsiTheme="minorHAnsi" w:cstheme="minorHAnsi"/>
          <w:sz w:val="28"/>
          <w:szCs w:val="28"/>
        </w:rPr>
        <w:t xml:space="preserve"> Tan</w:t>
      </w:r>
      <w:r w:rsidR="007361D1">
        <w:rPr>
          <w:rFonts w:asciiTheme="minorHAnsi" w:hAnsiTheme="minorHAnsi" w:cstheme="minorHAnsi"/>
          <w:sz w:val="28"/>
          <w:szCs w:val="28"/>
        </w:rPr>
        <w:t xml:space="preserve">, according to Ms Zullo she only used the filter </w:t>
      </w:r>
      <w:r w:rsidR="00C004EB">
        <w:rPr>
          <w:rFonts w:asciiTheme="minorHAnsi" w:hAnsiTheme="minorHAnsi" w:cstheme="minorHAnsi"/>
          <w:sz w:val="28"/>
          <w:szCs w:val="28"/>
        </w:rPr>
        <w:t>to add freckles</w:t>
      </w:r>
      <w:r w:rsidR="000B7B7F">
        <w:rPr>
          <w:rFonts w:asciiTheme="minorHAnsi" w:hAnsiTheme="minorHAnsi" w:cstheme="minorHAnsi"/>
          <w:sz w:val="28"/>
          <w:szCs w:val="28"/>
        </w:rPr>
        <w:t xml:space="preserve">. </w:t>
      </w:r>
      <w:r w:rsidR="008911B2">
        <w:rPr>
          <w:rFonts w:asciiTheme="minorHAnsi" w:hAnsiTheme="minorHAnsi" w:cstheme="minorHAnsi"/>
          <w:sz w:val="28"/>
          <w:szCs w:val="28"/>
        </w:rPr>
        <w:t>They Were advi</w:t>
      </w:r>
      <w:r w:rsidR="00B37816">
        <w:rPr>
          <w:rFonts w:asciiTheme="minorHAnsi" w:hAnsiTheme="minorHAnsi" w:cstheme="minorHAnsi"/>
          <w:sz w:val="28"/>
          <w:szCs w:val="28"/>
        </w:rPr>
        <w:t xml:space="preserve">sed by ASA to not apply any beauty filters. </w:t>
      </w:r>
    </w:p>
    <w:p w14:paraId="234A91D6" w14:textId="77777777" w:rsidR="0001680E" w:rsidRPr="00F12715" w:rsidRDefault="0001680E" w:rsidP="000E4A41">
      <w:pPr>
        <w:pStyle w:val="dcr-1vtk2mf"/>
        <w:shd w:val="clear" w:color="auto" w:fill="FFFFFF"/>
        <w:textAlignment w:val="baseline"/>
        <w:rPr>
          <w:rFonts w:asciiTheme="minorHAnsi" w:hAnsiTheme="minorHAnsi" w:cstheme="minorHAnsi"/>
          <w:sz w:val="28"/>
          <w:szCs w:val="28"/>
        </w:rPr>
      </w:pPr>
    </w:p>
    <w:p w14:paraId="1223B85E" w14:textId="2EC11260" w:rsidR="00973CBF" w:rsidRDefault="008D0185" w:rsidP="000E4A41">
      <w:pPr>
        <w:pStyle w:val="dcr-1vtk2mf"/>
        <w:shd w:val="clear" w:color="auto" w:fill="FFFFFF"/>
        <w:textAlignment w:val="baseline"/>
        <w:rPr>
          <w:rFonts w:asciiTheme="minorHAnsi" w:hAnsiTheme="minorHAnsi" w:cstheme="minorHAnsi"/>
          <w:color w:val="121212"/>
          <w:sz w:val="28"/>
          <w:szCs w:val="28"/>
        </w:rPr>
      </w:pPr>
      <w:r w:rsidRPr="008D0185">
        <w:rPr>
          <w:rFonts w:asciiTheme="minorHAnsi" w:hAnsiTheme="minorHAnsi" w:cstheme="minorHAnsi"/>
          <w:noProof/>
          <w:color w:val="121212"/>
          <w:sz w:val="28"/>
          <w:szCs w:val="28"/>
        </w:rPr>
        <w:lastRenderedPageBreak/>
        <mc:AlternateContent>
          <mc:Choice Requires="wps">
            <w:drawing>
              <wp:anchor distT="45720" distB="45720" distL="114300" distR="114300" simplePos="0" relativeHeight="251661312" behindDoc="0" locked="0" layoutInCell="1" allowOverlap="1" wp14:anchorId="5FD67D58" wp14:editId="18B16CA7">
                <wp:simplePos x="0" y="0"/>
                <wp:positionH relativeFrom="column">
                  <wp:posOffset>0</wp:posOffset>
                </wp:positionH>
                <wp:positionV relativeFrom="paragraph">
                  <wp:posOffset>2094230</wp:posOffset>
                </wp:positionV>
                <wp:extent cx="2476500" cy="276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276225"/>
                        </a:xfrm>
                        <a:prstGeom prst="rect">
                          <a:avLst/>
                        </a:prstGeom>
                        <a:solidFill>
                          <a:srgbClr val="FFFFFF"/>
                        </a:solidFill>
                        <a:ln w="9525">
                          <a:solidFill>
                            <a:schemeClr val="bg1"/>
                          </a:solidFill>
                          <a:miter lim="800000"/>
                          <a:headEnd/>
                          <a:tailEnd/>
                        </a:ln>
                      </wps:spPr>
                      <wps:txbx>
                        <w:txbxContent>
                          <w:p w14:paraId="45AD1EBC" w14:textId="27D01BB0" w:rsidR="008D0185" w:rsidRDefault="00E348DF">
                            <w:r>
                              <w:t xml:space="preserve">Clarkson </w:t>
                            </w:r>
                            <w:r w:rsidR="00120E5F">
                              <w:t>(</w:t>
                            </w:r>
                            <w:proofErr w:type="spellStart"/>
                            <w:r w:rsidR="00120E5F">
                              <w:t>n.d</w:t>
                            </w:r>
                            <w:proofErr w:type="spellEnd"/>
                            <w:r w:rsidR="00120E5F">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67D58" id="_x0000_s1029" type="#_x0000_t202" style="position:absolute;margin-left:0;margin-top:164.9pt;width:195pt;height:21.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" strokecolor="white [3212]">
                <v:textbox>
                  <w:txbxContent>
                    <w:p w14:paraId="45AD1EBC" w14:textId="27D01BB0" w:rsidR="008D0185" w:rsidRDefault="00E348DF">
                      <w:r>
                        <w:t xml:space="preserve">Clarkson </w:t>
                      </w:r>
                      <w:r w:rsidR="00120E5F">
                        <w:t>(</w:t>
                      </w:r>
                      <w:proofErr w:type="spellStart"/>
                      <w:r w:rsidR="00120E5F">
                        <w:t>n.d</w:t>
                      </w:r>
                      <w:proofErr w:type="spellEnd"/>
                      <w:r w:rsidR="00120E5F">
                        <w:t>)</w:t>
                      </w:r>
                    </w:p>
                  </w:txbxContent>
                </v:textbox>
                <w10:wrap type="square"/>
              </v:shape>
            </w:pict>
          </mc:Fallback>
        </mc:AlternateContent>
      </w:r>
      <w:r w:rsidR="0026464D">
        <w:rPr>
          <w:noProof/>
        </w:rPr>
        <w:drawing>
          <wp:anchor distT="0" distB="0" distL="114300" distR="114300" simplePos="0" relativeHeight="251659264" behindDoc="1" locked="0" layoutInCell="1" allowOverlap="1" wp14:anchorId="6AD6F6C0" wp14:editId="419D0966">
            <wp:simplePos x="0" y="0"/>
            <wp:positionH relativeFrom="column">
              <wp:posOffset>0</wp:posOffset>
            </wp:positionH>
            <wp:positionV relativeFrom="paragraph">
              <wp:posOffset>-1270</wp:posOffset>
            </wp:positionV>
            <wp:extent cx="3069432" cy="2047875"/>
            <wp:effectExtent l="0" t="0" r="0" b="0"/>
            <wp:wrapTight wrapText="bothSides">
              <wp:wrapPolygon edited="0">
                <wp:start x="0" y="0"/>
                <wp:lineTo x="0" y="21299"/>
                <wp:lineTo x="21453" y="21299"/>
                <wp:lineTo x="21453" y="0"/>
                <wp:lineTo x="0" y="0"/>
              </wp:wrapPolygon>
            </wp:wrapTight>
            <wp:docPr id="3" name="Picture 3" descr="body confidence influencer video editing 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dy confidence influencer video editing app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9432" cy="2047875"/>
                    </a:xfrm>
                    <a:prstGeom prst="rect">
                      <a:avLst/>
                    </a:prstGeom>
                    <a:noFill/>
                    <a:ln>
                      <a:noFill/>
                    </a:ln>
                  </pic:spPr>
                </pic:pic>
              </a:graphicData>
            </a:graphic>
          </wp:anchor>
        </w:drawing>
      </w:r>
      <w:sdt>
        <w:sdtPr>
          <w:rPr>
            <w:rFonts w:asciiTheme="minorHAnsi" w:hAnsiTheme="minorHAnsi" w:cstheme="minorHAnsi"/>
            <w:color w:val="121212"/>
            <w:sz w:val="28"/>
            <w:szCs w:val="28"/>
          </w:rPr>
          <w:id w:val="728266918"/>
          <w:citation/>
        </w:sdtPr>
        <w:sdtEndPr/>
        <w:sdtContent>
          <w:r w:rsidR="00604280" w:rsidRPr="00C41EA9">
            <w:rPr>
              <w:rFonts w:asciiTheme="minorHAnsi" w:hAnsiTheme="minorHAnsi" w:cstheme="minorHAnsi"/>
              <w:color w:val="121212"/>
              <w:sz w:val="28"/>
              <w:szCs w:val="28"/>
            </w:rPr>
            <w:fldChar w:fldCharType="begin"/>
          </w:r>
          <w:r w:rsidR="00604280" w:rsidRPr="00C41EA9">
            <w:rPr>
              <w:rFonts w:asciiTheme="minorHAnsi" w:hAnsiTheme="minorHAnsi" w:cstheme="minorHAnsi"/>
              <w:sz w:val="28"/>
              <w:szCs w:val="28"/>
            </w:rPr>
            <w:instrText xml:space="preserve"> CITATION Jen20 \l 2057 </w:instrText>
          </w:r>
          <w:r w:rsidR="00604280" w:rsidRPr="00C41EA9">
            <w:rPr>
              <w:rFonts w:asciiTheme="minorHAnsi" w:hAnsiTheme="minorHAnsi" w:cstheme="minorHAnsi"/>
              <w:color w:val="121212"/>
              <w:sz w:val="28"/>
              <w:szCs w:val="28"/>
            </w:rPr>
            <w:fldChar w:fldCharType="separate"/>
          </w:r>
          <w:r w:rsidR="00604280" w:rsidRPr="00C41EA9">
            <w:rPr>
              <w:rFonts w:asciiTheme="minorHAnsi" w:hAnsiTheme="minorHAnsi" w:cstheme="minorHAnsi"/>
              <w:noProof/>
              <w:sz w:val="28"/>
              <w:szCs w:val="28"/>
            </w:rPr>
            <w:t>(Savin, 2020)</w:t>
          </w:r>
          <w:r w:rsidR="00604280" w:rsidRPr="00C41EA9">
            <w:rPr>
              <w:rFonts w:asciiTheme="minorHAnsi" w:hAnsiTheme="minorHAnsi" w:cstheme="minorHAnsi"/>
              <w:color w:val="121212"/>
              <w:sz w:val="28"/>
              <w:szCs w:val="28"/>
            </w:rPr>
            <w:fldChar w:fldCharType="end"/>
          </w:r>
        </w:sdtContent>
      </w:sdt>
      <w:r w:rsidR="00062188">
        <w:rPr>
          <w:rFonts w:asciiTheme="minorHAnsi" w:hAnsiTheme="minorHAnsi" w:cstheme="minorHAnsi"/>
          <w:color w:val="121212"/>
          <w:sz w:val="28"/>
          <w:szCs w:val="28"/>
        </w:rPr>
        <w:t xml:space="preserve"> stated, </w:t>
      </w:r>
      <w:r w:rsidR="00E2567A" w:rsidRPr="00E2567A">
        <w:rPr>
          <w:rFonts w:asciiTheme="minorHAnsi" w:hAnsiTheme="minorHAnsi" w:cstheme="minorHAnsi"/>
          <w:color w:val="121212"/>
          <w:sz w:val="28"/>
          <w:szCs w:val="28"/>
        </w:rPr>
        <w:t xml:space="preserve">Emily Clarkson, pictured </w:t>
      </w:r>
      <w:r w:rsidR="00537752">
        <w:rPr>
          <w:rFonts w:asciiTheme="minorHAnsi" w:hAnsiTheme="minorHAnsi" w:cstheme="minorHAnsi"/>
          <w:color w:val="121212"/>
          <w:sz w:val="28"/>
          <w:szCs w:val="28"/>
        </w:rPr>
        <w:t>on the left</w:t>
      </w:r>
      <w:r w:rsidR="00E2567A" w:rsidRPr="00E2567A">
        <w:rPr>
          <w:rFonts w:asciiTheme="minorHAnsi" w:hAnsiTheme="minorHAnsi" w:cstheme="minorHAnsi"/>
          <w:color w:val="121212"/>
          <w:sz w:val="28"/>
          <w:szCs w:val="28"/>
        </w:rPr>
        <w:t xml:space="preserve">, is speaking out about the harm that filters may cause. </w:t>
      </w:r>
      <w:r w:rsidR="003C3D40">
        <w:rPr>
          <w:rFonts w:asciiTheme="minorHAnsi" w:hAnsiTheme="minorHAnsi" w:cstheme="minorHAnsi"/>
          <w:color w:val="121212"/>
          <w:sz w:val="28"/>
          <w:szCs w:val="28"/>
        </w:rPr>
        <w:t xml:space="preserve">Emily stated that not only is there </w:t>
      </w:r>
      <w:r w:rsidR="00A07A06" w:rsidRPr="00A07A06">
        <w:rPr>
          <w:rFonts w:asciiTheme="minorHAnsi" w:hAnsiTheme="minorHAnsi" w:cstheme="minorHAnsi"/>
          <w:color w:val="121212"/>
          <w:sz w:val="28"/>
          <w:szCs w:val="28"/>
        </w:rPr>
        <w:t xml:space="preserve">face-altering procedures, </w:t>
      </w:r>
      <w:r w:rsidR="00225EEA" w:rsidRPr="00A07A06">
        <w:rPr>
          <w:rFonts w:asciiTheme="minorHAnsi" w:hAnsiTheme="minorHAnsi" w:cstheme="minorHAnsi"/>
          <w:color w:val="121212"/>
          <w:sz w:val="28"/>
          <w:szCs w:val="28"/>
        </w:rPr>
        <w:t>but there</w:t>
      </w:r>
      <w:r w:rsidR="00A07A06" w:rsidRPr="00A07A06">
        <w:rPr>
          <w:rFonts w:asciiTheme="minorHAnsi" w:hAnsiTheme="minorHAnsi" w:cstheme="minorHAnsi"/>
          <w:color w:val="121212"/>
          <w:sz w:val="28"/>
          <w:szCs w:val="28"/>
        </w:rPr>
        <w:t xml:space="preserve"> are also stomach-slimming and tan-boosting methods that can be performed at home and are not just for specialists.</w:t>
      </w:r>
    </w:p>
    <w:p w14:paraId="303F554A" w14:textId="799D9DF1" w:rsidR="00537752" w:rsidRDefault="00537752" w:rsidP="000E4A41">
      <w:pPr>
        <w:pStyle w:val="dcr-1vtk2mf"/>
        <w:shd w:val="clear" w:color="auto" w:fill="FFFFFF"/>
        <w:textAlignment w:val="baseline"/>
        <w:rPr>
          <w:rFonts w:asciiTheme="minorHAnsi" w:hAnsiTheme="minorHAnsi" w:cstheme="minorHAnsi"/>
          <w:color w:val="121212"/>
          <w:sz w:val="28"/>
          <w:szCs w:val="28"/>
        </w:rPr>
      </w:pPr>
    </w:p>
    <w:p w14:paraId="2240F367" w14:textId="21A0C8AD" w:rsidR="007D5C04" w:rsidRDefault="00D06225" w:rsidP="000E4A41">
      <w:pPr>
        <w:pStyle w:val="dcr-1vtk2mf"/>
        <w:shd w:val="clear" w:color="auto" w:fill="FFFFFF"/>
        <w:textAlignment w:val="baseline"/>
        <w:rPr>
          <w:rFonts w:asciiTheme="minorHAnsi" w:hAnsiTheme="minorHAnsi" w:cstheme="minorHAnsi"/>
          <w:color w:val="121212"/>
          <w:sz w:val="28"/>
          <w:szCs w:val="28"/>
        </w:rPr>
      </w:pPr>
      <w:r w:rsidRPr="00D06225">
        <w:rPr>
          <w:rFonts w:asciiTheme="minorHAnsi" w:hAnsiTheme="minorHAnsi" w:cstheme="minorHAnsi"/>
          <w:color w:val="121212"/>
          <w:sz w:val="28"/>
          <w:szCs w:val="28"/>
        </w:rPr>
        <w:t>There are other voices in addition to Emily Clarkson that are speaking up</w:t>
      </w:r>
      <w:r>
        <w:rPr>
          <w:rFonts w:asciiTheme="minorHAnsi" w:hAnsiTheme="minorHAnsi" w:cstheme="minorHAnsi"/>
          <w:color w:val="121212"/>
          <w:sz w:val="28"/>
          <w:szCs w:val="28"/>
        </w:rPr>
        <w:t xml:space="preserve">. </w:t>
      </w:r>
      <w:sdt>
        <w:sdtPr>
          <w:rPr>
            <w:rFonts w:asciiTheme="minorHAnsi" w:hAnsiTheme="minorHAnsi" w:cstheme="minorHAnsi"/>
            <w:color w:val="121212"/>
            <w:sz w:val="28"/>
            <w:szCs w:val="28"/>
          </w:rPr>
          <w:id w:val="-1444067194"/>
          <w:citation/>
        </w:sdtPr>
        <w:sdtEndPr/>
        <w:sdtContent>
          <w:r w:rsidR="005D5163">
            <w:rPr>
              <w:rFonts w:asciiTheme="minorHAnsi" w:hAnsiTheme="minorHAnsi" w:cstheme="minorHAnsi"/>
              <w:color w:val="121212"/>
              <w:sz w:val="28"/>
              <w:szCs w:val="28"/>
            </w:rPr>
            <w:fldChar w:fldCharType="begin"/>
          </w:r>
          <w:r w:rsidR="005D5163">
            <w:rPr>
              <w:rFonts w:asciiTheme="minorHAnsi" w:hAnsiTheme="minorHAnsi" w:cstheme="minorHAnsi"/>
              <w:color w:val="121212"/>
              <w:sz w:val="28"/>
              <w:szCs w:val="28"/>
            </w:rPr>
            <w:instrText xml:space="preserve"> CITATION Emm21 \l 2057 </w:instrText>
          </w:r>
          <w:r w:rsidR="005D5163">
            <w:rPr>
              <w:rFonts w:asciiTheme="minorHAnsi" w:hAnsiTheme="minorHAnsi" w:cstheme="minorHAnsi"/>
              <w:color w:val="121212"/>
              <w:sz w:val="28"/>
              <w:szCs w:val="28"/>
            </w:rPr>
            <w:fldChar w:fldCharType="separate"/>
          </w:r>
          <w:r w:rsidR="005D5163" w:rsidRPr="005D5163">
            <w:rPr>
              <w:rFonts w:asciiTheme="minorHAnsi" w:hAnsiTheme="minorHAnsi" w:cstheme="minorHAnsi"/>
              <w:noProof/>
              <w:color w:val="121212"/>
              <w:sz w:val="28"/>
              <w:szCs w:val="28"/>
            </w:rPr>
            <w:t>(Hallett, 2021)</w:t>
          </w:r>
          <w:r w:rsidR="005D5163">
            <w:rPr>
              <w:rFonts w:asciiTheme="minorHAnsi" w:hAnsiTheme="minorHAnsi" w:cstheme="minorHAnsi"/>
              <w:color w:val="121212"/>
              <w:sz w:val="28"/>
              <w:szCs w:val="28"/>
            </w:rPr>
            <w:fldChar w:fldCharType="end"/>
          </w:r>
        </w:sdtContent>
      </w:sdt>
      <w:r w:rsidR="003B53FF">
        <w:rPr>
          <w:rFonts w:asciiTheme="minorHAnsi" w:hAnsiTheme="minorHAnsi" w:cstheme="minorHAnsi"/>
          <w:color w:val="121212"/>
          <w:sz w:val="28"/>
          <w:szCs w:val="28"/>
        </w:rPr>
        <w:t xml:space="preserve"> </w:t>
      </w:r>
      <w:r w:rsidR="00225EEA">
        <w:rPr>
          <w:rFonts w:asciiTheme="minorHAnsi" w:hAnsiTheme="minorHAnsi" w:cstheme="minorHAnsi"/>
          <w:color w:val="121212"/>
          <w:sz w:val="28"/>
          <w:szCs w:val="28"/>
        </w:rPr>
        <w:t>mentions</w:t>
      </w:r>
      <w:r w:rsidR="003B53FF">
        <w:rPr>
          <w:rFonts w:asciiTheme="minorHAnsi" w:hAnsiTheme="minorHAnsi" w:cstheme="minorHAnsi"/>
          <w:color w:val="121212"/>
          <w:sz w:val="28"/>
          <w:szCs w:val="28"/>
        </w:rPr>
        <w:t xml:space="preserve"> </w:t>
      </w:r>
      <w:r w:rsidR="006F537F" w:rsidRPr="006F537F">
        <w:rPr>
          <w:rFonts w:asciiTheme="minorHAnsi" w:hAnsiTheme="minorHAnsi" w:cstheme="minorHAnsi"/>
          <w:color w:val="121212"/>
          <w:sz w:val="28"/>
          <w:szCs w:val="28"/>
        </w:rPr>
        <w:t xml:space="preserve">In July 2020, Sasha </w:t>
      </w:r>
      <w:proofErr w:type="spellStart"/>
      <w:r w:rsidR="006F537F" w:rsidRPr="006F537F">
        <w:rPr>
          <w:rFonts w:asciiTheme="minorHAnsi" w:hAnsiTheme="minorHAnsi" w:cstheme="minorHAnsi"/>
          <w:color w:val="121212"/>
          <w:sz w:val="28"/>
          <w:szCs w:val="28"/>
        </w:rPr>
        <w:t>Pallari</w:t>
      </w:r>
      <w:proofErr w:type="spellEnd"/>
      <w:r w:rsidR="006F537F" w:rsidRPr="006F537F">
        <w:rPr>
          <w:rFonts w:asciiTheme="minorHAnsi" w:hAnsiTheme="minorHAnsi" w:cstheme="minorHAnsi"/>
          <w:color w:val="121212"/>
          <w:sz w:val="28"/>
          <w:szCs w:val="28"/>
        </w:rPr>
        <w:t xml:space="preserve"> launched the hashtag campaign #filterdrop in the hopes of promoting more authentic skin on Instagram</w:t>
      </w:r>
      <w:r w:rsidR="006F537F">
        <w:rPr>
          <w:rFonts w:asciiTheme="minorHAnsi" w:hAnsiTheme="minorHAnsi" w:cstheme="minorHAnsi"/>
          <w:color w:val="121212"/>
          <w:sz w:val="28"/>
          <w:szCs w:val="28"/>
        </w:rPr>
        <w:t xml:space="preserve">. </w:t>
      </w:r>
      <w:r w:rsidR="00B860E3" w:rsidRPr="00B860E3">
        <w:rPr>
          <w:rFonts w:asciiTheme="minorHAnsi" w:hAnsiTheme="minorHAnsi" w:cstheme="minorHAnsi"/>
          <w:color w:val="121212"/>
          <w:sz w:val="28"/>
          <w:szCs w:val="28"/>
        </w:rPr>
        <w:t>A hot topic that has drawn the attention of MPs as well as celebrities and social media influencers is the use of filters on social media.</w:t>
      </w:r>
    </w:p>
    <w:p w14:paraId="2A7071DA" w14:textId="77777777" w:rsidR="00C41EA9" w:rsidRDefault="00C41EA9" w:rsidP="00C41EA9">
      <w:pPr>
        <w:pStyle w:val="dcr-1vtk2mf"/>
        <w:shd w:val="clear" w:color="auto" w:fill="FFFFFF"/>
        <w:textAlignment w:val="baseline"/>
        <w:rPr>
          <w:rFonts w:asciiTheme="minorHAnsi" w:hAnsiTheme="minorHAnsi" w:cstheme="minorHAnsi"/>
          <w:color w:val="121212"/>
          <w:sz w:val="28"/>
          <w:szCs w:val="28"/>
        </w:rPr>
      </w:pPr>
      <w:r>
        <w:rPr>
          <w:rFonts w:asciiTheme="minorHAnsi" w:hAnsiTheme="minorHAnsi" w:cstheme="minorHAnsi"/>
          <w:color w:val="121212"/>
          <w:sz w:val="28"/>
          <w:szCs w:val="28"/>
        </w:rPr>
        <w:t xml:space="preserve">According to </w:t>
      </w:r>
      <w:sdt>
        <w:sdtPr>
          <w:rPr>
            <w:rFonts w:asciiTheme="minorHAnsi" w:hAnsiTheme="minorHAnsi" w:cstheme="minorHAnsi"/>
            <w:color w:val="121212"/>
            <w:sz w:val="28"/>
            <w:szCs w:val="28"/>
          </w:rPr>
          <w:id w:val="-552229952"/>
          <w:citation/>
        </w:sdtPr>
        <w:sdtEndPr/>
        <w:sdtContent>
          <w:r>
            <w:rPr>
              <w:rFonts w:asciiTheme="minorHAnsi" w:hAnsiTheme="minorHAnsi" w:cstheme="minorHAnsi"/>
              <w:color w:val="121212"/>
              <w:sz w:val="28"/>
              <w:szCs w:val="28"/>
            </w:rPr>
            <w:fldChar w:fldCharType="begin"/>
          </w:r>
          <w:r>
            <w:rPr>
              <w:rFonts w:asciiTheme="minorHAnsi" w:hAnsiTheme="minorHAnsi" w:cstheme="minorHAnsi"/>
              <w:color w:val="121212"/>
              <w:sz w:val="28"/>
              <w:szCs w:val="28"/>
            </w:rPr>
            <w:instrText xml:space="preserve"> CITATION Kat \l 2057 </w:instrText>
          </w:r>
          <w:r>
            <w:rPr>
              <w:rFonts w:asciiTheme="minorHAnsi" w:hAnsiTheme="minorHAnsi" w:cstheme="minorHAnsi"/>
              <w:color w:val="121212"/>
              <w:sz w:val="28"/>
              <w:szCs w:val="28"/>
            </w:rPr>
            <w:fldChar w:fldCharType="separate"/>
          </w:r>
          <w:r w:rsidRPr="00E057C3">
            <w:rPr>
              <w:rFonts w:asciiTheme="minorHAnsi" w:hAnsiTheme="minorHAnsi" w:cstheme="minorHAnsi"/>
              <w:noProof/>
              <w:color w:val="121212"/>
              <w:sz w:val="28"/>
              <w:szCs w:val="28"/>
            </w:rPr>
            <w:t>(Lancaster, n.d.)</w:t>
          </w:r>
          <w:r>
            <w:rPr>
              <w:rFonts w:asciiTheme="minorHAnsi" w:hAnsiTheme="minorHAnsi" w:cstheme="minorHAnsi"/>
              <w:color w:val="121212"/>
              <w:sz w:val="28"/>
              <w:szCs w:val="28"/>
            </w:rPr>
            <w:fldChar w:fldCharType="end"/>
          </w:r>
        </w:sdtContent>
      </w:sdt>
      <w:r>
        <w:rPr>
          <w:rFonts w:asciiTheme="minorHAnsi" w:hAnsiTheme="minorHAnsi" w:cstheme="minorHAnsi"/>
          <w:color w:val="121212"/>
          <w:sz w:val="28"/>
          <w:szCs w:val="28"/>
        </w:rPr>
        <w:t xml:space="preserve"> </w:t>
      </w:r>
      <w:r w:rsidRPr="00D06A07">
        <w:rPr>
          <w:rFonts w:asciiTheme="minorHAnsi" w:hAnsiTheme="minorHAnsi" w:cstheme="minorHAnsi"/>
          <w:color w:val="121212"/>
          <w:sz w:val="28"/>
          <w:szCs w:val="28"/>
        </w:rPr>
        <w:t>A legal decision against Instagram influencers who employ image-altering filters while receiving payment to advertise cosmetic items was recently made public by the UK's advertising authority.</w:t>
      </w:r>
    </w:p>
    <w:p w14:paraId="36CC87FF" w14:textId="220BB347" w:rsidR="00C41EA9" w:rsidRDefault="00C41EA9" w:rsidP="00C41EA9">
      <w:pPr>
        <w:pStyle w:val="dcr-1vtk2mf"/>
        <w:shd w:val="clear" w:color="auto" w:fill="FFFFFF"/>
        <w:textAlignment w:val="baseline"/>
        <w:rPr>
          <w:rFonts w:asciiTheme="minorHAnsi" w:hAnsiTheme="minorHAnsi" w:cstheme="minorHAnsi"/>
          <w:color w:val="121212"/>
          <w:sz w:val="28"/>
          <w:szCs w:val="28"/>
        </w:rPr>
      </w:pPr>
      <w:r w:rsidRPr="00814231">
        <w:rPr>
          <w:rFonts w:asciiTheme="minorHAnsi" w:hAnsiTheme="minorHAnsi" w:cstheme="minorHAnsi"/>
          <w:color w:val="121212"/>
          <w:sz w:val="28"/>
          <w:szCs w:val="28"/>
        </w:rPr>
        <w:t>The ASA concluded that social media advertisements with filters that could inflate the effects of the product being offered to the audience were deceptive, and that brands and influencers found in violation of this judgement in the future would be withdrawn and both parties penalized.</w:t>
      </w:r>
      <w:r w:rsidR="009C2040">
        <w:rPr>
          <w:rFonts w:asciiTheme="minorHAnsi" w:hAnsiTheme="minorHAnsi" w:cstheme="minorHAnsi"/>
          <w:color w:val="121212"/>
          <w:sz w:val="28"/>
          <w:szCs w:val="28"/>
        </w:rPr>
        <w:t xml:space="preserve"> </w:t>
      </w:r>
    </w:p>
    <w:p w14:paraId="35E978A5" w14:textId="3F9567DE" w:rsidR="00FB1DB0" w:rsidRDefault="00161124" w:rsidP="00C41EA9">
      <w:pPr>
        <w:pStyle w:val="dcr-1vtk2mf"/>
        <w:shd w:val="clear" w:color="auto" w:fill="FFFFFF"/>
        <w:textAlignment w:val="baseline"/>
        <w:rPr>
          <w:rFonts w:asciiTheme="minorHAnsi" w:hAnsiTheme="minorHAnsi" w:cstheme="minorHAnsi"/>
          <w:color w:val="121212"/>
          <w:sz w:val="28"/>
          <w:szCs w:val="28"/>
        </w:rPr>
      </w:pPr>
      <w:r>
        <w:rPr>
          <w:rFonts w:asciiTheme="minorHAnsi" w:hAnsiTheme="minorHAnsi" w:cstheme="minorHAnsi"/>
          <w:color w:val="121212"/>
          <w:sz w:val="28"/>
          <w:szCs w:val="28"/>
        </w:rPr>
        <w:t xml:space="preserve">According to </w:t>
      </w:r>
      <w:sdt>
        <w:sdtPr>
          <w:rPr>
            <w:rFonts w:asciiTheme="minorHAnsi" w:hAnsiTheme="minorHAnsi" w:cstheme="minorHAnsi"/>
            <w:color w:val="121212"/>
            <w:sz w:val="28"/>
            <w:szCs w:val="28"/>
          </w:rPr>
          <w:id w:val="1516114464"/>
          <w:citation/>
        </w:sdtPr>
        <w:sdtEndPr/>
        <w:sdtContent>
          <w:r w:rsidR="00FB1DB0">
            <w:rPr>
              <w:rFonts w:asciiTheme="minorHAnsi" w:hAnsiTheme="minorHAnsi" w:cstheme="minorHAnsi"/>
              <w:color w:val="121212"/>
              <w:sz w:val="28"/>
              <w:szCs w:val="28"/>
            </w:rPr>
            <w:fldChar w:fldCharType="begin"/>
          </w:r>
          <w:r w:rsidR="00FB1DB0">
            <w:rPr>
              <w:rFonts w:asciiTheme="minorHAnsi" w:hAnsiTheme="minorHAnsi" w:cstheme="minorHAnsi"/>
              <w:color w:val="121212"/>
              <w:sz w:val="28"/>
              <w:szCs w:val="28"/>
            </w:rPr>
            <w:instrText xml:space="preserve"> CITATION Gen221 \l 2057 </w:instrText>
          </w:r>
          <w:r w:rsidR="00FB1DB0">
            <w:rPr>
              <w:rFonts w:asciiTheme="minorHAnsi" w:hAnsiTheme="minorHAnsi" w:cstheme="minorHAnsi"/>
              <w:color w:val="121212"/>
              <w:sz w:val="28"/>
              <w:szCs w:val="28"/>
            </w:rPr>
            <w:fldChar w:fldCharType="separate"/>
          </w:r>
          <w:r w:rsidR="00FB1DB0" w:rsidRPr="00FB1DB0">
            <w:rPr>
              <w:rFonts w:asciiTheme="minorHAnsi" w:hAnsiTheme="minorHAnsi" w:cstheme="minorHAnsi"/>
              <w:noProof/>
              <w:color w:val="121212"/>
              <w:sz w:val="28"/>
              <w:szCs w:val="28"/>
            </w:rPr>
            <w:t>(Rivas, 2022)</w:t>
          </w:r>
          <w:r w:rsidR="00FB1DB0">
            <w:rPr>
              <w:rFonts w:asciiTheme="minorHAnsi" w:hAnsiTheme="minorHAnsi" w:cstheme="minorHAnsi"/>
              <w:color w:val="121212"/>
              <w:sz w:val="28"/>
              <w:szCs w:val="28"/>
            </w:rPr>
            <w:fldChar w:fldCharType="end"/>
          </w:r>
        </w:sdtContent>
      </w:sdt>
      <w:r>
        <w:rPr>
          <w:rFonts w:asciiTheme="minorHAnsi" w:hAnsiTheme="minorHAnsi" w:cstheme="minorHAnsi"/>
          <w:color w:val="121212"/>
          <w:sz w:val="28"/>
          <w:szCs w:val="28"/>
        </w:rPr>
        <w:t xml:space="preserve"> </w:t>
      </w:r>
      <w:r w:rsidR="00FF0C6C" w:rsidRPr="00FF0C6C">
        <w:rPr>
          <w:rFonts w:asciiTheme="minorHAnsi" w:hAnsiTheme="minorHAnsi" w:cstheme="minorHAnsi"/>
          <w:color w:val="121212"/>
          <w:sz w:val="28"/>
          <w:szCs w:val="28"/>
        </w:rPr>
        <w:t xml:space="preserve">Beauty filters on social networking sites are known for emphasising beauty characteristics such as lighter eyes, a smaller nose, and flushed cheeks. </w:t>
      </w:r>
      <w:r w:rsidR="00F57D66" w:rsidRPr="00F57D66">
        <w:rPr>
          <w:rFonts w:asciiTheme="minorHAnsi" w:hAnsiTheme="minorHAnsi" w:cstheme="minorHAnsi"/>
          <w:color w:val="121212"/>
          <w:sz w:val="28"/>
          <w:szCs w:val="28"/>
        </w:rPr>
        <w:t>Others fully alter the face by eliminating all pores, enlarging the lips, and altering the appearance of the eyes.</w:t>
      </w:r>
    </w:p>
    <w:p w14:paraId="61BE97A6" w14:textId="1BA0DD90" w:rsidR="009B6144" w:rsidRDefault="009B6144" w:rsidP="00C41EA9">
      <w:pPr>
        <w:pStyle w:val="dcr-1vtk2mf"/>
        <w:shd w:val="clear" w:color="auto" w:fill="FFFFFF"/>
        <w:textAlignment w:val="baseline"/>
        <w:rPr>
          <w:rFonts w:asciiTheme="minorHAnsi" w:hAnsiTheme="minorHAnsi" w:cstheme="minorHAnsi"/>
          <w:color w:val="121212"/>
          <w:sz w:val="28"/>
          <w:szCs w:val="28"/>
        </w:rPr>
      </w:pPr>
      <w:r w:rsidRPr="009B6144">
        <w:rPr>
          <w:rFonts w:asciiTheme="minorHAnsi" w:hAnsiTheme="minorHAnsi" w:cstheme="minorHAnsi"/>
          <w:color w:val="121212"/>
          <w:sz w:val="28"/>
          <w:szCs w:val="28"/>
        </w:rPr>
        <w:t>People can develop an obsession with replicating their filtered selves in real life and start to expect themselves to look like that, which makes them miserable, anxious, lonely, and unsatisfied</w:t>
      </w:r>
      <w:r w:rsidR="00451D65">
        <w:rPr>
          <w:rFonts w:asciiTheme="minorHAnsi" w:hAnsiTheme="minorHAnsi" w:cstheme="minorHAnsi"/>
          <w:color w:val="121212"/>
          <w:sz w:val="28"/>
          <w:szCs w:val="28"/>
        </w:rPr>
        <w:t xml:space="preserve">. </w:t>
      </w:r>
    </w:p>
    <w:p w14:paraId="5FD83B8B" w14:textId="7C5B2C39" w:rsidR="0020051F" w:rsidRDefault="00D40012" w:rsidP="00C41EA9">
      <w:pPr>
        <w:pStyle w:val="dcr-1vtk2mf"/>
        <w:shd w:val="clear" w:color="auto" w:fill="FFFFFF"/>
        <w:textAlignment w:val="baseline"/>
        <w:rPr>
          <w:rFonts w:asciiTheme="minorHAnsi" w:hAnsiTheme="minorHAnsi" w:cstheme="minorHAnsi"/>
          <w:color w:val="121212"/>
          <w:sz w:val="28"/>
          <w:szCs w:val="28"/>
        </w:rPr>
      </w:pPr>
      <w:r w:rsidRPr="00D40012">
        <w:rPr>
          <w:rFonts w:asciiTheme="minorHAnsi" w:hAnsiTheme="minorHAnsi" w:cstheme="minorHAnsi"/>
          <w:color w:val="121212"/>
          <w:sz w:val="28"/>
          <w:szCs w:val="28"/>
        </w:rPr>
        <w:t>This is an unethical method of advertising to the consumers, in addition to altering the appearance of their products, they are also making many of their customers experience mental health issues related to their appearance.</w:t>
      </w:r>
    </w:p>
    <w:p w14:paraId="595E3FD5" w14:textId="77777777" w:rsidR="00CC633C" w:rsidRDefault="00CC633C" w:rsidP="00CC633C">
      <w:pPr>
        <w:pStyle w:val="dcr-1vtk2mf"/>
        <w:shd w:val="clear" w:color="auto" w:fill="FFFFFF"/>
        <w:textAlignment w:val="baseline"/>
        <w:rPr>
          <w:rFonts w:asciiTheme="minorHAnsi" w:hAnsiTheme="minorHAnsi" w:cstheme="minorHAnsi"/>
          <w:color w:val="121212"/>
          <w:sz w:val="28"/>
          <w:szCs w:val="28"/>
        </w:rPr>
      </w:pPr>
    </w:p>
    <w:p w14:paraId="14CA436C" w14:textId="1AFC3A88" w:rsidR="00BD4DE5" w:rsidRPr="00CC633C" w:rsidRDefault="005E22C7" w:rsidP="00CC633C">
      <w:pPr>
        <w:pStyle w:val="dcr-1vtk2mf"/>
        <w:shd w:val="clear" w:color="auto" w:fill="FFFFFF"/>
        <w:textAlignment w:val="baseline"/>
        <w:rPr>
          <w:rFonts w:asciiTheme="minorHAnsi" w:hAnsiTheme="minorHAnsi" w:cstheme="minorHAnsi"/>
          <w:color w:val="121212"/>
          <w:sz w:val="28"/>
          <w:szCs w:val="28"/>
        </w:rPr>
      </w:pPr>
      <w:r w:rsidRPr="005E22C7">
        <w:rPr>
          <w:color w:val="2E74B5" w:themeColor="accent5" w:themeShade="BF"/>
          <w:sz w:val="28"/>
          <w:szCs w:val="28"/>
        </w:rPr>
        <w:lastRenderedPageBreak/>
        <w:t>Conclusion</w:t>
      </w:r>
    </w:p>
    <w:p w14:paraId="7388195D" w14:textId="77777777" w:rsidR="00B71B4C" w:rsidRPr="00B71B4C" w:rsidRDefault="00B71B4C" w:rsidP="00B71B4C">
      <w:pPr>
        <w:rPr>
          <w:sz w:val="28"/>
          <w:szCs w:val="28"/>
        </w:rPr>
      </w:pPr>
      <w:r w:rsidRPr="00B71B4C">
        <w:rPr>
          <w:sz w:val="28"/>
          <w:szCs w:val="28"/>
        </w:rPr>
        <w:t>Over time, the structure of marketing has changed. We no longer live in a time when new developments could only be viewed in newspapers or on television; instead, we now inhabit a world where the digital era has taken over and technology has advanced significantly. Social media is the primary way we think today.</w:t>
      </w:r>
    </w:p>
    <w:p w14:paraId="22D3D5FB" w14:textId="30FFAA64" w:rsidR="00D217B0" w:rsidRDefault="00B71B4C" w:rsidP="00B71B4C">
      <w:pPr>
        <w:rPr>
          <w:sz w:val="28"/>
          <w:szCs w:val="28"/>
        </w:rPr>
      </w:pPr>
      <w:r w:rsidRPr="00B71B4C">
        <w:rPr>
          <w:sz w:val="28"/>
          <w:szCs w:val="28"/>
        </w:rPr>
        <w:t xml:space="preserve">Advertising is under a lot of pressure to get things right due to the diversity of people, regulatory requirements, political pressures, and societal </w:t>
      </w:r>
      <w:r w:rsidR="00A83D1D" w:rsidRPr="00A83D1D">
        <w:rPr>
          <w:sz w:val="28"/>
          <w:szCs w:val="28"/>
        </w:rPr>
        <w:t>expectations.</w:t>
      </w:r>
      <w:r w:rsidRPr="00B71B4C">
        <w:rPr>
          <w:sz w:val="28"/>
          <w:szCs w:val="28"/>
        </w:rPr>
        <w:t xml:space="preserve"> Businesses must demonstrate their ability to be trustworthy, dependable, and sustainable.</w:t>
      </w:r>
    </w:p>
    <w:p w14:paraId="204CFF1D" w14:textId="53D8D7D0" w:rsidR="00D217B0" w:rsidRDefault="00D217B0">
      <w:pPr>
        <w:rPr>
          <w:sz w:val="28"/>
          <w:szCs w:val="28"/>
        </w:rPr>
      </w:pPr>
    </w:p>
    <w:p w14:paraId="40DC3A8D" w14:textId="1BB8AC61" w:rsidR="008B0AC0" w:rsidRDefault="008B0AC0">
      <w:pPr>
        <w:rPr>
          <w:sz w:val="28"/>
          <w:szCs w:val="28"/>
        </w:rPr>
      </w:pPr>
    </w:p>
    <w:p w14:paraId="16B9CF92" w14:textId="20DD5D2C" w:rsidR="008B0AC0" w:rsidRDefault="008B0AC0">
      <w:pPr>
        <w:rPr>
          <w:sz w:val="28"/>
          <w:szCs w:val="28"/>
        </w:rPr>
      </w:pPr>
    </w:p>
    <w:p w14:paraId="674C1462" w14:textId="6CB6E4AA" w:rsidR="008B0AC0" w:rsidRDefault="008B0AC0">
      <w:pPr>
        <w:rPr>
          <w:sz w:val="28"/>
          <w:szCs w:val="28"/>
        </w:rPr>
      </w:pPr>
    </w:p>
    <w:p w14:paraId="3F6F51A2" w14:textId="2C9B81B4" w:rsidR="008B0AC0" w:rsidRDefault="008B0AC0">
      <w:pPr>
        <w:rPr>
          <w:sz w:val="28"/>
          <w:szCs w:val="28"/>
        </w:rPr>
      </w:pPr>
    </w:p>
    <w:p w14:paraId="64CBA5AA" w14:textId="739F4B56" w:rsidR="008B0AC0" w:rsidRDefault="008B0AC0">
      <w:pPr>
        <w:rPr>
          <w:sz w:val="28"/>
          <w:szCs w:val="28"/>
        </w:rPr>
      </w:pPr>
    </w:p>
    <w:p w14:paraId="411A279D" w14:textId="236E982A" w:rsidR="008B0AC0" w:rsidRDefault="008B0AC0">
      <w:pPr>
        <w:rPr>
          <w:sz w:val="28"/>
          <w:szCs w:val="28"/>
        </w:rPr>
      </w:pPr>
    </w:p>
    <w:p w14:paraId="64D04CD6" w14:textId="262095D2" w:rsidR="008B0AC0" w:rsidRDefault="008B0AC0">
      <w:pPr>
        <w:rPr>
          <w:sz w:val="28"/>
          <w:szCs w:val="28"/>
        </w:rPr>
      </w:pPr>
    </w:p>
    <w:p w14:paraId="4B20583A" w14:textId="32E59917" w:rsidR="008B0AC0" w:rsidRDefault="008B0AC0">
      <w:pPr>
        <w:rPr>
          <w:sz w:val="28"/>
          <w:szCs w:val="28"/>
        </w:rPr>
      </w:pPr>
    </w:p>
    <w:p w14:paraId="2D2ED00A" w14:textId="77EFCA73" w:rsidR="008B0AC0" w:rsidRDefault="008B0AC0">
      <w:pPr>
        <w:rPr>
          <w:sz w:val="28"/>
          <w:szCs w:val="28"/>
        </w:rPr>
      </w:pPr>
    </w:p>
    <w:p w14:paraId="45368E2B" w14:textId="77777777" w:rsidR="008B0AC0" w:rsidRDefault="008B0AC0">
      <w:pPr>
        <w:rPr>
          <w:sz w:val="28"/>
          <w:szCs w:val="28"/>
        </w:rPr>
      </w:pPr>
    </w:p>
    <w:p w14:paraId="718F2BCA" w14:textId="1C8FD00F" w:rsidR="00D217B0" w:rsidRDefault="00D217B0">
      <w:pPr>
        <w:rPr>
          <w:sz w:val="28"/>
          <w:szCs w:val="28"/>
        </w:rPr>
      </w:pPr>
    </w:p>
    <w:p w14:paraId="542D83AC" w14:textId="71214E79" w:rsidR="00D217B0" w:rsidRDefault="00D217B0">
      <w:pPr>
        <w:rPr>
          <w:sz w:val="28"/>
          <w:szCs w:val="28"/>
        </w:rPr>
      </w:pPr>
    </w:p>
    <w:p w14:paraId="25CC74DD" w14:textId="2FAC1455" w:rsidR="00D217B0" w:rsidRDefault="00D217B0">
      <w:pPr>
        <w:rPr>
          <w:sz w:val="28"/>
          <w:szCs w:val="28"/>
        </w:rPr>
      </w:pPr>
    </w:p>
    <w:p w14:paraId="7794D6BE" w14:textId="23FF3D5F" w:rsidR="00D217B0" w:rsidRDefault="00D217B0">
      <w:pPr>
        <w:rPr>
          <w:sz w:val="28"/>
          <w:szCs w:val="28"/>
        </w:rPr>
      </w:pPr>
    </w:p>
    <w:p w14:paraId="11E23337" w14:textId="2DD38652" w:rsidR="00D217B0" w:rsidRDefault="00D217B0">
      <w:pPr>
        <w:rPr>
          <w:sz w:val="28"/>
          <w:szCs w:val="28"/>
        </w:rPr>
      </w:pPr>
    </w:p>
    <w:p w14:paraId="26D4BA41" w14:textId="49FA0782" w:rsidR="00D217B0" w:rsidRDefault="00D217B0">
      <w:pPr>
        <w:rPr>
          <w:sz w:val="28"/>
          <w:szCs w:val="28"/>
        </w:rPr>
      </w:pPr>
    </w:p>
    <w:p w14:paraId="17FEF366" w14:textId="2ACC5C7C" w:rsidR="00D217B0" w:rsidRDefault="00D217B0">
      <w:pPr>
        <w:rPr>
          <w:sz w:val="28"/>
          <w:szCs w:val="28"/>
        </w:rPr>
      </w:pPr>
    </w:p>
    <w:p w14:paraId="7D04BF02" w14:textId="3A20B83F" w:rsidR="00D217B0" w:rsidRDefault="00D217B0">
      <w:pPr>
        <w:rPr>
          <w:sz w:val="28"/>
          <w:szCs w:val="28"/>
        </w:rPr>
      </w:pPr>
    </w:p>
    <w:p w14:paraId="61ABABE9" w14:textId="77777777" w:rsidR="00CC633C" w:rsidRDefault="00CC633C">
      <w:pPr>
        <w:rPr>
          <w:sz w:val="28"/>
          <w:szCs w:val="28"/>
        </w:rPr>
      </w:pPr>
    </w:p>
    <w:p w14:paraId="144F2116" w14:textId="77777777" w:rsidR="00CC633C" w:rsidRDefault="00CC633C">
      <w:pPr>
        <w:rPr>
          <w:sz w:val="28"/>
          <w:szCs w:val="28"/>
        </w:rPr>
      </w:pPr>
    </w:p>
    <w:p w14:paraId="4B0467C0" w14:textId="77777777" w:rsidR="00CC633C" w:rsidRDefault="00CC633C">
      <w:pPr>
        <w:rPr>
          <w:sz w:val="28"/>
          <w:szCs w:val="28"/>
        </w:rPr>
      </w:pPr>
    </w:p>
    <w:p w14:paraId="2678D33C" w14:textId="77777777" w:rsidR="00CC633C" w:rsidRDefault="00CC633C">
      <w:pPr>
        <w:rPr>
          <w:sz w:val="28"/>
          <w:szCs w:val="28"/>
        </w:rPr>
      </w:pPr>
    </w:p>
    <w:sectPr w:rsidR="00CC633C" w:rsidSect="003E18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484FCA"/>
    <w:multiLevelType w:val="hybridMultilevel"/>
    <w:tmpl w:val="8402C14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D2B1DC7"/>
    <w:multiLevelType w:val="hybridMultilevel"/>
    <w:tmpl w:val="0E868F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05F64F7"/>
    <w:multiLevelType w:val="hybridMultilevel"/>
    <w:tmpl w:val="347E16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073226">
    <w:abstractNumId w:val="1"/>
  </w:num>
  <w:num w:numId="2" w16cid:durableId="1265645946">
    <w:abstractNumId w:val="0"/>
  </w:num>
  <w:num w:numId="3" w16cid:durableId="1785871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8DD"/>
    <w:rsid w:val="00001656"/>
    <w:rsid w:val="00007155"/>
    <w:rsid w:val="000079C0"/>
    <w:rsid w:val="0001680E"/>
    <w:rsid w:val="00025835"/>
    <w:rsid w:val="0003031C"/>
    <w:rsid w:val="000331BA"/>
    <w:rsid w:val="00033D6D"/>
    <w:rsid w:val="00034540"/>
    <w:rsid w:val="00036FAA"/>
    <w:rsid w:val="000440CC"/>
    <w:rsid w:val="00052D9C"/>
    <w:rsid w:val="000579BB"/>
    <w:rsid w:val="00057F88"/>
    <w:rsid w:val="000605C0"/>
    <w:rsid w:val="00062188"/>
    <w:rsid w:val="00063591"/>
    <w:rsid w:val="00067CDB"/>
    <w:rsid w:val="00070E2A"/>
    <w:rsid w:val="00075A93"/>
    <w:rsid w:val="0008143A"/>
    <w:rsid w:val="000872F6"/>
    <w:rsid w:val="00092230"/>
    <w:rsid w:val="000A0407"/>
    <w:rsid w:val="000A0AE4"/>
    <w:rsid w:val="000A1B74"/>
    <w:rsid w:val="000A6737"/>
    <w:rsid w:val="000A6A08"/>
    <w:rsid w:val="000B0B11"/>
    <w:rsid w:val="000B1B1D"/>
    <w:rsid w:val="000B3653"/>
    <w:rsid w:val="000B689B"/>
    <w:rsid w:val="000B7B7F"/>
    <w:rsid w:val="000C0C51"/>
    <w:rsid w:val="000E4A41"/>
    <w:rsid w:val="000E5590"/>
    <w:rsid w:val="000E6B3B"/>
    <w:rsid w:val="000E75DF"/>
    <w:rsid w:val="001016DC"/>
    <w:rsid w:val="0010244D"/>
    <w:rsid w:val="00107CBF"/>
    <w:rsid w:val="00117CBF"/>
    <w:rsid w:val="00120E5F"/>
    <w:rsid w:val="001242D4"/>
    <w:rsid w:val="00125B3B"/>
    <w:rsid w:val="00131652"/>
    <w:rsid w:val="00134D19"/>
    <w:rsid w:val="001425B6"/>
    <w:rsid w:val="00144DA4"/>
    <w:rsid w:val="00153637"/>
    <w:rsid w:val="00155BD9"/>
    <w:rsid w:val="00155C2C"/>
    <w:rsid w:val="00156A81"/>
    <w:rsid w:val="00160AB6"/>
    <w:rsid w:val="00160C9D"/>
    <w:rsid w:val="00161124"/>
    <w:rsid w:val="001636BB"/>
    <w:rsid w:val="00165107"/>
    <w:rsid w:val="00172767"/>
    <w:rsid w:val="0017597A"/>
    <w:rsid w:val="00176C77"/>
    <w:rsid w:val="0018241F"/>
    <w:rsid w:val="0019310A"/>
    <w:rsid w:val="0019311E"/>
    <w:rsid w:val="001952FA"/>
    <w:rsid w:val="00196E35"/>
    <w:rsid w:val="00197124"/>
    <w:rsid w:val="00197E8F"/>
    <w:rsid w:val="001A6CA7"/>
    <w:rsid w:val="001B1942"/>
    <w:rsid w:val="001C5AAF"/>
    <w:rsid w:val="001C7908"/>
    <w:rsid w:val="001C7D23"/>
    <w:rsid w:val="001D5D42"/>
    <w:rsid w:val="001D63E1"/>
    <w:rsid w:val="001D73B6"/>
    <w:rsid w:val="001E4783"/>
    <w:rsid w:val="001E4CF7"/>
    <w:rsid w:val="001F13E5"/>
    <w:rsid w:val="001F47B6"/>
    <w:rsid w:val="001F4D70"/>
    <w:rsid w:val="001F55AD"/>
    <w:rsid w:val="0020051F"/>
    <w:rsid w:val="0020355E"/>
    <w:rsid w:val="00207C58"/>
    <w:rsid w:val="00210A4D"/>
    <w:rsid w:val="002159D5"/>
    <w:rsid w:val="0021661C"/>
    <w:rsid w:val="00216FB9"/>
    <w:rsid w:val="0022069E"/>
    <w:rsid w:val="00224227"/>
    <w:rsid w:val="00225EEA"/>
    <w:rsid w:val="002356A7"/>
    <w:rsid w:val="0023680C"/>
    <w:rsid w:val="002405E3"/>
    <w:rsid w:val="002447C3"/>
    <w:rsid w:val="0025042D"/>
    <w:rsid w:val="00260AC2"/>
    <w:rsid w:val="0026464D"/>
    <w:rsid w:val="00265574"/>
    <w:rsid w:val="00267C5E"/>
    <w:rsid w:val="00270067"/>
    <w:rsid w:val="00275475"/>
    <w:rsid w:val="00285B1B"/>
    <w:rsid w:val="002946DC"/>
    <w:rsid w:val="002947FE"/>
    <w:rsid w:val="002B0916"/>
    <w:rsid w:val="002B0E8A"/>
    <w:rsid w:val="002B21AA"/>
    <w:rsid w:val="002C362B"/>
    <w:rsid w:val="002C7B29"/>
    <w:rsid w:val="002D2225"/>
    <w:rsid w:val="002E028C"/>
    <w:rsid w:val="002E69C0"/>
    <w:rsid w:val="002E7140"/>
    <w:rsid w:val="002F1D36"/>
    <w:rsid w:val="002F63C2"/>
    <w:rsid w:val="003020EA"/>
    <w:rsid w:val="003027E6"/>
    <w:rsid w:val="00321A2F"/>
    <w:rsid w:val="00334F7F"/>
    <w:rsid w:val="00336F46"/>
    <w:rsid w:val="00337C9C"/>
    <w:rsid w:val="003410AD"/>
    <w:rsid w:val="003452EF"/>
    <w:rsid w:val="003474BC"/>
    <w:rsid w:val="00356347"/>
    <w:rsid w:val="00366CED"/>
    <w:rsid w:val="00366F01"/>
    <w:rsid w:val="00373461"/>
    <w:rsid w:val="00381093"/>
    <w:rsid w:val="00382CC8"/>
    <w:rsid w:val="00383697"/>
    <w:rsid w:val="00384612"/>
    <w:rsid w:val="00392C78"/>
    <w:rsid w:val="003A284C"/>
    <w:rsid w:val="003A4560"/>
    <w:rsid w:val="003B5231"/>
    <w:rsid w:val="003B53FF"/>
    <w:rsid w:val="003C3D40"/>
    <w:rsid w:val="003D37B2"/>
    <w:rsid w:val="003D7AD9"/>
    <w:rsid w:val="003D7EB7"/>
    <w:rsid w:val="003E18DD"/>
    <w:rsid w:val="003E2CF4"/>
    <w:rsid w:val="003E526D"/>
    <w:rsid w:val="003E686F"/>
    <w:rsid w:val="003F0E3C"/>
    <w:rsid w:val="003F519D"/>
    <w:rsid w:val="004071F7"/>
    <w:rsid w:val="00410CDD"/>
    <w:rsid w:val="00410DC5"/>
    <w:rsid w:val="00412CCE"/>
    <w:rsid w:val="00415045"/>
    <w:rsid w:val="004151BC"/>
    <w:rsid w:val="00416144"/>
    <w:rsid w:val="004254BF"/>
    <w:rsid w:val="00427DD6"/>
    <w:rsid w:val="00431E17"/>
    <w:rsid w:val="00440CDE"/>
    <w:rsid w:val="004441EB"/>
    <w:rsid w:val="0044500D"/>
    <w:rsid w:val="00451D65"/>
    <w:rsid w:val="00454084"/>
    <w:rsid w:val="00455924"/>
    <w:rsid w:val="0046220E"/>
    <w:rsid w:val="0046458A"/>
    <w:rsid w:val="00470D6A"/>
    <w:rsid w:val="00470F9C"/>
    <w:rsid w:val="004753A3"/>
    <w:rsid w:val="004800D4"/>
    <w:rsid w:val="00485C18"/>
    <w:rsid w:val="004869C2"/>
    <w:rsid w:val="00487226"/>
    <w:rsid w:val="00487CDF"/>
    <w:rsid w:val="004A2202"/>
    <w:rsid w:val="004B20AA"/>
    <w:rsid w:val="004B45DB"/>
    <w:rsid w:val="004C3BF9"/>
    <w:rsid w:val="004C6014"/>
    <w:rsid w:val="004D012F"/>
    <w:rsid w:val="004E188E"/>
    <w:rsid w:val="004E6935"/>
    <w:rsid w:val="0050104B"/>
    <w:rsid w:val="005048EB"/>
    <w:rsid w:val="005207BC"/>
    <w:rsid w:val="00527B19"/>
    <w:rsid w:val="00530EC6"/>
    <w:rsid w:val="005336F1"/>
    <w:rsid w:val="00536207"/>
    <w:rsid w:val="00537752"/>
    <w:rsid w:val="00540C6C"/>
    <w:rsid w:val="0054184F"/>
    <w:rsid w:val="00546B21"/>
    <w:rsid w:val="0055069C"/>
    <w:rsid w:val="00553AC5"/>
    <w:rsid w:val="0056038A"/>
    <w:rsid w:val="00570F39"/>
    <w:rsid w:val="005714F8"/>
    <w:rsid w:val="00573EEA"/>
    <w:rsid w:val="0058124D"/>
    <w:rsid w:val="00581486"/>
    <w:rsid w:val="005A3F58"/>
    <w:rsid w:val="005A6A4A"/>
    <w:rsid w:val="005B315D"/>
    <w:rsid w:val="005B49EA"/>
    <w:rsid w:val="005C14D8"/>
    <w:rsid w:val="005D0100"/>
    <w:rsid w:val="005D5163"/>
    <w:rsid w:val="005D6493"/>
    <w:rsid w:val="005E22C7"/>
    <w:rsid w:val="005E2AC4"/>
    <w:rsid w:val="005E791D"/>
    <w:rsid w:val="005F0F0D"/>
    <w:rsid w:val="005F14AF"/>
    <w:rsid w:val="00604280"/>
    <w:rsid w:val="00625DFA"/>
    <w:rsid w:val="006331D1"/>
    <w:rsid w:val="006403E0"/>
    <w:rsid w:val="0064673C"/>
    <w:rsid w:val="00647E30"/>
    <w:rsid w:val="00653325"/>
    <w:rsid w:val="00653831"/>
    <w:rsid w:val="006651B2"/>
    <w:rsid w:val="00665628"/>
    <w:rsid w:val="0067271A"/>
    <w:rsid w:val="0067434D"/>
    <w:rsid w:val="00674E21"/>
    <w:rsid w:val="006833C9"/>
    <w:rsid w:val="00686CAA"/>
    <w:rsid w:val="00691564"/>
    <w:rsid w:val="006A1E0F"/>
    <w:rsid w:val="006A76F1"/>
    <w:rsid w:val="006B3925"/>
    <w:rsid w:val="006B4ACD"/>
    <w:rsid w:val="006C5314"/>
    <w:rsid w:val="006D0853"/>
    <w:rsid w:val="006D0945"/>
    <w:rsid w:val="006D3CFD"/>
    <w:rsid w:val="006E0398"/>
    <w:rsid w:val="006E0650"/>
    <w:rsid w:val="006E0876"/>
    <w:rsid w:val="006E5A76"/>
    <w:rsid w:val="006F257A"/>
    <w:rsid w:val="006F5083"/>
    <w:rsid w:val="006F537F"/>
    <w:rsid w:val="006F69A0"/>
    <w:rsid w:val="007008B9"/>
    <w:rsid w:val="0071275A"/>
    <w:rsid w:val="00735FC7"/>
    <w:rsid w:val="007361D1"/>
    <w:rsid w:val="0073666A"/>
    <w:rsid w:val="00745B0D"/>
    <w:rsid w:val="00753C9E"/>
    <w:rsid w:val="00754347"/>
    <w:rsid w:val="007543D8"/>
    <w:rsid w:val="00761874"/>
    <w:rsid w:val="00763D2C"/>
    <w:rsid w:val="00763E55"/>
    <w:rsid w:val="00764C61"/>
    <w:rsid w:val="007713D5"/>
    <w:rsid w:val="00771FA3"/>
    <w:rsid w:val="00792B67"/>
    <w:rsid w:val="007948B5"/>
    <w:rsid w:val="007A3A06"/>
    <w:rsid w:val="007A4BDA"/>
    <w:rsid w:val="007A550A"/>
    <w:rsid w:val="007A6CBB"/>
    <w:rsid w:val="007A7EF7"/>
    <w:rsid w:val="007B4594"/>
    <w:rsid w:val="007B5096"/>
    <w:rsid w:val="007B527D"/>
    <w:rsid w:val="007D4994"/>
    <w:rsid w:val="007D5BD1"/>
    <w:rsid w:val="007D5C04"/>
    <w:rsid w:val="007E03B9"/>
    <w:rsid w:val="007E320A"/>
    <w:rsid w:val="007E76C5"/>
    <w:rsid w:val="007F605F"/>
    <w:rsid w:val="00806CE3"/>
    <w:rsid w:val="00806F57"/>
    <w:rsid w:val="00806F75"/>
    <w:rsid w:val="00814231"/>
    <w:rsid w:val="00815866"/>
    <w:rsid w:val="00815C63"/>
    <w:rsid w:val="008300D4"/>
    <w:rsid w:val="00831DE1"/>
    <w:rsid w:val="00833E3A"/>
    <w:rsid w:val="00845EB3"/>
    <w:rsid w:val="00860D2A"/>
    <w:rsid w:val="008615EB"/>
    <w:rsid w:val="00862762"/>
    <w:rsid w:val="00871FCC"/>
    <w:rsid w:val="008733E1"/>
    <w:rsid w:val="008733F6"/>
    <w:rsid w:val="00873A31"/>
    <w:rsid w:val="008760B1"/>
    <w:rsid w:val="00880FAE"/>
    <w:rsid w:val="008823B2"/>
    <w:rsid w:val="008911B2"/>
    <w:rsid w:val="00895FCF"/>
    <w:rsid w:val="008A0F20"/>
    <w:rsid w:val="008A2685"/>
    <w:rsid w:val="008A2E7C"/>
    <w:rsid w:val="008A6AF3"/>
    <w:rsid w:val="008B0AC0"/>
    <w:rsid w:val="008B22C5"/>
    <w:rsid w:val="008B5CA6"/>
    <w:rsid w:val="008C2AEB"/>
    <w:rsid w:val="008C62BF"/>
    <w:rsid w:val="008C6D0C"/>
    <w:rsid w:val="008C6F6A"/>
    <w:rsid w:val="008D0185"/>
    <w:rsid w:val="008D049F"/>
    <w:rsid w:val="008D1625"/>
    <w:rsid w:val="008E6350"/>
    <w:rsid w:val="008E731F"/>
    <w:rsid w:val="008E78FF"/>
    <w:rsid w:val="008F1443"/>
    <w:rsid w:val="008F1A34"/>
    <w:rsid w:val="00932094"/>
    <w:rsid w:val="009377BE"/>
    <w:rsid w:val="00940B60"/>
    <w:rsid w:val="00947F84"/>
    <w:rsid w:val="00956977"/>
    <w:rsid w:val="009607B2"/>
    <w:rsid w:val="00961E93"/>
    <w:rsid w:val="00964CFA"/>
    <w:rsid w:val="00972F21"/>
    <w:rsid w:val="00973CBF"/>
    <w:rsid w:val="00980077"/>
    <w:rsid w:val="00984F02"/>
    <w:rsid w:val="0098527A"/>
    <w:rsid w:val="009939A8"/>
    <w:rsid w:val="0099591E"/>
    <w:rsid w:val="00997D00"/>
    <w:rsid w:val="009A3666"/>
    <w:rsid w:val="009A584B"/>
    <w:rsid w:val="009A5A51"/>
    <w:rsid w:val="009A71FD"/>
    <w:rsid w:val="009B28CD"/>
    <w:rsid w:val="009B6144"/>
    <w:rsid w:val="009B6746"/>
    <w:rsid w:val="009B6BCC"/>
    <w:rsid w:val="009C0336"/>
    <w:rsid w:val="009C2040"/>
    <w:rsid w:val="009C61B3"/>
    <w:rsid w:val="009D2665"/>
    <w:rsid w:val="009D34B4"/>
    <w:rsid w:val="009D3FE8"/>
    <w:rsid w:val="009E1513"/>
    <w:rsid w:val="009E1A00"/>
    <w:rsid w:val="009E3FD9"/>
    <w:rsid w:val="009E542B"/>
    <w:rsid w:val="009F1E01"/>
    <w:rsid w:val="009F646C"/>
    <w:rsid w:val="009F6686"/>
    <w:rsid w:val="00A05CD5"/>
    <w:rsid w:val="00A07A06"/>
    <w:rsid w:val="00A22D4A"/>
    <w:rsid w:val="00A24872"/>
    <w:rsid w:val="00A24B0B"/>
    <w:rsid w:val="00A33D5F"/>
    <w:rsid w:val="00A35346"/>
    <w:rsid w:val="00A4482E"/>
    <w:rsid w:val="00A55085"/>
    <w:rsid w:val="00A618FF"/>
    <w:rsid w:val="00A64294"/>
    <w:rsid w:val="00A66A62"/>
    <w:rsid w:val="00A7359C"/>
    <w:rsid w:val="00A73AC5"/>
    <w:rsid w:val="00A73CEC"/>
    <w:rsid w:val="00A74EBA"/>
    <w:rsid w:val="00A75411"/>
    <w:rsid w:val="00A7605B"/>
    <w:rsid w:val="00A809EF"/>
    <w:rsid w:val="00A83D1D"/>
    <w:rsid w:val="00A90D95"/>
    <w:rsid w:val="00A942D7"/>
    <w:rsid w:val="00A961BC"/>
    <w:rsid w:val="00A9675F"/>
    <w:rsid w:val="00AA1F15"/>
    <w:rsid w:val="00AA2AE2"/>
    <w:rsid w:val="00AA4875"/>
    <w:rsid w:val="00AA4BF7"/>
    <w:rsid w:val="00AA7C6E"/>
    <w:rsid w:val="00AB06E4"/>
    <w:rsid w:val="00AB7C7B"/>
    <w:rsid w:val="00AC4587"/>
    <w:rsid w:val="00AC6536"/>
    <w:rsid w:val="00AD1519"/>
    <w:rsid w:val="00AD4681"/>
    <w:rsid w:val="00AD484A"/>
    <w:rsid w:val="00AE2B4D"/>
    <w:rsid w:val="00AE5A9B"/>
    <w:rsid w:val="00AF320A"/>
    <w:rsid w:val="00AF3F3C"/>
    <w:rsid w:val="00B0291E"/>
    <w:rsid w:val="00B14919"/>
    <w:rsid w:val="00B16476"/>
    <w:rsid w:val="00B372F9"/>
    <w:rsid w:val="00B3746C"/>
    <w:rsid w:val="00B37816"/>
    <w:rsid w:val="00B37B7C"/>
    <w:rsid w:val="00B4441D"/>
    <w:rsid w:val="00B553CF"/>
    <w:rsid w:val="00B71B4C"/>
    <w:rsid w:val="00B72A65"/>
    <w:rsid w:val="00B74384"/>
    <w:rsid w:val="00B81503"/>
    <w:rsid w:val="00B81940"/>
    <w:rsid w:val="00B84B75"/>
    <w:rsid w:val="00B860E3"/>
    <w:rsid w:val="00BA1180"/>
    <w:rsid w:val="00BA182D"/>
    <w:rsid w:val="00BA1AB9"/>
    <w:rsid w:val="00BA1ADE"/>
    <w:rsid w:val="00BA38BB"/>
    <w:rsid w:val="00BA50AC"/>
    <w:rsid w:val="00BB7532"/>
    <w:rsid w:val="00BC54ED"/>
    <w:rsid w:val="00BD1503"/>
    <w:rsid w:val="00BD18E9"/>
    <w:rsid w:val="00BD2E60"/>
    <w:rsid w:val="00BD3937"/>
    <w:rsid w:val="00BD3EA8"/>
    <w:rsid w:val="00BD4DE5"/>
    <w:rsid w:val="00BF4E95"/>
    <w:rsid w:val="00BF538A"/>
    <w:rsid w:val="00BF784C"/>
    <w:rsid w:val="00C004EB"/>
    <w:rsid w:val="00C01502"/>
    <w:rsid w:val="00C128AF"/>
    <w:rsid w:val="00C14247"/>
    <w:rsid w:val="00C146C6"/>
    <w:rsid w:val="00C20FBA"/>
    <w:rsid w:val="00C25C75"/>
    <w:rsid w:val="00C26821"/>
    <w:rsid w:val="00C35AE5"/>
    <w:rsid w:val="00C362B8"/>
    <w:rsid w:val="00C41EA9"/>
    <w:rsid w:val="00C4252D"/>
    <w:rsid w:val="00C44619"/>
    <w:rsid w:val="00C530FB"/>
    <w:rsid w:val="00C55655"/>
    <w:rsid w:val="00C65809"/>
    <w:rsid w:val="00C65F81"/>
    <w:rsid w:val="00C76932"/>
    <w:rsid w:val="00C87067"/>
    <w:rsid w:val="00CA02C6"/>
    <w:rsid w:val="00CA249E"/>
    <w:rsid w:val="00CA27ED"/>
    <w:rsid w:val="00CB379F"/>
    <w:rsid w:val="00CB4B13"/>
    <w:rsid w:val="00CB4DF7"/>
    <w:rsid w:val="00CC0711"/>
    <w:rsid w:val="00CC2D1E"/>
    <w:rsid w:val="00CC633C"/>
    <w:rsid w:val="00CD0670"/>
    <w:rsid w:val="00CD1E4B"/>
    <w:rsid w:val="00CD76C4"/>
    <w:rsid w:val="00CE49FE"/>
    <w:rsid w:val="00CE6D36"/>
    <w:rsid w:val="00CE72FE"/>
    <w:rsid w:val="00CF75F0"/>
    <w:rsid w:val="00D017D0"/>
    <w:rsid w:val="00D044DF"/>
    <w:rsid w:val="00D060D2"/>
    <w:rsid w:val="00D06225"/>
    <w:rsid w:val="00D06A07"/>
    <w:rsid w:val="00D217B0"/>
    <w:rsid w:val="00D25B6A"/>
    <w:rsid w:val="00D260E1"/>
    <w:rsid w:val="00D26EDB"/>
    <w:rsid w:val="00D32539"/>
    <w:rsid w:val="00D3400C"/>
    <w:rsid w:val="00D34C00"/>
    <w:rsid w:val="00D40012"/>
    <w:rsid w:val="00D4165C"/>
    <w:rsid w:val="00D45FA3"/>
    <w:rsid w:val="00D46AB3"/>
    <w:rsid w:val="00D47DB7"/>
    <w:rsid w:val="00D5354D"/>
    <w:rsid w:val="00D7438F"/>
    <w:rsid w:val="00D7449F"/>
    <w:rsid w:val="00D75077"/>
    <w:rsid w:val="00D77AA8"/>
    <w:rsid w:val="00D8625F"/>
    <w:rsid w:val="00D979EB"/>
    <w:rsid w:val="00DA47D5"/>
    <w:rsid w:val="00DA4FD0"/>
    <w:rsid w:val="00DB4771"/>
    <w:rsid w:val="00DC57F3"/>
    <w:rsid w:val="00DD04B0"/>
    <w:rsid w:val="00DD197D"/>
    <w:rsid w:val="00DD280D"/>
    <w:rsid w:val="00DE1010"/>
    <w:rsid w:val="00DE6049"/>
    <w:rsid w:val="00DF0358"/>
    <w:rsid w:val="00DF52DA"/>
    <w:rsid w:val="00E05370"/>
    <w:rsid w:val="00E057C3"/>
    <w:rsid w:val="00E1766B"/>
    <w:rsid w:val="00E22E36"/>
    <w:rsid w:val="00E2567A"/>
    <w:rsid w:val="00E348DF"/>
    <w:rsid w:val="00E35BB5"/>
    <w:rsid w:val="00E37A7B"/>
    <w:rsid w:val="00E4114B"/>
    <w:rsid w:val="00E45846"/>
    <w:rsid w:val="00E535D2"/>
    <w:rsid w:val="00E54F83"/>
    <w:rsid w:val="00E61FEA"/>
    <w:rsid w:val="00E926B9"/>
    <w:rsid w:val="00E97631"/>
    <w:rsid w:val="00EA11D4"/>
    <w:rsid w:val="00EA11D5"/>
    <w:rsid w:val="00EA3AE3"/>
    <w:rsid w:val="00EA540E"/>
    <w:rsid w:val="00EB307B"/>
    <w:rsid w:val="00EC14A8"/>
    <w:rsid w:val="00ED23EA"/>
    <w:rsid w:val="00ED603F"/>
    <w:rsid w:val="00EE51DC"/>
    <w:rsid w:val="00EE677D"/>
    <w:rsid w:val="00EF0F46"/>
    <w:rsid w:val="00EF351A"/>
    <w:rsid w:val="00F012A7"/>
    <w:rsid w:val="00F12715"/>
    <w:rsid w:val="00F164BF"/>
    <w:rsid w:val="00F16589"/>
    <w:rsid w:val="00F20C02"/>
    <w:rsid w:val="00F24BD2"/>
    <w:rsid w:val="00F25CDC"/>
    <w:rsid w:val="00F2763C"/>
    <w:rsid w:val="00F53C92"/>
    <w:rsid w:val="00F57D66"/>
    <w:rsid w:val="00F624D5"/>
    <w:rsid w:val="00F656ED"/>
    <w:rsid w:val="00F704C9"/>
    <w:rsid w:val="00F724E6"/>
    <w:rsid w:val="00F75336"/>
    <w:rsid w:val="00F77538"/>
    <w:rsid w:val="00F954D6"/>
    <w:rsid w:val="00F9731A"/>
    <w:rsid w:val="00FA09DE"/>
    <w:rsid w:val="00FA1008"/>
    <w:rsid w:val="00FA588B"/>
    <w:rsid w:val="00FB0AF8"/>
    <w:rsid w:val="00FB0E46"/>
    <w:rsid w:val="00FB1DB0"/>
    <w:rsid w:val="00FB24C1"/>
    <w:rsid w:val="00FB49DE"/>
    <w:rsid w:val="00FB7FFA"/>
    <w:rsid w:val="00FC484E"/>
    <w:rsid w:val="00FC4DF1"/>
    <w:rsid w:val="00FC5902"/>
    <w:rsid w:val="00FD4749"/>
    <w:rsid w:val="00FF0331"/>
    <w:rsid w:val="00FF0C6C"/>
    <w:rsid w:val="00FF17E4"/>
    <w:rsid w:val="00FF5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683B8"/>
  <w15:chartTrackingRefBased/>
  <w15:docId w15:val="{3E09D49B-FBD3-47F3-82C3-F3D573E1A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E75D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18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18DD"/>
    <w:rPr>
      <w:rFonts w:eastAsiaTheme="minorEastAsia"/>
      <w:lang w:val="en-US"/>
    </w:rPr>
  </w:style>
  <w:style w:type="character" w:styleId="Hyperlink">
    <w:name w:val="Hyperlink"/>
    <w:basedOn w:val="DefaultParagraphFont"/>
    <w:uiPriority w:val="99"/>
    <w:semiHidden/>
    <w:unhideWhenUsed/>
    <w:rsid w:val="00D217B0"/>
    <w:rPr>
      <w:color w:val="0000FF"/>
      <w:u w:val="single"/>
    </w:rPr>
  </w:style>
  <w:style w:type="character" w:styleId="Strong">
    <w:name w:val="Strong"/>
    <w:basedOn w:val="DefaultParagraphFont"/>
    <w:uiPriority w:val="22"/>
    <w:qFormat/>
    <w:rsid w:val="00BF784C"/>
    <w:rPr>
      <w:b/>
      <w:bCs/>
    </w:rPr>
  </w:style>
  <w:style w:type="paragraph" w:styleId="ListParagraph">
    <w:name w:val="List Paragraph"/>
    <w:basedOn w:val="Normal"/>
    <w:uiPriority w:val="34"/>
    <w:qFormat/>
    <w:rsid w:val="0073666A"/>
    <w:pPr>
      <w:ind w:left="720"/>
      <w:contextualSpacing/>
    </w:pPr>
  </w:style>
  <w:style w:type="paragraph" w:styleId="NormalWeb">
    <w:name w:val="Normal (Web)"/>
    <w:basedOn w:val="Normal"/>
    <w:uiPriority w:val="99"/>
    <w:unhideWhenUsed/>
    <w:rsid w:val="00F724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E75DF"/>
    <w:rPr>
      <w:rFonts w:ascii="Times New Roman" w:eastAsia="Times New Roman" w:hAnsi="Times New Roman" w:cs="Times New Roman"/>
      <w:b/>
      <w:bCs/>
      <w:sz w:val="27"/>
      <w:szCs w:val="27"/>
      <w:lang w:eastAsia="en-GB"/>
    </w:rPr>
  </w:style>
  <w:style w:type="paragraph" w:customStyle="1" w:styleId="dcr-1vtk2mf">
    <w:name w:val="dcr-1vtk2mf"/>
    <w:basedOn w:val="Normal"/>
    <w:rsid w:val="000E4A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D979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C54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7786">
      <w:bodyDiv w:val="1"/>
      <w:marLeft w:val="0"/>
      <w:marRight w:val="0"/>
      <w:marTop w:val="0"/>
      <w:marBottom w:val="0"/>
      <w:divBdr>
        <w:top w:val="none" w:sz="0" w:space="0" w:color="auto"/>
        <w:left w:val="none" w:sz="0" w:space="0" w:color="auto"/>
        <w:bottom w:val="none" w:sz="0" w:space="0" w:color="auto"/>
        <w:right w:val="none" w:sz="0" w:space="0" w:color="auto"/>
      </w:divBdr>
    </w:div>
    <w:div w:id="99178715">
      <w:bodyDiv w:val="1"/>
      <w:marLeft w:val="0"/>
      <w:marRight w:val="0"/>
      <w:marTop w:val="0"/>
      <w:marBottom w:val="0"/>
      <w:divBdr>
        <w:top w:val="none" w:sz="0" w:space="0" w:color="auto"/>
        <w:left w:val="none" w:sz="0" w:space="0" w:color="auto"/>
        <w:bottom w:val="none" w:sz="0" w:space="0" w:color="auto"/>
        <w:right w:val="none" w:sz="0" w:space="0" w:color="auto"/>
      </w:divBdr>
    </w:div>
    <w:div w:id="109713847">
      <w:bodyDiv w:val="1"/>
      <w:marLeft w:val="0"/>
      <w:marRight w:val="0"/>
      <w:marTop w:val="0"/>
      <w:marBottom w:val="0"/>
      <w:divBdr>
        <w:top w:val="none" w:sz="0" w:space="0" w:color="auto"/>
        <w:left w:val="none" w:sz="0" w:space="0" w:color="auto"/>
        <w:bottom w:val="none" w:sz="0" w:space="0" w:color="auto"/>
        <w:right w:val="none" w:sz="0" w:space="0" w:color="auto"/>
      </w:divBdr>
    </w:div>
    <w:div w:id="123622915">
      <w:bodyDiv w:val="1"/>
      <w:marLeft w:val="0"/>
      <w:marRight w:val="0"/>
      <w:marTop w:val="0"/>
      <w:marBottom w:val="0"/>
      <w:divBdr>
        <w:top w:val="none" w:sz="0" w:space="0" w:color="auto"/>
        <w:left w:val="none" w:sz="0" w:space="0" w:color="auto"/>
        <w:bottom w:val="none" w:sz="0" w:space="0" w:color="auto"/>
        <w:right w:val="none" w:sz="0" w:space="0" w:color="auto"/>
      </w:divBdr>
    </w:div>
    <w:div w:id="124399805">
      <w:bodyDiv w:val="1"/>
      <w:marLeft w:val="0"/>
      <w:marRight w:val="0"/>
      <w:marTop w:val="0"/>
      <w:marBottom w:val="0"/>
      <w:divBdr>
        <w:top w:val="none" w:sz="0" w:space="0" w:color="auto"/>
        <w:left w:val="none" w:sz="0" w:space="0" w:color="auto"/>
        <w:bottom w:val="none" w:sz="0" w:space="0" w:color="auto"/>
        <w:right w:val="none" w:sz="0" w:space="0" w:color="auto"/>
      </w:divBdr>
    </w:div>
    <w:div w:id="157769958">
      <w:bodyDiv w:val="1"/>
      <w:marLeft w:val="0"/>
      <w:marRight w:val="0"/>
      <w:marTop w:val="0"/>
      <w:marBottom w:val="0"/>
      <w:divBdr>
        <w:top w:val="none" w:sz="0" w:space="0" w:color="auto"/>
        <w:left w:val="none" w:sz="0" w:space="0" w:color="auto"/>
        <w:bottom w:val="none" w:sz="0" w:space="0" w:color="auto"/>
        <w:right w:val="none" w:sz="0" w:space="0" w:color="auto"/>
      </w:divBdr>
    </w:div>
    <w:div w:id="221719744">
      <w:bodyDiv w:val="1"/>
      <w:marLeft w:val="0"/>
      <w:marRight w:val="0"/>
      <w:marTop w:val="0"/>
      <w:marBottom w:val="0"/>
      <w:divBdr>
        <w:top w:val="none" w:sz="0" w:space="0" w:color="auto"/>
        <w:left w:val="none" w:sz="0" w:space="0" w:color="auto"/>
        <w:bottom w:val="none" w:sz="0" w:space="0" w:color="auto"/>
        <w:right w:val="none" w:sz="0" w:space="0" w:color="auto"/>
      </w:divBdr>
    </w:div>
    <w:div w:id="235821328">
      <w:bodyDiv w:val="1"/>
      <w:marLeft w:val="0"/>
      <w:marRight w:val="0"/>
      <w:marTop w:val="0"/>
      <w:marBottom w:val="0"/>
      <w:divBdr>
        <w:top w:val="none" w:sz="0" w:space="0" w:color="auto"/>
        <w:left w:val="none" w:sz="0" w:space="0" w:color="auto"/>
        <w:bottom w:val="none" w:sz="0" w:space="0" w:color="auto"/>
        <w:right w:val="none" w:sz="0" w:space="0" w:color="auto"/>
      </w:divBdr>
    </w:div>
    <w:div w:id="302544835">
      <w:bodyDiv w:val="1"/>
      <w:marLeft w:val="0"/>
      <w:marRight w:val="0"/>
      <w:marTop w:val="0"/>
      <w:marBottom w:val="0"/>
      <w:divBdr>
        <w:top w:val="none" w:sz="0" w:space="0" w:color="auto"/>
        <w:left w:val="none" w:sz="0" w:space="0" w:color="auto"/>
        <w:bottom w:val="none" w:sz="0" w:space="0" w:color="auto"/>
        <w:right w:val="none" w:sz="0" w:space="0" w:color="auto"/>
      </w:divBdr>
    </w:div>
    <w:div w:id="338584148">
      <w:bodyDiv w:val="1"/>
      <w:marLeft w:val="0"/>
      <w:marRight w:val="0"/>
      <w:marTop w:val="0"/>
      <w:marBottom w:val="0"/>
      <w:divBdr>
        <w:top w:val="none" w:sz="0" w:space="0" w:color="auto"/>
        <w:left w:val="none" w:sz="0" w:space="0" w:color="auto"/>
        <w:bottom w:val="none" w:sz="0" w:space="0" w:color="auto"/>
        <w:right w:val="none" w:sz="0" w:space="0" w:color="auto"/>
      </w:divBdr>
    </w:div>
    <w:div w:id="376006920">
      <w:bodyDiv w:val="1"/>
      <w:marLeft w:val="0"/>
      <w:marRight w:val="0"/>
      <w:marTop w:val="0"/>
      <w:marBottom w:val="0"/>
      <w:divBdr>
        <w:top w:val="none" w:sz="0" w:space="0" w:color="auto"/>
        <w:left w:val="none" w:sz="0" w:space="0" w:color="auto"/>
        <w:bottom w:val="none" w:sz="0" w:space="0" w:color="auto"/>
        <w:right w:val="none" w:sz="0" w:space="0" w:color="auto"/>
      </w:divBdr>
    </w:div>
    <w:div w:id="389309249">
      <w:bodyDiv w:val="1"/>
      <w:marLeft w:val="0"/>
      <w:marRight w:val="0"/>
      <w:marTop w:val="0"/>
      <w:marBottom w:val="0"/>
      <w:divBdr>
        <w:top w:val="none" w:sz="0" w:space="0" w:color="auto"/>
        <w:left w:val="none" w:sz="0" w:space="0" w:color="auto"/>
        <w:bottom w:val="none" w:sz="0" w:space="0" w:color="auto"/>
        <w:right w:val="none" w:sz="0" w:space="0" w:color="auto"/>
      </w:divBdr>
    </w:div>
    <w:div w:id="434711389">
      <w:bodyDiv w:val="1"/>
      <w:marLeft w:val="0"/>
      <w:marRight w:val="0"/>
      <w:marTop w:val="0"/>
      <w:marBottom w:val="0"/>
      <w:divBdr>
        <w:top w:val="none" w:sz="0" w:space="0" w:color="auto"/>
        <w:left w:val="none" w:sz="0" w:space="0" w:color="auto"/>
        <w:bottom w:val="none" w:sz="0" w:space="0" w:color="auto"/>
        <w:right w:val="none" w:sz="0" w:space="0" w:color="auto"/>
      </w:divBdr>
    </w:div>
    <w:div w:id="498232866">
      <w:bodyDiv w:val="1"/>
      <w:marLeft w:val="0"/>
      <w:marRight w:val="0"/>
      <w:marTop w:val="0"/>
      <w:marBottom w:val="0"/>
      <w:divBdr>
        <w:top w:val="none" w:sz="0" w:space="0" w:color="auto"/>
        <w:left w:val="none" w:sz="0" w:space="0" w:color="auto"/>
        <w:bottom w:val="none" w:sz="0" w:space="0" w:color="auto"/>
        <w:right w:val="none" w:sz="0" w:space="0" w:color="auto"/>
      </w:divBdr>
    </w:div>
    <w:div w:id="554898048">
      <w:bodyDiv w:val="1"/>
      <w:marLeft w:val="0"/>
      <w:marRight w:val="0"/>
      <w:marTop w:val="0"/>
      <w:marBottom w:val="0"/>
      <w:divBdr>
        <w:top w:val="none" w:sz="0" w:space="0" w:color="auto"/>
        <w:left w:val="none" w:sz="0" w:space="0" w:color="auto"/>
        <w:bottom w:val="none" w:sz="0" w:space="0" w:color="auto"/>
        <w:right w:val="none" w:sz="0" w:space="0" w:color="auto"/>
      </w:divBdr>
    </w:div>
    <w:div w:id="576473329">
      <w:bodyDiv w:val="1"/>
      <w:marLeft w:val="0"/>
      <w:marRight w:val="0"/>
      <w:marTop w:val="0"/>
      <w:marBottom w:val="0"/>
      <w:divBdr>
        <w:top w:val="none" w:sz="0" w:space="0" w:color="auto"/>
        <w:left w:val="none" w:sz="0" w:space="0" w:color="auto"/>
        <w:bottom w:val="none" w:sz="0" w:space="0" w:color="auto"/>
        <w:right w:val="none" w:sz="0" w:space="0" w:color="auto"/>
      </w:divBdr>
      <w:divsChild>
        <w:div w:id="291253284">
          <w:marLeft w:val="0"/>
          <w:marRight w:val="0"/>
          <w:marTop w:val="0"/>
          <w:marBottom w:val="0"/>
          <w:divBdr>
            <w:top w:val="none" w:sz="0" w:space="0" w:color="auto"/>
            <w:left w:val="none" w:sz="0" w:space="0" w:color="auto"/>
            <w:bottom w:val="none" w:sz="0" w:space="0" w:color="auto"/>
            <w:right w:val="none" w:sz="0" w:space="0" w:color="auto"/>
          </w:divBdr>
          <w:divsChild>
            <w:div w:id="1643462848">
              <w:marLeft w:val="0"/>
              <w:marRight w:val="0"/>
              <w:marTop w:val="0"/>
              <w:marBottom w:val="0"/>
              <w:divBdr>
                <w:top w:val="none" w:sz="0" w:space="0" w:color="auto"/>
                <w:left w:val="none" w:sz="0" w:space="0" w:color="auto"/>
                <w:bottom w:val="none" w:sz="0" w:space="0" w:color="auto"/>
                <w:right w:val="none" w:sz="0" w:space="0" w:color="auto"/>
              </w:divBdr>
            </w:div>
          </w:divsChild>
        </w:div>
        <w:div w:id="229311579">
          <w:marLeft w:val="0"/>
          <w:marRight w:val="0"/>
          <w:marTop w:val="0"/>
          <w:marBottom w:val="0"/>
          <w:divBdr>
            <w:top w:val="none" w:sz="0" w:space="0" w:color="auto"/>
            <w:left w:val="none" w:sz="0" w:space="0" w:color="auto"/>
            <w:bottom w:val="none" w:sz="0" w:space="0" w:color="auto"/>
            <w:right w:val="none" w:sz="0" w:space="0" w:color="auto"/>
          </w:divBdr>
          <w:divsChild>
            <w:div w:id="169476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179514">
      <w:bodyDiv w:val="1"/>
      <w:marLeft w:val="0"/>
      <w:marRight w:val="0"/>
      <w:marTop w:val="0"/>
      <w:marBottom w:val="0"/>
      <w:divBdr>
        <w:top w:val="none" w:sz="0" w:space="0" w:color="auto"/>
        <w:left w:val="none" w:sz="0" w:space="0" w:color="auto"/>
        <w:bottom w:val="none" w:sz="0" w:space="0" w:color="auto"/>
        <w:right w:val="none" w:sz="0" w:space="0" w:color="auto"/>
      </w:divBdr>
    </w:div>
    <w:div w:id="685866948">
      <w:bodyDiv w:val="1"/>
      <w:marLeft w:val="0"/>
      <w:marRight w:val="0"/>
      <w:marTop w:val="0"/>
      <w:marBottom w:val="0"/>
      <w:divBdr>
        <w:top w:val="none" w:sz="0" w:space="0" w:color="auto"/>
        <w:left w:val="none" w:sz="0" w:space="0" w:color="auto"/>
        <w:bottom w:val="none" w:sz="0" w:space="0" w:color="auto"/>
        <w:right w:val="none" w:sz="0" w:space="0" w:color="auto"/>
      </w:divBdr>
    </w:div>
    <w:div w:id="732586764">
      <w:bodyDiv w:val="1"/>
      <w:marLeft w:val="0"/>
      <w:marRight w:val="0"/>
      <w:marTop w:val="0"/>
      <w:marBottom w:val="0"/>
      <w:divBdr>
        <w:top w:val="none" w:sz="0" w:space="0" w:color="auto"/>
        <w:left w:val="none" w:sz="0" w:space="0" w:color="auto"/>
        <w:bottom w:val="none" w:sz="0" w:space="0" w:color="auto"/>
        <w:right w:val="none" w:sz="0" w:space="0" w:color="auto"/>
      </w:divBdr>
    </w:div>
    <w:div w:id="890070158">
      <w:bodyDiv w:val="1"/>
      <w:marLeft w:val="0"/>
      <w:marRight w:val="0"/>
      <w:marTop w:val="0"/>
      <w:marBottom w:val="0"/>
      <w:divBdr>
        <w:top w:val="none" w:sz="0" w:space="0" w:color="auto"/>
        <w:left w:val="none" w:sz="0" w:space="0" w:color="auto"/>
        <w:bottom w:val="none" w:sz="0" w:space="0" w:color="auto"/>
        <w:right w:val="none" w:sz="0" w:space="0" w:color="auto"/>
      </w:divBdr>
    </w:div>
    <w:div w:id="943996564">
      <w:bodyDiv w:val="1"/>
      <w:marLeft w:val="0"/>
      <w:marRight w:val="0"/>
      <w:marTop w:val="0"/>
      <w:marBottom w:val="0"/>
      <w:divBdr>
        <w:top w:val="none" w:sz="0" w:space="0" w:color="auto"/>
        <w:left w:val="none" w:sz="0" w:space="0" w:color="auto"/>
        <w:bottom w:val="none" w:sz="0" w:space="0" w:color="auto"/>
        <w:right w:val="none" w:sz="0" w:space="0" w:color="auto"/>
      </w:divBdr>
    </w:div>
    <w:div w:id="977994282">
      <w:bodyDiv w:val="1"/>
      <w:marLeft w:val="0"/>
      <w:marRight w:val="0"/>
      <w:marTop w:val="0"/>
      <w:marBottom w:val="0"/>
      <w:divBdr>
        <w:top w:val="none" w:sz="0" w:space="0" w:color="auto"/>
        <w:left w:val="none" w:sz="0" w:space="0" w:color="auto"/>
        <w:bottom w:val="none" w:sz="0" w:space="0" w:color="auto"/>
        <w:right w:val="none" w:sz="0" w:space="0" w:color="auto"/>
      </w:divBdr>
    </w:div>
    <w:div w:id="1019743194">
      <w:bodyDiv w:val="1"/>
      <w:marLeft w:val="0"/>
      <w:marRight w:val="0"/>
      <w:marTop w:val="0"/>
      <w:marBottom w:val="0"/>
      <w:divBdr>
        <w:top w:val="none" w:sz="0" w:space="0" w:color="auto"/>
        <w:left w:val="none" w:sz="0" w:space="0" w:color="auto"/>
        <w:bottom w:val="none" w:sz="0" w:space="0" w:color="auto"/>
        <w:right w:val="none" w:sz="0" w:space="0" w:color="auto"/>
      </w:divBdr>
    </w:div>
    <w:div w:id="1071462904">
      <w:bodyDiv w:val="1"/>
      <w:marLeft w:val="0"/>
      <w:marRight w:val="0"/>
      <w:marTop w:val="0"/>
      <w:marBottom w:val="0"/>
      <w:divBdr>
        <w:top w:val="none" w:sz="0" w:space="0" w:color="auto"/>
        <w:left w:val="none" w:sz="0" w:space="0" w:color="auto"/>
        <w:bottom w:val="none" w:sz="0" w:space="0" w:color="auto"/>
        <w:right w:val="none" w:sz="0" w:space="0" w:color="auto"/>
      </w:divBdr>
    </w:div>
    <w:div w:id="1072199204">
      <w:bodyDiv w:val="1"/>
      <w:marLeft w:val="0"/>
      <w:marRight w:val="0"/>
      <w:marTop w:val="0"/>
      <w:marBottom w:val="0"/>
      <w:divBdr>
        <w:top w:val="none" w:sz="0" w:space="0" w:color="auto"/>
        <w:left w:val="none" w:sz="0" w:space="0" w:color="auto"/>
        <w:bottom w:val="none" w:sz="0" w:space="0" w:color="auto"/>
        <w:right w:val="none" w:sz="0" w:space="0" w:color="auto"/>
      </w:divBdr>
    </w:div>
    <w:div w:id="1089544621">
      <w:bodyDiv w:val="1"/>
      <w:marLeft w:val="0"/>
      <w:marRight w:val="0"/>
      <w:marTop w:val="0"/>
      <w:marBottom w:val="0"/>
      <w:divBdr>
        <w:top w:val="none" w:sz="0" w:space="0" w:color="auto"/>
        <w:left w:val="none" w:sz="0" w:space="0" w:color="auto"/>
        <w:bottom w:val="none" w:sz="0" w:space="0" w:color="auto"/>
        <w:right w:val="none" w:sz="0" w:space="0" w:color="auto"/>
      </w:divBdr>
    </w:div>
    <w:div w:id="1107895915">
      <w:bodyDiv w:val="1"/>
      <w:marLeft w:val="0"/>
      <w:marRight w:val="0"/>
      <w:marTop w:val="0"/>
      <w:marBottom w:val="0"/>
      <w:divBdr>
        <w:top w:val="none" w:sz="0" w:space="0" w:color="auto"/>
        <w:left w:val="none" w:sz="0" w:space="0" w:color="auto"/>
        <w:bottom w:val="none" w:sz="0" w:space="0" w:color="auto"/>
        <w:right w:val="none" w:sz="0" w:space="0" w:color="auto"/>
      </w:divBdr>
    </w:div>
    <w:div w:id="1186017424">
      <w:bodyDiv w:val="1"/>
      <w:marLeft w:val="0"/>
      <w:marRight w:val="0"/>
      <w:marTop w:val="0"/>
      <w:marBottom w:val="0"/>
      <w:divBdr>
        <w:top w:val="none" w:sz="0" w:space="0" w:color="auto"/>
        <w:left w:val="none" w:sz="0" w:space="0" w:color="auto"/>
        <w:bottom w:val="none" w:sz="0" w:space="0" w:color="auto"/>
        <w:right w:val="none" w:sz="0" w:space="0" w:color="auto"/>
      </w:divBdr>
    </w:div>
    <w:div w:id="1194078104">
      <w:bodyDiv w:val="1"/>
      <w:marLeft w:val="0"/>
      <w:marRight w:val="0"/>
      <w:marTop w:val="0"/>
      <w:marBottom w:val="0"/>
      <w:divBdr>
        <w:top w:val="none" w:sz="0" w:space="0" w:color="auto"/>
        <w:left w:val="none" w:sz="0" w:space="0" w:color="auto"/>
        <w:bottom w:val="none" w:sz="0" w:space="0" w:color="auto"/>
        <w:right w:val="none" w:sz="0" w:space="0" w:color="auto"/>
      </w:divBdr>
    </w:div>
    <w:div w:id="1219822209">
      <w:bodyDiv w:val="1"/>
      <w:marLeft w:val="0"/>
      <w:marRight w:val="0"/>
      <w:marTop w:val="0"/>
      <w:marBottom w:val="0"/>
      <w:divBdr>
        <w:top w:val="none" w:sz="0" w:space="0" w:color="auto"/>
        <w:left w:val="none" w:sz="0" w:space="0" w:color="auto"/>
        <w:bottom w:val="none" w:sz="0" w:space="0" w:color="auto"/>
        <w:right w:val="none" w:sz="0" w:space="0" w:color="auto"/>
      </w:divBdr>
    </w:div>
    <w:div w:id="1226061359">
      <w:bodyDiv w:val="1"/>
      <w:marLeft w:val="0"/>
      <w:marRight w:val="0"/>
      <w:marTop w:val="0"/>
      <w:marBottom w:val="0"/>
      <w:divBdr>
        <w:top w:val="none" w:sz="0" w:space="0" w:color="auto"/>
        <w:left w:val="none" w:sz="0" w:space="0" w:color="auto"/>
        <w:bottom w:val="none" w:sz="0" w:space="0" w:color="auto"/>
        <w:right w:val="none" w:sz="0" w:space="0" w:color="auto"/>
      </w:divBdr>
    </w:div>
    <w:div w:id="1249920915">
      <w:bodyDiv w:val="1"/>
      <w:marLeft w:val="0"/>
      <w:marRight w:val="0"/>
      <w:marTop w:val="0"/>
      <w:marBottom w:val="0"/>
      <w:divBdr>
        <w:top w:val="none" w:sz="0" w:space="0" w:color="auto"/>
        <w:left w:val="none" w:sz="0" w:space="0" w:color="auto"/>
        <w:bottom w:val="none" w:sz="0" w:space="0" w:color="auto"/>
        <w:right w:val="none" w:sz="0" w:space="0" w:color="auto"/>
      </w:divBdr>
    </w:div>
    <w:div w:id="1270889675">
      <w:bodyDiv w:val="1"/>
      <w:marLeft w:val="0"/>
      <w:marRight w:val="0"/>
      <w:marTop w:val="0"/>
      <w:marBottom w:val="0"/>
      <w:divBdr>
        <w:top w:val="none" w:sz="0" w:space="0" w:color="auto"/>
        <w:left w:val="none" w:sz="0" w:space="0" w:color="auto"/>
        <w:bottom w:val="none" w:sz="0" w:space="0" w:color="auto"/>
        <w:right w:val="none" w:sz="0" w:space="0" w:color="auto"/>
      </w:divBdr>
    </w:div>
    <w:div w:id="1304232037">
      <w:bodyDiv w:val="1"/>
      <w:marLeft w:val="0"/>
      <w:marRight w:val="0"/>
      <w:marTop w:val="0"/>
      <w:marBottom w:val="0"/>
      <w:divBdr>
        <w:top w:val="none" w:sz="0" w:space="0" w:color="auto"/>
        <w:left w:val="none" w:sz="0" w:space="0" w:color="auto"/>
        <w:bottom w:val="none" w:sz="0" w:space="0" w:color="auto"/>
        <w:right w:val="none" w:sz="0" w:space="0" w:color="auto"/>
      </w:divBdr>
    </w:div>
    <w:div w:id="1310943618">
      <w:bodyDiv w:val="1"/>
      <w:marLeft w:val="0"/>
      <w:marRight w:val="0"/>
      <w:marTop w:val="0"/>
      <w:marBottom w:val="0"/>
      <w:divBdr>
        <w:top w:val="none" w:sz="0" w:space="0" w:color="auto"/>
        <w:left w:val="none" w:sz="0" w:space="0" w:color="auto"/>
        <w:bottom w:val="none" w:sz="0" w:space="0" w:color="auto"/>
        <w:right w:val="none" w:sz="0" w:space="0" w:color="auto"/>
      </w:divBdr>
    </w:div>
    <w:div w:id="1371954150">
      <w:bodyDiv w:val="1"/>
      <w:marLeft w:val="0"/>
      <w:marRight w:val="0"/>
      <w:marTop w:val="0"/>
      <w:marBottom w:val="0"/>
      <w:divBdr>
        <w:top w:val="none" w:sz="0" w:space="0" w:color="auto"/>
        <w:left w:val="none" w:sz="0" w:space="0" w:color="auto"/>
        <w:bottom w:val="none" w:sz="0" w:space="0" w:color="auto"/>
        <w:right w:val="none" w:sz="0" w:space="0" w:color="auto"/>
      </w:divBdr>
    </w:div>
    <w:div w:id="1383405568">
      <w:bodyDiv w:val="1"/>
      <w:marLeft w:val="0"/>
      <w:marRight w:val="0"/>
      <w:marTop w:val="0"/>
      <w:marBottom w:val="0"/>
      <w:divBdr>
        <w:top w:val="none" w:sz="0" w:space="0" w:color="auto"/>
        <w:left w:val="none" w:sz="0" w:space="0" w:color="auto"/>
        <w:bottom w:val="none" w:sz="0" w:space="0" w:color="auto"/>
        <w:right w:val="none" w:sz="0" w:space="0" w:color="auto"/>
      </w:divBdr>
    </w:div>
    <w:div w:id="1388996129">
      <w:bodyDiv w:val="1"/>
      <w:marLeft w:val="0"/>
      <w:marRight w:val="0"/>
      <w:marTop w:val="0"/>
      <w:marBottom w:val="0"/>
      <w:divBdr>
        <w:top w:val="none" w:sz="0" w:space="0" w:color="auto"/>
        <w:left w:val="none" w:sz="0" w:space="0" w:color="auto"/>
        <w:bottom w:val="none" w:sz="0" w:space="0" w:color="auto"/>
        <w:right w:val="none" w:sz="0" w:space="0" w:color="auto"/>
      </w:divBdr>
    </w:div>
    <w:div w:id="1417436429">
      <w:bodyDiv w:val="1"/>
      <w:marLeft w:val="0"/>
      <w:marRight w:val="0"/>
      <w:marTop w:val="0"/>
      <w:marBottom w:val="0"/>
      <w:divBdr>
        <w:top w:val="none" w:sz="0" w:space="0" w:color="auto"/>
        <w:left w:val="none" w:sz="0" w:space="0" w:color="auto"/>
        <w:bottom w:val="none" w:sz="0" w:space="0" w:color="auto"/>
        <w:right w:val="none" w:sz="0" w:space="0" w:color="auto"/>
      </w:divBdr>
    </w:div>
    <w:div w:id="1496608078">
      <w:bodyDiv w:val="1"/>
      <w:marLeft w:val="0"/>
      <w:marRight w:val="0"/>
      <w:marTop w:val="0"/>
      <w:marBottom w:val="0"/>
      <w:divBdr>
        <w:top w:val="none" w:sz="0" w:space="0" w:color="auto"/>
        <w:left w:val="none" w:sz="0" w:space="0" w:color="auto"/>
        <w:bottom w:val="none" w:sz="0" w:space="0" w:color="auto"/>
        <w:right w:val="none" w:sz="0" w:space="0" w:color="auto"/>
      </w:divBdr>
    </w:div>
    <w:div w:id="1499299398">
      <w:bodyDiv w:val="1"/>
      <w:marLeft w:val="0"/>
      <w:marRight w:val="0"/>
      <w:marTop w:val="0"/>
      <w:marBottom w:val="0"/>
      <w:divBdr>
        <w:top w:val="none" w:sz="0" w:space="0" w:color="auto"/>
        <w:left w:val="none" w:sz="0" w:space="0" w:color="auto"/>
        <w:bottom w:val="none" w:sz="0" w:space="0" w:color="auto"/>
        <w:right w:val="none" w:sz="0" w:space="0" w:color="auto"/>
      </w:divBdr>
    </w:div>
    <w:div w:id="1508250207">
      <w:bodyDiv w:val="1"/>
      <w:marLeft w:val="0"/>
      <w:marRight w:val="0"/>
      <w:marTop w:val="0"/>
      <w:marBottom w:val="0"/>
      <w:divBdr>
        <w:top w:val="none" w:sz="0" w:space="0" w:color="auto"/>
        <w:left w:val="none" w:sz="0" w:space="0" w:color="auto"/>
        <w:bottom w:val="none" w:sz="0" w:space="0" w:color="auto"/>
        <w:right w:val="none" w:sz="0" w:space="0" w:color="auto"/>
      </w:divBdr>
    </w:div>
    <w:div w:id="1543135700">
      <w:bodyDiv w:val="1"/>
      <w:marLeft w:val="0"/>
      <w:marRight w:val="0"/>
      <w:marTop w:val="0"/>
      <w:marBottom w:val="0"/>
      <w:divBdr>
        <w:top w:val="none" w:sz="0" w:space="0" w:color="auto"/>
        <w:left w:val="none" w:sz="0" w:space="0" w:color="auto"/>
        <w:bottom w:val="none" w:sz="0" w:space="0" w:color="auto"/>
        <w:right w:val="none" w:sz="0" w:space="0" w:color="auto"/>
      </w:divBdr>
    </w:div>
    <w:div w:id="1624967863">
      <w:bodyDiv w:val="1"/>
      <w:marLeft w:val="0"/>
      <w:marRight w:val="0"/>
      <w:marTop w:val="0"/>
      <w:marBottom w:val="0"/>
      <w:divBdr>
        <w:top w:val="none" w:sz="0" w:space="0" w:color="auto"/>
        <w:left w:val="none" w:sz="0" w:space="0" w:color="auto"/>
        <w:bottom w:val="none" w:sz="0" w:space="0" w:color="auto"/>
        <w:right w:val="none" w:sz="0" w:space="0" w:color="auto"/>
      </w:divBdr>
    </w:div>
    <w:div w:id="1701591053">
      <w:bodyDiv w:val="1"/>
      <w:marLeft w:val="0"/>
      <w:marRight w:val="0"/>
      <w:marTop w:val="0"/>
      <w:marBottom w:val="0"/>
      <w:divBdr>
        <w:top w:val="none" w:sz="0" w:space="0" w:color="auto"/>
        <w:left w:val="none" w:sz="0" w:space="0" w:color="auto"/>
        <w:bottom w:val="none" w:sz="0" w:space="0" w:color="auto"/>
        <w:right w:val="none" w:sz="0" w:space="0" w:color="auto"/>
      </w:divBdr>
    </w:div>
    <w:div w:id="1720398639">
      <w:bodyDiv w:val="1"/>
      <w:marLeft w:val="0"/>
      <w:marRight w:val="0"/>
      <w:marTop w:val="0"/>
      <w:marBottom w:val="0"/>
      <w:divBdr>
        <w:top w:val="none" w:sz="0" w:space="0" w:color="auto"/>
        <w:left w:val="none" w:sz="0" w:space="0" w:color="auto"/>
        <w:bottom w:val="none" w:sz="0" w:space="0" w:color="auto"/>
        <w:right w:val="none" w:sz="0" w:space="0" w:color="auto"/>
      </w:divBdr>
    </w:div>
    <w:div w:id="1797486827">
      <w:bodyDiv w:val="1"/>
      <w:marLeft w:val="0"/>
      <w:marRight w:val="0"/>
      <w:marTop w:val="0"/>
      <w:marBottom w:val="0"/>
      <w:divBdr>
        <w:top w:val="none" w:sz="0" w:space="0" w:color="auto"/>
        <w:left w:val="none" w:sz="0" w:space="0" w:color="auto"/>
        <w:bottom w:val="none" w:sz="0" w:space="0" w:color="auto"/>
        <w:right w:val="none" w:sz="0" w:space="0" w:color="auto"/>
      </w:divBdr>
    </w:div>
    <w:div w:id="1806268093">
      <w:bodyDiv w:val="1"/>
      <w:marLeft w:val="0"/>
      <w:marRight w:val="0"/>
      <w:marTop w:val="0"/>
      <w:marBottom w:val="0"/>
      <w:divBdr>
        <w:top w:val="none" w:sz="0" w:space="0" w:color="auto"/>
        <w:left w:val="none" w:sz="0" w:space="0" w:color="auto"/>
        <w:bottom w:val="none" w:sz="0" w:space="0" w:color="auto"/>
        <w:right w:val="none" w:sz="0" w:space="0" w:color="auto"/>
      </w:divBdr>
    </w:div>
    <w:div w:id="1848131997">
      <w:bodyDiv w:val="1"/>
      <w:marLeft w:val="0"/>
      <w:marRight w:val="0"/>
      <w:marTop w:val="0"/>
      <w:marBottom w:val="0"/>
      <w:divBdr>
        <w:top w:val="none" w:sz="0" w:space="0" w:color="auto"/>
        <w:left w:val="none" w:sz="0" w:space="0" w:color="auto"/>
        <w:bottom w:val="none" w:sz="0" w:space="0" w:color="auto"/>
        <w:right w:val="none" w:sz="0" w:space="0" w:color="auto"/>
      </w:divBdr>
    </w:div>
    <w:div w:id="1876380913">
      <w:bodyDiv w:val="1"/>
      <w:marLeft w:val="0"/>
      <w:marRight w:val="0"/>
      <w:marTop w:val="0"/>
      <w:marBottom w:val="0"/>
      <w:divBdr>
        <w:top w:val="none" w:sz="0" w:space="0" w:color="auto"/>
        <w:left w:val="none" w:sz="0" w:space="0" w:color="auto"/>
        <w:bottom w:val="none" w:sz="0" w:space="0" w:color="auto"/>
        <w:right w:val="none" w:sz="0" w:space="0" w:color="auto"/>
      </w:divBdr>
    </w:div>
    <w:div w:id="1911229507">
      <w:bodyDiv w:val="1"/>
      <w:marLeft w:val="0"/>
      <w:marRight w:val="0"/>
      <w:marTop w:val="0"/>
      <w:marBottom w:val="0"/>
      <w:divBdr>
        <w:top w:val="none" w:sz="0" w:space="0" w:color="auto"/>
        <w:left w:val="none" w:sz="0" w:space="0" w:color="auto"/>
        <w:bottom w:val="none" w:sz="0" w:space="0" w:color="auto"/>
        <w:right w:val="none" w:sz="0" w:space="0" w:color="auto"/>
      </w:divBdr>
    </w:div>
    <w:div w:id="1918205343">
      <w:bodyDiv w:val="1"/>
      <w:marLeft w:val="0"/>
      <w:marRight w:val="0"/>
      <w:marTop w:val="0"/>
      <w:marBottom w:val="0"/>
      <w:divBdr>
        <w:top w:val="none" w:sz="0" w:space="0" w:color="auto"/>
        <w:left w:val="none" w:sz="0" w:space="0" w:color="auto"/>
        <w:bottom w:val="none" w:sz="0" w:space="0" w:color="auto"/>
        <w:right w:val="none" w:sz="0" w:space="0" w:color="auto"/>
      </w:divBdr>
    </w:div>
    <w:div w:id="1937401007">
      <w:bodyDiv w:val="1"/>
      <w:marLeft w:val="0"/>
      <w:marRight w:val="0"/>
      <w:marTop w:val="0"/>
      <w:marBottom w:val="0"/>
      <w:divBdr>
        <w:top w:val="none" w:sz="0" w:space="0" w:color="auto"/>
        <w:left w:val="none" w:sz="0" w:space="0" w:color="auto"/>
        <w:bottom w:val="none" w:sz="0" w:space="0" w:color="auto"/>
        <w:right w:val="none" w:sz="0" w:space="0" w:color="auto"/>
      </w:divBdr>
    </w:div>
    <w:div w:id="1945921470">
      <w:bodyDiv w:val="1"/>
      <w:marLeft w:val="0"/>
      <w:marRight w:val="0"/>
      <w:marTop w:val="0"/>
      <w:marBottom w:val="0"/>
      <w:divBdr>
        <w:top w:val="none" w:sz="0" w:space="0" w:color="auto"/>
        <w:left w:val="none" w:sz="0" w:space="0" w:color="auto"/>
        <w:bottom w:val="none" w:sz="0" w:space="0" w:color="auto"/>
        <w:right w:val="none" w:sz="0" w:space="0" w:color="auto"/>
      </w:divBdr>
    </w:div>
    <w:div w:id="1949466554">
      <w:bodyDiv w:val="1"/>
      <w:marLeft w:val="0"/>
      <w:marRight w:val="0"/>
      <w:marTop w:val="0"/>
      <w:marBottom w:val="0"/>
      <w:divBdr>
        <w:top w:val="none" w:sz="0" w:space="0" w:color="auto"/>
        <w:left w:val="none" w:sz="0" w:space="0" w:color="auto"/>
        <w:bottom w:val="none" w:sz="0" w:space="0" w:color="auto"/>
        <w:right w:val="none" w:sz="0" w:space="0" w:color="auto"/>
      </w:divBdr>
    </w:div>
    <w:div w:id="1956667414">
      <w:bodyDiv w:val="1"/>
      <w:marLeft w:val="0"/>
      <w:marRight w:val="0"/>
      <w:marTop w:val="0"/>
      <w:marBottom w:val="0"/>
      <w:divBdr>
        <w:top w:val="none" w:sz="0" w:space="0" w:color="auto"/>
        <w:left w:val="none" w:sz="0" w:space="0" w:color="auto"/>
        <w:bottom w:val="none" w:sz="0" w:space="0" w:color="auto"/>
        <w:right w:val="none" w:sz="0" w:space="0" w:color="auto"/>
      </w:divBdr>
    </w:div>
    <w:div w:id="2069104017">
      <w:bodyDiv w:val="1"/>
      <w:marLeft w:val="0"/>
      <w:marRight w:val="0"/>
      <w:marTop w:val="0"/>
      <w:marBottom w:val="0"/>
      <w:divBdr>
        <w:top w:val="none" w:sz="0" w:space="0" w:color="auto"/>
        <w:left w:val="none" w:sz="0" w:space="0" w:color="auto"/>
        <w:bottom w:val="none" w:sz="0" w:space="0" w:color="auto"/>
        <w:right w:val="none" w:sz="0" w:space="0" w:color="auto"/>
      </w:divBdr>
    </w:div>
    <w:div w:id="2084985539">
      <w:bodyDiv w:val="1"/>
      <w:marLeft w:val="0"/>
      <w:marRight w:val="0"/>
      <w:marTop w:val="0"/>
      <w:marBottom w:val="0"/>
      <w:divBdr>
        <w:top w:val="none" w:sz="0" w:space="0" w:color="auto"/>
        <w:left w:val="none" w:sz="0" w:space="0" w:color="auto"/>
        <w:bottom w:val="none" w:sz="0" w:space="0" w:color="auto"/>
        <w:right w:val="none" w:sz="0" w:space="0" w:color="auto"/>
      </w:divBdr>
    </w:div>
    <w:div w:id="209192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A4B5AE63524294B935EC8503F5F3C1"/>
        <w:category>
          <w:name w:val="General"/>
          <w:gallery w:val="placeholder"/>
        </w:category>
        <w:types>
          <w:type w:val="bbPlcHdr"/>
        </w:types>
        <w:behaviors>
          <w:behavior w:val="content"/>
        </w:behaviors>
        <w:guid w:val="{22124C99-3E0E-42C3-93B2-293C3F48DDAC}"/>
      </w:docPartPr>
      <w:docPartBody>
        <w:p w:rsidR="003A4E40" w:rsidRDefault="00F16A6B" w:rsidP="00F16A6B">
          <w:pPr>
            <w:pStyle w:val="55A4B5AE63524294B935EC8503F5F3C1"/>
          </w:pPr>
          <w:r>
            <w:rPr>
              <w:rFonts w:asciiTheme="majorHAnsi" w:eastAsiaTheme="majorEastAsia" w:hAnsiTheme="majorHAnsi" w:cstheme="majorBidi"/>
              <w:caps/>
              <w:color w:val="4472C4" w:themeColor="accent1"/>
              <w:sz w:val="80"/>
              <w:szCs w:val="80"/>
            </w:rPr>
            <w:t>[Document title]</w:t>
          </w:r>
        </w:p>
      </w:docPartBody>
    </w:docPart>
    <w:docPart>
      <w:docPartPr>
        <w:name w:val="39596BDFC68249C7BB8AD971203C5367"/>
        <w:category>
          <w:name w:val="General"/>
          <w:gallery w:val="placeholder"/>
        </w:category>
        <w:types>
          <w:type w:val="bbPlcHdr"/>
        </w:types>
        <w:behaviors>
          <w:behavior w:val="content"/>
        </w:behaviors>
        <w:guid w:val="{EA6679B4-64A8-4950-A906-FD116B1372C3}"/>
      </w:docPartPr>
      <w:docPartBody>
        <w:p w:rsidR="003A4E40" w:rsidRDefault="00F16A6B" w:rsidP="00F16A6B">
          <w:pPr>
            <w:pStyle w:val="39596BDFC68249C7BB8AD971203C536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A6B"/>
    <w:rsid w:val="003A4E40"/>
    <w:rsid w:val="00704D9E"/>
    <w:rsid w:val="008B72FD"/>
    <w:rsid w:val="00F1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A4B5AE63524294B935EC8503F5F3C1">
    <w:name w:val="55A4B5AE63524294B935EC8503F5F3C1"/>
    <w:rsid w:val="00F16A6B"/>
  </w:style>
  <w:style w:type="paragraph" w:customStyle="1" w:styleId="39596BDFC68249C7BB8AD971203C5367">
    <w:name w:val="39596BDFC68249C7BB8AD971203C5367"/>
    <w:rsid w:val="00F16A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Cyb22</b:Tag>
    <b:SourceType>DocumentFromInternetSite</b:SourceType>
    <b:Guid>{2BD39006-825B-4922-890B-94A974FF277B}</b:Guid>
    <b:Title>Cyberclick</b:Title>
    <b:Year>2022</b:Year>
    <b:Month>April</b:Month>
    <b:URL>https://www.cyberclick.net/marketing#a</b:URL>
    <b:RefOrder>1</b:RefOrder>
  </b:Source>
  <b:Source>
    <b:Tag>Mas22</b:Tag>
    <b:SourceType>InternetSite</b:SourceType>
    <b:Guid>{5466C655-BB55-4188-BB37-F34803D86B68}</b:Guid>
    <b:InternetSiteTitle>MasterClass</b:InternetSiteTitle>
    <b:Year>2022</b:Year>
    <b:Month>April</b:Month>
    <b:Day>15</b:Day>
    <b:URL>https://www.masterclass.com/articles/ethical-marketing</b:URL>
    <b:Author>
      <b:Author>
        <b:NameList>
          <b:Person>
            <b:Last>MasterClass</b:Last>
          </b:Person>
        </b:NameList>
      </b:Author>
    </b:Author>
    <b:RefOrder>4</b:RefOrder>
  </b:Source>
  <b:Source>
    <b:Tag>Ale22</b:Tag>
    <b:SourceType>InternetSite</b:SourceType>
    <b:Guid>{B50B04FE-3E0C-4C0A-99CA-4F7EA28FC0DC}</b:Guid>
    <b:Author>
      <b:Author>
        <b:NameList>
          <b:Person>
            <b:Last>Twin</b:Last>
            <b:First>Alexandra</b:First>
          </b:Person>
        </b:NameList>
      </b:Author>
    </b:Author>
    <b:Title>Business Essentials</b:Title>
    <b:InternetSiteTitle>Investopedia</b:InternetSiteTitle>
    <b:Year>2022</b:Year>
    <b:Month>June</b:Month>
    <b:Day>24</b:Day>
    <b:URL>https://www.investopedia.com/terms/f/four-ps.asp</b:URL>
    <b:RefOrder>2</b:RefOrder>
  </b:Source>
  <b:Source>
    <b:Tag>Sum21</b:Tag>
    <b:SourceType>DocumentFromInternetSite</b:SourceType>
    <b:Guid>{A5674CB7-2C8E-40DC-9592-93A485904A45}</b:Guid>
    <b:Title>4Ps of Marketing</b:Title>
    <b:InternetSiteTitle>Mageplaza</b:InternetSiteTitle>
    <b:Year>2021</b:Year>
    <b:Month>October</b:Month>
    <b:Day>01</b:Day>
    <b:URL>https://www.mageplaza.com/blog/4-ps-of-marketing.html</b:URL>
    <b:Author>
      <b:Author>
        <b:NameList>
          <b:Person>
            <b:Last>Summer</b:Last>
          </b:Person>
        </b:NameList>
      </b:Author>
    </b:Author>
    <b:RefOrder>3</b:RefOrder>
  </b:Source>
  <b:Source>
    <b:Tag>Jar19</b:Tag>
    <b:SourceType>DocumentFromInternetSite</b:SourceType>
    <b:Guid>{5FA4C238-8C91-4EA4-9BF6-E3D1E4A98590}</b:Guid>
    <b:Author>
      <b:Author>
        <b:NameList>
          <b:Person>
            <b:Last>Atchison</b:Last>
            <b:First>Jared</b:First>
          </b:Person>
        </b:NameList>
      </b:Author>
    </b:Author>
    <b:Title>How to use Ethical Marketing to attract the right audience</b:Title>
    <b:InternetSiteTitle>Forbes</b:InternetSiteTitle>
    <b:Year>2019</b:Year>
    <b:Month>August</b:Month>
    <b:Day>30</b:Day>
    <b:URL>https://www.forbes.com/sites/theyec/2019/08/30/how-to-use-ethical-marketing-to-attract-the-right-audience/?sh=8f387a43e04a</b:URL>
    <b:RefOrder>5</b:RefOrder>
  </b:Source>
  <b:Source>
    <b:Tag>TOM22</b:Tag>
    <b:SourceType>DocumentFromInternetSite</b:SourceType>
    <b:Guid>{0EA2B936-4CD2-46C5-B7B7-FC45B4721568}</b:Guid>
    <b:Title>TOMS</b:Title>
    <b:Year>2022</b:Year>
    <b:URL>https://www.toms.com/uk/impact-emea/planet-emea.html</b:URL>
    <b:RefOrder>8</b:RefOrder>
  </b:Source>
  <b:Source>
    <b:Tag>Vic</b:Tag>
    <b:SourceType>DocumentFromInternetSite</b:SourceType>
    <b:Guid>{2221C1FB-E742-4106-A528-735253BBF40D}</b:Guid>
    <b:Author>
      <b:Author>
        <b:NameList>
          <b:Person>
            <b:Last>Crittenden</b:Last>
            <b:First>Victoria</b:First>
          </b:Person>
        </b:NameList>
      </b:Author>
    </b:Author>
    <b:Title>Exploring thr issues of gender and steretyping in marketing</b:Title>
    <b:InternetSiteTitle>Emerald Publishing</b:InternetSiteTitle>
    <b:URL>https://www.emeraldgrouppublishing.com/archived/bizfocus/crittenden_blog.htm</b:URL>
    <b:RefOrder>9</b:RefOrder>
  </b:Source>
  <b:Source>
    <b:Tag>Gen22</b:Tag>
    <b:SourceType>InternetSite</b:SourceType>
    <b:Guid>{D6A0E2B0-3B3E-4809-B618-8912B50512C3}</b:Guid>
    <b:Title>Gender Inequality</b:Title>
    <b:InternetSiteTitle>World Economic Forum</b:InternetSiteTitle>
    <b:Year>2022</b:Year>
    <b:Month>July</b:Month>
    <b:Day>14</b:Day>
    <b:URL>https://www.weforum.org/agenda/2022/07/what-is-the-pink-tax-and-how-does-it-hinder-women/#:~:text=But%20research%20shows%20that%20consumer,visible%20is%20personal%20care%20products.</b:URL>
    <b:RefOrder>10</b:RefOrder>
  </b:Source>
  <b:Source>
    <b:Tag>Wom</b:Tag>
    <b:SourceType>InternetSite</b:SourceType>
    <b:Guid>{2D5F1670-4EF7-4940-A57C-DD1E25A53A64}</b:Guid>
    <b:Author>
      <b:Author>
        <b:NameList>
          <b:Person>
            <b:Last>Victoria</b:Last>
            <b:First>Womans</b:First>
            <b:Middle>Health</b:Middle>
          </b:Person>
        </b:NameList>
      </b:Author>
    </b:Author>
    <b:Title>Gender stereotypes</b:Title>
    <b:InternetSiteTitle>Shqual</b:InternetSiteTitle>
    <b:URL>https://shequal.com.au/get-real/genderstereotypes/</b:URL>
    <b:RefOrder>11</b:RefOrder>
  </b:Source>
  <b:Source>
    <b:Tag>Adv</b:Tag>
    <b:SourceType>InternetSite</b:SourceType>
    <b:Guid>{57288C78-643D-4A02-AF84-AE86E45BE1F3}</b:Guid>
    <b:Title>CAP</b:Title>
    <b:InternetSiteTitle>ASA</b:InternetSiteTitle>
    <b:URL>https://www.asa.org.uk/static/6c98e678-8eb7-4f9f-8e5d99491382c665/guidance-on-depicting-gender-stereotypes.pdf</b:URL>
    <b:RefOrder>12</b:RefOrder>
  </b:Source>
  <b:Source>
    <b:Tag>Swe09</b:Tag>
    <b:SourceType>JournalArticle</b:SourceType>
    <b:Guid>{5A5F03E4-AE07-42F1-9281-328C55234A09}</b:Guid>
    <b:Author>
      <b:Author>
        <b:NameList>
          <b:Person>
            <b:Last>Sweney</b:Last>
            <b:First>Mark</b:First>
          </b:Person>
        </b:NameList>
      </b:Author>
    </b:Author>
    <b:Title>Twiggy,s olay ad banned over airbrushing</b:Title>
    <b:Year>2009</b:Year>
    <b:JournalName>The Guardian</b:JournalName>
    <b:RefOrder>13</b:RefOrder>
  </b:Source>
  <b:Source>
    <b:Tag>Smi09</b:Tag>
    <b:SourceType>DocumentFromInternetSite</b:SourceType>
    <b:Guid>{EC5E9DE0-C7AB-4C38-BD71-140A14DEA96E}</b:Guid>
    <b:Title>Annual report 2009</b:Title>
    <b:Year>2009</b:Year>
    <b:InternetSiteTitle>ASA</b:InternetSiteTitle>
    <b:URL>https://www.asa.org.uk/static/uploaded/f728adfd-dd33-4f02-b3780f67bd5b6073.pdf</b:URL>
    <b:Author>
      <b:Author>
        <b:NameList>
          <b:Person>
            <b:Last>Smith</b:Last>
            <b:First>Lord</b:First>
          </b:Person>
        </b:NameList>
      </b:Author>
    </b:Author>
    <b:RefOrder>14</b:RefOrder>
  </b:Source>
  <b:Source>
    <b:Tag>Kat</b:Tag>
    <b:SourceType>InternetSite</b:SourceType>
    <b:Guid>{28D10165-87B3-444B-BD4E-A4B9240FCBF4}</b:Guid>
    <b:Title>Beauty</b:Title>
    <b:InternetSiteTitle>Grazia</b:InternetSiteTitle>
    <b:URL>https://graziamagazine.com/articles/instagram-influencers-filters-advertising/</b:URL>
    <b:Author>
      <b:Author>
        <b:NameList>
          <b:Person>
            <b:Last>Lancaster</b:Last>
            <b:First>Kate</b:First>
          </b:Person>
        </b:NameList>
      </b:Author>
    </b:Author>
    <b:RefOrder>23</b:RefOrder>
  </b:Source>
  <b:Source>
    <b:Tag>Jen20</b:Tag>
    <b:SourceType>DocumentFromInternetSite</b:SourceType>
    <b:Guid>{B22355ED-F1B4-4114-964C-1601CF43BB8B}</b:Guid>
    <b:Title>Body Health</b:Title>
    <b:InternetSiteTitle>Cosmopolitan</b:InternetSiteTitle>
    <b:Year>2020</b:Year>
    <b:Month>Sep</b:Month>
    <b:Day>10</b:Day>
    <b:URL>https://www.cosmopolitan.com/uk/body/health/a33978032/body-confidence-influencer-video-editing-apps/</b:URL>
    <b:Author>
      <b:Author>
        <b:NameList>
          <b:Person>
            <b:Last>Savin</b:Last>
            <b:First>Jennifer</b:First>
          </b:Person>
        </b:NameList>
      </b:Author>
    </b:Author>
    <b:RefOrder>22</b:RefOrder>
  </b:Source>
  <b:Source>
    <b:Tag>Emm21</b:Tag>
    <b:SourceType>DocumentFromInternetSite</b:SourceType>
    <b:Guid>{3F545E24-7712-4ACD-9F86-021A6884619A}</b:Guid>
    <b:Author>
      <b:Author>
        <b:NameList>
          <b:Person>
            <b:Last>Hallett</b:Last>
            <b:First>Emma</b:First>
          </b:Person>
        </b:NameList>
      </b:Author>
    </b:Author>
    <b:Title>News</b:Title>
    <b:InternetSiteTitle>BBC</b:InternetSiteTitle>
    <b:Year>2021</b:Year>
    <b:Month>February</b:Month>
    <b:Day>3</b:Day>
    <b:URL>https://www.bbc.co.uk/news/uk-england-55824936</b:URL>
    <b:RefOrder>19</b:RefOrder>
  </b:Source>
  <b:Source>
    <b:Tag>Gen221</b:Tag>
    <b:SourceType>DocumentFromInternetSite</b:SourceType>
    <b:Guid>{629DAE95-FEA6-49BC-8B8A-59854BBFF0AC}</b:Guid>
    <b:Author>
      <b:Author>
        <b:NameList>
          <b:Person>
            <b:Last>Rivas</b:Last>
            <b:First>Genesis</b:First>
          </b:Person>
        </b:NameList>
      </b:Author>
    </b:Author>
    <b:Title>Beauty</b:Title>
    <b:InternetSiteTitle>Instyle</b:InternetSiteTitle>
    <b:Year>2022</b:Year>
    <b:Month>September</b:Month>
    <b:Day>14</b:Day>
    <b:URL>https://www.instyle.com/beauty/social-media-filters-mental-health</b:URL>
    <b:RefOrder>24</b:RefOrder>
  </b:Source>
  <b:Source>
    <b:Tag>Ins</b:Tag>
    <b:SourceType>InternetSite</b:SourceType>
    <b:Guid>{D82CBAA5-27CF-440A-9D09-47FFFF50303D}</b:Guid>
    <b:Title>Insights</b:Title>
    <b:InternetSiteTitle>Nielsen</b:InternetSiteTitle>
    <b:Month>October</b:Month>
    <b:Day>2011</b:Day>
    <b:URL>https://www.nielsen.com/insights/2011/how-social-media-impacts-brand-marketing/</b:URL>
    <b:RefOrder>25</b:RefOrder>
  </b:Source>
  <b:Source>
    <b:Tag>Wer22</b:Tag>
    <b:SourceType>InternetSite</b:SourceType>
    <b:Guid>{F7A98AB5-A446-4B8D-B2B8-94CB9FE77929}</b:Guid>
    <b:Author>
      <b:Author>
        <b:NameList>
          <b:Person>
            <b:Last>Geyser</b:Last>
            <b:First>Werner</b:First>
          </b:Person>
        </b:NameList>
      </b:Author>
    </b:Author>
    <b:Title>What is an influencer</b:Title>
    <b:InternetSiteTitle>Influencer</b:InternetSiteTitle>
    <b:Year>2022</b:Year>
    <b:Month>July</b:Month>
    <b:Day>27</b:Day>
    <b:URL>https://influencermarketinghub.com/what-is-an-influencer/#toc-0</b:URL>
    <b:RefOrder>18</b:RefOrder>
  </b:Source>
  <b:Source>
    <b:Tag>Gov</b:Tag>
    <b:SourceType>InternetSite</b:SourceType>
    <b:Guid>{46F5717B-A88E-4393-90DD-468DB0A7BB55}</b:Guid>
    <b:Title>Gov.uk</b:Title>
    <b:URL>https://www.gov.uk/marketing-advertising-law/advertising-codes-of-practice</b:URL>
    <b:Year>2021</b:Year>
    <b:RefOrder>6</b:RefOrder>
  </b:Source>
  <b:Source>
    <b:Tag>Tom22</b:Tag>
    <b:SourceType>DocumentFromInternetSite</b:SourceType>
    <b:Guid>{2E619752-D20D-4916-B758-182083E6002F}</b:Guid>
    <b:Title>Toms Shoes: How the right markerting strategy creates a half billion dollar brand</b:Title>
    <b:InternetSiteTitle>Avada</b:InternetSiteTitle>
    <b:Year>2022</b:Year>
    <b:Month>January</b:Month>
    <b:Day>8</b:Day>
    <b:URL>https://blog.avada.io/resources/toms-marketing-strategy.html#how-toms-has-put-their-marketing-strategy-into-practice</b:URL>
    <b:Author>
      <b:Author>
        <b:NameList>
          <b:Person>
            <b:Last>Name</b:Last>
            <b:First>No</b:First>
          </b:Person>
        </b:NameList>
      </b:Author>
    </b:Author>
    <b:RefOrder>7</b:RefOrder>
  </b:Source>
  <b:Source>
    <b:Tag>Mar17</b:Tag>
    <b:SourceType>InternetSite</b:SourceType>
    <b:Guid>{24392C20-0802-4D38-8112-9A421CA2913A}</b:Guid>
    <b:Author>
      <b:Author>
        <b:NameList>
          <b:Person>
            <b:Last>Sweney</b:Last>
            <b:First>Mark</b:First>
          </b:Person>
        </b:NameList>
      </b:Author>
    </b:Author>
    <b:Title>Advertising Standards Authority</b:Title>
    <b:InternetSiteTitle>The Guardian </b:InternetSiteTitle>
    <b:Year>2017</b:Year>
    <b:Month>October</b:Month>
    <b:Day>18</b:Day>
    <b:URL>https://www.theguardian.com/media/2017/oct/18/dragons-den-backed-skinny-tan-censured-cellulite-claims</b:URL>
    <b:RefOrder>20</b:RefOrder>
  </b:Source>
  <b:Source>
    <b:Tag>Bre21</b:Tag>
    <b:SourceType>InternetSite</b:SourceType>
    <b:Guid>{072B5116-7A4E-4909-BE7D-218EAE66F5A3}</b:Guid>
    <b:Author>
      <b:Author>
        <b:NameList>
          <b:Person>
            <b:Last>Gibbons</b:Last>
            <b:First>Brett</b:First>
          </b:Person>
        </b:NameList>
      </b:Author>
    </b:Author>
    <b:InternetSiteTitle>Wales online</b:InternetSiteTitle>
    <b:Year>2021</b:Year>
    <b:Month>Febuary</b:Month>
    <b:Day>3</b:Day>
    <b:URL>https://www.walesonline.co.uk/news/uk-news/instagram-influencers-ordered-remove-misleading-19757483</b:URL>
    <b:RefOrder>21</b:RefOrder>
  </b:Source>
  <b:Source>
    <b:Tag>Chr14</b:Tag>
    <b:SourceType>InternetSite</b:SourceType>
    <b:Guid>{A82348ED-B4A0-4AFB-A910-18A6A9671BC8}</b:Guid>
    <b:Author>
      <b:Author>
        <b:NameList>
          <b:Person>
            <b:Last>Jager</b:Last>
            <b:First>Chris</b:First>
          </b:Person>
        </b:NameList>
      </b:Author>
    </b:Author>
    <b:Title>Mac Donalds</b:Title>
    <b:InternetSiteTitle>Lifehacker</b:InternetSiteTitle>
    <b:Year>2014</b:Year>
    <b:Month>August</b:Month>
    <b:Day>21</b:Day>
    <b:URL>https://www.lifehacker.com.au/2014/08/mcdonalds-comes-clean-on-false-advertising/</b:URL>
    <b:RefOrder>15</b:RefOrder>
  </b:Source>
  <b:Source>
    <b:Tag>Mat22</b:Tag>
    <b:SourceType>InternetSite</b:SourceType>
    <b:Guid>{A9D08F5F-EE40-4C96-AC55-3A4F99FABC5A}</b:Guid>
    <b:Author>
      <b:Author>
        <b:NameList>
          <b:Person>
            <b:Last>Growcoot</b:Last>
            <b:First>Matt</b:First>
          </b:Person>
        </b:NameList>
      </b:Author>
    </b:Author>
    <b:Title>Mc Donalds</b:Title>
    <b:InternetSiteTitle>Petapixel</b:InternetSiteTitle>
    <b:Year>2022</b:Year>
    <b:Month>May</b:Month>
    <b:Day>20</b:Day>
    <b:URL>https://petapixel.com/2022/05/20/mcdonalds-and-wendys-sued-for-misleading-ad-photos-of-burgers/</b:URL>
    <b:RefOrder>16</b:RefOrder>
  </b:Source>
  <b:Source>
    <b:Tag>Edi15</b:Tag>
    <b:SourceType>InternetSite</b:SourceType>
    <b:Guid>{5AA231DF-D490-46E5-B17B-E73578C82119}</b:Guid>
    <b:Author>
      <b:Author>
        <b:NameList>
          <b:Person>
            <b:Last>Staff</b:Last>
            <b:First>Editorial</b:First>
          </b:Person>
        </b:NameList>
      </b:Author>
    </b:Author>
    <b:Title>Fast Food Menu Nutrition</b:Title>
    <b:Year>2015</b:Year>
    <b:Month>April</b:Month>
    <b:Day>12</b:Day>
    <b:URL>The company is being sued by a guy from New York who claims that false advertising caused him to believe that the burgers were cooked when they weren't. The marketing image appears to be at least 15% larger.</b:URL>
    <b:RefOrder>17</b:RefOrder>
  </b:Source>
</b:Sources>
</file>

<file path=customXml/itemProps1.xml><?xml version="1.0" encoding="utf-8"?>
<ds:datastoreItem xmlns:ds="http://schemas.openxmlformats.org/officeDocument/2006/customXml" ds:itemID="{486A9447-77EA-41C9-A2DF-7C4B1BD83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F4597E-5646-4F5C-A13E-72D358C20105}">
  <ds:schemaRefs>
    <ds:schemaRef ds:uri="9823f8e4-81f3-4a59-a026-c1a9717271fd"/>
    <ds:schemaRef ds:uri="http://purl.org/dc/terms/"/>
    <ds:schemaRef ds:uri="95817cb9-f0eb-4f4d-892c-47ab9f8957c0"/>
    <ds:schemaRef ds:uri="http://purl.org/dc/elements/1.1/"/>
    <ds:schemaRef ds:uri="http://www.w3.org/XML/1998/namespace"/>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EF2A5A7F-0C4C-4CAA-9954-AC36D9BA5215}">
  <ds:schemaRefs>
    <ds:schemaRef ds:uri="http://schemas.microsoft.com/sharepoint/v3/contenttype/forms"/>
  </ds:schemaRefs>
</ds:datastoreItem>
</file>

<file path=customXml/itemProps4.xml><?xml version="1.0" encoding="utf-8"?>
<ds:datastoreItem xmlns:ds="http://schemas.openxmlformats.org/officeDocument/2006/customXml" ds:itemID="{BCF46647-818B-425D-8FF2-8437D116D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2146</Words>
  <Characters>12234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BA Business and Management</vt:lpstr>
    </vt:vector>
  </TitlesOfParts>
  <Company/>
  <LinksUpToDate>false</LinksUpToDate>
  <CharactersWithSpaces>14352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and Management</dc:title>
  <dc:subject>Social and Ethical Marketing BMSP5003</dc:subject>
  <dc:creator>Victoria Beecham (2108844)</dc:creator>
  <cp:keywords/>
  <dc:description/>
  <cp:lastModifiedBy>Victoria</cp:lastModifiedBy>
  <cp:revision>2</cp:revision>
  <dcterms:created xsi:type="dcterms:W3CDTF">2022-10-21T20:26:00Z</dcterms:created>
  <dcterms:modified xsi:type="dcterms:W3CDTF">2022-10-21T20:26:00Z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