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DAC80" w14:textId="77777777" w:rsidR="00904BEC" w:rsidRPr="00A3645B" w:rsidRDefault="00904BEC" w:rsidP="00A3645B">
      <w:pPr>
        <w:spacing w:line="480" w:lineRule="auto"/>
        <w:rPr>
          <w:rFonts w:ascii="Times New Roman" w:hAnsi="Times New Roman" w:cs="Times New Roman"/>
          <w:sz w:val="24"/>
          <w:szCs w:val="24"/>
        </w:rPr>
      </w:pPr>
    </w:p>
    <w:p w14:paraId="07B536DB" w14:textId="77777777" w:rsidR="00904BEC" w:rsidRPr="00A3645B" w:rsidRDefault="00904BEC" w:rsidP="00A3645B">
      <w:pPr>
        <w:spacing w:line="480" w:lineRule="auto"/>
        <w:rPr>
          <w:rFonts w:ascii="Times New Roman" w:hAnsi="Times New Roman" w:cs="Times New Roman"/>
          <w:sz w:val="24"/>
          <w:szCs w:val="24"/>
        </w:rPr>
      </w:pPr>
    </w:p>
    <w:p w14:paraId="5BABEB40" w14:textId="77777777" w:rsidR="00904BEC" w:rsidRPr="00A3645B" w:rsidRDefault="00904BEC" w:rsidP="00A3645B">
      <w:pPr>
        <w:spacing w:line="480" w:lineRule="auto"/>
        <w:rPr>
          <w:rFonts w:ascii="Times New Roman" w:hAnsi="Times New Roman" w:cs="Times New Roman"/>
          <w:sz w:val="24"/>
          <w:szCs w:val="24"/>
        </w:rPr>
      </w:pPr>
    </w:p>
    <w:p w14:paraId="069F642E" w14:textId="77777777" w:rsidR="00904BEC" w:rsidRPr="00A3645B" w:rsidRDefault="00904BEC" w:rsidP="00A3645B">
      <w:pPr>
        <w:spacing w:line="480" w:lineRule="auto"/>
        <w:rPr>
          <w:rFonts w:ascii="Times New Roman" w:hAnsi="Times New Roman" w:cs="Times New Roman"/>
          <w:sz w:val="24"/>
          <w:szCs w:val="24"/>
        </w:rPr>
      </w:pPr>
    </w:p>
    <w:p w14:paraId="57202F12" w14:textId="77777777" w:rsidR="00904BEC" w:rsidRPr="00A3645B" w:rsidRDefault="00904BEC" w:rsidP="00A3645B">
      <w:pPr>
        <w:spacing w:line="480" w:lineRule="auto"/>
        <w:rPr>
          <w:rFonts w:ascii="Times New Roman" w:hAnsi="Times New Roman" w:cs="Times New Roman"/>
          <w:sz w:val="24"/>
          <w:szCs w:val="24"/>
        </w:rPr>
      </w:pPr>
    </w:p>
    <w:p w14:paraId="7E5831AD" w14:textId="77777777" w:rsidR="00904BEC" w:rsidRPr="00A3645B" w:rsidRDefault="00904BEC" w:rsidP="00A3645B">
      <w:pPr>
        <w:spacing w:line="480" w:lineRule="auto"/>
        <w:rPr>
          <w:rFonts w:ascii="Times New Roman" w:hAnsi="Times New Roman" w:cs="Times New Roman"/>
          <w:sz w:val="24"/>
          <w:szCs w:val="24"/>
        </w:rPr>
      </w:pPr>
    </w:p>
    <w:p w14:paraId="5CD05082" w14:textId="729E93BD" w:rsidR="005A60E2" w:rsidRPr="00A3645B" w:rsidRDefault="00904BEC" w:rsidP="005A60E2">
      <w:pPr>
        <w:spacing w:line="480" w:lineRule="auto"/>
        <w:jc w:val="center"/>
        <w:rPr>
          <w:rFonts w:ascii="Times New Roman" w:hAnsi="Times New Roman" w:cs="Times New Roman"/>
          <w:sz w:val="24"/>
          <w:szCs w:val="24"/>
        </w:rPr>
      </w:pPr>
      <w:r w:rsidRPr="00A3645B">
        <w:rPr>
          <w:rFonts w:ascii="Times New Roman" w:hAnsi="Times New Roman" w:cs="Times New Roman"/>
          <w:sz w:val="24"/>
          <w:szCs w:val="24"/>
        </w:rPr>
        <w:t>Morrisons company analysis</w:t>
      </w:r>
    </w:p>
    <w:p w14:paraId="1F3C45EB" w14:textId="77777777" w:rsidR="00904BEC" w:rsidRPr="00A3645B" w:rsidRDefault="00904BEC" w:rsidP="009D7DA1">
      <w:pPr>
        <w:spacing w:line="480" w:lineRule="auto"/>
        <w:jc w:val="center"/>
        <w:rPr>
          <w:rFonts w:ascii="Times New Roman" w:hAnsi="Times New Roman" w:cs="Times New Roman"/>
          <w:sz w:val="24"/>
          <w:szCs w:val="24"/>
        </w:rPr>
      </w:pPr>
    </w:p>
    <w:p w14:paraId="14D191CD" w14:textId="56C4834B" w:rsidR="00904BEC" w:rsidRDefault="00904BEC" w:rsidP="009D7DA1">
      <w:pPr>
        <w:spacing w:line="480" w:lineRule="auto"/>
        <w:jc w:val="center"/>
        <w:rPr>
          <w:rFonts w:ascii="Times New Roman" w:hAnsi="Times New Roman" w:cs="Times New Roman"/>
          <w:sz w:val="24"/>
          <w:szCs w:val="24"/>
        </w:rPr>
      </w:pPr>
      <w:r w:rsidRPr="00A3645B">
        <w:rPr>
          <w:rFonts w:ascii="Times New Roman" w:hAnsi="Times New Roman" w:cs="Times New Roman"/>
          <w:sz w:val="24"/>
          <w:szCs w:val="24"/>
        </w:rPr>
        <w:t>Name</w:t>
      </w:r>
      <w:r w:rsidR="005A60E2">
        <w:rPr>
          <w:rFonts w:ascii="Times New Roman" w:hAnsi="Times New Roman" w:cs="Times New Roman"/>
          <w:sz w:val="24"/>
          <w:szCs w:val="24"/>
        </w:rPr>
        <w:t xml:space="preserve">: Adelina-Victoria Dumitru </w:t>
      </w:r>
    </w:p>
    <w:p w14:paraId="4BEDB9D9" w14:textId="5781293C" w:rsidR="005A60E2" w:rsidRPr="00A3645B" w:rsidRDefault="005A60E2" w:rsidP="009D7DA1">
      <w:pPr>
        <w:spacing w:line="480" w:lineRule="auto"/>
        <w:jc w:val="center"/>
        <w:rPr>
          <w:rFonts w:ascii="Times New Roman" w:hAnsi="Times New Roman" w:cs="Times New Roman"/>
          <w:sz w:val="24"/>
          <w:szCs w:val="24"/>
        </w:rPr>
      </w:pPr>
      <w:r>
        <w:rPr>
          <w:rFonts w:ascii="Times New Roman" w:hAnsi="Times New Roman" w:cs="Times New Roman"/>
          <w:sz w:val="24"/>
          <w:szCs w:val="24"/>
        </w:rPr>
        <w:t>Id: 2015292</w:t>
      </w:r>
    </w:p>
    <w:p w14:paraId="3550C344" w14:textId="18B12C42" w:rsidR="00904BEC" w:rsidRPr="00A3645B" w:rsidRDefault="005A60E2" w:rsidP="009D7DA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Entrepreneurship </w:t>
      </w:r>
    </w:p>
    <w:p w14:paraId="5BD75176" w14:textId="64C8F3CA" w:rsidR="00904BEC" w:rsidRPr="00A3645B" w:rsidRDefault="005A60E2" w:rsidP="009D7DA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Leader :</w:t>
      </w:r>
      <w:proofErr w:type="gramEnd"/>
      <w:r>
        <w:rPr>
          <w:rFonts w:ascii="Times New Roman" w:hAnsi="Times New Roman" w:cs="Times New Roman"/>
          <w:sz w:val="24"/>
          <w:szCs w:val="24"/>
        </w:rPr>
        <w:t xml:space="preserve">  Vasilios </w:t>
      </w:r>
      <w:proofErr w:type="spellStart"/>
      <w:r>
        <w:rPr>
          <w:rFonts w:ascii="Times New Roman" w:hAnsi="Times New Roman" w:cs="Times New Roman"/>
          <w:sz w:val="24"/>
          <w:szCs w:val="24"/>
        </w:rPr>
        <w:t>Tavlaridis</w:t>
      </w:r>
      <w:proofErr w:type="spellEnd"/>
      <w:r>
        <w:rPr>
          <w:rFonts w:ascii="Times New Roman" w:hAnsi="Times New Roman" w:cs="Times New Roman"/>
          <w:sz w:val="24"/>
          <w:szCs w:val="24"/>
        </w:rPr>
        <w:t xml:space="preserve"> </w:t>
      </w:r>
    </w:p>
    <w:p w14:paraId="7939DE92" w14:textId="158F841D" w:rsidR="00904BEC" w:rsidRPr="00A3645B" w:rsidRDefault="005A60E2" w:rsidP="009D7DA1">
      <w:pPr>
        <w:spacing w:line="480" w:lineRule="auto"/>
        <w:jc w:val="center"/>
        <w:rPr>
          <w:rFonts w:ascii="Times New Roman" w:hAnsi="Times New Roman" w:cs="Times New Roman"/>
          <w:sz w:val="24"/>
          <w:szCs w:val="24"/>
        </w:rPr>
      </w:pPr>
      <w:r>
        <w:rPr>
          <w:rFonts w:ascii="Times New Roman" w:hAnsi="Times New Roman" w:cs="Times New Roman"/>
          <w:sz w:val="24"/>
          <w:szCs w:val="24"/>
        </w:rPr>
        <w:t>LCBB5001</w:t>
      </w:r>
    </w:p>
    <w:p w14:paraId="43BCC3D0" w14:textId="3BB0E65E" w:rsidR="00904BEC" w:rsidRPr="00A3645B" w:rsidRDefault="00904BEC" w:rsidP="00A3645B">
      <w:pPr>
        <w:spacing w:line="480" w:lineRule="auto"/>
        <w:rPr>
          <w:rFonts w:ascii="Times New Roman" w:hAnsi="Times New Roman" w:cs="Times New Roman"/>
          <w:sz w:val="24"/>
          <w:szCs w:val="24"/>
        </w:rPr>
      </w:pPr>
    </w:p>
    <w:p w14:paraId="0C827BE5" w14:textId="04D7A835" w:rsidR="00904BEC" w:rsidRPr="00A3645B" w:rsidRDefault="00904BEC" w:rsidP="00A3645B">
      <w:pPr>
        <w:spacing w:line="480" w:lineRule="auto"/>
        <w:rPr>
          <w:rFonts w:ascii="Times New Roman" w:hAnsi="Times New Roman" w:cs="Times New Roman"/>
          <w:sz w:val="24"/>
          <w:szCs w:val="24"/>
        </w:rPr>
      </w:pPr>
    </w:p>
    <w:p w14:paraId="605CAC94" w14:textId="5E5593DD" w:rsidR="00904BEC" w:rsidRPr="00A3645B" w:rsidRDefault="00904BEC" w:rsidP="00A3645B">
      <w:pPr>
        <w:spacing w:line="480" w:lineRule="auto"/>
        <w:rPr>
          <w:rFonts w:ascii="Times New Roman" w:hAnsi="Times New Roman" w:cs="Times New Roman"/>
          <w:sz w:val="24"/>
          <w:szCs w:val="24"/>
        </w:rPr>
      </w:pPr>
    </w:p>
    <w:p w14:paraId="141666EB" w14:textId="3A7712D9" w:rsidR="00904BEC" w:rsidRPr="00A3645B" w:rsidRDefault="00904BEC" w:rsidP="00A3645B">
      <w:pPr>
        <w:spacing w:line="480" w:lineRule="auto"/>
        <w:rPr>
          <w:rFonts w:ascii="Times New Roman" w:hAnsi="Times New Roman" w:cs="Times New Roman"/>
          <w:sz w:val="24"/>
          <w:szCs w:val="24"/>
        </w:rPr>
      </w:pPr>
    </w:p>
    <w:p w14:paraId="051AE1A2" w14:textId="734EAC4F" w:rsidR="00904BEC" w:rsidRPr="00A3645B" w:rsidRDefault="00904BEC" w:rsidP="00A3645B">
      <w:pPr>
        <w:spacing w:line="480" w:lineRule="auto"/>
        <w:rPr>
          <w:rFonts w:ascii="Times New Roman" w:hAnsi="Times New Roman" w:cs="Times New Roman"/>
          <w:sz w:val="24"/>
          <w:szCs w:val="24"/>
        </w:rPr>
      </w:pPr>
    </w:p>
    <w:p w14:paraId="2C355633" w14:textId="1538B3FA" w:rsidR="00904BEC" w:rsidRPr="00A3645B" w:rsidRDefault="00904BEC" w:rsidP="00A3645B">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077048411"/>
        <w:docPartObj>
          <w:docPartGallery w:val="Table of Contents"/>
          <w:docPartUnique/>
        </w:docPartObj>
      </w:sdtPr>
      <w:sdtEndPr>
        <w:rPr>
          <w:b/>
          <w:bCs/>
          <w:noProof/>
        </w:rPr>
      </w:sdtEndPr>
      <w:sdtContent>
        <w:p w14:paraId="023BDD6E" w14:textId="6F927033" w:rsidR="009D7DA1" w:rsidRPr="009D7DA1" w:rsidRDefault="009D7DA1">
          <w:pPr>
            <w:pStyle w:val="TOCHeading"/>
            <w:rPr>
              <w:b/>
              <w:bCs/>
              <w:color w:val="auto"/>
            </w:rPr>
          </w:pPr>
          <w:r w:rsidRPr="009D7DA1">
            <w:rPr>
              <w:b/>
              <w:bCs/>
              <w:color w:val="auto"/>
            </w:rPr>
            <w:t>Table of Contents</w:t>
          </w:r>
        </w:p>
        <w:p w14:paraId="4729B339" w14:textId="2F349EF8" w:rsidR="009D7DA1" w:rsidRDefault="009D7DA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0345280" w:history="1">
            <w:r w:rsidRPr="007C56FD">
              <w:rPr>
                <w:rStyle w:val="Hyperlink"/>
                <w:b/>
                <w:bCs/>
                <w:noProof/>
              </w:rPr>
              <w:t>Introduction</w:t>
            </w:r>
            <w:r>
              <w:rPr>
                <w:noProof/>
                <w:webHidden/>
              </w:rPr>
              <w:tab/>
            </w:r>
            <w:r>
              <w:rPr>
                <w:noProof/>
                <w:webHidden/>
              </w:rPr>
              <w:fldChar w:fldCharType="begin"/>
            </w:r>
            <w:r>
              <w:rPr>
                <w:noProof/>
                <w:webHidden/>
              </w:rPr>
              <w:instrText xml:space="preserve"> PAGEREF _Toc100345280 \h </w:instrText>
            </w:r>
            <w:r>
              <w:rPr>
                <w:noProof/>
                <w:webHidden/>
              </w:rPr>
            </w:r>
            <w:r>
              <w:rPr>
                <w:noProof/>
                <w:webHidden/>
              </w:rPr>
              <w:fldChar w:fldCharType="separate"/>
            </w:r>
            <w:r>
              <w:rPr>
                <w:noProof/>
                <w:webHidden/>
              </w:rPr>
              <w:t>3</w:t>
            </w:r>
            <w:r>
              <w:rPr>
                <w:noProof/>
                <w:webHidden/>
              </w:rPr>
              <w:fldChar w:fldCharType="end"/>
            </w:r>
          </w:hyperlink>
        </w:p>
        <w:p w14:paraId="25CD640E" w14:textId="397FA9CC" w:rsidR="009D7DA1" w:rsidRDefault="00041011">
          <w:pPr>
            <w:pStyle w:val="TOC1"/>
            <w:tabs>
              <w:tab w:val="right" w:leader="dot" w:pos="9350"/>
            </w:tabs>
            <w:rPr>
              <w:rFonts w:eastAsiaTheme="minorEastAsia"/>
              <w:noProof/>
            </w:rPr>
          </w:pPr>
          <w:hyperlink w:anchor="_Toc100345281" w:history="1">
            <w:r w:rsidR="009D7DA1" w:rsidRPr="007C56FD">
              <w:rPr>
                <w:rStyle w:val="Hyperlink"/>
                <w:b/>
                <w:bCs/>
                <w:noProof/>
              </w:rPr>
              <w:t>Part a</w:t>
            </w:r>
            <w:r w:rsidR="009D7DA1">
              <w:rPr>
                <w:noProof/>
                <w:webHidden/>
              </w:rPr>
              <w:tab/>
            </w:r>
            <w:r w:rsidR="009D7DA1">
              <w:rPr>
                <w:noProof/>
                <w:webHidden/>
              </w:rPr>
              <w:fldChar w:fldCharType="begin"/>
            </w:r>
            <w:r w:rsidR="009D7DA1">
              <w:rPr>
                <w:noProof/>
                <w:webHidden/>
              </w:rPr>
              <w:instrText xml:space="preserve"> PAGEREF _Toc100345281 \h </w:instrText>
            </w:r>
            <w:r w:rsidR="009D7DA1">
              <w:rPr>
                <w:noProof/>
                <w:webHidden/>
              </w:rPr>
            </w:r>
            <w:r w:rsidR="009D7DA1">
              <w:rPr>
                <w:noProof/>
                <w:webHidden/>
              </w:rPr>
              <w:fldChar w:fldCharType="separate"/>
            </w:r>
            <w:r w:rsidR="009D7DA1">
              <w:rPr>
                <w:noProof/>
                <w:webHidden/>
              </w:rPr>
              <w:t>3</w:t>
            </w:r>
            <w:r w:rsidR="009D7DA1">
              <w:rPr>
                <w:noProof/>
                <w:webHidden/>
              </w:rPr>
              <w:fldChar w:fldCharType="end"/>
            </w:r>
          </w:hyperlink>
        </w:p>
        <w:p w14:paraId="53843877" w14:textId="0193C1EE" w:rsidR="009D7DA1" w:rsidRDefault="00041011">
          <w:pPr>
            <w:pStyle w:val="TOC1"/>
            <w:tabs>
              <w:tab w:val="right" w:leader="dot" w:pos="9350"/>
            </w:tabs>
            <w:rPr>
              <w:rFonts w:eastAsiaTheme="minorEastAsia"/>
              <w:noProof/>
            </w:rPr>
          </w:pPr>
          <w:hyperlink w:anchor="_Toc100345282" w:history="1">
            <w:r w:rsidR="009D7DA1" w:rsidRPr="007C56FD">
              <w:rPr>
                <w:rStyle w:val="Hyperlink"/>
                <w:b/>
                <w:bCs/>
                <w:noProof/>
              </w:rPr>
              <w:t>Sir Ken Entrepreneurship skills</w:t>
            </w:r>
            <w:r w:rsidR="009D7DA1">
              <w:rPr>
                <w:noProof/>
                <w:webHidden/>
              </w:rPr>
              <w:tab/>
            </w:r>
            <w:r w:rsidR="009D7DA1">
              <w:rPr>
                <w:noProof/>
                <w:webHidden/>
              </w:rPr>
              <w:fldChar w:fldCharType="begin"/>
            </w:r>
            <w:r w:rsidR="009D7DA1">
              <w:rPr>
                <w:noProof/>
                <w:webHidden/>
              </w:rPr>
              <w:instrText xml:space="preserve"> PAGEREF _Toc100345282 \h </w:instrText>
            </w:r>
            <w:r w:rsidR="009D7DA1">
              <w:rPr>
                <w:noProof/>
                <w:webHidden/>
              </w:rPr>
            </w:r>
            <w:r w:rsidR="009D7DA1">
              <w:rPr>
                <w:noProof/>
                <w:webHidden/>
              </w:rPr>
              <w:fldChar w:fldCharType="separate"/>
            </w:r>
            <w:r w:rsidR="009D7DA1">
              <w:rPr>
                <w:noProof/>
                <w:webHidden/>
              </w:rPr>
              <w:t>3</w:t>
            </w:r>
            <w:r w:rsidR="009D7DA1">
              <w:rPr>
                <w:noProof/>
                <w:webHidden/>
              </w:rPr>
              <w:fldChar w:fldCharType="end"/>
            </w:r>
          </w:hyperlink>
        </w:p>
        <w:p w14:paraId="1276FCBC" w14:textId="54003FB8" w:rsidR="009D7DA1" w:rsidRDefault="00041011">
          <w:pPr>
            <w:pStyle w:val="TOC1"/>
            <w:tabs>
              <w:tab w:val="right" w:leader="dot" w:pos="9350"/>
            </w:tabs>
            <w:rPr>
              <w:rFonts w:eastAsiaTheme="minorEastAsia"/>
              <w:noProof/>
            </w:rPr>
          </w:pPr>
          <w:hyperlink w:anchor="_Toc100345283" w:history="1">
            <w:r w:rsidR="009D7DA1" w:rsidRPr="007C56FD">
              <w:rPr>
                <w:rStyle w:val="Hyperlink"/>
                <w:b/>
                <w:bCs/>
                <w:noProof/>
              </w:rPr>
              <w:t>Impacts of the business</w:t>
            </w:r>
            <w:r w:rsidR="009D7DA1">
              <w:rPr>
                <w:noProof/>
                <w:webHidden/>
              </w:rPr>
              <w:tab/>
            </w:r>
            <w:r w:rsidR="009D7DA1">
              <w:rPr>
                <w:noProof/>
                <w:webHidden/>
              </w:rPr>
              <w:fldChar w:fldCharType="begin"/>
            </w:r>
            <w:r w:rsidR="009D7DA1">
              <w:rPr>
                <w:noProof/>
                <w:webHidden/>
              </w:rPr>
              <w:instrText xml:space="preserve"> PAGEREF _Toc100345283 \h </w:instrText>
            </w:r>
            <w:r w:rsidR="009D7DA1">
              <w:rPr>
                <w:noProof/>
                <w:webHidden/>
              </w:rPr>
            </w:r>
            <w:r w:rsidR="009D7DA1">
              <w:rPr>
                <w:noProof/>
                <w:webHidden/>
              </w:rPr>
              <w:fldChar w:fldCharType="separate"/>
            </w:r>
            <w:r w:rsidR="009D7DA1">
              <w:rPr>
                <w:noProof/>
                <w:webHidden/>
              </w:rPr>
              <w:t>5</w:t>
            </w:r>
            <w:r w:rsidR="009D7DA1">
              <w:rPr>
                <w:noProof/>
                <w:webHidden/>
              </w:rPr>
              <w:fldChar w:fldCharType="end"/>
            </w:r>
          </w:hyperlink>
        </w:p>
        <w:p w14:paraId="79CA610E" w14:textId="14DCD248" w:rsidR="009D7DA1" w:rsidRDefault="00041011">
          <w:pPr>
            <w:pStyle w:val="TOC1"/>
            <w:tabs>
              <w:tab w:val="right" w:leader="dot" w:pos="9350"/>
            </w:tabs>
            <w:rPr>
              <w:rFonts w:eastAsiaTheme="minorEastAsia"/>
              <w:noProof/>
            </w:rPr>
          </w:pPr>
          <w:hyperlink w:anchor="_Toc100345284" w:history="1">
            <w:r w:rsidR="009D7DA1" w:rsidRPr="007C56FD">
              <w:rPr>
                <w:rStyle w:val="Hyperlink"/>
                <w:b/>
                <w:bCs/>
                <w:noProof/>
              </w:rPr>
              <w:t>Part b</w:t>
            </w:r>
            <w:r w:rsidR="009D7DA1">
              <w:rPr>
                <w:noProof/>
                <w:webHidden/>
              </w:rPr>
              <w:tab/>
            </w:r>
            <w:r w:rsidR="009D7DA1">
              <w:rPr>
                <w:noProof/>
                <w:webHidden/>
              </w:rPr>
              <w:fldChar w:fldCharType="begin"/>
            </w:r>
            <w:r w:rsidR="009D7DA1">
              <w:rPr>
                <w:noProof/>
                <w:webHidden/>
              </w:rPr>
              <w:instrText xml:space="preserve"> PAGEREF _Toc100345284 \h </w:instrText>
            </w:r>
            <w:r w:rsidR="009D7DA1">
              <w:rPr>
                <w:noProof/>
                <w:webHidden/>
              </w:rPr>
            </w:r>
            <w:r w:rsidR="009D7DA1">
              <w:rPr>
                <w:noProof/>
                <w:webHidden/>
              </w:rPr>
              <w:fldChar w:fldCharType="separate"/>
            </w:r>
            <w:r w:rsidR="009D7DA1">
              <w:rPr>
                <w:noProof/>
                <w:webHidden/>
              </w:rPr>
              <w:t>6</w:t>
            </w:r>
            <w:r w:rsidR="009D7DA1">
              <w:rPr>
                <w:noProof/>
                <w:webHidden/>
              </w:rPr>
              <w:fldChar w:fldCharType="end"/>
            </w:r>
          </w:hyperlink>
        </w:p>
        <w:p w14:paraId="63FA4F18" w14:textId="0F923F2F" w:rsidR="009D7DA1" w:rsidRDefault="00041011">
          <w:pPr>
            <w:pStyle w:val="TOC1"/>
            <w:tabs>
              <w:tab w:val="right" w:leader="dot" w:pos="9350"/>
            </w:tabs>
            <w:rPr>
              <w:rFonts w:eastAsiaTheme="minorEastAsia"/>
              <w:noProof/>
            </w:rPr>
          </w:pPr>
          <w:hyperlink w:anchor="_Toc100345285" w:history="1">
            <w:r w:rsidR="009D7DA1" w:rsidRPr="007C56FD">
              <w:rPr>
                <w:rStyle w:val="Hyperlink"/>
                <w:b/>
                <w:bCs/>
                <w:noProof/>
              </w:rPr>
              <w:t>The impact of entrepreneurship to local economy</w:t>
            </w:r>
            <w:r w:rsidR="009D7DA1">
              <w:rPr>
                <w:noProof/>
                <w:webHidden/>
              </w:rPr>
              <w:tab/>
            </w:r>
            <w:r w:rsidR="009D7DA1">
              <w:rPr>
                <w:noProof/>
                <w:webHidden/>
              </w:rPr>
              <w:fldChar w:fldCharType="begin"/>
            </w:r>
            <w:r w:rsidR="009D7DA1">
              <w:rPr>
                <w:noProof/>
                <w:webHidden/>
              </w:rPr>
              <w:instrText xml:space="preserve"> PAGEREF _Toc100345285 \h </w:instrText>
            </w:r>
            <w:r w:rsidR="009D7DA1">
              <w:rPr>
                <w:noProof/>
                <w:webHidden/>
              </w:rPr>
            </w:r>
            <w:r w:rsidR="009D7DA1">
              <w:rPr>
                <w:noProof/>
                <w:webHidden/>
              </w:rPr>
              <w:fldChar w:fldCharType="separate"/>
            </w:r>
            <w:r w:rsidR="009D7DA1">
              <w:rPr>
                <w:noProof/>
                <w:webHidden/>
              </w:rPr>
              <w:t>6</w:t>
            </w:r>
            <w:r w:rsidR="009D7DA1">
              <w:rPr>
                <w:noProof/>
                <w:webHidden/>
              </w:rPr>
              <w:fldChar w:fldCharType="end"/>
            </w:r>
          </w:hyperlink>
        </w:p>
        <w:p w14:paraId="14B9330C" w14:textId="7E69D992" w:rsidR="009D7DA1" w:rsidRDefault="00041011">
          <w:pPr>
            <w:pStyle w:val="TOC1"/>
            <w:tabs>
              <w:tab w:val="right" w:leader="dot" w:pos="9350"/>
            </w:tabs>
            <w:rPr>
              <w:rFonts w:eastAsiaTheme="minorEastAsia"/>
              <w:noProof/>
            </w:rPr>
          </w:pPr>
          <w:hyperlink w:anchor="_Toc100345286" w:history="1">
            <w:r w:rsidR="009D7DA1" w:rsidRPr="007C56FD">
              <w:rPr>
                <w:rStyle w:val="Hyperlink"/>
                <w:b/>
                <w:bCs/>
                <w:noProof/>
              </w:rPr>
              <w:t>References</w:t>
            </w:r>
            <w:r w:rsidR="009D7DA1">
              <w:rPr>
                <w:noProof/>
                <w:webHidden/>
              </w:rPr>
              <w:tab/>
            </w:r>
            <w:r w:rsidR="009D7DA1">
              <w:rPr>
                <w:noProof/>
                <w:webHidden/>
              </w:rPr>
              <w:fldChar w:fldCharType="begin"/>
            </w:r>
            <w:r w:rsidR="009D7DA1">
              <w:rPr>
                <w:noProof/>
                <w:webHidden/>
              </w:rPr>
              <w:instrText xml:space="preserve"> PAGEREF _Toc100345286 \h </w:instrText>
            </w:r>
            <w:r w:rsidR="009D7DA1">
              <w:rPr>
                <w:noProof/>
                <w:webHidden/>
              </w:rPr>
            </w:r>
            <w:r w:rsidR="009D7DA1">
              <w:rPr>
                <w:noProof/>
                <w:webHidden/>
              </w:rPr>
              <w:fldChar w:fldCharType="separate"/>
            </w:r>
            <w:r w:rsidR="009D7DA1">
              <w:rPr>
                <w:noProof/>
                <w:webHidden/>
              </w:rPr>
              <w:t>9</w:t>
            </w:r>
            <w:r w:rsidR="009D7DA1">
              <w:rPr>
                <w:noProof/>
                <w:webHidden/>
              </w:rPr>
              <w:fldChar w:fldCharType="end"/>
            </w:r>
          </w:hyperlink>
        </w:p>
        <w:p w14:paraId="4DAA754A" w14:textId="3DCCA994" w:rsidR="009D7DA1" w:rsidRDefault="009D7DA1">
          <w:r>
            <w:rPr>
              <w:b/>
              <w:bCs/>
              <w:noProof/>
            </w:rPr>
            <w:fldChar w:fldCharType="end"/>
          </w:r>
        </w:p>
      </w:sdtContent>
    </w:sdt>
    <w:p w14:paraId="3B5D424E" w14:textId="192B92AA" w:rsidR="00904BEC" w:rsidRDefault="00904BEC" w:rsidP="00A3645B">
      <w:pPr>
        <w:spacing w:line="480" w:lineRule="auto"/>
        <w:rPr>
          <w:rFonts w:ascii="Times New Roman" w:hAnsi="Times New Roman" w:cs="Times New Roman"/>
          <w:sz w:val="24"/>
          <w:szCs w:val="24"/>
        </w:rPr>
      </w:pPr>
    </w:p>
    <w:p w14:paraId="37A6508F" w14:textId="026D5EC3" w:rsidR="005347D6" w:rsidRDefault="005347D6" w:rsidP="00A3645B">
      <w:pPr>
        <w:spacing w:line="480" w:lineRule="auto"/>
        <w:rPr>
          <w:rFonts w:ascii="Times New Roman" w:hAnsi="Times New Roman" w:cs="Times New Roman"/>
          <w:sz w:val="24"/>
          <w:szCs w:val="24"/>
        </w:rPr>
      </w:pPr>
    </w:p>
    <w:p w14:paraId="38D90607" w14:textId="540BF639" w:rsidR="005347D6" w:rsidRDefault="005347D6" w:rsidP="00A3645B">
      <w:pPr>
        <w:spacing w:line="480" w:lineRule="auto"/>
        <w:rPr>
          <w:rFonts w:ascii="Times New Roman" w:hAnsi="Times New Roman" w:cs="Times New Roman"/>
          <w:sz w:val="24"/>
          <w:szCs w:val="24"/>
        </w:rPr>
      </w:pPr>
    </w:p>
    <w:p w14:paraId="69F1DDBE" w14:textId="5E7D21F0" w:rsidR="005347D6" w:rsidRDefault="005347D6" w:rsidP="00A3645B">
      <w:pPr>
        <w:spacing w:line="480" w:lineRule="auto"/>
        <w:rPr>
          <w:rFonts w:ascii="Times New Roman" w:hAnsi="Times New Roman" w:cs="Times New Roman"/>
          <w:sz w:val="24"/>
          <w:szCs w:val="24"/>
        </w:rPr>
      </w:pPr>
    </w:p>
    <w:p w14:paraId="018BD9F2" w14:textId="47089584" w:rsidR="005347D6" w:rsidRDefault="005347D6" w:rsidP="00A3645B">
      <w:pPr>
        <w:spacing w:line="480" w:lineRule="auto"/>
        <w:rPr>
          <w:rFonts w:ascii="Times New Roman" w:hAnsi="Times New Roman" w:cs="Times New Roman"/>
          <w:sz w:val="24"/>
          <w:szCs w:val="24"/>
        </w:rPr>
      </w:pPr>
    </w:p>
    <w:p w14:paraId="2F5CC32B" w14:textId="5CFA3294" w:rsidR="005347D6" w:rsidRDefault="005347D6" w:rsidP="00A3645B">
      <w:pPr>
        <w:spacing w:line="480" w:lineRule="auto"/>
        <w:rPr>
          <w:rFonts w:ascii="Times New Roman" w:hAnsi="Times New Roman" w:cs="Times New Roman"/>
          <w:sz w:val="24"/>
          <w:szCs w:val="24"/>
        </w:rPr>
      </w:pPr>
    </w:p>
    <w:p w14:paraId="0573385A" w14:textId="3FC37DE0" w:rsidR="005347D6" w:rsidRDefault="005347D6" w:rsidP="00A3645B">
      <w:pPr>
        <w:spacing w:line="480" w:lineRule="auto"/>
        <w:rPr>
          <w:rFonts w:ascii="Times New Roman" w:hAnsi="Times New Roman" w:cs="Times New Roman"/>
          <w:sz w:val="24"/>
          <w:szCs w:val="24"/>
        </w:rPr>
      </w:pPr>
    </w:p>
    <w:p w14:paraId="49C0E29A" w14:textId="634D7F9B" w:rsidR="005347D6" w:rsidRDefault="005347D6" w:rsidP="00A3645B">
      <w:pPr>
        <w:spacing w:line="480" w:lineRule="auto"/>
        <w:rPr>
          <w:rFonts w:ascii="Times New Roman" w:hAnsi="Times New Roman" w:cs="Times New Roman"/>
          <w:sz w:val="24"/>
          <w:szCs w:val="24"/>
        </w:rPr>
      </w:pPr>
    </w:p>
    <w:p w14:paraId="2F253773" w14:textId="1E804028" w:rsidR="005347D6" w:rsidRDefault="005347D6" w:rsidP="00A3645B">
      <w:pPr>
        <w:spacing w:line="480" w:lineRule="auto"/>
        <w:rPr>
          <w:rFonts w:ascii="Times New Roman" w:hAnsi="Times New Roman" w:cs="Times New Roman"/>
          <w:sz w:val="24"/>
          <w:szCs w:val="24"/>
        </w:rPr>
      </w:pPr>
    </w:p>
    <w:p w14:paraId="3929FC33" w14:textId="09412138" w:rsidR="005347D6" w:rsidRDefault="005347D6" w:rsidP="00A3645B">
      <w:pPr>
        <w:spacing w:line="480" w:lineRule="auto"/>
        <w:rPr>
          <w:rFonts w:ascii="Times New Roman" w:hAnsi="Times New Roman" w:cs="Times New Roman"/>
          <w:sz w:val="24"/>
          <w:szCs w:val="24"/>
        </w:rPr>
      </w:pPr>
    </w:p>
    <w:p w14:paraId="22A41A84" w14:textId="2F63831D" w:rsidR="005347D6" w:rsidRDefault="005347D6" w:rsidP="00A3645B">
      <w:pPr>
        <w:spacing w:line="480" w:lineRule="auto"/>
        <w:rPr>
          <w:rFonts w:ascii="Times New Roman" w:hAnsi="Times New Roman" w:cs="Times New Roman"/>
          <w:sz w:val="24"/>
          <w:szCs w:val="24"/>
        </w:rPr>
      </w:pPr>
    </w:p>
    <w:p w14:paraId="334240BE" w14:textId="77777777" w:rsidR="005347D6" w:rsidRPr="00A3645B" w:rsidRDefault="005347D6" w:rsidP="00A3645B">
      <w:pPr>
        <w:spacing w:line="480" w:lineRule="auto"/>
        <w:rPr>
          <w:rFonts w:ascii="Times New Roman" w:hAnsi="Times New Roman" w:cs="Times New Roman"/>
          <w:sz w:val="24"/>
          <w:szCs w:val="24"/>
        </w:rPr>
      </w:pPr>
    </w:p>
    <w:p w14:paraId="3BFBB240" w14:textId="2494359B" w:rsidR="0051206B" w:rsidRPr="00A3645B" w:rsidRDefault="0051206B" w:rsidP="00A3645B">
      <w:pPr>
        <w:pStyle w:val="Heading1"/>
        <w:rPr>
          <w:b/>
          <w:bCs/>
          <w:color w:val="auto"/>
        </w:rPr>
      </w:pPr>
      <w:bookmarkStart w:id="0" w:name="_Toc100345280"/>
      <w:r w:rsidRPr="00A3645B">
        <w:rPr>
          <w:b/>
          <w:bCs/>
          <w:color w:val="auto"/>
        </w:rPr>
        <w:lastRenderedPageBreak/>
        <w:t>Introduction</w:t>
      </w:r>
      <w:bookmarkEnd w:id="0"/>
      <w:r w:rsidRPr="00A3645B">
        <w:rPr>
          <w:b/>
          <w:bCs/>
          <w:color w:val="auto"/>
        </w:rPr>
        <w:t xml:space="preserve"> </w:t>
      </w:r>
    </w:p>
    <w:p w14:paraId="3C3C1DB3" w14:textId="7759F45C" w:rsidR="001E3B23" w:rsidRPr="00A3645B" w:rsidRDefault="001E3B23" w:rsidP="00A3645B">
      <w:pPr>
        <w:spacing w:line="480" w:lineRule="auto"/>
        <w:rPr>
          <w:rFonts w:ascii="Times New Roman" w:hAnsi="Times New Roman" w:cs="Times New Roman"/>
          <w:sz w:val="24"/>
          <w:szCs w:val="24"/>
        </w:rPr>
      </w:pPr>
      <w:r w:rsidRPr="00A3645B">
        <w:rPr>
          <w:rFonts w:ascii="Times New Roman" w:hAnsi="Times New Roman" w:cs="Times New Roman"/>
          <w:sz w:val="24"/>
          <w:szCs w:val="24"/>
        </w:rPr>
        <w:t xml:space="preserve">Morrisons, the fourth-largest grocery company in the United Kingdom, is based in Bradford, West Yorkshire, and employs more than 50,000 people. Wm Morrison was founded in Rawson Market, Bradford, England, in 1899 as an egg and butter booth by William Morrison. Morrisons stores were predominantly located in the North of England </w:t>
      </w:r>
      <w:r w:rsidR="00E57B71">
        <w:rPr>
          <w:rFonts w:ascii="Times New Roman" w:hAnsi="Times New Roman" w:cs="Times New Roman"/>
          <w:sz w:val="24"/>
          <w:szCs w:val="24"/>
        </w:rPr>
        <w:t>before</w:t>
      </w:r>
      <w:r w:rsidRPr="00A3645B">
        <w:rPr>
          <w:rFonts w:ascii="Times New Roman" w:hAnsi="Times New Roman" w:cs="Times New Roman"/>
          <w:sz w:val="24"/>
          <w:szCs w:val="24"/>
        </w:rPr>
        <w:t xml:space="preserve"> the acquisition of Safeway in 2004, which increased the company's footprint in the South of England, Wales, and Scotland. </w:t>
      </w:r>
      <w:r w:rsidR="00E57B71">
        <w:rPr>
          <w:rFonts w:ascii="Times New Roman" w:hAnsi="Times New Roman" w:cs="Times New Roman"/>
          <w:sz w:val="24"/>
          <w:szCs w:val="24"/>
        </w:rPr>
        <w:t>Four hundred ninety-seven</w:t>
      </w:r>
      <w:r w:rsidRPr="00A3645B">
        <w:rPr>
          <w:rFonts w:ascii="Times New Roman" w:hAnsi="Times New Roman" w:cs="Times New Roman"/>
          <w:sz w:val="24"/>
          <w:szCs w:val="24"/>
        </w:rPr>
        <w:t xml:space="preserve"> supermarkets were open in England, Wales, and Scotland</w:t>
      </w:r>
      <w:r w:rsidR="00E57B71">
        <w:rPr>
          <w:rFonts w:ascii="Times New Roman" w:hAnsi="Times New Roman" w:cs="Times New Roman"/>
          <w:sz w:val="24"/>
          <w:szCs w:val="24"/>
        </w:rPr>
        <w:t>,</w:t>
      </w:r>
      <w:r w:rsidRPr="00A3645B">
        <w:rPr>
          <w:rFonts w:ascii="Times New Roman" w:hAnsi="Times New Roman" w:cs="Times New Roman"/>
          <w:sz w:val="24"/>
          <w:szCs w:val="24"/>
        </w:rPr>
        <w:t xml:space="preserve"> a</w:t>
      </w:r>
      <w:r w:rsidR="00E57B71">
        <w:rPr>
          <w:rFonts w:ascii="Times New Roman" w:hAnsi="Times New Roman" w:cs="Times New Roman"/>
          <w:sz w:val="24"/>
          <w:szCs w:val="24"/>
        </w:rPr>
        <w:t>nd</w:t>
      </w:r>
      <w:r w:rsidRPr="00A3645B">
        <w:rPr>
          <w:rFonts w:ascii="Times New Roman" w:hAnsi="Times New Roman" w:cs="Times New Roman"/>
          <w:sz w:val="24"/>
          <w:szCs w:val="24"/>
        </w:rPr>
        <w:t xml:space="preserve"> one in Gibraltar by the year 2021</w:t>
      </w:r>
      <w:r w:rsidR="00062844" w:rsidRPr="00A3645B">
        <w:rPr>
          <w:rFonts w:ascii="Times New Roman" w:hAnsi="Times New Roman" w:cs="Times New Roman"/>
          <w:sz w:val="24"/>
          <w:szCs w:val="24"/>
        </w:rPr>
        <w:t xml:space="preserve"> (</w:t>
      </w:r>
      <w:r w:rsidR="00062844" w:rsidRPr="00A3645B">
        <w:rPr>
          <w:rFonts w:ascii="Times New Roman" w:hAnsi="Times New Roman" w:cs="Times New Roman"/>
          <w:color w:val="222222"/>
          <w:sz w:val="24"/>
          <w:szCs w:val="24"/>
          <w:shd w:val="clear" w:color="auto" w:fill="FFFFFF"/>
        </w:rPr>
        <w:t>Vander Weyer 2021)</w:t>
      </w:r>
      <w:r w:rsidRPr="00A3645B">
        <w:rPr>
          <w:rFonts w:ascii="Times New Roman" w:hAnsi="Times New Roman" w:cs="Times New Roman"/>
          <w:sz w:val="24"/>
          <w:szCs w:val="24"/>
        </w:rPr>
        <w:t xml:space="preserve">. Morrisons had 110,000 employees as of February 2021 and served approximately 11 million customers every week. </w:t>
      </w:r>
      <w:r w:rsidR="00E57B71">
        <w:rPr>
          <w:rFonts w:ascii="Times New Roman" w:hAnsi="Times New Roman" w:cs="Times New Roman"/>
          <w:sz w:val="24"/>
          <w:szCs w:val="24"/>
        </w:rPr>
        <w:t>The purpose of this research is</w:t>
      </w:r>
      <w:r w:rsidRPr="00A3645B">
        <w:rPr>
          <w:rFonts w:ascii="Times New Roman" w:hAnsi="Times New Roman" w:cs="Times New Roman"/>
          <w:sz w:val="24"/>
          <w:szCs w:val="24"/>
        </w:rPr>
        <w:t xml:space="preserve"> to examine the founders of Morrisons, their employability, and their motivations. In addition, there is a report on the economic impact of entrepreneurship.</w:t>
      </w:r>
    </w:p>
    <w:p w14:paraId="5A74F912" w14:textId="27F4A38A" w:rsidR="00A3645B" w:rsidRPr="00A3645B" w:rsidRDefault="00A3645B" w:rsidP="00A3645B">
      <w:pPr>
        <w:pStyle w:val="Heading1"/>
        <w:rPr>
          <w:b/>
          <w:bCs/>
          <w:color w:val="auto"/>
        </w:rPr>
      </w:pPr>
      <w:bookmarkStart w:id="1" w:name="_Toc100345281"/>
      <w:r w:rsidRPr="00A3645B">
        <w:rPr>
          <w:b/>
          <w:bCs/>
          <w:color w:val="auto"/>
        </w:rPr>
        <w:t xml:space="preserve">Part </w:t>
      </w:r>
      <w:bookmarkEnd w:id="1"/>
      <w:r w:rsidR="005A60E2">
        <w:rPr>
          <w:b/>
          <w:bCs/>
          <w:color w:val="auto"/>
        </w:rPr>
        <w:t>A</w:t>
      </w:r>
    </w:p>
    <w:p w14:paraId="073F6654" w14:textId="0844389A" w:rsidR="00856A02" w:rsidRPr="00A3645B" w:rsidRDefault="008F2DCE" w:rsidP="00A3645B">
      <w:pPr>
        <w:pStyle w:val="Heading1"/>
        <w:rPr>
          <w:b/>
          <w:bCs/>
          <w:color w:val="auto"/>
        </w:rPr>
      </w:pPr>
      <w:bookmarkStart w:id="2" w:name="_Toc100345282"/>
      <w:r w:rsidRPr="00A3645B">
        <w:rPr>
          <w:b/>
          <w:bCs/>
          <w:color w:val="auto"/>
        </w:rPr>
        <w:t>Sir Ken E</w:t>
      </w:r>
      <w:r w:rsidR="00413FE1" w:rsidRPr="00A3645B">
        <w:rPr>
          <w:b/>
          <w:bCs/>
          <w:color w:val="auto"/>
        </w:rPr>
        <w:t>ntrepreneurship skills</w:t>
      </w:r>
      <w:bookmarkEnd w:id="2"/>
    </w:p>
    <w:p w14:paraId="0FD294C0" w14:textId="55BADB80" w:rsidR="008F2DCE" w:rsidRPr="00A3645B" w:rsidRDefault="001E3B23" w:rsidP="00A3645B">
      <w:pPr>
        <w:spacing w:line="480" w:lineRule="auto"/>
        <w:rPr>
          <w:rFonts w:ascii="Times New Roman" w:hAnsi="Times New Roman" w:cs="Times New Roman"/>
          <w:color w:val="383838"/>
          <w:sz w:val="24"/>
          <w:szCs w:val="24"/>
        </w:rPr>
      </w:pPr>
      <w:r w:rsidRPr="00A3645B">
        <w:rPr>
          <w:rFonts w:ascii="Times New Roman" w:hAnsi="Times New Roman" w:cs="Times New Roman"/>
          <w:color w:val="383838"/>
          <w:sz w:val="24"/>
          <w:szCs w:val="24"/>
        </w:rPr>
        <w:t xml:space="preserve">Despite his father's initial efforts as a Bradford market trader in 1899, Sir Ken was known for his frugal ways as the company's </w:t>
      </w:r>
      <w:r w:rsidR="00E57B71">
        <w:rPr>
          <w:rFonts w:ascii="Times New Roman" w:hAnsi="Times New Roman" w:cs="Times New Roman"/>
          <w:color w:val="383838"/>
          <w:sz w:val="24"/>
          <w:szCs w:val="24"/>
        </w:rPr>
        <w:t>influential</w:t>
      </w:r>
      <w:r w:rsidRPr="00A3645B">
        <w:rPr>
          <w:rFonts w:ascii="Times New Roman" w:hAnsi="Times New Roman" w:cs="Times New Roman"/>
          <w:color w:val="383838"/>
          <w:sz w:val="24"/>
          <w:szCs w:val="24"/>
        </w:rPr>
        <w:t xml:space="preserve"> founder. Instead of hiring management experts, he made all about his in-store presentations and even refused to serve non-executive directors (NEDs). </w:t>
      </w:r>
      <w:r w:rsidR="00E57B71">
        <w:rPr>
          <w:rFonts w:ascii="Times New Roman" w:hAnsi="Times New Roman" w:cs="Times New Roman"/>
          <w:color w:val="383838"/>
          <w:sz w:val="24"/>
          <w:szCs w:val="24"/>
        </w:rPr>
        <w:t>T</w:t>
      </w:r>
      <w:r w:rsidRPr="00A3645B">
        <w:rPr>
          <w:rFonts w:ascii="Times New Roman" w:hAnsi="Times New Roman" w:cs="Times New Roman"/>
          <w:color w:val="383838"/>
          <w:sz w:val="24"/>
          <w:szCs w:val="24"/>
        </w:rPr>
        <w:t xml:space="preserve">o run a successful business, he relied heavily on his business acumen. Multitasking, delegating tasks to subordinates and making judgments on </w:t>
      </w:r>
      <w:r w:rsidR="00E57B71">
        <w:rPr>
          <w:rFonts w:ascii="Times New Roman" w:hAnsi="Times New Roman" w:cs="Times New Roman"/>
          <w:color w:val="383838"/>
          <w:sz w:val="24"/>
          <w:szCs w:val="24"/>
        </w:rPr>
        <w:t>a company's health and financial performance</w:t>
      </w:r>
      <w:r w:rsidRPr="00A3645B">
        <w:rPr>
          <w:rFonts w:ascii="Times New Roman" w:hAnsi="Times New Roman" w:cs="Times New Roman"/>
          <w:color w:val="383838"/>
          <w:sz w:val="24"/>
          <w:szCs w:val="24"/>
        </w:rPr>
        <w:t xml:space="preserve"> are all examples of business management abilities. Since its flotation in 1967, Morrisons has enjoyed a record-breaking 30+ years of rising profitability because </w:t>
      </w:r>
      <w:r w:rsidR="00E57B71">
        <w:rPr>
          <w:rFonts w:ascii="Times New Roman" w:hAnsi="Times New Roman" w:cs="Times New Roman"/>
          <w:color w:val="383838"/>
          <w:sz w:val="24"/>
          <w:szCs w:val="24"/>
        </w:rPr>
        <w:t>of</w:t>
      </w:r>
      <w:r w:rsidRPr="00A3645B">
        <w:rPr>
          <w:rFonts w:ascii="Times New Roman" w:hAnsi="Times New Roman" w:cs="Times New Roman"/>
          <w:color w:val="383838"/>
          <w:sz w:val="24"/>
          <w:szCs w:val="24"/>
        </w:rPr>
        <w:t xml:space="preserve"> c</w:t>
      </w:r>
      <w:r w:rsidR="00E57B71">
        <w:rPr>
          <w:rFonts w:ascii="Times New Roman" w:hAnsi="Times New Roman" w:cs="Times New Roman"/>
          <w:color w:val="383838"/>
          <w:sz w:val="24"/>
          <w:szCs w:val="24"/>
        </w:rPr>
        <w:t>onservative</w:t>
      </w:r>
      <w:r w:rsidRPr="00A3645B">
        <w:rPr>
          <w:rFonts w:ascii="Times New Roman" w:hAnsi="Times New Roman" w:cs="Times New Roman"/>
          <w:color w:val="383838"/>
          <w:sz w:val="24"/>
          <w:szCs w:val="24"/>
        </w:rPr>
        <w:t xml:space="preserve"> resource management</w:t>
      </w:r>
      <w:r w:rsidR="00062844" w:rsidRPr="00A3645B">
        <w:rPr>
          <w:rFonts w:ascii="Times New Roman" w:hAnsi="Times New Roman" w:cs="Times New Roman"/>
          <w:color w:val="383838"/>
          <w:sz w:val="24"/>
          <w:szCs w:val="24"/>
        </w:rPr>
        <w:t xml:space="preserve"> (</w:t>
      </w:r>
      <w:r w:rsidR="00062844" w:rsidRPr="00A3645B">
        <w:rPr>
          <w:rFonts w:ascii="Times New Roman" w:hAnsi="Times New Roman" w:cs="Times New Roman"/>
          <w:color w:val="222222"/>
          <w:sz w:val="24"/>
          <w:szCs w:val="24"/>
          <w:shd w:val="clear" w:color="auto" w:fill="FFFFFF"/>
        </w:rPr>
        <w:t>Haleem and Jehangir 2017)</w:t>
      </w:r>
      <w:r w:rsidRPr="00A3645B">
        <w:rPr>
          <w:rFonts w:ascii="Times New Roman" w:hAnsi="Times New Roman" w:cs="Times New Roman"/>
          <w:color w:val="383838"/>
          <w:sz w:val="24"/>
          <w:szCs w:val="24"/>
        </w:rPr>
        <w:t xml:space="preserve">. </w:t>
      </w:r>
      <w:r w:rsidR="00E57B71">
        <w:rPr>
          <w:rFonts w:ascii="Times New Roman" w:hAnsi="Times New Roman" w:cs="Times New Roman"/>
          <w:color w:val="383838"/>
          <w:sz w:val="24"/>
          <w:szCs w:val="24"/>
        </w:rPr>
        <w:t>However, the moths were out of his wallet when it came to a crucial purchase</w:t>
      </w:r>
      <w:r w:rsidRPr="00A3645B">
        <w:rPr>
          <w:rFonts w:ascii="Times New Roman" w:hAnsi="Times New Roman" w:cs="Times New Roman"/>
          <w:color w:val="383838"/>
          <w:sz w:val="24"/>
          <w:szCs w:val="24"/>
        </w:rPr>
        <w:t xml:space="preserve">. It was scarcely a cheese-bid </w:t>
      </w:r>
      <w:proofErr w:type="spellStart"/>
      <w:r w:rsidRPr="00A3645B">
        <w:rPr>
          <w:rFonts w:ascii="Times New Roman" w:hAnsi="Times New Roman" w:cs="Times New Roman"/>
          <w:color w:val="383838"/>
          <w:sz w:val="24"/>
          <w:szCs w:val="24"/>
        </w:rPr>
        <w:t>parer's</w:t>
      </w:r>
      <w:proofErr w:type="spellEnd"/>
      <w:r w:rsidRPr="00A3645B">
        <w:rPr>
          <w:rFonts w:ascii="Times New Roman" w:hAnsi="Times New Roman" w:cs="Times New Roman"/>
          <w:color w:val="383838"/>
          <w:sz w:val="24"/>
          <w:szCs w:val="24"/>
        </w:rPr>
        <w:t xml:space="preserve"> for Safeway in 2003 that transformed Morrisons into a growing national chain</w:t>
      </w:r>
      <w:r w:rsidR="008F2DCE" w:rsidRPr="00A3645B">
        <w:rPr>
          <w:rFonts w:ascii="Times New Roman" w:hAnsi="Times New Roman" w:cs="Times New Roman"/>
          <w:color w:val="383838"/>
          <w:sz w:val="24"/>
          <w:szCs w:val="24"/>
        </w:rPr>
        <w:t>.</w:t>
      </w:r>
    </w:p>
    <w:p w14:paraId="143F2A26" w14:textId="12FA45F9" w:rsidR="005A14FE" w:rsidRPr="00A3645B" w:rsidRDefault="005A14FE" w:rsidP="00A3645B">
      <w:pPr>
        <w:spacing w:line="480" w:lineRule="auto"/>
        <w:rPr>
          <w:rFonts w:ascii="Times New Roman" w:hAnsi="Times New Roman" w:cs="Times New Roman"/>
          <w:sz w:val="24"/>
          <w:szCs w:val="24"/>
        </w:rPr>
      </w:pPr>
      <w:r w:rsidRPr="00A3645B">
        <w:rPr>
          <w:rFonts w:ascii="Times New Roman" w:hAnsi="Times New Roman" w:cs="Times New Roman"/>
          <w:b/>
          <w:bCs/>
          <w:sz w:val="24"/>
          <w:szCs w:val="24"/>
        </w:rPr>
        <w:lastRenderedPageBreak/>
        <w:t>Teamwork and leadership skills</w:t>
      </w:r>
      <w:r w:rsidR="00A3645B" w:rsidRPr="00A3645B">
        <w:rPr>
          <w:rFonts w:ascii="Times New Roman" w:hAnsi="Times New Roman" w:cs="Times New Roman"/>
          <w:b/>
          <w:bCs/>
          <w:sz w:val="24"/>
          <w:szCs w:val="24"/>
        </w:rPr>
        <w:t>:</w:t>
      </w:r>
      <w:r w:rsidR="00A3645B" w:rsidRPr="00A3645B">
        <w:rPr>
          <w:rFonts w:ascii="Times New Roman" w:hAnsi="Times New Roman" w:cs="Times New Roman"/>
          <w:sz w:val="24"/>
          <w:szCs w:val="24"/>
        </w:rPr>
        <w:t xml:space="preserve"> </w:t>
      </w:r>
      <w:r w:rsidR="00B93799" w:rsidRPr="00A3645B">
        <w:rPr>
          <w:rFonts w:ascii="Times New Roman" w:hAnsi="Times New Roman" w:cs="Times New Roman"/>
          <w:sz w:val="24"/>
          <w:szCs w:val="24"/>
        </w:rPr>
        <w:t xml:space="preserve">Taking on leadership responsibilities and functioning as </w:t>
      </w:r>
      <w:r w:rsidR="00E57B71">
        <w:rPr>
          <w:rFonts w:ascii="Times New Roman" w:hAnsi="Times New Roman" w:cs="Times New Roman"/>
          <w:sz w:val="24"/>
          <w:szCs w:val="24"/>
        </w:rPr>
        <w:t>a collective member</w:t>
      </w:r>
      <w:r w:rsidR="00B93799" w:rsidRPr="00A3645B">
        <w:rPr>
          <w:rFonts w:ascii="Times New Roman" w:hAnsi="Times New Roman" w:cs="Times New Roman"/>
          <w:sz w:val="24"/>
          <w:szCs w:val="24"/>
        </w:rPr>
        <w:t xml:space="preserve"> might also be necessary for a successful business. It's not uncommon for business owners to </w:t>
      </w:r>
      <w:r w:rsidR="00E57B71">
        <w:rPr>
          <w:rFonts w:ascii="Times New Roman" w:hAnsi="Times New Roman" w:cs="Times New Roman"/>
          <w:sz w:val="24"/>
          <w:szCs w:val="24"/>
        </w:rPr>
        <w:t>serve</w:t>
      </w:r>
      <w:r w:rsidR="00B93799" w:rsidRPr="00A3645B">
        <w:rPr>
          <w:rFonts w:ascii="Times New Roman" w:hAnsi="Times New Roman" w:cs="Times New Roman"/>
          <w:sz w:val="24"/>
          <w:szCs w:val="24"/>
        </w:rPr>
        <w:t xml:space="preserve"> as supervisors and team members because they need good leadership abilities to drive their employees. Ken's leadership, merchandising drive, and Morrison's love. For one family business in Bradford to become a </w:t>
      </w:r>
      <w:r w:rsidR="00E57B71">
        <w:rPr>
          <w:rFonts w:ascii="Times New Roman" w:hAnsi="Times New Roman" w:cs="Times New Roman"/>
          <w:sz w:val="24"/>
          <w:szCs w:val="24"/>
        </w:rPr>
        <w:t>prominent</w:t>
      </w:r>
      <w:r w:rsidR="00B93799" w:rsidRPr="00A3645B">
        <w:rPr>
          <w:rFonts w:ascii="Times New Roman" w:hAnsi="Times New Roman" w:cs="Times New Roman"/>
          <w:sz w:val="24"/>
          <w:szCs w:val="24"/>
        </w:rPr>
        <w:t xml:space="preserve"> food retailing chain in the United Kingdom is </w:t>
      </w:r>
      <w:r w:rsidR="00E57B71">
        <w:rPr>
          <w:rFonts w:ascii="Times New Roman" w:hAnsi="Times New Roman" w:cs="Times New Roman"/>
          <w:sz w:val="24"/>
          <w:szCs w:val="24"/>
        </w:rPr>
        <w:t>remarkable</w:t>
      </w:r>
      <w:r w:rsidR="00B93799" w:rsidRPr="00A3645B">
        <w:rPr>
          <w:rFonts w:ascii="Times New Roman" w:hAnsi="Times New Roman" w:cs="Times New Roman"/>
          <w:sz w:val="24"/>
          <w:szCs w:val="24"/>
        </w:rPr>
        <w:t xml:space="preserve"> in </w:t>
      </w:r>
      <w:r w:rsidR="00E57B71">
        <w:rPr>
          <w:rFonts w:ascii="Times New Roman" w:hAnsi="Times New Roman" w:cs="Times New Roman"/>
          <w:sz w:val="24"/>
          <w:szCs w:val="24"/>
        </w:rPr>
        <w:t>British business history</w:t>
      </w:r>
      <w:r w:rsidR="00B93799" w:rsidRPr="00A3645B">
        <w:rPr>
          <w:rFonts w:ascii="Times New Roman" w:hAnsi="Times New Roman" w:cs="Times New Roman"/>
          <w:sz w:val="24"/>
          <w:szCs w:val="24"/>
        </w:rPr>
        <w:t xml:space="preserve">. Ken's retail expertise and implementation of strategic plans </w:t>
      </w:r>
      <w:r w:rsidR="00E57B71">
        <w:rPr>
          <w:rFonts w:ascii="Times New Roman" w:hAnsi="Times New Roman" w:cs="Times New Roman"/>
          <w:sz w:val="24"/>
          <w:szCs w:val="24"/>
        </w:rPr>
        <w:t>stayed</w:t>
      </w:r>
      <w:r w:rsidR="00B93799" w:rsidRPr="00A3645B">
        <w:rPr>
          <w:rFonts w:ascii="Times New Roman" w:hAnsi="Times New Roman" w:cs="Times New Roman"/>
          <w:sz w:val="24"/>
          <w:szCs w:val="24"/>
        </w:rPr>
        <w:t xml:space="preserve"> current and intuitive because they were when he originally founded the business</w:t>
      </w:r>
      <w:r w:rsidR="00E57B71">
        <w:rPr>
          <w:rFonts w:ascii="Times New Roman" w:hAnsi="Times New Roman" w:cs="Times New Roman"/>
          <w:sz w:val="24"/>
          <w:szCs w:val="24"/>
        </w:rPr>
        <w:t>. H</w:t>
      </w:r>
      <w:r w:rsidR="00B93799" w:rsidRPr="00A3645B">
        <w:rPr>
          <w:rFonts w:ascii="Times New Roman" w:hAnsi="Times New Roman" w:cs="Times New Roman"/>
          <w:sz w:val="24"/>
          <w:szCs w:val="24"/>
        </w:rPr>
        <w:t xml:space="preserve">e </w:t>
      </w:r>
      <w:r w:rsidR="00E57B71">
        <w:rPr>
          <w:rFonts w:ascii="Times New Roman" w:hAnsi="Times New Roman" w:cs="Times New Roman"/>
          <w:sz w:val="24"/>
          <w:szCs w:val="24"/>
        </w:rPr>
        <w:t>greatly assisted</w:t>
      </w:r>
      <w:r w:rsidR="00B93799" w:rsidRPr="00A3645B">
        <w:rPr>
          <w:rFonts w:ascii="Times New Roman" w:hAnsi="Times New Roman" w:cs="Times New Roman"/>
          <w:sz w:val="24"/>
          <w:szCs w:val="24"/>
        </w:rPr>
        <w:t xml:space="preserve"> me personally when we made several significant changes to establish the company on a new course</w:t>
      </w:r>
      <w:r w:rsidR="00BA1236" w:rsidRPr="00A3645B">
        <w:rPr>
          <w:rFonts w:ascii="Times New Roman" w:hAnsi="Times New Roman" w:cs="Times New Roman"/>
          <w:sz w:val="24"/>
          <w:szCs w:val="24"/>
        </w:rPr>
        <w:t xml:space="preserve"> (</w:t>
      </w:r>
      <w:r w:rsidR="00BA1236" w:rsidRPr="00A3645B">
        <w:rPr>
          <w:rFonts w:ascii="Times New Roman" w:hAnsi="Times New Roman" w:cs="Times New Roman"/>
          <w:color w:val="222222"/>
          <w:sz w:val="24"/>
          <w:szCs w:val="24"/>
          <w:shd w:val="clear" w:color="auto" w:fill="FFFFFF"/>
        </w:rPr>
        <w:t>Tidy et al. 2016)</w:t>
      </w:r>
      <w:r w:rsidR="00DB057E" w:rsidRPr="00A3645B">
        <w:rPr>
          <w:rFonts w:ascii="Times New Roman" w:hAnsi="Times New Roman" w:cs="Times New Roman"/>
          <w:color w:val="383B3A"/>
          <w:sz w:val="24"/>
          <w:szCs w:val="24"/>
        </w:rPr>
        <w:t>.</w:t>
      </w:r>
    </w:p>
    <w:p w14:paraId="45114FE2" w14:textId="6262BD83" w:rsidR="00E96A7A" w:rsidRPr="00A3645B" w:rsidRDefault="00DB057E" w:rsidP="00A3645B">
      <w:pPr>
        <w:spacing w:line="480" w:lineRule="auto"/>
        <w:rPr>
          <w:rFonts w:ascii="Times New Roman" w:hAnsi="Times New Roman" w:cs="Times New Roman"/>
          <w:sz w:val="24"/>
          <w:szCs w:val="24"/>
        </w:rPr>
      </w:pPr>
      <w:r w:rsidRPr="00A3645B">
        <w:rPr>
          <w:rFonts w:ascii="Times New Roman" w:hAnsi="Times New Roman" w:cs="Times New Roman"/>
          <w:b/>
          <w:bCs/>
          <w:sz w:val="24"/>
          <w:szCs w:val="24"/>
        </w:rPr>
        <w:t>Communication and listening</w:t>
      </w:r>
      <w:r w:rsidR="00A3645B" w:rsidRPr="00A3645B">
        <w:rPr>
          <w:rFonts w:ascii="Times New Roman" w:hAnsi="Times New Roman" w:cs="Times New Roman"/>
          <w:b/>
          <w:bCs/>
          <w:sz w:val="24"/>
          <w:szCs w:val="24"/>
        </w:rPr>
        <w:t>:</w:t>
      </w:r>
      <w:r w:rsidR="00A3645B" w:rsidRPr="00A3645B">
        <w:rPr>
          <w:rFonts w:ascii="Times New Roman" w:hAnsi="Times New Roman" w:cs="Times New Roman"/>
          <w:sz w:val="24"/>
          <w:szCs w:val="24"/>
        </w:rPr>
        <w:t xml:space="preserve"> </w:t>
      </w:r>
      <w:r w:rsidR="00E57B71">
        <w:rPr>
          <w:rFonts w:ascii="Times New Roman" w:hAnsi="Times New Roman" w:cs="Times New Roman"/>
          <w:color w:val="2D2D2D"/>
          <w:sz w:val="24"/>
          <w:szCs w:val="24"/>
        </w:rPr>
        <w:t>Effective communication</w:t>
      </w:r>
      <w:r w:rsidR="00B93799" w:rsidRPr="00A3645B">
        <w:rPr>
          <w:rFonts w:ascii="Times New Roman" w:hAnsi="Times New Roman" w:cs="Times New Roman"/>
          <w:color w:val="2D2D2D"/>
          <w:sz w:val="24"/>
          <w:szCs w:val="24"/>
        </w:rPr>
        <w:t xml:space="preserve"> </w:t>
      </w:r>
      <w:proofErr w:type="gramStart"/>
      <w:r w:rsidR="00B93799" w:rsidRPr="00A3645B">
        <w:rPr>
          <w:rFonts w:ascii="Times New Roman" w:hAnsi="Times New Roman" w:cs="Times New Roman"/>
          <w:color w:val="2D2D2D"/>
          <w:sz w:val="24"/>
          <w:szCs w:val="24"/>
        </w:rPr>
        <w:t>is</w:t>
      </w:r>
      <w:proofErr w:type="gramEnd"/>
      <w:r w:rsidR="00B93799" w:rsidRPr="00A3645B">
        <w:rPr>
          <w:rFonts w:ascii="Times New Roman" w:hAnsi="Times New Roman" w:cs="Times New Roman"/>
          <w:color w:val="2D2D2D"/>
          <w:sz w:val="24"/>
          <w:szCs w:val="24"/>
        </w:rPr>
        <w:t xml:space="preserve"> an essential talent for business owners and entrepreneurs. He was able to collaborate with others more effectively since he </w:t>
      </w:r>
      <w:r w:rsidR="00E57B71">
        <w:rPr>
          <w:rFonts w:ascii="Times New Roman" w:hAnsi="Times New Roman" w:cs="Times New Roman"/>
          <w:color w:val="2D2D2D"/>
          <w:sz w:val="24"/>
          <w:szCs w:val="24"/>
        </w:rPr>
        <w:t>could</w:t>
      </w:r>
      <w:r w:rsidR="00B93799" w:rsidRPr="00A3645B">
        <w:rPr>
          <w:rFonts w:ascii="Times New Roman" w:hAnsi="Times New Roman" w:cs="Times New Roman"/>
          <w:color w:val="2D2D2D"/>
          <w:sz w:val="24"/>
          <w:szCs w:val="24"/>
        </w:rPr>
        <w:t xml:space="preserve"> communicate well during meetings. In the same way, sir ken's effective communication can be translated into how the brand was promoted. Email marketing, content marketing, social media marketing, and other forms of advertising can all help you reach your target audience more effectively. Sir Ken built the company's culture, values, and clear direction, which are still in place today</w:t>
      </w:r>
      <w:r w:rsidR="00BA1236" w:rsidRPr="00A3645B">
        <w:rPr>
          <w:rFonts w:ascii="Times New Roman" w:hAnsi="Times New Roman" w:cs="Times New Roman"/>
          <w:color w:val="2D2D2D"/>
          <w:sz w:val="24"/>
          <w:szCs w:val="24"/>
        </w:rPr>
        <w:t xml:space="preserve"> (</w:t>
      </w:r>
      <w:r w:rsidR="00BA1236" w:rsidRPr="00A3645B">
        <w:rPr>
          <w:rFonts w:ascii="Times New Roman" w:hAnsi="Times New Roman" w:cs="Times New Roman"/>
          <w:color w:val="222222"/>
          <w:sz w:val="24"/>
          <w:szCs w:val="24"/>
          <w:shd w:val="clear" w:color="auto" w:fill="FFFFFF"/>
        </w:rPr>
        <w:t>Bozic et al.</w:t>
      </w:r>
      <w:r w:rsidR="00E57B71">
        <w:rPr>
          <w:rFonts w:ascii="Times New Roman" w:hAnsi="Times New Roman" w:cs="Times New Roman"/>
          <w:color w:val="222222"/>
          <w:sz w:val="24"/>
          <w:szCs w:val="24"/>
          <w:shd w:val="clear" w:color="auto" w:fill="FFFFFF"/>
        </w:rPr>
        <w:t xml:space="preserve">, </w:t>
      </w:r>
      <w:r w:rsidR="00BA1236" w:rsidRPr="00A3645B">
        <w:rPr>
          <w:rFonts w:ascii="Times New Roman" w:hAnsi="Times New Roman" w:cs="Times New Roman"/>
          <w:color w:val="222222"/>
          <w:sz w:val="24"/>
          <w:szCs w:val="24"/>
          <w:shd w:val="clear" w:color="auto" w:fill="FFFFFF"/>
        </w:rPr>
        <w:t>2019)</w:t>
      </w:r>
      <w:r w:rsidR="00B93799" w:rsidRPr="00A3645B">
        <w:rPr>
          <w:rFonts w:ascii="Times New Roman" w:hAnsi="Times New Roman" w:cs="Times New Roman"/>
          <w:color w:val="2D2D2D"/>
          <w:sz w:val="24"/>
          <w:szCs w:val="24"/>
        </w:rPr>
        <w:t xml:space="preserve">. Many of his ideas, such as Market Street and Morrisons' distinctive vertical integration approach, will live on in his illustrious legacy. As a business owner, you may still have to learn </w:t>
      </w:r>
      <w:r w:rsidR="00E57B71">
        <w:rPr>
          <w:rFonts w:ascii="Times New Roman" w:hAnsi="Times New Roman" w:cs="Times New Roman"/>
          <w:color w:val="2D2D2D"/>
          <w:sz w:val="24"/>
          <w:szCs w:val="24"/>
        </w:rPr>
        <w:t>excellen</w:t>
      </w:r>
      <w:r w:rsidR="00B93799" w:rsidRPr="00A3645B">
        <w:rPr>
          <w:rFonts w:ascii="Times New Roman" w:hAnsi="Times New Roman" w:cs="Times New Roman"/>
          <w:color w:val="2D2D2D"/>
          <w:sz w:val="24"/>
          <w:szCs w:val="24"/>
        </w:rPr>
        <w:t xml:space="preserve">t customer service abilities, no matter what field you choose to work in. The ability to communicate effectively with customers can enable you to connect with your target audience and guarantee that your brand </w:t>
      </w:r>
      <w:r w:rsidR="00E57B71">
        <w:rPr>
          <w:rFonts w:ascii="Times New Roman" w:hAnsi="Times New Roman" w:cs="Times New Roman"/>
          <w:color w:val="2D2D2D"/>
          <w:sz w:val="24"/>
          <w:szCs w:val="24"/>
        </w:rPr>
        <w:t>gives</w:t>
      </w:r>
      <w:r w:rsidR="00B93799" w:rsidRPr="00A3645B">
        <w:rPr>
          <w:rFonts w:ascii="Times New Roman" w:hAnsi="Times New Roman" w:cs="Times New Roman"/>
          <w:color w:val="2D2D2D"/>
          <w:sz w:val="24"/>
          <w:szCs w:val="24"/>
        </w:rPr>
        <w:t xml:space="preserve"> the items or services that your market is searching for</w:t>
      </w:r>
      <w:r w:rsidR="00A3645B" w:rsidRPr="00A3645B">
        <w:rPr>
          <w:rFonts w:ascii="Times New Roman" w:hAnsi="Times New Roman" w:cs="Times New Roman"/>
          <w:color w:val="2D2D2D"/>
          <w:sz w:val="24"/>
          <w:szCs w:val="24"/>
        </w:rPr>
        <w:t xml:space="preserve"> (</w:t>
      </w:r>
      <w:proofErr w:type="spellStart"/>
      <w:r w:rsidR="00A3645B" w:rsidRPr="00A3645B">
        <w:rPr>
          <w:rFonts w:ascii="Times New Roman" w:hAnsi="Times New Roman" w:cs="Times New Roman"/>
          <w:color w:val="222222"/>
          <w:sz w:val="24"/>
          <w:szCs w:val="24"/>
          <w:shd w:val="clear" w:color="auto" w:fill="FFFFFF"/>
        </w:rPr>
        <w:t>padhyay</w:t>
      </w:r>
      <w:proofErr w:type="spellEnd"/>
      <w:r w:rsidR="00A3645B" w:rsidRPr="00A3645B">
        <w:rPr>
          <w:rFonts w:ascii="Times New Roman" w:hAnsi="Times New Roman" w:cs="Times New Roman"/>
          <w:color w:val="222222"/>
          <w:sz w:val="24"/>
          <w:szCs w:val="24"/>
          <w:shd w:val="clear" w:color="auto" w:fill="FFFFFF"/>
        </w:rPr>
        <w:t xml:space="preserve"> et al. 2021)</w:t>
      </w:r>
      <w:r w:rsidR="00E96A7A" w:rsidRPr="00A3645B">
        <w:rPr>
          <w:rFonts w:ascii="Times New Roman" w:hAnsi="Times New Roman" w:cs="Times New Roman"/>
          <w:color w:val="2D2D2D"/>
          <w:sz w:val="24"/>
          <w:szCs w:val="24"/>
        </w:rPr>
        <w:t>.</w:t>
      </w:r>
    </w:p>
    <w:p w14:paraId="5273523A" w14:textId="3B9FA7A1" w:rsidR="00E96A7A" w:rsidRPr="00A3645B" w:rsidRDefault="00E96A7A" w:rsidP="00A3645B">
      <w:pPr>
        <w:spacing w:line="480" w:lineRule="auto"/>
        <w:rPr>
          <w:rFonts w:ascii="Times New Roman" w:hAnsi="Times New Roman" w:cs="Times New Roman"/>
          <w:b/>
          <w:bCs/>
          <w:color w:val="383838"/>
          <w:sz w:val="24"/>
          <w:szCs w:val="24"/>
        </w:rPr>
      </w:pPr>
      <w:r w:rsidRPr="00A3645B">
        <w:rPr>
          <w:rFonts w:ascii="Times New Roman" w:hAnsi="Times New Roman" w:cs="Times New Roman"/>
          <w:b/>
          <w:bCs/>
          <w:color w:val="383838"/>
          <w:sz w:val="24"/>
          <w:szCs w:val="24"/>
        </w:rPr>
        <w:t>Customer service</w:t>
      </w:r>
      <w:r w:rsidR="00A3645B" w:rsidRPr="00A3645B">
        <w:rPr>
          <w:rFonts w:ascii="Times New Roman" w:hAnsi="Times New Roman" w:cs="Times New Roman"/>
          <w:b/>
          <w:bCs/>
          <w:color w:val="383838"/>
          <w:sz w:val="24"/>
          <w:szCs w:val="24"/>
        </w:rPr>
        <w:t xml:space="preserve">: </w:t>
      </w:r>
      <w:r w:rsidR="00B93799" w:rsidRPr="00A3645B">
        <w:rPr>
          <w:rFonts w:ascii="Times New Roman" w:hAnsi="Times New Roman" w:cs="Times New Roman"/>
          <w:color w:val="383838"/>
          <w:sz w:val="24"/>
          <w:szCs w:val="24"/>
        </w:rPr>
        <w:t xml:space="preserve">to improve </w:t>
      </w:r>
      <w:r w:rsidR="00E57B71">
        <w:rPr>
          <w:rFonts w:ascii="Times New Roman" w:hAnsi="Times New Roman" w:cs="Times New Roman"/>
          <w:color w:val="383838"/>
          <w:sz w:val="24"/>
          <w:szCs w:val="24"/>
        </w:rPr>
        <w:t>its</w:t>
      </w:r>
      <w:r w:rsidR="00B93799" w:rsidRPr="00A3645B">
        <w:rPr>
          <w:rFonts w:ascii="Times New Roman" w:hAnsi="Times New Roman" w:cs="Times New Roman"/>
          <w:color w:val="383838"/>
          <w:sz w:val="24"/>
          <w:szCs w:val="24"/>
        </w:rPr>
        <w:t xml:space="preserve"> brand image while also offering the best selection and quality of items, </w:t>
      </w:r>
      <w:r w:rsidR="008D3749" w:rsidRPr="00A3645B">
        <w:rPr>
          <w:rFonts w:ascii="Times New Roman" w:hAnsi="Times New Roman" w:cs="Times New Roman"/>
          <w:color w:val="383838"/>
          <w:sz w:val="24"/>
          <w:szCs w:val="24"/>
        </w:rPr>
        <w:t>Morrisons</w:t>
      </w:r>
      <w:r w:rsidR="00B93799" w:rsidRPr="00A3645B">
        <w:rPr>
          <w:rFonts w:ascii="Times New Roman" w:hAnsi="Times New Roman" w:cs="Times New Roman"/>
          <w:color w:val="383838"/>
          <w:sz w:val="24"/>
          <w:szCs w:val="24"/>
        </w:rPr>
        <w:t xml:space="preserve"> is now pursuing this course of action. Additionally, they construct brand-</w:t>
      </w:r>
      <w:r w:rsidR="00B93799" w:rsidRPr="00A3645B">
        <w:rPr>
          <w:rFonts w:ascii="Times New Roman" w:hAnsi="Times New Roman" w:cs="Times New Roman"/>
          <w:color w:val="383838"/>
          <w:sz w:val="24"/>
          <w:szCs w:val="24"/>
        </w:rPr>
        <w:lastRenderedPageBreak/>
        <w:t>new locations to make it easier for people to go. Morrison's introduced their latest technology to all production facilities to increase efficiency and productivity. Morrison strives to improve the effectiveness of its distribution networks while also reducing the expenses associated with such networks. Morrison uses inner layers and value credentials to create a different yet intriguing culinary experience that is fresh, affordable, and accessible to all customers at a convenient location</w:t>
      </w:r>
      <w:r w:rsidR="00BA1236" w:rsidRPr="00A3645B">
        <w:rPr>
          <w:rFonts w:ascii="Times New Roman" w:hAnsi="Times New Roman" w:cs="Times New Roman"/>
          <w:color w:val="383838"/>
          <w:sz w:val="24"/>
          <w:szCs w:val="24"/>
        </w:rPr>
        <w:t xml:space="preserve"> </w:t>
      </w:r>
      <w:r w:rsidR="00BA1236" w:rsidRPr="00A3645B">
        <w:rPr>
          <w:rFonts w:ascii="Times New Roman" w:hAnsi="Times New Roman" w:cs="Times New Roman"/>
          <w:sz w:val="24"/>
          <w:szCs w:val="24"/>
        </w:rPr>
        <w:t>(</w:t>
      </w:r>
      <w:r w:rsidR="00BA1236" w:rsidRPr="00A3645B">
        <w:rPr>
          <w:rFonts w:ascii="Times New Roman" w:hAnsi="Times New Roman" w:cs="Times New Roman"/>
          <w:color w:val="222222"/>
          <w:sz w:val="24"/>
          <w:szCs w:val="24"/>
          <w:shd w:val="clear" w:color="auto" w:fill="FFFFFF"/>
        </w:rPr>
        <w:t>Tidy et al. 2016)</w:t>
      </w:r>
      <w:r w:rsidRPr="00A3645B">
        <w:rPr>
          <w:rFonts w:ascii="Times New Roman" w:hAnsi="Times New Roman" w:cs="Times New Roman"/>
          <w:color w:val="383838"/>
          <w:sz w:val="24"/>
          <w:szCs w:val="24"/>
        </w:rPr>
        <w:t>.</w:t>
      </w:r>
    </w:p>
    <w:p w14:paraId="05EC9850" w14:textId="3C4C390F" w:rsidR="0067107C" w:rsidRPr="00A3645B" w:rsidRDefault="0067107C" w:rsidP="00A3645B">
      <w:pPr>
        <w:pStyle w:val="Heading1"/>
        <w:rPr>
          <w:b/>
          <w:bCs/>
          <w:color w:val="auto"/>
        </w:rPr>
      </w:pPr>
      <w:bookmarkStart w:id="3" w:name="_Toc100345283"/>
      <w:r w:rsidRPr="00A3645B">
        <w:rPr>
          <w:b/>
          <w:bCs/>
          <w:color w:val="auto"/>
        </w:rPr>
        <w:t>Impacts o</w:t>
      </w:r>
      <w:r w:rsidR="00E57B71">
        <w:rPr>
          <w:b/>
          <w:bCs/>
          <w:color w:val="auto"/>
        </w:rPr>
        <w:t>n</w:t>
      </w:r>
      <w:r w:rsidRPr="00A3645B">
        <w:rPr>
          <w:b/>
          <w:bCs/>
          <w:color w:val="auto"/>
        </w:rPr>
        <w:t xml:space="preserve"> the business</w:t>
      </w:r>
      <w:bookmarkEnd w:id="3"/>
      <w:r w:rsidRPr="00A3645B">
        <w:rPr>
          <w:b/>
          <w:bCs/>
          <w:color w:val="auto"/>
        </w:rPr>
        <w:t xml:space="preserve"> </w:t>
      </w:r>
    </w:p>
    <w:p w14:paraId="004D22A7" w14:textId="5335C9CB" w:rsidR="00B93799" w:rsidRPr="00A3645B" w:rsidRDefault="00B93799" w:rsidP="00A3645B">
      <w:pPr>
        <w:spacing w:line="480" w:lineRule="auto"/>
        <w:rPr>
          <w:rFonts w:ascii="Times New Roman" w:hAnsi="Times New Roman" w:cs="Times New Roman"/>
          <w:sz w:val="24"/>
          <w:szCs w:val="24"/>
        </w:rPr>
      </w:pPr>
      <w:r w:rsidRPr="00A3645B">
        <w:rPr>
          <w:rFonts w:ascii="Times New Roman" w:hAnsi="Times New Roman" w:cs="Times New Roman"/>
          <w:sz w:val="24"/>
          <w:szCs w:val="24"/>
        </w:rPr>
        <w:t xml:space="preserve">With sales up by 9 percent in the year to the end of March, an increase in online capacity of fivefold, and a tripling of sales, Morrisons emerged victorious as the clear winner. The company's launch of </w:t>
      </w:r>
      <w:r w:rsidR="00E57B71">
        <w:rPr>
          <w:rFonts w:ascii="Times New Roman" w:hAnsi="Times New Roman" w:cs="Times New Roman"/>
          <w:sz w:val="24"/>
          <w:szCs w:val="24"/>
        </w:rPr>
        <w:t xml:space="preserve">the </w:t>
      </w:r>
      <w:r w:rsidRPr="00A3645B">
        <w:rPr>
          <w:rFonts w:ascii="Times New Roman" w:hAnsi="Times New Roman" w:cs="Times New Roman"/>
          <w:sz w:val="24"/>
          <w:szCs w:val="24"/>
        </w:rPr>
        <w:t>same Morrisons on Amazon service, which has since expanded to 50 towns and cities, contributed to the victory</w:t>
      </w:r>
      <w:r w:rsidR="00BA1236" w:rsidRPr="00A3645B">
        <w:rPr>
          <w:rFonts w:ascii="Times New Roman" w:hAnsi="Times New Roman" w:cs="Times New Roman"/>
          <w:sz w:val="24"/>
          <w:szCs w:val="24"/>
        </w:rPr>
        <w:t xml:space="preserve"> (</w:t>
      </w:r>
      <w:r w:rsidR="00BA1236" w:rsidRPr="00A3645B">
        <w:rPr>
          <w:rFonts w:ascii="Times New Roman" w:hAnsi="Times New Roman" w:cs="Times New Roman"/>
          <w:color w:val="222222"/>
          <w:sz w:val="24"/>
          <w:szCs w:val="24"/>
          <w:shd w:val="clear" w:color="auto" w:fill="FFFFFF"/>
        </w:rPr>
        <w:t>Tidy et al. 2016)</w:t>
      </w:r>
      <w:r w:rsidRPr="00A3645B">
        <w:rPr>
          <w:rFonts w:ascii="Times New Roman" w:hAnsi="Times New Roman" w:cs="Times New Roman"/>
          <w:sz w:val="24"/>
          <w:szCs w:val="24"/>
        </w:rPr>
        <w:t>.</w:t>
      </w:r>
    </w:p>
    <w:p w14:paraId="2A37071C" w14:textId="05CF04FA" w:rsidR="00B93799" w:rsidRPr="00A3645B" w:rsidRDefault="00B93799" w:rsidP="00A3645B">
      <w:pPr>
        <w:spacing w:line="480" w:lineRule="auto"/>
        <w:rPr>
          <w:rFonts w:ascii="Times New Roman" w:hAnsi="Times New Roman" w:cs="Times New Roman"/>
          <w:sz w:val="24"/>
          <w:szCs w:val="24"/>
        </w:rPr>
      </w:pPr>
      <w:r w:rsidRPr="00A3645B">
        <w:rPr>
          <w:rFonts w:ascii="Times New Roman" w:hAnsi="Times New Roman" w:cs="Times New Roman"/>
          <w:sz w:val="24"/>
          <w:szCs w:val="24"/>
        </w:rPr>
        <w:t xml:space="preserve">Morrisons won Supermarket of the Year at the Retail Industry Awards last night, making it the greatest retail accolade. Industry judges considered </w:t>
      </w:r>
      <w:r w:rsidR="00E57B71">
        <w:rPr>
          <w:rFonts w:ascii="Times New Roman" w:hAnsi="Times New Roman" w:cs="Times New Roman"/>
          <w:sz w:val="24"/>
          <w:szCs w:val="24"/>
        </w:rPr>
        <w:t>various</w:t>
      </w:r>
      <w:r w:rsidRPr="00A3645B">
        <w:rPr>
          <w:rFonts w:ascii="Times New Roman" w:hAnsi="Times New Roman" w:cs="Times New Roman"/>
          <w:sz w:val="24"/>
          <w:szCs w:val="24"/>
        </w:rPr>
        <w:t xml:space="preserve"> aspects while making their judgment, including customer service improvements, revenue growth, innovation, and supplier ties</w:t>
      </w:r>
      <w:r w:rsidR="00BA1236" w:rsidRPr="00A3645B">
        <w:rPr>
          <w:rFonts w:ascii="Times New Roman" w:hAnsi="Times New Roman" w:cs="Times New Roman"/>
          <w:sz w:val="24"/>
          <w:szCs w:val="24"/>
        </w:rPr>
        <w:t xml:space="preserve"> (</w:t>
      </w:r>
      <w:r w:rsidR="00BA1236" w:rsidRPr="00A3645B">
        <w:rPr>
          <w:rFonts w:ascii="Times New Roman" w:hAnsi="Times New Roman" w:cs="Times New Roman"/>
          <w:color w:val="222222"/>
          <w:sz w:val="24"/>
          <w:szCs w:val="24"/>
          <w:shd w:val="clear" w:color="auto" w:fill="FFFFFF"/>
        </w:rPr>
        <w:t>Green et al. 2020)</w:t>
      </w:r>
      <w:r w:rsidRPr="00A3645B">
        <w:rPr>
          <w:rFonts w:ascii="Times New Roman" w:hAnsi="Times New Roman" w:cs="Times New Roman"/>
          <w:sz w:val="24"/>
          <w:szCs w:val="24"/>
        </w:rPr>
        <w:t>.</w:t>
      </w:r>
    </w:p>
    <w:p w14:paraId="7D3E8505" w14:textId="2F56682B" w:rsidR="0051206B" w:rsidRPr="00A3645B" w:rsidRDefault="00B93799" w:rsidP="00A3645B">
      <w:pPr>
        <w:spacing w:line="480" w:lineRule="auto"/>
        <w:rPr>
          <w:rFonts w:ascii="Times New Roman" w:hAnsi="Times New Roman" w:cs="Times New Roman"/>
          <w:color w:val="202124"/>
          <w:sz w:val="24"/>
          <w:szCs w:val="24"/>
          <w:shd w:val="clear" w:color="auto" w:fill="FFFFFF"/>
        </w:rPr>
      </w:pPr>
      <w:r w:rsidRPr="00A3645B">
        <w:rPr>
          <w:rFonts w:ascii="Times New Roman" w:hAnsi="Times New Roman" w:cs="Times New Roman"/>
          <w:sz w:val="24"/>
          <w:szCs w:val="24"/>
        </w:rPr>
        <w:t>Morrison's production technique became more difficult as sales climbed. The inefficiency of the production controls is the first issue that this company has to deal with. No electronic terminals existed</w:t>
      </w:r>
      <w:r w:rsidR="00E57B71">
        <w:rPr>
          <w:rFonts w:ascii="Times New Roman" w:hAnsi="Times New Roman" w:cs="Times New Roman"/>
          <w:sz w:val="24"/>
          <w:szCs w:val="24"/>
        </w:rPr>
        <w:t>;</w:t>
      </w:r>
      <w:r w:rsidRPr="00A3645B">
        <w:rPr>
          <w:rFonts w:ascii="Times New Roman" w:hAnsi="Times New Roman" w:cs="Times New Roman"/>
          <w:sz w:val="24"/>
          <w:szCs w:val="24"/>
        </w:rPr>
        <w:t xml:space="preserve"> therefore</w:t>
      </w:r>
      <w:r w:rsidR="00E57B71">
        <w:rPr>
          <w:rFonts w:ascii="Times New Roman" w:hAnsi="Times New Roman" w:cs="Times New Roman"/>
          <w:sz w:val="24"/>
          <w:szCs w:val="24"/>
        </w:rPr>
        <w:t>,</w:t>
      </w:r>
      <w:r w:rsidRPr="00A3645B">
        <w:rPr>
          <w:rFonts w:ascii="Times New Roman" w:hAnsi="Times New Roman" w:cs="Times New Roman"/>
          <w:sz w:val="24"/>
          <w:szCs w:val="24"/>
        </w:rPr>
        <w:t xml:space="preserve"> everything was done by hand, which allowed for a higher rate of production but also led to errors</w:t>
      </w:r>
      <w:r w:rsidR="00BA1236" w:rsidRPr="00A3645B">
        <w:rPr>
          <w:rFonts w:ascii="Times New Roman" w:hAnsi="Times New Roman" w:cs="Times New Roman"/>
          <w:sz w:val="24"/>
          <w:szCs w:val="24"/>
        </w:rPr>
        <w:t xml:space="preserve"> (</w:t>
      </w:r>
      <w:r w:rsidR="00BA1236" w:rsidRPr="00A3645B">
        <w:rPr>
          <w:rFonts w:ascii="Times New Roman" w:hAnsi="Times New Roman" w:cs="Times New Roman"/>
          <w:color w:val="222222"/>
          <w:sz w:val="24"/>
          <w:szCs w:val="24"/>
          <w:shd w:val="clear" w:color="auto" w:fill="FFFFFF"/>
        </w:rPr>
        <w:t>Tidy et al. 2016)</w:t>
      </w:r>
      <w:r w:rsidR="0051206B" w:rsidRPr="00A3645B">
        <w:rPr>
          <w:rFonts w:ascii="Times New Roman" w:hAnsi="Times New Roman" w:cs="Times New Roman"/>
          <w:color w:val="202124"/>
          <w:sz w:val="24"/>
          <w:szCs w:val="24"/>
          <w:shd w:val="clear" w:color="auto" w:fill="FFFFFF"/>
        </w:rPr>
        <w:t>.</w:t>
      </w:r>
    </w:p>
    <w:p w14:paraId="33ECA9F7" w14:textId="77777777" w:rsidR="00A3645B" w:rsidRPr="00A3645B" w:rsidRDefault="00A3645B" w:rsidP="00A3645B">
      <w:pPr>
        <w:spacing w:line="480" w:lineRule="auto"/>
        <w:rPr>
          <w:rFonts w:ascii="Times New Roman" w:hAnsi="Times New Roman" w:cs="Times New Roman"/>
          <w:color w:val="383838"/>
          <w:sz w:val="24"/>
          <w:szCs w:val="24"/>
        </w:rPr>
      </w:pPr>
    </w:p>
    <w:p w14:paraId="1E19DF07" w14:textId="74AF8D97" w:rsidR="008F2DCE" w:rsidRPr="00A3645B" w:rsidRDefault="00732DB0" w:rsidP="00A3645B">
      <w:pPr>
        <w:pStyle w:val="Heading1"/>
        <w:rPr>
          <w:b/>
          <w:bCs/>
          <w:color w:val="auto"/>
        </w:rPr>
      </w:pPr>
      <w:bookmarkStart w:id="4" w:name="_Toc100345284"/>
      <w:r w:rsidRPr="00A3645B">
        <w:rPr>
          <w:b/>
          <w:bCs/>
          <w:color w:val="auto"/>
        </w:rPr>
        <w:lastRenderedPageBreak/>
        <w:t xml:space="preserve">Part </w:t>
      </w:r>
      <w:bookmarkEnd w:id="4"/>
      <w:r w:rsidR="005A60E2">
        <w:rPr>
          <w:b/>
          <w:bCs/>
          <w:color w:val="auto"/>
        </w:rPr>
        <w:t>B</w:t>
      </w:r>
    </w:p>
    <w:p w14:paraId="34FC9A06" w14:textId="45B89906" w:rsidR="00732DB0" w:rsidRPr="00A3645B" w:rsidRDefault="006251A7" w:rsidP="00A3645B">
      <w:pPr>
        <w:pStyle w:val="Heading1"/>
        <w:rPr>
          <w:b/>
          <w:bCs/>
          <w:color w:val="auto"/>
        </w:rPr>
      </w:pPr>
      <w:bookmarkStart w:id="5" w:name="_Toc100345285"/>
      <w:r w:rsidRPr="00A3645B">
        <w:rPr>
          <w:b/>
          <w:bCs/>
          <w:color w:val="auto"/>
        </w:rPr>
        <w:t xml:space="preserve">The impact of entrepreneurship </w:t>
      </w:r>
      <w:r w:rsidR="00E57B71">
        <w:rPr>
          <w:b/>
          <w:bCs/>
          <w:color w:val="auto"/>
        </w:rPr>
        <w:t>on</w:t>
      </w:r>
      <w:r w:rsidRPr="00A3645B">
        <w:rPr>
          <w:b/>
          <w:bCs/>
          <w:color w:val="auto"/>
        </w:rPr>
        <w:t xml:space="preserve"> </w:t>
      </w:r>
      <w:r w:rsidR="00E57B71">
        <w:rPr>
          <w:b/>
          <w:bCs/>
          <w:color w:val="auto"/>
        </w:rPr>
        <w:t xml:space="preserve">the </w:t>
      </w:r>
      <w:r w:rsidR="00E405AA" w:rsidRPr="00A3645B">
        <w:rPr>
          <w:b/>
          <w:bCs/>
          <w:color w:val="auto"/>
        </w:rPr>
        <w:t xml:space="preserve">local </w:t>
      </w:r>
      <w:r w:rsidRPr="00A3645B">
        <w:rPr>
          <w:b/>
          <w:bCs/>
          <w:color w:val="auto"/>
        </w:rPr>
        <w:t>economy</w:t>
      </w:r>
      <w:bookmarkEnd w:id="5"/>
    </w:p>
    <w:p w14:paraId="4210B649" w14:textId="77777777" w:rsidR="00B93799" w:rsidRPr="00A3645B" w:rsidRDefault="00B93799" w:rsidP="00A3645B">
      <w:pPr>
        <w:spacing w:line="480" w:lineRule="auto"/>
        <w:rPr>
          <w:rStyle w:val="Strong"/>
          <w:rFonts w:ascii="Times New Roman" w:hAnsi="Times New Roman" w:cs="Times New Roman"/>
          <w:b w:val="0"/>
          <w:bCs w:val="0"/>
          <w:color w:val="666666"/>
          <w:sz w:val="24"/>
          <w:szCs w:val="24"/>
          <w:bdr w:val="none" w:sz="0" w:space="0" w:color="auto" w:frame="1"/>
        </w:rPr>
      </w:pPr>
      <w:r w:rsidRPr="00A3645B">
        <w:rPr>
          <w:rStyle w:val="Strong"/>
          <w:rFonts w:ascii="Times New Roman" w:hAnsi="Times New Roman" w:cs="Times New Roman"/>
          <w:b w:val="0"/>
          <w:bCs w:val="0"/>
          <w:color w:val="666666"/>
          <w:sz w:val="24"/>
          <w:szCs w:val="24"/>
          <w:bdr w:val="none" w:sz="0" w:space="0" w:color="auto" w:frame="1"/>
        </w:rPr>
        <w:t>Entrepreneurship is critical to the growth of the global economy since it is the primary source of innovation, product enhancement, job creation, and poverty alleviation.</w:t>
      </w:r>
    </w:p>
    <w:p w14:paraId="162DEAFC" w14:textId="55D34A61" w:rsidR="00B93799" w:rsidRPr="00A3645B" w:rsidRDefault="00B93799" w:rsidP="00A3645B">
      <w:pPr>
        <w:spacing w:line="480" w:lineRule="auto"/>
        <w:rPr>
          <w:rStyle w:val="Strong"/>
          <w:rFonts w:ascii="Times New Roman" w:hAnsi="Times New Roman" w:cs="Times New Roman"/>
          <w:b w:val="0"/>
          <w:bCs w:val="0"/>
          <w:color w:val="666666"/>
          <w:sz w:val="24"/>
          <w:szCs w:val="24"/>
          <w:bdr w:val="none" w:sz="0" w:space="0" w:color="auto" w:frame="1"/>
        </w:rPr>
      </w:pPr>
      <w:r w:rsidRPr="00A3645B">
        <w:rPr>
          <w:rStyle w:val="Strong"/>
          <w:rFonts w:ascii="Times New Roman" w:hAnsi="Times New Roman" w:cs="Times New Roman"/>
          <w:b w:val="0"/>
          <w:bCs w:val="0"/>
          <w:color w:val="666666"/>
          <w:sz w:val="24"/>
          <w:szCs w:val="24"/>
          <w:bdr w:val="none" w:sz="0" w:space="0" w:color="auto" w:frame="1"/>
        </w:rPr>
        <w:t>A nation's economy can benefit greatly from the discipline of entrepreneurship, which is essentially the process of founding a firm to profit from newly discovered opportunities.</w:t>
      </w:r>
    </w:p>
    <w:p w14:paraId="7A9C7E90" w14:textId="432C3385" w:rsidR="00B93799" w:rsidRPr="00A3645B" w:rsidRDefault="00062844" w:rsidP="00A3645B">
      <w:pPr>
        <w:spacing w:line="480" w:lineRule="auto"/>
        <w:rPr>
          <w:rStyle w:val="Strong"/>
          <w:rFonts w:ascii="Times New Roman" w:hAnsi="Times New Roman" w:cs="Times New Roman"/>
          <w:b w:val="0"/>
          <w:bCs w:val="0"/>
          <w:color w:val="666666"/>
          <w:sz w:val="24"/>
          <w:szCs w:val="24"/>
          <w:bdr w:val="none" w:sz="0" w:space="0" w:color="auto" w:frame="1"/>
        </w:rPr>
      </w:pPr>
      <w:r w:rsidRPr="00A3645B">
        <w:rPr>
          <w:rStyle w:val="Strong"/>
          <w:rFonts w:ascii="Times New Roman" w:hAnsi="Times New Roman" w:cs="Times New Roman"/>
          <w:b w:val="0"/>
          <w:bCs w:val="0"/>
          <w:color w:val="666666"/>
          <w:sz w:val="24"/>
          <w:szCs w:val="24"/>
          <w:bdr w:val="none" w:sz="0" w:space="0" w:color="auto" w:frame="1"/>
        </w:rPr>
        <w:t>I</w:t>
      </w:r>
      <w:r w:rsidR="00B93799" w:rsidRPr="00A3645B">
        <w:rPr>
          <w:rStyle w:val="Strong"/>
          <w:rFonts w:ascii="Times New Roman" w:hAnsi="Times New Roman" w:cs="Times New Roman"/>
          <w:b w:val="0"/>
          <w:bCs w:val="0"/>
          <w:color w:val="666666"/>
          <w:sz w:val="24"/>
          <w:szCs w:val="24"/>
          <w:bdr w:val="none" w:sz="0" w:space="0" w:color="auto" w:frame="1"/>
        </w:rPr>
        <w:t>mportance</w:t>
      </w:r>
      <w:r w:rsidRPr="00A3645B">
        <w:rPr>
          <w:rStyle w:val="Strong"/>
          <w:rFonts w:ascii="Times New Roman" w:hAnsi="Times New Roman" w:cs="Times New Roman"/>
          <w:b w:val="0"/>
          <w:bCs w:val="0"/>
          <w:color w:val="666666"/>
          <w:sz w:val="24"/>
          <w:szCs w:val="24"/>
          <w:bdr w:val="none" w:sz="0" w:space="0" w:color="auto" w:frame="1"/>
        </w:rPr>
        <w:t xml:space="preserve"> (</w:t>
      </w:r>
      <w:r w:rsidRPr="00A3645B">
        <w:rPr>
          <w:rFonts w:ascii="Times New Roman" w:hAnsi="Times New Roman" w:cs="Times New Roman"/>
          <w:color w:val="222222"/>
          <w:sz w:val="24"/>
          <w:szCs w:val="24"/>
          <w:shd w:val="clear" w:color="auto" w:fill="FFFFFF"/>
        </w:rPr>
        <w:t>Ejlerskov et al. 2018)</w:t>
      </w:r>
      <w:r w:rsidR="00B93799" w:rsidRPr="00A3645B">
        <w:rPr>
          <w:rStyle w:val="Strong"/>
          <w:rFonts w:ascii="Times New Roman" w:hAnsi="Times New Roman" w:cs="Times New Roman"/>
          <w:b w:val="0"/>
          <w:bCs w:val="0"/>
          <w:color w:val="666666"/>
          <w:sz w:val="24"/>
          <w:szCs w:val="24"/>
          <w:bdr w:val="none" w:sz="0" w:space="0" w:color="auto" w:frame="1"/>
        </w:rPr>
        <w:t>.</w:t>
      </w:r>
    </w:p>
    <w:p w14:paraId="4EF00198" w14:textId="0C187127" w:rsidR="006251A7" w:rsidRPr="00A3645B" w:rsidRDefault="00B93799" w:rsidP="00A3645B">
      <w:pPr>
        <w:spacing w:line="480" w:lineRule="auto"/>
        <w:rPr>
          <w:rFonts w:ascii="Times New Roman" w:hAnsi="Times New Roman" w:cs="Times New Roman"/>
          <w:sz w:val="24"/>
          <w:szCs w:val="24"/>
          <w:shd w:val="clear" w:color="auto" w:fill="FFFFFF"/>
        </w:rPr>
      </w:pPr>
      <w:r w:rsidRPr="00A3645B">
        <w:rPr>
          <w:rStyle w:val="Strong"/>
          <w:rFonts w:ascii="Times New Roman" w:hAnsi="Times New Roman" w:cs="Times New Roman"/>
          <w:b w:val="0"/>
          <w:bCs w:val="0"/>
          <w:color w:val="666666"/>
          <w:sz w:val="24"/>
          <w:szCs w:val="24"/>
          <w:bdr w:val="none" w:sz="0" w:space="0" w:color="auto" w:frame="1"/>
        </w:rPr>
        <w:t xml:space="preserve">Customers gain from retailing because Morrison Company performs marketing duties that allow them to </w:t>
      </w:r>
      <w:r w:rsidR="00E57B71">
        <w:rPr>
          <w:rStyle w:val="Strong"/>
          <w:rFonts w:ascii="Times New Roman" w:hAnsi="Times New Roman" w:cs="Times New Roman"/>
          <w:b w:val="0"/>
          <w:bCs w:val="0"/>
          <w:color w:val="666666"/>
          <w:sz w:val="24"/>
          <w:szCs w:val="24"/>
          <w:bdr w:val="none" w:sz="0" w:space="0" w:color="auto" w:frame="1"/>
        </w:rPr>
        <w:t>access</w:t>
      </w:r>
      <w:r w:rsidRPr="00A3645B">
        <w:rPr>
          <w:rStyle w:val="Strong"/>
          <w:rFonts w:ascii="Times New Roman" w:hAnsi="Times New Roman" w:cs="Times New Roman"/>
          <w:b w:val="0"/>
          <w:bCs w:val="0"/>
          <w:color w:val="666666"/>
          <w:sz w:val="24"/>
          <w:szCs w:val="24"/>
          <w:bdr w:val="none" w:sz="0" w:space="0" w:color="auto" w:frame="1"/>
        </w:rPr>
        <w:t xml:space="preserve"> a wide range of products. Retailing by Morrison also contributes to </w:t>
      </w:r>
      <w:r w:rsidR="00E57B71">
        <w:rPr>
          <w:rStyle w:val="Strong"/>
          <w:rFonts w:ascii="Times New Roman" w:hAnsi="Times New Roman" w:cs="Times New Roman"/>
          <w:b w:val="0"/>
          <w:bCs w:val="0"/>
          <w:color w:val="666666"/>
          <w:sz w:val="24"/>
          <w:szCs w:val="24"/>
          <w:bdr w:val="none" w:sz="0" w:space="0" w:color="auto" w:frame="1"/>
        </w:rPr>
        <w:t>creating</w:t>
      </w:r>
      <w:r w:rsidRPr="00A3645B">
        <w:rPr>
          <w:rStyle w:val="Strong"/>
          <w:rFonts w:ascii="Times New Roman" w:hAnsi="Times New Roman" w:cs="Times New Roman"/>
          <w:b w:val="0"/>
          <w:bCs w:val="0"/>
          <w:color w:val="666666"/>
          <w:sz w:val="24"/>
          <w:szCs w:val="24"/>
          <w:bdr w:val="none" w:sz="0" w:space="0" w:color="auto" w:frame="1"/>
        </w:rPr>
        <w:t xml:space="preserve"> utilities such as a sense of time and location. In addition, the customer service provided by a merchant contributes to the positive perception</w:t>
      </w:r>
      <w:r w:rsidR="00E57B71">
        <w:rPr>
          <w:rStyle w:val="Strong"/>
          <w:rFonts w:ascii="Times New Roman" w:hAnsi="Times New Roman" w:cs="Times New Roman"/>
          <w:b w:val="0"/>
          <w:bCs w:val="0"/>
          <w:color w:val="666666"/>
          <w:sz w:val="24"/>
          <w:szCs w:val="24"/>
          <w:bdr w:val="none" w:sz="0" w:space="0" w:color="auto" w:frame="1"/>
        </w:rPr>
        <w:t>.</w:t>
      </w:r>
      <w:r w:rsidRPr="00A3645B">
        <w:rPr>
          <w:rStyle w:val="Strong"/>
          <w:rFonts w:ascii="Times New Roman" w:hAnsi="Times New Roman" w:cs="Times New Roman"/>
          <w:b w:val="0"/>
          <w:bCs w:val="0"/>
          <w:color w:val="666666"/>
          <w:sz w:val="24"/>
          <w:szCs w:val="24"/>
          <w:bdr w:val="none" w:sz="0" w:space="0" w:color="auto" w:frame="1"/>
        </w:rPr>
        <w:t xml:space="preserve"> The impact of retailing on the economy is immense </w:t>
      </w:r>
      <w:r w:rsidR="00E57B71">
        <w:rPr>
          <w:rStyle w:val="Strong"/>
          <w:rFonts w:ascii="Times New Roman" w:hAnsi="Times New Roman" w:cs="Times New Roman"/>
          <w:b w:val="0"/>
          <w:bCs w:val="0"/>
          <w:color w:val="666666"/>
          <w:sz w:val="24"/>
          <w:szCs w:val="24"/>
          <w:bdr w:val="none" w:sz="0" w:space="0" w:color="auto" w:frame="1"/>
        </w:rPr>
        <w:t>a</w:t>
      </w:r>
      <w:r w:rsidRPr="00A3645B">
        <w:rPr>
          <w:rStyle w:val="Strong"/>
          <w:rFonts w:ascii="Times New Roman" w:hAnsi="Times New Roman" w:cs="Times New Roman"/>
          <w:b w:val="0"/>
          <w:bCs w:val="0"/>
          <w:color w:val="666666"/>
          <w:sz w:val="24"/>
          <w:szCs w:val="24"/>
          <w:bdr w:val="none" w:sz="0" w:space="0" w:color="auto" w:frame="1"/>
        </w:rPr>
        <w:t xml:space="preserve"> substantial </w:t>
      </w:r>
      <w:r w:rsidR="00E57B71">
        <w:rPr>
          <w:rStyle w:val="Strong"/>
          <w:rFonts w:ascii="Times New Roman" w:hAnsi="Times New Roman" w:cs="Times New Roman"/>
          <w:b w:val="0"/>
          <w:bCs w:val="0"/>
          <w:color w:val="666666"/>
          <w:sz w:val="24"/>
          <w:szCs w:val="24"/>
          <w:bdr w:val="none" w:sz="0" w:space="0" w:color="auto" w:frame="1"/>
        </w:rPr>
        <w:t>annual revenue and employment level</w:t>
      </w:r>
      <w:r w:rsidRPr="00A3645B">
        <w:rPr>
          <w:rStyle w:val="Strong"/>
          <w:rFonts w:ascii="Times New Roman" w:hAnsi="Times New Roman" w:cs="Times New Roman"/>
          <w:b w:val="0"/>
          <w:bCs w:val="0"/>
          <w:color w:val="666666"/>
          <w:sz w:val="24"/>
          <w:szCs w:val="24"/>
          <w:bdr w:val="none" w:sz="0" w:space="0" w:color="auto" w:frame="1"/>
        </w:rPr>
        <w:t xml:space="preserve"> </w:t>
      </w:r>
      <w:r w:rsidR="00E57B71">
        <w:rPr>
          <w:rStyle w:val="Strong"/>
          <w:rFonts w:ascii="Times New Roman" w:hAnsi="Times New Roman" w:cs="Times New Roman"/>
          <w:b w:val="0"/>
          <w:bCs w:val="0"/>
          <w:color w:val="666666"/>
          <w:sz w:val="24"/>
          <w:szCs w:val="24"/>
          <w:bdr w:val="none" w:sz="0" w:space="0" w:color="auto" w:frame="1"/>
        </w:rPr>
        <w:t>is</w:t>
      </w:r>
      <w:r w:rsidRPr="00A3645B">
        <w:rPr>
          <w:rStyle w:val="Strong"/>
          <w:rFonts w:ascii="Times New Roman" w:hAnsi="Times New Roman" w:cs="Times New Roman"/>
          <w:b w:val="0"/>
          <w:bCs w:val="0"/>
          <w:color w:val="666666"/>
          <w:sz w:val="24"/>
          <w:szCs w:val="24"/>
          <w:bdr w:val="none" w:sz="0" w:space="0" w:color="auto" w:frame="1"/>
        </w:rPr>
        <w:t xml:space="preserve"> required</w:t>
      </w:r>
      <w:r w:rsidR="00BA1236" w:rsidRPr="00A3645B">
        <w:rPr>
          <w:rStyle w:val="Strong"/>
          <w:rFonts w:ascii="Times New Roman" w:hAnsi="Times New Roman" w:cs="Times New Roman"/>
          <w:b w:val="0"/>
          <w:bCs w:val="0"/>
          <w:color w:val="666666"/>
          <w:sz w:val="24"/>
          <w:szCs w:val="24"/>
          <w:bdr w:val="none" w:sz="0" w:space="0" w:color="auto" w:frame="1"/>
        </w:rPr>
        <w:t xml:space="preserve"> (</w:t>
      </w:r>
      <w:r w:rsidR="00BA1236" w:rsidRPr="00A3645B">
        <w:rPr>
          <w:rFonts w:ascii="Times New Roman" w:hAnsi="Times New Roman" w:cs="Times New Roman"/>
          <w:color w:val="222222"/>
          <w:sz w:val="24"/>
          <w:szCs w:val="24"/>
          <w:shd w:val="clear" w:color="auto" w:fill="FFFFFF"/>
        </w:rPr>
        <w:t>Bentham 2018)</w:t>
      </w:r>
      <w:r w:rsidRPr="00A3645B">
        <w:rPr>
          <w:rStyle w:val="Strong"/>
          <w:rFonts w:ascii="Times New Roman" w:hAnsi="Times New Roman" w:cs="Times New Roman"/>
          <w:b w:val="0"/>
          <w:bCs w:val="0"/>
          <w:color w:val="666666"/>
          <w:sz w:val="24"/>
          <w:szCs w:val="24"/>
          <w:bdr w:val="none" w:sz="0" w:space="0" w:color="auto" w:frame="1"/>
        </w:rPr>
        <w:t>.</w:t>
      </w:r>
      <w:r w:rsidR="002C5AE9" w:rsidRPr="00A3645B">
        <w:rPr>
          <w:rFonts w:ascii="Times New Roman" w:hAnsi="Times New Roman" w:cs="Times New Roman"/>
          <w:sz w:val="24"/>
          <w:szCs w:val="24"/>
          <w:shd w:val="clear" w:color="auto" w:fill="FFFFFF"/>
        </w:rPr>
        <w:t> </w:t>
      </w:r>
    </w:p>
    <w:p w14:paraId="4FB8BDEA" w14:textId="235E3140" w:rsidR="00904BEC" w:rsidRPr="00A3645B" w:rsidRDefault="00E57B71" w:rsidP="00A3645B">
      <w:pPr>
        <w:spacing w:line="480" w:lineRule="auto"/>
        <w:rPr>
          <w:rFonts w:ascii="Times New Roman" w:hAnsi="Times New Roman" w:cs="Times New Roman"/>
          <w:color w:val="333333"/>
          <w:sz w:val="24"/>
          <w:szCs w:val="24"/>
        </w:rPr>
      </w:pPr>
      <w:r>
        <w:rPr>
          <w:rFonts w:ascii="Times New Roman" w:hAnsi="Times New Roman" w:cs="Times New Roman"/>
          <w:color w:val="333333"/>
          <w:sz w:val="24"/>
          <w:szCs w:val="24"/>
        </w:rPr>
        <w:t>The retail community's primary responsibility is</w:t>
      </w:r>
      <w:r w:rsidR="00904BEC" w:rsidRPr="00A3645B">
        <w:rPr>
          <w:rFonts w:ascii="Times New Roman" w:hAnsi="Times New Roman" w:cs="Times New Roman"/>
          <w:color w:val="333333"/>
          <w:sz w:val="24"/>
          <w:szCs w:val="24"/>
        </w:rPr>
        <w:t xml:space="preserve"> to carry the items to the customer's doorstep, and they play a vital role. Customers gain from retailing because Morrison Company performs marketing duties that allow them to </w:t>
      </w:r>
      <w:r>
        <w:rPr>
          <w:rFonts w:ascii="Times New Roman" w:hAnsi="Times New Roman" w:cs="Times New Roman"/>
          <w:color w:val="333333"/>
          <w:sz w:val="24"/>
          <w:szCs w:val="24"/>
        </w:rPr>
        <w:t>access</w:t>
      </w:r>
      <w:r w:rsidR="00904BEC" w:rsidRPr="00A3645B">
        <w:rPr>
          <w:rFonts w:ascii="Times New Roman" w:hAnsi="Times New Roman" w:cs="Times New Roman"/>
          <w:color w:val="333333"/>
          <w:sz w:val="24"/>
          <w:szCs w:val="24"/>
        </w:rPr>
        <w:t xml:space="preserve"> a wide range of products. The retail industry also contributes to </w:t>
      </w:r>
      <w:r>
        <w:rPr>
          <w:rFonts w:ascii="Times New Roman" w:hAnsi="Times New Roman" w:cs="Times New Roman"/>
          <w:color w:val="333333"/>
          <w:sz w:val="24"/>
          <w:szCs w:val="24"/>
        </w:rPr>
        <w:t>creating</w:t>
      </w:r>
      <w:r w:rsidR="00904BEC" w:rsidRPr="00A3645B">
        <w:rPr>
          <w:rFonts w:ascii="Times New Roman" w:hAnsi="Times New Roman" w:cs="Times New Roman"/>
          <w:color w:val="333333"/>
          <w:sz w:val="24"/>
          <w:szCs w:val="24"/>
        </w:rPr>
        <w:t xml:space="preserve"> the notions of space, time, and possession. Morrison's service also helps to improve the image of a product. Products and services are readily available to customers </w:t>
      </w:r>
      <w:r>
        <w:rPr>
          <w:rFonts w:ascii="Times New Roman" w:hAnsi="Times New Roman" w:cs="Times New Roman"/>
          <w:color w:val="333333"/>
          <w:sz w:val="24"/>
          <w:szCs w:val="24"/>
        </w:rPr>
        <w:t>because they stocked</w:t>
      </w:r>
      <w:r w:rsidR="00904BEC" w:rsidRPr="00A3645B">
        <w:rPr>
          <w:rFonts w:ascii="Times New Roman" w:hAnsi="Times New Roman" w:cs="Times New Roman"/>
          <w:color w:val="333333"/>
          <w:sz w:val="24"/>
          <w:szCs w:val="24"/>
        </w:rPr>
        <w:t xml:space="preserve"> commodities</w:t>
      </w:r>
      <w:r w:rsidR="00062844" w:rsidRPr="00A3645B">
        <w:rPr>
          <w:rFonts w:ascii="Times New Roman" w:hAnsi="Times New Roman" w:cs="Times New Roman"/>
          <w:color w:val="333333"/>
          <w:sz w:val="24"/>
          <w:szCs w:val="24"/>
        </w:rPr>
        <w:t xml:space="preserve"> (</w:t>
      </w:r>
      <w:r w:rsidR="00062844" w:rsidRPr="00A3645B">
        <w:rPr>
          <w:rFonts w:ascii="Times New Roman" w:hAnsi="Times New Roman" w:cs="Times New Roman"/>
          <w:color w:val="222222"/>
          <w:sz w:val="24"/>
          <w:szCs w:val="24"/>
          <w:shd w:val="clear" w:color="auto" w:fill="FFFFFF"/>
        </w:rPr>
        <w:t>Upadhyay et al. 2021)</w:t>
      </w:r>
      <w:r w:rsidR="00904BEC" w:rsidRPr="00A3645B">
        <w:rPr>
          <w:rFonts w:ascii="Times New Roman" w:hAnsi="Times New Roman" w:cs="Times New Roman"/>
          <w:color w:val="333333"/>
          <w:sz w:val="24"/>
          <w:szCs w:val="24"/>
        </w:rPr>
        <w:t>.</w:t>
      </w:r>
    </w:p>
    <w:p w14:paraId="1A2E17BE" w14:textId="1C1F2749" w:rsidR="00904BEC" w:rsidRPr="00A3645B" w:rsidRDefault="00904BEC" w:rsidP="00A3645B">
      <w:pPr>
        <w:spacing w:line="480" w:lineRule="auto"/>
        <w:rPr>
          <w:rFonts w:ascii="Times New Roman" w:hAnsi="Times New Roman" w:cs="Times New Roman"/>
          <w:color w:val="333333"/>
          <w:sz w:val="24"/>
          <w:szCs w:val="24"/>
        </w:rPr>
      </w:pPr>
      <w:r w:rsidRPr="00A3645B">
        <w:rPr>
          <w:rFonts w:ascii="Times New Roman" w:hAnsi="Times New Roman" w:cs="Times New Roman"/>
          <w:color w:val="333333"/>
          <w:sz w:val="24"/>
          <w:szCs w:val="24"/>
        </w:rPr>
        <w:t>For consumers, products or services are of little value unless they are purchased and utilized by them. From time to time, Morrison buys items and services from other companies. Assort them in a convenient location for customers, making it easier for them to find what they're looking for.</w:t>
      </w:r>
    </w:p>
    <w:p w14:paraId="575FE1C9" w14:textId="490EBEE8" w:rsidR="00904BEC" w:rsidRPr="00A3645B" w:rsidRDefault="00904BEC" w:rsidP="00A3645B">
      <w:pPr>
        <w:spacing w:line="480" w:lineRule="auto"/>
        <w:rPr>
          <w:rFonts w:ascii="Times New Roman" w:hAnsi="Times New Roman" w:cs="Times New Roman"/>
          <w:color w:val="333333"/>
          <w:sz w:val="24"/>
          <w:szCs w:val="24"/>
        </w:rPr>
      </w:pPr>
      <w:r w:rsidRPr="00A3645B">
        <w:rPr>
          <w:rFonts w:ascii="Times New Roman" w:hAnsi="Times New Roman" w:cs="Times New Roman"/>
          <w:color w:val="333333"/>
          <w:sz w:val="24"/>
          <w:szCs w:val="24"/>
        </w:rPr>
        <w:lastRenderedPageBreak/>
        <w:t>People's investment</w:t>
      </w:r>
      <w:r w:rsidR="00E57B71">
        <w:rPr>
          <w:rFonts w:ascii="Times New Roman" w:hAnsi="Times New Roman" w:cs="Times New Roman"/>
          <w:color w:val="333333"/>
          <w:sz w:val="24"/>
          <w:szCs w:val="24"/>
        </w:rPr>
        <w:t>s</w:t>
      </w:r>
      <w:r w:rsidRPr="00A3645B">
        <w:rPr>
          <w:rFonts w:ascii="Times New Roman" w:hAnsi="Times New Roman" w:cs="Times New Roman"/>
          <w:color w:val="333333"/>
          <w:sz w:val="24"/>
          <w:szCs w:val="24"/>
        </w:rPr>
        <w:t xml:space="preserve"> and savings are mobilized in the retail industry since a small shop can be opened for </w:t>
      </w:r>
      <w:r w:rsidR="00E57B71">
        <w:rPr>
          <w:rFonts w:ascii="Times New Roman" w:hAnsi="Times New Roman" w:cs="Times New Roman"/>
          <w:color w:val="333333"/>
          <w:sz w:val="24"/>
          <w:szCs w:val="24"/>
        </w:rPr>
        <w:t>minimal</w:t>
      </w:r>
      <w:r w:rsidRPr="00A3645B">
        <w:rPr>
          <w:rFonts w:ascii="Times New Roman" w:hAnsi="Times New Roman" w:cs="Times New Roman"/>
          <w:color w:val="333333"/>
          <w:sz w:val="24"/>
          <w:szCs w:val="24"/>
        </w:rPr>
        <w:t xml:space="preserve"> money. A retailer's job isn't just to stock things; it's also to price label </w:t>
      </w:r>
      <w:r w:rsidR="00E57B71">
        <w:rPr>
          <w:rFonts w:ascii="Times New Roman" w:hAnsi="Times New Roman" w:cs="Times New Roman"/>
          <w:color w:val="333333"/>
          <w:sz w:val="24"/>
          <w:szCs w:val="24"/>
        </w:rPr>
        <w:t>them</w:t>
      </w:r>
      <w:r w:rsidRPr="00A3645B">
        <w:rPr>
          <w:rFonts w:ascii="Times New Roman" w:hAnsi="Times New Roman" w:cs="Times New Roman"/>
          <w:color w:val="333333"/>
          <w:sz w:val="24"/>
          <w:szCs w:val="24"/>
        </w:rPr>
        <w:t xml:space="preserve">, put </w:t>
      </w:r>
      <w:r w:rsidR="00E57B71">
        <w:rPr>
          <w:rFonts w:ascii="Times New Roman" w:hAnsi="Times New Roman" w:cs="Times New Roman"/>
          <w:color w:val="333333"/>
          <w:sz w:val="24"/>
          <w:szCs w:val="24"/>
        </w:rPr>
        <w:t>them</w:t>
      </w:r>
      <w:r w:rsidRPr="00A3645B">
        <w:rPr>
          <w:rFonts w:ascii="Times New Roman" w:hAnsi="Times New Roman" w:cs="Times New Roman"/>
          <w:color w:val="333333"/>
          <w:sz w:val="24"/>
          <w:szCs w:val="24"/>
        </w:rPr>
        <w:t xml:space="preserve"> on the sales floor, and do </w:t>
      </w:r>
      <w:r w:rsidR="00E57B71">
        <w:rPr>
          <w:rFonts w:ascii="Times New Roman" w:hAnsi="Times New Roman" w:cs="Times New Roman"/>
          <w:color w:val="333333"/>
          <w:sz w:val="24"/>
          <w:szCs w:val="24"/>
        </w:rPr>
        <w:t>various</w:t>
      </w:r>
      <w:r w:rsidRPr="00A3645B">
        <w:rPr>
          <w:rFonts w:ascii="Times New Roman" w:hAnsi="Times New Roman" w:cs="Times New Roman"/>
          <w:color w:val="333333"/>
          <w:sz w:val="24"/>
          <w:szCs w:val="24"/>
        </w:rPr>
        <w:t xml:space="preserve"> other tasks related to product handling. They use the right places, times, credit rules, and other services, such as delivery, to accomplish transactions. </w:t>
      </w:r>
      <w:r w:rsidR="00E57B71">
        <w:rPr>
          <w:rFonts w:ascii="Times New Roman" w:hAnsi="Times New Roman" w:cs="Times New Roman"/>
          <w:color w:val="333333"/>
          <w:sz w:val="24"/>
          <w:szCs w:val="24"/>
        </w:rPr>
        <w:t>They influence consumers' way of life</w:t>
      </w:r>
      <w:r w:rsidRPr="00A3645B">
        <w:rPr>
          <w:rFonts w:ascii="Times New Roman" w:hAnsi="Times New Roman" w:cs="Times New Roman"/>
          <w:color w:val="333333"/>
          <w:sz w:val="24"/>
          <w:szCs w:val="24"/>
        </w:rPr>
        <w:t xml:space="preserve">, and they aid in </w:t>
      </w:r>
      <w:r w:rsidR="00E57B71">
        <w:rPr>
          <w:rFonts w:ascii="Times New Roman" w:hAnsi="Times New Roman" w:cs="Times New Roman"/>
          <w:color w:val="333333"/>
          <w:sz w:val="24"/>
          <w:szCs w:val="24"/>
        </w:rPr>
        <w:t>forming</w:t>
      </w:r>
      <w:r w:rsidRPr="00A3645B">
        <w:rPr>
          <w:rFonts w:ascii="Times New Roman" w:hAnsi="Times New Roman" w:cs="Times New Roman"/>
          <w:color w:val="333333"/>
          <w:sz w:val="24"/>
          <w:szCs w:val="24"/>
        </w:rPr>
        <w:t xml:space="preserve"> an individual's sense of self in a social situation</w:t>
      </w:r>
      <w:r w:rsidR="00062844" w:rsidRPr="00A3645B">
        <w:rPr>
          <w:rFonts w:ascii="Times New Roman" w:hAnsi="Times New Roman" w:cs="Times New Roman"/>
          <w:color w:val="333333"/>
          <w:sz w:val="24"/>
          <w:szCs w:val="24"/>
        </w:rPr>
        <w:t xml:space="preserve"> (</w:t>
      </w:r>
      <w:r w:rsidR="00062844" w:rsidRPr="00A3645B">
        <w:rPr>
          <w:rFonts w:ascii="Times New Roman" w:hAnsi="Times New Roman" w:cs="Times New Roman"/>
          <w:color w:val="222222"/>
          <w:sz w:val="24"/>
          <w:szCs w:val="24"/>
          <w:shd w:val="clear" w:color="auto" w:fill="FFFFFF"/>
        </w:rPr>
        <w:t>Guo and Wang 2019)</w:t>
      </w:r>
      <w:r w:rsidRPr="00A3645B">
        <w:rPr>
          <w:rFonts w:ascii="Times New Roman" w:hAnsi="Times New Roman" w:cs="Times New Roman"/>
          <w:color w:val="333333"/>
          <w:sz w:val="24"/>
          <w:szCs w:val="24"/>
        </w:rPr>
        <w:t>.</w:t>
      </w:r>
    </w:p>
    <w:p w14:paraId="208AE1BB" w14:textId="7B07BC7F" w:rsidR="00904BEC" w:rsidRPr="00A3645B" w:rsidRDefault="00904BEC" w:rsidP="00A3645B">
      <w:pPr>
        <w:spacing w:line="480" w:lineRule="auto"/>
        <w:rPr>
          <w:rFonts w:ascii="Times New Roman" w:hAnsi="Times New Roman" w:cs="Times New Roman"/>
          <w:color w:val="333333"/>
          <w:sz w:val="24"/>
          <w:szCs w:val="24"/>
        </w:rPr>
      </w:pPr>
      <w:r w:rsidRPr="00A3645B">
        <w:rPr>
          <w:rFonts w:ascii="Times New Roman" w:hAnsi="Times New Roman" w:cs="Times New Roman"/>
          <w:color w:val="333333"/>
          <w:sz w:val="24"/>
          <w:szCs w:val="24"/>
        </w:rPr>
        <w:t xml:space="preserve">Morrison's retailing has a significant impact on a nation's economic development. It's hard to imagine our existence without it. The Morrison corporation employs </w:t>
      </w:r>
      <w:r w:rsidR="00E57B71">
        <w:rPr>
          <w:rFonts w:ascii="Times New Roman" w:hAnsi="Times New Roman" w:cs="Times New Roman"/>
          <w:color w:val="333333"/>
          <w:sz w:val="24"/>
          <w:szCs w:val="24"/>
        </w:rPr>
        <w:t>many</w:t>
      </w:r>
      <w:r w:rsidRPr="00A3645B">
        <w:rPr>
          <w:rFonts w:ascii="Times New Roman" w:hAnsi="Times New Roman" w:cs="Times New Roman"/>
          <w:color w:val="333333"/>
          <w:sz w:val="24"/>
          <w:szCs w:val="24"/>
        </w:rPr>
        <w:t xml:space="preserve"> people and is a major force in the world economy. The countries that have made the most development economically and socially have a </w:t>
      </w:r>
      <w:r w:rsidR="00E57B71">
        <w:rPr>
          <w:rFonts w:ascii="Times New Roman" w:hAnsi="Times New Roman" w:cs="Times New Roman"/>
          <w:color w:val="333333"/>
          <w:sz w:val="24"/>
          <w:szCs w:val="24"/>
        </w:rPr>
        <w:t>robust</w:t>
      </w:r>
      <w:r w:rsidRPr="00A3645B">
        <w:rPr>
          <w:rFonts w:ascii="Times New Roman" w:hAnsi="Times New Roman" w:cs="Times New Roman"/>
          <w:color w:val="333333"/>
          <w:sz w:val="24"/>
          <w:szCs w:val="24"/>
        </w:rPr>
        <w:t xml:space="preserve"> retail industry. Economic growth is accelerated when the retail sector is growing at a healthy rate.</w:t>
      </w:r>
    </w:p>
    <w:p w14:paraId="78C4A8F8" w14:textId="48CAEF6C" w:rsidR="00904BEC" w:rsidRPr="00A3645B" w:rsidRDefault="00904BEC" w:rsidP="00A3645B">
      <w:pPr>
        <w:spacing w:line="480" w:lineRule="auto"/>
        <w:rPr>
          <w:rFonts w:ascii="Times New Roman" w:hAnsi="Times New Roman" w:cs="Times New Roman"/>
          <w:color w:val="333333"/>
          <w:sz w:val="24"/>
          <w:szCs w:val="24"/>
        </w:rPr>
      </w:pPr>
      <w:r w:rsidRPr="00A3645B">
        <w:rPr>
          <w:rFonts w:ascii="Times New Roman" w:hAnsi="Times New Roman" w:cs="Times New Roman"/>
          <w:color w:val="333333"/>
          <w:sz w:val="24"/>
          <w:szCs w:val="24"/>
        </w:rPr>
        <w:t xml:space="preserve">Producing, distributing, and selling things all involve </w:t>
      </w:r>
      <w:r w:rsidR="00E57B71">
        <w:rPr>
          <w:rFonts w:ascii="Times New Roman" w:hAnsi="Times New Roman" w:cs="Times New Roman"/>
          <w:color w:val="333333"/>
          <w:sz w:val="24"/>
          <w:szCs w:val="24"/>
        </w:rPr>
        <w:t>many</w:t>
      </w:r>
      <w:r w:rsidRPr="00A3645B">
        <w:rPr>
          <w:rFonts w:ascii="Times New Roman" w:hAnsi="Times New Roman" w:cs="Times New Roman"/>
          <w:color w:val="333333"/>
          <w:sz w:val="24"/>
          <w:szCs w:val="24"/>
        </w:rPr>
        <w:t xml:space="preserve"> people and businesses. The Morrison Company is the </w:t>
      </w:r>
      <w:r w:rsidR="00E57B71">
        <w:rPr>
          <w:rFonts w:ascii="Times New Roman" w:hAnsi="Times New Roman" w:cs="Times New Roman"/>
          <w:color w:val="333333"/>
          <w:sz w:val="24"/>
          <w:szCs w:val="24"/>
        </w:rPr>
        <w:t>most significan</w:t>
      </w:r>
      <w:r w:rsidRPr="00A3645B">
        <w:rPr>
          <w:rFonts w:ascii="Times New Roman" w:hAnsi="Times New Roman" w:cs="Times New Roman"/>
          <w:color w:val="333333"/>
          <w:sz w:val="24"/>
          <w:szCs w:val="24"/>
        </w:rPr>
        <w:t xml:space="preserve">t revenue producer and employer in the United Kingdom </w:t>
      </w:r>
      <w:r w:rsidR="00E57B71">
        <w:rPr>
          <w:rFonts w:ascii="Times New Roman" w:hAnsi="Times New Roman" w:cs="Times New Roman"/>
          <w:color w:val="333333"/>
          <w:sz w:val="24"/>
          <w:szCs w:val="24"/>
        </w:rPr>
        <w:t>globally</w:t>
      </w:r>
      <w:r w:rsidRPr="00A3645B">
        <w:rPr>
          <w:rFonts w:ascii="Times New Roman" w:hAnsi="Times New Roman" w:cs="Times New Roman"/>
          <w:color w:val="333333"/>
          <w:sz w:val="24"/>
          <w:szCs w:val="24"/>
        </w:rPr>
        <w:t xml:space="preserve">. Morrison opens doors for both the well-educated and the less-skilled alike, regardless of their background. One of the many job paths in retail is store management, </w:t>
      </w:r>
      <w:r w:rsidR="00E57B71">
        <w:rPr>
          <w:rFonts w:ascii="Times New Roman" w:hAnsi="Times New Roman" w:cs="Times New Roman"/>
          <w:color w:val="333333"/>
          <w:sz w:val="24"/>
          <w:szCs w:val="24"/>
        </w:rPr>
        <w:t>merchandising,</w:t>
      </w:r>
      <w:r w:rsidRPr="00A3645B">
        <w:rPr>
          <w:rFonts w:ascii="Times New Roman" w:hAnsi="Times New Roman" w:cs="Times New Roman"/>
          <w:color w:val="333333"/>
          <w:sz w:val="24"/>
          <w:szCs w:val="24"/>
        </w:rPr>
        <w:t xml:space="preserve"> and finally</w:t>
      </w:r>
      <w:r w:rsidR="00E57B71">
        <w:rPr>
          <w:rFonts w:ascii="Times New Roman" w:hAnsi="Times New Roman" w:cs="Times New Roman"/>
          <w:color w:val="333333"/>
          <w:sz w:val="24"/>
          <w:szCs w:val="24"/>
        </w:rPr>
        <w:t>,</w:t>
      </w:r>
      <w:r w:rsidRPr="00A3645B">
        <w:rPr>
          <w:rFonts w:ascii="Times New Roman" w:hAnsi="Times New Roman" w:cs="Times New Roman"/>
          <w:color w:val="333333"/>
          <w:sz w:val="24"/>
          <w:szCs w:val="24"/>
        </w:rPr>
        <w:t xml:space="preserve"> running one's store.</w:t>
      </w:r>
    </w:p>
    <w:p w14:paraId="7099005D" w14:textId="13CC4AC3" w:rsidR="006251A7" w:rsidRPr="00A3645B" w:rsidRDefault="00904BEC" w:rsidP="00A3645B">
      <w:pPr>
        <w:spacing w:line="480" w:lineRule="auto"/>
        <w:rPr>
          <w:rFonts w:ascii="Times New Roman" w:hAnsi="Times New Roman" w:cs="Times New Roman"/>
          <w:color w:val="333333"/>
          <w:sz w:val="24"/>
          <w:szCs w:val="24"/>
        </w:rPr>
      </w:pPr>
      <w:r w:rsidRPr="00A3645B">
        <w:rPr>
          <w:rFonts w:ascii="Times New Roman" w:hAnsi="Times New Roman" w:cs="Times New Roman"/>
          <w:color w:val="333333"/>
          <w:sz w:val="24"/>
          <w:szCs w:val="24"/>
        </w:rPr>
        <w:t xml:space="preserve">Morrison also recognizes that people want to see the overall </w:t>
      </w:r>
      <w:r w:rsidR="00E57B71">
        <w:rPr>
          <w:rFonts w:ascii="Times New Roman" w:hAnsi="Times New Roman" w:cs="Times New Roman"/>
          <w:color w:val="333333"/>
          <w:sz w:val="24"/>
          <w:szCs w:val="24"/>
        </w:rPr>
        <w:t>spending rate</w:t>
      </w:r>
      <w:r w:rsidRPr="00A3645B">
        <w:rPr>
          <w:rFonts w:ascii="Times New Roman" w:hAnsi="Times New Roman" w:cs="Times New Roman"/>
          <w:color w:val="333333"/>
          <w:sz w:val="24"/>
          <w:szCs w:val="24"/>
        </w:rPr>
        <w:t xml:space="preserve"> and social cohesion improve over time. Public relations and sponsorships have helped them become a focal point in the community, which has increased their perceived worth. This has led to a rise in corporate social responsibility, in which public welfare initiatives are paid by a percentage of the purchase price of the company's goods</w:t>
      </w:r>
      <w:r w:rsidR="00BA1236" w:rsidRPr="00A3645B">
        <w:rPr>
          <w:rFonts w:ascii="Times New Roman" w:hAnsi="Times New Roman" w:cs="Times New Roman"/>
          <w:color w:val="333333"/>
          <w:sz w:val="24"/>
          <w:szCs w:val="24"/>
        </w:rPr>
        <w:t xml:space="preserve"> (</w:t>
      </w:r>
      <w:r w:rsidR="00BA1236" w:rsidRPr="00A3645B">
        <w:rPr>
          <w:rFonts w:ascii="Times New Roman" w:hAnsi="Times New Roman" w:cs="Times New Roman"/>
          <w:color w:val="222222"/>
          <w:sz w:val="24"/>
          <w:szCs w:val="24"/>
          <w:shd w:val="clear" w:color="auto" w:fill="FFFFFF"/>
        </w:rPr>
        <w:t>Jones et al. 2016)</w:t>
      </w:r>
      <w:r w:rsidRPr="00A3645B">
        <w:rPr>
          <w:rFonts w:ascii="Times New Roman" w:hAnsi="Times New Roman" w:cs="Times New Roman"/>
          <w:color w:val="333333"/>
          <w:sz w:val="24"/>
          <w:szCs w:val="24"/>
        </w:rPr>
        <w:t>.</w:t>
      </w:r>
    </w:p>
    <w:p w14:paraId="5EA55532" w14:textId="07C245BF" w:rsidR="00A3645B" w:rsidRPr="00A3645B" w:rsidRDefault="00A3645B" w:rsidP="00A3645B">
      <w:pPr>
        <w:spacing w:line="480" w:lineRule="auto"/>
        <w:rPr>
          <w:rFonts w:ascii="Times New Roman" w:hAnsi="Times New Roman" w:cs="Times New Roman"/>
          <w:color w:val="333333"/>
          <w:sz w:val="24"/>
          <w:szCs w:val="24"/>
        </w:rPr>
      </w:pPr>
    </w:p>
    <w:p w14:paraId="42FA570D" w14:textId="18EA5D13" w:rsidR="00A3645B" w:rsidRPr="00A3645B" w:rsidRDefault="00A3645B" w:rsidP="00A3645B">
      <w:pPr>
        <w:spacing w:line="480" w:lineRule="auto"/>
        <w:rPr>
          <w:rFonts w:ascii="Times New Roman" w:hAnsi="Times New Roman" w:cs="Times New Roman"/>
          <w:color w:val="333333"/>
          <w:sz w:val="24"/>
          <w:szCs w:val="24"/>
        </w:rPr>
      </w:pPr>
    </w:p>
    <w:p w14:paraId="72016316" w14:textId="3A43443F" w:rsidR="00A3645B" w:rsidRPr="00A3645B" w:rsidRDefault="00A3645B" w:rsidP="00A3645B">
      <w:pPr>
        <w:spacing w:line="480" w:lineRule="auto"/>
        <w:rPr>
          <w:rFonts w:ascii="Times New Roman" w:hAnsi="Times New Roman" w:cs="Times New Roman"/>
          <w:color w:val="333333"/>
          <w:sz w:val="24"/>
          <w:szCs w:val="24"/>
        </w:rPr>
      </w:pPr>
    </w:p>
    <w:p w14:paraId="419DE51A" w14:textId="616AE378" w:rsidR="00A3645B" w:rsidRPr="00A3645B" w:rsidRDefault="00A3645B" w:rsidP="00A3645B">
      <w:pPr>
        <w:spacing w:line="480" w:lineRule="auto"/>
        <w:rPr>
          <w:rFonts w:ascii="Times New Roman" w:hAnsi="Times New Roman" w:cs="Times New Roman"/>
          <w:color w:val="333333"/>
          <w:sz w:val="24"/>
          <w:szCs w:val="24"/>
        </w:rPr>
      </w:pPr>
    </w:p>
    <w:p w14:paraId="5CA5684E" w14:textId="509F5FE3" w:rsidR="00A3645B" w:rsidRPr="00A3645B" w:rsidRDefault="00A3645B" w:rsidP="00A3645B">
      <w:pPr>
        <w:spacing w:line="480" w:lineRule="auto"/>
        <w:rPr>
          <w:rFonts w:ascii="Times New Roman" w:hAnsi="Times New Roman" w:cs="Times New Roman"/>
          <w:color w:val="333333"/>
          <w:sz w:val="24"/>
          <w:szCs w:val="24"/>
        </w:rPr>
      </w:pPr>
    </w:p>
    <w:p w14:paraId="0D2E625B" w14:textId="477FFD32" w:rsidR="00A3645B" w:rsidRPr="00A3645B" w:rsidRDefault="00A3645B" w:rsidP="00A3645B">
      <w:pPr>
        <w:spacing w:line="480" w:lineRule="auto"/>
        <w:rPr>
          <w:rFonts w:ascii="Times New Roman" w:hAnsi="Times New Roman" w:cs="Times New Roman"/>
          <w:color w:val="333333"/>
          <w:sz w:val="24"/>
          <w:szCs w:val="24"/>
        </w:rPr>
      </w:pPr>
    </w:p>
    <w:p w14:paraId="14215397" w14:textId="5D9074F6" w:rsidR="00A3645B" w:rsidRPr="00A3645B" w:rsidRDefault="00A3645B" w:rsidP="00A3645B">
      <w:pPr>
        <w:spacing w:line="480" w:lineRule="auto"/>
        <w:rPr>
          <w:rFonts w:ascii="Times New Roman" w:hAnsi="Times New Roman" w:cs="Times New Roman"/>
          <w:color w:val="333333"/>
          <w:sz w:val="24"/>
          <w:szCs w:val="24"/>
        </w:rPr>
      </w:pPr>
    </w:p>
    <w:p w14:paraId="09E3E88C" w14:textId="075CFAE9" w:rsidR="00A3645B" w:rsidRPr="00A3645B" w:rsidRDefault="00A3645B" w:rsidP="00A3645B">
      <w:pPr>
        <w:spacing w:line="480" w:lineRule="auto"/>
        <w:rPr>
          <w:rFonts w:ascii="Times New Roman" w:hAnsi="Times New Roman" w:cs="Times New Roman"/>
          <w:color w:val="333333"/>
          <w:sz w:val="24"/>
          <w:szCs w:val="24"/>
        </w:rPr>
      </w:pPr>
    </w:p>
    <w:p w14:paraId="15126B07" w14:textId="7EA0AFB9" w:rsidR="00A3645B" w:rsidRPr="00A3645B" w:rsidRDefault="00A3645B" w:rsidP="00A3645B">
      <w:pPr>
        <w:spacing w:line="480" w:lineRule="auto"/>
        <w:rPr>
          <w:rFonts w:ascii="Times New Roman" w:hAnsi="Times New Roman" w:cs="Times New Roman"/>
          <w:color w:val="333333"/>
          <w:sz w:val="24"/>
          <w:szCs w:val="24"/>
        </w:rPr>
      </w:pPr>
    </w:p>
    <w:p w14:paraId="758257A5" w14:textId="2469567F" w:rsidR="00A3645B" w:rsidRPr="00A3645B" w:rsidRDefault="00A3645B" w:rsidP="00A3645B">
      <w:pPr>
        <w:spacing w:line="480" w:lineRule="auto"/>
        <w:rPr>
          <w:rFonts w:ascii="Times New Roman" w:hAnsi="Times New Roman" w:cs="Times New Roman"/>
          <w:color w:val="333333"/>
          <w:sz w:val="24"/>
          <w:szCs w:val="24"/>
        </w:rPr>
      </w:pPr>
    </w:p>
    <w:p w14:paraId="7827FBDB" w14:textId="30F609D4" w:rsidR="00A3645B" w:rsidRPr="00A3645B" w:rsidRDefault="00A3645B" w:rsidP="00A3645B">
      <w:pPr>
        <w:spacing w:line="480" w:lineRule="auto"/>
        <w:rPr>
          <w:rFonts w:ascii="Times New Roman" w:hAnsi="Times New Roman" w:cs="Times New Roman"/>
          <w:color w:val="333333"/>
          <w:sz w:val="24"/>
          <w:szCs w:val="24"/>
        </w:rPr>
      </w:pPr>
    </w:p>
    <w:p w14:paraId="69E3DADC" w14:textId="655029BF" w:rsidR="00A3645B" w:rsidRPr="00A3645B" w:rsidRDefault="00A3645B" w:rsidP="00A3645B">
      <w:pPr>
        <w:spacing w:line="480" w:lineRule="auto"/>
        <w:rPr>
          <w:rFonts w:ascii="Times New Roman" w:hAnsi="Times New Roman" w:cs="Times New Roman"/>
          <w:color w:val="333333"/>
          <w:sz w:val="24"/>
          <w:szCs w:val="24"/>
        </w:rPr>
      </w:pPr>
    </w:p>
    <w:p w14:paraId="4F5E7FF1" w14:textId="775F2E8B" w:rsidR="00A3645B" w:rsidRPr="00A3645B" w:rsidRDefault="00A3645B" w:rsidP="00A3645B">
      <w:pPr>
        <w:spacing w:line="480" w:lineRule="auto"/>
        <w:rPr>
          <w:rFonts w:ascii="Times New Roman" w:hAnsi="Times New Roman" w:cs="Times New Roman"/>
          <w:color w:val="333333"/>
          <w:sz w:val="24"/>
          <w:szCs w:val="24"/>
        </w:rPr>
      </w:pPr>
    </w:p>
    <w:p w14:paraId="19897D37" w14:textId="4A955E0D" w:rsidR="00A3645B" w:rsidRPr="00A3645B" w:rsidRDefault="00A3645B" w:rsidP="00A3645B">
      <w:pPr>
        <w:spacing w:line="480" w:lineRule="auto"/>
        <w:rPr>
          <w:rFonts w:ascii="Times New Roman" w:hAnsi="Times New Roman" w:cs="Times New Roman"/>
          <w:color w:val="333333"/>
          <w:sz w:val="24"/>
          <w:szCs w:val="24"/>
        </w:rPr>
      </w:pPr>
    </w:p>
    <w:p w14:paraId="5F4605F7" w14:textId="2C4FDC13" w:rsidR="00A3645B" w:rsidRDefault="00A3645B" w:rsidP="00A3645B">
      <w:pPr>
        <w:spacing w:line="480" w:lineRule="auto"/>
        <w:rPr>
          <w:rFonts w:ascii="Times New Roman" w:hAnsi="Times New Roman" w:cs="Times New Roman"/>
          <w:color w:val="333333"/>
          <w:sz w:val="24"/>
          <w:szCs w:val="24"/>
        </w:rPr>
      </w:pPr>
    </w:p>
    <w:p w14:paraId="0EBA9694" w14:textId="272F5ECB" w:rsidR="00E57B71" w:rsidRDefault="00E57B71" w:rsidP="00A3645B">
      <w:pPr>
        <w:spacing w:line="480" w:lineRule="auto"/>
        <w:rPr>
          <w:rFonts w:ascii="Times New Roman" w:hAnsi="Times New Roman" w:cs="Times New Roman"/>
          <w:color w:val="333333"/>
          <w:sz w:val="24"/>
          <w:szCs w:val="24"/>
        </w:rPr>
      </w:pPr>
    </w:p>
    <w:p w14:paraId="5F545FF8" w14:textId="77777777" w:rsidR="00E57B71" w:rsidRPr="00A3645B" w:rsidRDefault="00E57B71" w:rsidP="00A3645B">
      <w:pPr>
        <w:spacing w:line="480" w:lineRule="auto"/>
        <w:rPr>
          <w:rFonts w:ascii="Times New Roman" w:hAnsi="Times New Roman" w:cs="Times New Roman"/>
          <w:color w:val="333333"/>
          <w:sz w:val="24"/>
          <w:szCs w:val="24"/>
        </w:rPr>
      </w:pPr>
    </w:p>
    <w:p w14:paraId="47BE4EA0" w14:textId="77777777" w:rsidR="00A3645B" w:rsidRPr="00A3645B" w:rsidRDefault="00A3645B" w:rsidP="00A3645B">
      <w:pPr>
        <w:spacing w:line="480" w:lineRule="auto"/>
        <w:rPr>
          <w:rFonts w:ascii="Times New Roman" w:hAnsi="Times New Roman" w:cs="Times New Roman"/>
          <w:color w:val="333333"/>
          <w:sz w:val="24"/>
          <w:szCs w:val="24"/>
        </w:rPr>
      </w:pPr>
    </w:p>
    <w:p w14:paraId="6D72F48D" w14:textId="0A5C347B" w:rsidR="00FA3390" w:rsidRPr="00A3645B" w:rsidRDefault="00FA3390" w:rsidP="00A3645B">
      <w:pPr>
        <w:pStyle w:val="Heading1"/>
        <w:jc w:val="center"/>
        <w:rPr>
          <w:b/>
          <w:bCs/>
          <w:color w:val="auto"/>
        </w:rPr>
      </w:pPr>
      <w:bookmarkStart w:id="6" w:name="_Toc100345286"/>
      <w:r w:rsidRPr="00A3645B">
        <w:rPr>
          <w:b/>
          <w:bCs/>
          <w:color w:val="auto"/>
        </w:rPr>
        <w:lastRenderedPageBreak/>
        <w:t>References</w:t>
      </w:r>
      <w:bookmarkEnd w:id="6"/>
    </w:p>
    <w:p w14:paraId="6AC997E4" w14:textId="77777777" w:rsidR="003052D2" w:rsidRPr="00A3645B" w:rsidRDefault="003052D2" w:rsidP="00A3645B">
      <w:pPr>
        <w:spacing w:line="480" w:lineRule="auto"/>
        <w:rPr>
          <w:rFonts w:ascii="Times New Roman" w:hAnsi="Times New Roman" w:cs="Times New Roman"/>
          <w:color w:val="222222"/>
          <w:sz w:val="24"/>
          <w:szCs w:val="24"/>
          <w:shd w:val="clear" w:color="auto" w:fill="FFFFFF"/>
        </w:rPr>
      </w:pPr>
      <w:r w:rsidRPr="00A3645B">
        <w:rPr>
          <w:rFonts w:ascii="Times New Roman" w:hAnsi="Times New Roman" w:cs="Times New Roman"/>
          <w:color w:val="222222"/>
          <w:sz w:val="24"/>
          <w:szCs w:val="24"/>
          <w:shd w:val="clear" w:color="auto" w:fill="FFFFFF"/>
        </w:rPr>
        <w:t>Bentham, J., 2018. Business and Economics in the News–Sainsbury's and Asda-the decade's mega-merger. </w:t>
      </w:r>
      <w:r w:rsidRPr="00A3645B">
        <w:rPr>
          <w:rFonts w:ascii="Times New Roman" w:hAnsi="Times New Roman" w:cs="Times New Roman"/>
          <w:i/>
          <w:iCs/>
          <w:color w:val="222222"/>
          <w:sz w:val="24"/>
          <w:szCs w:val="24"/>
          <w:shd w:val="clear" w:color="auto" w:fill="FFFFFF"/>
        </w:rPr>
        <w:t>Teaching Business &amp; Economics</w:t>
      </w:r>
      <w:r w:rsidRPr="00A3645B">
        <w:rPr>
          <w:rFonts w:ascii="Times New Roman" w:hAnsi="Times New Roman" w:cs="Times New Roman"/>
          <w:color w:val="222222"/>
          <w:sz w:val="24"/>
          <w:szCs w:val="24"/>
          <w:shd w:val="clear" w:color="auto" w:fill="FFFFFF"/>
        </w:rPr>
        <w:t>, </w:t>
      </w:r>
      <w:r w:rsidRPr="00A3645B">
        <w:rPr>
          <w:rFonts w:ascii="Times New Roman" w:hAnsi="Times New Roman" w:cs="Times New Roman"/>
          <w:i/>
          <w:iCs/>
          <w:color w:val="222222"/>
          <w:sz w:val="24"/>
          <w:szCs w:val="24"/>
          <w:shd w:val="clear" w:color="auto" w:fill="FFFFFF"/>
        </w:rPr>
        <w:t>22</w:t>
      </w:r>
      <w:r w:rsidRPr="00A3645B">
        <w:rPr>
          <w:rFonts w:ascii="Times New Roman" w:hAnsi="Times New Roman" w:cs="Times New Roman"/>
          <w:color w:val="222222"/>
          <w:sz w:val="24"/>
          <w:szCs w:val="24"/>
          <w:shd w:val="clear" w:color="auto" w:fill="FFFFFF"/>
        </w:rPr>
        <w:t>(3), pp.11-12.</w:t>
      </w:r>
    </w:p>
    <w:p w14:paraId="52D500B6" w14:textId="77777777" w:rsidR="003052D2" w:rsidRPr="00A3645B" w:rsidRDefault="003052D2" w:rsidP="00A3645B">
      <w:pPr>
        <w:spacing w:line="480" w:lineRule="auto"/>
        <w:rPr>
          <w:rFonts w:ascii="Times New Roman" w:hAnsi="Times New Roman" w:cs="Times New Roman"/>
          <w:color w:val="222222"/>
          <w:sz w:val="24"/>
          <w:szCs w:val="24"/>
          <w:shd w:val="clear" w:color="auto" w:fill="FFFFFF"/>
        </w:rPr>
      </w:pPr>
      <w:r w:rsidRPr="00A3645B">
        <w:rPr>
          <w:rFonts w:ascii="Times New Roman" w:hAnsi="Times New Roman" w:cs="Times New Roman"/>
          <w:color w:val="222222"/>
          <w:sz w:val="24"/>
          <w:szCs w:val="24"/>
          <w:shd w:val="clear" w:color="auto" w:fill="FFFFFF"/>
        </w:rPr>
        <w:t>Bozic, B., Siebert, S. and Martin, G., 2019. A strategic action fields perspective on organizational trust repair. </w:t>
      </w:r>
      <w:r w:rsidRPr="00A3645B">
        <w:rPr>
          <w:rFonts w:ascii="Times New Roman" w:hAnsi="Times New Roman" w:cs="Times New Roman"/>
          <w:i/>
          <w:iCs/>
          <w:color w:val="222222"/>
          <w:sz w:val="24"/>
          <w:szCs w:val="24"/>
          <w:shd w:val="clear" w:color="auto" w:fill="FFFFFF"/>
        </w:rPr>
        <w:t>European Management Journal</w:t>
      </w:r>
      <w:r w:rsidRPr="00A3645B">
        <w:rPr>
          <w:rFonts w:ascii="Times New Roman" w:hAnsi="Times New Roman" w:cs="Times New Roman"/>
          <w:color w:val="222222"/>
          <w:sz w:val="24"/>
          <w:szCs w:val="24"/>
          <w:shd w:val="clear" w:color="auto" w:fill="FFFFFF"/>
        </w:rPr>
        <w:t>, </w:t>
      </w:r>
      <w:r w:rsidRPr="00A3645B">
        <w:rPr>
          <w:rFonts w:ascii="Times New Roman" w:hAnsi="Times New Roman" w:cs="Times New Roman"/>
          <w:i/>
          <w:iCs/>
          <w:color w:val="222222"/>
          <w:sz w:val="24"/>
          <w:szCs w:val="24"/>
          <w:shd w:val="clear" w:color="auto" w:fill="FFFFFF"/>
        </w:rPr>
        <w:t>37</w:t>
      </w:r>
      <w:r w:rsidRPr="00A3645B">
        <w:rPr>
          <w:rFonts w:ascii="Times New Roman" w:hAnsi="Times New Roman" w:cs="Times New Roman"/>
          <w:color w:val="222222"/>
          <w:sz w:val="24"/>
          <w:szCs w:val="24"/>
          <w:shd w:val="clear" w:color="auto" w:fill="FFFFFF"/>
        </w:rPr>
        <w:t>(1), pp.58-66.</w:t>
      </w:r>
    </w:p>
    <w:p w14:paraId="50891BC2" w14:textId="77777777" w:rsidR="003052D2" w:rsidRPr="00A3645B" w:rsidRDefault="003052D2" w:rsidP="00A3645B">
      <w:pPr>
        <w:spacing w:line="480" w:lineRule="auto"/>
        <w:rPr>
          <w:rFonts w:ascii="Times New Roman" w:hAnsi="Times New Roman" w:cs="Times New Roman"/>
          <w:color w:val="222222"/>
          <w:sz w:val="24"/>
          <w:szCs w:val="24"/>
          <w:shd w:val="clear" w:color="auto" w:fill="FFFFFF"/>
        </w:rPr>
      </w:pPr>
      <w:r w:rsidRPr="00A3645B">
        <w:rPr>
          <w:rFonts w:ascii="Times New Roman" w:hAnsi="Times New Roman" w:cs="Times New Roman"/>
          <w:color w:val="222222"/>
          <w:sz w:val="24"/>
          <w:szCs w:val="24"/>
          <w:shd w:val="clear" w:color="auto" w:fill="FFFFFF"/>
        </w:rPr>
        <w:t>Ejlerskov, K.T., Sharp, S.J., Stead, M., Adamson, A.J., White, M. and Adams, J., 2018. Supermarket policies on less-healthy food at checkouts: Natural experimental evaluation using interrupted time series analyses of purchases. </w:t>
      </w:r>
      <w:proofErr w:type="spellStart"/>
      <w:r w:rsidRPr="00A3645B">
        <w:rPr>
          <w:rFonts w:ascii="Times New Roman" w:hAnsi="Times New Roman" w:cs="Times New Roman"/>
          <w:i/>
          <w:iCs/>
          <w:color w:val="222222"/>
          <w:sz w:val="24"/>
          <w:szCs w:val="24"/>
          <w:shd w:val="clear" w:color="auto" w:fill="FFFFFF"/>
        </w:rPr>
        <w:t>PLoS</w:t>
      </w:r>
      <w:proofErr w:type="spellEnd"/>
      <w:r w:rsidRPr="00A3645B">
        <w:rPr>
          <w:rFonts w:ascii="Times New Roman" w:hAnsi="Times New Roman" w:cs="Times New Roman"/>
          <w:i/>
          <w:iCs/>
          <w:color w:val="222222"/>
          <w:sz w:val="24"/>
          <w:szCs w:val="24"/>
          <w:shd w:val="clear" w:color="auto" w:fill="FFFFFF"/>
        </w:rPr>
        <w:t xml:space="preserve"> medicine</w:t>
      </w:r>
      <w:r w:rsidRPr="00A3645B">
        <w:rPr>
          <w:rFonts w:ascii="Times New Roman" w:hAnsi="Times New Roman" w:cs="Times New Roman"/>
          <w:color w:val="222222"/>
          <w:sz w:val="24"/>
          <w:szCs w:val="24"/>
          <w:shd w:val="clear" w:color="auto" w:fill="FFFFFF"/>
        </w:rPr>
        <w:t>, </w:t>
      </w:r>
      <w:r w:rsidRPr="00A3645B">
        <w:rPr>
          <w:rFonts w:ascii="Times New Roman" w:hAnsi="Times New Roman" w:cs="Times New Roman"/>
          <w:i/>
          <w:iCs/>
          <w:color w:val="222222"/>
          <w:sz w:val="24"/>
          <w:szCs w:val="24"/>
          <w:shd w:val="clear" w:color="auto" w:fill="FFFFFF"/>
        </w:rPr>
        <w:t>15</w:t>
      </w:r>
      <w:r w:rsidRPr="00A3645B">
        <w:rPr>
          <w:rFonts w:ascii="Times New Roman" w:hAnsi="Times New Roman" w:cs="Times New Roman"/>
          <w:color w:val="222222"/>
          <w:sz w:val="24"/>
          <w:szCs w:val="24"/>
          <w:shd w:val="clear" w:color="auto" w:fill="FFFFFF"/>
        </w:rPr>
        <w:t>(12), p.e1002712.</w:t>
      </w:r>
    </w:p>
    <w:p w14:paraId="36FAD2EB" w14:textId="77777777" w:rsidR="003052D2" w:rsidRPr="00A3645B" w:rsidRDefault="003052D2" w:rsidP="00A3645B">
      <w:pPr>
        <w:spacing w:line="480" w:lineRule="auto"/>
        <w:rPr>
          <w:rFonts w:ascii="Times New Roman" w:hAnsi="Times New Roman" w:cs="Times New Roman"/>
          <w:color w:val="222222"/>
          <w:sz w:val="24"/>
          <w:szCs w:val="24"/>
          <w:shd w:val="clear" w:color="auto" w:fill="FFFFFF"/>
        </w:rPr>
      </w:pPr>
      <w:r w:rsidRPr="00A3645B">
        <w:rPr>
          <w:rFonts w:ascii="Times New Roman" w:hAnsi="Times New Roman" w:cs="Times New Roman"/>
          <w:color w:val="222222"/>
          <w:sz w:val="24"/>
          <w:szCs w:val="24"/>
          <w:shd w:val="clear" w:color="auto" w:fill="FFFFFF"/>
        </w:rPr>
        <w:t xml:space="preserve">Green, A., Owen, D., </w:t>
      </w:r>
      <w:proofErr w:type="spellStart"/>
      <w:r w:rsidRPr="00A3645B">
        <w:rPr>
          <w:rFonts w:ascii="Times New Roman" w:hAnsi="Times New Roman" w:cs="Times New Roman"/>
          <w:color w:val="222222"/>
          <w:sz w:val="24"/>
          <w:szCs w:val="24"/>
          <w:shd w:val="clear" w:color="auto" w:fill="FFFFFF"/>
        </w:rPr>
        <w:t>Atfield</w:t>
      </w:r>
      <w:proofErr w:type="spellEnd"/>
      <w:r w:rsidRPr="00A3645B">
        <w:rPr>
          <w:rFonts w:ascii="Times New Roman" w:hAnsi="Times New Roman" w:cs="Times New Roman"/>
          <w:color w:val="222222"/>
          <w:sz w:val="24"/>
          <w:szCs w:val="24"/>
          <w:shd w:val="clear" w:color="auto" w:fill="FFFFFF"/>
        </w:rPr>
        <w:t>, G., Baldauf, B., Bramley, G. and Kispeter, E., 2020. Employer decision-making around skill shortages, employee shortages and migration: Literature review. </w:t>
      </w:r>
      <w:r w:rsidRPr="00A3645B">
        <w:rPr>
          <w:rFonts w:ascii="Times New Roman" w:hAnsi="Times New Roman" w:cs="Times New Roman"/>
          <w:i/>
          <w:iCs/>
          <w:color w:val="222222"/>
          <w:sz w:val="24"/>
          <w:szCs w:val="24"/>
          <w:shd w:val="clear" w:color="auto" w:fill="FFFFFF"/>
        </w:rPr>
        <w:t>Institute for Employment Research, University of Warwick. Report commissioned by the Migration Advisory Committee</w:t>
      </w:r>
      <w:r w:rsidRPr="00A3645B">
        <w:rPr>
          <w:rFonts w:ascii="Times New Roman" w:hAnsi="Times New Roman" w:cs="Times New Roman"/>
          <w:color w:val="222222"/>
          <w:sz w:val="24"/>
          <w:szCs w:val="24"/>
          <w:shd w:val="clear" w:color="auto" w:fill="FFFFFF"/>
        </w:rPr>
        <w:t>.</w:t>
      </w:r>
    </w:p>
    <w:p w14:paraId="4F7A5B5C" w14:textId="77777777" w:rsidR="003052D2" w:rsidRPr="00A3645B" w:rsidRDefault="003052D2" w:rsidP="00A3645B">
      <w:pPr>
        <w:spacing w:line="480" w:lineRule="auto"/>
        <w:rPr>
          <w:rFonts w:ascii="Times New Roman" w:hAnsi="Times New Roman" w:cs="Times New Roman"/>
          <w:color w:val="222222"/>
          <w:sz w:val="24"/>
          <w:szCs w:val="24"/>
          <w:shd w:val="clear" w:color="auto" w:fill="FFFFFF"/>
        </w:rPr>
      </w:pPr>
      <w:r w:rsidRPr="00A3645B">
        <w:rPr>
          <w:rFonts w:ascii="Times New Roman" w:hAnsi="Times New Roman" w:cs="Times New Roman"/>
          <w:color w:val="222222"/>
          <w:sz w:val="24"/>
          <w:szCs w:val="24"/>
          <w:shd w:val="clear" w:color="auto" w:fill="FFFFFF"/>
        </w:rPr>
        <w:t>Guo, L. and Wang, Z., 2019. Ratio analysis of J Sainsbury plc financial performance between 2015 and 2018 in comparison with Tesco and Morrisons. </w:t>
      </w:r>
      <w:r w:rsidRPr="00A3645B">
        <w:rPr>
          <w:rFonts w:ascii="Times New Roman" w:hAnsi="Times New Roman" w:cs="Times New Roman"/>
          <w:i/>
          <w:iCs/>
          <w:color w:val="222222"/>
          <w:sz w:val="24"/>
          <w:szCs w:val="24"/>
          <w:shd w:val="clear" w:color="auto" w:fill="FFFFFF"/>
        </w:rPr>
        <w:t>American Journal of Industrial and Business Management</w:t>
      </w:r>
      <w:r w:rsidRPr="00A3645B">
        <w:rPr>
          <w:rFonts w:ascii="Times New Roman" w:hAnsi="Times New Roman" w:cs="Times New Roman"/>
          <w:color w:val="222222"/>
          <w:sz w:val="24"/>
          <w:szCs w:val="24"/>
          <w:shd w:val="clear" w:color="auto" w:fill="FFFFFF"/>
        </w:rPr>
        <w:t>, </w:t>
      </w:r>
      <w:r w:rsidRPr="00A3645B">
        <w:rPr>
          <w:rFonts w:ascii="Times New Roman" w:hAnsi="Times New Roman" w:cs="Times New Roman"/>
          <w:i/>
          <w:iCs/>
          <w:color w:val="222222"/>
          <w:sz w:val="24"/>
          <w:szCs w:val="24"/>
          <w:shd w:val="clear" w:color="auto" w:fill="FFFFFF"/>
        </w:rPr>
        <w:t>9</w:t>
      </w:r>
      <w:r w:rsidRPr="00A3645B">
        <w:rPr>
          <w:rFonts w:ascii="Times New Roman" w:hAnsi="Times New Roman" w:cs="Times New Roman"/>
          <w:color w:val="222222"/>
          <w:sz w:val="24"/>
          <w:szCs w:val="24"/>
          <w:shd w:val="clear" w:color="auto" w:fill="FFFFFF"/>
        </w:rPr>
        <w:t>(2), pp.325-341.</w:t>
      </w:r>
    </w:p>
    <w:p w14:paraId="240FB808" w14:textId="77777777" w:rsidR="003052D2" w:rsidRPr="00A3645B" w:rsidRDefault="003052D2" w:rsidP="00A3645B">
      <w:pPr>
        <w:spacing w:line="480" w:lineRule="auto"/>
        <w:rPr>
          <w:rFonts w:ascii="Times New Roman" w:hAnsi="Times New Roman" w:cs="Times New Roman"/>
          <w:color w:val="222222"/>
          <w:sz w:val="24"/>
          <w:szCs w:val="24"/>
          <w:shd w:val="clear" w:color="auto" w:fill="FFFFFF"/>
        </w:rPr>
      </w:pPr>
      <w:r w:rsidRPr="00A3645B">
        <w:rPr>
          <w:rFonts w:ascii="Times New Roman" w:hAnsi="Times New Roman" w:cs="Times New Roman"/>
          <w:color w:val="222222"/>
          <w:sz w:val="24"/>
          <w:szCs w:val="24"/>
          <w:shd w:val="clear" w:color="auto" w:fill="FFFFFF"/>
        </w:rPr>
        <w:t>Haleem, F. and Jehangir, M., 2017. Strategic management practices by Morrison PLC, UK. Analysis, lessons and implications. </w:t>
      </w:r>
      <w:r w:rsidRPr="00A3645B">
        <w:rPr>
          <w:rFonts w:ascii="Times New Roman" w:hAnsi="Times New Roman" w:cs="Times New Roman"/>
          <w:i/>
          <w:iCs/>
          <w:color w:val="222222"/>
          <w:sz w:val="24"/>
          <w:szCs w:val="24"/>
          <w:shd w:val="clear" w:color="auto" w:fill="FFFFFF"/>
        </w:rPr>
        <w:t>Middle East Journal of Business</w:t>
      </w:r>
      <w:r w:rsidRPr="00A3645B">
        <w:rPr>
          <w:rFonts w:ascii="Times New Roman" w:hAnsi="Times New Roman" w:cs="Times New Roman"/>
          <w:color w:val="222222"/>
          <w:sz w:val="24"/>
          <w:szCs w:val="24"/>
          <w:shd w:val="clear" w:color="auto" w:fill="FFFFFF"/>
        </w:rPr>
        <w:t>, </w:t>
      </w:r>
      <w:r w:rsidRPr="00A3645B">
        <w:rPr>
          <w:rFonts w:ascii="Times New Roman" w:hAnsi="Times New Roman" w:cs="Times New Roman"/>
          <w:i/>
          <w:iCs/>
          <w:color w:val="222222"/>
          <w:sz w:val="24"/>
          <w:szCs w:val="24"/>
          <w:shd w:val="clear" w:color="auto" w:fill="FFFFFF"/>
        </w:rPr>
        <w:t>12</w:t>
      </w:r>
      <w:r w:rsidRPr="00A3645B">
        <w:rPr>
          <w:rFonts w:ascii="Times New Roman" w:hAnsi="Times New Roman" w:cs="Times New Roman"/>
          <w:color w:val="222222"/>
          <w:sz w:val="24"/>
          <w:szCs w:val="24"/>
          <w:shd w:val="clear" w:color="auto" w:fill="FFFFFF"/>
        </w:rPr>
        <w:t>(3), pp.3-9.</w:t>
      </w:r>
    </w:p>
    <w:p w14:paraId="0A13DC0F" w14:textId="77777777" w:rsidR="003052D2" w:rsidRPr="00A3645B" w:rsidRDefault="003052D2" w:rsidP="00A3645B">
      <w:pPr>
        <w:spacing w:line="480" w:lineRule="auto"/>
        <w:rPr>
          <w:rFonts w:ascii="Times New Roman" w:hAnsi="Times New Roman" w:cs="Times New Roman"/>
          <w:color w:val="222222"/>
          <w:sz w:val="24"/>
          <w:szCs w:val="24"/>
          <w:shd w:val="clear" w:color="auto" w:fill="FFFFFF"/>
        </w:rPr>
      </w:pPr>
      <w:r w:rsidRPr="00A3645B">
        <w:rPr>
          <w:rFonts w:ascii="Times New Roman" w:hAnsi="Times New Roman" w:cs="Times New Roman"/>
          <w:color w:val="222222"/>
          <w:sz w:val="24"/>
          <w:szCs w:val="24"/>
          <w:shd w:val="clear" w:color="auto" w:fill="FFFFFF"/>
        </w:rPr>
        <w:t>Jones, P., Comfort, D. and Hillier, D., 2016. Materiality in corporate sustainability reporting within UK retailing. </w:t>
      </w:r>
      <w:r w:rsidRPr="00A3645B">
        <w:rPr>
          <w:rFonts w:ascii="Times New Roman" w:hAnsi="Times New Roman" w:cs="Times New Roman"/>
          <w:i/>
          <w:iCs/>
          <w:color w:val="222222"/>
          <w:sz w:val="24"/>
          <w:szCs w:val="24"/>
          <w:shd w:val="clear" w:color="auto" w:fill="FFFFFF"/>
        </w:rPr>
        <w:t>Journal of Public Affairs</w:t>
      </w:r>
      <w:r w:rsidRPr="00A3645B">
        <w:rPr>
          <w:rFonts w:ascii="Times New Roman" w:hAnsi="Times New Roman" w:cs="Times New Roman"/>
          <w:color w:val="222222"/>
          <w:sz w:val="24"/>
          <w:szCs w:val="24"/>
          <w:shd w:val="clear" w:color="auto" w:fill="FFFFFF"/>
        </w:rPr>
        <w:t>, </w:t>
      </w:r>
      <w:r w:rsidRPr="00A3645B">
        <w:rPr>
          <w:rFonts w:ascii="Times New Roman" w:hAnsi="Times New Roman" w:cs="Times New Roman"/>
          <w:i/>
          <w:iCs/>
          <w:color w:val="222222"/>
          <w:sz w:val="24"/>
          <w:szCs w:val="24"/>
          <w:shd w:val="clear" w:color="auto" w:fill="FFFFFF"/>
        </w:rPr>
        <w:t>16</w:t>
      </w:r>
      <w:r w:rsidRPr="00A3645B">
        <w:rPr>
          <w:rFonts w:ascii="Times New Roman" w:hAnsi="Times New Roman" w:cs="Times New Roman"/>
          <w:color w:val="222222"/>
          <w:sz w:val="24"/>
          <w:szCs w:val="24"/>
          <w:shd w:val="clear" w:color="auto" w:fill="FFFFFF"/>
        </w:rPr>
        <w:t>(1), pp.81-90.</w:t>
      </w:r>
    </w:p>
    <w:p w14:paraId="36EDD410" w14:textId="77777777" w:rsidR="003052D2" w:rsidRPr="00A3645B" w:rsidRDefault="003052D2" w:rsidP="00A3645B">
      <w:pPr>
        <w:spacing w:line="480" w:lineRule="auto"/>
        <w:rPr>
          <w:rFonts w:ascii="Times New Roman" w:hAnsi="Times New Roman" w:cs="Times New Roman"/>
          <w:color w:val="222222"/>
          <w:sz w:val="24"/>
          <w:szCs w:val="24"/>
          <w:shd w:val="clear" w:color="auto" w:fill="FFFFFF"/>
        </w:rPr>
      </w:pPr>
      <w:r w:rsidRPr="00A3645B">
        <w:rPr>
          <w:rFonts w:ascii="Times New Roman" w:hAnsi="Times New Roman" w:cs="Times New Roman"/>
          <w:color w:val="222222"/>
          <w:sz w:val="24"/>
          <w:szCs w:val="24"/>
          <w:shd w:val="clear" w:color="auto" w:fill="FFFFFF"/>
        </w:rPr>
        <w:t>Tidy, M., Wang, X. and Hall, M., 2016. The role of Supplier Relationship Management in reducing Greenhouse Gas emissions from food supply chains: supplier engagement in the UK supermarket sector. </w:t>
      </w:r>
      <w:r w:rsidRPr="00A3645B">
        <w:rPr>
          <w:rFonts w:ascii="Times New Roman" w:hAnsi="Times New Roman" w:cs="Times New Roman"/>
          <w:i/>
          <w:iCs/>
          <w:color w:val="222222"/>
          <w:sz w:val="24"/>
          <w:szCs w:val="24"/>
          <w:shd w:val="clear" w:color="auto" w:fill="FFFFFF"/>
        </w:rPr>
        <w:t>Journal of Cleaner Production</w:t>
      </w:r>
      <w:r w:rsidRPr="00A3645B">
        <w:rPr>
          <w:rFonts w:ascii="Times New Roman" w:hAnsi="Times New Roman" w:cs="Times New Roman"/>
          <w:color w:val="222222"/>
          <w:sz w:val="24"/>
          <w:szCs w:val="24"/>
          <w:shd w:val="clear" w:color="auto" w:fill="FFFFFF"/>
        </w:rPr>
        <w:t>, </w:t>
      </w:r>
      <w:r w:rsidRPr="00A3645B">
        <w:rPr>
          <w:rFonts w:ascii="Times New Roman" w:hAnsi="Times New Roman" w:cs="Times New Roman"/>
          <w:i/>
          <w:iCs/>
          <w:color w:val="222222"/>
          <w:sz w:val="24"/>
          <w:szCs w:val="24"/>
          <w:shd w:val="clear" w:color="auto" w:fill="FFFFFF"/>
        </w:rPr>
        <w:t>112</w:t>
      </w:r>
      <w:r w:rsidRPr="00A3645B">
        <w:rPr>
          <w:rFonts w:ascii="Times New Roman" w:hAnsi="Times New Roman" w:cs="Times New Roman"/>
          <w:color w:val="222222"/>
          <w:sz w:val="24"/>
          <w:szCs w:val="24"/>
          <w:shd w:val="clear" w:color="auto" w:fill="FFFFFF"/>
        </w:rPr>
        <w:t>, pp.3294-3305.</w:t>
      </w:r>
    </w:p>
    <w:p w14:paraId="5CED2E85" w14:textId="77777777" w:rsidR="003052D2" w:rsidRPr="00A3645B" w:rsidRDefault="003052D2" w:rsidP="00A3645B">
      <w:pPr>
        <w:spacing w:line="480" w:lineRule="auto"/>
        <w:rPr>
          <w:rFonts w:ascii="Times New Roman" w:hAnsi="Times New Roman" w:cs="Times New Roman"/>
          <w:color w:val="222222"/>
          <w:sz w:val="24"/>
          <w:szCs w:val="24"/>
          <w:shd w:val="clear" w:color="auto" w:fill="FFFFFF"/>
        </w:rPr>
      </w:pPr>
      <w:r w:rsidRPr="00A3645B">
        <w:rPr>
          <w:rFonts w:ascii="Times New Roman" w:hAnsi="Times New Roman" w:cs="Times New Roman"/>
          <w:color w:val="222222"/>
          <w:sz w:val="24"/>
          <w:szCs w:val="24"/>
          <w:shd w:val="clear" w:color="auto" w:fill="FFFFFF"/>
        </w:rPr>
        <w:lastRenderedPageBreak/>
        <w:t>Upadhyay, A., Kumar, A. and Akter, S., 2021. An analysis of UK retailers</w:t>
      </w:r>
      <w:r>
        <w:rPr>
          <w:rFonts w:ascii="Times New Roman" w:hAnsi="Times New Roman" w:cs="Times New Roman"/>
          <w:color w:val="222222"/>
          <w:sz w:val="24"/>
          <w:szCs w:val="24"/>
          <w:shd w:val="clear" w:color="auto" w:fill="FFFFFF"/>
        </w:rPr>
        <w:t>'</w:t>
      </w:r>
      <w:r w:rsidRPr="00A3645B">
        <w:rPr>
          <w:rFonts w:ascii="Times New Roman" w:hAnsi="Times New Roman" w:cs="Times New Roman"/>
          <w:color w:val="222222"/>
          <w:sz w:val="24"/>
          <w:szCs w:val="24"/>
          <w:shd w:val="clear" w:color="auto" w:fill="FFFFFF"/>
        </w:rPr>
        <w:t xml:space="preserve"> initiatives towards circular economy transition and policy-driven directions. </w:t>
      </w:r>
      <w:r w:rsidRPr="00A3645B">
        <w:rPr>
          <w:rFonts w:ascii="Times New Roman" w:hAnsi="Times New Roman" w:cs="Times New Roman"/>
          <w:i/>
          <w:iCs/>
          <w:color w:val="222222"/>
          <w:sz w:val="24"/>
          <w:szCs w:val="24"/>
          <w:shd w:val="clear" w:color="auto" w:fill="FFFFFF"/>
        </w:rPr>
        <w:t>Clean Technologies and Environmental Policy</w:t>
      </w:r>
      <w:r w:rsidRPr="00A3645B">
        <w:rPr>
          <w:rFonts w:ascii="Times New Roman" w:hAnsi="Times New Roman" w:cs="Times New Roman"/>
          <w:color w:val="222222"/>
          <w:sz w:val="24"/>
          <w:szCs w:val="24"/>
          <w:shd w:val="clear" w:color="auto" w:fill="FFFFFF"/>
        </w:rPr>
        <w:t>, pp.1-9.</w:t>
      </w:r>
    </w:p>
    <w:p w14:paraId="121E93D0" w14:textId="77777777" w:rsidR="003052D2" w:rsidRPr="00A3645B" w:rsidRDefault="003052D2" w:rsidP="00A3645B">
      <w:pPr>
        <w:spacing w:line="480" w:lineRule="auto"/>
        <w:rPr>
          <w:rFonts w:ascii="Times New Roman" w:hAnsi="Times New Roman" w:cs="Times New Roman"/>
          <w:sz w:val="24"/>
          <w:szCs w:val="24"/>
        </w:rPr>
      </w:pPr>
      <w:r w:rsidRPr="00A3645B">
        <w:rPr>
          <w:rFonts w:ascii="Times New Roman" w:hAnsi="Times New Roman" w:cs="Times New Roman"/>
          <w:color w:val="222222"/>
          <w:sz w:val="24"/>
          <w:szCs w:val="24"/>
          <w:shd w:val="clear" w:color="auto" w:fill="FFFFFF"/>
        </w:rPr>
        <w:t>Upadhyay, A., Kumar, A. and Akter, S., 2021. An analysis of UK retailers</w:t>
      </w:r>
      <w:r>
        <w:rPr>
          <w:rFonts w:ascii="Times New Roman" w:hAnsi="Times New Roman" w:cs="Times New Roman"/>
          <w:color w:val="222222"/>
          <w:sz w:val="24"/>
          <w:szCs w:val="24"/>
          <w:shd w:val="clear" w:color="auto" w:fill="FFFFFF"/>
        </w:rPr>
        <w:t>'</w:t>
      </w:r>
      <w:r w:rsidRPr="00A3645B">
        <w:rPr>
          <w:rFonts w:ascii="Times New Roman" w:hAnsi="Times New Roman" w:cs="Times New Roman"/>
          <w:color w:val="222222"/>
          <w:sz w:val="24"/>
          <w:szCs w:val="24"/>
          <w:shd w:val="clear" w:color="auto" w:fill="FFFFFF"/>
        </w:rPr>
        <w:t xml:space="preserve"> initiatives towards circular economy transition and policy-driven directions. </w:t>
      </w:r>
      <w:r w:rsidRPr="00A3645B">
        <w:rPr>
          <w:rFonts w:ascii="Times New Roman" w:hAnsi="Times New Roman" w:cs="Times New Roman"/>
          <w:i/>
          <w:iCs/>
          <w:color w:val="222222"/>
          <w:sz w:val="24"/>
          <w:szCs w:val="24"/>
          <w:shd w:val="clear" w:color="auto" w:fill="FFFFFF"/>
        </w:rPr>
        <w:t>Clean Technologies and Environmental Policy</w:t>
      </w:r>
      <w:r w:rsidRPr="00A3645B">
        <w:rPr>
          <w:rFonts w:ascii="Times New Roman" w:hAnsi="Times New Roman" w:cs="Times New Roman"/>
          <w:color w:val="222222"/>
          <w:sz w:val="24"/>
          <w:szCs w:val="24"/>
          <w:shd w:val="clear" w:color="auto" w:fill="FFFFFF"/>
        </w:rPr>
        <w:t>, pp.1-9.</w:t>
      </w:r>
    </w:p>
    <w:p w14:paraId="3A1950D4" w14:textId="77777777" w:rsidR="003052D2" w:rsidRPr="00A3645B" w:rsidRDefault="003052D2" w:rsidP="00A3645B">
      <w:pPr>
        <w:spacing w:line="480" w:lineRule="auto"/>
        <w:rPr>
          <w:rFonts w:ascii="Times New Roman" w:hAnsi="Times New Roman" w:cs="Times New Roman"/>
          <w:color w:val="222222"/>
          <w:sz w:val="24"/>
          <w:szCs w:val="24"/>
          <w:shd w:val="clear" w:color="auto" w:fill="FFFFFF"/>
        </w:rPr>
      </w:pPr>
      <w:r w:rsidRPr="00A3645B">
        <w:rPr>
          <w:rFonts w:ascii="Times New Roman" w:hAnsi="Times New Roman" w:cs="Times New Roman"/>
          <w:color w:val="222222"/>
          <w:sz w:val="24"/>
          <w:szCs w:val="24"/>
          <w:shd w:val="clear" w:color="auto" w:fill="FFFFFF"/>
        </w:rPr>
        <w:t>Vander Weyer, M., 2021. Why private equity sharks are shopping at Morrisons. </w:t>
      </w:r>
      <w:r w:rsidRPr="00A3645B">
        <w:rPr>
          <w:rFonts w:ascii="Times New Roman" w:hAnsi="Times New Roman" w:cs="Times New Roman"/>
          <w:i/>
          <w:iCs/>
          <w:color w:val="222222"/>
          <w:sz w:val="24"/>
          <w:szCs w:val="24"/>
          <w:shd w:val="clear" w:color="auto" w:fill="FFFFFF"/>
        </w:rPr>
        <w:t>Spectator</w:t>
      </w:r>
      <w:r w:rsidRPr="00A3645B">
        <w:rPr>
          <w:rFonts w:ascii="Times New Roman" w:hAnsi="Times New Roman" w:cs="Times New Roman"/>
          <w:color w:val="222222"/>
          <w:sz w:val="24"/>
          <w:szCs w:val="24"/>
          <w:shd w:val="clear" w:color="auto" w:fill="FFFFFF"/>
        </w:rPr>
        <w:t>, </w:t>
      </w:r>
      <w:r w:rsidRPr="00A3645B">
        <w:rPr>
          <w:rFonts w:ascii="Times New Roman" w:hAnsi="Times New Roman" w:cs="Times New Roman"/>
          <w:i/>
          <w:iCs/>
          <w:color w:val="222222"/>
          <w:sz w:val="24"/>
          <w:szCs w:val="24"/>
          <w:shd w:val="clear" w:color="auto" w:fill="FFFFFF"/>
        </w:rPr>
        <w:t>346</w:t>
      </w:r>
      <w:r w:rsidRPr="00A3645B">
        <w:rPr>
          <w:rFonts w:ascii="Times New Roman" w:hAnsi="Times New Roman" w:cs="Times New Roman"/>
          <w:color w:val="222222"/>
          <w:sz w:val="24"/>
          <w:szCs w:val="24"/>
          <w:shd w:val="clear" w:color="auto" w:fill="FFFFFF"/>
        </w:rPr>
        <w:t>(10061), pp.30-31.</w:t>
      </w:r>
    </w:p>
    <w:sectPr w:rsidR="003052D2" w:rsidRPr="00A3645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C450F" w14:textId="77777777" w:rsidR="00041011" w:rsidRDefault="00041011" w:rsidP="009D7DA1">
      <w:pPr>
        <w:spacing w:after="0" w:line="240" w:lineRule="auto"/>
      </w:pPr>
      <w:r>
        <w:separator/>
      </w:r>
    </w:p>
  </w:endnote>
  <w:endnote w:type="continuationSeparator" w:id="0">
    <w:p w14:paraId="2870EE61" w14:textId="77777777" w:rsidR="00041011" w:rsidRDefault="00041011" w:rsidP="009D7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EAB06" w14:textId="77777777" w:rsidR="00041011" w:rsidRDefault="00041011" w:rsidP="009D7DA1">
      <w:pPr>
        <w:spacing w:after="0" w:line="240" w:lineRule="auto"/>
      </w:pPr>
      <w:r>
        <w:separator/>
      </w:r>
    </w:p>
  </w:footnote>
  <w:footnote w:type="continuationSeparator" w:id="0">
    <w:p w14:paraId="0C25F7DF" w14:textId="77777777" w:rsidR="00041011" w:rsidRDefault="00041011" w:rsidP="009D7D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A2924" w14:textId="6F140645" w:rsidR="009D7DA1" w:rsidRDefault="009D7DA1">
    <w:pPr>
      <w:pStyle w:val="Header"/>
      <w:jc w:val="right"/>
    </w:pPr>
    <w:r>
      <w:t xml:space="preserve"> </w:t>
    </w:r>
    <w:sdt>
      <w:sdtPr>
        <w:id w:val="-192579960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3C723FE" w14:textId="77777777" w:rsidR="009D7DA1" w:rsidRDefault="009D7D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78739E"/>
    <w:multiLevelType w:val="hybridMultilevel"/>
    <w:tmpl w:val="236C6B3C"/>
    <w:lvl w:ilvl="0" w:tplc="D85275E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0NDG2sDAxMjc2MDVU0lEKTi0uzszPAykwrAUANXNa3CwAAAA="/>
  </w:docVars>
  <w:rsids>
    <w:rsidRoot w:val="002B26F7"/>
    <w:rsid w:val="00041011"/>
    <w:rsid w:val="00062844"/>
    <w:rsid w:val="00115729"/>
    <w:rsid w:val="001A209A"/>
    <w:rsid w:val="001E3B23"/>
    <w:rsid w:val="002B26F7"/>
    <w:rsid w:val="002C5AE9"/>
    <w:rsid w:val="003052D2"/>
    <w:rsid w:val="00413FE1"/>
    <w:rsid w:val="0051206B"/>
    <w:rsid w:val="00522F36"/>
    <w:rsid w:val="005347D6"/>
    <w:rsid w:val="00561419"/>
    <w:rsid w:val="005A14FE"/>
    <w:rsid w:val="005A60E2"/>
    <w:rsid w:val="005C6DDC"/>
    <w:rsid w:val="006251A7"/>
    <w:rsid w:val="0067107C"/>
    <w:rsid w:val="00732DB0"/>
    <w:rsid w:val="007F5E1C"/>
    <w:rsid w:val="00856A02"/>
    <w:rsid w:val="008D3749"/>
    <w:rsid w:val="008F2DCE"/>
    <w:rsid w:val="00904BEC"/>
    <w:rsid w:val="009D7DA1"/>
    <w:rsid w:val="00A3645B"/>
    <w:rsid w:val="00B21F7A"/>
    <w:rsid w:val="00B93799"/>
    <w:rsid w:val="00BA1236"/>
    <w:rsid w:val="00BE1566"/>
    <w:rsid w:val="00CA694E"/>
    <w:rsid w:val="00DB057E"/>
    <w:rsid w:val="00DE6D36"/>
    <w:rsid w:val="00E405AA"/>
    <w:rsid w:val="00E57B71"/>
    <w:rsid w:val="00E96A7A"/>
    <w:rsid w:val="00FA33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56443"/>
  <w15:docId w15:val="{57E372E6-3210-48B0-952F-68CC8D22D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4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C5A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A14F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419"/>
    <w:pPr>
      <w:ind w:left="720"/>
      <w:contextualSpacing/>
    </w:pPr>
  </w:style>
  <w:style w:type="paragraph" w:styleId="NormalWeb">
    <w:name w:val="Normal (Web)"/>
    <w:basedOn w:val="Normal"/>
    <w:uiPriority w:val="99"/>
    <w:semiHidden/>
    <w:unhideWhenUsed/>
    <w:rsid w:val="001A209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A209A"/>
    <w:rPr>
      <w:color w:val="0000FF"/>
      <w:u w:val="single"/>
    </w:rPr>
  </w:style>
  <w:style w:type="character" w:customStyle="1" w:styleId="Heading3Char">
    <w:name w:val="Heading 3 Char"/>
    <w:basedOn w:val="DefaultParagraphFont"/>
    <w:link w:val="Heading3"/>
    <w:uiPriority w:val="9"/>
    <w:rsid w:val="005A14FE"/>
    <w:rPr>
      <w:rFonts w:ascii="Times New Roman" w:eastAsia="Times New Roman" w:hAnsi="Times New Roman" w:cs="Times New Roman"/>
      <w:b/>
      <w:bCs/>
      <w:sz w:val="27"/>
      <w:szCs w:val="27"/>
    </w:rPr>
  </w:style>
  <w:style w:type="paragraph" w:customStyle="1" w:styleId="rich-text-component">
    <w:name w:val="rich-text-component"/>
    <w:basedOn w:val="Normal"/>
    <w:rsid w:val="005A14F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251A7"/>
    <w:rPr>
      <w:b/>
      <w:bCs/>
    </w:rPr>
  </w:style>
  <w:style w:type="character" w:customStyle="1" w:styleId="Heading2Char">
    <w:name w:val="Heading 2 Char"/>
    <w:basedOn w:val="DefaultParagraphFont"/>
    <w:link w:val="Heading2"/>
    <w:uiPriority w:val="9"/>
    <w:semiHidden/>
    <w:rsid w:val="002C5AE9"/>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904BEC"/>
    <w:pPr>
      <w:spacing w:after="0" w:line="240" w:lineRule="auto"/>
    </w:pPr>
  </w:style>
  <w:style w:type="character" w:customStyle="1" w:styleId="Heading1Char">
    <w:name w:val="Heading 1 Char"/>
    <w:basedOn w:val="DefaultParagraphFont"/>
    <w:link w:val="Heading1"/>
    <w:uiPriority w:val="9"/>
    <w:rsid w:val="00A364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47D6"/>
    <w:pPr>
      <w:outlineLvl w:val="9"/>
    </w:pPr>
  </w:style>
  <w:style w:type="paragraph" w:styleId="TOC1">
    <w:name w:val="toc 1"/>
    <w:basedOn w:val="Normal"/>
    <w:next w:val="Normal"/>
    <w:autoRedefine/>
    <w:uiPriority w:val="39"/>
    <w:unhideWhenUsed/>
    <w:rsid w:val="005347D6"/>
    <w:pPr>
      <w:spacing w:after="100"/>
    </w:pPr>
  </w:style>
  <w:style w:type="paragraph" w:styleId="Header">
    <w:name w:val="header"/>
    <w:basedOn w:val="Normal"/>
    <w:link w:val="HeaderChar"/>
    <w:uiPriority w:val="99"/>
    <w:unhideWhenUsed/>
    <w:rsid w:val="009D7D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DA1"/>
  </w:style>
  <w:style w:type="paragraph" w:styleId="Footer">
    <w:name w:val="footer"/>
    <w:basedOn w:val="Normal"/>
    <w:link w:val="FooterChar"/>
    <w:uiPriority w:val="99"/>
    <w:unhideWhenUsed/>
    <w:rsid w:val="009D7D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D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006115">
      <w:bodyDiv w:val="1"/>
      <w:marLeft w:val="0"/>
      <w:marRight w:val="0"/>
      <w:marTop w:val="0"/>
      <w:marBottom w:val="0"/>
      <w:divBdr>
        <w:top w:val="none" w:sz="0" w:space="0" w:color="auto"/>
        <w:left w:val="none" w:sz="0" w:space="0" w:color="auto"/>
        <w:bottom w:val="none" w:sz="0" w:space="0" w:color="auto"/>
        <w:right w:val="none" w:sz="0" w:space="0" w:color="auto"/>
      </w:divBdr>
    </w:div>
    <w:div w:id="424301752">
      <w:bodyDiv w:val="1"/>
      <w:marLeft w:val="0"/>
      <w:marRight w:val="0"/>
      <w:marTop w:val="0"/>
      <w:marBottom w:val="0"/>
      <w:divBdr>
        <w:top w:val="none" w:sz="0" w:space="0" w:color="auto"/>
        <w:left w:val="none" w:sz="0" w:space="0" w:color="auto"/>
        <w:bottom w:val="none" w:sz="0" w:space="0" w:color="auto"/>
        <w:right w:val="none" w:sz="0" w:space="0" w:color="auto"/>
      </w:divBdr>
    </w:div>
    <w:div w:id="1084836797">
      <w:bodyDiv w:val="1"/>
      <w:marLeft w:val="0"/>
      <w:marRight w:val="0"/>
      <w:marTop w:val="0"/>
      <w:marBottom w:val="0"/>
      <w:divBdr>
        <w:top w:val="none" w:sz="0" w:space="0" w:color="auto"/>
        <w:left w:val="none" w:sz="0" w:space="0" w:color="auto"/>
        <w:bottom w:val="none" w:sz="0" w:space="0" w:color="auto"/>
        <w:right w:val="none" w:sz="0" w:space="0" w:color="auto"/>
      </w:divBdr>
    </w:div>
    <w:div w:id="1327785642">
      <w:bodyDiv w:val="1"/>
      <w:marLeft w:val="0"/>
      <w:marRight w:val="0"/>
      <w:marTop w:val="0"/>
      <w:marBottom w:val="0"/>
      <w:divBdr>
        <w:top w:val="none" w:sz="0" w:space="0" w:color="auto"/>
        <w:left w:val="none" w:sz="0" w:space="0" w:color="auto"/>
        <w:bottom w:val="none" w:sz="0" w:space="0" w:color="auto"/>
        <w:right w:val="none" w:sz="0" w:space="0" w:color="auto"/>
      </w:divBdr>
    </w:div>
    <w:div w:id="1372072443">
      <w:bodyDiv w:val="1"/>
      <w:marLeft w:val="0"/>
      <w:marRight w:val="0"/>
      <w:marTop w:val="0"/>
      <w:marBottom w:val="0"/>
      <w:divBdr>
        <w:top w:val="none" w:sz="0" w:space="0" w:color="auto"/>
        <w:left w:val="none" w:sz="0" w:space="0" w:color="auto"/>
        <w:bottom w:val="none" w:sz="0" w:space="0" w:color="auto"/>
        <w:right w:val="none" w:sz="0" w:space="0" w:color="auto"/>
      </w:divBdr>
    </w:div>
    <w:div w:id="1490824477">
      <w:bodyDiv w:val="1"/>
      <w:marLeft w:val="0"/>
      <w:marRight w:val="0"/>
      <w:marTop w:val="0"/>
      <w:marBottom w:val="0"/>
      <w:divBdr>
        <w:top w:val="none" w:sz="0" w:space="0" w:color="auto"/>
        <w:left w:val="none" w:sz="0" w:space="0" w:color="auto"/>
        <w:bottom w:val="none" w:sz="0" w:space="0" w:color="auto"/>
        <w:right w:val="none" w:sz="0" w:space="0" w:color="auto"/>
      </w:divBdr>
    </w:div>
    <w:div w:id="1629126018">
      <w:bodyDiv w:val="1"/>
      <w:marLeft w:val="0"/>
      <w:marRight w:val="0"/>
      <w:marTop w:val="0"/>
      <w:marBottom w:val="0"/>
      <w:divBdr>
        <w:top w:val="none" w:sz="0" w:space="0" w:color="auto"/>
        <w:left w:val="none" w:sz="0" w:space="0" w:color="auto"/>
        <w:bottom w:val="none" w:sz="0" w:space="0" w:color="auto"/>
        <w:right w:val="none" w:sz="0" w:space="0" w:color="auto"/>
      </w:divBdr>
    </w:div>
    <w:div w:id="1755130631">
      <w:bodyDiv w:val="1"/>
      <w:marLeft w:val="0"/>
      <w:marRight w:val="0"/>
      <w:marTop w:val="0"/>
      <w:marBottom w:val="0"/>
      <w:divBdr>
        <w:top w:val="none" w:sz="0" w:space="0" w:color="auto"/>
        <w:left w:val="none" w:sz="0" w:space="0" w:color="auto"/>
        <w:bottom w:val="none" w:sz="0" w:space="0" w:color="auto"/>
        <w:right w:val="none" w:sz="0" w:space="0" w:color="auto"/>
      </w:divBdr>
    </w:div>
    <w:div w:id="1983535394">
      <w:bodyDiv w:val="1"/>
      <w:marLeft w:val="0"/>
      <w:marRight w:val="0"/>
      <w:marTop w:val="0"/>
      <w:marBottom w:val="0"/>
      <w:divBdr>
        <w:top w:val="none" w:sz="0" w:space="0" w:color="auto"/>
        <w:left w:val="none" w:sz="0" w:space="0" w:color="auto"/>
        <w:bottom w:val="none" w:sz="0" w:space="0" w:color="auto"/>
        <w:right w:val="none" w:sz="0" w:space="0" w:color="auto"/>
      </w:divBdr>
    </w:div>
    <w:div w:id="2030714784">
      <w:bodyDiv w:val="1"/>
      <w:marLeft w:val="0"/>
      <w:marRight w:val="0"/>
      <w:marTop w:val="0"/>
      <w:marBottom w:val="0"/>
      <w:divBdr>
        <w:top w:val="none" w:sz="0" w:space="0" w:color="auto"/>
        <w:left w:val="none" w:sz="0" w:space="0" w:color="auto"/>
        <w:bottom w:val="none" w:sz="0" w:space="0" w:color="auto"/>
        <w:right w:val="none" w:sz="0" w:space="0" w:color="auto"/>
      </w:divBdr>
    </w:div>
    <w:div w:id="2070230524">
      <w:bodyDiv w:val="1"/>
      <w:marLeft w:val="0"/>
      <w:marRight w:val="0"/>
      <w:marTop w:val="0"/>
      <w:marBottom w:val="0"/>
      <w:divBdr>
        <w:top w:val="none" w:sz="0" w:space="0" w:color="auto"/>
        <w:left w:val="none" w:sz="0" w:space="0" w:color="auto"/>
        <w:bottom w:val="none" w:sz="0" w:space="0" w:color="auto"/>
        <w:right w:val="none" w:sz="0" w:space="0" w:color="auto"/>
      </w:divBdr>
    </w:div>
    <w:div w:id="21291544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DAABC-A757-4941-B3A6-94A9A72D4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1786</Words>
  <Characters>10181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Doreen Nkonge</dc:creator>
  <cp:keywords/>
  <dc:description/>
  <cp:lastModifiedBy>Adelina-Victoria Dumitru</cp:lastModifiedBy>
  <cp:revision>2</cp:revision>
  <dcterms:created xsi:type="dcterms:W3CDTF">2022-04-13T09:18:00Z</dcterms:created>
  <dcterms:modified xsi:type="dcterms:W3CDTF">2022-04-13T09:18:00Z</dcterms:modified>
</cp:coreProperties>
</file>