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454472" w14:textId="77777777" w:rsidR="00A76F3B" w:rsidRDefault="00A76F3B" w:rsidP="004548FE">
      <w:pPr>
        <w:spacing w:line="360" w:lineRule="auto"/>
        <w:jc w:val="center"/>
        <w:rPr>
          <w:rFonts w:ascii="Times New Roman" w:hAnsi="Times New Roman" w:cs="Times New Roman"/>
          <w:lang w:val="en-GB"/>
        </w:rPr>
      </w:pPr>
    </w:p>
    <w:p w14:paraId="4FC5D9D5" w14:textId="77777777" w:rsidR="00A76F3B" w:rsidRDefault="00A76F3B" w:rsidP="004548FE">
      <w:pPr>
        <w:spacing w:line="360" w:lineRule="auto"/>
        <w:jc w:val="center"/>
        <w:rPr>
          <w:rFonts w:ascii="Times New Roman" w:hAnsi="Times New Roman" w:cs="Times New Roman"/>
          <w:lang w:val="en-GB"/>
        </w:rPr>
      </w:pPr>
    </w:p>
    <w:p w14:paraId="3A09492E" w14:textId="77777777" w:rsidR="00A76F3B" w:rsidRDefault="00A76F3B" w:rsidP="004548FE">
      <w:pPr>
        <w:spacing w:line="360" w:lineRule="auto"/>
        <w:jc w:val="center"/>
        <w:rPr>
          <w:rFonts w:ascii="Times New Roman" w:hAnsi="Times New Roman" w:cs="Times New Roman"/>
          <w:lang w:val="en-GB"/>
        </w:rPr>
      </w:pPr>
    </w:p>
    <w:p w14:paraId="351661D4" w14:textId="7442998A" w:rsidR="00D42C32" w:rsidRDefault="00D42C32" w:rsidP="004548FE">
      <w:pPr>
        <w:spacing w:line="360" w:lineRule="auto"/>
        <w:jc w:val="center"/>
        <w:rPr>
          <w:rFonts w:ascii="Times New Roman" w:hAnsi="Times New Roman" w:cs="Times New Roman"/>
          <w:lang w:val="en-GB"/>
        </w:rPr>
      </w:pPr>
      <w:r w:rsidRPr="00D42C32">
        <w:rPr>
          <w:rFonts w:ascii="Times New Roman" w:hAnsi="Times New Roman" w:cs="Times New Roman"/>
          <w:lang w:val="en-GB"/>
        </w:rPr>
        <w:t>Staff Shortages and Labor Challenges in the Hospitality Sector: A Case Study of Ibis Cambridge Hotel Using PESTEL Analysis</w:t>
      </w:r>
    </w:p>
    <w:p w14:paraId="08C2CF81" w14:textId="77777777" w:rsidR="004548FE" w:rsidRDefault="004548FE" w:rsidP="004548FE">
      <w:pPr>
        <w:spacing w:line="360" w:lineRule="auto"/>
        <w:jc w:val="center"/>
        <w:rPr>
          <w:rFonts w:ascii="Times New Roman" w:hAnsi="Times New Roman" w:cs="Times New Roman"/>
          <w:lang w:val="en-GB"/>
        </w:rPr>
      </w:pPr>
    </w:p>
    <w:p w14:paraId="5AE83EF6" w14:textId="77777777" w:rsidR="004548FE" w:rsidRDefault="004548FE" w:rsidP="004548FE">
      <w:pPr>
        <w:spacing w:line="360" w:lineRule="auto"/>
        <w:jc w:val="center"/>
        <w:rPr>
          <w:rFonts w:ascii="Times New Roman" w:hAnsi="Times New Roman" w:cs="Times New Roman"/>
          <w:lang w:val="en-GB"/>
        </w:rPr>
      </w:pPr>
    </w:p>
    <w:p w14:paraId="75689C14" w14:textId="77777777" w:rsidR="004548FE" w:rsidRDefault="004548FE" w:rsidP="004548FE">
      <w:pPr>
        <w:spacing w:line="360" w:lineRule="auto"/>
        <w:jc w:val="center"/>
        <w:rPr>
          <w:rFonts w:ascii="Times New Roman" w:hAnsi="Times New Roman" w:cs="Times New Roman"/>
          <w:lang w:val="en-GB"/>
        </w:rPr>
      </w:pPr>
    </w:p>
    <w:p w14:paraId="1E6D2877" w14:textId="77777777" w:rsidR="004548FE" w:rsidRDefault="004548FE" w:rsidP="004548FE">
      <w:pPr>
        <w:spacing w:line="360" w:lineRule="auto"/>
        <w:jc w:val="center"/>
        <w:rPr>
          <w:rFonts w:ascii="Times New Roman" w:hAnsi="Times New Roman" w:cs="Times New Roman"/>
          <w:lang w:val="en-GB"/>
        </w:rPr>
      </w:pPr>
    </w:p>
    <w:p w14:paraId="4F5E24EB" w14:textId="77777777" w:rsidR="004548FE" w:rsidRDefault="004548FE" w:rsidP="004548FE">
      <w:pPr>
        <w:spacing w:line="360" w:lineRule="auto"/>
        <w:jc w:val="center"/>
        <w:rPr>
          <w:rFonts w:ascii="Times New Roman" w:hAnsi="Times New Roman" w:cs="Times New Roman"/>
          <w:lang w:val="en-GB"/>
        </w:rPr>
      </w:pPr>
    </w:p>
    <w:p w14:paraId="4AEB81A9" w14:textId="77777777" w:rsidR="004548FE" w:rsidRDefault="004548FE" w:rsidP="004548FE">
      <w:pPr>
        <w:spacing w:line="360" w:lineRule="auto"/>
        <w:jc w:val="center"/>
        <w:rPr>
          <w:rFonts w:ascii="Times New Roman" w:hAnsi="Times New Roman" w:cs="Times New Roman"/>
          <w:lang w:val="en-GB"/>
        </w:rPr>
      </w:pPr>
    </w:p>
    <w:p w14:paraId="136B4A1A" w14:textId="77777777" w:rsidR="004548FE" w:rsidRDefault="004548FE" w:rsidP="004548FE">
      <w:pPr>
        <w:spacing w:line="360" w:lineRule="auto"/>
        <w:jc w:val="center"/>
        <w:rPr>
          <w:rFonts w:ascii="Times New Roman" w:hAnsi="Times New Roman" w:cs="Times New Roman"/>
          <w:lang w:val="en-GB"/>
        </w:rPr>
      </w:pPr>
    </w:p>
    <w:p w14:paraId="10E02A55" w14:textId="015EBCDA" w:rsidR="004548FE" w:rsidRDefault="00A76F3B" w:rsidP="004548FE">
      <w:pPr>
        <w:spacing w:line="360" w:lineRule="auto"/>
        <w:jc w:val="center"/>
        <w:rPr>
          <w:rFonts w:ascii="Times New Roman" w:hAnsi="Times New Roman" w:cs="Times New Roman"/>
          <w:lang w:val="en-GB"/>
        </w:rPr>
      </w:pPr>
      <w:r>
        <w:rPr>
          <w:rFonts w:ascii="Times New Roman" w:hAnsi="Times New Roman" w:cs="Times New Roman"/>
          <w:lang w:val="en-GB"/>
        </w:rPr>
        <w:t>Name: Iulia-Denis Cristea</w:t>
      </w:r>
    </w:p>
    <w:p w14:paraId="7E505F54" w14:textId="2286BF67" w:rsidR="00A76F3B" w:rsidRDefault="00A76F3B" w:rsidP="004548FE">
      <w:pPr>
        <w:spacing w:line="360" w:lineRule="auto"/>
        <w:jc w:val="center"/>
        <w:rPr>
          <w:rFonts w:ascii="Times New Roman" w:hAnsi="Times New Roman" w:cs="Times New Roman"/>
          <w:lang w:val="en-GB"/>
        </w:rPr>
      </w:pPr>
      <w:r>
        <w:rPr>
          <w:rFonts w:ascii="Times New Roman" w:hAnsi="Times New Roman" w:cs="Times New Roman"/>
          <w:lang w:val="en-GB"/>
        </w:rPr>
        <w:t>Student ID: 2119917</w:t>
      </w:r>
    </w:p>
    <w:p w14:paraId="3DB1E0C8" w14:textId="35EF965E" w:rsidR="00A76F3B" w:rsidRDefault="00A76F3B" w:rsidP="004548FE">
      <w:pPr>
        <w:spacing w:line="360" w:lineRule="auto"/>
        <w:jc w:val="center"/>
        <w:rPr>
          <w:rFonts w:ascii="Times New Roman" w:hAnsi="Times New Roman" w:cs="Times New Roman"/>
          <w:lang w:val="en-GB"/>
        </w:rPr>
      </w:pPr>
      <w:r>
        <w:rPr>
          <w:rFonts w:ascii="Times New Roman" w:hAnsi="Times New Roman" w:cs="Times New Roman"/>
          <w:lang w:val="en-GB"/>
        </w:rPr>
        <w:t xml:space="preserve">Lecturer: </w:t>
      </w:r>
      <w:proofErr w:type="spellStart"/>
      <w:r>
        <w:rPr>
          <w:rFonts w:ascii="Times New Roman" w:hAnsi="Times New Roman" w:cs="Times New Roman"/>
          <w:lang w:val="en-GB"/>
        </w:rPr>
        <w:t>Dr.</w:t>
      </w:r>
      <w:proofErr w:type="spellEnd"/>
      <w:r>
        <w:rPr>
          <w:rFonts w:ascii="Times New Roman" w:hAnsi="Times New Roman" w:cs="Times New Roman"/>
          <w:lang w:val="en-GB"/>
        </w:rPr>
        <w:t xml:space="preserve"> Ernest </w:t>
      </w:r>
      <w:proofErr w:type="spellStart"/>
      <w:r>
        <w:rPr>
          <w:rFonts w:ascii="Times New Roman" w:hAnsi="Times New Roman" w:cs="Times New Roman"/>
          <w:lang w:val="en-GB"/>
        </w:rPr>
        <w:t>Balutie</w:t>
      </w:r>
      <w:proofErr w:type="spellEnd"/>
      <w:r>
        <w:rPr>
          <w:rFonts w:ascii="Times New Roman" w:hAnsi="Times New Roman" w:cs="Times New Roman"/>
          <w:lang w:val="en-GB"/>
        </w:rPr>
        <w:t xml:space="preserve"> </w:t>
      </w:r>
      <w:proofErr w:type="spellStart"/>
      <w:r>
        <w:rPr>
          <w:rFonts w:ascii="Times New Roman" w:hAnsi="Times New Roman" w:cs="Times New Roman"/>
          <w:lang w:val="en-GB"/>
        </w:rPr>
        <w:t>Wavei</w:t>
      </w:r>
      <w:proofErr w:type="spellEnd"/>
    </w:p>
    <w:p w14:paraId="169E481D" w14:textId="721C9018" w:rsidR="00A76F3B" w:rsidRDefault="00A76F3B" w:rsidP="004548FE">
      <w:pPr>
        <w:spacing w:line="360" w:lineRule="auto"/>
        <w:jc w:val="center"/>
        <w:rPr>
          <w:rFonts w:ascii="Times New Roman" w:hAnsi="Times New Roman" w:cs="Times New Roman"/>
          <w:lang w:val="en-GB"/>
        </w:rPr>
      </w:pPr>
      <w:r>
        <w:rPr>
          <w:rFonts w:ascii="Times New Roman" w:hAnsi="Times New Roman" w:cs="Times New Roman"/>
          <w:lang w:val="en-GB"/>
        </w:rPr>
        <w:t xml:space="preserve">Module name: Contemporary Themes in the Hotel and Hospitality Sector </w:t>
      </w:r>
    </w:p>
    <w:p w14:paraId="04C10047" w14:textId="3F650A3C" w:rsidR="00A76F3B" w:rsidRDefault="00A76F3B" w:rsidP="004548FE">
      <w:pPr>
        <w:spacing w:line="360" w:lineRule="auto"/>
        <w:jc w:val="center"/>
        <w:rPr>
          <w:rFonts w:ascii="Times New Roman" w:hAnsi="Times New Roman" w:cs="Times New Roman"/>
          <w:lang w:val="en-GB"/>
        </w:rPr>
      </w:pPr>
      <w:r>
        <w:rPr>
          <w:rFonts w:ascii="Times New Roman" w:hAnsi="Times New Roman" w:cs="Times New Roman"/>
          <w:lang w:val="en-GB"/>
        </w:rPr>
        <w:t>Module code: BMIH6001</w:t>
      </w:r>
    </w:p>
    <w:p w14:paraId="51486438" w14:textId="77777777" w:rsidR="004548FE" w:rsidRDefault="004548FE" w:rsidP="004548FE">
      <w:pPr>
        <w:spacing w:line="360" w:lineRule="auto"/>
        <w:jc w:val="center"/>
        <w:rPr>
          <w:rFonts w:ascii="Times New Roman" w:hAnsi="Times New Roman" w:cs="Times New Roman"/>
          <w:lang w:val="en-GB"/>
        </w:rPr>
      </w:pPr>
    </w:p>
    <w:p w14:paraId="78791FF2" w14:textId="77777777" w:rsidR="004548FE" w:rsidRDefault="004548FE" w:rsidP="004548FE">
      <w:pPr>
        <w:spacing w:line="360" w:lineRule="auto"/>
        <w:jc w:val="center"/>
        <w:rPr>
          <w:rFonts w:ascii="Times New Roman" w:hAnsi="Times New Roman" w:cs="Times New Roman"/>
          <w:lang w:val="en-GB"/>
        </w:rPr>
      </w:pPr>
    </w:p>
    <w:p w14:paraId="6D9E7794" w14:textId="77777777" w:rsidR="004548FE" w:rsidRDefault="004548FE" w:rsidP="004548FE">
      <w:pPr>
        <w:spacing w:line="360" w:lineRule="auto"/>
        <w:jc w:val="center"/>
        <w:rPr>
          <w:rFonts w:ascii="Times New Roman" w:hAnsi="Times New Roman" w:cs="Times New Roman"/>
          <w:lang w:val="en-GB"/>
        </w:rPr>
      </w:pPr>
    </w:p>
    <w:p w14:paraId="04530D6F" w14:textId="77777777" w:rsidR="004548FE" w:rsidRDefault="004548FE" w:rsidP="004548FE">
      <w:pPr>
        <w:spacing w:line="360" w:lineRule="auto"/>
        <w:jc w:val="center"/>
        <w:rPr>
          <w:rFonts w:ascii="Times New Roman" w:hAnsi="Times New Roman" w:cs="Times New Roman"/>
          <w:lang w:val="en-GB"/>
        </w:rPr>
      </w:pPr>
    </w:p>
    <w:p w14:paraId="374E2B02" w14:textId="77777777" w:rsidR="004548FE" w:rsidRDefault="004548FE" w:rsidP="004548FE">
      <w:pPr>
        <w:spacing w:line="360" w:lineRule="auto"/>
        <w:jc w:val="center"/>
        <w:rPr>
          <w:rFonts w:ascii="Times New Roman" w:hAnsi="Times New Roman" w:cs="Times New Roman"/>
          <w:lang w:val="en-GB"/>
        </w:rPr>
      </w:pPr>
    </w:p>
    <w:p w14:paraId="19BD680A" w14:textId="77777777" w:rsidR="004548FE" w:rsidRDefault="004548FE" w:rsidP="004548FE">
      <w:pPr>
        <w:spacing w:line="360" w:lineRule="auto"/>
        <w:jc w:val="center"/>
        <w:rPr>
          <w:rFonts w:ascii="Times New Roman" w:hAnsi="Times New Roman" w:cs="Times New Roman"/>
          <w:lang w:val="en-GB"/>
        </w:rPr>
      </w:pPr>
    </w:p>
    <w:p w14:paraId="2F1089EC" w14:textId="77777777" w:rsidR="004548FE" w:rsidRDefault="004548FE" w:rsidP="004548FE">
      <w:pPr>
        <w:spacing w:line="360" w:lineRule="auto"/>
        <w:jc w:val="center"/>
        <w:rPr>
          <w:rFonts w:ascii="Times New Roman" w:hAnsi="Times New Roman" w:cs="Times New Roman"/>
          <w:lang w:val="en-GB"/>
        </w:rPr>
      </w:pPr>
    </w:p>
    <w:p w14:paraId="0181A124" w14:textId="77777777" w:rsidR="004548FE" w:rsidRDefault="004548FE" w:rsidP="004548FE">
      <w:pPr>
        <w:spacing w:line="360" w:lineRule="auto"/>
        <w:jc w:val="center"/>
        <w:rPr>
          <w:rFonts w:ascii="Times New Roman" w:hAnsi="Times New Roman" w:cs="Times New Roman"/>
          <w:lang w:val="en-GB"/>
        </w:rPr>
      </w:pPr>
    </w:p>
    <w:p w14:paraId="23A10679" w14:textId="77777777" w:rsidR="004548FE" w:rsidRDefault="004548FE" w:rsidP="004548FE">
      <w:pPr>
        <w:spacing w:line="360" w:lineRule="auto"/>
        <w:jc w:val="center"/>
        <w:rPr>
          <w:rFonts w:ascii="Times New Roman" w:hAnsi="Times New Roman" w:cs="Times New Roman"/>
          <w:lang w:val="en-GB"/>
        </w:rPr>
      </w:pPr>
    </w:p>
    <w:p w14:paraId="62AFD29C" w14:textId="77777777" w:rsidR="004548FE" w:rsidRDefault="004548FE" w:rsidP="004548FE">
      <w:pPr>
        <w:spacing w:line="360" w:lineRule="auto"/>
        <w:jc w:val="center"/>
        <w:rPr>
          <w:rFonts w:ascii="Times New Roman" w:hAnsi="Times New Roman" w:cs="Times New Roman"/>
          <w:lang w:val="en-GB"/>
        </w:rPr>
      </w:pPr>
    </w:p>
    <w:p w14:paraId="50E15CEA" w14:textId="77777777" w:rsidR="004548FE" w:rsidRDefault="004548FE" w:rsidP="004548FE">
      <w:pPr>
        <w:spacing w:line="360" w:lineRule="auto"/>
        <w:jc w:val="center"/>
        <w:rPr>
          <w:rFonts w:ascii="Times New Roman" w:hAnsi="Times New Roman" w:cs="Times New Roman"/>
          <w:lang w:val="en-GB"/>
        </w:rPr>
      </w:pPr>
    </w:p>
    <w:p w14:paraId="20733A62" w14:textId="77777777" w:rsidR="004548FE" w:rsidRDefault="004548FE" w:rsidP="004548FE">
      <w:pPr>
        <w:spacing w:line="360" w:lineRule="auto"/>
        <w:jc w:val="center"/>
        <w:rPr>
          <w:rFonts w:ascii="Times New Roman" w:hAnsi="Times New Roman" w:cs="Times New Roman"/>
          <w:lang w:val="en-GB"/>
        </w:rPr>
      </w:pPr>
    </w:p>
    <w:p w14:paraId="58A8BECC" w14:textId="77777777" w:rsidR="004548FE" w:rsidRDefault="004548FE" w:rsidP="004548FE">
      <w:pPr>
        <w:spacing w:line="360" w:lineRule="auto"/>
        <w:jc w:val="center"/>
        <w:rPr>
          <w:rFonts w:ascii="Times New Roman" w:hAnsi="Times New Roman" w:cs="Times New Roman"/>
          <w:lang w:val="en-GB"/>
        </w:rPr>
      </w:pPr>
    </w:p>
    <w:p w14:paraId="5F2642BD" w14:textId="77777777" w:rsidR="004548FE" w:rsidRDefault="004548FE" w:rsidP="004548FE">
      <w:pPr>
        <w:spacing w:line="360" w:lineRule="auto"/>
        <w:jc w:val="center"/>
        <w:rPr>
          <w:rFonts w:ascii="Times New Roman" w:hAnsi="Times New Roman" w:cs="Times New Roman"/>
          <w:lang w:val="en-GB"/>
        </w:rPr>
      </w:pPr>
    </w:p>
    <w:p w14:paraId="4C295714" w14:textId="77777777" w:rsidR="004548FE" w:rsidRDefault="004548FE" w:rsidP="004548FE">
      <w:pPr>
        <w:spacing w:line="360" w:lineRule="auto"/>
        <w:jc w:val="center"/>
        <w:rPr>
          <w:rFonts w:ascii="Times New Roman" w:hAnsi="Times New Roman" w:cs="Times New Roman"/>
          <w:lang w:val="en-GB"/>
        </w:rPr>
      </w:pPr>
    </w:p>
    <w:p w14:paraId="0606727C" w14:textId="77777777" w:rsidR="004548FE" w:rsidRDefault="004548FE" w:rsidP="004548FE">
      <w:pPr>
        <w:spacing w:line="360" w:lineRule="auto"/>
        <w:jc w:val="center"/>
        <w:rPr>
          <w:rFonts w:ascii="Times New Roman" w:hAnsi="Times New Roman" w:cs="Times New Roman"/>
          <w:lang w:val="en-GB"/>
        </w:rPr>
      </w:pPr>
    </w:p>
    <w:p w14:paraId="22AFEFA7" w14:textId="77777777" w:rsidR="004548FE" w:rsidRDefault="004548FE" w:rsidP="004548FE">
      <w:pPr>
        <w:spacing w:line="360" w:lineRule="auto"/>
        <w:jc w:val="center"/>
        <w:rPr>
          <w:rFonts w:ascii="Times New Roman" w:hAnsi="Times New Roman" w:cs="Times New Roman"/>
          <w:lang w:val="en-GB"/>
        </w:rPr>
      </w:pPr>
    </w:p>
    <w:p w14:paraId="01E19727" w14:textId="77777777" w:rsidR="004548FE" w:rsidRDefault="004548FE" w:rsidP="004548FE">
      <w:pPr>
        <w:spacing w:line="360" w:lineRule="auto"/>
        <w:jc w:val="center"/>
        <w:rPr>
          <w:rFonts w:ascii="Times New Roman" w:hAnsi="Times New Roman" w:cs="Times New Roman"/>
          <w:lang w:val="en-GB"/>
        </w:rPr>
      </w:pPr>
    </w:p>
    <w:p w14:paraId="603E63B4" w14:textId="77777777" w:rsidR="004548FE" w:rsidRDefault="004548FE" w:rsidP="004548FE">
      <w:pPr>
        <w:spacing w:line="360" w:lineRule="auto"/>
        <w:jc w:val="center"/>
        <w:rPr>
          <w:rFonts w:ascii="Times New Roman" w:hAnsi="Times New Roman" w:cs="Times New Roman"/>
          <w:lang w:val="en-GB"/>
        </w:rPr>
      </w:pPr>
    </w:p>
    <w:p w14:paraId="5EC12D4D" w14:textId="77777777" w:rsidR="004548FE" w:rsidRDefault="004548FE" w:rsidP="004548FE">
      <w:pPr>
        <w:spacing w:line="360" w:lineRule="auto"/>
        <w:jc w:val="center"/>
        <w:rPr>
          <w:rFonts w:ascii="Times New Roman" w:hAnsi="Times New Roman" w:cs="Times New Roman"/>
          <w:lang w:val="en-GB"/>
        </w:rPr>
      </w:pPr>
    </w:p>
    <w:p w14:paraId="2D4DF34F" w14:textId="77777777" w:rsidR="004548FE" w:rsidRPr="00D42C32" w:rsidRDefault="004548FE" w:rsidP="004548FE">
      <w:pPr>
        <w:spacing w:line="360" w:lineRule="auto"/>
        <w:jc w:val="center"/>
        <w:rPr>
          <w:rFonts w:ascii="Times New Roman" w:hAnsi="Times New Roman" w:cs="Times New Roman"/>
          <w:lang w:val="en-GB"/>
        </w:rPr>
      </w:pPr>
    </w:p>
    <w:p w14:paraId="36B3CFF1" w14:textId="77777777" w:rsidR="00D42C32" w:rsidRPr="00D42C32" w:rsidRDefault="00D42C32" w:rsidP="001703A1">
      <w:pPr>
        <w:spacing w:line="360" w:lineRule="auto"/>
        <w:jc w:val="both"/>
        <w:rPr>
          <w:rFonts w:ascii="Times New Roman" w:hAnsi="Times New Roman" w:cs="Times New Roman"/>
          <w:lang w:val="en-GB"/>
        </w:rPr>
      </w:pPr>
    </w:p>
    <w:p w14:paraId="2B3D26CB" w14:textId="77777777" w:rsidR="00D42C32" w:rsidRPr="00D42C32" w:rsidRDefault="00D42C32" w:rsidP="001703A1">
      <w:pPr>
        <w:spacing w:line="360" w:lineRule="auto"/>
        <w:jc w:val="both"/>
        <w:rPr>
          <w:rFonts w:ascii="Times New Roman" w:hAnsi="Times New Roman" w:cs="Times New Roman"/>
          <w:lang w:val="en-GB"/>
        </w:rPr>
      </w:pPr>
    </w:p>
    <w:p w14:paraId="588ECEA3" w14:textId="77777777" w:rsidR="00D42C32" w:rsidRPr="00D42C32" w:rsidRDefault="00D42C32" w:rsidP="001703A1">
      <w:pPr>
        <w:spacing w:line="360" w:lineRule="auto"/>
        <w:jc w:val="both"/>
        <w:rPr>
          <w:rFonts w:ascii="Times New Roman" w:hAnsi="Times New Roman" w:cs="Times New Roman"/>
          <w:lang w:val="en-GB"/>
        </w:rPr>
      </w:pPr>
    </w:p>
    <w:p w14:paraId="799A25D1" w14:textId="227BD898"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Abstract </w:t>
      </w:r>
    </w:p>
    <w:p w14:paraId="29A9C4A1"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The hospitality industry is facing a critical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 with the COVID-19 pandemic and economic shifts exacerbating an already delicate staffing situation. This paper investigates the causes and impacts of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at the Ibis Cambridge Hotel through a broader lens of the hospitality sector. A PESTEL analysis framework is used to explore the Political, Economic, Social, Technological, Environmental, and Legal factors contributing to these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The study reveals the complex interaction between low wages, limited job security, and changing workforce expectations, all of which challenge traditional business models. Additionally, this paper evaluates current management strategies and suggests policy interventions for future workforce sustainability, emphasizing flexible work models, automation, and improved working conditions to retain staff. Recommendations for policy improvements and long-term management options are also discussed to mitigate staff shortages while maintaining operational efficiency and customer satisfaction.</w:t>
      </w:r>
    </w:p>
    <w:p w14:paraId="44B4CCDF"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Staff shortages in the hospitality industry have emerged as one of the most pressing challenges in recent years. Factors such as low wages, long working hours, and limited career progression have long plagued the sector, but recent economic and social upheavals have intensified the issue. In the case of Ibis Cambridge Hotel, these challenges are felt acutely, with significant operational pressures arising from staff shortfalls. The hotel’s ability to maintain quality service is at risk as it struggles to recruit and retain sufficient personnel.</w:t>
      </w:r>
    </w:p>
    <w:p w14:paraId="77097ADE"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This paper seeks to explore the underlying causes of staff shortages, with particular focus on the broader implications for the hospitality industry, using a PESTEL analysis to uncover the interconnected factors driving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challenges. In particular, the study will delve into how the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 has impacted customer service, profitability, and staff morale. Furthermore, the paper will propose a set of policy and management recommendations aimed at addressing the crisis, including a focus on automation, flexible work models, and enhanced worker welfare.</w:t>
      </w:r>
    </w:p>
    <w:p w14:paraId="5412C0E4"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This research is especially timely, as the COVID-19 pandemic has exacerbated these challenges, causing a global disruption in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markets and forcing hospitality businesses to </w:t>
      </w:r>
      <w:r w:rsidRPr="00D42C32">
        <w:rPr>
          <w:rFonts w:ascii="Times New Roman" w:hAnsi="Times New Roman" w:cs="Times New Roman"/>
          <w:lang w:val="en-GB"/>
        </w:rPr>
        <w:lastRenderedPageBreak/>
        <w:t xml:space="preserve">rethink their operational strategies. By examining the Ibis Cambridge Hotel as a case study, this paper will contribute valuable insights into how similar businesses might tackle the growing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crisis.</w:t>
      </w:r>
    </w:p>
    <w:p w14:paraId="6E7EC8F0" w14:textId="77777777" w:rsidR="00D42C32" w:rsidRPr="00D42C32" w:rsidRDefault="00D42C32" w:rsidP="001703A1">
      <w:pPr>
        <w:spacing w:line="360" w:lineRule="auto"/>
        <w:jc w:val="both"/>
        <w:rPr>
          <w:rFonts w:ascii="Times New Roman" w:hAnsi="Times New Roman" w:cs="Times New Roman"/>
          <w:lang w:val="en-GB"/>
        </w:rPr>
      </w:pPr>
    </w:p>
    <w:p w14:paraId="10EF7E6D" w14:textId="77777777" w:rsidR="00D42C32" w:rsidRPr="00D42C32" w:rsidRDefault="00D42C32" w:rsidP="001703A1">
      <w:pPr>
        <w:spacing w:line="360" w:lineRule="auto"/>
        <w:jc w:val="both"/>
        <w:rPr>
          <w:rFonts w:ascii="Times New Roman" w:hAnsi="Times New Roman" w:cs="Times New Roman"/>
          <w:lang w:val="en-GB"/>
        </w:rPr>
      </w:pPr>
    </w:p>
    <w:p w14:paraId="613E665E" w14:textId="77777777" w:rsidR="00D42C32" w:rsidRPr="00D42C32" w:rsidRDefault="00D42C32" w:rsidP="001703A1">
      <w:pPr>
        <w:spacing w:line="360" w:lineRule="auto"/>
        <w:jc w:val="both"/>
        <w:rPr>
          <w:rFonts w:ascii="Times New Roman" w:hAnsi="Times New Roman" w:cs="Times New Roman"/>
          <w:lang w:val="en-GB"/>
        </w:rPr>
      </w:pPr>
    </w:p>
    <w:p w14:paraId="31EA093A" w14:textId="04311038"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Literature Review (</w:t>
      </w:r>
    </w:p>
    <w:p w14:paraId="7A70D12E"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The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 in the hospitality industry is not a new phenomenon, but it has worsened over time due to a combination of structural and circumstantial factors. Research by Baum et al. (2020) highlights that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are often linked to poor working conditions, such as unsociable hours, limited job security, and relatively low wages compared to other industries. These issues make it difficult for hospitality businesses to attract and retain talent, especially in a competitive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market.</w:t>
      </w:r>
    </w:p>
    <w:p w14:paraId="5515CD1E" w14:textId="77777777" w:rsidR="00D42C32" w:rsidRPr="00D42C32" w:rsidRDefault="00D42C32" w:rsidP="001703A1">
      <w:pPr>
        <w:spacing w:line="360" w:lineRule="auto"/>
        <w:jc w:val="both"/>
        <w:rPr>
          <w:rFonts w:ascii="Times New Roman" w:hAnsi="Times New Roman" w:cs="Times New Roman"/>
          <w:lang w:val="en-GB"/>
        </w:rPr>
      </w:pPr>
    </w:p>
    <w:p w14:paraId="406AD808"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According to the European Union’s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market reports (2019), the hospitality industry has one of the highest turnover rates, which reflects both the transient nature of the workforce and the perceived lack of career progression opportunities. Studies by </w:t>
      </w:r>
      <w:proofErr w:type="spellStart"/>
      <w:r w:rsidRPr="00D42C32">
        <w:rPr>
          <w:rFonts w:ascii="Times New Roman" w:hAnsi="Times New Roman" w:cs="Times New Roman"/>
          <w:lang w:val="en-GB"/>
        </w:rPr>
        <w:t>Poulston</w:t>
      </w:r>
      <w:proofErr w:type="spellEnd"/>
      <w:r w:rsidRPr="00D42C32">
        <w:rPr>
          <w:rFonts w:ascii="Times New Roman" w:hAnsi="Times New Roman" w:cs="Times New Roman"/>
          <w:lang w:val="en-GB"/>
        </w:rPr>
        <w:t xml:space="preserve"> (2008) and </w:t>
      </w:r>
      <w:proofErr w:type="spellStart"/>
      <w:r w:rsidRPr="00D42C32">
        <w:rPr>
          <w:rFonts w:ascii="Times New Roman" w:hAnsi="Times New Roman" w:cs="Times New Roman"/>
          <w:lang w:val="en-GB"/>
        </w:rPr>
        <w:t>Gursoy</w:t>
      </w:r>
      <w:proofErr w:type="spellEnd"/>
      <w:r w:rsidRPr="00D42C32">
        <w:rPr>
          <w:rFonts w:ascii="Times New Roman" w:hAnsi="Times New Roman" w:cs="Times New Roman"/>
          <w:lang w:val="en-GB"/>
        </w:rPr>
        <w:t xml:space="preserve"> et al. (2020) further emphasize that staff shortages can lead to operational inefficiencies, lower customer satisfaction, and increased burnout among remaining employees. These effects are felt especially keenly in smaller hotel operations like Ibis Cambridge, which may lack the financial or operational flexibility to adapt quickly.</w:t>
      </w:r>
    </w:p>
    <w:p w14:paraId="5DEE8678" w14:textId="77777777" w:rsidR="00D42C32" w:rsidRPr="00D42C32" w:rsidRDefault="00D42C32" w:rsidP="001703A1">
      <w:pPr>
        <w:spacing w:line="360" w:lineRule="auto"/>
        <w:jc w:val="both"/>
        <w:rPr>
          <w:rFonts w:ascii="Times New Roman" w:hAnsi="Times New Roman" w:cs="Times New Roman"/>
          <w:lang w:val="en-GB"/>
        </w:rPr>
      </w:pPr>
    </w:p>
    <w:p w14:paraId="22A98216"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More recently, the COVID-19 pandemic has reshaped the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landscape. Lockdowns, travel restrictions, and health concerns led to mass layoffs in 2020, pushing many workers to leave the industry permanently. Smith et al. (2021) argue that the pandemic accelerated trends towards automation and digitization in hospitality, reducing the need for certain low-skill roles but increasing the demand for technologically proficient staff.</w:t>
      </w:r>
    </w:p>
    <w:p w14:paraId="5BF04D53" w14:textId="77777777" w:rsidR="00D42C32" w:rsidRPr="00D42C32" w:rsidRDefault="00D42C32" w:rsidP="001703A1">
      <w:pPr>
        <w:spacing w:line="360" w:lineRule="auto"/>
        <w:jc w:val="both"/>
        <w:rPr>
          <w:rFonts w:ascii="Times New Roman" w:hAnsi="Times New Roman" w:cs="Times New Roman"/>
          <w:lang w:val="en-GB"/>
        </w:rPr>
      </w:pPr>
    </w:p>
    <w:p w14:paraId="2CD33FFF"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Existing strategies for managing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include outsourcing, automation, and flexible working arrangements, as explored by Chiang and Jang (2008). However, these solutions are not without their challenges, especially for smaller businesses that may struggle with the upfront costs of technology or maintaining service quality with a reduced workforce.</w:t>
      </w:r>
    </w:p>
    <w:p w14:paraId="3F4AE11E" w14:textId="77777777" w:rsidR="00D42C32" w:rsidRPr="00D42C32" w:rsidRDefault="00D42C32" w:rsidP="001703A1">
      <w:pPr>
        <w:spacing w:line="360" w:lineRule="auto"/>
        <w:jc w:val="both"/>
        <w:rPr>
          <w:rFonts w:ascii="Times New Roman" w:hAnsi="Times New Roman" w:cs="Times New Roman"/>
          <w:lang w:val="en-GB"/>
        </w:rPr>
      </w:pPr>
    </w:p>
    <w:p w14:paraId="36AB20AE" w14:textId="77777777" w:rsidR="00D42C32" w:rsidRPr="00D42C32" w:rsidRDefault="00D42C32" w:rsidP="001703A1">
      <w:pPr>
        <w:spacing w:line="360" w:lineRule="auto"/>
        <w:jc w:val="both"/>
        <w:rPr>
          <w:rFonts w:ascii="Times New Roman" w:hAnsi="Times New Roman" w:cs="Times New Roman"/>
          <w:lang w:val="en-GB"/>
        </w:rPr>
      </w:pPr>
    </w:p>
    <w:p w14:paraId="5E608B4E" w14:textId="77777777" w:rsidR="00D42C32" w:rsidRPr="00D42C32" w:rsidRDefault="00D42C32" w:rsidP="001703A1">
      <w:pPr>
        <w:spacing w:line="360" w:lineRule="auto"/>
        <w:jc w:val="both"/>
        <w:rPr>
          <w:rFonts w:ascii="Times New Roman" w:hAnsi="Times New Roman" w:cs="Times New Roman"/>
          <w:lang w:val="en-GB"/>
        </w:rPr>
      </w:pPr>
    </w:p>
    <w:p w14:paraId="38CD0DE5" w14:textId="089D7D8E"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Application to the Hotel and Hospitality Sector: A PESTEL Analysis </w:t>
      </w:r>
    </w:p>
    <w:p w14:paraId="2D9AECE0" w14:textId="77777777" w:rsidR="00D42C32" w:rsidRPr="00D42C32" w:rsidRDefault="00D42C32" w:rsidP="001703A1">
      <w:pPr>
        <w:spacing w:line="360" w:lineRule="auto"/>
        <w:jc w:val="both"/>
        <w:rPr>
          <w:rFonts w:ascii="Times New Roman" w:hAnsi="Times New Roman" w:cs="Times New Roman"/>
          <w:lang w:val="en-GB"/>
        </w:rPr>
      </w:pPr>
    </w:p>
    <w:p w14:paraId="2B7E0952"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To thoroughly understand the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challenges faced by Ibis Cambridge Hotel and the broader hospitality industry, a PESTEL analysis is employed to explore Political, Economic, Social, Technological, Environmental, and Legal factors that influence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dynamics.</w:t>
      </w:r>
    </w:p>
    <w:p w14:paraId="1D384E41" w14:textId="77777777" w:rsidR="00D42C32" w:rsidRPr="00D42C32" w:rsidRDefault="00D42C32" w:rsidP="001703A1">
      <w:pPr>
        <w:spacing w:line="360" w:lineRule="auto"/>
        <w:jc w:val="both"/>
        <w:rPr>
          <w:rFonts w:ascii="Times New Roman" w:hAnsi="Times New Roman" w:cs="Times New Roman"/>
          <w:lang w:val="en-GB"/>
        </w:rPr>
      </w:pPr>
    </w:p>
    <w:p w14:paraId="141EE7B0"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Political Factors:</w:t>
      </w:r>
    </w:p>
    <w:p w14:paraId="00AAF6C6"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Government policies and regulations significantly impact the hospitality sector. For example, post-Brexit immigration laws in the UK have restricted the flow of migrant workers, who traditionally filled many hospitality roles. Additionally, pandemic-related lockdowns and restrictions severely limited hotel operations, leading to layoffs and an inability to rehire staff once restrictions were lifted.</w:t>
      </w:r>
    </w:p>
    <w:p w14:paraId="39C9C75F" w14:textId="77777777" w:rsidR="00D42C32" w:rsidRPr="00D42C32" w:rsidRDefault="00D42C32" w:rsidP="001703A1">
      <w:pPr>
        <w:spacing w:line="360" w:lineRule="auto"/>
        <w:jc w:val="both"/>
        <w:rPr>
          <w:rFonts w:ascii="Times New Roman" w:hAnsi="Times New Roman" w:cs="Times New Roman"/>
          <w:lang w:val="en-GB"/>
        </w:rPr>
      </w:pPr>
    </w:p>
    <w:p w14:paraId="0CF25F42"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Economic Factors:</w:t>
      </w:r>
    </w:p>
    <w:p w14:paraId="493D1A74"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The economic downturn following COVID-19 exacerbated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as many workers left the hospitality industry for more stable sectors. Moreover, the cost-of-living crisis has made hospitality wages less competitive, as inflation outpaces wage growth. The inability to offer competitive salaries due to tight margins has further reduced the appeal of working in the industry.</w:t>
      </w:r>
    </w:p>
    <w:p w14:paraId="482CA5D0" w14:textId="77777777" w:rsidR="00D42C32" w:rsidRPr="00D42C32" w:rsidRDefault="00D42C32" w:rsidP="001703A1">
      <w:pPr>
        <w:spacing w:line="360" w:lineRule="auto"/>
        <w:jc w:val="both"/>
        <w:rPr>
          <w:rFonts w:ascii="Times New Roman" w:hAnsi="Times New Roman" w:cs="Times New Roman"/>
          <w:lang w:val="en-GB"/>
        </w:rPr>
      </w:pPr>
    </w:p>
    <w:p w14:paraId="73E1F5F3"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Social Factors:</w:t>
      </w:r>
    </w:p>
    <w:p w14:paraId="3EA55FDE"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Changing societal expectations around work-life balance have influenced workers' reluctance to take on roles with long hours and low flexibility. There is also a generational shift, with younger workers demanding more meaningful work and better working conditions, making it harder for hotels to attract and retain talent. Moreover, the pandemic has led many workers to reassess their career choices, with a significant portion moving away from customer-facing jobs in hospitality.</w:t>
      </w:r>
    </w:p>
    <w:p w14:paraId="695B9366" w14:textId="77777777" w:rsidR="00D42C32" w:rsidRPr="00D42C32" w:rsidRDefault="00D42C32" w:rsidP="001703A1">
      <w:pPr>
        <w:spacing w:line="360" w:lineRule="auto"/>
        <w:jc w:val="both"/>
        <w:rPr>
          <w:rFonts w:ascii="Times New Roman" w:hAnsi="Times New Roman" w:cs="Times New Roman"/>
          <w:lang w:val="en-GB"/>
        </w:rPr>
      </w:pPr>
    </w:p>
    <w:p w14:paraId="7932A264"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Technological Factors:</w:t>
      </w:r>
    </w:p>
    <w:p w14:paraId="268CDD93"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Advances in automation and digital technology offer potential solutions to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Self-service kiosks, robotic cleaning solutions, and digital booking systems reduce the need for manual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However, the implementation of such technologies can be costly, and smaller hotels like Ibis Cambridge may struggle with the initial investment required to modernize their </w:t>
      </w:r>
      <w:r w:rsidRPr="00D42C32">
        <w:rPr>
          <w:rFonts w:ascii="Times New Roman" w:hAnsi="Times New Roman" w:cs="Times New Roman"/>
          <w:lang w:val="en-GB"/>
        </w:rPr>
        <w:lastRenderedPageBreak/>
        <w:t>operations. Moreover, while automation can fill some roles, it cannot replace the need for personal, human interaction in customer service.</w:t>
      </w:r>
    </w:p>
    <w:p w14:paraId="051D2500" w14:textId="77777777" w:rsidR="00D42C32" w:rsidRPr="00D42C32" w:rsidRDefault="00D42C32" w:rsidP="001703A1">
      <w:pPr>
        <w:spacing w:line="360" w:lineRule="auto"/>
        <w:jc w:val="both"/>
        <w:rPr>
          <w:rFonts w:ascii="Times New Roman" w:hAnsi="Times New Roman" w:cs="Times New Roman"/>
          <w:lang w:val="en-GB"/>
        </w:rPr>
      </w:pPr>
    </w:p>
    <w:p w14:paraId="4A21273F"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Environmental Factors:</w:t>
      </w:r>
    </w:p>
    <w:p w14:paraId="74EB8934"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Sustainability is becoming a more prominent issue in the hospitality industry, with many consumers preferring environmentally friendly options. This places additional pressure on hotels to train staff in sustainable practices or hire specialists in environmental management, which further complicates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Additionally, climate change is expected to increase the frequency of extreme weather events, which could disrupt hotel operations and staffing.</w:t>
      </w:r>
    </w:p>
    <w:p w14:paraId="0AFB909F" w14:textId="77777777" w:rsidR="00D42C32" w:rsidRPr="00D42C32" w:rsidRDefault="00D42C32" w:rsidP="001703A1">
      <w:pPr>
        <w:spacing w:line="360" w:lineRule="auto"/>
        <w:jc w:val="both"/>
        <w:rPr>
          <w:rFonts w:ascii="Times New Roman" w:hAnsi="Times New Roman" w:cs="Times New Roman"/>
          <w:lang w:val="en-GB"/>
        </w:rPr>
      </w:pPr>
    </w:p>
    <w:p w14:paraId="6FE7D9A2"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Legal Factors:</w:t>
      </w:r>
    </w:p>
    <w:p w14:paraId="2C950CB2"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Labor laws regarding minimum wage, working hours, and employee rights are continually evolving. Compliance with these regulations can increase operational costs, making it harder for hotels to hire sufficient staff. Additionally, the legal framework surrounding remote work and gig economy contracts is changing, which may </w:t>
      </w:r>
      <w:proofErr w:type="gramStart"/>
      <w:r w:rsidRPr="00D42C32">
        <w:rPr>
          <w:rFonts w:ascii="Times New Roman" w:hAnsi="Times New Roman" w:cs="Times New Roman"/>
          <w:lang w:val="en-GB"/>
        </w:rPr>
        <w:t>open up</w:t>
      </w:r>
      <w:proofErr w:type="gramEnd"/>
      <w:r w:rsidRPr="00D42C32">
        <w:rPr>
          <w:rFonts w:ascii="Times New Roman" w:hAnsi="Times New Roman" w:cs="Times New Roman"/>
          <w:lang w:val="en-GB"/>
        </w:rPr>
        <w:t xml:space="preserve"> new possibilities for flexible staffing models but also create new legal challenges.</w:t>
      </w:r>
    </w:p>
    <w:p w14:paraId="6D14D16B" w14:textId="77777777" w:rsidR="00D42C32" w:rsidRPr="00D42C32" w:rsidRDefault="00D42C32" w:rsidP="001703A1">
      <w:pPr>
        <w:spacing w:line="360" w:lineRule="auto"/>
        <w:jc w:val="both"/>
        <w:rPr>
          <w:rFonts w:ascii="Times New Roman" w:hAnsi="Times New Roman" w:cs="Times New Roman"/>
          <w:lang w:val="en-GB"/>
        </w:rPr>
      </w:pPr>
    </w:p>
    <w:p w14:paraId="52B2DE05" w14:textId="77777777" w:rsidR="00D42C32" w:rsidRPr="00D42C32" w:rsidRDefault="00D42C32" w:rsidP="001703A1">
      <w:pPr>
        <w:spacing w:line="360" w:lineRule="auto"/>
        <w:jc w:val="both"/>
        <w:rPr>
          <w:rFonts w:ascii="Times New Roman" w:hAnsi="Times New Roman" w:cs="Times New Roman"/>
          <w:lang w:val="en-GB"/>
        </w:rPr>
      </w:pPr>
    </w:p>
    <w:p w14:paraId="14EBC1A2" w14:textId="77777777" w:rsidR="00D42C32" w:rsidRPr="00D42C32" w:rsidRDefault="00D42C32" w:rsidP="001703A1">
      <w:pPr>
        <w:spacing w:line="360" w:lineRule="auto"/>
        <w:jc w:val="both"/>
        <w:rPr>
          <w:rFonts w:ascii="Times New Roman" w:hAnsi="Times New Roman" w:cs="Times New Roman"/>
          <w:lang w:val="en-GB"/>
        </w:rPr>
      </w:pPr>
    </w:p>
    <w:p w14:paraId="337024AA" w14:textId="50BB876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Evaluate Future Policy and Management Options </w:t>
      </w:r>
    </w:p>
    <w:p w14:paraId="703B6C2A" w14:textId="77777777" w:rsidR="00D42C32" w:rsidRPr="00D42C32" w:rsidRDefault="00D42C32" w:rsidP="001703A1">
      <w:pPr>
        <w:spacing w:line="360" w:lineRule="auto"/>
        <w:jc w:val="both"/>
        <w:rPr>
          <w:rFonts w:ascii="Times New Roman" w:hAnsi="Times New Roman" w:cs="Times New Roman"/>
          <w:lang w:val="en-GB"/>
        </w:rPr>
      </w:pPr>
    </w:p>
    <w:p w14:paraId="32B1825E"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Addressing staff shortages in the hospitality industry, particularly for Ibis Cambridge Hotel, requires a multifaceted approach that involves policy changes, management interventions, and technological adoption.</w:t>
      </w:r>
    </w:p>
    <w:p w14:paraId="5EE31468" w14:textId="77777777" w:rsidR="00D42C32" w:rsidRPr="00D42C32" w:rsidRDefault="00D42C32" w:rsidP="001703A1">
      <w:pPr>
        <w:spacing w:line="360" w:lineRule="auto"/>
        <w:jc w:val="both"/>
        <w:rPr>
          <w:rFonts w:ascii="Times New Roman" w:hAnsi="Times New Roman" w:cs="Times New Roman"/>
          <w:lang w:val="en-GB"/>
        </w:rPr>
      </w:pPr>
    </w:p>
    <w:p w14:paraId="4892C5D4"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Policy Interventions:</w:t>
      </w:r>
    </w:p>
    <w:p w14:paraId="41BC2D02"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Governments could implement more </w:t>
      </w:r>
      <w:proofErr w:type="spellStart"/>
      <w:r w:rsidRPr="00D42C32">
        <w:rPr>
          <w:rFonts w:ascii="Times New Roman" w:hAnsi="Times New Roman" w:cs="Times New Roman"/>
          <w:lang w:val="en-GB"/>
        </w:rPr>
        <w:t>favorable</w:t>
      </w:r>
      <w:proofErr w:type="spellEnd"/>
      <w:r w:rsidRPr="00D42C32">
        <w:rPr>
          <w:rFonts w:ascii="Times New Roman" w:hAnsi="Times New Roman" w:cs="Times New Roman"/>
          <w:lang w:val="en-GB"/>
        </w:rPr>
        <w:t xml:space="preserve"> immigration policies to allow for the easier movement of workers, particularly from the European Union. Wage subsidies or tax incentives for hospitality businesses could also be introduced to enable them to offer more competitive salaries. Moreover, workforce development programs could be expanded to include hospitality, providing more training and upskilling opportunities for workers.</w:t>
      </w:r>
    </w:p>
    <w:p w14:paraId="6B177B24" w14:textId="77777777" w:rsidR="00D42C32" w:rsidRPr="00D42C32" w:rsidRDefault="00D42C32" w:rsidP="001703A1">
      <w:pPr>
        <w:spacing w:line="360" w:lineRule="auto"/>
        <w:jc w:val="both"/>
        <w:rPr>
          <w:rFonts w:ascii="Times New Roman" w:hAnsi="Times New Roman" w:cs="Times New Roman"/>
          <w:lang w:val="en-GB"/>
        </w:rPr>
      </w:pPr>
    </w:p>
    <w:p w14:paraId="7EDC16F9"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Management Options:</w:t>
      </w:r>
    </w:p>
    <w:p w14:paraId="5C6A5B3F"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lastRenderedPageBreak/>
        <w:t xml:space="preserve">Ibis Cambridge Hotel can adopt several management strategies to mitigate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shortages. One option is to implement flexible working arrangements, such as part-time shifts or seasonal employment contracts, to appeal to a wider range of workers. Investing in staff training and development can also enhance employee retention, as workers are more likely to stay in roles where they see opportunities for career progression.</w:t>
      </w:r>
    </w:p>
    <w:p w14:paraId="773B6569" w14:textId="77777777" w:rsidR="00D42C32" w:rsidRPr="00D42C32" w:rsidRDefault="00D42C32" w:rsidP="001703A1">
      <w:pPr>
        <w:spacing w:line="360" w:lineRule="auto"/>
        <w:jc w:val="both"/>
        <w:rPr>
          <w:rFonts w:ascii="Times New Roman" w:hAnsi="Times New Roman" w:cs="Times New Roman"/>
          <w:lang w:val="en-GB"/>
        </w:rPr>
      </w:pPr>
    </w:p>
    <w:p w14:paraId="3CAE7211"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In terms of technology, Ibis Cambridge could consider integrating automated check-in systems, robotic cleaning devices, and advanced reservation management systems to reduce the reliance on manual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This would allow the hotel to maintain high levels of service even with a smaller workforce. However, careful attention must be given to balancing technology use with personal customer interactions, which remain a key aspect of guest satisfaction.</w:t>
      </w:r>
    </w:p>
    <w:p w14:paraId="0B5AD902" w14:textId="77777777" w:rsidR="00D42C32" w:rsidRPr="00D42C32" w:rsidRDefault="00D42C32" w:rsidP="001703A1">
      <w:pPr>
        <w:spacing w:line="360" w:lineRule="auto"/>
        <w:jc w:val="both"/>
        <w:rPr>
          <w:rFonts w:ascii="Times New Roman" w:hAnsi="Times New Roman" w:cs="Times New Roman"/>
          <w:lang w:val="en-GB"/>
        </w:rPr>
      </w:pPr>
    </w:p>
    <w:p w14:paraId="3743EB9B" w14:textId="77777777" w:rsidR="00D42C32" w:rsidRPr="00D42C32" w:rsidRDefault="00D42C32" w:rsidP="001703A1">
      <w:pPr>
        <w:spacing w:line="360" w:lineRule="auto"/>
        <w:jc w:val="both"/>
        <w:rPr>
          <w:rFonts w:ascii="Times New Roman" w:hAnsi="Times New Roman" w:cs="Times New Roman"/>
          <w:lang w:val="en-GB"/>
        </w:rPr>
      </w:pPr>
    </w:p>
    <w:p w14:paraId="30880403" w14:textId="77777777" w:rsidR="00D42C32" w:rsidRPr="00D42C32" w:rsidRDefault="00D42C32" w:rsidP="001703A1">
      <w:pPr>
        <w:spacing w:line="360" w:lineRule="auto"/>
        <w:jc w:val="both"/>
        <w:rPr>
          <w:rFonts w:ascii="Times New Roman" w:hAnsi="Times New Roman" w:cs="Times New Roman"/>
          <w:lang w:val="en-GB"/>
        </w:rPr>
      </w:pPr>
    </w:p>
    <w:p w14:paraId="6D0EB23E"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Conclusion (200-250 words):</w:t>
      </w:r>
    </w:p>
    <w:p w14:paraId="67D8D57B"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Labor shortages in the hospitality industry are a growing concern, and Ibis Cambridge Hotel is not immune to these challenges. By using a PESTEL analysis, this paper has highlighted the political, economic, social, technological, environmental, and legal factors that contribute to the ongoing staffing crisis. While automation and flexible work arrangements offer potential solutions, they must be implemented carefully to ensure that service quality is maintained.</w:t>
      </w:r>
    </w:p>
    <w:p w14:paraId="0482AB53" w14:textId="77777777" w:rsidR="00D42C32" w:rsidRPr="00D42C32" w:rsidRDefault="00D42C32" w:rsidP="001703A1">
      <w:pPr>
        <w:spacing w:line="360" w:lineRule="auto"/>
        <w:jc w:val="both"/>
        <w:rPr>
          <w:rFonts w:ascii="Times New Roman" w:hAnsi="Times New Roman" w:cs="Times New Roman"/>
          <w:lang w:val="en-GB"/>
        </w:rPr>
      </w:pPr>
    </w:p>
    <w:p w14:paraId="23F34840" w14:textId="77777777" w:rsidR="00D42C32" w:rsidRPr="00D42C32"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Future policy interventions, such as more relaxed immigration laws and wage subsidies, combined with proactive management strategies, can help mitigate the impact of staff shortages. As the industry continues to evolve, hospitality businesses must remain agile and innovative in their approach to </w:t>
      </w:r>
      <w:proofErr w:type="spellStart"/>
      <w:r w:rsidRPr="00D42C32">
        <w:rPr>
          <w:rFonts w:ascii="Times New Roman" w:hAnsi="Times New Roman" w:cs="Times New Roman"/>
          <w:lang w:val="en-GB"/>
        </w:rPr>
        <w:t>labor</w:t>
      </w:r>
      <w:proofErr w:type="spellEnd"/>
      <w:r w:rsidRPr="00D42C32">
        <w:rPr>
          <w:rFonts w:ascii="Times New Roman" w:hAnsi="Times New Roman" w:cs="Times New Roman"/>
          <w:lang w:val="en-GB"/>
        </w:rPr>
        <w:t xml:space="preserve"> management if they are to thrive in a rapidly changing world.</w:t>
      </w:r>
    </w:p>
    <w:p w14:paraId="47278276" w14:textId="77777777" w:rsidR="00D42C32" w:rsidRPr="00D42C32" w:rsidRDefault="00D42C32" w:rsidP="001703A1">
      <w:pPr>
        <w:spacing w:line="360" w:lineRule="auto"/>
        <w:jc w:val="both"/>
        <w:rPr>
          <w:rFonts w:ascii="Times New Roman" w:hAnsi="Times New Roman" w:cs="Times New Roman"/>
          <w:lang w:val="en-GB"/>
        </w:rPr>
      </w:pPr>
    </w:p>
    <w:p w14:paraId="51C4C015" w14:textId="77777777" w:rsidR="00D42C32" w:rsidRPr="001703A1" w:rsidRDefault="00D42C32" w:rsidP="001703A1">
      <w:pPr>
        <w:spacing w:line="360" w:lineRule="auto"/>
        <w:jc w:val="both"/>
        <w:rPr>
          <w:rFonts w:ascii="Times New Roman" w:hAnsi="Times New Roman" w:cs="Times New Roman"/>
          <w:lang w:val="en-GB"/>
        </w:rPr>
      </w:pPr>
    </w:p>
    <w:p w14:paraId="4ECBABAC" w14:textId="77777777" w:rsidR="001703A1" w:rsidRPr="001703A1" w:rsidRDefault="001703A1" w:rsidP="001703A1">
      <w:pPr>
        <w:spacing w:line="360" w:lineRule="auto"/>
        <w:jc w:val="both"/>
        <w:rPr>
          <w:rFonts w:ascii="Times New Roman" w:hAnsi="Times New Roman" w:cs="Times New Roman"/>
          <w:lang w:val="en-GB"/>
        </w:rPr>
      </w:pPr>
    </w:p>
    <w:p w14:paraId="05CFD065" w14:textId="77777777" w:rsidR="001703A1" w:rsidRPr="001703A1" w:rsidRDefault="001703A1" w:rsidP="001703A1">
      <w:pPr>
        <w:spacing w:line="360" w:lineRule="auto"/>
        <w:jc w:val="both"/>
        <w:rPr>
          <w:rFonts w:ascii="Times New Roman" w:hAnsi="Times New Roman" w:cs="Times New Roman"/>
          <w:lang w:val="en-GB"/>
        </w:rPr>
      </w:pPr>
    </w:p>
    <w:p w14:paraId="42C55042" w14:textId="77777777" w:rsidR="001703A1" w:rsidRPr="001703A1" w:rsidRDefault="001703A1" w:rsidP="001703A1">
      <w:pPr>
        <w:spacing w:line="360" w:lineRule="auto"/>
        <w:jc w:val="both"/>
        <w:rPr>
          <w:rFonts w:ascii="Times New Roman" w:hAnsi="Times New Roman" w:cs="Times New Roman"/>
          <w:lang w:val="en-GB"/>
        </w:rPr>
      </w:pPr>
    </w:p>
    <w:p w14:paraId="1C365411" w14:textId="77777777" w:rsidR="001703A1" w:rsidRPr="001703A1" w:rsidRDefault="001703A1" w:rsidP="001703A1">
      <w:pPr>
        <w:spacing w:line="360" w:lineRule="auto"/>
        <w:jc w:val="both"/>
        <w:rPr>
          <w:rFonts w:ascii="Times New Roman" w:hAnsi="Times New Roman" w:cs="Times New Roman"/>
          <w:lang w:val="en-GB"/>
        </w:rPr>
      </w:pPr>
    </w:p>
    <w:p w14:paraId="21203611" w14:textId="77777777" w:rsidR="001703A1" w:rsidRPr="001703A1" w:rsidRDefault="001703A1" w:rsidP="001703A1">
      <w:pPr>
        <w:spacing w:line="360" w:lineRule="auto"/>
        <w:jc w:val="both"/>
        <w:rPr>
          <w:rFonts w:ascii="Times New Roman" w:hAnsi="Times New Roman" w:cs="Times New Roman"/>
          <w:lang w:val="en-GB"/>
        </w:rPr>
      </w:pPr>
    </w:p>
    <w:p w14:paraId="4A84FB0F" w14:textId="77777777" w:rsidR="001703A1" w:rsidRDefault="001703A1" w:rsidP="001703A1">
      <w:pPr>
        <w:spacing w:line="360" w:lineRule="auto"/>
        <w:jc w:val="both"/>
        <w:rPr>
          <w:rFonts w:ascii="Times New Roman" w:hAnsi="Times New Roman" w:cs="Times New Roman"/>
          <w:lang w:val="en-GB"/>
        </w:rPr>
      </w:pPr>
    </w:p>
    <w:p w14:paraId="3635187C" w14:textId="77777777" w:rsidR="004548FE" w:rsidRDefault="004548FE" w:rsidP="001703A1">
      <w:pPr>
        <w:spacing w:line="360" w:lineRule="auto"/>
        <w:jc w:val="both"/>
        <w:rPr>
          <w:rFonts w:ascii="Times New Roman" w:hAnsi="Times New Roman" w:cs="Times New Roman"/>
          <w:lang w:val="en-GB"/>
        </w:rPr>
      </w:pPr>
    </w:p>
    <w:p w14:paraId="4A7542B7" w14:textId="77777777" w:rsidR="004548FE" w:rsidRDefault="004548FE" w:rsidP="001703A1">
      <w:pPr>
        <w:spacing w:line="360" w:lineRule="auto"/>
        <w:jc w:val="both"/>
        <w:rPr>
          <w:rFonts w:ascii="Times New Roman" w:hAnsi="Times New Roman" w:cs="Times New Roman"/>
          <w:lang w:val="en-GB"/>
        </w:rPr>
      </w:pPr>
    </w:p>
    <w:p w14:paraId="37CCC844" w14:textId="77777777" w:rsidR="004548FE" w:rsidRDefault="004548FE" w:rsidP="001703A1">
      <w:pPr>
        <w:spacing w:line="360" w:lineRule="auto"/>
        <w:jc w:val="both"/>
        <w:rPr>
          <w:rFonts w:ascii="Times New Roman" w:hAnsi="Times New Roman" w:cs="Times New Roman"/>
          <w:lang w:val="en-GB"/>
        </w:rPr>
      </w:pPr>
    </w:p>
    <w:p w14:paraId="13428922" w14:textId="77777777" w:rsidR="004548FE" w:rsidRDefault="004548FE" w:rsidP="001703A1">
      <w:pPr>
        <w:spacing w:line="360" w:lineRule="auto"/>
        <w:jc w:val="both"/>
        <w:rPr>
          <w:rFonts w:ascii="Times New Roman" w:hAnsi="Times New Roman" w:cs="Times New Roman"/>
          <w:lang w:val="en-GB"/>
        </w:rPr>
      </w:pPr>
    </w:p>
    <w:p w14:paraId="088CD92F" w14:textId="77777777" w:rsidR="004548FE" w:rsidRDefault="004548FE" w:rsidP="001703A1">
      <w:pPr>
        <w:spacing w:line="360" w:lineRule="auto"/>
        <w:jc w:val="both"/>
        <w:rPr>
          <w:rFonts w:ascii="Times New Roman" w:hAnsi="Times New Roman" w:cs="Times New Roman"/>
          <w:lang w:val="en-GB"/>
        </w:rPr>
      </w:pPr>
    </w:p>
    <w:p w14:paraId="7B52C29D" w14:textId="77777777" w:rsidR="004548FE" w:rsidRPr="00D42C32" w:rsidRDefault="004548FE" w:rsidP="001703A1">
      <w:pPr>
        <w:spacing w:line="360" w:lineRule="auto"/>
        <w:jc w:val="both"/>
        <w:rPr>
          <w:rFonts w:ascii="Times New Roman" w:hAnsi="Times New Roman" w:cs="Times New Roman"/>
          <w:lang w:val="en-GB"/>
        </w:rPr>
      </w:pPr>
    </w:p>
    <w:p w14:paraId="0409CFF5" w14:textId="75A22347" w:rsidR="00D42C32" w:rsidRPr="00D42C32" w:rsidRDefault="00D42C32" w:rsidP="001703A1">
      <w:pPr>
        <w:spacing w:line="360" w:lineRule="auto"/>
        <w:jc w:val="both"/>
        <w:rPr>
          <w:rFonts w:ascii="Times New Roman" w:hAnsi="Times New Roman" w:cs="Times New Roman"/>
          <w:lang w:val="en-GB"/>
        </w:rPr>
      </w:pPr>
    </w:p>
    <w:p w14:paraId="077B93D1" w14:textId="77777777" w:rsidR="00D42C32" w:rsidRPr="00D42C32" w:rsidRDefault="00D42C32" w:rsidP="001703A1">
      <w:pPr>
        <w:spacing w:line="360" w:lineRule="auto"/>
        <w:jc w:val="both"/>
        <w:rPr>
          <w:rFonts w:ascii="Times New Roman" w:hAnsi="Times New Roman" w:cs="Times New Roman"/>
          <w:lang w:val="en-GB"/>
        </w:rPr>
      </w:pPr>
    </w:p>
    <w:p w14:paraId="2AE27A0A" w14:textId="46F1F458" w:rsidR="00D42C32" w:rsidRPr="001703A1" w:rsidRDefault="00D42C32" w:rsidP="001703A1">
      <w:pPr>
        <w:spacing w:line="360" w:lineRule="auto"/>
        <w:jc w:val="both"/>
        <w:rPr>
          <w:rFonts w:ascii="Times New Roman" w:hAnsi="Times New Roman" w:cs="Times New Roman"/>
          <w:lang w:val="en-GB"/>
        </w:rPr>
      </w:pPr>
      <w:r w:rsidRPr="00D42C32">
        <w:rPr>
          <w:rFonts w:ascii="Times New Roman" w:hAnsi="Times New Roman" w:cs="Times New Roman"/>
          <w:lang w:val="en-GB"/>
        </w:rPr>
        <w:t xml:space="preserve">References </w:t>
      </w:r>
    </w:p>
    <w:p w14:paraId="32728B9B" w14:textId="77777777" w:rsidR="009369C7" w:rsidRPr="001703A1" w:rsidRDefault="009369C7" w:rsidP="001703A1">
      <w:pPr>
        <w:spacing w:line="360" w:lineRule="auto"/>
        <w:jc w:val="both"/>
        <w:rPr>
          <w:rFonts w:ascii="Times New Roman" w:hAnsi="Times New Roman" w:cs="Times New Roman"/>
          <w:lang w:val="en-GB"/>
        </w:rPr>
      </w:pPr>
    </w:p>
    <w:p w14:paraId="3080AF56" w14:textId="77777777" w:rsidR="009369C7" w:rsidRPr="00D42C32" w:rsidRDefault="009369C7" w:rsidP="001703A1">
      <w:pPr>
        <w:spacing w:line="360" w:lineRule="auto"/>
        <w:jc w:val="both"/>
        <w:rPr>
          <w:rFonts w:ascii="Times New Roman" w:hAnsi="Times New Roman" w:cs="Times New Roman"/>
          <w:lang w:val="en-GB"/>
        </w:rPr>
      </w:pPr>
    </w:p>
    <w:p w14:paraId="64946BC7"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1.⁠ ⁠Baum, T., </w:t>
      </w:r>
      <w:proofErr w:type="spellStart"/>
      <w:r w:rsidRPr="001703A1">
        <w:rPr>
          <w:rFonts w:ascii="Times New Roman" w:hAnsi="Times New Roman" w:cs="Times New Roman"/>
          <w:lang w:val="en-GB"/>
        </w:rPr>
        <w:t>Kralj</w:t>
      </w:r>
      <w:proofErr w:type="spellEnd"/>
      <w:r w:rsidRPr="001703A1">
        <w:rPr>
          <w:rFonts w:ascii="Times New Roman" w:hAnsi="Times New Roman" w:cs="Times New Roman"/>
          <w:lang w:val="en-GB"/>
        </w:rPr>
        <w:t xml:space="preserve">, A., Robinson, R. N. &amp; </w:t>
      </w:r>
      <w:proofErr w:type="spellStart"/>
      <w:r w:rsidRPr="001703A1">
        <w:rPr>
          <w:rFonts w:ascii="Times New Roman" w:hAnsi="Times New Roman" w:cs="Times New Roman"/>
          <w:lang w:val="en-GB"/>
        </w:rPr>
        <w:t>Solnet</w:t>
      </w:r>
      <w:proofErr w:type="spellEnd"/>
      <w:r w:rsidRPr="001703A1">
        <w:rPr>
          <w:rFonts w:ascii="Times New Roman" w:hAnsi="Times New Roman" w:cs="Times New Roman"/>
          <w:lang w:val="en-GB"/>
        </w:rPr>
        <w:t>, D., 2020. Tourism employment in crisis: A call to action for tourism academics. Journal of Hospitality and Tourism Management, 45, pp.2-10.</w:t>
      </w:r>
    </w:p>
    <w:p w14:paraId="2CF7958C" w14:textId="77777777" w:rsidR="009369C7" w:rsidRPr="001703A1" w:rsidRDefault="009369C7" w:rsidP="001703A1">
      <w:pPr>
        <w:spacing w:line="360" w:lineRule="auto"/>
        <w:jc w:val="both"/>
        <w:rPr>
          <w:rFonts w:ascii="Times New Roman" w:hAnsi="Times New Roman" w:cs="Times New Roman"/>
          <w:lang w:val="en-GB"/>
        </w:rPr>
      </w:pPr>
    </w:p>
    <w:p w14:paraId="3130F70C" w14:textId="77777777" w:rsidR="009369C7" w:rsidRPr="001703A1" w:rsidRDefault="009369C7" w:rsidP="001703A1">
      <w:pPr>
        <w:spacing w:line="360" w:lineRule="auto"/>
        <w:jc w:val="both"/>
        <w:rPr>
          <w:rFonts w:ascii="Times New Roman" w:hAnsi="Times New Roman" w:cs="Times New Roman"/>
          <w:lang w:val="en-GB"/>
        </w:rPr>
      </w:pPr>
    </w:p>
    <w:p w14:paraId="3E82635F"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 2.⁠ ⁠</w:t>
      </w:r>
      <w:proofErr w:type="spellStart"/>
      <w:r w:rsidRPr="001703A1">
        <w:rPr>
          <w:rFonts w:ascii="Times New Roman" w:hAnsi="Times New Roman" w:cs="Times New Roman"/>
          <w:lang w:val="en-GB"/>
        </w:rPr>
        <w:t>Poulston</w:t>
      </w:r>
      <w:proofErr w:type="spellEnd"/>
      <w:r w:rsidRPr="001703A1">
        <w:rPr>
          <w:rFonts w:ascii="Times New Roman" w:hAnsi="Times New Roman" w:cs="Times New Roman"/>
          <w:lang w:val="en-GB"/>
        </w:rPr>
        <w:t>, J., 2008. Hospitality workplace problems and poor training: A close relationship. International Journal of Contemporary Hospitality Management, 20(4), pp.412-427.</w:t>
      </w:r>
    </w:p>
    <w:p w14:paraId="2B2B0F73" w14:textId="77777777" w:rsidR="009369C7" w:rsidRPr="001703A1" w:rsidRDefault="009369C7" w:rsidP="001703A1">
      <w:pPr>
        <w:spacing w:line="360" w:lineRule="auto"/>
        <w:jc w:val="both"/>
        <w:rPr>
          <w:rFonts w:ascii="Times New Roman" w:hAnsi="Times New Roman" w:cs="Times New Roman"/>
          <w:lang w:val="en-GB"/>
        </w:rPr>
      </w:pPr>
    </w:p>
    <w:p w14:paraId="2DFC83BF" w14:textId="77777777" w:rsidR="009369C7" w:rsidRPr="001703A1" w:rsidRDefault="009369C7" w:rsidP="001703A1">
      <w:pPr>
        <w:spacing w:line="360" w:lineRule="auto"/>
        <w:jc w:val="both"/>
        <w:rPr>
          <w:rFonts w:ascii="Times New Roman" w:hAnsi="Times New Roman" w:cs="Times New Roman"/>
          <w:lang w:val="en-GB"/>
        </w:rPr>
      </w:pPr>
    </w:p>
    <w:p w14:paraId="4B570F7A"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 3.⁠ ⁠Smith, A., Jones, B. &amp; White, C., 2021. The impact of COVID-19 on the global hospitality workforce. Tourism and Hospitality Research, 21(2), pp.123-135.</w:t>
      </w:r>
    </w:p>
    <w:p w14:paraId="65F99409" w14:textId="77777777" w:rsidR="009369C7" w:rsidRPr="001703A1" w:rsidRDefault="009369C7" w:rsidP="001703A1">
      <w:pPr>
        <w:spacing w:line="360" w:lineRule="auto"/>
        <w:jc w:val="both"/>
        <w:rPr>
          <w:rFonts w:ascii="Times New Roman" w:hAnsi="Times New Roman" w:cs="Times New Roman"/>
          <w:lang w:val="en-GB"/>
        </w:rPr>
      </w:pPr>
    </w:p>
    <w:p w14:paraId="32B0F982" w14:textId="77777777" w:rsidR="009369C7" w:rsidRPr="001703A1" w:rsidRDefault="009369C7" w:rsidP="001703A1">
      <w:pPr>
        <w:spacing w:line="360" w:lineRule="auto"/>
        <w:jc w:val="both"/>
        <w:rPr>
          <w:rFonts w:ascii="Times New Roman" w:hAnsi="Times New Roman" w:cs="Times New Roman"/>
          <w:lang w:val="en-GB"/>
        </w:rPr>
      </w:pPr>
    </w:p>
    <w:p w14:paraId="4A60BAB4"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 4.⁠ ⁠Chiang, F. &amp; Jang, S., 2008. An expectancy theory model for hotel employee motivation. International Journal of Hospitality Management, 27(2), pp.313-322.</w:t>
      </w:r>
    </w:p>
    <w:p w14:paraId="7BE77A5B" w14:textId="77777777" w:rsidR="009369C7" w:rsidRPr="001703A1" w:rsidRDefault="009369C7" w:rsidP="001703A1">
      <w:pPr>
        <w:spacing w:line="360" w:lineRule="auto"/>
        <w:jc w:val="both"/>
        <w:rPr>
          <w:rFonts w:ascii="Times New Roman" w:hAnsi="Times New Roman" w:cs="Times New Roman"/>
          <w:lang w:val="en-GB"/>
        </w:rPr>
      </w:pPr>
    </w:p>
    <w:p w14:paraId="7A4DF5A2" w14:textId="77777777" w:rsidR="009369C7" w:rsidRPr="001703A1" w:rsidRDefault="009369C7" w:rsidP="001703A1">
      <w:pPr>
        <w:spacing w:line="360" w:lineRule="auto"/>
        <w:jc w:val="both"/>
        <w:rPr>
          <w:rFonts w:ascii="Times New Roman" w:hAnsi="Times New Roman" w:cs="Times New Roman"/>
          <w:lang w:val="en-GB"/>
        </w:rPr>
      </w:pPr>
    </w:p>
    <w:p w14:paraId="1BD53C5E"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 5.⁠ ⁠</w:t>
      </w:r>
      <w:proofErr w:type="spellStart"/>
      <w:r w:rsidRPr="001703A1">
        <w:rPr>
          <w:rFonts w:ascii="Times New Roman" w:hAnsi="Times New Roman" w:cs="Times New Roman"/>
          <w:lang w:val="en-GB"/>
        </w:rPr>
        <w:t>Gursoy</w:t>
      </w:r>
      <w:proofErr w:type="spellEnd"/>
      <w:r w:rsidRPr="001703A1">
        <w:rPr>
          <w:rFonts w:ascii="Times New Roman" w:hAnsi="Times New Roman" w:cs="Times New Roman"/>
          <w:lang w:val="en-GB"/>
        </w:rPr>
        <w:t xml:space="preserve">, D., Chi, C.G. &amp; Karadag, E., 2020. The impact of </w:t>
      </w:r>
      <w:proofErr w:type="spellStart"/>
      <w:r w:rsidRPr="001703A1">
        <w:rPr>
          <w:rFonts w:ascii="Times New Roman" w:hAnsi="Times New Roman" w:cs="Times New Roman"/>
          <w:lang w:val="en-GB"/>
        </w:rPr>
        <w:t>labor</w:t>
      </w:r>
      <w:proofErr w:type="spellEnd"/>
      <w:r w:rsidRPr="001703A1">
        <w:rPr>
          <w:rFonts w:ascii="Times New Roman" w:hAnsi="Times New Roman" w:cs="Times New Roman"/>
          <w:lang w:val="en-GB"/>
        </w:rPr>
        <w:t xml:space="preserve"> shortages on hotel employees' burnout and turnover intentions. International Journal of Hospitality Management, 85, p.102438.</w:t>
      </w:r>
    </w:p>
    <w:p w14:paraId="5E79A702" w14:textId="77777777" w:rsidR="009369C7" w:rsidRPr="001703A1" w:rsidRDefault="009369C7" w:rsidP="001703A1">
      <w:pPr>
        <w:spacing w:line="360" w:lineRule="auto"/>
        <w:jc w:val="both"/>
        <w:rPr>
          <w:rFonts w:ascii="Times New Roman" w:hAnsi="Times New Roman" w:cs="Times New Roman"/>
          <w:lang w:val="en-GB"/>
        </w:rPr>
      </w:pPr>
    </w:p>
    <w:p w14:paraId="7C08CECA" w14:textId="77777777" w:rsidR="009369C7" w:rsidRPr="001703A1" w:rsidRDefault="009369C7" w:rsidP="001703A1">
      <w:pPr>
        <w:spacing w:line="360" w:lineRule="auto"/>
        <w:jc w:val="both"/>
        <w:rPr>
          <w:rFonts w:ascii="Times New Roman" w:hAnsi="Times New Roman" w:cs="Times New Roman"/>
          <w:lang w:val="en-GB"/>
        </w:rPr>
      </w:pPr>
    </w:p>
    <w:p w14:paraId="78F21E21"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lastRenderedPageBreak/>
        <w:t> 6.⁠ ⁠Nickson, D., 2013. Human Resource Management for the Hospitality and Tourism Industries. London: Routledge.</w:t>
      </w:r>
    </w:p>
    <w:p w14:paraId="7B7AD6D7" w14:textId="77777777" w:rsidR="009369C7" w:rsidRPr="001703A1" w:rsidRDefault="009369C7" w:rsidP="001703A1">
      <w:pPr>
        <w:spacing w:line="360" w:lineRule="auto"/>
        <w:jc w:val="both"/>
        <w:rPr>
          <w:rFonts w:ascii="Times New Roman" w:hAnsi="Times New Roman" w:cs="Times New Roman"/>
          <w:lang w:val="en-GB"/>
        </w:rPr>
      </w:pPr>
    </w:p>
    <w:p w14:paraId="3290E3E0" w14:textId="77777777" w:rsidR="009369C7" w:rsidRPr="001703A1" w:rsidRDefault="009369C7" w:rsidP="001703A1">
      <w:pPr>
        <w:spacing w:line="360" w:lineRule="auto"/>
        <w:jc w:val="both"/>
        <w:rPr>
          <w:rFonts w:ascii="Times New Roman" w:hAnsi="Times New Roman" w:cs="Times New Roman"/>
          <w:lang w:val="en-GB"/>
        </w:rPr>
      </w:pPr>
    </w:p>
    <w:p w14:paraId="7B82E642"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 7.⁠ ⁠Baum, T., 2015. Human resource management for tourism, hospitality and leisure: An international perspective. London: Cengage Learning.</w:t>
      </w:r>
    </w:p>
    <w:p w14:paraId="67C862AB" w14:textId="77777777" w:rsidR="009369C7" w:rsidRPr="001703A1" w:rsidRDefault="009369C7" w:rsidP="001703A1">
      <w:pPr>
        <w:spacing w:line="360" w:lineRule="auto"/>
        <w:jc w:val="both"/>
        <w:rPr>
          <w:rFonts w:ascii="Times New Roman" w:hAnsi="Times New Roman" w:cs="Times New Roman"/>
          <w:lang w:val="en-GB"/>
        </w:rPr>
      </w:pPr>
    </w:p>
    <w:p w14:paraId="0D7E1B28" w14:textId="77777777" w:rsidR="009369C7" w:rsidRPr="001703A1" w:rsidRDefault="009369C7" w:rsidP="001703A1">
      <w:pPr>
        <w:spacing w:line="360" w:lineRule="auto"/>
        <w:jc w:val="both"/>
        <w:rPr>
          <w:rFonts w:ascii="Times New Roman" w:hAnsi="Times New Roman" w:cs="Times New Roman"/>
          <w:lang w:val="en-GB"/>
        </w:rPr>
      </w:pPr>
    </w:p>
    <w:p w14:paraId="39E489A0"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 8.⁠ ⁠Robinson, R.N. &amp; Beesley, L., 2010. Linking productivity and labour turnover in hotels – An exploratory study. Journal of Human Resources in Hospitality &amp; Tourism, 9(4), pp.336-351.</w:t>
      </w:r>
    </w:p>
    <w:p w14:paraId="0F808C87" w14:textId="77777777" w:rsidR="009369C7" w:rsidRPr="001703A1" w:rsidRDefault="009369C7" w:rsidP="001703A1">
      <w:pPr>
        <w:spacing w:line="360" w:lineRule="auto"/>
        <w:jc w:val="both"/>
        <w:rPr>
          <w:rFonts w:ascii="Times New Roman" w:hAnsi="Times New Roman" w:cs="Times New Roman"/>
          <w:lang w:val="en-GB"/>
        </w:rPr>
      </w:pPr>
    </w:p>
    <w:p w14:paraId="519BE2DF" w14:textId="77777777" w:rsidR="009369C7" w:rsidRPr="001703A1" w:rsidRDefault="009369C7" w:rsidP="001703A1">
      <w:pPr>
        <w:spacing w:line="360" w:lineRule="auto"/>
        <w:jc w:val="both"/>
        <w:rPr>
          <w:rFonts w:ascii="Times New Roman" w:hAnsi="Times New Roman" w:cs="Times New Roman"/>
          <w:lang w:val="en-GB"/>
        </w:rPr>
      </w:pPr>
    </w:p>
    <w:p w14:paraId="645B57F5"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 9.⁠ ⁠British Hospitality Association, 2020. Trends in Employment and Skills in the Hospitality Industry. London: BHA.</w:t>
      </w:r>
    </w:p>
    <w:p w14:paraId="1F4A2EC4" w14:textId="77777777" w:rsidR="009369C7" w:rsidRPr="001703A1" w:rsidRDefault="009369C7" w:rsidP="001703A1">
      <w:pPr>
        <w:spacing w:line="360" w:lineRule="auto"/>
        <w:jc w:val="both"/>
        <w:rPr>
          <w:rFonts w:ascii="Times New Roman" w:hAnsi="Times New Roman" w:cs="Times New Roman"/>
          <w:lang w:val="en-GB"/>
        </w:rPr>
      </w:pPr>
    </w:p>
    <w:p w14:paraId="7BF0EA18" w14:textId="77777777" w:rsidR="009369C7" w:rsidRPr="001703A1" w:rsidRDefault="009369C7" w:rsidP="001703A1">
      <w:pPr>
        <w:spacing w:line="360" w:lineRule="auto"/>
        <w:jc w:val="both"/>
        <w:rPr>
          <w:rFonts w:ascii="Times New Roman" w:hAnsi="Times New Roman" w:cs="Times New Roman"/>
          <w:lang w:val="en-GB"/>
        </w:rPr>
      </w:pPr>
    </w:p>
    <w:p w14:paraId="64519334"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10.⁠ ⁠Doherty, L., 2010. Work-life balance initiatives: Implications for women in hospitality. Women in Management Review, 19(4), pp.161-169.</w:t>
      </w:r>
    </w:p>
    <w:p w14:paraId="28890EBB" w14:textId="77777777" w:rsidR="009369C7" w:rsidRPr="001703A1" w:rsidRDefault="009369C7" w:rsidP="001703A1">
      <w:pPr>
        <w:spacing w:line="360" w:lineRule="auto"/>
        <w:jc w:val="both"/>
        <w:rPr>
          <w:rFonts w:ascii="Times New Roman" w:hAnsi="Times New Roman" w:cs="Times New Roman"/>
          <w:lang w:val="en-GB"/>
        </w:rPr>
      </w:pPr>
    </w:p>
    <w:p w14:paraId="2D06D16F" w14:textId="77777777" w:rsidR="009369C7" w:rsidRPr="001703A1" w:rsidRDefault="009369C7" w:rsidP="001703A1">
      <w:pPr>
        <w:spacing w:line="360" w:lineRule="auto"/>
        <w:jc w:val="both"/>
        <w:rPr>
          <w:rFonts w:ascii="Times New Roman" w:hAnsi="Times New Roman" w:cs="Times New Roman"/>
          <w:lang w:val="en-GB"/>
        </w:rPr>
      </w:pPr>
    </w:p>
    <w:p w14:paraId="799D5D52"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11.⁠ ⁠Gilmore, S. &amp; Williams, S., 2009. Hospitality and tourism employment: The perspectives of HR managers and trade unions. Personnel Review, 38(2), pp.132-148.</w:t>
      </w:r>
    </w:p>
    <w:p w14:paraId="2512165D" w14:textId="77777777" w:rsidR="009369C7" w:rsidRPr="001703A1" w:rsidRDefault="009369C7" w:rsidP="001703A1">
      <w:pPr>
        <w:spacing w:line="360" w:lineRule="auto"/>
        <w:jc w:val="both"/>
        <w:rPr>
          <w:rFonts w:ascii="Times New Roman" w:hAnsi="Times New Roman" w:cs="Times New Roman"/>
          <w:lang w:val="en-GB"/>
        </w:rPr>
      </w:pPr>
    </w:p>
    <w:p w14:paraId="41F0C620" w14:textId="77777777" w:rsidR="009369C7" w:rsidRPr="001703A1" w:rsidRDefault="009369C7" w:rsidP="001703A1">
      <w:pPr>
        <w:spacing w:line="360" w:lineRule="auto"/>
        <w:jc w:val="both"/>
        <w:rPr>
          <w:rFonts w:ascii="Times New Roman" w:hAnsi="Times New Roman" w:cs="Times New Roman"/>
          <w:lang w:val="en-GB"/>
        </w:rPr>
      </w:pPr>
    </w:p>
    <w:p w14:paraId="4CED9962"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12.⁠ ⁠International Labour Organization, 2019. Working conditions in the hospitality industry. Geneva: ILO.</w:t>
      </w:r>
    </w:p>
    <w:p w14:paraId="522223AF" w14:textId="77777777" w:rsidR="009369C7" w:rsidRPr="001703A1" w:rsidRDefault="009369C7" w:rsidP="001703A1">
      <w:pPr>
        <w:spacing w:line="360" w:lineRule="auto"/>
        <w:jc w:val="both"/>
        <w:rPr>
          <w:rFonts w:ascii="Times New Roman" w:hAnsi="Times New Roman" w:cs="Times New Roman"/>
          <w:lang w:val="en-GB"/>
        </w:rPr>
      </w:pPr>
    </w:p>
    <w:p w14:paraId="02BFDDAD" w14:textId="77777777" w:rsidR="009369C7" w:rsidRPr="001703A1" w:rsidRDefault="009369C7" w:rsidP="001703A1">
      <w:pPr>
        <w:spacing w:line="360" w:lineRule="auto"/>
        <w:jc w:val="both"/>
        <w:rPr>
          <w:rFonts w:ascii="Times New Roman" w:hAnsi="Times New Roman" w:cs="Times New Roman"/>
          <w:lang w:val="en-GB"/>
        </w:rPr>
      </w:pPr>
    </w:p>
    <w:p w14:paraId="15A7D4F2"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13.⁠ ⁠Jones, P., Hillier, D. &amp; Comfort, D., 2016. Sustainability in the global hotel industry. International Journal of Contemporary Hospitality Management, 28(1), pp.36-67.</w:t>
      </w:r>
    </w:p>
    <w:p w14:paraId="62A10A00" w14:textId="77777777" w:rsidR="009369C7" w:rsidRPr="001703A1" w:rsidRDefault="009369C7" w:rsidP="001703A1">
      <w:pPr>
        <w:spacing w:line="360" w:lineRule="auto"/>
        <w:jc w:val="both"/>
        <w:rPr>
          <w:rFonts w:ascii="Times New Roman" w:hAnsi="Times New Roman" w:cs="Times New Roman"/>
          <w:lang w:val="en-GB"/>
        </w:rPr>
      </w:pPr>
    </w:p>
    <w:p w14:paraId="57099AC9" w14:textId="77777777" w:rsidR="009369C7" w:rsidRPr="001703A1" w:rsidRDefault="009369C7" w:rsidP="001703A1">
      <w:pPr>
        <w:spacing w:line="360" w:lineRule="auto"/>
        <w:jc w:val="both"/>
        <w:rPr>
          <w:rFonts w:ascii="Times New Roman" w:hAnsi="Times New Roman" w:cs="Times New Roman"/>
          <w:lang w:val="en-GB"/>
        </w:rPr>
      </w:pPr>
    </w:p>
    <w:p w14:paraId="2683E35E"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14.⁠ ⁠</w:t>
      </w:r>
      <w:proofErr w:type="spellStart"/>
      <w:r w:rsidRPr="001703A1">
        <w:rPr>
          <w:rFonts w:ascii="Times New Roman" w:hAnsi="Times New Roman" w:cs="Times New Roman"/>
          <w:lang w:val="en-GB"/>
        </w:rPr>
        <w:t>UKHospitality</w:t>
      </w:r>
      <w:proofErr w:type="spellEnd"/>
      <w:r w:rsidRPr="001703A1">
        <w:rPr>
          <w:rFonts w:ascii="Times New Roman" w:hAnsi="Times New Roman" w:cs="Times New Roman"/>
          <w:lang w:val="en-GB"/>
        </w:rPr>
        <w:t xml:space="preserve">, 2021. Workforce Shortage Report. London: </w:t>
      </w:r>
      <w:proofErr w:type="spellStart"/>
      <w:r w:rsidRPr="001703A1">
        <w:rPr>
          <w:rFonts w:ascii="Times New Roman" w:hAnsi="Times New Roman" w:cs="Times New Roman"/>
          <w:lang w:val="en-GB"/>
        </w:rPr>
        <w:t>UKHospitality</w:t>
      </w:r>
      <w:proofErr w:type="spellEnd"/>
      <w:r w:rsidRPr="001703A1">
        <w:rPr>
          <w:rFonts w:ascii="Times New Roman" w:hAnsi="Times New Roman" w:cs="Times New Roman"/>
          <w:lang w:val="en-GB"/>
        </w:rPr>
        <w:t>.</w:t>
      </w:r>
    </w:p>
    <w:p w14:paraId="2CB65887" w14:textId="77777777" w:rsidR="009369C7" w:rsidRPr="001703A1" w:rsidRDefault="009369C7" w:rsidP="001703A1">
      <w:pPr>
        <w:spacing w:line="360" w:lineRule="auto"/>
        <w:jc w:val="both"/>
        <w:rPr>
          <w:rFonts w:ascii="Times New Roman" w:hAnsi="Times New Roman" w:cs="Times New Roman"/>
          <w:lang w:val="en-GB"/>
        </w:rPr>
      </w:pPr>
    </w:p>
    <w:p w14:paraId="6A6F028A" w14:textId="77777777" w:rsidR="009369C7" w:rsidRPr="001703A1" w:rsidRDefault="009369C7" w:rsidP="001703A1">
      <w:pPr>
        <w:spacing w:line="360" w:lineRule="auto"/>
        <w:jc w:val="both"/>
        <w:rPr>
          <w:rFonts w:ascii="Times New Roman" w:hAnsi="Times New Roman" w:cs="Times New Roman"/>
          <w:lang w:val="en-GB"/>
        </w:rPr>
      </w:pPr>
    </w:p>
    <w:p w14:paraId="3FC15D9F"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15.⁠ ⁠Harris, C. &amp; Bruni, R., 2017. Labor shortages in the hospitality industry: Causes and solutions. Journal of Hospitality and Tourism Management, 31, pp.215-223.</w:t>
      </w:r>
    </w:p>
    <w:p w14:paraId="78316F68" w14:textId="77777777" w:rsidR="009369C7" w:rsidRPr="001703A1" w:rsidRDefault="009369C7" w:rsidP="001703A1">
      <w:pPr>
        <w:spacing w:line="360" w:lineRule="auto"/>
        <w:jc w:val="both"/>
        <w:rPr>
          <w:rFonts w:ascii="Times New Roman" w:hAnsi="Times New Roman" w:cs="Times New Roman"/>
          <w:lang w:val="en-GB"/>
        </w:rPr>
      </w:pPr>
    </w:p>
    <w:p w14:paraId="1B8BD009" w14:textId="77777777" w:rsidR="009369C7" w:rsidRPr="001703A1" w:rsidRDefault="009369C7" w:rsidP="001703A1">
      <w:pPr>
        <w:spacing w:line="360" w:lineRule="auto"/>
        <w:jc w:val="both"/>
        <w:rPr>
          <w:rFonts w:ascii="Times New Roman" w:hAnsi="Times New Roman" w:cs="Times New Roman"/>
          <w:lang w:val="en-GB"/>
        </w:rPr>
      </w:pPr>
    </w:p>
    <w:p w14:paraId="5DB8A86F"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16.⁠ ⁠Milman, A., 2003. Employee retention in the hospitality industry: The role of human resource practices and organizational culture. Journal of Human Resources in Hospitality &amp; Tourism, 2(2), pp.39-56.</w:t>
      </w:r>
    </w:p>
    <w:p w14:paraId="102288E3" w14:textId="77777777" w:rsidR="009369C7" w:rsidRPr="001703A1" w:rsidRDefault="009369C7" w:rsidP="001703A1">
      <w:pPr>
        <w:spacing w:line="360" w:lineRule="auto"/>
        <w:jc w:val="both"/>
        <w:rPr>
          <w:rFonts w:ascii="Times New Roman" w:hAnsi="Times New Roman" w:cs="Times New Roman"/>
          <w:lang w:val="en-GB"/>
        </w:rPr>
      </w:pPr>
    </w:p>
    <w:p w14:paraId="17EA28C9" w14:textId="77777777" w:rsidR="009369C7" w:rsidRPr="001703A1" w:rsidRDefault="009369C7" w:rsidP="001703A1">
      <w:pPr>
        <w:spacing w:line="360" w:lineRule="auto"/>
        <w:jc w:val="both"/>
        <w:rPr>
          <w:rFonts w:ascii="Times New Roman" w:hAnsi="Times New Roman" w:cs="Times New Roman"/>
          <w:lang w:val="en-GB"/>
        </w:rPr>
      </w:pPr>
    </w:p>
    <w:p w14:paraId="0D2B62F7"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17.⁠ ⁠Statista, 2022. Impact of </w:t>
      </w:r>
      <w:proofErr w:type="spellStart"/>
      <w:r w:rsidRPr="001703A1">
        <w:rPr>
          <w:rFonts w:ascii="Times New Roman" w:hAnsi="Times New Roman" w:cs="Times New Roman"/>
          <w:lang w:val="en-GB"/>
        </w:rPr>
        <w:t>labor</w:t>
      </w:r>
      <w:proofErr w:type="spellEnd"/>
      <w:r w:rsidRPr="001703A1">
        <w:rPr>
          <w:rFonts w:ascii="Times New Roman" w:hAnsi="Times New Roman" w:cs="Times New Roman"/>
          <w:lang w:val="en-GB"/>
        </w:rPr>
        <w:t xml:space="preserve"> shortages in the hospitality industry in the UK. Statista. Available at: https://www.statista.com [Accessed 18 October 2024].</w:t>
      </w:r>
    </w:p>
    <w:p w14:paraId="54805D32" w14:textId="77777777" w:rsidR="009369C7" w:rsidRPr="001703A1" w:rsidRDefault="009369C7" w:rsidP="001703A1">
      <w:pPr>
        <w:spacing w:line="360" w:lineRule="auto"/>
        <w:jc w:val="both"/>
        <w:rPr>
          <w:rFonts w:ascii="Times New Roman" w:hAnsi="Times New Roman" w:cs="Times New Roman"/>
          <w:lang w:val="en-GB"/>
        </w:rPr>
      </w:pPr>
    </w:p>
    <w:p w14:paraId="5B841B3B" w14:textId="77777777" w:rsidR="009369C7" w:rsidRPr="001703A1" w:rsidRDefault="009369C7" w:rsidP="001703A1">
      <w:pPr>
        <w:spacing w:line="360" w:lineRule="auto"/>
        <w:jc w:val="both"/>
        <w:rPr>
          <w:rFonts w:ascii="Times New Roman" w:hAnsi="Times New Roman" w:cs="Times New Roman"/>
          <w:lang w:val="en-GB"/>
        </w:rPr>
      </w:pPr>
    </w:p>
    <w:p w14:paraId="76159EFE"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18.⁠ ⁠Lee-Ross, D., 2005. Perceived job characteristics and internal work motivation among hotel employees: An investigation of differences across ownership types. Journal of Hospitality &amp; Tourism Research, 29(3), pp.376-399.</w:t>
      </w:r>
    </w:p>
    <w:p w14:paraId="36815A14" w14:textId="77777777" w:rsidR="009369C7" w:rsidRPr="001703A1" w:rsidRDefault="009369C7" w:rsidP="001703A1">
      <w:pPr>
        <w:spacing w:line="360" w:lineRule="auto"/>
        <w:jc w:val="both"/>
        <w:rPr>
          <w:rFonts w:ascii="Times New Roman" w:hAnsi="Times New Roman" w:cs="Times New Roman"/>
          <w:lang w:val="en-GB"/>
        </w:rPr>
      </w:pPr>
    </w:p>
    <w:p w14:paraId="1B698902" w14:textId="77777777" w:rsidR="009369C7" w:rsidRPr="001703A1" w:rsidRDefault="009369C7" w:rsidP="001703A1">
      <w:pPr>
        <w:spacing w:line="360" w:lineRule="auto"/>
        <w:jc w:val="both"/>
        <w:rPr>
          <w:rFonts w:ascii="Times New Roman" w:hAnsi="Times New Roman" w:cs="Times New Roman"/>
          <w:lang w:val="en-GB"/>
        </w:rPr>
      </w:pPr>
    </w:p>
    <w:p w14:paraId="3AB9E01A"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19.⁠ ⁠Tse, E.C.Y., 2010. The impact of economic recession on hospitality employment. Journal of Tourism Studies, 16(1), pp.60-71.</w:t>
      </w:r>
    </w:p>
    <w:p w14:paraId="07D71F23" w14:textId="77777777" w:rsidR="009369C7" w:rsidRPr="001703A1" w:rsidRDefault="009369C7" w:rsidP="001703A1">
      <w:pPr>
        <w:spacing w:line="360" w:lineRule="auto"/>
        <w:jc w:val="both"/>
        <w:rPr>
          <w:rFonts w:ascii="Times New Roman" w:hAnsi="Times New Roman" w:cs="Times New Roman"/>
          <w:lang w:val="en-GB"/>
        </w:rPr>
      </w:pPr>
    </w:p>
    <w:p w14:paraId="62D24573" w14:textId="77777777" w:rsidR="009369C7" w:rsidRPr="001703A1" w:rsidRDefault="009369C7" w:rsidP="001703A1">
      <w:pPr>
        <w:spacing w:line="360" w:lineRule="auto"/>
        <w:jc w:val="both"/>
        <w:rPr>
          <w:rFonts w:ascii="Times New Roman" w:hAnsi="Times New Roman" w:cs="Times New Roman"/>
          <w:lang w:val="en-GB"/>
        </w:rPr>
      </w:pPr>
    </w:p>
    <w:p w14:paraId="37BF2E69"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20.⁠ ⁠Wood, R.C., 2015. Hospitality management: A brief introduction. London: SAGE.</w:t>
      </w:r>
    </w:p>
    <w:p w14:paraId="3C643F9F" w14:textId="77777777" w:rsidR="009369C7" w:rsidRPr="001703A1" w:rsidRDefault="009369C7" w:rsidP="001703A1">
      <w:pPr>
        <w:spacing w:line="360" w:lineRule="auto"/>
        <w:jc w:val="both"/>
        <w:rPr>
          <w:rFonts w:ascii="Times New Roman" w:hAnsi="Times New Roman" w:cs="Times New Roman"/>
          <w:lang w:val="en-GB"/>
        </w:rPr>
      </w:pPr>
    </w:p>
    <w:p w14:paraId="6CE9898E" w14:textId="77777777" w:rsidR="009369C7" w:rsidRPr="001703A1" w:rsidRDefault="009369C7" w:rsidP="001703A1">
      <w:pPr>
        <w:spacing w:line="360" w:lineRule="auto"/>
        <w:jc w:val="both"/>
        <w:rPr>
          <w:rFonts w:ascii="Times New Roman" w:hAnsi="Times New Roman" w:cs="Times New Roman"/>
          <w:lang w:val="en-GB"/>
        </w:rPr>
      </w:pPr>
    </w:p>
    <w:p w14:paraId="564F01C6"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21.⁠ ⁠Riley, M., </w:t>
      </w:r>
      <w:proofErr w:type="spellStart"/>
      <w:r w:rsidRPr="001703A1">
        <w:rPr>
          <w:rFonts w:ascii="Times New Roman" w:hAnsi="Times New Roman" w:cs="Times New Roman"/>
          <w:lang w:val="en-GB"/>
        </w:rPr>
        <w:t>Ladkin</w:t>
      </w:r>
      <w:proofErr w:type="spellEnd"/>
      <w:r w:rsidRPr="001703A1">
        <w:rPr>
          <w:rFonts w:ascii="Times New Roman" w:hAnsi="Times New Roman" w:cs="Times New Roman"/>
          <w:lang w:val="en-GB"/>
        </w:rPr>
        <w:t xml:space="preserve">, A. &amp; </w:t>
      </w:r>
      <w:proofErr w:type="spellStart"/>
      <w:r w:rsidRPr="001703A1">
        <w:rPr>
          <w:rFonts w:ascii="Times New Roman" w:hAnsi="Times New Roman" w:cs="Times New Roman"/>
          <w:lang w:val="en-GB"/>
        </w:rPr>
        <w:t>Szivas</w:t>
      </w:r>
      <w:proofErr w:type="spellEnd"/>
      <w:r w:rsidRPr="001703A1">
        <w:rPr>
          <w:rFonts w:ascii="Times New Roman" w:hAnsi="Times New Roman" w:cs="Times New Roman"/>
          <w:lang w:val="en-GB"/>
        </w:rPr>
        <w:t>, E., 2002. Tourism Employment: Analysis and Planning. Clevedon: Channel View Publications.</w:t>
      </w:r>
    </w:p>
    <w:p w14:paraId="3003E611" w14:textId="77777777" w:rsidR="009369C7" w:rsidRPr="001703A1" w:rsidRDefault="009369C7" w:rsidP="001703A1">
      <w:pPr>
        <w:spacing w:line="360" w:lineRule="auto"/>
        <w:jc w:val="both"/>
        <w:rPr>
          <w:rFonts w:ascii="Times New Roman" w:hAnsi="Times New Roman" w:cs="Times New Roman"/>
          <w:lang w:val="en-GB"/>
        </w:rPr>
      </w:pPr>
    </w:p>
    <w:p w14:paraId="209DEB8D" w14:textId="77777777" w:rsidR="009369C7" w:rsidRPr="001703A1" w:rsidRDefault="009369C7" w:rsidP="001703A1">
      <w:pPr>
        <w:spacing w:line="360" w:lineRule="auto"/>
        <w:jc w:val="both"/>
        <w:rPr>
          <w:rFonts w:ascii="Times New Roman" w:hAnsi="Times New Roman" w:cs="Times New Roman"/>
          <w:lang w:val="en-GB"/>
        </w:rPr>
      </w:pPr>
    </w:p>
    <w:p w14:paraId="65623DBD"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22.⁠ ⁠</w:t>
      </w:r>
      <w:proofErr w:type="spellStart"/>
      <w:r w:rsidRPr="001703A1">
        <w:rPr>
          <w:rFonts w:ascii="Times New Roman" w:hAnsi="Times New Roman" w:cs="Times New Roman"/>
          <w:lang w:val="en-GB"/>
        </w:rPr>
        <w:t>Hjalager</w:t>
      </w:r>
      <w:proofErr w:type="spellEnd"/>
      <w:r w:rsidRPr="001703A1">
        <w:rPr>
          <w:rFonts w:ascii="Times New Roman" w:hAnsi="Times New Roman" w:cs="Times New Roman"/>
          <w:lang w:val="en-GB"/>
        </w:rPr>
        <w:t>, A.M., 2010. A review of innovation research in tourism. Tourism Management, 31(1), pp.1-12.</w:t>
      </w:r>
    </w:p>
    <w:p w14:paraId="04E75A60" w14:textId="77777777" w:rsidR="009369C7" w:rsidRPr="001703A1" w:rsidRDefault="009369C7" w:rsidP="001703A1">
      <w:pPr>
        <w:spacing w:line="360" w:lineRule="auto"/>
        <w:jc w:val="both"/>
        <w:rPr>
          <w:rFonts w:ascii="Times New Roman" w:hAnsi="Times New Roman" w:cs="Times New Roman"/>
          <w:lang w:val="en-GB"/>
        </w:rPr>
      </w:pPr>
    </w:p>
    <w:p w14:paraId="3A82B8C4" w14:textId="77777777" w:rsidR="009369C7" w:rsidRPr="001703A1" w:rsidRDefault="009369C7" w:rsidP="001703A1">
      <w:pPr>
        <w:spacing w:line="360" w:lineRule="auto"/>
        <w:jc w:val="both"/>
        <w:rPr>
          <w:rFonts w:ascii="Times New Roman" w:hAnsi="Times New Roman" w:cs="Times New Roman"/>
          <w:lang w:val="en-GB"/>
        </w:rPr>
      </w:pPr>
    </w:p>
    <w:p w14:paraId="43F71144"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23.⁠ ⁠Davidson, M.C.G. &amp; Wang, Y., 2011. Sustainable </w:t>
      </w:r>
      <w:proofErr w:type="spellStart"/>
      <w:r w:rsidRPr="001703A1">
        <w:rPr>
          <w:rFonts w:ascii="Times New Roman" w:hAnsi="Times New Roman" w:cs="Times New Roman"/>
          <w:lang w:val="en-GB"/>
        </w:rPr>
        <w:t>labor</w:t>
      </w:r>
      <w:proofErr w:type="spellEnd"/>
      <w:r w:rsidRPr="001703A1">
        <w:rPr>
          <w:rFonts w:ascii="Times New Roman" w:hAnsi="Times New Roman" w:cs="Times New Roman"/>
          <w:lang w:val="en-GB"/>
        </w:rPr>
        <w:t xml:space="preserve"> practices? Hotel human resource managers' views on turnover and skill shortages. Journal of Human Resources in Hospitality &amp; Tourism, 10(3), pp.235-253.</w:t>
      </w:r>
    </w:p>
    <w:p w14:paraId="785E4447" w14:textId="77777777" w:rsidR="009369C7" w:rsidRPr="001703A1" w:rsidRDefault="009369C7" w:rsidP="001703A1">
      <w:pPr>
        <w:spacing w:line="360" w:lineRule="auto"/>
        <w:jc w:val="both"/>
        <w:rPr>
          <w:rFonts w:ascii="Times New Roman" w:hAnsi="Times New Roman" w:cs="Times New Roman"/>
          <w:lang w:val="en-GB"/>
        </w:rPr>
      </w:pPr>
    </w:p>
    <w:p w14:paraId="536E4B2F" w14:textId="77777777" w:rsidR="009369C7" w:rsidRPr="001703A1" w:rsidRDefault="009369C7" w:rsidP="001703A1">
      <w:pPr>
        <w:spacing w:line="360" w:lineRule="auto"/>
        <w:jc w:val="both"/>
        <w:rPr>
          <w:rFonts w:ascii="Times New Roman" w:hAnsi="Times New Roman" w:cs="Times New Roman"/>
          <w:lang w:val="en-GB"/>
        </w:rPr>
      </w:pPr>
    </w:p>
    <w:p w14:paraId="4947196C"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24.⁠ ⁠Cornell, P.M., 2014. The future of hotel employment: Will robots replace human </w:t>
      </w:r>
      <w:proofErr w:type="spellStart"/>
      <w:r w:rsidRPr="001703A1">
        <w:rPr>
          <w:rFonts w:ascii="Times New Roman" w:hAnsi="Times New Roman" w:cs="Times New Roman"/>
          <w:lang w:val="en-GB"/>
        </w:rPr>
        <w:t>labor</w:t>
      </w:r>
      <w:proofErr w:type="spellEnd"/>
      <w:r w:rsidRPr="001703A1">
        <w:rPr>
          <w:rFonts w:ascii="Times New Roman" w:hAnsi="Times New Roman" w:cs="Times New Roman"/>
          <w:lang w:val="en-GB"/>
        </w:rPr>
        <w:t>? Cornell Hospitality Quarterly, 55(3), pp.232-246.</w:t>
      </w:r>
    </w:p>
    <w:p w14:paraId="47A72BC9" w14:textId="77777777" w:rsidR="009369C7" w:rsidRPr="001703A1" w:rsidRDefault="009369C7" w:rsidP="001703A1">
      <w:pPr>
        <w:spacing w:line="360" w:lineRule="auto"/>
        <w:jc w:val="both"/>
        <w:rPr>
          <w:rFonts w:ascii="Times New Roman" w:hAnsi="Times New Roman" w:cs="Times New Roman"/>
          <w:lang w:val="en-GB"/>
        </w:rPr>
      </w:pPr>
    </w:p>
    <w:p w14:paraId="734798E8" w14:textId="77777777" w:rsidR="009369C7" w:rsidRPr="001703A1" w:rsidRDefault="009369C7" w:rsidP="001703A1">
      <w:pPr>
        <w:spacing w:line="360" w:lineRule="auto"/>
        <w:jc w:val="both"/>
        <w:rPr>
          <w:rFonts w:ascii="Times New Roman" w:hAnsi="Times New Roman" w:cs="Times New Roman"/>
          <w:lang w:val="en-GB"/>
        </w:rPr>
      </w:pPr>
    </w:p>
    <w:p w14:paraId="1CC1E2C9"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25.⁠ ⁠</w:t>
      </w:r>
      <w:proofErr w:type="spellStart"/>
      <w:r w:rsidRPr="001703A1">
        <w:rPr>
          <w:rFonts w:ascii="Times New Roman" w:hAnsi="Times New Roman" w:cs="Times New Roman"/>
          <w:lang w:val="en-GB"/>
        </w:rPr>
        <w:t>Boella</w:t>
      </w:r>
      <w:proofErr w:type="spellEnd"/>
      <w:r w:rsidRPr="001703A1">
        <w:rPr>
          <w:rFonts w:ascii="Times New Roman" w:hAnsi="Times New Roman" w:cs="Times New Roman"/>
          <w:lang w:val="en-GB"/>
        </w:rPr>
        <w:t>, M.J. &amp; Goss-Turner, S., 2013. Human Resource Management in the Hospitality Industry: A Guide to Best Practice. 9th ed. London: Routledge.</w:t>
      </w:r>
    </w:p>
    <w:p w14:paraId="5525FF14" w14:textId="77777777" w:rsidR="009369C7" w:rsidRPr="001703A1" w:rsidRDefault="009369C7" w:rsidP="001703A1">
      <w:pPr>
        <w:spacing w:line="360" w:lineRule="auto"/>
        <w:jc w:val="both"/>
        <w:rPr>
          <w:rFonts w:ascii="Times New Roman" w:hAnsi="Times New Roman" w:cs="Times New Roman"/>
          <w:lang w:val="en-GB"/>
        </w:rPr>
      </w:pPr>
    </w:p>
    <w:p w14:paraId="2DB775BD" w14:textId="77777777" w:rsidR="009369C7" w:rsidRPr="001703A1" w:rsidRDefault="009369C7" w:rsidP="001703A1">
      <w:pPr>
        <w:spacing w:line="360" w:lineRule="auto"/>
        <w:jc w:val="both"/>
        <w:rPr>
          <w:rFonts w:ascii="Times New Roman" w:hAnsi="Times New Roman" w:cs="Times New Roman"/>
          <w:lang w:val="en-GB"/>
        </w:rPr>
      </w:pPr>
    </w:p>
    <w:p w14:paraId="722C9478"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26.⁠ ⁠Yung, R. &amp; Khoo-Lattimore, C., 2019. New realities: Human–robot interaction in hospitality and tourism. International Journal of Contemporary Hospitality Management, 31(10), pp.3746-3763.</w:t>
      </w:r>
    </w:p>
    <w:p w14:paraId="3348C45E" w14:textId="77777777" w:rsidR="009369C7" w:rsidRPr="001703A1" w:rsidRDefault="009369C7" w:rsidP="001703A1">
      <w:pPr>
        <w:spacing w:line="360" w:lineRule="auto"/>
        <w:jc w:val="both"/>
        <w:rPr>
          <w:rFonts w:ascii="Times New Roman" w:hAnsi="Times New Roman" w:cs="Times New Roman"/>
          <w:lang w:val="en-GB"/>
        </w:rPr>
      </w:pPr>
    </w:p>
    <w:p w14:paraId="09A21EE5" w14:textId="77777777" w:rsidR="009369C7" w:rsidRPr="001703A1" w:rsidRDefault="009369C7" w:rsidP="001703A1">
      <w:pPr>
        <w:spacing w:line="360" w:lineRule="auto"/>
        <w:jc w:val="both"/>
        <w:rPr>
          <w:rFonts w:ascii="Times New Roman" w:hAnsi="Times New Roman" w:cs="Times New Roman"/>
          <w:lang w:val="en-GB"/>
        </w:rPr>
      </w:pPr>
    </w:p>
    <w:p w14:paraId="2B87FB61"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27.⁠ ⁠OECD, 2021. Tourism Trends and Policies 2021. Paris: OECD Publishing.</w:t>
      </w:r>
    </w:p>
    <w:p w14:paraId="1AC376F5" w14:textId="77777777" w:rsidR="009369C7" w:rsidRPr="001703A1" w:rsidRDefault="009369C7" w:rsidP="001703A1">
      <w:pPr>
        <w:spacing w:line="360" w:lineRule="auto"/>
        <w:jc w:val="both"/>
        <w:rPr>
          <w:rFonts w:ascii="Times New Roman" w:hAnsi="Times New Roman" w:cs="Times New Roman"/>
          <w:lang w:val="en-GB"/>
        </w:rPr>
      </w:pPr>
    </w:p>
    <w:p w14:paraId="57B749C1" w14:textId="77777777" w:rsidR="009369C7" w:rsidRPr="001703A1" w:rsidRDefault="009369C7" w:rsidP="001703A1">
      <w:pPr>
        <w:spacing w:line="360" w:lineRule="auto"/>
        <w:jc w:val="both"/>
        <w:rPr>
          <w:rFonts w:ascii="Times New Roman" w:hAnsi="Times New Roman" w:cs="Times New Roman"/>
          <w:lang w:val="en-GB"/>
        </w:rPr>
      </w:pPr>
    </w:p>
    <w:p w14:paraId="2D954629"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28.⁠ ⁠Baum, T., 2020. Hospitality, tourism, and the COVID-19 pandemic: Life after lockdown. International Journal of Contemporary Hospitality Management, 32(9), pp.2813-2829.</w:t>
      </w:r>
    </w:p>
    <w:p w14:paraId="52B14C97" w14:textId="77777777" w:rsidR="009369C7" w:rsidRPr="001703A1" w:rsidRDefault="009369C7" w:rsidP="001703A1">
      <w:pPr>
        <w:spacing w:line="360" w:lineRule="auto"/>
        <w:jc w:val="both"/>
        <w:rPr>
          <w:rFonts w:ascii="Times New Roman" w:hAnsi="Times New Roman" w:cs="Times New Roman"/>
          <w:lang w:val="en-GB"/>
        </w:rPr>
      </w:pPr>
    </w:p>
    <w:p w14:paraId="76D41172" w14:textId="77777777" w:rsidR="009369C7" w:rsidRPr="001703A1" w:rsidRDefault="009369C7" w:rsidP="001703A1">
      <w:pPr>
        <w:spacing w:line="360" w:lineRule="auto"/>
        <w:jc w:val="both"/>
        <w:rPr>
          <w:rFonts w:ascii="Times New Roman" w:hAnsi="Times New Roman" w:cs="Times New Roman"/>
          <w:lang w:val="en-GB"/>
        </w:rPr>
      </w:pPr>
    </w:p>
    <w:p w14:paraId="40AE4564" w14:textId="77777777" w:rsidR="009369C7" w:rsidRPr="001703A1"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29.⁠ ⁠Whitfield, J., </w:t>
      </w:r>
      <w:proofErr w:type="spellStart"/>
      <w:r w:rsidRPr="001703A1">
        <w:rPr>
          <w:rFonts w:ascii="Times New Roman" w:hAnsi="Times New Roman" w:cs="Times New Roman"/>
          <w:lang w:val="en-GB"/>
        </w:rPr>
        <w:t>Dioko</w:t>
      </w:r>
      <w:proofErr w:type="spellEnd"/>
      <w:r w:rsidRPr="001703A1">
        <w:rPr>
          <w:rFonts w:ascii="Times New Roman" w:hAnsi="Times New Roman" w:cs="Times New Roman"/>
          <w:lang w:val="en-GB"/>
        </w:rPr>
        <w:t>, L.A.N., Webber, D. &amp; Zhang, L., 2014. Attracting convention and exhibition attendance to complex MICE venues: Emerging data from Macao. International Journal of Tourism Research, 16(2), pp.169-179.</w:t>
      </w:r>
    </w:p>
    <w:p w14:paraId="78A8D448" w14:textId="77777777" w:rsidR="009369C7" w:rsidRPr="001703A1" w:rsidRDefault="009369C7" w:rsidP="001703A1">
      <w:pPr>
        <w:spacing w:line="360" w:lineRule="auto"/>
        <w:jc w:val="both"/>
        <w:rPr>
          <w:rFonts w:ascii="Times New Roman" w:hAnsi="Times New Roman" w:cs="Times New Roman"/>
          <w:lang w:val="en-GB"/>
        </w:rPr>
      </w:pPr>
    </w:p>
    <w:p w14:paraId="7FE4CEE1" w14:textId="77777777" w:rsidR="009369C7" w:rsidRPr="001703A1" w:rsidRDefault="009369C7" w:rsidP="001703A1">
      <w:pPr>
        <w:spacing w:line="360" w:lineRule="auto"/>
        <w:jc w:val="both"/>
        <w:rPr>
          <w:rFonts w:ascii="Times New Roman" w:hAnsi="Times New Roman" w:cs="Times New Roman"/>
          <w:lang w:val="en-GB"/>
        </w:rPr>
      </w:pPr>
    </w:p>
    <w:p w14:paraId="4D70A58D" w14:textId="07E19058" w:rsidR="00D42C32" w:rsidRPr="00D42C32" w:rsidRDefault="009369C7" w:rsidP="001703A1">
      <w:pPr>
        <w:spacing w:line="360" w:lineRule="auto"/>
        <w:jc w:val="both"/>
        <w:rPr>
          <w:rFonts w:ascii="Times New Roman" w:hAnsi="Times New Roman" w:cs="Times New Roman"/>
          <w:lang w:val="en-GB"/>
        </w:rPr>
      </w:pPr>
      <w:r w:rsidRPr="001703A1">
        <w:rPr>
          <w:rFonts w:ascii="Times New Roman" w:hAnsi="Times New Roman" w:cs="Times New Roman"/>
          <w:lang w:val="en-GB"/>
        </w:rPr>
        <w:t xml:space="preserve">30.⁠ ⁠Jayawardena, C., McMillan, D., </w:t>
      </w:r>
      <w:proofErr w:type="spellStart"/>
      <w:r w:rsidRPr="001703A1">
        <w:rPr>
          <w:rFonts w:ascii="Times New Roman" w:hAnsi="Times New Roman" w:cs="Times New Roman"/>
          <w:lang w:val="en-GB"/>
        </w:rPr>
        <w:t>Pantin</w:t>
      </w:r>
      <w:proofErr w:type="spellEnd"/>
      <w:r w:rsidRPr="001703A1">
        <w:rPr>
          <w:rFonts w:ascii="Times New Roman" w:hAnsi="Times New Roman" w:cs="Times New Roman"/>
          <w:lang w:val="en-GB"/>
        </w:rPr>
        <w:t>, D. &amp; Willie, P., 2022. Rebuilding hospitality and tourism resilience during the COVID-19 pandemic: The Caribbean case. Worldwide Hospitality and Tourism Themes, 14(1), pp.50-64.</w:t>
      </w:r>
    </w:p>
    <w:p w14:paraId="54346B44" w14:textId="77777777" w:rsidR="00D42C32" w:rsidRPr="00D42C32" w:rsidRDefault="00D42C32" w:rsidP="001703A1">
      <w:pPr>
        <w:spacing w:line="360" w:lineRule="auto"/>
        <w:jc w:val="both"/>
        <w:rPr>
          <w:rFonts w:ascii="Times New Roman" w:hAnsi="Times New Roman" w:cs="Times New Roman"/>
          <w:lang w:val="en-GB"/>
        </w:rPr>
      </w:pPr>
    </w:p>
    <w:p w14:paraId="30FADC12" w14:textId="77777777" w:rsidR="00765B59" w:rsidRPr="001703A1" w:rsidRDefault="00765B59" w:rsidP="001703A1">
      <w:pPr>
        <w:spacing w:line="360" w:lineRule="auto"/>
        <w:jc w:val="both"/>
        <w:rPr>
          <w:rFonts w:ascii="Times New Roman" w:hAnsi="Times New Roman" w:cs="Times New Roman"/>
        </w:rPr>
      </w:pPr>
    </w:p>
    <w:sectPr w:rsidR="00765B59" w:rsidRPr="00170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C32"/>
    <w:rsid w:val="000370F1"/>
    <w:rsid w:val="001703A1"/>
    <w:rsid w:val="004548FE"/>
    <w:rsid w:val="00765B59"/>
    <w:rsid w:val="009369C7"/>
    <w:rsid w:val="00A76F3B"/>
    <w:rsid w:val="00C61F8B"/>
    <w:rsid w:val="00CE63D1"/>
    <w:rsid w:val="00D40B35"/>
    <w:rsid w:val="00D42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549802"/>
  <w15:chartTrackingRefBased/>
  <w15:docId w15:val="{5176DE92-010D-D149-A466-60FFA94F5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C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C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C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C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C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C3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C3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C3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C3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C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C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C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C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C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C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C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C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C32"/>
    <w:rPr>
      <w:rFonts w:eastAsiaTheme="majorEastAsia" w:cstheme="majorBidi"/>
      <w:color w:val="272727" w:themeColor="text1" w:themeTint="D8"/>
    </w:rPr>
  </w:style>
  <w:style w:type="paragraph" w:styleId="Title">
    <w:name w:val="Title"/>
    <w:basedOn w:val="Normal"/>
    <w:next w:val="Normal"/>
    <w:link w:val="TitleChar"/>
    <w:uiPriority w:val="10"/>
    <w:qFormat/>
    <w:rsid w:val="00D42C3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C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C3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C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2C32"/>
    <w:rPr>
      <w:i/>
      <w:iCs/>
      <w:color w:val="404040" w:themeColor="text1" w:themeTint="BF"/>
    </w:rPr>
  </w:style>
  <w:style w:type="paragraph" w:styleId="ListParagraph">
    <w:name w:val="List Paragraph"/>
    <w:basedOn w:val="Normal"/>
    <w:uiPriority w:val="34"/>
    <w:qFormat/>
    <w:rsid w:val="00D42C32"/>
    <w:pPr>
      <w:ind w:left="720"/>
      <w:contextualSpacing/>
    </w:pPr>
  </w:style>
  <w:style w:type="character" w:styleId="IntenseEmphasis">
    <w:name w:val="Intense Emphasis"/>
    <w:basedOn w:val="DefaultParagraphFont"/>
    <w:uiPriority w:val="21"/>
    <w:qFormat/>
    <w:rsid w:val="00D42C32"/>
    <w:rPr>
      <w:i/>
      <w:iCs/>
      <w:color w:val="0F4761" w:themeColor="accent1" w:themeShade="BF"/>
    </w:rPr>
  </w:style>
  <w:style w:type="paragraph" w:styleId="IntenseQuote">
    <w:name w:val="Intense Quote"/>
    <w:basedOn w:val="Normal"/>
    <w:next w:val="Normal"/>
    <w:link w:val="IntenseQuoteChar"/>
    <w:uiPriority w:val="30"/>
    <w:qFormat/>
    <w:rsid w:val="00D42C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C32"/>
    <w:rPr>
      <w:i/>
      <w:iCs/>
      <w:color w:val="0F4761" w:themeColor="accent1" w:themeShade="BF"/>
    </w:rPr>
  </w:style>
  <w:style w:type="character" w:styleId="IntenseReference">
    <w:name w:val="Intense Reference"/>
    <w:basedOn w:val="DefaultParagraphFont"/>
    <w:uiPriority w:val="32"/>
    <w:qFormat/>
    <w:rsid w:val="00D42C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7515795">
      <w:bodyDiv w:val="1"/>
      <w:marLeft w:val="0"/>
      <w:marRight w:val="0"/>
      <w:marTop w:val="0"/>
      <w:marBottom w:val="0"/>
      <w:divBdr>
        <w:top w:val="none" w:sz="0" w:space="0" w:color="auto"/>
        <w:left w:val="none" w:sz="0" w:space="0" w:color="auto"/>
        <w:bottom w:val="none" w:sz="0" w:space="0" w:color="auto"/>
        <w:right w:val="none" w:sz="0" w:space="0" w:color="auto"/>
      </w:divBdr>
      <w:divsChild>
        <w:div w:id="942419121">
          <w:marLeft w:val="0"/>
          <w:marRight w:val="0"/>
          <w:marTop w:val="0"/>
          <w:marBottom w:val="0"/>
          <w:divBdr>
            <w:top w:val="none" w:sz="0" w:space="0" w:color="auto"/>
            <w:left w:val="none" w:sz="0" w:space="0" w:color="auto"/>
            <w:bottom w:val="none" w:sz="0" w:space="0" w:color="auto"/>
            <w:right w:val="none" w:sz="0" w:space="0" w:color="auto"/>
          </w:divBdr>
        </w:div>
        <w:div w:id="520509161">
          <w:marLeft w:val="0"/>
          <w:marRight w:val="0"/>
          <w:marTop w:val="0"/>
          <w:marBottom w:val="0"/>
          <w:divBdr>
            <w:top w:val="none" w:sz="0" w:space="0" w:color="auto"/>
            <w:left w:val="none" w:sz="0" w:space="0" w:color="auto"/>
            <w:bottom w:val="none" w:sz="0" w:space="0" w:color="auto"/>
            <w:right w:val="none" w:sz="0" w:space="0" w:color="auto"/>
          </w:divBdr>
        </w:div>
        <w:div w:id="1326474356">
          <w:marLeft w:val="0"/>
          <w:marRight w:val="0"/>
          <w:marTop w:val="0"/>
          <w:marBottom w:val="0"/>
          <w:divBdr>
            <w:top w:val="none" w:sz="0" w:space="0" w:color="auto"/>
            <w:left w:val="none" w:sz="0" w:space="0" w:color="auto"/>
            <w:bottom w:val="none" w:sz="0" w:space="0" w:color="auto"/>
            <w:right w:val="none" w:sz="0" w:space="0" w:color="auto"/>
          </w:divBdr>
        </w:div>
        <w:div w:id="1864319669">
          <w:marLeft w:val="0"/>
          <w:marRight w:val="0"/>
          <w:marTop w:val="0"/>
          <w:marBottom w:val="0"/>
          <w:divBdr>
            <w:top w:val="none" w:sz="0" w:space="0" w:color="auto"/>
            <w:left w:val="none" w:sz="0" w:space="0" w:color="auto"/>
            <w:bottom w:val="none" w:sz="0" w:space="0" w:color="auto"/>
            <w:right w:val="none" w:sz="0" w:space="0" w:color="auto"/>
          </w:divBdr>
        </w:div>
        <w:div w:id="663513717">
          <w:marLeft w:val="0"/>
          <w:marRight w:val="0"/>
          <w:marTop w:val="0"/>
          <w:marBottom w:val="0"/>
          <w:divBdr>
            <w:top w:val="none" w:sz="0" w:space="0" w:color="auto"/>
            <w:left w:val="none" w:sz="0" w:space="0" w:color="auto"/>
            <w:bottom w:val="none" w:sz="0" w:space="0" w:color="auto"/>
            <w:right w:val="none" w:sz="0" w:space="0" w:color="auto"/>
          </w:divBdr>
        </w:div>
        <w:div w:id="804928314">
          <w:marLeft w:val="0"/>
          <w:marRight w:val="0"/>
          <w:marTop w:val="0"/>
          <w:marBottom w:val="0"/>
          <w:divBdr>
            <w:top w:val="none" w:sz="0" w:space="0" w:color="auto"/>
            <w:left w:val="none" w:sz="0" w:space="0" w:color="auto"/>
            <w:bottom w:val="none" w:sz="0" w:space="0" w:color="auto"/>
            <w:right w:val="none" w:sz="0" w:space="0" w:color="auto"/>
          </w:divBdr>
        </w:div>
        <w:div w:id="928539697">
          <w:marLeft w:val="0"/>
          <w:marRight w:val="0"/>
          <w:marTop w:val="0"/>
          <w:marBottom w:val="0"/>
          <w:divBdr>
            <w:top w:val="none" w:sz="0" w:space="0" w:color="auto"/>
            <w:left w:val="none" w:sz="0" w:space="0" w:color="auto"/>
            <w:bottom w:val="none" w:sz="0" w:space="0" w:color="auto"/>
            <w:right w:val="none" w:sz="0" w:space="0" w:color="auto"/>
          </w:divBdr>
        </w:div>
        <w:div w:id="1377121943">
          <w:marLeft w:val="0"/>
          <w:marRight w:val="0"/>
          <w:marTop w:val="0"/>
          <w:marBottom w:val="0"/>
          <w:divBdr>
            <w:top w:val="none" w:sz="0" w:space="0" w:color="auto"/>
            <w:left w:val="none" w:sz="0" w:space="0" w:color="auto"/>
            <w:bottom w:val="none" w:sz="0" w:space="0" w:color="auto"/>
            <w:right w:val="none" w:sz="0" w:space="0" w:color="auto"/>
          </w:divBdr>
        </w:div>
        <w:div w:id="1605377339">
          <w:marLeft w:val="0"/>
          <w:marRight w:val="0"/>
          <w:marTop w:val="0"/>
          <w:marBottom w:val="0"/>
          <w:divBdr>
            <w:top w:val="none" w:sz="0" w:space="0" w:color="auto"/>
            <w:left w:val="none" w:sz="0" w:space="0" w:color="auto"/>
            <w:bottom w:val="none" w:sz="0" w:space="0" w:color="auto"/>
            <w:right w:val="none" w:sz="0" w:space="0" w:color="auto"/>
          </w:divBdr>
        </w:div>
        <w:div w:id="1578829896">
          <w:marLeft w:val="0"/>
          <w:marRight w:val="0"/>
          <w:marTop w:val="0"/>
          <w:marBottom w:val="0"/>
          <w:divBdr>
            <w:top w:val="none" w:sz="0" w:space="0" w:color="auto"/>
            <w:left w:val="none" w:sz="0" w:space="0" w:color="auto"/>
            <w:bottom w:val="none" w:sz="0" w:space="0" w:color="auto"/>
            <w:right w:val="none" w:sz="0" w:space="0" w:color="auto"/>
          </w:divBdr>
        </w:div>
        <w:div w:id="909342655">
          <w:marLeft w:val="0"/>
          <w:marRight w:val="0"/>
          <w:marTop w:val="0"/>
          <w:marBottom w:val="0"/>
          <w:divBdr>
            <w:top w:val="none" w:sz="0" w:space="0" w:color="auto"/>
            <w:left w:val="none" w:sz="0" w:space="0" w:color="auto"/>
            <w:bottom w:val="none" w:sz="0" w:space="0" w:color="auto"/>
            <w:right w:val="none" w:sz="0" w:space="0" w:color="auto"/>
          </w:divBdr>
        </w:div>
        <w:div w:id="175390665">
          <w:marLeft w:val="0"/>
          <w:marRight w:val="0"/>
          <w:marTop w:val="0"/>
          <w:marBottom w:val="0"/>
          <w:divBdr>
            <w:top w:val="none" w:sz="0" w:space="0" w:color="auto"/>
            <w:left w:val="none" w:sz="0" w:space="0" w:color="auto"/>
            <w:bottom w:val="none" w:sz="0" w:space="0" w:color="auto"/>
            <w:right w:val="none" w:sz="0" w:space="0" w:color="auto"/>
          </w:divBdr>
        </w:div>
        <w:div w:id="514660236">
          <w:marLeft w:val="0"/>
          <w:marRight w:val="0"/>
          <w:marTop w:val="0"/>
          <w:marBottom w:val="0"/>
          <w:divBdr>
            <w:top w:val="none" w:sz="0" w:space="0" w:color="auto"/>
            <w:left w:val="none" w:sz="0" w:space="0" w:color="auto"/>
            <w:bottom w:val="none" w:sz="0" w:space="0" w:color="auto"/>
            <w:right w:val="none" w:sz="0" w:space="0" w:color="auto"/>
          </w:divBdr>
        </w:div>
        <w:div w:id="1398748029">
          <w:marLeft w:val="0"/>
          <w:marRight w:val="0"/>
          <w:marTop w:val="0"/>
          <w:marBottom w:val="0"/>
          <w:divBdr>
            <w:top w:val="none" w:sz="0" w:space="0" w:color="auto"/>
            <w:left w:val="none" w:sz="0" w:space="0" w:color="auto"/>
            <w:bottom w:val="none" w:sz="0" w:space="0" w:color="auto"/>
            <w:right w:val="none" w:sz="0" w:space="0" w:color="auto"/>
          </w:divBdr>
        </w:div>
        <w:div w:id="1460684697">
          <w:marLeft w:val="0"/>
          <w:marRight w:val="0"/>
          <w:marTop w:val="0"/>
          <w:marBottom w:val="0"/>
          <w:divBdr>
            <w:top w:val="none" w:sz="0" w:space="0" w:color="auto"/>
            <w:left w:val="none" w:sz="0" w:space="0" w:color="auto"/>
            <w:bottom w:val="none" w:sz="0" w:space="0" w:color="auto"/>
            <w:right w:val="none" w:sz="0" w:space="0" w:color="auto"/>
          </w:divBdr>
        </w:div>
        <w:div w:id="1532112454">
          <w:marLeft w:val="0"/>
          <w:marRight w:val="0"/>
          <w:marTop w:val="0"/>
          <w:marBottom w:val="0"/>
          <w:divBdr>
            <w:top w:val="none" w:sz="0" w:space="0" w:color="auto"/>
            <w:left w:val="none" w:sz="0" w:space="0" w:color="auto"/>
            <w:bottom w:val="none" w:sz="0" w:space="0" w:color="auto"/>
            <w:right w:val="none" w:sz="0" w:space="0" w:color="auto"/>
          </w:divBdr>
        </w:div>
        <w:div w:id="1541937237">
          <w:marLeft w:val="0"/>
          <w:marRight w:val="0"/>
          <w:marTop w:val="0"/>
          <w:marBottom w:val="0"/>
          <w:divBdr>
            <w:top w:val="none" w:sz="0" w:space="0" w:color="auto"/>
            <w:left w:val="none" w:sz="0" w:space="0" w:color="auto"/>
            <w:bottom w:val="none" w:sz="0" w:space="0" w:color="auto"/>
            <w:right w:val="none" w:sz="0" w:space="0" w:color="auto"/>
          </w:divBdr>
        </w:div>
        <w:div w:id="1997881815">
          <w:marLeft w:val="0"/>
          <w:marRight w:val="0"/>
          <w:marTop w:val="0"/>
          <w:marBottom w:val="0"/>
          <w:divBdr>
            <w:top w:val="none" w:sz="0" w:space="0" w:color="auto"/>
            <w:left w:val="none" w:sz="0" w:space="0" w:color="auto"/>
            <w:bottom w:val="none" w:sz="0" w:space="0" w:color="auto"/>
            <w:right w:val="none" w:sz="0" w:space="0" w:color="auto"/>
          </w:divBdr>
        </w:div>
        <w:div w:id="1970088989">
          <w:marLeft w:val="0"/>
          <w:marRight w:val="0"/>
          <w:marTop w:val="0"/>
          <w:marBottom w:val="0"/>
          <w:divBdr>
            <w:top w:val="none" w:sz="0" w:space="0" w:color="auto"/>
            <w:left w:val="none" w:sz="0" w:space="0" w:color="auto"/>
            <w:bottom w:val="none" w:sz="0" w:space="0" w:color="auto"/>
            <w:right w:val="none" w:sz="0" w:space="0" w:color="auto"/>
          </w:divBdr>
        </w:div>
        <w:div w:id="1785004762">
          <w:marLeft w:val="0"/>
          <w:marRight w:val="0"/>
          <w:marTop w:val="0"/>
          <w:marBottom w:val="0"/>
          <w:divBdr>
            <w:top w:val="none" w:sz="0" w:space="0" w:color="auto"/>
            <w:left w:val="none" w:sz="0" w:space="0" w:color="auto"/>
            <w:bottom w:val="none" w:sz="0" w:space="0" w:color="auto"/>
            <w:right w:val="none" w:sz="0" w:space="0" w:color="auto"/>
          </w:divBdr>
        </w:div>
        <w:div w:id="1792017943">
          <w:marLeft w:val="0"/>
          <w:marRight w:val="0"/>
          <w:marTop w:val="0"/>
          <w:marBottom w:val="0"/>
          <w:divBdr>
            <w:top w:val="none" w:sz="0" w:space="0" w:color="auto"/>
            <w:left w:val="none" w:sz="0" w:space="0" w:color="auto"/>
            <w:bottom w:val="none" w:sz="0" w:space="0" w:color="auto"/>
            <w:right w:val="none" w:sz="0" w:space="0" w:color="auto"/>
          </w:divBdr>
        </w:div>
        <w:div w:id="438915818">
          <w:marLeft w:val="0"/>
          <w:marRight w:val="0"/>
          <w:marTop w:val="0"/>
          <w:marBottom w:val="0"/>
          <w:divBdr>
            <w:top w:val="none" w:sz="0" w:space="0" w:color="auto"/>
            <w:left w:val="none" w:sz="0" w:space="0" w:color="auto"/>
            <w:bottom w:val="none" w:sz="0" w:space="0" w:color="auto"/>
            <w:right w:val="none" w:sz="0" w:space="0" w:color="auto"/>
          </w:divBdr>
        </w:div>
        <w:div w:id="2029333384">
          <w:marLeft w:val="0"/>
          <w:marRight w:val="0"/>
          <w:marTop w:val="0"/>
          <w:marBottom w:val="0"/>
          <w:divBdr>
            <w:top w:val="none" w:sz="0" w:space="0" w:color="auto"/>
            <w:left w:val="none" w:sz="0" w:space="0" w:color="auto"/>
            <w:bottom w:val="none" w:sz="0" w:space="0" w:color="auto"/>
            <w:right w:val="none" w:sz="0" w:space="0" w:color="auto"/>
          </w:divBdr>
        </w:div>
        <w:div w:id="285964911">
          <w:marLeft w:val="0"/>
          <w:marRight w:val="0"/>
          <w:marTop w:val="0"/>
          <w:marBottom w:val="0"/>
          <w:divBdr>
            <w:top w:val="none" w:sz="0" w:space="0" w:color="auto"/>
            <w:left w:val="none" w:sz="0" w:space="0" w:color="auto"/>
            <w:bottom w:val="none" w:sz="0" w:space="0" w:color="auto"/>
            <w:right w:val="none" w:sz="0" w:space="0" w:color="auto"/>
          </w:divBdr>
        </w:div>
        <w:div w:id="295988990">
          <w:marLeft w:val="0"/>
          <w:marRight w:val="0"/>
          <w:marTop w:val="0"/>
          <w:marBottom w:val="0"/>
          <w:divBdr>
            <w:top w:val="none" w:sz="0" w:space="0" w:color="auto"/>
            <w:left w:val="none" w:sz="0" w:space="0" w:color="auto"/>
            <w:bottom w:val="none" w:sz="0" w:space="0" w:color="auto"/>
            <w:right w:val="none" w:sz="0" w:space="0" w:color="auto"/>
          </w:divBdr>
        </w:div>
        <w:div w:id="504172696">
          <w:marLeft w:val="0"/>
          <w:marRight w:val="0"/>
          <w:marTop w:val="0"/>
          <w:marBottom w:val="0"/>
          <w:divBdr>
            <w:top w:val="none" w:sz="0" w:space="0" w:color="auto"/>
            <w:left w:val="none" w:sz="0" w:space="0" w:color="auto"/>
            <w:bottom w:val="none" w:sz="0" w:space="0" w:color="auto"/>
            <w:right w:val="none" w:sz="0" w:space="0" w:color="auto"/>
          </w:divBdr>
        </w:div>
        <w:div w:id="891842866">
          <w:marLeft w:val="0"/>
          <w:marRight w:val="0"/>
          <w:marTop w:val="0"/>
          <w:marBottom w:val="0"/>
          <w:divBdr>
            <w:top w:val="none" w:sz="0" w:space="0" w:color="auto"/>
            <w:left w:val="none" w:sz="0" w:space="0" w:color="auto"/>
            <w:bottom w:val="none" w:sz="0" w:space="0" w:color="auto"/>
            <w:right w:val="none" w:sz="0" w:space="0" w:color="auto"/>
          </w:divBdr>
        </w:div>
        <w:div w:id="776215842">
          <w:marLeft w:val="0"/>
          <w:marRight w:val="0"/>
          <w:marTop w:val="0"/>
          <w:marBottom w:val="0"/>
          <w:divBdr>
            <w:top w:val="none" w:sz="0" w:space="0" w:color="auto"/>
            <w:left w:val="none" w:sz="0" w:space="0" w:color="auto"/>
            <w:bottom w:val="none" w:sz="0" w:space="0" w:color="auto"/>
            <w:right w:val="none" w:sz="0" w:space="0" w:color="auto"/>
          </w:divBdr>
        </w:div>
        <w:div w:id="1000278478">
          <w:marLeft w:val="0"/>
          <w:marRight w:val="0"/>
          <w:marTop w:val="0"/>
          <w:marBottom w:val="0"/>
          <w:divBdr>
            <w:top w:val="none" w:sz="0" w:space="0" w:color="auto"/>
            <w:left w:val="none" w:sz="0" w:space="0" w:color="auto"/>
            <w:bottom w:val="none" w:sz="0" w:space="0" w:color="auto"/>
            <w:right w:val="none" w:sz="0" w:space="0" w:color="auto"/>
          </w:divBdr>
        </w:div>
        <w:div w:id="706031205">
          <w:marLeft w:val="0"/>
          <w:marRight w:val="0"/>
          <w:marTop w:val="0"/>
          <w:marBottom w:val="0"/>
          <w:divBdr>
            <w:top w:val="none" w:sz="0" w:space="0" w:color="auto"/>
            <w:left w:val="none" w:sz="0" w:space="0" w:color="auto"/>
            <w:bottom w:val="none" w:sz="0" w:space="0" w:color="auto"/>
            <w:right w:val="none" w:sz="0" w:space="0" w:color="auto"/>
          </w:divBdr>
        </w:div>
        <w:div w:id="1730837034">
          <w:marLeft w:val="0"/>
          <w:marRight w:val="0"/>
          <w:marTop w:val="0"/>
          <w:marBottom w:val="0"/>
          <w:divBdr>
            <w:top w:val="none" w:sz="0" w:space="0" w:color="auto"/>
            <w:left w:val="none" w:sz="0" w:space="0" w:color="auto"/>
            <w:bottom w:val="none" w:sz="0" w:space="0" w:color="auto"/>
            <w:right w:val="none" w:sz="0" w:space="0" w:color="auto"/>
          </w:divBdr>
        </w:div>
        <w:div w:id="1333794019">
          <w:marLeft w:val="0"/>
          <w:marRight w:val="0"/>
          <w:marTop w:val="0"/>
          <w:marBottom w:val="0"/>
          <w:divBdr>
            <w:top w:val="none" w:sz="0" w:space="0" w:color="auto"/>
            <w:left w:val="none" w:sz="0" w:space="0" w:color="auto"/>
            <w:bottom w:val="none" w:sz="0" w:space="0" w:color="auto"/>
            <w:right w:val="none" w:sz="0" w:space="0" w:color="auto"/>
          </w:divBdr>
        </w:div>
        <w:div w:id="1771702591">
          <w:marLeft w:val="0"/>
          <w:marRight w:val="0"/>
          <w:marTop w:val="0"/>
          <w:marBottom w:val="0"/>
          <w:divBdr>
            <w:top w:val="none" w:sz="0" w:space="0" w:color="auto"/>
            <w:left w:val="none" w:sz="0" w:space="0" w:color="auto"/>
            <w:bottom w:val="none" w:sz="0" w:space="0" w:color="auto"/>
            <w:right w:val="none" w:sz="0" w:space="0" w:color="auto"/>
          </w:divBdr>
        </w:div>
        <w:div w:id="1191454576">
          <w:marLeft w:val="0"/>
          <w:marRight w:val="0"/>
          <w:marTop w:val="0"/>
          <w:marBottom w:val="0"/>
          <w:divBdr>
            <w:top w:val="none" w:sz="0" w:space="0" w:color="auto"/>
            <w:left w:val="none" w:sz="0" w:space="0" w:color="auto"/>
            <w:bottom w:val="none" w:sz="0" w:space="0" w:color="auto"/>
            <w:right w:val="none" w:sz="0" w:space="0" w:color="auto"/>
          </w:divBdr>
        </w:div>
        <w:div w:id="388385223">
          <w:marLeft w:val="0"/>
          <w:marRight w:val="0"/>
          <w:marTop w:val="0"/>
          <w:marBottom w:val="0"/>
          <w:divBdr>
            <w:top w:val="none" w:sz="0" w:space="0" w:color="auto"/>
            <w:left w:val="none" w:sz="0" w:space="0" w:color="auto"/>
            <w:bottom w:val="none" w:sz="0" w:space="0" w:color="auto"/>
            <w:right w:val="none" w:sz="0" w:space="0" w:color="auto"/>
          </w:divBdr>
        </w:div>
        <w:div w:id="2010861750">
          <w:marLeft w:val="0"/>
          <w:marRight w:val="0"/>
          <w:marTop w:val="0"/>
          <w:marBottom w:val="0"/>
          <w:divBdr>
            <w:top w:val="none" w:sz="0" w:space="0" w:color="auto"/>
            <w:left w:val="none" w:sz="0" w:space="0" w:color="auto"/>
            <w:bottom w:val="none" w:sz="0" w:space="0" w:color="auto"/>
            <w:right w:val="none" w:sz="0" w:space="0" w:color="auto"/>
          </w:divBdr>
        </w:div>
        <w:div w:id="2065443816">
          <w:marLeft w:val="0"/>
          <w:marRight w:val="0"/>
          <w:marTop w:val="0"/>
          <w:marBottom w:val="0"/>
          <w:divBdr>
            <w:top w:val="none" w:sz="0" w:space="0" w:color="auto"/>
            <w:left w:val="none" w:sz="0" w:space="0" w:color="auto"/>
            <w:bottom w:val="none" w:sz="0" w:space="0" w:color="auto"/>
            <w:right w:val="none" w:sz="0" w:space="0" w:color="auto"/>
          </w:divBdr>
        </w:div>
        <w:div w:id="171116329">
          <w:marLeft w:val="0"/>
          <w:marRight w:val="0"/>
          <w:marTop w:val="0"/>
          <w:marBottom w:val="0"/>
          <w:divBdr>
            <w:top w:val="none" w:sz="0" w:space="0" w:color="auto"/>
            <w:left w:val="none" w:sz="0" w:space="0" w:color="auto"/>
            <w:bottom w:val="none" w:sz="0" w:space="0" w:color="auto"/>
            <w:right w:val="none" w:sz="0" w:space="0" w:color="auto"/>
          </w:divBdr>
        </w:div>
        <w:div w:id="837960067">
          <w:marLeft w:val="0"/>
          <w:marRight w:val="0"/>
          <w:marTop w:val="0"/>
          <w:marBottom w:val="0"/>
          <w:divBdr>
            <w:top w:val="none" w:sz="0" w:space="0" w:color="auto"/>
            <w:left w:val="none" w:sz="0" w:space="0" w:color="auto"/>
            <w:bottom w:val="none" w:sz="0" w:space="0" w:color="auto"/>
            <w:right w:val="none" w:sz="0" w:space="0" w:color="auto"/>
          </w:divBdr>
        </w:div>
        <w:div w:id="1351681189">
          <w:marLeft w:val="0"/>
          <w:marRight w:val="0"/>
          <w:marTop w:val="0"/>
          <w:marBottom w:val="0"/>
          <w:divBdr>
            <w:top w:val="none" w:sz="0" w:space="0" w:color="auto"/>
            <w:left w:val="none" w:sz="0" w:space="0" w:color="auto"/>
            <w:bottom w:val="none" w:sz="0" w:space="0" w:color="auto"/>
            <w:right w:val="none" w:sz="0" w:space="0" w:color="auto"/>
          </w:divBdr>
        </w:div>
        <w:div w:id="715546103">
          <w:marLeft w:val="0"/>
          <w:marRight w:val="0"/>
          <w:marTop w:val="0"/>
          <w:marBottom w:val="0"/>
          <w:divBdr>
            <w:top w:val="none" w:sz="0" w:space="0" w:color="auto"/>
            <w:left w:val="none" w:sz="0" w:space="0" w:color="auto"/>
            <w:bottom w:val="none" w:sz="0" w:space="0" w:color="auto"/>
            <w:right w:val="none" w:sz="0" w:space="0" w:color="auto"/>
          </w:divBdr>
        </w:div>
        <w:div w:id="1694377434">
          <w:marLeft w:val="0"/>
          <w:marRight w:val="0"/>
          <w:marTop w:val="0"/>
          <w:marBottom w:val="0"/>
          <w:divBdr>
            <w:top w:val="none" w:sz="0" w:space="0" w:color="auto"/>
            <w:left w:val="none" w:sz="0" w:space="0" w:color="auto"/>
            <w:bottom w:val="none" w:sz="0" w:space="0" w:color="auto"/>
            <w:right w:val="none" w:sz="0" w:space="0" w:color="auto"/>
          </w:divBdr>
        </w:div>
        <w:div w:id="1081372743">
          <w:marLeft w:val="0"/>
          <w:marRight w:val="0"/>
          <w:marTop w:val="0"/>
          <w:marBottom w:val="0"/>
          <w:divBdr>
            <w:top w:val="none" w:sz="0" w:space="0" w:color="auto"/>
            <w:left w:val="none" w:sz="0" w:space="0" w:color="auto"/>
            <w:bottom w:val="none" w:sz="0" w:space="0" w:color="auto"/>
            <w:right w:val="none" w:sz="0" w:space="0" w:color="auto"/>
          </w:divBdr>
        </w:div>
        <w:div w:id="1791051451">
          <w:marLeft w:val="0"/>
          <w:marRight w:val="0"/>
          <w:marTop w:val="0"/>
          <w:marBottom w:val="0"/>
          <w:divBdr>
            <w:top w:val="none" w:sz="0" w:space="0" w:color="auto"/>
            <w:left w:val="none" w:sz="0" w:space="0" w:color="auto"/>
            <w:bottom w:val="none" w:sz="0" w:space="0" w:color="auto"/>
            <w:right w:val="none" w:sz="0" w:space="0" w:color="auto"/>
          </w:divBdr>
        </w:div>
        <w:div w:id="547642935">
          <w:marLeft w:val="0"/>
          <w:marRight w:val="0"/>
          <w:marTop w:val="0"/>
          <w:marBottom w:val="0"/>
          <w:divBdr>
            <w:top w:val="none" w:sz="0" w:space="0" w:color="auto"/>
            <w:left w:val="none" w:sz="0" w:space="0" w:color="auto"/>
            <w:bottom w:val="none" w:sz="0" w:space="0" w:color="auto"/>
            <w:right w:val="none" w:sz="0" w:space="0" w:color="auto"/>
          </w:divBdr>
        </w:div>
        <w:div w:id="8069080">
          <w:marLeft w:val="0"/>
          <w:marRight w:val="0"/>
          <w:marTop w:val="0"/>
          <w:marBottom w:val="0"/>
          <w:divBdr>
            <w:top w:val="none" w:sz="0" w:space="0" w:color="auto"/>
            <w:left w:val="none" w:sz="0" w:space="0" w:color="auto"/>
            <w:bottom w:val="none" w:sz="0" w:space="0" w:color="auto"/>
            <w:right w:val="none" w:sz="0" w:space="0" w:color="auto"/>
          </w:divBdr>
        </w:div>
        <w:div w:id="789395258">
          <w:marLeft w:val="0"/>
          <w:marRight w:val="0"/>
          <w:marTop w:val="0"/>
          <w:marBottom w:val="0"/>
          <w:divBdr>
            <w:top w:val="none" w:sz="0" w:space="0" w:color="auto"/>
            <w:left w:val="none" w:sz="0" w:space="0" w:color="auto"/>
            <w:bottom w:val="none" w:sz="0" w:space="0" w:color="auto"/>
            <w:right w:val="none" w:sz="0" w:space="0" w:color="auto"/>
          </w:divBdr>
        </w:div>
        <w:div w:id="1196042476">
          <w:marLeft w:val="0"/>
          <w:marRight w:val="0"/>
          <w:marTop w:val="0"/>
          <w:marBottom w:val="0"/>
          <w:divBdr>
            <w:top w:val="none" w:sz="0" w:space="0" w:color="auto"/>
            <w:left w:val="none" w:sz="0" w:space="0" w:color="auto"/>
            <w:bottom w:val="none" w:sz="0" w:space="0" w:color="auto"/>
            <w:right w:val="none" w:sz="0" w:space="0" w:color="auto"/>
          </w:divBdr>
        </w:div>
        <w:div w:id="1744452853">
          <w:marLeft w:val="0"/>
          <w:marRight w:val="0"/>
          <w:marTop w:val="0"/>
          <w:marBottom w:val="0"/>
          <w:divBdr>
            <w:top w:val="none" w:sz="0" w:space="0" w:color="auto"/>
            <w:left w:val="none" w:sz="0" w:space="0" w:color="auto"/>
            <w:bottom w:val="none" w:sz="0" w:space="0" w:color="auto"/>
            <w:right w:val="none" w:sz="0" w:space="0" w:color="auto"/>
          </w:divBdr>
        </w:div>
        <w:div w:id="520825588">
          <w:marLeft w:val="0"/>
          <w:marRight w:val="0"/>
          <w:marTop w:val="0"/>
          <w:marBottom w:val="0"/>
          <w:divBdr>
            <w:top w:val="none" w:sz="0" w:space="0" w:color="auto"/>
            <w:left w:val="none" w:sz="0" w:space="0" w:color="auto"/>
            <w:bottom w:val="none" w:sz="0" w:space="0" w:color="auto"/>
            <w:right w:val="none" w:sz="0" w:space="0" w:color="auto"/>
          </w:divBdr>
        </w:div>
        <w:div w:id="1477070358">
          <w:marLeft w:val="0"/>
          <w:marRight w:val="0"/>
          <w:marTop w:val="0"/>
          <w:marBottom w:val="0"/>
          <w:divBdr>
            <w:top w:val="none" w:sz="0" w:space="0" w:color="auto"/>
            <w:left w:val="none" w:sz="0" w:space="0" w:color="auto"/>
            <w:bottom w:val="none" w:sz="0" w:space="0" w:color="auto"/>
            <w:right w:val="none" w:sz="0" w:space="0" w:color="auto"/>
          </w:divBdr>
        </w:div>
        <w:div w:id="1109275287">
          <w:marLeft w:val="0"/>
          <w:marRight w:val="0"/>
          <w:marTop w:val="0"/>
          <w:marBottom w:val="0"/>
          <w:divBdr>
            <w:top w:val="none" w:sz="0" w:space="0" w:color="auto"/>
            <w:left w:val="none" w:sz="0" w:space="0" w:color="auto"/>
            <w:bottom w:val="none" w:sz="0" w:space="0" w:color="auto"/>
            <w:right w:val="none" w:sz="0" w:space="0" w:color="auto"/>
          </w:divBdr>
        </w:div>
        <w:div w:id="1655838817">
          <w:marLeft w:val="0"/>
          <w:marRight w:val="0"/>
          <w:marTop w:val="0"/>
          <w:marBottom w:val="0"/>
          <w:divBdr>
            <w:top w:val="none" w:sz="0" w:space="0" w:color="auto"/>
            <w:left w:val="none" w:sz="0" w:space="0" w:color="auto"/>
            <w:bottom w:val="none" w:sz="0" w:space="0" w:color="auto"/>
            <w:right w:val="none" w:sz="0" w:space="0" w:color="auto"/>
          </w:divBdr>
        </w:div>
        <w:div w:id="1176115943">
          <w:marLeft w:val="0"/>
          <w:marRight w:val="0"/>
          <w:marTop w:val="0"/>
          <w:marBottom w:val="0"/>
          <w:divBdr>
            <w:top w:val="none" w:sz="0" w:space="0" w:color="auto"/>
            <w:left w:val="none" w:sz="0" w:space="0" w:color="auto"/>
            <w:bottom w:val="none" w:sz="0" w:space="0" w:color="auto"/>
            <w:right w:val="none" w:sz="0" w:space="0" w:color="auto"/>
          </w:divBdr>
        </w:div>
        <w:div w:id="411001605">
          <w:marLeft w:val="0"/>
          <w:marRight w:val="0"/>
          <w:marTop w:val="0"/>
          <w:marBottom w:val="0"/>
          <w:divBdr>
            <w:top w:val="none" w:sz="0" w:space="0" w:color="auto"/>
            <w:left w:val="none" w:sz="0" w:space="0" w:color="auto"/>
            <w:bottom w:val="none" w:sz="0" w:space="0" w:color="auto"/>
            <w:right w:val="none" w:sz="0" w:space="0" w:color="auto"/>
          </w:divBdr>
        </w:div>
        <w:div w:id="1690260031">
          <w:marLeft w:val="0"/>
          <w:marRight w:val="0"/>
          <w:marTop w:val="0"/>
          <w:marBottom w:val="0"/>
          <w:divBdr>
            <w:top w:val="none" w:sz="0" w:space="0" w:color="auto"/>
            <w:left w:val="none" w:sz="0" w:space="0" w:color="auto"/>
            <w:bottom w:val="none" w:sz="0" w:space="0" w:color="auto"/>
            <w:right w:val="none" w:sz="0" w:space="0" w:color="auto"/>
          </w:divBdr>
        </w:div>
        <w:div w:id="1812866912">
          <w:marLeft w:val="0"/>
          <w:marRight w:val="0"/>
          <w:marTop w:val="0"/>
          <w:marBottom w:val="0"/>
          <w:divBdr>
            <w:top w:val="none" w:sz="0" w:space="0" w:color="auto"/>
            <w:left w:val="none" w:sz="0" w:space="0" w:color="auto"/>
            <w:bottom w:val="none" w:sz="0" w:space="0" w:color="auto"/>
            <w:right w:val="none" w:sz="0" w:space="0" w:color="auto"/>
          </w:divBdr>
        </w:div>
        <w:div w:id="713768853">
          <w:marLeft w:val="0"/>
          <w:marRight w:val="0"/>
          <w:marTop w:val="0"/>
          <w:marBottom w:val="0"/>
          <w:divBdr>
            <w:top w:val="none" w:sz="0" w:space="0" w:color="auto"/>
            <w:left w:val="none" w:sz="0" w:space="0" w:color="auto"/>
            <w:bottom w:val="none" w:sz="0" w:space="0" w:color="auto"/>
            <w:right w:val="none" w:sz="0" w:space="0" w:color="auto"/>
          </w:divBdr>
        </w:div>
        <w:div w:id="1648584256">
          <w:marLeft w:val="0"/>
          <w:marRight w:val="0"/>
          <w:marTop w:val="0"/>
          <w:marBottom w:val="0"/>
          <w:divBdr>
            <w:top w:val="none" w:sz="0" w:space="0" w:color="auto"/>
            <w:left w:val="none" w:sz="0" w:space="0" w:color="auto"/>
            <w:bottom w:val="none" w:sz="0" w:space="0" w:color="auto"/>
            <w:right w:val="none" w:sz="0" w:space="0" w:color="auto"/>
          </w:divBdr>
        </w:div>
        <w:div w:id="1523938694">
          <w:marLeft w:val="0"/>
          <w:marRight w:val="0"/>
          <w:marTop w:val="0"/>
          <w:marBottom w:val="0"/>
          <w:divBdr>
            <w:top w:val="none" w:sz="0" w:space="0" w:color="auto"/>
            <w:left w:val="none" w:sz="0" w:space="0" w:color="auto"/>
            <w:bottom w:val="none" w:sz="0" w:space="0" w:color="auto"/>
            <w:right w:val="none" w:sz="0" w:space="0" w:color="auto"/>
          </w:divBdr>
        </w:div>
        <w:div w:id="1077485133">
          <w:marLeft w:val="0"/>
          <w:marRight w:val="0"/>
          <w:marTop w:val="0"/>
          <w:marBottom w:val="0"/>
          <w:divBdr>
            <w:top w:val="none" w:sz="0" w:space="0" w:color="auto"/>
            <w:left w:val="none" w:sz="0" w:space="0" w:color="auto"/>
            <w:bottom w:val="none" w:sz="0" w:space="0" w:color="auto"/>
            <w:right w:val="none" w:sz="0" w:space="0" w:color="auto"/>
          </w:divBdr>
        </w:div>
        <w:div w:id="198977230">
          <w:marLeft w:val="0"/>
          <w:marRight w:val="0"/>
          <w:marTop w:val="0"/>
          <w:marBottom w:val="0"/>
          <w:divBdr>
            <w:top w:val="none" w:sz="0" w:space="0" w:color="auto"/>
            <w:left w:val="none" w:sz="0" w:space="0" w:color="auto"/>
            <w:bottom w:val="none" w:sz="0" w:space="0" w:color="auto"/>
            <w:right w:val="none" w:sz="0" w:space="0" w:color="auto"/>
          </w:divBdr>
        </w:div>
        <w:div w:id="1005013816">
          <w:marLeft w:val="0"/>
          <w:marRight w:val="0"/>
          <w:marTop w:val="0"/>
          <w:marBottom w:val="0"/>
          <w:divBdr>
            <w:top w:val="none" w:sz="0" w:space="0" w:color="auto"/>
            <w:left w:val="none" w:sz="0" w:space="0" w:color="auto"/>
            <w:bottom w:val="none" w:sz="0" w:space="0" w:color="auto"/>
            <w:right w:val="none" w:sz="0" w:space="0" w:color="auto"/>
          </w:divBdr>
        </w:div>
        <w:div w:id="1372077676">
          <w:marLeft w:val="0"/>
          <w:marRight w:val="0"/>
          <w:marTop w:val="0"/>
          <w:marBottom w:val="0"/>
          <w:divBdr>
            <w:top w:val="none" w:sz="0" w:space="0" w:color="auto"/>
            <w:left w:val="none" w:sz="0" w:space="0" w:color="auto"/>
            <w:bottom w:val="none" w:sz="0" w:space="0" w:color="auto"/>
            <w:right w:val="none" w:sz="0" w:space="0" w:color="auto"/>
          </w:divBdr>
        </w:div>
        <w:div w:id="1087269916">
          <w:marLeft w:val="0"/>
          <w:marRight w:val="0"/>
          <w:marTop w:val="0"/>
          <w:marBottom w:val="0"/>
          <w:divBdr>
            <w:top w:val="none" w:sz="0" w:space="0" w:color="auto"/>
            <w:left w:val="none" w:sz="0" w:space="0" w:color="auto"/>
            <w:bottom w:val="none" w:sz="0" w:space="0" w:color="auto"/>
            <w:right w:val="none" w:sz="0" w:space="0" w:color="auto"/>
          </w:divBdr>
        </w:div>
        <w:div w:id="217598537">
          <w:marLeft w:val="0"/>
          <w:marRight w:val="0"/>
          <w:marTop w:val="0"/>
          <w:marBottom w:val="0"/>
          <w:divBdr>
            <w:top w:val="none" w:sz="0" w:space="0" w:color="auto"/>
            <w:left w:val="none" w:sz="0" w:space="0" w:color="auto"/>
            <w:bottom w:val="none" w:sz="0" w:space="0" w:color="auto"/>
            <w:right w:val="none" w:sz="0" w:space="0" w:color="auto"/>
          </w:divBdr>
        </w:div>
        <w:div w:id="1778671697">
          <w:marLeft w:val="0"/>
          <w:marRight w:val="0"/>
          <w:marTop w:val="0"/>
          <w:marBottom w:val="0"/>
          <w:divBdr>
            <w:top w:val="none" w:sz="0" w:space="0" w:color="auto"/>
            <w:left w:val="none" w:sz="0" w:space="0" w:color="auto"/>
            <w:bottom w:val="none" w:sz="0" w:space="0" w:color="auto"/>
            <w:right w:val="none" w:sz="0" w:space="0" w:color="auto"/>
          </w:divBdr>
        </w:div>
        <w:div w:id="841046659">
          <w:marLeft w:val="0"/>
          <w:marRight w:val="0"/>
          <w:marTop w:val="0"/>
          <w:marBottom w:val="0"/>
          <w:divBdr>
            <w:top w:val="none" w:sz="0" w:space="0" w:color="auto"/>
            <w:left w:val="none" w:sz="0" w:space="0" w:color="auto"/>
            <w:bottom w:val="none" w:sz="0" w:space="0" w:color="auto"/>
            <w:right w:val="none" w:sz="0" w:space="0" w:color="auto"/>
          </w:divBdr>
        </w:div>
        <w:div w:id="2119711964">
          <w:marLeft w:val="0"/>
          <w:marRight w:val="0"/>
          <w:marTop w:val="0"/>
          <w:marBottom w:val="0"/>
          <w:divBdr>
            <w:top w:val="none" w:sz="0" w:space="0" w:color="auto"/>
            <w:left w:val="none" w:sz="0" w:space="0" w:color="auto"/>
            <w:bottom w:val="none" w:sz="0" w:space="0" w:color="auto"/>
            <w:right w:val="none" w:sz="0" w:space="0" w:color="auto"/>
          </w:divBdr>
        </w:div>
        <w:div w:id="1441679866">
          <w:marLeft w:val="0"/>
          <w:marRight w:val="0"/>
          <w:marTop w:val="0"/>
          <w:marBottom w:val="0"/>
          <w:divBdr>
            <w:top w:val="none" w:sz="0" w:space="0" w:color="auto"/>
            <w:left w:val="none" w:sz="0" w:space="0" w:color="auto"/>
            <w:bottom w:val="none" w:sz="0" w:space="0" w:color="auto"/>
            <w:right w:val="none" w:sz="0" w:space="0" w:color="auto"/>
          </w:divBdr>
        </w:div>
        <w:div w:id="349256522">
          <w:marLeft w:val="0"/>
          <w:marRight w:val="0"/>
          <w:marTop w:val="0"/>
          <w:marBottom w:val="0"/>
          <w:divBdr>
            <w:top w:val="none" w:sz="0" w:space="0" w:color="auto"/>
            <w:left w:val="none" w:sz="0" w:space="0" w:color="auto"/>
            <w:bottom w:val="none" w:sz="0" w:space="0" w:color="auto"/>
            <w:right w:val="none" w:sz="0" w:space="0" w:color="auto"/>
          </w:divBdr>
        </w:div>
        <w:div w:id="566958521">
          <w:marLeft w:val="0"/>
          <w:marRight w:val="0"/>
          <w:marTop w:val="0"/>
          <w:marBottom w:val="0"/>
          <w:divBdr>
            <w:top w:val="none" w:sz="0" w:space="0" w:color="auto"/>
            <w:left w:val="none" w:sz="0" w:space="0" w:color="auto"/>
            <w:bottom w:val="none" w:sz="0" w:space="0" w:color="auto"/>
            <w:right w:val="none" w:sz="0" w:space="0" w:color="auto"/>
          </w:divBdr>
        </w:div>
        <w:div w:id="1545411511">
          <w:marLeft w:val="0"/>
          <w:marRight w:val="0"/>
          <w:marTop w:val="0"/>
          <w:marBottom w:val="0"/>
          <w:divBdr>
            <w:top w:val="none" w:sz="0" w:space="0" w:color="auto"/>
            <w:left w:val="none" w:sz="0" w:space="0" w:color="auto"/>
            <w:bottom w:val="none" w:sz="0" w:space="0" w:color="auto"/>
            <w:right w:val="none" w:sz="0" w:space="0" w:color="auto"/>
          </w:divBdr>
        </w:div>
        <w:div w:id="1053961926">
          <w:marLeft w:val="0"/>
          <w:marRight w:val="0"/>
          <w:marTop w:val="0"/>
          <w:marBottom w:val="0"/>
          <w:divBdr>
            <w:top w:val="none" w:sz="0" w:space="0" w:color="auto"/>
            <w:left w:val="none" w:sz="0" w:space="0" w:color="auto"/>
            <w:bottom w:val="none" w:sz="0" w:space="0" w:color="auto"/>
            <w:right w:val="none" w:sz="0" w:space="0" w:color="auto"/>
          </w:divBdr>
        </w:div>
        <w:div w:id="1897354093">
          <w:marLeft w:val="0"/>
          <w:marRight w:val="0"/>
          <w:marTop w:val="0"/>
          <w:marBottom w:val="0"/>
          <w:divBdr>
            <w:top w:val="none" w:sz="0" w:space="0" w:color="auto"/>
            <w:left w:val="none" w:sz="0" w:space="0" w:color="auto"/>
            <w:bottom w:val="none" w:sz="0" w:space="0" w:color="auto"/>
            <w:right w:val="none" w:sz="0" w:space="0" w:color="auto"/>
          </w:divBdr>
        </w:div>
        <w:div w:id="382101614">
          <w:marLeft w:val="0"/>
          <w:marRight w:val="0"/>
          <w:marTop w:val="0"/>
          <w:marBottom w:val="0"/>
          <w:divBdr>
            <w:top w:val="none" w:sz="0" w:space="0" w:color="auto"/>
            <w:left w:val="none" w:sz="0" w:space="0" w:color="auto"/>
            <w:bottom w:val="none" w:sz="0" w:space="0" w:color="auto"/>
            <w:right w:val="none" w:sz="0" w:space="0" w:color="auto"/>
          </w:divBdr>
        </w:div>
        <w:div w:id="1684699971">
          <w:marLeft w:val="0"/>
          <w:marRight w:val="0"/>
          <w:marTop w:val="0"/>
          <w:marBottom w:val="0"/>
          <w:divBdr>
            <w:top w:val="none" w:sz="0" w:space="0" w:color="auto"/>
            <w:left w:val="none" w:sz="0" w:space="0" w:color="auto"/>
            <w:bottom w:val="none" w:sz="0" w:space="0" w:color="auto"/>
            <w:right w:val="none" w:sz="0" w:space="0" w:color="auto"/>
          </w:divBdr>
        </w:div>
        <w:div w:id="2017533111">
          <w:marLeft w:val="0"/>
          <w:marRight w:val="0"/>
          <w:marTop w:val="0"/>
          <w:marBottom w:val="0"/>
          <w:divBdr>
            <w:top w:val="none" w:sz="0" w:space="0" w:color="auto"/>
            <w:left w:val="none" w:sz="0" w:space="0" w:color="auto"/>
            <w:bottom w:val="none" w:sz="0" w:space="0" w:color="auto"/>
            <w:right w:val="none" w:sz="0" w:space="0" w:color="auto"/>
          </w:divBdr>
        </w:div>
        <w:div w:id="393697232">
          <w:marLeft w:val="0"/>
          <w:marRight w:val="0"/>
          <w:marTop w:val="0"/>
          <w:marBottom w:val="0"/>
          <w:divBdr>
            <w:top w:val="none" w:sz="0" w:space="0" w:color="auto"/>
            <w:left w:val="none" w:sz="0" w:space="0" w:color="auto"/>
            <w:bottom w:val="none" w:sz="0" w:space="0" w:color="auto"/>
            <w:right w:val="none" w:sz="0" w:space="0" w:color="auto"/>
          </w:divBdr>
        </w:div>
        <w:div w:id="1847018492">
          <w:marLeft w:val="0"/>
          <w:marRight w:val="0"/>
          <w:marTop w:val="0"/>
          <w:marBottom w:val="0"/>
          <w:divBdr>
            <w:top w:val="none" w:sz="0" w:space="0" w:color="auto"/>
            <w:left w:val="none" w:sz="0" w:space="0" w:color="auto"/>
            <w:bottom w:val="none" w:sz="0" w:space="0" w:color="auto"/>
            <w:right w:val="none" w:sz="0" w:space="0" w:color="auto"/>
          </w:divBdr>
        </w:div>
        <w:div w:id="660080698">
          <w:marLeft w:val="0"/>
          <w:marRight w:val="0"/>
          <w:marTop w:val="0"/>
          <w:marBottom w:val="0"/>
          <w:divBdr>
            <w:top w:val="none" w:sz="0" w:space="0" w:color="auto"/>
            <w:left w:val="none" w:sz="0" w:space="0" w:color="auto"/>
            <w:bottom w:val="none" w:sz="0" w:space="0" w:color="auto"/>
            <w:right w:val="none" w:sz="0" w:space="0" w:color="auto"/>
          </w:divBdr>
        </w:div>
        <w:div w:id="520899055">
          <w:marLeft w:val="0"/>
          <w:marRight w:val="0"/>
          <w:marTop w:val="0"/>
          <w:marBottom w:val="0"/>
          <w:divBdr>
            <w:top w:val="none" w:sz="0" w:space="0" w:color="auto"/>
            <w:left w:val="none" w:sz="0" w:space="0" w:color="auto"/>
            <w:bottom w:val="none" w:sz="0" w:space="0" w:color="auto"/>
            <w:right w:val="none" w:sz="0" w:space="0" w:color="auto"/>
          </w:divBdr>
        </w:div>
        <w:div w:id="2015494222">
          <w:marLeft w:val="0"/>
          <w:marRight w:val="0"/>
          <w:marTop w:val="0"/>
          <w:marBottom w:val="0"/>
          <w:divBdr>
            <w:top w:val="none" w:sz="0" w:space="0" w:color="auto"/>
            <w:left w:val="none" w:sz="0" w:space="0" w:color="auto"/>
            <w:bottom w:val="none" w:sz="0" w:space="0" w:color="auto"/>
            <w:right w:val="none" w:sz="0" w:space="0" w:color="auto"/>
          </w:divBdr>
        </w:div>
        <w:div w:id="835807570">
          <w:marLeft w:val="0"/>
          <w:marRight w:val="0"/>
          <w:marTop w:val="0"/>
          <w:marBottom w:val="0"/>
          <w:divBdr>
            <w:top w:val="none" w:sz="0" w:space="0" w:color="auto"/>
            <w:left w:val="none" w:sz="0" w:space="0" w:color="auto"/>
            <w:bottom w:val="none" w:sz="0" w:space="0" w:color="auto"/>
            <w:right w:val="none" w:sz="0" w:space="0" w:color="auto"/>
          </w:divBdr>
        </w:div>
        <w:div w:id="389118259">
          <w:marLeft w:val="0"/>
          <w:marRight w:val="0"/>
          <w:marTop w:val="0"/>
          <w:marBottom w:val="0"/>
          <w:divBdr>
            <w:top w:val="none" w:sz="0" w:space="0" w:color="auto"/>
            <w:left w:val="none" w:sz="0" w:space="0" w:color="auto"/>
            <w:bottom w:val="none" w:sz="0" w:space="0" w:color="auto"/>
            <w:right w:val="none" w:sz="0" w:space="0" w:color="auto"/>
          </w:divBdr>
        </w:div>
        <w:div w:id="1178469972">
          <w:marLeft w:val="0"/>
          <w:marRight w:val="0"/>
          <w:marTop w:val="0"/>
          <w:marBottom w:val="0"/>
          <w:divBdr>
            <w:top w:val="none" w:sz="0" w:space="0" w:color="auto"/>
            <w:left w:val="none" w:sz="0" w:space="0" w:color="auto"/>
            <w:bottom w:val="none" w:sz="0" w:space="0" w:color="auto"/>
            <w:right w:val="none" w:sz="0" w:space="0" w:color="auto"/>
          </w:divBdr>
        </w:div>
        <w:div w:id="1203596196">
          <w:marLeft w:val="0"/>
          <w:marRight w:val="0"/>
          <w:marTop w:val="0"/>
          <w:marBottom w:val="0"/>
          <w:divBdr>
            <w:top w:val="none" w:sz="0" w:space="0" w:color="auto"/>
            <w:left w:val="none" w:sz="0" w:space="0" w:color="auto"/>
            <w:bottom w:val="none" w:sz="0" w:space="0" w:color="auto"/>
            <w:right w:val="none" w:sz="0" w:space="0" w:color="auto"/>
          </w:divBdr>
        </w:div>
        <w:div w:id="240214061">
          <w:marLeft w:val="0"/>
          <w:marRight w:val="0"/>
          <w:marTop w:val="0"/>
          <w:marBottom w:val="0"/>
          <w:divBdr>
            <w:top w:val="none" w:sz="0" w:space="0" w:color="auto"/>
            <w:left w:val="none" w:sz="0" w:space="0" w:color="auto"/>
            <w:bottom w:val="none" w:sz="0" w:space="0" w:color="auto"/>
            <w:right w:val="none" w:sz="0" w:space="0" w:color="auto"/>
          </w:divBdr>
        </w:div>
        <w:div w:id="1082872686">
          <w:marLeft w:val="0"/>
          <w:marRight w:val="0"/>
          <w:marTop w:val="0"/>
          <w:marBottom w:val="0"/>
          <w:divBdr>
            <w:top w:val="none" w:sz="0" w:space="0" w:color="auto"/>
            <w:left w:val="none" w:sz="0" w:space="0" w:color="auto"/>
            <w:bottom w:val="none" w:sz="0" w:space="0" w:color="auto"/>
            <w:right w:val="none" w:sz="0" w:space="0" w:color="auto"/>
          </w:divBdr>
        </w:div>
      </w:divsChild>
    </w:div>
    <w:div w:id="1026365691">
      <w:bodyDiv w:val="1"/>
      <w:marLeft w:val="0"/>
      <w:marRight w:val="0"/>
      <w:marTop w:val="0"/>
      <w:marBottom w:val="0"/>
      <w:divBdr>
        <w:top w:val="none" w:sz="0" w:space="0" w:color="auto"/>
        <w:left w:val="none" w:sz="0" w:space="0" w:color="auto"/>
        <w:bottom w:val="none" w:sz="0" w:space="0" w:color="auto"/>
        <w:right w:val="none" w:sz="0" w:space="0" w:color="auto"/>
      </w:divBdr>
      <w:divsChild>
        <w:div w:id="1892886096">
          <w:marLeft w:val="0"/>
          <w:marRight w:val="0"/>
          <w:marTop w:val="0"/>
          <w:marBottom w:val="0"/>
          <w:divBdr>
            <w:top w:val="none" w:sz="0" w:space="0" w:color="auto"/>
            <w:left w:val="none" w:sz="0" w:space="0" w:color="auto"/>
            <w:bottom w:val="none" w:sz="0" w:space="0" w:color="auto"/>
            <w:right w:val="none" w:sz="0" w:space="0" w:color="auto"/>
          </w:divBdr>
        </w:div>
        <w:div w:id="1467745227">
          <w:marLeft w:val="0"/>
          <w:marRight w:val="0"/>
          <w:marTop w:val="0"/>
          <w:marBottom w:val="0"/>
          <w:divBdr>
            <w:top w:val="none" w:sz="0" w:space="0" w:color="auto"/>
            <w:left w:val="none" w:sz="0" w:space="0" w:color="auto"/>
            <w:bottom w:val="none" w:sz="0" w:space="0" w:color="auto"/>
            <w:right w:val="none" w:sz="0" w:space="0" w:color="auto"/>
          </w:divBdr>
        </w:div>
        <w:div w:id="2109696455">
          <w:marLeft w:val="0"/>
          <w:marRight w:val="0"/>
          <w:marTop w:val="0"/>
          <w:marBottom w:val="0"/>
          <w:divBdr>
            <w:top w:val="none" w:sz="0" w:space="0" w:color="auto"/>
            <w:left w:val="none" w:sz="0" w:space="0" w:color="auto"/>
            <w:bottom w:val="none" w:sz="0" w:space="0" w:color="auto"/>
            <w:right w:val="none" w:sz="0" w:space="0" w:color="auto"/>
          </w:divBdr>
        </w:div>
        <w:div w:id="462043113">
          <w:marLeft w:val="0"/>
          <w:marRight w:val="0"/>
          <w:marTop w:val="0"/>
          <w:marBottom w:val="0"/>
          <w:divBdr>
            <w:top w:val="none" w:sz="0" w:space="0" w:color="auto"/>
            <w:left w:val="none" w:sz="0" w:space="0" w:color="auto"/>
            <w:bottom w:val="none" w:sz="0" w:space="0" w:color="auto"/>
            <w:right w:val="none" w:sz="0" w:space="0" w:color="auto"/>
          </w:divBdr>
        </w:div>
        <w:div w:id="1961185993">
          <w:marLeft w:val="0"/>
          <w:marRight w:val="0"/>
          <w:marTop w:val="0"/>
          <w:marBottom w:val="0"/>
          <w:divBdr>
            <w:top w:val="none" w:sz="0" w:space="0" w:color="auto"/>
            <w:left w:val="none" w:sz="0" w:space="0" w:color="auto"/>
            <w:bottom w:val="none" w:sz="0" w:space="0" w:color="auto"/>
            <w:right w:val="none" w:sz="0" w:space="0" w:color="auto"/>
          </w:divBdr>
        </w:div>
        <w:div w:id="133186296">
          <w:marLeft w:val="0"/>
          <w:marRight w:val="0"/>
          <w:marTop w:val="0"/>
          <w:marBottom w:val="0"/>
          <w:divBdr>
            <w:top w:val="none" w:sz="0" w:space="0" w:color="auto"/>
            <w:left w:val="none" w:sz="0" w:space="0" w:color="auto"/>
            <w:bottom w:val="none" w:sz="0" w:space="0" w:color="auto"/>
            <w:right w:val="none" w:sz="0" w:space="0" w:color="auto"/>
          </w:divBdr>
        </w:div>
        <w:div w:id="1175153169">
          <w:marLeft w:val="0"/>
          <w:marRight w:val="0"/>
          <w:marTop w:val="0"/>
          <w:marBottom w:val="0"/>
          <w:divBdr>
            <w:top w:val="none" w:sz="0" w:space="0" w:color="auto"/>
            <w:left w:val="none" w:sz="0" w:space="0" w:color="auto"/>
            <w:bottom w:val="none" w:sz="0" w:space="0" w:color="auto"/>
            <w:right w:val="none" w:sz="0" w:space="0" w:color="auto"/>
          </w:divBdr>
        </w:div>
        <w:div w:id="1077630108">
          <w:marLeft w:val="0"/>
          <w:marRight w:val="0"/>
          <w:marTop w:val="0"/>
          <w:marBottom w:val="0"/>
          <w:divBdr>
            <w:top w:val="none" w:sz="0" w:space="0" w:color="auto"/>
            <w:left w:val="none" w:sz="0" w:space="0" w:color="auto"/>
            <w:bottom w:val="none" w:sz="0" w:space="0" w:color="auto"/>
            <w:right w:val="none" w:sz="0" w:space="0" w:color="auto"/>
          </w:divBdr>
        </w:div>
        <w:div w:id="118375288">
          <w:marLeft w:val="0"/>
          <w:marRight w:val="0"/>
          <w:marTop w:val="0"/>
          <w:marBottom w:val="0"/>
          <w:divBdr>
            <w:top w:val="none" w:sz="0" w:space="0" w:color="auto"/>
            <w:left w:val="none" w:sz="0" w:space="0" w:color="auto"/>
            <w:bottom w:val="none" w:sz="0" w:space="0" w:color="auto"/>
            <w:right w:val="none" w:sz="0" w:space="0" w:color="auto"/>
          </w:divBdr>
        </w:div>
        <w:div w:id="1823232856">
          <w:marLeft w:val="0"/>
          <w:marRight w:val="0"/>
          <w:marTop w:val="0"/>
          <w:marBottom w:val="0"/>
          <w:divBdr>
            <w:top w:val="none" w:sz="0" w:space="0" w:color="auto"/>
            <w:left w:val="none" w:sz="0" w:space="0" w:color="auto"/>
            <w:bottom w:val="none" w:sz="0" w:space="0" w:color="auto"/>
            <w:right w:val="none" w:sz="0" w:space="0" w:color="auto"/>
          </w:divBdr>
        </w:div>
        <w:div w:id="1890190990">
          <w:marLeft w:val="0"/>
          <w:marRight w:val="0"/>
          <w:marTop w:val="0"/>
          <w:marBottom w:val="0"/>
          <w:divBdr>
            <w:top w:val="none" w:sz="0" w:space="0" w:color="auto"/>
            <w:left w:val="none" w:sz="0" w:space="0" w:color="auto"/>
            <w:bottom w:val="none" w:sz="0" w:space="0" w:color="auto"/>
            <w:right w:val="none" w:sz="0" w:space="0" w:color="auto"/>
          </w:divBdr>
        </w:div>
        <w:div w:id="1831479752">
          <w:marLeft w:val="0"/>
          <w:marRight w:val="0"/>
          <w:marTop w:val="0"/>
          <w:marBottom w:val="0"/>
          <w:divBdr>
            <w:top w:val="none" w:sz="0" w:space="0" w:color="auto"/>
            <w:left w:val="none" w:sz="0" w:space="0" w:color="auto"/>
            <w:bottom w:val="none" w:sz="0" w:space="0" w:color="auto"/>
            <w:right w:val="none" w:sz="0" w:space="0" w:color="auto"/>
          </w:divBdr>
        </w:div>
        <w:div w:id="1681082833">
          <w:marLeft w:val="0"/>
          <w:marRight w:val="0"/>
          <w:marTop w:val="0"/>
          <w:marBottom w:val="0"/>
          <w:divBdr>
            <w:top w:val="none" w:sz="0" w:space="0" w:color="auto"/>
            <w:left w:val="none" w:sz="0" w:space="0" w:color="auto"/>
            <w:bottom w:val="none" w:sz="0" w:space="0" w:color="auto"/>
            <w:right w:val="none" w:sz="0" w:space="0" w:color="auto"/>
          </w:divBdr>
        </w:div>
        <w:div w:id="2007434373">
          <w:marLeft w:val="0"/>
          <w:marRight w:val="0"/>
          <w:marTop w:val="0"/>
          <w:marBottom w:val="0"/>
          <w:divBdr>
            <w:top w:val="none" w:sz="0" w:space="0" w:color="auto"/>
            <w:left w:val="none" w:sz="0" w:space="0" w:color="auto"/>
            <w:bottom w:val="none" w:sz="0" w:space="0" w:color="auto"/>
            <w:right w:val="none" w:sz="0" w:space="0" w:color="auto"/>
          </w:divBdr>
        </w:div>
        <w:div w:id="1589079747">
          <w:marLeft w:val="0"/>
          <w:marRight w:val="0"/>
          <w:marTop w:val="0"/>
          <w:marBottom w:val="0"/>
          <w:divBdr>
            <w:top w:val="none" w:sz="0" w:space="0" w:color="auto"/>
            <w:left w:val="none" w:sz="0" w:space="0" w:color="auto"/>
            <w:bottom w:val="none" w:sz="0" w:space="0" w:color="auto"/>
            <w:right w:val="none" w:sz="0" w:space="0" w:color="auto"/>
          </w:divBdr>
        </w:div>
        <w:div w:id="1602176911">
          <w:marLeft w:val="0"/>
          <w:marRight w:val="0"/>
          <w:marTop w:val="0"/>
          <w:marBottom w:val="0"/>
          <w:divBdr>
            <w:top w:val="none" w:sz="0" w:space="0" w:color="auto"/>
            <w:left w:val="none" w:sz="0" w:space="0" w:color="auto"/>
            <w:bottom w:val="none" w:sz="0" w:space="0" w:color="auto"/>
            <w:right w:val="none" w:sz="0" w:space="0" w:color="auto"/>
          </w:divBdr>
        </w:div>
        <w:div w:id="1654868386">
          <w:marLeft w:val="0"/>
          <w:marRight w:val="0"/>
          <w:marTop w:val="0"/>
          <w:marBottom w:val="0"/>
          <w:divBdr>
            <w:top w:val="none" w:sz="0" w:space="0" w:color="auto"/>
            <w:left w:val="none" w:sz="0" w:space="0" w:color="auto"/>
            <w:bottom w:val="none" w:sz="0" w:space="0" w:color="auto"/>
            <w:right w:val="none" w:sz="0" w:space="0" w:color="auto"/>
          </w:divBdr>
        </w:div>
        <w:div w:id="1991668180">
          <w:marLeft w:val="0"/>
          <w:marRight w:val="0"/>
          <w:marTop w:val="0"/>
          <w:marBottom w:val="0"/>
          <w:divBdr>
            <w:top w:val="none" w:sz="0" w:space="0" w:color="auto"/>
            <w:left w:val="none" w:sz="0" w:space="0" w:color="auto"/>
            <w:bottom w:val="none" w:sz="0" w:space="0" w:color="auto"/>
            <w:right w:val="none" w:sz="0" w:space="0" w:color="auto"/>
          </w:divBdr>
        </w:div>
        <w:div w:id="232932236">
          <w:marLeft w:val="0"/>
          <w:marRight w:val="0"/>
          <w:marTop w:val="0"/>
          <w:marBottom w:val="0"/>
          <w:divBdr>
            <w:top w:val="none" w:sz="0" w:space="0" w:color="auto"/>
            <w:left w:val="none" w:sz="0" w:space="0" w:color="auto"/>
            <w:bottom w:val="none" w:sz="0" w:space="0" w:color="auto"/>
            <w:right w:val="none" w:sz="0" w:space="0" w:color="auto"/>
          </w:divBdr>
        </w:div>
        <w:div w:id="1823233971">
          <w:marLeft w:val="0"/>
          <w:marRight w:val="0"/>
          <w:marTop w:val="0"/>
          <w:marBottom w:val="0"/>
          <w:divBdr>
            <w:top w:val="none" w:sz="0" w:space="0" w:color="auto"/>
            <w:left w:val="none" w:sz="0" w:space="0" w:color="auto"/>
            <w:bottom w:val="none" w:sz="0" w:space="0" w:color="auto"/>
            <w:right w:val="none" w:sz="0" w:space="0" w:color="auto"/>
          </w:divBdr>
        </w:div>
        <w:div w:id="574900390">
          <w:marLeft w:val="0"/>
          <w:marRight w:val="0"/>
          <w:marTop w:val="0"/>
          <w:marBottom w:val="0"/>
          <w:divBdr>
            <w:top w:val="none" w:sz="0" w:space="0" w:color="auto"/>
            <w:left w:val="none" w:sz="0" w:space="0" w:color="auto"/>
            <w:bottom w:val="none" w:sz="0" w:space="0" w:color="auto"/>
            <w:right w:val="none" w:sz="0" w:space="0" w:color="auto"/>
          </w:divBdr>
        </w:div>
        <w:div w:id="480587758">
          <w:marLeft w:val="0"/>
          <w:marRight w:val="0"/>
          <w:marTop w:val="0"/>
          <w:marBottom w:val="0"/>
          <w:divBdr>
            <w:top w:val="none" w:sz="0" w:space="0" w:color="auto"/>
            <w:left w:val="none" w:sz="0" w:space="0" w:color="auto"/>
            <w:bottom w:val="none" w:sz="0" w:space="0" w:color="auto"/>
            <w:right w:val="none" w:sz="0" w:space="0" w:color="auto"/>
          </w:divBdr>
        </w:div>
        <w:div w:id="1170295029">
          <w:marLeft w:val="0"/>
          <w:marRight w:val="0"/>
          <w:marTop w:val="0"/>
          <w:marBottom w:val="0"/>
          <w:divBdr>
            <w:top w:val="none" w:sz="0" w:space="0" w:color="auto"/>
            <w:left w:val="none" w:sz="0" w:space="0" w:color="auto"/>
            <w:bottom w:val="none" w:sz="0" w:space="0" w:color="auto"/>
            <w:right w:val="none" w:sz="0" w:space="0" w:color="auto"/>
          </w:divBdr>
        </w:div>
        <w:div w:id="2142376963">
          <w:marLeft w:val="0"/>
          <w:marRight w:val="0"/>
          <w:marTop w:val="0"/>
          <w:marBottom w:val="0"/>
          <w:divBdr>
            <w:top w:val="none" w:sz="0" w:space="0" w:color="auto"/>
            <w:left w:val="none" w:sz="0" w:space="0" w:color="auto"/>
            <w:bottom w:val="none" w:sz="0" w:space="0" w:color="auto"/>
            <w:right w:val="none" w:sz="0" w:space="0" w:color="auto"/>
          </w:divBdr>
        </w:div>
        <w:div w:id="1164200080">
          <w:marLeft w:val="0"/>
          <w:marRight w:val="0"/>
          <w:marTop w:val="0"/>
          <w:marBottom w:val="0"/>
          <w:divBdr>
            <w:top w:val="none" w:sz="0" w:space="0" w:color="auto"/>
            <w:left w:val="none" w:sz="0" w:space="0" w:color="auto"/>
            <w:bottom w:val="none" w:sz="0" w:space="0" w:color="auto"/>
            <w:right w:val="none" w:sz="0" w:space="0" w:color="auto"/>
          </w:divBdr>
        </w:div>
        <w:div w:id="1345743937">
          <w:marLeft w:val="0"/>
          <w:marRight w:val="0"/>
          <w:marTop w:val="0"/>
          <w:marBottom w:val="0"/>
          <w:divBdr>
            <w:top w:val="none" w:sz="0" w:space="0" w:color="auto"/>
            <w:left w:val="none" w:sz="0" w:space="0" w:color="auto"/>
            <w:bottom w:val="none" w:sz="0" w:space="0" w:color="auto"/>
            <w:right w:val="none" w:sz="0" w:space="0" w:color="auto"/>
          </w:divBdr>
        </w:div>
        <w:div w:id="854611535">
          <w:marLeft w:val="0"/>
          <w:marRight w:val="0"/>
          <w:marTop w:val="0"/>
          <w:marBottom w:val="0"/>
          <w:divBdr>
            <w:top w:val="none" w:sz="0" w:space="0" w:color="auto"/>
            <w:left w:val="none" w:sz="0" w:space="0" w:color="auto"/>
            <w:bottom w:val="none" w:sz="0" w:space="0" w:color="auto"/>
            <w:right w:val="none" w:sz="0" w:space="0" w:color="auto"/>
          </w:divBdr>
        </w:div>
        <w:div w:id="1107702961">
          <w:marLeft w:val="0"/>
          <w:marRight w:val="0"/>
          <w:marTop w:val="0"/>
          <w:marBottom w:val="0"/>
          <w:divBdr>
            <w:top w:val="none" w:sz="0" w:space="0" w:color="auto"/>
            <w:left w:val="none" w:sz="0" w:space="0" w:color="auto"/>
            <w:bottom w:val="none" w:sz="0" w:space="0" w:color="auto"/>
            <w:right w:val="none" w:sz="0" w:space="0" w:color="auto"/>
          </w:divBdr>
        </w:div>
        <w:div w:id="1881084895">
          <w:marLeft w:val="0"/>
          <w:marRight w:val="0"/>
          <w:marTop w:val="0"/>
          <w:marBottom w:val="0"/>
          <w:divBdr>
            <w:top w:val="none" w:sz="0" w:space="0" w:color="auto"/>
            <w:left w:val="none" w:sz="0" w:space="0" w:color="auto"/>
            <w:bottom w:val="none" w:sz="0" w:space="0" w:color="auto"/>
            <w:right w:val="none" w:sz="0" w:space="0" w:color="auto"/>
          </w:divBdr>
        </w:div>
        <w:div w:id="1297294108">
          <w:marLeft w:val="0"/>
          <w:marRight w:val="0"/>
          <w:marTop w:val="0"/>
          <w:marBottom w:val="0"/>
          <w:divBdr>
            <w:top w:val="none" w:sz="0" w:space="0" w:color="auto"/>
            <w:left w:val="none" w:sz="0" w:space="0" w:color="auto"/>
            <w:bottom w:val="none" w:sz="0" w:space="0" w:color="auto"/>
            <w:right w:val="none" w:sz="0" w:space="0" w:color="auto"/>
          </w:divBdr>
        </w:div>
        <w:div w:id="28605450">
          <w:marLeft w:val="0"/>
          <w:marRight w:val="0"/>
          <w:marTop w:val="0"/>
          <w:marBottom w:val="0"/>
          <w:divBdr>
            <w:top w:val="none" w:sz="0" w:space="0" w:color="auto"/>
            <w:left w:val="none" w:sz="0" w:space="0" w:color="auto"/>
            <w:bottom w:val="none" w:sz="0" w:space="0" w:color="auto"/>
            <w:right w:val="none" w:sz="0" w:space="0" w:color="auto"/>
          </w:divBdr>
        </w:div>
        <w:div w:id="747463274">
          <w:marLeft w:val="0"/>
          <w:marRight w:val="0"/>
          <w:marTop w:val="0"/>
          <w:marBottom w:val="0"/>
          <w:divBdr>
            <w:top w:val="none" w:sz="0" w:space="0" w:color="auto"/>
            <w:left w:val="none" w:sz="0" w:space="0" w:color="auto"/>
            <w:bottom w:val="none" w:sz="0" w:space="0" w:color="auto"/>
            <w:right w:val="none" w:sz="0" w:space="0" w:color="auto"/>
          </w:divBdr>
        </w:div>
        <w:div w:id="306323112">
          <w:marLeft w:val="0"/>
          <w:marRight w:val="0"/>
          <w:marTop w:val="0"/>
          <w:marBottom w:val="0"/>
          <w:divBdr>
            <w:top w:val="none" w:sz="0" w:space="0" w:color="auto"/>
            <w:left w:val="none" w:sz="0" w:space="0" w:color="auto"/>
            <w:bottom w:val="none" w:sz="0" w:space="0" w:color="auto"/>
            <w:right w:val="none" w:sz="0" w:space="0" w:color="auto"/>
          </w:divBdr>
        </w:div>
        <w:div w:id="895627271">
          <w:marLeft w:val="0"/>
          <w:marRight w:val="0"/>
          <w:marTop w:val="0"/>
          <w:marBottom w:val="0"/>
          <w:divBdr>
            <w:top w:val="none" w:sz="0" w:space="0" w:color="auto"/>
            <w:left w:val="none" w:sz="0" w:space="0" w:color="auto"/>
            <w:bottom w:val="none" w:sz="0" w:space="0" w:color="auto"/>
            <w:right w:val="none" w:sz="0" w:space="0" w:color="auto"/>
          </w:divBdr>
        </w:div>
        <w:div w:id="534854907">
          <w:marLeft w:val="0"/>
          <w:marRight w:val="0"/>
          <w:marTop w:val="0"/>
          <w:marBottom w:val="0"/>
          <w:divBdr>
            <w:top w:val="none" w:sz="0" w:space="0" w:color="auto"/>
            <w:left w:val="none" w:sz="0" w:space="0" w:color="auto"/>
            <w:bottom w:val="none" w:sz="0" w:space="0" w:color="auto"/>
            <w:right w:val="none" w:sz="0" w:space="0" w:color="auto"/>
          </w:divBdr>
        </w:div>
        <w:div w:id="2146703196">
          <w:marLeft w:val="0"/>
          <w:marRight w:val="0"/>
          <w:marTop w:val="0"/>
          <w:marBottom w:val="0"/>
          <w:divBdr>
            <w:top w:val="none" w:sz="0" w:space="0" w:color="auto"/>
            <w:left w:val="none" w:sz="0" w:space="0" w:color="auto"/>
            <w:bottom w:val="none" w:sz="0" w:space="0" w:color="auto"/>
            <w:right w:val="none" w:sz="0" w:space="0" w:color="auto"/>
          </w:divBdr>
        </w:div>
        <w:div w:id="845636816">
          <w:marLeft w:val="0"/>
          <w:marRight w:val="0"/>
          <w:marTop w:val="0"/>
          <w:marBottom w:val="0"/>
          <w:divBdr>
            <w:top w:val="none" w:sz="0" w:space="0" w:color="auto"/>
            <w:left w:val="none" w:sz="0" w:space="0" w:color="auto"/>
            <w:bottom w:val="none" w:sz="0" w:space="0" w:color="auto"/>
            <w:right w:val="none" w:sz="0" w:space="0" w:color="auto"/>
          </w:divBdr>
        </w:div>
        <w:div w:id="361636410">
          <w:marLeft w:val="0"/>
          <w:marRight w:val="0"/>
          <w:marTop w:val="0"/>
          <w:marBottom w:val="0"/>
          <w:divBdr>
            <w:top w:val="none" w:sz="0" w:space="0" w:color="auto"/>
            <w:left w:val="none" w:sz="0" w:space="0" w:color="auto"/>
            <w:bottom w:val="none" w:sz="0" w:space="0" w:color="auto"/>
            <w:right w:val="none" w:sz="0" w:space="0" w:color="auto"/>
          </w:divBdr>
        </w:div>
        <w:div w:id="253755432">
          <w:marLeft w:val="0"/>
          <w:marRight w:val="0"/>
          <w:marTop w:val="0"/>
          <w:marBottom w:val="0"/>
          <w:divBdr>
            <w:top w:val="none" w:sz="0" w:space="0" w:color="auto"/>
            <w:left w:val="none" w:sz="0" w:space="0" w:color="auto"/>
            <w:bottom w:val="none" w:sz="0" w:space="0" w:color="auto"/>
            <w:right w:val="none" w:sz="0" w:space="0" w:color="auto"/>
          </w:divBdr>
        </w:div>
        <w:div w:id="149911701">
          <w:marLeft w:val="0"/>
          <w:marRight w:val="0"/>
          <w:marTop w:val="0"/>
          <w:marBottom w:val="0"/>
          <w:divBdr>
            <w:top w:val="none" w:sz="0" w:space="0" w:color="auto"/>
            <w:left w:val="none" w:sz="0" w:space="0" w:color="auto"/>
            <w:bottom w:val="none" w:sz="0" w:space="0" w:color="auto"/>
            <w:right w:val="none" w:sz="0" w:space="0" w:color="auto"/>
          </w:divBdr>
        </w:div>
        <w:div w:id="540940368">
          <w:marLeft w:val="0"/>
          <w:marRight w:val="0"/>
          <w:marTop w:val="0"/>
          <w:marBottom w:val="0"/>
          <w:divBdr>
            <w:top w:val="none" w:sz="0" w:space="0" w:color="auto"/>
            <w:left w:val="none" w:sz="0" w:space="0" w:color="auto"/>
            <w:bottom w:val="none" w:sz="0" w:space="0" w:color="auto"/>
            <w:right w:val="none" w:sz="0" w:space="0" w:color="auto"/>
          </w:divBdr>
        </w:div>
        <w:div w:id="1134712970">
          <w:marLeft w:val="0"/>
          <w:marRight w:val="0"/>
          <w:marTop w:val="0"/>
          <w:marBottom w:val="0"/>
          <w:divBdr>
            <w:top w:val="none" w:sz="0" w:space="0" w:color="auto"/>
            <w:left w:val="none" w:sz="0" w:space="0" w:color="auto"/>
            <w:bottom w:val="none" w:sz="0" w:space="0" w:color="auto"/>
            <w:right w:val="none" w:sz="0" w:space="0" w:color="auto"/>
          </w:divBdr>
        </w:div>
        <w:div w:id="1492283932">
          <w:marLeft w:val="0"/>
          <w:marRight w:val="0"/>
          <w:marTop w:val="0"/>
          <w:marBottom w:val="0"/>
          <w:divBdr>
            <w:top w:val="none" w:sz="0" w:space="0" w:color="auto"/>
            <w:left w:val="none" w:sz="0" w:space="0" w:color="auto"/>
            <w:bottom w:val="none" w:sz="0" w:space="0" w:color="auto"/>
            <w:right w:val="none" w:sz="0" w:space="0" w:color="auto"/>
          </w:divBdr>
        </w:div>
        <w:div w:id="1432969466">
          <w:marLeft w:val="0"/>
          <w:marRight w:val="0"/>
          <w:marTop w:val="0"/>
          <w:marBottom w:val="0"/>
          <w:divBdr>
            <w:top w:val="none" w:sz="0" w:space="0" w:color="auto"/>
            <w:left w:val="none" w:sz="0" w:space="0" w:color="auto"/>
            <w:bottom w:val="none" w:sz="0" w:space="0" w:color="auto"/>
            <w:right w:val="none" w:sz="0" w:space="0" w:color="auto"/>
          </w:divBdr>
        </w:div>
        <w:div w:id="188493343">
          <w:marLeft w:val="0"/>
          <w:marRight w:val="0"/>
          <w:marTop w:val="0"/>
          <w:marBottom w:val="0"/>
          <w:divBdr>
            <w:top w:val="none" w:sz="0" w:space="0" w:color="auto"/>
            <w:left w:val="none" w:sz="0" w:space="0" w:color="auto"/>
            <w:bottom w:val="none" w:sz="0" w:space="0" w:color="auto"/>
            <w:right w:val="none" w:sz="0" w:space="0" w:color="auto"/>
          </w:divBdr>
        </w:div>
        <w:div w:id="1887181216">
          <w:marLeft w:val="0"/>
          <w:marRight w:val="0"/>
          <w:marTop w:val="0"/>
          <w:marBottom w:val="0"/>
          <w:divBdr>
            <w:top w:val="none" w:sz="0" w:space="0" w:color="auto"/>
            <w:left w:val="none" w:sz="0" w:space="0" w:color="auto"/>
            <w:bottom w:val="none" w:sz="0" w:space="0" w:color="auto"/>
            <w:right w:val="none" w:sz="0" w:space="0" w:color="auto"/>
          </w:divBdr>
        </w:div>
        <w:div w:id="762068850">
          <w:marLeft w:val="0"/>
          <w:marRight w:val="0"/>
          <w:marTop w:val="0"/>
          <w:marBottom w:val="0"/>
          <w:divBdr>
            <w:top w:val="none" w:sz="0" w:space="0" w:color="auto"/>
            <w:left w:val="none" w:sz="0" w:space="0" w:color="auto"/>
            <w:bottom w:val="none" w:sz="0" w:space="0" w:color="auto"/>
            <w:right w:val="none" w:sz="0" w:space="0" w:color="auto"/>
          </w:divBdr>
        </w:div>
        <w:div w:id="32971629">
          <w:marLeft w:val="0"/>
          <w:marRight w:val="0"/>
          <w:marTop w:val="0"/>
          <w:marBottom w:val="0"/>
          <w:divBdr>
            <w:top w:val="none" w:sz="0" w:space="0" w:color="auto"/>
            <w:left w:val="none" w:sz="0" w:space="0" w:color="auto"/>
            <w:bottom w:val="none" w:sz="0" w:space="0" w:color="auto"/>
            <w:right w:val="none" w:sz="0" w:space="0" w:color="auto"/>
          </w:divBdr>
        </w:div>
        <w:div w:id="1002246523">
          <w:marLeft w:val="0"/>
          <w:marRight w:val="0"/>
          <w:marTop w:val="0"/>
          <w:marBottom w:val="0"/>
          <w:divBdr>
            <w:top w:val="none" w:sz="0" w:space="0" w:color="auto"/>
            <w:left w:val="none" w:sz="0" w:space="0" w:color="auto"/>
            <w:bottom w:val="none" w:sz="0" w:space="0" w:color="auto"/>
            <w:right w:val="none" w:sz="0" w:space="0" w:color="auto"/>
          </w:divBdr>
        </w:div>
        <w:div w:id="950361880">
          <w:marLeft w:val="0"/>
          <w:marRight w:val="0"/>
          <w:marTop w:val="0"/>
          <w:marBottom w:val="0"/>
          <w:divBdr>
            <w:top w:val="none" w:sz="0" w:space="0" w:color="auto"/>
            <w:left w:val="none" w:sz="0" w:space="0" w:color="auto"/>
            <w:bottom w:val="none" w:sz="0" w:space="0" w:color="auto"/>
            <w:right w:val="none" w:sz="0" w:space="0" w:color="auto"/>
          </w:divBdr>
        </w:div>
        <w:div w:id="1061750302">
          <w:marLeft w:val="0"/>
          <w:marRight w:val="0"/>
          <w:marTop w:val="0"/>
          <w:marBottom w:val="0"/>
          <w:divBdr>
            <w:top w:val="none" w:sz="0" w:space="0" w:color="auto"/>
            <w:left w:val="none" w:sz="0" w:space="0" w:color="auto"/>
            <w:bottom w:val="none" w:sz="0" w:space="0" w:color="auto"/>
            <w:right w:val="none" w:sz="0" w:space="0" w:color="auto"/>
          </w:divBdr>
        </w:div>
        <w:div w:id="890922097">
          <w:marLeft w:val="0"/>
          <w:marRight w:val="0"/>
          <w:marTop w:val="0"/>
          <w:marBottom w:val="0"/>
          <w:divBdr>
            <w:top w:val="none" w:sz="0" w:space="0" w:color="auto"/>
            <w:left w:val="none" w:sz="0" w:space="0" w:color="auto"/>
            <w:bottom w:val="none" w:sz="0" w:space="0" w:color="auto"/>
            <w:right w:val="none" w:sz="0" w:space="0" w:color="auto"/>
          </w:divBdr>
        </w:div>
        <w:div w:id="1799453553">
          <w:marLeft w:val="0"/>
          <w:marRight w:val="0"/>
          <w:marTop w:val="0"/>
          <w:marBottom w:val="0"/>
          <w:divBdr>
            <w:top w:val="none" w:sz="0" w:space="0" w:color="auto"/>
            <w:left w:val="none" w:sz="0" w:space="0" w:color="auto"/>
            <w:bottom w:val="none" w:sz="0" w:space="0" w:color="auto"/>
            <w:right w:val="none" w:sz="0" w:space="0" w:color="auto"/>
          </w:divBdr>
        </w:div>
        <w:div w:id="1126772861">
          <w:marLeft w:val="0"/>
          <w:marRight w:val="0"/>
          <w:marTop w:val="0"/>
          <w:marBottom w:val="0"/>
          <w:divBdr>
            <w:top w:val="none" w:sz="0" w:space="0" w:color="auto"/>
            <w:left w:val="none" w:sz="0" w:space="0" w:color="auto"/>
            <w:bottom w:val="none" w:sz="0" w:space="0" w:color="auto"/>
            <w:right w:val="none" w:sz="0" w:space="0" w:color="auto"/>
          </w:divBdr>
        </w:div>
        <w:div w:id="1037970882">
          <w:marLeft w:val="0"/>
          <w:marRight w:val="0"/>
          <w:marTop w:val="0"/>
          <w:marBottom w:val="0"/>
          <w:divBdr>
            <w:top w:val="none" w:sz="0" w:space="0" w:color="auto"/>
            <w:left w:val="none" w:sz="0" w:space="0" w:color="auto"/>
            <w:bottom w:val="none" w:sz="0" w:space="0" w:color="auto"/>
            <w:right w:val="none" w:sz="0" w:space="0" w:color="auto"/>
          </w:divBdr>
        </w:div>
        <w:div w:id="116140483">
          <w:marLeft w:val="0"/>
          <w:marRight w:val="0"/>
          <w:marTop w:val="0"/>
          <w:marBottom w:val="0"/>
          <w:divBdr>
            <w:top w:val="none" w:sz="0" w:space="0" w:color="auto"/>
            <w:left w:val="none" w:sz="0" w:space="0" w:color="auto"/>
            <w:bottom w:val="none" w:sz="0" w:space="0" w:color="auto"/>
            <w:right w:val="none" w:sz="0" w:space="0" w:color="auto"/>
          </w:divBdr>
        </w:div>
        <w:div w:id="811867129">
          <w:marLeft w:val="0"/>
          <w:marRight w:val="0"/>
          <w:marTop w:val="0"/>
          <w:marBottom w:val="0"/>
          <w:divBdr>
            <w:top w:val="none" w:sz="0" w:space="0" w:color="auto"/>
            <w:left w:val="none" w:sz="0" w:space="0" w:color="auto"/>
            <w:bottom w:val="none" w:sz="0" w:space="0" w:color="auto"/>
            <w:right w:val="none" w:sz="0" w:space="0" w:color="auto"/>
          </w:divBdr>
        </w:div>
        <w:div w:id="870340711">
          <w:marLeft w:val="0"/>
          <w:marRight w:val="0"/>
          <w:marTop w:val="0"/>
          <w:marBottom w:val="0"/>
          <w:divBdr>
            <w:top w:val="none" w:sz="0" w:space="0" w:color="auto"/>
            <w:left w:val="none" w:sz="0" w:space="0" w:color="auto"/>
            <w:bottom w:val="none" w:sz="0" w:space="0" w:color="auto"/>
            <w:right w:val="none" w:sz="0" w:space="0" w:color="auto"/>
          </w:divBdr>
        </w:div>
        <w:div w:id="2069306622">
          <w:marLeft w:val="0"/>
          <w:marRight w:val="0"/>
          <w:marTop w:val="0"/>
          <w:marBottom w:val="0"/>
          <w:divBdr>
            <w:top w:val="none" w:sz="0" w:space="0" w:color="auto"/>
            <w:left w:val="none" w:sz="0" w:space="0" w:color="auto"/>
            <w:bottom w:val="none" w:sz="0" w:space="0" w:color="auto"/>
            <w:right w:val="none" w:sz="0" w:space="0" w:color="auto"/>
          </w:divBdr>
        </w:div>
        <w:div w:id="1548569753">
          <w:marLeft w:val="0"/>
          <w:marRight w:val="0"/>
          <w:marTop w:val="0"/>
          <w:marBottom w:val="0"/>
          <w:divBdr>
            <w:top w:val="none" w:sz="0" w:space="0" w:color="auto"/>
            <w:left w:val="none" w:sz="0" w:space="0" w:color="auto"/>
            <w:bottom w:val="none" w:sz="0" w:space="0" w:color="auto"/>
            <w:right w:val="none" w:sz="0" w:space="0" w:color="auto"/>
          </w:divBdr>
        </w:div>
        <w:div w:id="945693664">
          <w:marLeft w:val="0"/>
          <w:marRight w:val="0"/>
          <w:marTop w:val="0"/>
          <w:marBottom w:val="0"/>
          <w:divBdr>
            <w:top w:val="none" w:sz="0" w:space="0" w:color="auto"/>
            <w:left w:val="none" w:sz="0" w:space="0" w:color="auto"/>
            <w:bottom w:val="none" w:sz="0" w:space="0" w:color="auto"/>
            <w:right w:val="none" w:sz="0" w:space="0" w:color="auto"/>
          </w:divBdr>
        </w:div>
        <w:div w:id="1625840952">
          <w:marLeft w:val="0"/>
          <w:marRight w:val="0"/>
          <w:marTop w:val="0"/>
          <w:marBottom w:val="0"/>
          <w:divBdr>
            <w:top w:val="none" w:sz="0" w:space="0" w:color="auto"/>
            <w:left w:val="none" w:sz="0" w:space="0" w:color="auto"/>
            <w:bottom w:val="none" w:sz="0" w:space="0" w:color="auto"/>
            <w:right w:val="none" w:sz="0" w:space="0" w:color="auto"/>
          </w:divBdr>
        </w:div>
        <w:div w:id="1558904977">
          <w:marLeft w:val="0"/>
          <w:marRight w:val="0"/>
          <w:marTop w:val="0"/>
          <w:marBottom w:val="0"/>
          <w:divBdr>
            <w:top w:val="none" w:sz="0" w:space="0" w:color="auto"/>
            <w:left w:val="none" w:sz="0" w:space="0" w:color="auto"/>
            <w:bottom w:val="none" w:sz="0" w:space="0" w:color="auto"/>
            <w:right w:val="none" w:sz="0" w:space="0" w:color="auto"/>
          </w:divBdr>
        </w:div>
        <w:div w:id="799609249">
          <w:marLeft w:val="0"/>
          <w:marRight w:val="0"/>
          <w:marTop w:val="0"/>
          <w:marBottom w:val="0"/>
          <w:divBdr>
            <w:top w:val="none" w:sz="0" w:space="0" w:color="auto"/>
            <w:left w:val="none" w:sz="0" w:space="0" w:color="auto"/>
            <w:bottom w:val="none" w:sz="0" w:space="0" w:color="auto"/>
            <w:right w:val="none" w:sz="0" w:space="0" w:color="auto"/>
          </w:divBdr>
        </w:div>
        <w:div w:id="1244878164">
          <w:marLeft w:val="0"/>
          <w:marRight w:val="0"/>
          <w:marTop w:val="0"/>
          <w:marBottom w:val="0"/>
          <w:divBdr>
            <w:top w:val="none" w:sz="0" w:space="0" w:color="auto"/>
            <w:left w:val="none" w:sz="0" w:space="0" w:color="auto"/>
            <w:bottom w:val="none" w:sz="0" w:space="0" w:color="auto"/>
            <w:right w:val="none" w:sz="0" w:space="0" w:color="auto"/>
          </w:divBdr>
        </w:div>
        <w:div w:id="731537099">
          <w:marLeft w:val="0"/>
          <w:marRight w:val="0"/>
          <w:marTop w:val="0"/>
          <w:marBottom w:val="0"/>
          <w:divBdr>
            <w:top w:val="none" w:sz="0" w:space="0" w:color="auto"/>
            <w:left w:val="none" w:sz="0" w:space="0" w:color="auto"/>
            <w:bottom w:val="none" w:sz="0" w:space="0" w:color="auto"/>
            <w:right w:val="none" w:sz="0" w:space="0" w:color="auto"/>
          </w:divBdr>
        </w:div>
        <w:div w:id="962731281">
          <w:marLeft w:val="0"/>
          <w:marRight w:val="0"/>
          <w:marTop w:val="0"/>
          <w:marBottom w:val="0"/>
          <w:divBdr>
            <w:top w:val="none" w:sz="0" w:space="0" w:color="auto"/>
            <w:left w:val="none" w:sz="0" w:space="0" w:color="auto"/>
            <w:bottom w:val="none" w:sz="0" w:space="0" w:color="auto"/>
            <w:right w:val="none" w:sz="0" w:space="0" w:color="auto"/>
          </w:divBdr>
        </w:div>
        <w:div w:id="331372318">
          <w:marLeft w:val="0"/>
          <w:marRight w:val="0"/>
          <w:marTop w:val="0"/>
          <w:marBottom w:val="0"/>
          <w:divBdr>
            <w:top w:val="none" w:sz="0" w:space="0" w:color="auto"/>
            <w:left w:val="none" w:sz="0" w:space="0" w:color="auto"/>
            <w:bottom w:val="none" w:sz="0" w:space="0" w:color="auto"/>
            <w:right w:val="none" w:sz="0" w:space="0" w:color="auto"/>
          </w:divBdr>
        </w:div>
        <w:div w:id="1084306312">
          <w:marLeft w:val="0"/>
          <w:marRight w:val="0"/>
          <w:marTop w:val="0"/>
          <w:marBottom w:val="0"/>
          <w:divBdr>
            <w:top w:val="none" w:sz="0" w:space="0" w:color="auto"/>
            <w:left w:val="none" w:sz="0" w:space="0" w:color="auto"/>
            <w:bottom w:val="none" w:sz="0" w:space="0" w:color="auto"/>
            <w:right w:val="none" w:sz="0" w:space="0" w:color="auto"/>
          </w:divBdr>
        </w:div>
        <w:div w:id="53286188">
          <w:marLeft w:val="0"/>
          <w:marRight w:val="0"/>
          <w:marTop w:val="0"/>
          <w:marBottom w:val="0"/>
          <w:divBdr>
            <w:top w:val="none" w:sz="0" w:space="0" w:color="auto"/>
            <w:left w:val="none" w:sz="0" w:space="0" w:color="auto"/>
            <w:bottom w:val="none" w:sz="0" w:space="0" w:color="auto"/>
            <w:right w:val="none" w:sz="0" w:space="0" w:color="auto"/>
          </w:divBdr>
        </w:div>
        <w:div w:id="1155685900">
          <w:marLeft w:val="0"/>
          <w:marRight w:val="0"/>
          <w:marTop w:val="0"/>
          <w:marBottom w:val="0"/>
          <w:divBdr>
            <w:top w:val="none" w:sz="0" w:space="0" w:color="auto"/>
            <w:left w:val="none" w:sz="0" w:space="0" w:color="auto"/>
            <w:bottom w:val="none" w:sz="0" w:space="0" w:color="auto"/>
            <w:right w:val="none" w:sz="0" w:space="0" w:color="auto"/>
          </w:divBdr>
        </w:div>
        <w:div w:id="72973533">
          <w:marLeft w:val="0"/>
          <w:marRight w:val="0"/>
          <w:marTop w:val="0"/>
          <w:marBottom w:val="0"/>
          <w:divBdr>
            <w:top w:val="none" w:sz="0" w:space="0" w:color="auto"/>
            <w:left w:val="none" w:sz="0" w:space="0" w:color="auto"/>
            <w:bottom w:val="none" w:sz="0" w:space="0" w:color="auto"/>
            <w:right w:val="none" w:sz="0" w:space="0" w:color="auto"/>
          </w:divBdr>
        </w:div>
        <w:div w:id="1720209148">
          <w:marLeft w:val="0"/>
          <w:marRight w:val="0"/>
          <w:marTop w:val="0"/>
          <w:marBottom w:val="0"/>
          <w:divBdr>
            <w:top w:val="none" w:sz="0" w:space="0" w:color="auto"/>
            <w:left w:val="none" w:sz="0" w:space="0" w:color="auto"/>
            <w:bottom w:val="none" w:sz="0" w:space="0" w:color="auto"/>
            <w:right w:val="none" w:sz="0" w:space="0" w:color="auto"/>
          </w:divBdr>
        </w:div>
        <w:div w:id="735593347">
          <w:marLeft w:val="0"/>
          <w:marRight w:val="0"/>
          <w:marTop w:val="0"/>
          <w:marBottom w:val="0"/>
          <w:divBdr>
            <w:top w:val="none" w:sz="0" w:space="0" w:color="auto"/>
            <w:left w:val="none" w:sz="0" w:space="0" w:color="auto"/>
            <w:bottom w:val="none" w:sz="0" w:space="0" w:color="auto"/>
            <w:right w:val="none" w:sz="0" w:space="0" w:color="auto"/>
          </w:divBdr>
        </w:div>
        <w:div w:id="657147945">
          <w:marLeft w:val="0"/>
          <w:marRight w:val="0"/>
          <w:marTop w:val="0"/>
          <w:marBottom w:val="0"/>
          <w:divBdr>
            <w:top w:val="none" w:sz="0" w:space="0" w:color="auto"/>
            <w:left w:val="none" w:sz="0" w:space="0" w:color="auto"/>
            <w:bottom w:val="none" w:sz="0" w:space="0" w:color="auto"/>
            <w:right w:val="none" w:sz="0" w:space="0" w:color="auto"/>
          </w:divBdr>
        </w:div>
        <w:div w:id="1901790504">
          <w:marLeft w:val="0"/>
          <w:marRight w:val="0"/>
          <w:marTop w:val="0"/>
          <w:marBottom w:val="0"/>
          <w:divBdr>
            <w:top w:val="none" w:sz="0" w:space="0" w:color="auto"/>
            <w:left w:val="none" w:sz="0" w:space="0" w:color="auto"/>
            <w:bottom w:val="none" w:sz="0" w:space="0" w:color="auto"/>
            <w:right w:val="none" w:sz="0" w:space="0" w:color="auto"/>
          </w:divBdr>
        </w:div>
        <w:div w:id="1436511536">
          <w:marLeft w:val="0"/>
          <w:marRight w:val="0"/>
          <w:marTop w:val="0"/>
          <w:marBottom w:val="0"/>
          <w:divBdr>
            <w:top w:val="none" w:sz="0" w:space="0" w:color="auto"/>
            <w:left w:val="none" w:sz="0" w:space="0" w:color="auto"/>
            <w:bottom w:val="none" w:sz="0" w:space="0" w:color="auto"/>
            <w:right w:val="none" w:sz="0" w:space="0" w:color="auto"/>
          </w:divBdr>
        </w:div>
        <w:div w:id="1691108761">
          <w:marLeft w:val="0"/>
          <w:marRight w:val="0"/>
          <w:marTop w:val="0"/>
          <w:marBottom w:val="0"/>
          <w:divBdr>
            <w:top w:val="none" w:sz="0" w:space="0" w:color="auto"/>
            <w:left w:val="none" w:sz="0" w:space="0" w:color="auto"/>
            <w:bottom w:val="none" w:sz="0" w:space="0" w:color="auto"/>
            <w:right w:val="none" w:sz="0" w:space="0" w:color="auto"/>
          </w:divBdr>
        </w:div>
        <w:div w:id="291834179">
          <w:marLeft w:val="0"/>
          <w:marRight w:val="0"/>
          <w:marTop w:val="0"/>
          <w:marBottom w:val="0"/>
          <w:divBdr>
            <w:top w:val="none" w:sz="0" w:space="0" w:color="auto"/>
            <w:left w:val="none" w:sz="0" w:space="0" w:color="auto"/>
            <w:bottom w:val="none" w:sz="0" w:space="0" w:color="auto"/>
            <w:right w:val="none" w:sz="0" w:space="0" w:color="auto"/>
          </w:divBdr>
        </w:div>
        <w:div w:id="1295134214">
          <w:marLeft w:val="0"/>
          <w:marRight w:val="0"/>
          <w:marTop w:val="0"/>
          <w:marBottom w:val="0"/>
          <w:divBdr>
            <w:top w:val="none" w:sz="0" w:space="0" w:color="auto"/>
            <w:left w:val="none" w:sz="0" w:space="0" w:color="auto"/>
            <w:bottom w:val="none" w:sz="0" w:space="0" w:color="auto"/>
            <w:right w:val="none" w:sz="0" w:space="0" w:color="auto"/>
          </w:divBdr>
        </w:div>
        <w:div w:id="975333078">
          <w:marLeft w:val="0"/>
          <w:marRight w:val="0"/>
          <w:marTop w:val="0"/>
          <w:marBottom w:val="0"/>
          <w:divBdr>
            <w:top w:val="none" w:sz="0" w:space="0" w:color="auto"/>
            <w:left w:val="none" w:sz="0" w:space="0" w:color="auto"/>
            <w:bottom w:val="none" w:sz="0" w:space="0" w:color="auto"/>
            <w:right w:val="none" w:sz="0" w:space="0" w:color="auto"/>
          </w:divBdr>
        </w:div>
        <w:div w:id="1030840607">
          <w:marLeft w:val="0"/>
          <w:marRight w:val="0"/>
          <w:marTop w:val="0"/>
          <w:marBottom w:val="0"/>
          <w:divBdr>
            <w:top w:val="none" w:sz="0" w:space="0" w:color="auto"/>
            <w:left w:val="none" w:sz="0" w:space="0" w:color="auto"/>
            <w:bottom w:val="none" w:sz="0" w:space="0" w:color="auto"/>
            <w:right w:val="none" w:sz="0" w:space="0" w:color="auto"/>
          </w:divBdr>
        </w:div>
        <w:div w:id="239750559">
          <w:marLeft w:val="0"/>
          <w:marRight w:val="0"/>
          <w:marTop w:val="0"/>
          <w:marBottom w:val="0"/>
          <w:divBdr>
            <w:top w:val="none" w:sz="0" w:space="0" w:color="auto"/>
            <w:left w:val="none" w:sz="0" w:space="0" w:color="auto"/>
            <w:bottom w:val="none" w:sz="0" w:space="0" w:color="auto"/>
            <w:right w:val="none" w:sz="0" w:space="0" w:color="auto"/>
          </w:divBdr>
        </w:div>
        <w:div w:id="1777869415">
          <w:marLeft w:val="0"/>
          <w:marRight w:val="0"/>
          <w:marTop w:val="0"/>
          <w:marBottom w:val="0"/>
          <w:divBdr>
            <w:top w:val="none" w:sz="0" w:space="0" w:color="auto"/>
            <w:left w:val="none" w:sz="0" w:space="0" w:color="auto"/>
            <w:bottom w:val="none" w:sz="0" w:space="0" w:color="auto"/>
            <w:right w:val="none" w:sz="0" w:space="0" w:color="auto"/>
          </w:divBdr>
        </w:div>
        <w:div w:id="1658075504">
          <w:marLeft w:val="0"/>
          <w:marRight w:val="0"/>
          <w:marTop w:val="0"/>
          <w:marBottom w:val="0"/>
          <w:divBdr>
            <w:top w:val="none" w:sz="0" w:space="0" w:color="auto"/>
            <w:left w:val="none" w:sz="0" w:space="0" w:color="auto"/>
            <w:bottom w:val="none" w:sz="0" w:space="0" w:color="auto"/>
            <w:right w:val="none" w:sz="0" w:space="0" w:color="auto"/>
          </w:divBdr>
        </w:div>
        <w:div w:id="450251952">
          <w:marLeft w:val="0"/>
          <w:marRight w:val="0"/>
          <w:marTop w:val="0"/>
          <w:marBottom w:val="0"/>
          <w:divBdr>
            <w:top w:val="none" w:sz="0" w:space="0" w:color="auto"/>
            <w:left w:val="none" w:sz="0" w:space="0" w:color="auto"/>
            <w:bottom w:val="none" w:sz="0" w:space="0" w:color="auto"/>
            <w:right w:val="none" w:sz="0" w:space="0" w:color="auto"/>
          </w:divBdr>
        </w:div>
        <w:div w:id="265695656">
          <w:marLeft w:val="0"/>
          <w:marRight w:val="0"/>
          <w:marTop w:val="0"/>
          <w:marBottom w:val="0"/>
          <w:divBdr>
            <w:top w:val="none" w:sz="0" w:space="0" w:color="auto"/>
            <w:left w:val="none" w:sz="0" w:space="0" w:color="auto"/>
            <w:bottom w:val="none" w:sz="0" w:space="0" w:color="auto"/>
            <w:right w:val="none" w:sz="0" w:space="0" w:color="auto"/>
          </w:divBdr>
        </w:div>
        <w:div w:id="341859213">
          <w:marLeft w:val="0"/>
          <w:marRight w:val="0"/>
          <w:marTop w:val="0"/>
          <w:marBottom w:val="0"/>
          <w:divBdr>
            <w:top w:val="none" w:sz="0" w:space="0" w:color="auto"/>
            <w:left w:val="none" w:sz="0" w:space="0" w:color="auto"/>
            <w:bottom w:val="none" w:sz="0" w:space="0" w:color="auto"/>
            <w:right w:val="none" w:sz="0" w:space="0" w:color="auto"/>
          </w:divBdr>
        </w:div>
        <w:div w:id="1578244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2277</Words>
  <Characters>12980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 Denis Cristea</cp:lastModifiedBy>
  <cp:revision>2</cp:revision>
  <cp:lastPrinted>2024-10-23T08:21:00Z</cp:lastPrinted>
  <dcterms:created xsi:type="dcterms:W3CDTF">2024-11-01T10:44:00Z</dcterms:created>
  <dcterms:modified xsi:type="dcterms:W3CDTF">2024-11-01T10:44:00Z</dcterms:modified>
</cp:coreProperties>
</file>