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AB73CD7" w:rsidR="00527609" w:rsidRDefault="00527609" w:rsidP="00FD4A68">
      <w:pPr>
        <w:pStyle w:val="LabTitle"/>
      </w:pPr>
    </w:p>
    <w:p w14:paraId="62A5FCBD" w14:textId="14DDC996" w:rsidR="005405C0" w:rsidRDefault="005405C0" w:rsidP="00FD4A68">
      <w:pPr>
        <w:pStyle w:val="LabTitle"/>
      </w:pPr>
    </w:p>
    <w:p w14:paraId="0107FA3F" w14:textId="77777777" w:rsidR="005405C0" w:rsidRPr="005405C0" w:rsidRDefault="005405C0" w:rsidP="005405C0">
      <w:pPr>
        <w:pStyle w:val="LabTitle"/>
        <w:rPr>
          <w:bCs/>
        </w:rPr>
      </w:pPr>
      <w:r w:rsidRPr="005405C0">
        <w:rPr>
          <w:bCs/>
        </w:rPr>
        <w:t>Shaun</w:t>
      </w:r>
      <w:r w:rsidRPr="005405C0">
        <w:rPr>
          <w:bCs/>
        </w:rPr>
        <w:br/>
        <w:t xml:space="preserve">Davies </w:t>
      </w:r>
    </w:p>
    <w:p w14:paraId="2A17E1E9" w14:textId="77777777" w:rsidR="005405C0" w:rsidRPr="005405C0" w:rsidRDefault="005405C0" w:rsidP="005405C0">
      <w:pPr>
        <w:pStyle w:val="LabTitle"/>
      </w:pPr>
      <w:r w:rsidRPr="005405C0">
        <w:t>Student Number – 1903572</w:t>
      </w:r>
    </w:p>
    <w:p w14:paraId="714262C3" w14:textId="77777777" w:rsidR="005405C0" w:rsidRPr="005405C0" w:rsidRDefault="005405C0" w:rsidP="005405C0">
      <w:pPr>
        <w:pStyle w:val="LabTitle"/>
        <w:rPr>
          <w:bCs/>
        </w:rPr>
      </w:pPr>
      <w:r w:rsidRPr="005405C0">
        <w:rPr>
          <w:bCs/>
        </w:rPr>
        <w:t>Completed Labs for Shaun Davies</w:t>
      </w:r>
    </w:p>
    <w:p w14:paraId="1AD3C43F" w14:textId="77777777" w:rsidR="005405C0" w:rsidRPr="005405C0" w:rsidRDefault="005405C0" w:rsidP="005405C0">
      <w:pPr>
        <w:pStyle w:val="LabTitle"/>
        <w:rPr>
          <w:bCs/>
        </w:rPr>
      </w:pPr>
      <w:r w:rsidRPr="005405C0">
        <w:rPr>
          <w:bCs/>
        </w:rPr>
        <w:t>Lab – Building a Simple Network</w:t>
      </w:r>
    </w:p>
    <w:p w14:paraId="491C683F" w14:textId="77777777" w:rsidR="005405C0" w:rsidRPr="005405C0" w:rsidRDefault="005405C0" w:rsidP="005405C0">
      <w:pPr>
        <w:pStyle w:val="LabTitle"/>
        <w:rPr>
          <w:bCs/>
        </w:rPr>
      </w:pPr>
      <w:r w:rsidRPr="005405C0">
        <w:rPr>
          <w:bCs/>
        </w:rPr>
        <w:t xml:space="preserve">Lab – Building a Switch and Router Network Properties </w:t>
      </w:r>
    </w:p>
    <w:p w14:paraId="61D81E0A" w14:textId="77777777" w:rsidR="005405C0" w:rsidRPr="005405C0" w:rsidRDefault="005405C0" w:rsidP="005405C0">
      <w:pPr>
        <w:pStyle w:val="LabTitle"/>
      </w:pPr>
      <w:r w:rsidRPr="005405C0">
        <w:t>Lab – Ipv4, Subnetting, VLSM and IPv6 Addressing</w:t>
      </w:r>
    </w:p>
    <w:p w14:paraId="3B0547B7" w14:textId="77777777" w:rsidR="005405C0" w:rsidRPr="005405C0" w:rsidRDefault="005405C0" w:rsidP="005405C0">
      <w:pPr>
        <w:pStyle w:val="LabTitle"/>
      </w:pPr>
      <w:r w:rsidRPr="005405C0">
        <w:t>Lab – Securing and Accessing Network Devices with SSH</w:t>
      </w:r>
    </w:p>
    <w:p w14:paraId="549D0867" w14:textId="77777777" w:rsidR="005405C0" w:rsidRPr="005405C0" w:rsidRDefault="005405C0" w:rsidP="005405C0">
      <w:pPr>
        <w:pStyle w:val="LabTitle"/>
      </w:pPr>
      <w:r w:rsidRPr="005405C0">
        <w:t>Lab – Understanding Ethernet Cable</w:t>
      </w:r>
    </w:p>
    <w:p w14:paraId="275837DA" w14:textId="77777777" w:rsidR="005405C0" w:rsidRPr="005405C0" w:rsidRDefault="005405C0" w:rsidP="005405C0">
      <w:pPr>
        <w:pStyle w:val="LabTitle"/>
      </w:pPr>
    </w:p>
    <w:p w14:paraId="7E637744" w14:textId="77777777" w:rsidR="005405C0" w:rsidRPr="005405C0" w:rsidRDefault="005405C0" w:rsidP="005405C0">
      <w:pPr>
        <w:pStyle w:val="LabTitle"/>
        <w:numPr>
          <w:ilvl w:val="0"/>
          <w:numId w:val="4"/>
        </w:numPr>
      </w:pPr>
    </w:p>
    <w:p w14:paraId="48E35A13" w14:textId="77777777" w:rsidR="005405C0" w:rsidRPr="005405C0" w:rsidRDefault="005405C0" w:rsidP="005405C0">
      <w:pPr>
        <w:pStyle w:val="LabTitle"/>
      </w:pPr>
    </w:p>
    <w:p w14:paraId="1B8B3AB0" w14:textId="47573872" w:rsidR="005405C0" w:rsidRDefault="005405C0" w:rsidP="00FD4A68">
      <w:pPr>
        <w:pStyle w:val="LabTitle"/>
      </w:pPr>
      <w:bookmarkStart w:id="0" w:name="_GoBack"/>
      <w:bookmarkEnd w:id="0"/>
    </w:p>
    <w:p w14:paraId="781D4454" w14:textId="15D33F55" w:rsidR="005405C0" w:rsidRDefault="005405C0" w:rsidP="00FD4A68">
      <w:pPr>
        <w:pStyle w:val="LabTitle"/>
      </w:pPr>
    </w:p>
    <w:p w14:paraId="64315A3F" w14:textId="54600FD5" w:rsidR="005405C0" w:rsidRDefault="005405C0" w:rsidP="00FD4A68">
      <w:pPr>
        <w:pStyle w:val="LabTitle"/>
      </w:pPr>
    </w:p>
    <w:p w14:paraId="044C3C45" w14:textId="7BB0C707" w:rsidR="005405C0" w:rsidRDefault="005405C0" w:rsidP="00FD4A68">
      <w:pPr>
        <w:pStyle w:val="LabTitle"/>
      </w:pPr>
    </w:p>
    <w:p w14:paraId="47D05EF0" w14:textId="1FD6FFB8" w:rsidR="005405C0" w:rsidRDefault="005405C0" w:rsidP="00FD4A68">
      <w:pPr>
        <w:pStyle w:val="LabTitle"/>
      </w:pPr>
    </w:p>
    <w:p w14:paraId="161D0A37" w14:textId="731DA7AF" w:rsidR="005405C0" w:rsidRDefault="005405C0" w:rsidP="00FD4A68">
      <w:pPr>
        <w:pStyle w:val="LabTitle"/>
      </w:pPr>
    </w:p>
    <w:p w14:paraId="53B6DE42" w14:textId="29796338" w:rsidR="005405C0" w:rsidRDefault="005405C0" w:rsidP="00FD4A68">
      <w:pPr>
        <w:pStyle w:val="LabTitle"/>
      </w:pPr>
    </w:p>
    <w:p w14:paraId="30E01BA2" w14:textId="2090E9D9" w:rsidR="005405C0" w:rsidRDefault="005405C0" w:rsidP="00FD4A68">
      <w:pPr>
        <w:pStyle w:val="LabTitle"/>
      </w:pPr>
    </w:p>
    <w:p w14:paraId="7267F50F" w14:textId="19312861" w:rsidR="005405C0" w:rsidRDefault="005405C0" w:rsidP="00FD4A68">
      <w:pPr>
        <w:pStyle w:val="LabTitle"/>
      </w:pPr>
    </w:p>
    <w:p w14:paraId="0DE6C252" w14:textId="68B9764A" w:rsidR="005405C0" w:rsidRDefault="005405C0" w:rsidP="00FD4A68">
      <w:pPr>
        <w:pStyle w:val="LabTitle"/>
      </w:pPr>
    </w:p>
    <w:p w14:paraId="2DFBDF0F" w14:textId="32A904B0" w:rsidR="005405C0" w:rsidRDefault="005405C0" w:rsidP="00FD4A68">
      <w:pPr>
        <w:pStyle w:val="LabTitle"/>
      </w:pPr>
    </w:p>
    <w:p w14:paraId="19259D4C" w14:textId="5310196A" w:rsidR="005405C0" w:rsidRDefault="005405C0" w:rsidP="00FD4A68">
      <w:pPr>
        <w:pStyle w:val="LabTitle"/>
      </w:pPr>
    </w:p>
    <w:p w14:paraId="2BABE92D" w14:textId="7D1D2BE0" w:rsidR="005405C0" w:rsidRDefault="005405C0" w:rsidP="00FD4A68">
      <w:pPr>
        <w:pStyle w:val="LabTitle"/>
      </w:pPr>
    </w:p>
    <w:p w14:paraId="632929FB" w14:textId="3D3C7AE5" w:rsidR="005405C0" w:rsidRDefault="005405C0" w:rsidP="00FD4A68">
      <w:pPr>
        <w:pStyle w:val="LabTitle"/>
      </w:pPr>
    </w:p>
    <w:p w14:paraId="54436E91" w14:textId="39F5A68A" w:rsidR="005405C0" w:rsidRDefault="005405C0" w:rsidP="00FD4A68">
      <w:pPr>
        <w:pStyle w:val="LabTitle"/>
      </w:pPr>
    </w:p>
    <w:p w14:paraId="2002CB42" w14:textId="263C75A0" w:rsidR="005405C0" w:rsidRDefault="005405C0" w:rsidP="00FD4A68">
      <w:pPr>
        <w:pStyle w:val="LabTitle"/>
      </w:pPr>
    </w:p>
    <w:p w14:paraId="78793C03" w14:textId="5E002477" w:rsidR="005405C0" w:rsidRDefault="005405C0" w:rsidP="00FD4A68">
      <w:pPr>
        <w:pStyle w:val="LabTitle"/>
      </w:pPr>
    </w:p>
    <w:p w14:paraId="4683E04B" w14:textId="4C4068C6" w:rsidR="005405C0" w:rsidRDefault="005405C0" w:rsidP="00FD4A68">
      <w:pPr>
        <w:pStyle w:val="LabTitle"/>
      </w:pPr>
    </w:p>
    <w:p w14:paraId="5E00515D" w14:textId="4D3E4A08" w:rsidR="005405C0" w:rsidRDefault="005405C0" w:rsidP="00FD4A68">
      <w:pPr>
        <w:pStyle w:val="LabTitle"/>
      </w:pPr>
    </w:p>
    <w:p w14:paraId="69AAE84D" w14:textId="5C9EB22E" w:rsidR="005405C0" w:rsidRDefault="005405C0" w:rsidP="00FD4A68">
      <w:pPr>
        <w:pStyle w:val="LabTitle"/>
      </w:pPr>
    </w:p>
    <w:p w14:paraId="4F26713E" w14:textId="10D32BE5" w:rsidR="005405C0" w:rsidRDefault="005405C0" w:rsidP="00FD4A68">
      <w:pPr>
        <w:pStyle w:val="LabTitle"/>
      </w:pPr>
    </w:p>
    <w:p w14:paraId="1047B7E7" w14:textId="2A66C5E0" w:rsidR="005405C0" w:rsidRDefault="005405C0" w:rsidP="00FD4A68">
      <w:pPr>
        <w:pStyle w:val="LabTitle"/>
      </w:pPr>
    </w:p>
    <w:p w14:paraId="43C1FB9D" w14:textId="03DE9CB1" w:rsidR="005405C0" w:rsidRDefault="005405C0" w:rsidP="00FD4A68">
      <w:pPr>
        <w:pStyle w:val="LabTitle"/>
      </w:pPr>
    </w:p>
    <w:p w14:paraId="4D109CA2" w14:textId="77777777" w:rsidR="005405C0" w:rsidRDefault="005405C0"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lang w:val="en-GB" w:eastAsia="en-GB"/>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 xml:space="preserve">B standards and how they apply to </w:t>
      </w:r>
      <w:r>
        <w:lastRenderedPageBreak/>
        <w:t>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15BEF616" w14:textId="77777777" w:rsidR="00B62C86" w:rsidRPr="007C20EC" w:rsidRDefault="00527609" w:rsidP="00B62C86">
      <w:pPr>
        <w:pStyle w:val="BodyTextL25"/>
        <w:rPr>
          <w:rFonts w:eastAsia="Arial"/>
          <w:b/>
          <w:color w:val="FF0000"/>
        </w:rPr>
      </w:pPr>
      <w:r w:rsidRPr="007C20EC">
        <w:rPr>
          <w:rFonts w:eastAsia="Arial"/>
          <w:b/>
          <w:color w:val="FF0000"/>
        </w:rPr>
        <w:t xml:space="preserve">Reflection: </w:t>
      </w:r>
      <w:r w:rsidR="00B62C86" w:rsidRPr="007C20EC">
        <w:rPr>
          <w:rFonts w:eastAsia="Arial"/>
          <w:b/>
          <w:color w:val="FF0000"/>
        </w:rPr>
        <w:t xml:space="preserve">Discuss (Max word count 500) various cable standards </w:t>
      </w:r>
      <w:r w:rsidR="00B62C86">
        <w:rPr>
          <w:rFonts w:eastAsia="Arial"/>
          <w:b/>
          <w:color w:val="FF0000"/>
        </w:rPr>
        <w:t xml:space="preserve">that are </w:t>
      </w:r>
      <w:r w:rsidR="00B62C86" w:rsidRPr="007C20EC">
        <w:rPr>
          <w:rFonts w:eastAsia="Arial"/>
          <w:b/>
          <w:color w:val="FF0000"/>
        </w:rPr>
        <w:t xml:space="preserve">used in Today’s LAN.  </w:t>
      </w:r>
    </w:p>
    <w:p w14:paraId="65BA86DA" w14:textId="34BB6E75" w:rsidR="00527609" w:rsidRDefault="00527609" w:rsidP="00580E73">
      <w:pPr>
        <w:pStyle w:val="BodyTextL25"/>
        <w:rPr>
          <w:rFonts w:eastAsia="Arial"/>
          <w:b/>
          <w:color w:val="FF0000"/>
        </w:rPr>
      </w:pPr>
    </w:p>
    <w:p w14:paraId="2043757B" w14:textId="06E73CA3" w:rsidR="00AF6B99" w:rsidRDefault="00AF6B99" w:rsidP="00AF6B99">
      <w:pPr>
        <w:pStyle w:val="BodyTextL25"/>
        <w:rPr>
          <w:rFonts w:eastAsia="Arial"/>
          <w:color w:val="000000" w:themeColor="text1"/>
          <w:sz w:val="24"/>
          <w:szCs w:val="24"/>
        </w:rPr>
      </w:pPr>
      <w:r>
        <w:rPr>
          <w:rFonts w:eastAsia="Arial"/>
          <w:color w:val="000000" w:themeColor="text1"/>
          <w:sz w:val="24"/>
          <w:szCs w:val="24"/>
        </w:rPr>
        <w:t xml:space="preserve">In Today’s LAN the most commonly used cable standards are Cat 5, Cat 5e, and Cat 6. These cables can be bought ready-made fitted with RJ45 connections or without, giving the user the option to create the length of the cable they require. These cables are most commonly used </w:t>
      </w:r>
      <w:proofErr w:type="gramStart"/>
      <w:r>
        <w:rPr>
          <w:rFonts w:eastAsia="Arial"/>
          <w:color w:val="000000" w:themeColor="text1"/>
          <w:sz w:val="24"/>
          <w:szCs w:val="24"/>
        </w:rPr>
        <w:t>due to the fact that</w:t>
      </w:r>
      <w:proofErr w:type="gramEnd"/>
      <w:r>
        <w:rPr>
          <w:rFonts w:eastAsia="Arial"/>
          <w:color w:val="000000" w:themeColor="text1"/>
          <w:sz w:val="24"/>
          <w:szCs w:val="24"/>
        </w:rPr>
        <w:t xml:space="preserve"> they have twisted wire pairs</w:t>
      </w:r>
      <w:r w:rsidR="005B5B05">
        <w:rPr>
          <w:rFonts w:eastAsia="Arial"/>
          <w:color w:val="000000" w:themeColor="text1"/>
          <w:sz w:val="24"/>
          <w:szCs w:val="24"/>
        </w:rPr>
        <w:t xml:space="preserve"> within the overall cable [1].</w:t>
      </w:r>
    </w:p>
    <w:p w14:paraId="50A4E41D" w14:textId="41087308" w:rsidR="00AF6B99" w:rsidRDefault="00AF6B99" w:rsidP="00AF6B99">
      <w:pPr>
        <w:pStyle w:val="BodyTextL25"/>
        <w:rPr>
          <w:rFonts w:eastAsia="Arial"/>
          <w:color w:val="000000" w:themeColor="text1"/>
          <w:sz w:val="24"/>
          <w:szCs w:val="24"/>
        </w:rPr>
      </w:pPr>
      <w:r>
        <w:rPr>
          <w:rFonts w:eastAsia="Arial"/>
          <w:color w:val="000000" w:themeColor="text1"/>
          <w:sz w:val="24"/>
          <w:szCs w:val="24"/>
        </w:rPr>
        <w:t xml:space="preserve">By twisting </w:t>
      </w:r>
      <w:proofErr w:type="gramStart"/>
      <w:r>
        <w:rPr>
          <w:rFonts w:eastAsia="Arial"/>
          <w:color w:val="000000" w:themeColor="text1"/>
          <w:sz w:val="24"/>
          <w:szCs w:val="24"/>
        </w:rPr>
        <w:t>particular pairs</w:t>
      </w:r>
      <w:proofErr w:type="gramEnd"/>
      <w:r>
        <w:rPr>
          <w:rFonts w:eastAsia="Arial"/>
          <w:color w:val="000000" w:themeColor="text1"/>
          <w:sz w:val="24"/>
          <w:szCs w:val="24"/>
        </w:rPr>
        <w:t xml:space="preserve"> of wires together with opposite currents it balances the current making it more efficient to transmit data without further precautions. However further precaution is taken by having </w:t>
      </w:r>
      <w:r w:rsidR="00295368">
        <w:rPr>
          <w:rFonts w:eastAsia="Arial"/>
          <w:color w:val="000000" w:themeColor="text1"/>
          <w:sz w:val="24"/>
          <w:szCs w:val="24"/>
        </w:rPr>
        <w:t>shielding around said wires either individually around each pairing or around the pairs altogether. Some cables then have a further shield around the initial shielding under the sheath of the cable. In doing this it makes the cables more efficient over longer distances. Earlier cables were unshielded and are still available but most commonly used in today’s LAN are all</w:t>
      </w:r>
      <w:r w:rsidR="005B5B05">
        <w:rPr>
          <w:rFonts w:eastAsia="Arial"/>
          <w:color w:val="000000" w:themeColor="text1"/>
          <w:sz w:val="24"/>
          <w:szCs w:val="24"/>
        </w:rPr>
        <w:t xml:space="preserve"> shielded in one way or another [1].</w:t>
      </w:r>
    </w:p>
    <w:p w14:paraId="5010AFAB" w14:textId="09EEB81A" w:rsidR="00295368" w:rsidRDefault="00295368" w:rsidP="00AF6B99">
      <w:pPr>
        <w:pStyle w:val="BodyTextL25"/>
        <w:rPr>
          <w:rFonts w:eastAsia="Arial"/>
          <w:color w:val="000000" w:themeColor="text1"/>
          <w:sz w:val="24"/>
          <w:szCs w:val="24"/>
        </w:rPr>
      </w:pPr>
      <w:r>
        <w:rPr>
          <w:rFonts w:eastAsia="Arial"/>
          <w:color w:val="000000" w:themeColor="text1"/>
          <w:sz w:val="24"/>
          <w:szCs w:val="24"/>
        </w:rPr>
        <w:t>There is another difference between the cables which is that some may use a single strand of copper within each wire of the cable which is known as solid cable. Then there is stranded cable which uses copper strands twisted together in each wire. Stranded cable is better for movement and is often used around PC connections at offices etc. where there could be regular movement. Solid cable is better</w:t>
      </w:r>
      <w:r w:rsidR="00AC1F09">
        <w:rPr>
          <w:rFonts w:eastAsia="Arial"/>
          <w:color w:val="000000" w:themeColor="text1"/>
          <w:sz w:val="24"/>
          <w:szCs w:val="24"/>
        </w:rPr>
        <w:t xml:space="preserve"> for more permanent installations like in a building behind wal</w:t>
      </w:r>
      <w:r w:rsidR="005B5B05">
        <w:rPr>
          <w:rFonts w:eastAsia="Arial"/>
          <w:color w:val="000000" w:themeColor="text1"/>
          <w:sz w:val="24"/>
          <w:szCs w:val="24"/>
        </w:rPr>
        <w:t xml:space="preserve">ls or under floorboards </w:t>
      </w:r>
      <w:proofErr w:type="spellStart"/>
      <w:r w:rsidR="005B5B05">
        <w:rPr>
          <w:rFonts w:eastAsia="Arial"/>
          <w:color w:val="000000" w:themeColor="text1"/>
          <w:sz w:val="24"/>
          <w:szCs w:val="24"/>
        </w:rPr>
        <w:t>etc</w:t>
      </w:r>
      <w:proofErr w:type="spellEnd"/>
      <w:r w:rsidR="005B5B05">
        <w:rPr>
          <w:rFonts w:eastAsia="Arial"/>
          <w:color w:val="000000" w:themeColor="text1"/>
          <w:sz w:val="24"/>
          <w:szCs w:val="24"/>
        </w:rPr>
        <w:t xml:space="preserve"> [1].</w:t>
      </w:r>
    </w:p>
    <w:p w14:paraId="5E8A7CF6" w14:textId="77777777" w:rsidR="00AC1F09" w:rsidRDefault="00AC1F09" w:rsidP="00AF6B99">
      <w:pPr>
        <w:pStyle w:val="BodyTextL25"/>
        <w:rPr>
          <w:rFonts w:eastAsia="Arial"/>
          <w:color w:val="000000" w:themeColor="text1"/>
          <w:sz w:val="24"/>
          <w:szCs w:val="24"/>
        </w:rPr>
      </w:pPr>
    </w:p>
    <w:p w14:paraId="01E8C948" w14:textId="3B726EAC" w:rsidR="00AC1F09" w:rsidRDefault="00AC1F09" w:rsidP="00AF6B99">
      <w:pPr>
        <w:pStyle w:val="BodyTextL25"/>
        <w:rPr>
          <w:rFonts w:eastAsia="Arial"/>
          <w:color w:val="000000" w:themeColor="text1"/>
          <w:sz w:val="24"/>
          <w:szCs w:val="24"/>
        </w:rPr>
      </w:pPr>
      <w:r>
        <w:rPr>
          <w:rFonts w:eastAsia="Arial"/>
          <w:color w:val="000000" w:themeColor="text1"/>
          <w:sz w:val="24"/>
          <w:szCs w:val="24"/>
        </w:rPr>
        <w:t>See below table which displays the difference in performance of the differing cable categories</w:t>
      </w:r>
      <w:r w:rsidR="005B5B05">
        <w:rPr>
          <w:rFonts w:eastAsia="Arial"/>
          <w:color w:val="000000" w:themeColor="text1"/>
          <w:sz w:val="24"/>
          <w:szCs w:val="24"/>
        </w:rPr>
        <w:t xml:space="preserve"> [1]</w:t>
      </w:r>
      <w:r>
        <w:rPr>
          <w:rFonts w:eastAsia="Arial"/>
          <w:color w:val="000000" w:themeColor="text1"/>
          <w:sz w:val="24"/>
          <w:szCs w:val="24"/>
        </w:rPr>
        <w:t xml:space="preserve">. </w:t>
      </w:r>
    </w:p>
    <w:p w14:paraId="775FFD59" w14:textId="77777777" w:rsidR="00AC1F09" w:rsidRDefault="00AC1F09" w:rsidP="00AF6B99">
      <w:pPr>
        <w:pStyle w:val="BodyTextL25"/>
        <w:rPr>
          <w:rFonts w:eastAsia="Arial"/>
          <w:color w:val="000000" w:themeColor="text1"/>
          <w:sz w:val="24"/>
          <w:szCs w:val="24"/>
        </w:rPr>
      </w:pPr>
    </w:p>
    <w:p w14:paraId="34BEFF05" w14:textId="144C5492" w:rsidR="00295368" w:rsidRDefault="00AC1F09" w:rsidP="00AF6B99">
      <w:pPr>
        <w:pStyle w:val="BodyTextL25"/>
        <w:rPr>
          <w:rFonts w:eastAsia="Arial"/>
          <w:color w:val="000000" w:themeColor="text1"/>
          <w:sz w:val="24"/>
          <w:szCs w:val="24"/>
        </w:rPr>
      </w:pPr>
      <w:r>
        <w:rPr>
          <w:noProof/>
          <w:lang w:val="en-GB" w:eastAsia="en-GB"/>
        </w:rPr>
        <w:drawing>
          <wp:inline distT="0" distB="0" distL="0" distR="0" wp14:anchorId="4F552B65" wp14:editId="116EB10A">
            <wp:extent cx="5943600" cy="1970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1970405"/>
                    </a:xfrm>
                    <a:prstGeom prst="rect">
                      <a:avLst/>
                    </a:prstGeom>
                  </pic:spPr>
                </pic:pic>
              </a:graphicData>
            </a:graphic>
          </wp:inline>
        </w:drawing>
      </w:r>
    </w:p>
    <w:p w14:paraId="214227FD" w14:textId="2F8DC1AE" w:rsidR="00295368" w:rsidRDefault="005B5B05" w:rsidP="00AF6B99">
      <w:pPr>
        <w:pStyle w:val="BodyTextL25"/>
        <w:rPr>
          <w:rFonts w:eastAsia="Arial"/>
          <w:color w:val="000000" w:themeColor="text1"/>
          <w:sz w:val="24"/>
          <w:szCs w:val="24"/>
        </w:rPr>
      </w:pPr>
      <w:r>
        <w:rPr>
          <w:rFonts w:eastAsia="Arial"/>
          <w:color w:val="000000" w:themeColor="text1"/>
          <w:sz w:val="24"/>
          <w:szCs w:val="24"/>
        </w:rPr>
        <w:t>[1]</w:t>
      </w:r>
    </w:p>
    <w:p w14:paraId="144B9C82" w14:textId="77777777" w:rsidR="00AF6B99" w:rsidRPr="007C20EC" w:rsidRDefault="00AF6B99" w:rsidP="00580E73">
      <w:pPr>
        <w:pStyle w:val="BodyTextL25"/>
        <w:rPr>
          <w:rFonts w:eastAsia="Arial"/>
          <w:b/>
          <w:color w:val="FF0000"/>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lang w:val="en-GB" w:eastAsia="en-GB"/>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0"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lang w:val="en-GB" w:eastAsia="en-GB"/>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1"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lang w:val="en-GB" w:eastAsia="en-GB"/>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2"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lang w:val="en-GB" w:eastAsia="en-GB"/>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3"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lang w:val="en-GB" w:eastAsia="en-GB"/>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4"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38A0186E" w:rsidR="001772B8" w:rsidRPr="0068330A" w:rsidRDefault="0068330A" w:rsidP="001772B8">
      <w:pPr>
        <w:pStyle w:val="BodyTextL25"/>
        <w:rPr>
          <w:color w:val="000000" w:themeColor="text1"/>
        </w:rPr>
      </w:pPr>
      <w:r>
        <w:rPr>
          <w:color w:val="000000" w:themeColor="text1"/>
        </w:rPr>
        <w:t xml:space="preserve">The part I found most difficult was placing the paired wires correctly into the RJ45 connector. It was hard to keep them in the right order and to get them all the correct </w:t>
      </w:r>
      <w:proofErr w:type="gramStart"/>
      <w:r>
        <w:rPr>
          <w:color w:val="000000" w:themeColor="text1"/>
        </w:rPr>
        <w:t>length</w:t>
      </w:r>
      <w:proofErr w:type="gramEnd"/>
      <w:r>
        <w:rPr>
          <w:color w:val="000000" w:themeColor="text1"/>
        </w:rPr>
        <w:t xml:space="preserve"> so they actually made a connection.</w:t>
      </w:r>
    </w:p>
    <w:p w14:paraId="033068AC" w14:textId="3B96E7E9" w:rsidR="00017962" w:rsidRDefault="00017962" w:rsidP="004B1D01">
      <w:pPr>
        <w:pStyle w:val="ReflectionQ"/>
        <w:pBdr>
          <w:bottom w:val="single" w:sz="12" w:space="1" w:color="auto"/>
        </w:pBdr>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F529A72" w14:textId="2712E26F" w:rsidR="0068330A" w:rsidRPr="0068330A" w:rsidRDefault="0068330A" w:rsidP="0068330A">
      <w:pPr>
        <w:pStyle w:val="ReflectionQ"/>
        <w:numPr>
          <w:ilvl w:val="0"/>
          <w:numId w:val="0"/>
        </w:numPr>
        <w:pBdr>
          <w:bottom w:val="single" w:sz="12" w:space="1" w:color="auto"/>
        </w:pBdr>
        <w:rPr>
          <w:rStyle w:val="AnswerGray"/>
          <w:color w:val="000000" w:themeColor="text1"/>
          <w:shd w:val="clear" w:color="auto" w:fill="auto"/>
        </w:rPr>
      </w:pPr>
      <w:r w:rsidRPr="0068330A">
        <w:rPr>
          <w:rStyle w:val="AnswerGray"/>
          <w:color w:val="000000" w:themeColor="text1"/>
          <w:shd w:val="clear" w:color="auto" w:fill="auto"/>
        </w:rPr>
        <w:lastRenderedPageBreak/>
        <w:t>When carrying</w:t>
      </w:r>
      <w:r>
        <w:rPr>
          <w:rStyle w:val="AnswerGray"/>
          <w:color w:val="000000" w:themeColor="text1"/>
          <w:shd w:val="clear" w:color="auto" w:fill="auto"/>
        </w:rPr>
        <w:t xml:space="preserve"> out installations of a network the cable maybe required to be different lengths, therefore having the ability to make a cable allows you to make the cable the correct length to suit your installation. Pre-made cables are best when in use in offices and the like for desktops etc.</w:t>
      </w:r>
    </w:p>
    <w:p w14:paraId="3029BAE6" w14:textId="77777777" w:rsidR="0068330A" w:rsidRPr="007C20EC" w:rsidRDefault="0068330A" w:rsidP="0068330A">
      <w:pPr>
        <w:pStyle w:val="ReflectionQ"/>
        <w:numPr>
          <w:ilvl w:val="0"/>
          <w:numId w:val="0"/>
        </w:numPr>
        <w:pBdr>
          <w:bottom w:val="single" w:sz="12" w:space="1" w:color="auto"/>
        </w:pBdr>
        <w:rPr>
          <w:rStyle w:val="AnswerGray"/>
          <w:color w:val="FF0000"/>
          <w:shd w:val="clear" w:color="auto" w:fill="auto"/>
        </w:rPr>
      </w:pPr>
    </w:p>
    <w:p w14:paraId="06C72356" w14:textId="0517B9CF" w:rsidR="005B5B05" w:rsidRDefault="005B5B05" w:rsidP="004B1D01">
      <w:pPr>
        <w:pStyle w:val="BodyTextL25"/>
        <w:rPr>
          <w:rStyle w:val="AnswerGray"/>
          <w:b/>
          <w:color w:val="000000" w:themeColor="text1"/>
          <w:sz w:val="28"/>
          <w:szCs w:val="28"/>
          <w:u w:val="single"/>
          <w:shd w:val="clear" w:color="auto" w:fill="auto"/>
        </w:rPr>
      </w:pPr>
      <w:r w:rsidRPr="005B5B05">
        <w:rPr>
          <w:rStyle w:val="AnswerGray"/>
          <w:b/>
          <w:color w:val="000000" w:themeColor="text1"/>
          <w:sz w:val="28"/>
          <w:szCs w:val="28"/>
          <w:u w:val="single"/>
          <w:shd w:val="clear" w:color="auto" w:fill="auto"/>
        </w:rPr>
        <w:t>Bibliography</w:t>
      </w:r>
    </w:p>
    <w:p w14:paraId="02AA6AB8" w14:textId="77777777" w:rsidR="005B5B05" w:rsidRDefault="005B5B05" w:rsidP="004B1D01">
      <w:pPr>
        <w:pStyle w:val="BodyTextL25"/>
        <w:rPr>
          <w:rStyle w:val="AnswerGray"/>
          <w:b/>
          <w:color w:val="000000" w:themeColor="text1"/>
          <w:sz w:val="28"/>
          <w:szCs w:val="28"/>
          <w:u w:val="single"/>
          <w:shd w:val="clear" w:color="auto" w:fill="auto"/>
        </w:rPr>
      </w:pPr>
    </w:p>
    <w:p w14:paraId="5ECCD5F4" w14:textId="372398EF" w:rsidR="005B5B05" w:rsidRPr="005B5B05" w:rsidRDefault="005B5B05" w:rsidP="004B1D01">
      <w:pPr>
        <w:pStyle w:val="BodyTextL25"/>
        <w:rPr>
          <w:rStyle w:val="AnswerGray"/>
          <w:b/>
          <w:color w:val="000000" w:themeColor="text1"/>
          <w:sz w:val="28"/>
          <w:szCs w:val="28"/>
          <w:u w:val="single"/>
          <w:shd w:val="clear" w:color="auto" w:fill="auto"/>
        </w:rPr>
      </w:pPr>
      <w:r>
        <w:rPr>
          <w:rFonts w:cs="Arial"/>
          <w:color w:val="000000"/>
          <w:szCs w:val="20"/>
          <w:shd w:val="clear" w:color="auto" w:fill="FFFFFF"/>
        </w:rPr>
        <w:t xml:space="preserve">[1]"Ethernet Cable: Types, Performance &amp; Pinout - Cat 5, 5e, 6, 6a, 7, 8 </w:t>
      </w:r>
      <w:proofErr w:type="spellStart"/>
      <w:r>
        <w:rPr>
          <w:rFonts w:cs="Arial"/>
          <w:color w:val="000000"/>
          <w:szCs w:val="20"/>
          <w:shd w:val="clear" w:color="auto" w:fill="FFFFFF"/>
        </w:rPr>
        <w:t>etc</w:t>
      </w:r>
      <w:proofErr w:type="spellEnd"/>
      <w:r>
        <w:rPr>
          <w:rFonts w:cs="Arial"/>
          <w:color w:val="000000"/>
          <w:szCs w:val="20"/>
          <w:shd w:val="clear" w:color="auto" w:fill="FFFFFF"/>
        </w:rPr>
        <w:t>", </w:t>
      </w:r>
      <w:r>
        <w:rPr>
          <w:rFonts w:cs="Arial"/>
          <w:i/>
          <w:iCs/>
          <w:color w:val="000000"/>
          <w:szCs w:val="20"/>
          <w:shd w:val="clear" w:color="auto" w:fill="FFFFFF"/>
        </w:rPr>
        <w:t>www.electronic-notes.com</w:t>
      </w:r>
      <w:r>
        <w:rPr>
          <w:rFonts w:cs="Arial"/>
          <w:color w:val="000000"/>
          <w:szCs w:val="20"/>
          <w:shd w:val="clear" w:color="auto" w:fill="FFFFFF"/>
        </w:rPr>
        <w:t>, 2019. [Online]. Available: https://www.electronics-notes.com/articles/connectivity/ethernet-ieee-802-3/cables-types-pinout-cat-5-5e-6.php. [Accessed: 26- Jun- 2019].</w:t>
      </w:r>
    </w:p>
    <w:p w14:paraId="5EEB548E" w14:textId="77777777" w:rsidR="005B5B05" w:rsidRDefault="005B5B05" w:rsidP="004B1D01">
      <w:pPr>
        <w:pStyle w:val="BodyTextL25"/>
        <w:rPr>
          <w:rStyle w:val="AnswerGray"/>
          <w:b/>
          <w:color w:val="000000" w:themeColor="text1"/>
          <w:sz w:val="28"/>
          <w:szCs w:val="28"/>
          <w:shd w:val="clear" w:color="auto" w:fill="auto"/>
        </w:rPr>
      </w:pPr>
    </w:p>
    <w:p w14:paraId="7A3FF517" w14:textId="77777777" w:rsidR="005B5B05" w:rsidRPr="005B5B05" w:rsidRDefault="005B5B05" w:rsidP="004B1D01">
      <w:pPr>
        <w:pStyle w:val="BodyTextL25"/>
        <w:rPr>
          <w:rStyle w:val="AnswerGray"/>
          <w:b/>
          <w:color w:val="000000" w:themeColor="text1"/>
          <w:sz w:val="28"/>
          <w:szCs w:val="28"/>
          <w:shd w:val="clear" w:color="auto" w:fill="auto"/>
        </w:rPr>
      </w:pPr>
    </w:p>
    <w:sectPr w:rsidR="005B5B05" w:rsidRPr="005B5B05" w:rsidSect="008C4307">
      <w:headerReference w:type="default" r:id="rId15"/>
      <w:footerReference w:type="default" r:id="rId16"/>
      <w:headerReference w:type="first" r:id="rId17"/>
      <w:footerReference w:type="first" r:id="rId18"/>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9A030" w14:textId="77777777" w:rsidR="007129CF" w:rsidRDefault="007129CF" w:rsidP="0090659A">
      <w:pPr>
        <w:spacing w:after="0" w:line="240" w:lineRule="auto"/>
      </w:pPr>
      <w:r>
        <w:separator/>
      </w:r>
    </w:p>
    <w:p w14:paraId="14E31553" w14:textId="77777777" w:rsidR="007129CF" w:rsidRDefault="007129CF"/>
    <w:p w14:paraId="66B5DA5C" w14:textId="77777777" w:rsidR="007129CF" w:rsidRDefault="007129CF"/>
    <w:p w14:paraId="6986D7A8" w14:textId="77777777" w:rsidR="007129CF" w:rsidRDefault="007129CF"/>
    <w:p w14:paraId="750C38DF" w14:textId="77777777" w:rsidR="007129CF" w:rsidRDefault="007129CF"/>
  </w:endnote>
  <w:endnote w:type="continuationSeparator" w:id="0">
    <w:p w14:paraId="102EC47A" w14:textId="77777777" w:rsidR="007129CF" w:rsidRDefault="007129CF" w:rsidP="0090659A">
      <w:pPr>
        <w:spacing w:after="0" w:line="240" w:lineRule="auto"/>
      </w:pPr>
      <w:r>
        <w:continuationSeparator/>
      </w:r>
    </w:p>
    <w:p w14:paraId="6D342B26" w14:textId="77777777" w:rsidR="007129CF" w:rsidRDefault="007129CF"/>
    <w:p w14:paraId="05683ECE" w14:textId="77777777" w:rsidR="007129CF" w:rsidRDefault="007129CF"/>
    <w:p w14:paraId="0B3E0AD4" w14:textId="77777777" w:rsidR="007129CF" w:rsidRDefault="007129CF"/>
    <w:p w14:paraId="66321E03" w14:textId="77777777" w:rsidR="007129CF" w:rsidRDefault="00712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10521A01"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5405C0">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B62C86">
      <w:rPr>
        <w:b/>
        <w:noProof/>
        <w:szCs w:val="16"/>
      </w:rPr>
      <w:t>8</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B62C86">
      <w:rPr>
        <w:b/>
        <w:noProof/>
        <w:szCs w:val="16"/>
      </w:rPr>
      <w:t>8</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3B84E13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B62C86">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B62C86">
      <w:rPr>
        <w:b/>
        <w:noProof/>
        <w:szCs w:val="16"/>
      </w:rPr>
      <w:t>8</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C32BD" w14:textId="77777777" w:rsidR="007129CF" w:rsidRDefault="007129CF" w:rsidP="0090659A">
      <w:pPr>
        <w:spacing w:after="0" w:line="240" w:lineRule="auto"/>
      </w:pPr>
      <w:r>
        <w:separator/>
      </w:r>
    </w:p>
    <w:p w14:paraId="13A35946" w14:textId="77777777" w:rsidR="007129CF" w:rsidRDefault="007129CF"/>
    <w:p w14:paraId="7CA49962" w14:textId="77777777" w:rsidR="007129CF" w:rsidRDefault="007129CF"/>
    <w:p w14:paraId="519D4554" w14:textId="77777777" w:rsidR="007129CF" w:rsidRDefault="007129CF"/>
    <w:p w14:paraId="197983C1" w14:textId="77777777" w:rsidR="007129CF" w:rsidRDefault="007129CF"/>
  </w:footnote>
  <w:footnote w:type="continuationSeparator" w:id="0">
    <w:p w14:paraId="1D6D88D4" w14:textId="77777777" w:rsidR="007129CF" w:rsidRDefault="007129CF" w:rsidP="0090659A">
      <w:pPr>
        <w:spacing w:after="0" w:line="240" w:lineRule="auto"/>
      </w:pPr>
      <w:r>
        <w:continuationSeparator/>
      </w:r>
    </w:p>
    <w:p w14:paraId="0E26E0DF" w14:textId="77777777" w:rsidR="007129CF" w:rsidRDefault="007129CF"/>
    <w:p w14:paraId="048D72CD" w14:textId="77777777" w:rsidR="007129CF" w:rsidRDefault="007129CF"/>
    <w:p w14:paraId="4179E742" w14:textId="77777777" w:rsidR="007129CF" w:rsidRDefault="007129CF"/>
    <w:p w14:paraId="7CA99F12" w14:textId="77777777" w:rsidR="007129CF" w:rsidRDefault="007129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val="en-GB"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95368"/>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405C0"/>
    <w:rsid w:val="005510BA"/>
    <w:rsid w:val="00551206"/>
    <w:rsid w:val="00554B4E"/>
    <w:rsid w:val="00556C02"/>
    <w:rsid w:val="005570C0"/>
    <w:rsid w:val="00561BB2"/>
    <w:rsid w:val="00563249"/>
    <w:rsid w:val="00567F1F"/>
    <w:rsid w:val="00570A65"/>
    <w:rsid w:val="005721AF"/>
    <w:rsid w:val="005762B1"/>
    <w:rsid w:val="00580456"/>
    <w:rsid w:val="00580E73"/>
    <w:rsid w:val="005862C6"/>
    <w:rsid w:val="0058676D"/>
    <w:rsid w:val="00593386"/>
    <w:rsid w:val="00596998"/>
    <w:rsid w:val="005A6E62"/>
    <w:rsid w:val="005B5B05"/>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330A"/>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1F09"/>
    <w:rsid w:val="00AC507D"/>
    <w:rsid w:val="00AC66E4"/>
    <w:rsid w:val="00AD4578"/>
    <w:rsid w:val="00AD68E9"/>
    <w:rsid w:val="00AE56C0"/>
    <w:rsid w:val="00AF1260"/>
    <w:rsid w:val="00AF6B99"/>
    <w:rsid w:val="00B00914"/>
    <w:rsid w:val="00B02A8E"/>
    <w:rsid w:val="00B052EE"/>
    <w:rsid w:val="00B1081F"/>
    <w:rsid w:val="00B27499"/>
    <w:rsid w:val="00B3010D"/>
    <w:rsid w:val="00B35151"/>
    <w:rsid w:val="00B433F2"/>
    <w:rsid w:val="00B44544"/>
    <w:rsid w:val="00B446F2"/>
    <w:rsid w:val="00B458E8"/>
    <w:rsid w:val="00B5397B"/>
    <w:rsid w:val="00B62809"/>
    <w:rsid w:val="00B62C86"/>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3C7C92"/>
  <w15:docId w15:val="{E34C037B-32DD-47D7-BBFE-D1AF9BE3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412B4-C627-4EFB-8BA3-1A3732EE8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1462</Words>
  <Characters>8339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Shaun</cp:lastModifiedBy>
  <cp:revision>7</cp:revision>
  <cp:lastPrinted>2015-07-08T15:32:00Z</cp:lastPrinted>
  <dcterms:created xsi:type="dcterms:W3CDTF">2019-06-26T19:13:00Z</dcterms:created>
  <dcterms:modified xsi:type="dcterms:W3CDTF">2019-07-16T21:54:00Z</dcterms:modified>
</cp:coreProperties>
</file>