
<file path=[Content_Types].xml><?xml version="1.0" encoding="utf-8"?>
<Types xmlns="http://schemas.openxmlformats.org/package/2006/content-types">
  <Default Extension="bin" ContentType="application/vnd.ms-office.activeX"/>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D1567" w14:textId="77777777" w:rsidR="00126DE5" w:rsidRDefault="00126DE5" w:rsidP="00CC0524">
      <w:pPr>
        <w:rPr>
          <w:rFonts w:ascii="Arial" w:hAnsi="Arial" w:cs="Arial"/>
          <w:sz w:val="25"/>
          <w:szCs w:val="25"/>
        </w:rPr>
      </w:pPr>
    </w:p>
    <w:p w14:paraId="0E1C5879" w14:textId="77777777" w:rsidR="00126DE5" w:rsidRPr="00F30433" w:rsidRDefault="00126DE5" w:rsidP="00CC0524">
      <w:pPr>
        <w:rPr>
          <w:rFonts w:ascii="Arial" w:hAnsi="Arial" w:cs="Arial"/>
          <w:sz w:val="25"/>
          <w:szCs w:val="25"/>
        </w:rPr>
      </w:pPr>
    </w:p>
    <w:p w14:paraId="23CE134A"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Assessment 1: The Philosophy and Practice of Social Research</w:t>
      </w:r>
      <w:r w:rsidRPr="00F30433">
        <w:rPr>
          <w:rFonts w:ascii="Arial" w:hAnsi="Arial" w:cs="Arial"/>
          <w:sz w:val="25"/>
          <w:szCs w:val="25"/>
        </w:rPr>
        <w:t> </w:t>
      </w:r>
    </w:p>
    <w:p w14:paraId="33C6BEFF" w14:textId="77777777" w:rsidR="00126DE5" w:rsidRPr="00F30433" w:rsidRDefault="00126DE5" w:rsidP="00126DE5">
      <w:pPr>
        <w:rPr>
          <w:rFonts w:ascii="Arial" w:hAnsi="Arial" w:cs="Arial"/>
          <w:sz w:val="25"/>
          <w:szCs w:val="25"/>
        </w:rPr>
      </w:pPr>
      <w:r w:rsidRPr="00F30433">
        <w:rPr>
          <w:rFonts w:ascii="Arial" w:hAnsi="Arial" w:cs="Arial"/>
          <w:sz w:val="25"/>
          <w:szCs w:val="25"/>
          <w:lang w:val="pt-PT"/>
        </w:rPr>
        <w:t>ECGE7004Q</w:t>
      </w:r>
      <w:r w:rsidRPr="00F30433">
        <w:rPr>
          <w:rFonts w:ascii="Arial" w:hAnsi="Arial" w:cs="Arial"/>
          <w:sz w:val="25"/>
          <w:szCs w:val="25"/>
        </w:rPr>
        <w:t> </w:t>
      </w:r>
    </w:p>
    <w:p w14:paraId="6A9A108E"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Amy Victoria Williams 1602437</w:t>
      </w:r>
      <w:r w:rsidRPr="00F30433">
        <w:rPr>
          <w:rFonts w:ascii="Arial" w:hAnsi="Arial" w:cs="Arial"/>
          <w:sz w:val="25"/>
          <w:szCs w:val="25"/>
        </w:rPr>
        <w:t> </w:t>
      </w:r>
    </w:p>
    <w:p w14:paraId="337A0236" w14:textId="77777777" w:rsidR="00126DE5" w:rsidRPr="00F30433" w:rsidRDefault="00126DE5" w:rsidP="00126DE5">
      <w:pPr>
        <w:rPr>
          <w:rFonts w:ascii="Arial" w:hAnsi="Arial" w:cs="Arial"/>
          <w:sz w:val="25"/>
          <w:szCs w:val="25"/>
        </w:rPr>
      </w:pPr>
      <w:r w:rsidRPr="00F30433">
        <w:rPr>
          <w:rFonts w:ascii="Arial" w:hAnsi="Arial" w:cs="Arial"/>
          <w:b/>
          <w:bCs/>
          <w:sz w:val="25"/>
          <w:szCs w:val="25"/>
          <w:lang w:val="it-IT"/>
        </w:rPr>
        <w:t>Intro</w:t>
      </w:r>
      <w:r w:rsidRPr="00F30433">
        <w:rPr>
          <w:rFonts w:ascii="Arial" w:hAnsi="Arial" w:cs="Arial"/>
          <w:sz w:val="25"/>
          <w:szCs w:val="25"/>
        </w:rPr>
        <w:t> </w:t>
      </w:r>
    </w:p>
    <w:p w14:paraId="6AB3974C" w14:textId="77777777" w:rsidR="00126DE5" w:rsidRPr="00F30433" w:rsidRDefault="00126DE5" w:rsidP="00126DE5">
      <w:pPr>
        <w:rPr>
          <w:rFonts w:ascii="Arial" w:hAnsi="Arial" w:cs="Arial"/>
          <w:sz w:val="25"/>
          <w:szCs w:val="25"/>
        </w:rPr>
      </w:pPr>
      <w:r w:rsidRPr="00F30433">
        <w:rPr>
          <w:rFonts w:ascii="Arial" w:hAnsi="Arial" w:cs="Arial"/>
          <w:sz w:val="25"/>
          <w:szCs w:val="25"/>
        </w:rPr>
        <w:t> </w:t>
      </w:r>
    </w:p>
    <w:p w14:paraId="06C03BF8"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The research project which I intend to carry out will be investigating how outdoor play can benefit children that are victims of domestic abuse. </w:t>
      </w:r>
      <w:r w:rsidRPr="00F30433">
        <w:rPr>
          <w:rFonts w:ascii="Arial" w:hAnsi="Arial" w:cs="Arial"/>
          <w:sz w:val="25"/>
          <w:szCs w:val="25"/>
        </w:rPr>
        <w:t> </w:t>
      </w:r>
    </w:p>
    <w:p w14:paraId="17C94827"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I have recently volunteered at a local women’</w:t>
      </w:r>
      <w:r w:rsidRPr="00F30433">
        <w:rPr>
          <w:rFonts w:ascii="Arial" w:hAnsi="Arial" w:cs="Arial"/>
          <w:sz w:val="25"/>
          <w:szCs w:val="25"/>
          <w:lang w:val="es-ES"/>
        </w:rPr>
        <w:t>s </w:t>
      </w:r>
      <w:proofErr w:type="spellStart"/>
      <w:r w:rsidRPr="00F30433">
        <w:rPr>
          <w:rFonts w:ascii="Arial" w:hAnsi="Arial" w:cs="Arial"/>
          <w:sz w:val="25"/>
          <w:szCs w:val="25"/>
          <w:lang w:val="es-ES"/>
        </w:rPr>
        <w:t>refuge</w:t>
      </w:r>
      <w:proofErr w:type="spellEnd"/>
      <w:r w:rsidRPr="00F30433">
        <w:rPr>
          <w:rFonts w:ascii="Arial" w:hAnsi="Arial" w:cs="Arial"/>
          <w:sz w:val="25"/>
          <w:szCs w:val="25"/>
          <w:lang w:val="en-US"/>
        </w:rPr>
        <w:t> and while spending time there I met several families that had been victims of domestic violence. </w:t>
      </w:r>
      <w:r w:rsidRPr="00F30433">
        <w:rPr>
          <w:rFonts w:ascii="Arial" w:hAnsi="Arial" w:cs="Arial"/>
          <w:sz w:val="25"/>
          <w:szCs w:val="25"/>
        </w:rPr>
        <w:t> </w:t>
      </w:r>
    </w:p>
    <w:p w14:paraId="1FE1B658"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Being on hand and sometimes the first point of access for those</w:t>
      </w:r>
      <w:r w:rsidRPr="00F30433">
        <w:rPr>
          <w:rFonts w:ascii="Arial" w:hAnsi="Arial" w:cs="Arial"/>
          <w:sz w:val="25"/>
          <w:szCs w:val="25"/>
          <w:lang w:val="nl-NL"/>
        </w:rPr>
        <w:t> families</w:t>
      </w:r>
      <w:r w:rsidRPr="00F30433">
        <w:rPr>
          <w:rFonts w:ascii="Arial" w:hAnsi="Arial" w:cs="Arial"/>
          <w:sz w:val="25"/>
          <w:szCs w:val="25"/>
          <w:lang w:val="en-US"/>
        </w:rPr>
        <w:t> has been incredibly moving, watching them entering into a strange and frightening environment, trying to adjust to a new life in an unfamiliar town after having the upheaval of leaving behind their family homes and loved ones, all the time having no contact with families and friends so that they can remain safe and anonymous. </w:t>
      </w:r>
      <w:r w:rsidRPr="00F30433">
        <w:rPr>
          <w:rFonts w:ascii="Arial" w:hAnsi="Arial" w:cs="Arial"/>
          <w:sz w:val="25"/>
          <w:szCs w:val="25"/>
        </w:rPr>
        <w:t> </w:t>
      </w:r>
    </w:p>
    <w:p w14:paraId="311D0DF5"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This experience gave me a particular interest in this topic as most children found it tough to adjust, as they had been through an awful ordeal which ended up with them leaving their home comforts, school and routines and having to share one room with the whole family, with not much outdoor space to run and feel free. </w:t>
      </w:r>
      <w:r w:rsidRPr="00F30433">
        <w:rPr>
          <w:rFonts w:ascii="Arial" w:hAnsi="Arial" w:cs="Arial"/>
          <w:sz w:val="25"/>
          <w:szCs w:val="25"/>
        </w:rPr>
        <w:t> </w:t>
      </w:r>
    </w:p>
    <w:p w14:paraId="42AD4E7D" w14:textId="069C2E34" w:rsidR="00126DE5" w:rsidRPr="00F30433" w:rsidRDefault="00126DE5" w:rsidP="00126DE5">
      <w:pPr>
        <w:rPr>
          <w:rFonts w:ascii="Arial" w:hAnsi="Arial" w:cs="Arial"/>
          <w:sz w:val="25"/>
          <w:szCs w:val="25"/>
        </w:rPr>
      </w:pPr>
      <w:r w:rsidRPr="00F30433">
        <w:rPr>
          <w:rFonts w:ascii="Arial" w:hAnsi="Arial" w:cs="Arial"/>
          <w:sz w:val="25"/>
          <w:szCs w:val="25"/>
          <w:lang w:val="en-US"/>
        </w:rPr>
        <w:t xml:space="preserve">Children who have been direct witnesses of </w:t>
      </w:r>
      <w:r w:rsidR="00374F3D">
        <w:rPr>
          <w:rFonts w:ascii="Arial" w:hAnsi="Arial" w:cs="Arial"/>
          <w:sz w:val="25"/>
          <w:szCs w:val="25"/>
          <w:lang w:val="en-US"/>
        </w:rPr>
        <w:t>v</w:t>
      </w:r>
      <w:r w:rsidRPr="00F30433">
        <w:rPr>
          <w:rFonts w:ascii="Arial" w:hAnsi="Arial" w:cs="Arial"/>
          <w:sz w:val="25"/>
          <w:szCs w:val="25"/>
          <w:lang w:val="en-US"/>
        </w:rPr>
        <w:t>iolenc</w:t>
      </w:r>
      <w:r w:rsidR="00374F3D">
        <w:rPr>
          <w:rFonts w:ascii="Arial" w:hAnsi="Arial" w:cs="Arial"/>
          <w:sz w:val="25"/>
          <w:szCs w:val="25"/>
          <w:lang w:val="en-US"/>
        </w:rPr>
        <w:t xml:space="preserve">e </w:t>
      </w:r>
      <w:r w:rsidRPr="00F30433">
        <w:rPr>
          <w:rFonts w:ascii="Arial" w:hAnsi="Arial" w:cs="Arial"/>
          <w:sz w:val="25"/>
          <w:szCs w:val="25"/>
          <w:lang w:val="en-US"/>
        </w:rPr>
        <w:t>can experience</w:t>
      </w:r>
      <w:r w:rsidRPr="00F30433">
        <w:rPr>
          <w:rFonts w:ascii="Arial" w:hAnsi="Arial" w:cs="Arial"/>
          <w:sz w:val="25"/>
          <w:szCs w:val="25"/>
          <w:lang w:val="da-DK"/>
        </w:rPr>
        <w:t> intense </w:t>
      </w:r>
      <w:r w:rsidRPr="00F30433">
        <w:rPr>
          <w:rFonts w:ascii="Arial" w:hAnsi="Arial" w:cs="Arial"/>
          <w:sz w:val="25"/>
          <w:szCs w:val="25"/>
          <w:lang w:val="en-US"/>
        </w:rPr>
        <w:t xml:space="preserve">feelings of fear even if they were not directly present while the acts themselves were taking </w:t>
      </w:r>
      <w:r w:rsidR="00374F3D" w:rsidRPr="00F30433">
        <w:rPr>
          <w:rFonts w:ascii="Arial" w:hAnsi="Arial" w:cs="Arial"/>
          <w:sz w:val="25"/>
          <w:szCs w:val="25"/>
          <w:lang w:val="en-US"/>
        </w:rPr>
        <w:t>place but</w:t>
      </w:r>
      <w:r w:rsidRPr="00F30433">
        <w:rPr>
          <w:rFonts w:ascii="Arial" w:hAnsi="Arial" w:cs="Arial"/>
          <w:sz w:val="25"/>
          <w:szCs w:val="25"/>
          <w:lang w:val="en-US"/>
        </w:rPr>
        <w:t xml:space="preserve"> could hear the violence and then only image what was happening (Edelson, 2012).</w:t>
      </w:r>
      <w:r w:rsidRPr="00F30433">
        <w:rPr>
          <w:rFonts w:ascii="Arial" w:hAnsi="Arial" w:cs="Arial"/>
          <w:sz w:val="25"/>
          <w:szCs w:val="25"/>
        </w:rPr>
        <w:t> </w:t>
      </w:r>
    </w:p>
    <w:p w14:paraId="0DA8ED20" w14:textId="2415F9DA" w:rsidR="00126DE5" w:rsidRPr="00F30433" w:rsidRDefault="00374F3D" w:rsidP="00126DE5">
      <w:pPr>
        <w:rPr>
          <w:rFonts w:ascii="Arial" w:hAnsi="Arial" w:cs="Arial"/>
          <w:sz w:val="25"/>
          <w:szCs w:val="25"/>
        </w:rPr>
      </w:pPr>
      <w:r w:rsidRPr="00374F3D">
        <w:rPr>
          <w:rFonts w:ascii="Arial" w:hAnsi="Arial" w:cs="Arial"/>
          <w:sz w:val="25"/>
          <w:szCs w:val="25"/>
        </w:rPr>
        <w:t>The United Nations Convention on the Rights of the Child</w:t>
      </w:r>
      <w:r w:rsidRPr="00374F3D">
        <w:rPr>
          <w:rFonts w:ascii="Arial" w:hAnsi="Arial" w:cs="Arial"/>
          <w:sz w:val="25"/>
          <w:szCs w:val="25"/>
          <w:lang w:val="en-US"/>
        </w:rPr>
        <w:t xml:space="preserve"> </w:t>
      </w:r>
      <w:r w:rsidR="00126DE5" w:rsidRPr="00F30433">
        <w:rPr>
          <w:rFonts w:ascii="Arial" w:hAnsi="Arial" w:cs="Arial"/>
          <w:sz w:val="25"/>
          <w:szCs w:val="25"/>
          <w:lang w:val="en-US"/>
        </w:rPr>
        <w:t>(UNCRC)</w:t>
      </w:r>
      <w:r>
        <w:rPr>
          <w:rFonts w:ascii="Arial" w:hAnsi="Arial" w:cs="Arial"/>
          <w:sz w:val="25"/>
          <w:szCs w:val="25"/>
          <w:lang w:val="en-US"/>
        </w:rPr>
        <w:t xml:space="preserve"> </w:t>
      </w:r>
      <w:r w:rsidR="00126DE5" w:rsidRPr="00F30433">
        <w:rPr>
          <w:rFonts w:ascii="Arial" w:hAnsi="Arial" w:cs="Arial"/>
          <w:sz w:val="25"/>
          <w:szCs w:val="25"/>
          <w:lang w:val="en-US"/>
        </w:rPr>
        <w:t>(1989) states that this sort of violence can bring up some intense feelings in children including hurt, sadness, fear and shame, all of which are normal and natural responses for those who have suffered. Some children will not want to share the issues they have witnessed and tend to shy away from the people they meet. </w:t>
      </w:r>
      <w:r w:rsidR="00126DE5" w:rsidRPr="00F30433">
        <w:rPr>
          <w:rFonts w:ascii="Arial" w:hAnsi="Arial" w:cs="Arial"/>
          <w:sz w:val="25"/>
          <w:szCs w:val="25"/>
        </w:rPr>
        <w:t> </w:t>
      </w:r>
    </w:p>
    <w:p w14:paraId="249DA4B1"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My aim from carrying out this research project is to investigate how outdoor, free, risky play can have valuable benefits for children and young people and having this rich opportunity can lead to an </w:t>
      </w:r>
      <w:proofErr w:type="spellStart"/>
      <w:r w:rsidRPr="00F30433">
        <w:rPr>
          <w:rFonts w:ascii="Arial" w:hAnsi="Arial" w:cs="Arial"/>
          <w:sz w:val="25"/>
          <w:szCs w:val="25"/>
          <w:lang w:val="fr-FR"/>
        </w:rPr>
        <w:t>enhancement</w:t>
      </w:r>
      <w:proofErr w:type="spellEnd"/>
      <w:r w:rsidRPr="00F30433">
        <w:rPr>
          <w:rFonts w:ascii="Arial" w:hAnsi="Arial" w:cs="Arial"/>
          <w:sz w:val="25"/>
          <w:szCs w:val="25"/>
          <w:lang w:val="fr-FR"/>
        </w:rPr>
        <w:t> </w:t>
      </w:r>
      <w:r w:rsidRPr="00F30433">
        <w:rPr>
          <w:rFonts w:ascii="Arial" w:hAnsi="Arial" w:cs="Arial"/>
          <w:sz w:val="25"/>
          <w:szCs w:val="25"/>
          <w:lang w:val="en-US"/>
        </w:rPr>
        <w:t>of their emotional, social and physical skills. It has been demonstrated that such skills help children to let go of pent up emotions which come from past </w:t>
      </w:r>
      <w:r w:rsidRPr="00F30433">
        <w:rPr>
          <w:rFonts w:ascii="Arial" w:hAnsi="Arial" w:cs="Arial"/>
          <w:sz w:val="25"/>
          <w:szCs w:val="25"/>
          <w:lang w:val="pt-PT"/>
        </w:rPr>
        <w:t>trauma (Mercer, 2012).</w:t>
      </w:r>
      <w:r w:rsidRPr="00F30433">
        <w:rPr>
          <w:rFonts w:ascii="Arial" w:hAnsi="Arial" w:cs="Arial"/>
          <w:sz w:val="25"/>
          <w:szCs w:val="25"/>
        </w:rPr>
        <w:t> </w:t>
      </w:r>
    </w:p>
    <w:p w14:paraId="4EC3D964" w14:textId="52837345" w:rsidR="00126DE5" w:rsidRPr="00F30433" w:rsidRDefault="00126DE5" w:rsidP="00126DE5">
      <w:pPr>
        <w:rPr>
          <w:rFonts w:ascii="Arial" w:hAnsi="Arial" w:cs="Arial"/>
          <w:sz w:val="25"/>
          <w:szCs w:val="25"/>
        </w:rPr>
      </w:pPr>
      <w:r w:rsidRPr="00F30433">
        <w:rPr>
          <w:rFonts w:ascii="Arial" w:hAnsi="Arial" w:cs="Arial"/>
          <w:sz w:val="25"/>
          <w:szCs w:val="25"/>
          <w:lang w:val="en-US"/>
        </w:rPr>
        <w:lastRenderedPageBreak/>
        <w:t>My purpose is to find out how outdoor play can benefit children and young people who have been victims of domestic abuse as free outdoor play can be therapeutic for children and young people who display emotional distress from witnessing past traumatic experiences. </w:t>
      </w:r>
      <w:r w:rsidR="008D50F5" w:rsidRPr="00F30433">
        <w:rPr>
          <w:rFonts w:ascii="Arial" w:hAnsi="Arial" w:cs="Arial"/>
          <w:sz w:val="25"/>
          <w:szCs w:val="25"/>
          <w:lang w:val="en-US"/>
        </w:rPr>
        <w:t>Therefore</w:t>
      </w:r>
      <w:bookmarkStart w:id="0" w:name="_Hlk31391214"/>
      <w:r w:rsidR="008D50F5" w:rsidRPr="00F30433">
        <w:rPr>
          <w:rFonts w:ascii="Arial" w:hAnsi="Arial" w:cs="Arial"/>
          <w:sz w:val="25"/>
          <w:szCs w:val="25"/>
          <w:lang w:val="en-US"/>
        </w:rPr>
        <w:t>,</w:t>
      </w:r>
      <w:r w:rsidRPr="00F30433">
        <w:rPr>
          <w:rFonts w:ascii="Arial" w:hAnsi="Arial" w:cs="Arial"/>
          <w:sz w:val="25"/>
          <w:szCs w:val="25"/>
          <w:lang w:val="en-US"/>
        </w:rPr>
        <w:t> by undertaking this project I can raise awareness of the behavioral </w:t>
      </w:r>
      <w:r w:rsidR="00374F3D" w:rsidRPr="00F30433">
        <w:rPr>
          <w:rFonts w:ascii="Arial" w:hAnsi="Arial" w:cs="Arial"/>
          <w:sz w:val="25"/>
          <w:szCs w:val="25"/>
          <w:lang w:val="en-US"/>
        </w:rPr>
        <w:t>trait’s</w:t>
      </w:r>
      <w:r w:rsidRPr="00F30433">
        <w:rPr>
          <w:rFonts w:ascii="Arial" w:hAnsi="Arial" w:cs="Arial"/>
          <w:sz w:val="25"/>
          <w:szCs w:val="25"/>
          <w:lang w:val="en-US"/>
        </w:rPr>
        <w:t xml:space="preserve"> children display which affect them emotionally, physiologically and psychologically and show how witnessing trauma can impact on the normal developmental processes</w:t>
      </w:r>
      <w:bookmarkEnd w:id="0"/>
      <w:r w:rsidRPr="00F30433">
        <w:rPr>
          <w:rFonts w:ascii="Arial" w:hAnsi="Arial" w:cs="Arial"/>
          <w:sz w:val="25"/>
          <w:szCs w:val="25"/>
          <w:lang w:val="en-US"/>
        </w:rPr>
        <w:t>. By using an outdoor environment to provide children with fresh air and activities they can be helped to overcome negative experiences (</w:t>
      </w:r>
      <w:proofErr w:type="spellStart"/>
      <w:r w:rsidRPr="00F30433">
        <w:rPr>
          <w:rFonts w:ascii="Arial" w:hAnsi="Arial" w:cs="Arial"/>
          <w:sz w:val="25"/>
          <w:szCs w:val="25"/>
          <w:lang w:val="en-US"/>
        </w:rPr>
        <w:t>Whealth</w:t>
      </w:r>
      <w:proofErr w:type="spellEnd"/>
      <w:r w:rsidRPr="00F30433">
        <w:rPr>
          <w:rFonts w:ascii="Arial" w:hAnsi="Arial" w:cs="Arial"/>
          <w:sz w:val="25"/>
          <w:szCs w:val="25"/>
          <w:lang w:val="en-US"/>
        </w:rPr>
        <w:t>, 2012).   </w:t>
      </w:r>
      <w:r w:rsidRPr="00F30433">
        <w:rPr>
          <w:rFonts w:ascii="Arial" w:hAnsi="Arial" w:cs="Arial"/>
          <w:sz w:val="25"/>
          <w:szCs w:val="25"/>
        </w:rPr>
        <w:t> </w:t>
      </w:r>
    </w:p>
    <w:p w14:paraId="4A77A8EB" w14:textId="2E614EA7" w:rsidR="00126DE5" w:rsidRPr="00F30433" w:rsidRDefault="00374F3D" w:rsidP="00126DE5">
      <w:pPr>
        <w:rPr>
          <w:rFonts w:ascii="Arial" w:hAnsi="Arial" w:cs="Arial"/>
          <w:sz w:val="25"/>
          <w:szCs w:val="25"/>
        </w:rPr>
      </w:pPr>
      <w:r w:rsidRPr="00374F3D">
        <w:rPr>
          <w:rFonts w:ascii="Arial" w:hAnsi="Arial" w:cs="Arial"/>
          <w:sz w:val="25"/>
          <w:szCs w:val="25"/>
        </w:rPr>
        <w:t>The United Nations Convention on the Rights of the Child</w:t>
      </w:r>
      <w:r>
        <w:rPr>
          <w:rFonts w:ascii="Arial" w:hAnsi="Arial" w:cs="Arial"/>
          <w:sz w:val="25"/>
          <w:szCs w:val="25"/>
          <w:lang w:val="en-US"/>
        </w:rPr>
        <w:t xml:space="preserve"> </w:t>
      </w:r>
      <w:r w:rsidR="00126DE5" w:rsidRPr="00F30433">
        <w:rPr>
          <w:rFonts w:ascii="Arial" w:hAnsi="Arial" w:cs="Arial"/>
          <w:sz w:val="25"/>
          <w:szCs w:val="25"/>
          <w:lang w:val="en-US"/>
        </w:rPr>
        <w:t>(UNICEF) (2012) states children have a right to choices, so ahead of the project everyone involved will need a detailed account of what will be taking place, so that everyone involved understands what will be expected o</w:t>
      </w:r>
      <w:r>
        <w:rPr>
          <w:rFonts w:ascii="Arial" w:hAnsi="Arial" w:cs="Arial"/>
          <w:sz w:val="25"/>
          <w:szCs w:val="25"/>
          <w:lang w:val="en-US"/>
        </w:rPr>
        <w:t>f</w:t>
      </w:r>
      <w:r w:rsidR="00126DE5" w:rsidRPr="00F30433">
        <w:rPr>
          <w:rFonts w:ascii="Arial" w:hAnsi="Arial" w:cs="Arial"/>
          <w:sz w:val="25"/>
          <w:szCs w:val="25"/>
          <w:lang w:val="en-US"/>
        </w:rPr>
        <w:t xml:space="preserve"> them and that they have the right to withdraw at any time and for any or no reason whatsoever.</w:t>
      </w:r>
      <w:r w:rsidR="00126DE5" w:rsidRPr="00F30433">
        <w:rPr>
          <w:rFonts w:ascii="Arial" w:hAnsi="Arial" w:cs="Arial"/>
          <w:sz w:val="25"/>
          <w:szCs w:val="25"/>
        </w:rPr>
        <w:t> </w:t>
      </w:r>
    </w:p>
    <w:p w14:paraId="6B98262C" w14:textId="77777777" w:rsidR="00126DE5" w:rsidRPr="00F30433" w:rsidRDefault="00126DE5" w:rsidP="00126DE5">
      <w:pPr>
        <w:rPr>
          <w:rFonts w:ascii="Arial" w:hAnsi="Arial" w:cs="Arial"/>
          <w:sz w:val="25"/>
          <w:szCs w:val="25"/>
        </w:rPr>
      </w:pPr>
      <w:proofErr w:type="spellStart"/>
      <w:r w:rsidRPr="00F30433">
        <w:rPr>
          <w:rFonts w:ascii="Arial" w:hAnsi="Arial" w:cs="Arial"/>
          <w:sz w:val="25"/>
          <w:szCs w:val="25"/>
          <w:lang w:val="en-US"/>
        </w:rPr>
        <w:t>Avac</w:t>
      </w:r>
      <w:proofErr w:type="spellEnd"/>
      <w:r w:rsidRPr="00F30433">
        <w:rPr>
          <w:rFonts w:ascii="Arial" w:hAnsi="Arial" w:cs="Arial"/>
          <w:sz w:val="25"/>
          <w:szCs w:val="25"/>
          <w:lang w:val="en-US"/>
        </w:rPr>
        <w:t> (2020) states that as the researcher I too will need to understood that individuals taking part have the right to make their own informed decisions about whether to take part in the project and that they have a right to withdraw as above.  Taking into account that there are children taking part who do not have the capacity to make fully informed decisions about what happens to them I must make sure they are fully protected as they cannot make valid informed decisions on their own (</w:t>
      </w:r>
      <w:proofErr w:type="spellStart"/>
      <w:r w:rsidRPr="00F30433">
        <w:rPr>
          <w:rFonts w:ascii="Arial" w:hAnsi="Arial" w:cs="Arial"/>
          <w:sz w:val="25"/>
          <w:szCs w:val="25"/>
          <w:lang w:val="en-US"/>
        </w:rPr>
        <w:t>Avac</w:t>
      </w:r>
      <w:proofErr w:type="spellEnd"/>
      <w:r w:rsidRPr="00F30433">
        <w:rPr>
          <w:rFonts w:ascii="Arial" w:hAnsi="Arial" w:cs="Arial"/>
          <w:sz w:val="25"/>
          <w:szCs w:val="25"/>
          <w:lang w:val="en-US"/>
        </w:rPr>
        <w:t>, 2020). </w:t>
      </w:r>
      <w:r w:rsidRPr="00F30433">
        <w:rPr>
          <w:rFonts w:ascii="Arial" w:hAnsi="Arial" w:cs="Arial"/>
          <w:sz w:val="25"/>
          <w:szCs w:val="25"/>
        </w:rPr>
        <w:t> </w:t>
      </w:r>
    </w:p>
    <w:p w14:paraId="46FD47EA" w14:textId="16C7001A" w:rsidR="00126DE5" w:rsidRPr="00F30433" w:rsidRDefault="00126DE5" w:rsidP="00126DE5">
      <w:pPr>
        <w:rPr>
          <w:rFonts w:ascii="Arial" w:hAnsi="Arial" w:cs="Arial"/>
          <w:sz w:val="25"/>
          <w:szCs w:val="25"/>
        </w:rPr>
      </w:pPr>
      <w:r w:rsidRPr="00F30433">
        <w:rPr>
          <w:rFonts w:ascii="Arial" w:hAnsi="Arial" w:cs="Arial"/>
          <w:sz w:val="25"/>
          <w:szCs w:val="25"/>
          <w:lang w:val="en-US"/>
        </w:rPr>
        <w:t xml:space="preserve">The children involved will not be forced to share any experiences; if information is disclosed, full respect will be </w:t>
      </w:r>
      <w:r w:rsidR="00374F3D" w:rsidRPr="00F30433">
        <w:rPr>
          <w:rFonts w:ascii="Arial" w:hAnsi="Arial" w:cs="Arial"/>
          <w:sz w:val="25"/>
          <w:szCs w:val="25"/>
          <w:lang w:val="en-US"/>
        </w:rPr>
        <w:t>shown,</w:t>
      </w:r>
      <w:r w:rsidRPr="00F30433">
        <w:rPr>
          <w:rFonts w:ascii="Arial" w:hAnsi="Arial" w:cs="Arial"/>
          <w:sz w:val="25"/>
          <w:szCs w:val="25"/>
          <w:lang w:val="en-US"/>
        </w:rPr>
        <w:t xml:space="preserve"> and procedures put in place so that any new information disclosed will be reported.  It will be my responsibility to research what </w:t>
      </w:r>
      <w:proofErr w:type="spellStart"/>
      <w:r w:rsidRPr="00F30433">
        <w:rPr>
          <w:rFonts w:ascii="Arial" w:hAnsi="Arial" w:cs="Arial"/>
          <w:sz w:val="25"/>
          <w:szCs w:val="25"/>
          <w:lang w:val="en-US"/>
        </w:rPr>
        <w:t>organisations</w:t>
      </w:r>
      <w:proofErr w:type="spellEnd"/>
      <w:r w:rsidRPr="00F30433">
        <w:rPr>
          <w:rFonts w:ascii="Arial" w:hAnsi="Arial" w:cs="Arial"/>
          <w:sz w:val="25"/>
          <w:szCs w:val="25"/>
          <w:lang w:val="en-US"/>
        </w:rPr>
        <w:t> are available to support the children so that they are provided with full emotional and legal support after the study has taken place. </w:t>
      </w:r>
      <w:r w:rsidRPr="00F30433">
        <w:rPr>
          <w:rFonts w:ascii="Arial" w:hAnsi="Arial" w:cs="Arial"/>
          <w:sz w:val="25"/>
          <w:szCs w:val="25"/>
        </w:rPr>
        <w:t> </w:t>
      </w:r>
    </w:p>
    <w:p w14:paraId="7DBCC56E"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I understand that this study may bring up strong feelings for everyone involved including myself and I will need to have support if needed to discuss any problems that may arise (UNICEF, 2012).  </w:t>
      </w:r>
      <w:r w:rsidRPr="00F30433">
        <w:rPr>
          <w:rFonts w:ascii="Arial" w:hAnsi="Arial" w:cs="Arial"/>
          <w:sz w:val="25"/>
          <w:szCs w:val="25"/>
        </w:rPr>
        <w:t>[Text Wrapping Break] </w:t>
      </w:r>
    </w:p>
    <w:p w14:paraId="4DEEFC9B" w14:textId="77777777" w:rsidR="00126DE5" w:rsidRPr="00F30433" w:rsidRDefault="00126DE5" w:rsidP="00126DE5">
      <w:pPr>
        <w:rPr>
          <w:rFonts w:ascii="Arial" w:hAnsi="Arial" w:cs="Arial"/>
          <w:sz w:val="25"/>
          <w:szCs w:val="25"/>
        </w:rPr>
      </w:pPr>
      <w:r w:rsidRPr="00F30433">
        <w:rPr>
          <w:rFonts w:ascii="Arial" w:hAnsi="Arial" w:cs="Arial"/>
          <w:b/>
          <w:bCs/>
          <w:sz w:val="25"/>
          <w:szCs w:val="25"/>
          <w:lang w:val="en-US"/>
        </w:rPr>
        <w:t>Main body</w:t>
      </w:r>
      <w:r w:rsidRPr="00F30433">
        <w:rPr>
          <w:rFonts w:ascii="Arial" w:hAnsi="Arial" w:cs="Arial"/>
          <w:sz w:val="25"/>
          <w:szCs w:val="25"/>
        </w:rPr>
        <w:t> </w:t>
      </w:r>
    </w:p>
    <w:p w14:paraId="645D92A9"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I am hoping that this study can help children who have had previous traumatic experiences which could have instigated powerful emotions and physical reactions that could continue long after the event has taken place. Children and young people may feel horror, helplessness or anxiety as well as experiencing physiological reactions. Children who have had past experiences where they have had the inability to protect themselves or family members may also feel overwhelmed by the intensity of their emotions (National </w:t>
      </w:r>
      <w:proofErr w:type="gramStart"/>
      <w:r w:rsidRPr="00F30433">
        <w:rPr>
          <w:rFonts w:ascii="Arial" w:hAnsi="Arial" w:cs="Arial"/>
          <w:sz w:val="25"/>
          <w:szCs w:val="25"/>
          <w:lang w:val="en-US"/>
        </w:rPr>
        <w:t>…..</w:t>
      </w:r>
      <w:proofErr w:type="gramEnd"/>
      <w:r w:rsidRPr="00F30433">
        <w:rPr>
          <w:rFonts w:ascii="Arial" w:hAnsi="Arial" w:cs="Arial"/>
          <w:sz w:val="25"/>
          <w:szCs w:val="25"/>
          <w:lang w:val="en-US"/>
        </w:rPr>
        <w:t>(NCTSN)2019). </w:t>
      </w:r>
      <w:r w:rsidRPr="00F30433">
        <w:rPr>
          <w:rFonts w:ascii="Arial" w:hAnsi="Arial" w:cs="Arial"/>
          <w:sz w:val="25"/>
          <w:szCs w:val="25"/>
        </w:rPr>
        <w:t> </w:t>
      </w:r>
    </w:p>
    <w:p w14:paraId="74D03AC1" w14:textId="33DDAB8A" w:rsidR="00126DE5" w:rsidRPr="00F30433" w:rsidRDefault="00126DE5" w:rsidP="00126DE5">
      <w:pPr>
        <w:rPr>
          <w:rFonts w:ascii="Arial" w:hAnsi="Arial" w:cs="Arial"/>
          <w:sz w:val="25"/>
          <w:szCs w:val="25"/>
        </w:rPr>
      </w:pPr>
      <w:r w:rsidRPr="00F30433">
        <w:rPr>
          <w:rFonts w:ascii="Arial" w:hAnsi="Arial" w:cs="Arial"/>
          <w:sz w:val="25"/>
          <w:szCs w:val="25"/>
          <w:lang w:val="en-US"/>
        </w:rPr>
        <w:t xml:space="preserve">The rationale behind this project is to increase children’s confidence which is directly linked to their mental and physical wellbeing and through the </w:t>
      </w:r>
      <w:r w:rsidRPr="00F30433">
        <w:rPr>
          <w:rFonts w:ascii="Arial" w:hAnsi="Arial" w:cs="Arial"/>
          <w:sz w:val="25"/>
          <w:szCs w:val="25"/>
          <w:lang w:val="en-US"/>
        </w:rPr>
        <w:lastRenderedPageBreak/>
        <w:t>findings investigate whether the outdoor experience can aid the children’s physical control and agility and help boost their self-esteem (Bright Hub Education, 2020).  I feel that engaging children who have been through a traumatic experience in the outdoors can be beneficial as this is where children can be themselves most of all with fewer</w:t>
      </w:r>
      <w:r w:rsidRPr="00F30433">
        <w:rPr>
          <w:rFonts w:ascii="Arial" w:hAnsi="Arial" w:cs="Arial"/>
          <w:sz w:val="25"/>
          <w:szCs w:val="25"/>
          <w:lang w:val="fr-FR"/>
        </w:rPr>
        <w:t> restrictions</w:t>
      </w:r>
      <w:r w:rsidRPr="00F30433">
        <w:rPr>
          <w:rFonts w:ascii="Arial" w:hAnsi="Arial" w:cs="Arial"/>
          <w:sz w:val="25"/>
          <w:szCs w:val="25"/>
          <w:lang w:val="en-US"/>
        </w:rPr>
        <w:t>; it could even be a place where children can escape. Having this sense of freedom could bring feelings of happiness, which can be greatly beneficial to children who might be feeling worthless and lacking in self- confidence (Horton, 2012). Bright Hub Education (2020) agrees stating the </w:t>
      </w:r>
      <w:proofErr w:type="spellStart"/>
      <w:r w:rsidRPr="00F30433">
        <w:rPr>
          <w:rFonts w:ascii="Arial" w:hAnsi="Arial" w:cs="Arial"/>
          <w:sz w:val="25"/>
          <w:szCs w:val="25"/>
          <w:lang w:val="en-US"/>
        </w:rPr>
        <w:t>Mcmillan</w:t>
      </w:r>
      <w:proofErr w:type="spellEnd"/>
      <w:r w:rsidRPr="00F30433">
        <w:rPr>
          <w:rFonts w:ascii="Arial" w:hAnsi="Arial" w:cs="Arial"/>
          <w:sz w:val="25"/>
          <w:szCs w:val="25"/>
          <w:lang w:val="en-US"/>
        </w:rPr>
        <w:t xml:space="preserve"> sisters </w:t>
      </w:r>
      <w:proofErr w:type="spellStart"/>
      <w:r w:rsidRPr="00F30433">
        <w:rPr>
          <w:rFonts w:ascii="Arial" w:hAnsi="Arial" w:cs="Arial"/>
          <w:sz w:val="25"/>
          <w:szCs w:val="25"/>
          <w:lang w:val="en-US"/>
        </w:rPr>
        <w:t>emphasised</w:t>
      </w:r>
      <w:proofErr w:type="spellEnd"/>
      <w:r w:rsidRPr="00F30433">
        <w:rPr>
          <w:rFonts w:ascii="Arial" w:hAnsi="Arial" w:cs="Arial"/>
          <w:sz w:val="25"/>
          <w:szCs w:val="25"/>
          <w:lang w:val="en-US"/>
        </w:rPr>
        <w:t> the significance of the 'outside world' and nature with a strong emphasis on children and young people’s health and well-being while incorporating exercise and fresh air at the heart of children's play. These outdoor activities have huge benefits on children’s gross motor skills’ development and physical exercise (Bright Hub Education, 2020). </w:t>
      </w:r>
      <w:r w:rsidRPr="00F30433">
        <w:rPr>
          <w:rFonts w:ascii="Arial" w:hAnsi="Arial" w:cs="Arial"/>
          <w:sz w:val="25"/>
          <w:szCs w:val="25"/>
        </w:rPr>
        <w:t> </w:t>
      </w:r>
    </w:p>
    <w:p w14:paraId="736AE463"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By following Froebel’s theory </w:t>
      </w:r>
      <w:proofErr w:type="spellStart"/>
      <w:r w:rsidRPr="00F30433">
        <w:rPr>
          <w:rFonts w:ascii="Arial" w:hAnsi="Arial" w:cs="Arial"/>
          <w:sz w:val="25"/>
          <w:szCs w:val="25"/>
          <w:lang w:val="en-US"/>
        </w:rPr>
        <w:t>emphasising</w:t>
      </w:r>
      <w:proofErr w:type="spellEnd"/>
      <w:r w:rsidRPr="00F30433">
        <w:rPr>
          <w:rFonts w:ascii="Arial" w:hAnsi="Arial" w:cs="Arial"/>
          <w:sz w:val="25"/>
          <w:szCs w:val="25"/>
          <w:lang w:val="en-US"/>
        </w:rPr>
        <w:t> the importance of outdoor play (Bright Hub Education, 2020), getting children out and about and making full use of the outdoor space and moving their bodies and connecting with nature can be valuable while nurturing their mental health and wellbeing (Homan, 2018).</w:t>
      </w:r>
      <w:r w:rsidRPr="00F30433">
        <w:rPr>
          <w:rFonts w:ascii="Arial" w:hAnsi="Arial" w:cs="Arial"/>
          <w:sz w:val="25"/>
          <w:szCs w:val="25"/>
        </w:rPr>
        <w:t> </w:t>
      </w:r>
    </w:p>
    <w:p w14:paraId="66C8A7EB"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Whether it’s a structured time or free play, getting children outside makes for healthier and happier minds. Looking at evidence there is considerable evidence suggesting that time spent outdoors improves wellbeing, reduces indicators of depression and enhances a child’s ability to function (Homan, 2018) </w:t>
      </w:r>
      <w:r w:rsidRPr="00F30433">
        <w:rPr>
          <w:rFonts w:ascii="Arial" w:hAnsi="Arial" w:cs="Arial"/>
          <w:sz w:val="25"/>
          <w:szCs w:val="25"/>
        </w:rPr>
        <w:t> </w:t>
      </w:r>
    </w:p>
    <w:p w14:paraId="3ADEC940" w14:textId="77777777" w:rsidR="00126DE5" w:rsidRPr="00F30433" w:rsidRDefault="00126DE5" w:rsidP="00126DE5">
      <w:pPr>
        <w:rPr>
          <w:rFonts w:ascii="Arial" w:hAnsi="Arial" w:cs="Arial"/>
          <w:sz w:val="25"/>
          <w:szCs w:val="25"/>
        </w:rPr>
      </w:pPr>
      <w:r w:rsidRPr="00F30433">
        <w:rPr>
          <w:rFonts w:ascii="Arial" w:hAnsi="Arial" w:cs="Arial"/>
          <w:sz w:val="25"/>
          <w:szCs w:val="25"/>
        </w:rPr>
        <w:t> </w:t>
      </w:r>
    </w:p>
    <w:p w14:paraId="0FDB5ECA" w14:textId="6C8AA2D7" w:rsidR="00126DE5" w:rsidRPr="00F30433" w:rsidRDefault="00126DE5" w:rsidP="00126DE5">
      <w:pPr>
        <w:rPr>
          <w:rFonts w:ascii="Arial" w:hAnsi="Arial" w:cs="Arial"/>
          <w:sz w:val="25"/>
          <w:szCs w:val="25"/>
        </w:rPr>
      </w:pPr>
      <w:r w:rsidRPr="00F30433">
        <w:rPr>
          <w:rFonts w:ascii="Arial" w:hAnsi="Arial" w:cs="Arial"/>
          <w:b/>
          <w:bCs/>
          <w:sz w:val="25"/>
          <w:szCs w:val="25"/>
          <w:lang w:val="en-US"/>
        </w:rPr>
        <w:t>Methodology</w:t>
      </w:r>
      <w:r w:rsidRPr="00F30433">
        <w:rPr>
          <w:rFonts w:ascii="Arial" w:hAnsi="Arial" w:cs="Arial"/>
          <w:sz w:val="25"/>
          <w:szCs w:val="25"/>
          <w:lang w:val="en-US"/>
        </w:rPr>
        <w:t xml:space="preserve">  </w:t>
      </w:r>
    </w:p>
    <w:p w14:paraId="00F81325" w14:textId="1D960127" w:rsidR="00126DE5" w:rsidRPr="00F30433" w:rsidRDefault="00126DE5" w:rsidP="00126DE5">
      <w:pPr>
        <w:rPr>
          <w:rFonts w:ascii="Arial" w:hAnsi="Arial" w:cs="Arial"/>
          <w:sz w:val="25"/>
          <w:szCs w:val="25"/>
        </w:rPr>
      </w:pPr>
      <w:r w:rsidRPr="00F30433">
        <w:rPr>
          <w:rFonts w:ascii="Arial" w:hAnsi="Arial" w:cs="Arial"/>
          <w:sz w:val="25"/>
          <w:szCs w:val="25"/>
          <w:lang w:val="en-US"/>
        </w:rPr>
        <w:t>My study will be a qualitative small-scale research project involving no more than 4 participants. Pathak (2013) states qualitative research focuses in understanding a research query as an idealistic approach as it is used to understand people’s experiences, attitudes, interactions and even behaviors. </w:t>
      </w:r>
      <w:proofErr w:type="spellStart"/>
      <w:r w:rsidRPr="00F30433">
        <w:rPr>
          <w:rFonts w:ascii="Arial" w:hAnsi="Arial" w:cs="Arial"/>
          <w:sz w:val="25"/>
          <w:szCs w:val="25"/>
          <w:lang w:val="en-US"/>
        </w:rPr>
        <w:t>Khankeh</w:t>
      </w:r>
      <w:proofErr w:type="spellEnd"/>
      <w:r w:rsidRPr="00F30433">
        <w:rPr>
          <w:rFonts w:ascii="Arial" w:hAnsi="Arial" w:cs="Arial"/>
          <w:sz w:val="25"/>
          <w:szCs w:val="25"/>
          <w:lang w:val="en-US"/>
        </w:rPr>
        <w:t> (2015) argues that qualitive research comes with uncertainty and indicts that it can be used in a subjective nature and lack of facts. </w:t>
      </w:r>
      <w:r w:rsidRPr="00F30433">
        <w:rPr>
          <w:rFonts w:ascii="Arial" w:hAnsi="Arial" w:cs="Arial"/>
          <w:sz w:val="25"/>
          <w:szCs w:val="25"/>
        </w:rPr>
        <w:t> </w:t>
      </w:r>
    </w:p>
    <w:p w14:paraId="48031475" w14:textId="5A0A9F1A" w:rsidR="00126DE5" w:rsidRPr="00F30433" w:rsidRDefault="00126DE5" w:rsidP="00126DE5">
      <w:pPr>
        <w:rPr>
          <w:rFonts w:ascii="Arial" w:hAnsi="Arial" w:cs="Arial"/>
          <w:sz w:val="25"/>
          <w:szCs w:val="25"/>
        </w:rPr>
      </w:pPr>
      <w:r w:rsidRPr="00F30433">
        <w:rPr>
          <w:rFonts w:ascii="Arial" w:hAnsi="Arial" w:cs="Arial"/>
          <w:sz w:val="25"/>
          <w:szCs w:val="25"/>
          <w:lang w:val="en-US"/>
        </w:rPr>
        <w:t>Pope </w:t>
      </w:r>
      <w:r w:rsidRPr="00F30433">
        <w:rPr>
          <w:rFonts w:ascii="Arial" w:hAnsi="Arial" w:cs="Arial"/>
          <w:i/>
          <w:iCs/>
          <w:sz w:val="25"/>
          <w:szCs w:val="25"/>
          <w:lang w:val="nl-NL"/>
        </w:rPr>
        <w:t>et al</w:t>
      </w:r>
      <w:r w:rsidRPr="00F30433">
        <w:rPr>
          <w:rFonts w:ascii="Arial" w:hAnsi="Arial" w:cs="Arial"/>
          <w:sz w:val="25"/>
          <w:szCs w:val="25"/>
          <w:lang w:val="en-US"/>
        </w:rPr>
        <w:t> (1996) disagrees stating past studies which use qualitative research can give a voice to the participants taking part in the study. Recent studies state that by using qualitative research in a study can enhance the participation of everyone related to the study (Pathak, 2013).</w:t>
      </w:r>
    </w:p>
    <w:p w14:paraId="3934B82E" w14:textId="4DEE4097" w:rsidR="00126DE5" w:rsidRPr="00F30433" w:rsidRDefault="00126DE5" w:rsidP="00126DE5">
      <w:pPr>
        <w:rPr>
          <w:rFonts w:ascii="Arial" w:hAnsi="Arial" w:cs="Arial"/>
          <w:sz w:val="25"/>
          <w:szCs w:val="25"/>
        </w:rPr>
      </w:pPr>
      <w:bookmarkStart w:id="1" w:name="_Hlk31401037"/>
      <w:proofErr w:type="spellStart"/>
      <w:r w:rsidRPr="00F30433">
        <w:rPr>
          <w:rFonts w:ascii="Arial" w:hAnsi="Arial" w:cs="Arial"/>
          <w:sz w:val="25"/>
          <w:szCs w:val="25"/>
          <w:lang w:val="en-US"/>
        </w:rPr>
        <w:t>Khankeh</w:t>
      </w:r>
      <w:proofErr w:type="spellEnd"/>
      <w:r w:rsidRPr="00F30433">
        <w:rPr>
          <w:rFonts w:ascii="Arial" w:hAnsi="Arial" w:cs="Arial"/>
          <w:sz w:val="25"/>
          <w:szCs w:val="25"/>
          <w:lang w:val="en-US"/>
        </w:rPr>
        <w:t xml:space="preserve"> (2015) </w:t>
      </w:r>
      <w:bookmarkEnd w:id="1"/>
      <w:r w:rsidRPr="00F30433">
        <w:rPr>
          <w:rFonts w:ascii="Arial" w:hAnsi="Arial" w:cs="Arial"/>
          <w:sz w:val="25"/>
          <w:szCs w:val="25"/>
          <w:lang w:val="en-US"/>
        </w:rPr>
        <w:t>states that using a qualitative method can make the research exciting as it asks questions about the participants’ lives and experiences. By using qualitative methods, a researcher will have the opportunity of discovering the important truths about the lives of people taking part. This can be a fantastic opportunity, but the </w:t>
      </w:r>
      <w:r w:rsidRPr="00F30433">
        <w:rPr>
          <w:rFonts w:ascii="Arial" w:hAnsi="Arial" w:cs="Arial"/>
          <w:sz w:val="25"/>
          <w:szCs w:val="25"/>
          <w:lang w:val="fr-FR"/>
        </w:rPr>
        <w:t>questions</w:t>
      </w:r>
      <w:r w:rsidRPr="00F30433">
        <w:rPr>
          <w:rFonts w:ascii="Arial" w:hAnsi="Arial" w:cs="Arial"/>
          <w:sz w:val="25"/>
          <w:szCs w:val="25"/>
          <w:lang w:val="en-US"/>
        </w:rPr>
        <w:t xml:space="preserve"> need to be the right ones; suitable and specific research questions can build the basis for good research although exceptional research questions can be difficult to think about.  Good quality research requires a well-thought out research question as it lets us discover what we really </w:t>
      </w:r>
      <w:r w:rsidRPr="00F30433">
        <w:rPr>
          <w:rFonts w:ascii="Arial" w:hAnsi="Arial" w:cs="Arial"/>
          <w:sz w:val="25"/>
          <w:szCs w:val="25"/>
          <w:lang w:val="en-US"/>
        </w:rPr>
        <w:lastRenderedPageBreak/>
        <w:t>want to know. Nevertheless, at the start of a project, researchers may be unsure about what precisely they wish to know, so using unclear questions can lead to an unfocused and vague project</w:t>
      </w:r>
      <w:r w:rsidR="00A32353">
        <w:rPr>
          <w:rFonts w:ascii="Arial" w:hAnsi="Arial" w:cs="Arial"/>
          <w:sz w:val="25"/>
          <w:szCs w:val="25"/>
          <w:lang w:val="en-US"/>
        </w:rPr>
        <w:t xml:space="preserve"> (</w:t>
      </w:r>
      <w:proofErr w:type="spellStart"/>
      <w:r w:rsidR="00A32353" w:rsidRPr="00A32353">
        <w:rPr>
          <w:rFonts w:ascii="Arial" w:hAnsi="Arial" w:cs="Arial"/>
          <w:sz w:val="25"/>
          <w:szCs w:val="25"/>
          <w:lang w:val="en-US"/>
        </w:rPr>
        <w:t>Khankeh</w:t>
      </w:r>
      <w:proofErr w:type="spellEnd"/>
      <w:r w:rsidR="00A32353">
        <w:rPr>
          <w:rFonts w:ascii="Arial" w:hAnsi="Arial" w:cs="Arial"/>
          <w:sz w:val="25"/>
          <w:szCs w:val="25"/>
          <w:lang w:val="en-US"/>
        </w:rPr>
        <w:t xml:space="preserve">, </w:t>
      </w:r>
      <w:r w:rsidR="00A32353" w:rsidRPr="00A32353">
        <w:rPr>
          <w:rFonts w:ascii="Arial" w:hAnsi="Arial" w:cs="Arial"/>
          <w:sz w:val="25"/>
          <w:szCs w:val="25"/>
          <w:lang w:val="en-US"/>
        </w:rPr>
        <w:t>2015)</w:t>
      </w:r>
    </w:p>
    <w:p w14:paraId="368A7C53" w14:textId="3FC9EF37" w:rsidR="00126DE5" w:rsidRPr="00F30433" w:rsidRDefault="00126DE5" w:rsidP="00126DE5">
      <w:pPr>
        <w:rPr>
          <w:rFonts w:ascii="Arial" w:hAnsi="Arial" w:cs="Arial"/>
          <w:sz w:val="25"/>
          <w:szCs w:val="25"/>
        </w:rPr>
      </w:pPr>
      <w:r w:rsidRPr="00F30433">
        <w:rPr>
          <w:rFonts w:ascii="Arial" w:hAnsi="Arial" w:cs="Arial"/>
          <w:sz w:val="25"/>
          <w:szCs w:val="25"/>
          <w:lang w:val="en-US"/>
        </w:rPr>
        <w:t>Pathak (2013) agrees and states qualitative studies should be well thought out and the procedures and aims of the study should be thoroughly adjudicated.</w:t>
      </w:r>
    </w:p>
    <w:p w14:paraId="79D05E28" w14:textId="77777777" w:rsidR="00126DE5" w:rsidRPr="00F30433" w:rsidRDefault="00126DE5" w:rsidP="00126DE5">
      <w:pPr>
        <w:rPr>
          <w:rFonts w:ascii="Arial" w:hAnsi="Arial" w:cs="Arial"/>
          <w:sz w:val="25"/>
          <w:szCs w:val="25"/>
        </w:rPr>
      </w:pPr>
      <w:proofErr w:type="gramStart"/>
      <w:r w:rsidRPr="00F30433">
        <w:rPr>
          <w:rFonts w:ascii="Arial" w:hAnsi="Arial" w:cs="Arial"/>
          <w:sz w:val="25"/>
          <w:szCs w:val="25"/>
          <w:lang w:val="en-US"/>
        </w:rPr>
        <w:t>However</w:t>
      </w:r>
      <w:proofErr w:type="gramEnd"/>
      <w:r w:rsidRPr="00F30433">
        <w:rPr>
          <w:rFonts w:ascii="Arial" w:hAnsi="Arial" w:cs="Arial"/>
          <w:sz w:val="25"/>
          <w:szCs w:val="25"/>
          <w:lang w:val="en-US"/>
        </w:rPr>
        <w:t> Gelling (2011) points out that a researcher who uses a qualitative method alone while carrying out research will be faced with several problems. This can be a challenge but can be overcome in the early stages. Researchers sometimes fail to understand that implementing a qualitative approach is only the first stage in the process of selecting an appropriate research methodology.                                              </w:t>
      </w:r>
      <w:r w:rsidRPr="00F30433">
        <w:rPr>
          <w:rFonts w:ascii="Arial" w:hAnsi="Arial" w:cs="Arial"/>
          <w:sz w:val="25"/>
          <w:szCs w:val="25"/>
        </w:rPr>
        <w:t> </w:t>
      </w:r>
    </w:p>
    <w:p w14:paraId="08FD7913" w14:textId="77777777" w:rsidR="00AB7C95" w:rsidRPr="00F30433" w:rsidRDefault="00126DE5" w:rsidP="00AB7C95">
      <w:pPr>
        <w:rPr>
          <w:rFonts w:ascii="Arial" w:hAnsi="Arial" w:cs="Arial"/>
          <w:sz w:val="25"/>
          <w:szCs w:val="25"/>
          <w:lang w:val="en-US"/>
        </w:rPr>
      </w:pPr>
      <w:r w:rsidRPr="00F30433">
        <w:rPr>
          <w:rFonts w:ascii="Arial" w:hAnsi="Arial" w:cs="Arial"/>
          <w:sz w:val="25"/>
          <w:szCs w:val="25"/>
          <w:lang w:val="en-US"/>
        </w:rPr>
        <w:t>Pathak (2013) argues that when quantitative and qualitative methods are combined this can give a study a better understanding. </w:t>
      </w:r>
      <w:proofErr w:type="spellStart"/>
      <w:r w:rsidRPr="00F30433">
        <w:rPr>
          <w:rFonts w:ascii="Arial" w:hAnsi="Arial" w:cs="Arial"/>
          <w:sz w:val="25"/>
          <w:szCs w:val="25"/>
          <w:lang w:val="en-US"/>
        </w:rPr>
        <w:t>Khankeh</w:t>
      </w:r>
      <w:proofErr w:type="spellEnd"/>
      <w:r w:rsidRPr="00F30433">
        <w:rPr>
          <w:rFonts w:ascii="Arial" w:hAnsi="Arial" w:cs="Arial"/>
          <w:sz w:val="25"/>
          <w:szCs w:val="25"/>
          <w:lang w:val="en-US"/>
        </w:rPr>
        <w:t> (2015) agrees stating qualitative and quantitative methods should be complementary while carrying out a research project rather than being thought of as incompatible.</w:t>
      </w:r>
    </w:p>
    <w:p w14:paraId="2997D52E" w14:textId="19A47512" w:rsidR="00AB7C95" w:rsidRPr="00F30433" w:rsidRDefault="00AB7C95" w:rsidP="00AB7C95">
      <w:pPr>
        <w:rPr>
          <w:rFonts w:ascii="Arial" w:hAnsi="Arial" w:cs="Arial"/>
          <w:sz w:val="25"/>
          <w:szCs w:val="25"/>
        </w:rPr>
      </w:pPr>
      <w:r w:rsidRPr="00F30433">
        <w:rPr>
          <w:rFonts w:ascii="Arial" w:hAnsi="Arial" w:cs="Arial"/>
          <w:sz w:val="25"/>
          <w:szCs w:val="25"/>
        </w:rPr>
        <w:t xml:space="preserve">The reason I have decided to keep my study small is to ensure that the children’s wellbeing is at the heart of the project. </w:t>
      </w:r>
      <w:bookmarkStart w:id="2" w:name="_Hlk31214419"/>
      <w:r w:rsidRPr="00F30433">
        <w:rPr>
          <w:rFonts w:ascii="Arial" w:hAnsi="Arial" w:cs="Arial"/>
          <w:sz w:val="25"/>
          <w:szCs w:val="25"/>
        </w:rPr>
        <w:t xml:space="preserve">Barker, et al (2003) </w:t>
      </w:r>
      <w:bookmarkEnd w:id="2"/>
      <w:r w:rsidRPr="00F30433">
        <w:rPr>
          <w:rFonts w:ascii="Arial" w:hAnsi="Arial" w:cs="Arial"/>
          <w:sz w:val="25"/>
          <w:szCs w:val="25"/>
        </w:rPr>
        <w:t>state that during research with children, the methods used should be kept small, as using large scale studies with children, has been disapproved of as they are not inclusive according to the children’s rights movement. Researchers state that listening to the children’s voice can be achieved by creating participatory and inclusive children centred methodologies where children can reflect upon the experiences. We as researchers need to critically evaluate our own use of inventive children centred research methods, such as observations, in-depth interviews and questionnaires</w:t>
      </w:r>
      <w:r w:rsidR="00A32353">
        <w:rPr>
          <w:rFonts w:ascii="Arial" w:hAnsi="Arial" w:cs="Arial"/>
          <w:sz w:val="25"/>
          <w:szCs w:val="25"/>
        </w:rPr>
        <w:t xml:space="preserve"> (UNCRC,1989).</w:t>
      </w:r>
    </w:p>
    <w:p w14:paraId="5C61AD76" w14:textId="50DAC4CC" w:rsidR="00126DE5" w:rsidRPr="00F30433" w:rsidRDefault="00126DE5" w:rsidP="00126DE5">
      <w:pPr>
        <w:rPr>
          <w:rFonts w:ascii="Arial" w:hAnsi="Arial" w:cs="Arial"/>
          <w:sz w:val="25"/>
          <w:szCs w:val="25"/>
        </w:rPr>
      </w:pPr>
      <w:proofErr w:type="spellStart"/>
      <w:r w:rsidRPr="00F30433">
        <w:rPr>
          <w:rFonts w:ascii="Arial" w:hAnsi="Arial" w:cs="Arial"/>
          <w:sz w:val="25"/>
          <w:szCs w:val="25"/>
          <w:lang w:val="en-US"/>
        </w:rPr>
        <w:t>Hackshaw</w:t>
      </w:r>
      <w:proofErr w:type="spellEnd"/>
      <w:r w:rsidRPr="00F30433">
        <w:rPr>
          <w:rFonts w:ascii="Arial" w:hAnsi="Arial" w:cs="Arial"/>
          <w:sz w:val="25"/>
          <w:szCs w:val="25"/>
          <w:lang w:val="en-US"/>
        </w:rPr>
        <w:t xml:space="preserve"> (2008) states that conducting a </w:t>
      </w:r>
      <w:r w:rsidR="00A32353" w:rsidRPr="00F30433">
        <w:rPr>
          <w:rFonts w:ascii="Arial" w:hAnsi="Arial" w:cs="Arial"/>
          <w:sz w:val="25"/>
          <w:szCs w:val="25"/>
          <w:lang w:val="en-US"/>
        </w:rPr>
        <w:t>well-organized</w:t>
      </w:r>
      <w:r w:rsidRPr="00F30433">
        <w:rPr>
          <w:rFonts w:ascii="Arial" w:hAnsi="Arial" w:cs="Arial"/>
          <w:sz w:val="25"/>
          <w:szCs w:val="25"/>
          <w:lang w:val="en-US"/>
        </w:rPr>
        <w:t> small study will provide swift results giving strong conclusions; it can be quick to </w:t>
      </w:r>
      <w:r w:rsidR="00AB7C95" w:rsidRPr="00F30433">
        <w:rPr>
          <w:rFonts w:ascii="Arial" w:hAnsi="Arial" w:cs="Arial"/>
          <w:sz w:val="25"/>
          <w:szCs w:val="25"/>
          <w:lang w:val="en-US"/>
        </w:rPr>
        <w:t>organize</w:t>
      </w:r>
      <w:r w:rsidRPr="00F30433">
        <w:rPr>
          <w:rFonts w:ascii="Arial" w:hAnsi="Arial" w:cs="Arial"/>
          <w:sz w:val="25"/>
          <w:szCs w:val="25"/>
          <w:lang w:val="en-US"/>
        </w:rPr>
        <w:t> and complete giving it a strength as it is easier to obtain ethical considerations and approvals for a small study.</w:t>
      </w:r>
      <w:r w:rsidRPr="00F30433">
        <w:rPr>
          <w:rFonts w:ascii="Arial" w:hAnsi="Arial" w:cs="Arial"/>
          <w:sz w:val="25"/>
          <w:szCs w:val="25"/>
        </w:rPr>
        <w:t> </w:t>
      </w:r>
    </w:p>
    <w:p w14:paraId="2A485F89"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Past studies have proven that for a study to be ethical, its predicted value must outweigh the anticipated risks to participants (Department of Health, Education, and Welfare,1979). Recent studies agree that many researchers stand accused of conducting unethical research because their studies are too small (</w:t>
      </w:r>
      <w:proofErr w:type="spellStart"/>
      <w:r w:rsidRPr="00F30433">
        <w:rPr>
          <w:rFonts w:ascii="Arial" w:hAnsi="Arial" w:cs="Arial"/>
          <w:sz w:val="25"/>
          <w:szCs w:val="25"/>
          <w:lang w:val="en-US"/>
        </w:rPr>
        <w:t>Bacchetti</w:t>
      </w:r>
      <w:proofErr w:type="spellEnd"/>
      <w:r w:rsidRPr="00F30433">
        <w:rPr>
          <w:rFonts w:ascii="Arial" w:hAnsi="Arial" w:cs="Arial"/>
          <w:sz w:val="25"/>
          <w:szCs w:val="25"/>
          <w:lang w:val="en-US"/>
        </w:rPr>
        <w:t> </w:t>
      </w:r>
      <w:r w:rsidRPr="00F30433">
        <w:rPr>
          <w:rFonts w:ascii="Arial" w:hAnsi="Arial" w:cs="Arial"/>
          <w:i/>
          <w:iCs/>
          <w:sz w:val="25"/>
          <w:szCs w:val="25"/>
          <w:lang w:val="nl-NL"/>
        </w:rPr>
        <w:t>et al</w:t>
      </w:r>
      <w:r w:rsidRPr="00F30433">
        <w:rPr>
          <w:rFonts w:ascii="Arial" w:hAnsi="Arial" w:cs="Arial"/>
          <w:sz w:val="25"/>
          <w:szCs w:val="25"/>
          <w:lang w:val="en-US"/>
        </w:rPr>
        <w:t>, 2005).</w:t>
      </w:r>
      <w:r w:rsidRPr="00F30433">
        <w:rPr>
          <w:rFonts w:ascii="Arial" w:hAnsi="Arial" w:cs="Arial"/>
          <w:sz w:val="25"/>
          <w:szCs w:val="25"/>
        </w:rPr>
        <w:t> </w:t>
      </w:r>
    </w:p>
    <w:p w14:paraId="3585D22D" w14:textId="77777777" w:rsidR="00126DE5" w:rsidRPr="00F30433" w:rsidRDefault="00126DE5" w:rsidP="00126DE5">
      <w:pPr>
        <w:rPr>
          <w:rFonts w:ascii="Arial" w:hAnsi="Arial" w:cs="Arial"/>
          <w:sz w:val="25"/>
          <w:szCs w:val="25"/>
        </w:rPr>
      </w:pPr>
      <w:r w:rsidRPr="00F30433">
        <w:rPr>
          <w:rFonts w:ascii="Arial" w:hAnsi="Arial" w:cs="Arial"/>
          <w:sz w:val="25"/>
          <w:szCs w:val="25"/>
          <w:lang w:val="it-IT"/>
        </w:rPr>
        <w:t>Bacchetti </w:t>
      </w:r>
      <w:r w:rsidRPr="00F30433">
        <w:rPr>
          <w:rFonts w:ascii="Arial" w:hAnsi="Arial" w:cs="Arial"/>
          <w:i/>
          <w:iCs/>
          <w:sz w:val="25"/>
          <w:szCs w:val="25"/>
          <w:lang w:val="nl-NL"/>
        </w:rPr>
        <w:t>et al</w:t>
      </w:r>
      <w:r w:rsidRPr="00F30433">
        <w:rPr>
          <w:rFonts w:ascii="Arial" w:hAnsi="Arial" w:cs="Arial"/>
          <w:sz w:val="25"/>
          <w:szCs w:val="25"/>
          <w:lang w:val="en-US"/>
        </w:rPr>
        <w:t> (2005) agrees that small-sized studies can be unethical if the sample size is not big enough to provide adequate evidence. This can imply that the value of the end results can be misleading as the ratio is small and not accurate whereas a larger study can be more desirable for ethical reasons and  as a result, researchers stand accused of conducting unethical research because their studies are too small. </w:t>
      </w:r>
      <w:r w:rsidRPr="00F30433">
        <w:rPr>
          <w:rFonts w:ascii="Arial" w:hAnsi="Arial" w:cs="Arial"/>
          <w:sz w:val="25"/>
          <w:szCs w:val="25"/>
        </w:rPr>
        <w:t> </w:t>
      </w:r>
    </w:p>
    <w:p w14:paraId="69DCE628"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lastRenderedPageBreak/>
        <w:t>I intend to use a constructivist approach for my study; c</w:t>
      </w:r>
      <w:proofErr w:type="spellStart"/>
      <w:r w:rsidRPr="00F30433">
        <w:rPr>
          <w:rFonts w:ascii="Arial" w:hAnsi="Arial" w:cs="Arial"/>
          <w:sz w:val="25"/>
          <w:szCs w:val="25"/>
          <w:lang w:val="fr-FR"/>
        </w:rPr>
        <w:t>onstructivism</w:t>
      </w:r>
      <w:proofErr w:type="spellEnd"/>
      <w:r w:rsidRPr="00F30433">
        <w:rPr>
          <w:rFonts w:ascii="Arial" w:hAnsi="Arial" w:cs="Arial"/>
          <w:sz w:val="25"/>
          <w:szCs w:val="25"/>
          <w:lang w:val="en-US"/>
        </w:rPr>
        <w:t> is a theory of understanding (epistemology) that claims that participants produce knowledge and meaning from an interaction between their ideas and experiences. As a theory of learning, </w:t>
      </w:r>
      <w:proofErr w:type="spellStart"/>
      <w:r w:rsidRPr="00F30433">
        <w:rPr>
          <w:rFonts w:ascii="Arial" w:hAnsi="Arial" w:cs="Arial"/>
          <w:sz w:val="25"/>
          <w:szCs w:val="25"/>
          <w:lang w:val="fr-FR"/>
        </w:rPr>
        <w:t>constructivism</w:t>
      </w:r>
      <w:proofErr w:type="spellEnd"/>
      <w:r w:rsidRPr="00F30433">
        <w:rPr>
          <w:rFonts w:ascii="Arial" w:hAnsi="Arial" w:cs="Arial"/>
          <w:sz w:val="25"/>
          <w:szCs w:val="25"/>
          <w:lang w:val="en-US"/>
        </w:rPr>
        <w:t> is relevant in this study as the researcher wished to establish how learners learn and teachers teach </w:t>
      </w:r>
      <w:r w:rsidRPr="00F30433">
        <w:rPr>
          <w:rFonts w:ascii="Arial" w:hAnsi="Arial" w:cs="Arial"/>
          <w:sz w:val="25"/>
          <w:szCs w:val="25"/>
          <w:lang w:val="pt-PT"/>
        </w:rPr>
        <w:t>(Mogashoa, 2014)</w:t>
      </w:r>
      <w:r w:rsidRPr="00F30433">
        <w:rPr>
          <w:rFonts w:ascii="Arial" w:hAnsi="Arial" w:cs="Arial"/>
          <w:sz w:val="25"/>
          <w:szCs w:val="25"/>
          <w:lang w:val="en-US"/>
        </w:rPr>
        <w:t>. </w:t>
      </w:r>
      <w:r w:rsidRPr="00F30433">
        <w:rPr>
          <w:rFonts w:ascii="Arial" w:hAnsi="Arial" w:cs="Arial"/>
          <w:sz w:val="25"/>
          <w:szCs w:val="25"/>
        </w:rPr>
        <w:t> </w:t>
      </w:r>
    </w:p>
    <w:p w14:paraId="5A767641" w14:textId="2F23CF6B" w:rsidR="00126DE5" w:rsidRPr="00F30433" w:rsidRDefault="00126DE5" w:rsidP="00126DE5">
      <w:pPr>
        <w:rPr>
          <w:rFonts w:ascii="Arial" w:hAnsi="Arial" w:cs="Arial"/>
          <w:sz w:val="25"/>
          <w:szCs w:val="25"/>
        </w:rPr>
      </w:pPr>
      <w:r w:rsidRPr="00F30433">
        <w:rPr>
          <w:rFonts w:ascii="Arial" w:hAnsi="Arial" w:cs="Arial"/>
          <w:sz w:val="25"/>
          <w:szCs w:val="25"/>
          <w:lang w:val="en-US"/>
        </w:rPr>
        <w:t>A progressively influential constructivist view concentrates on the cultural way of learning, using the methods and frameworks of cultural anthropology to </w:t>
      </w:r>
      <w:proofErr w:type="spellStart"/>
      <w:r w:rsidRPr="00F30433">
        <w:rPr>
          <w:rFonts w:ascii="Arial" w:hAnsi="Arial" w:cs="Arial"/>
          <w:sz w:val="25"/>
          <w:szCs w:val="25"/>
          <w:lang w:val="en-US"/>
        </w:rPr>
        <w:t>analyse</w:t>
      </w:r>
      <w:proofErr w:type="spellEnd"/>
      <w:r w:rsidRPr="00F30433">
        <w:rPr>
          <w:rFonts w:ascii="Arial" w:hAnsi="Arial" w:cs="Arial"/>
          <w:sz w:val="25"/>
          <w:szCs w:val="25"/>
          <w:lang w:val="en-US"/>
        </w:rPr>
        <w:t> how cognition and learning are delivered in the environment instead of stored in the heads of individuals (Duffy, 2006).</w:t>
      </w:r>
    </w:p>
    <w:p w14:paraId="0DA380C5"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knowledge is obtained through the involvement with content instead of imitation or repetition (REF missing). The study can be carried out through the various types of constructivism such as social, personal, psychological, radical and contextual. </w:t>
      </w:r>
      <w:r w:rsidRPr="00F30433">
        <w:rPr>
          <w:rFonts w:ascii="Arial" w:hAnsi="Arial" w:cs="Arial"/>
          <w:sz w:val="25"/>
          <w:szCs w:val="25"/>
        </w:rPr>
        <w:t> </w:t>
      </w:r>
    </w:p>
    <w:p w14:paraId="548FC149"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Constructivism is primarily a teaching philosophy that is centered on the idea that participants’ understanding of a subject is created via reflection on their individual experiences, linking new knowledge to the knowledge that they already have (Research Methodology, 2011).  It is a theory about teaching and learning which can involve important aspects such as culture, literacy, context, language, learners’ needs and interests, personal experiences, understanding of reality, as well as application of information, which the researcher can study to determine the effect from the research taken </w:t>
      </w:r>
      <w:r w:rsidRPr="00F30433">
        <w:rPr>
          <w:rFonts w:ascii="Arial" w:hAnsi="Arial" w:cs="Arial"/>
          <w:sz w:val="25"/>
          <w:szCs w:val="25"/>
          <w:lang w:val="pt-PT"/>
        </w:rPr>
        <w:t>(Mogashoa, 2014). </w:t>
      </w:r>
      <w:r w:rsidRPr="00F30433">
        <w:rPr>
          <w:rFonts w:ascii="Arial" w:hAnsi="Arial" w:cs="Arial"/>
          <w:sz w:val="25"/>
          <w:szCs w:val="25"/>
        </w:rPr>
        <w:t> </w:t>
      </w:r>
    </w:p>
    <w:p w14:paraId="29F6DE72"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I will be carrying out verbal interviews, questionnaires and observing the children while playing. </w:t>
      </w:r>
      <w:proofErr w:type="spellStart"/>
      <w:r w:rsidRPr="00F30433">
        <w:rPr>
          <w:rFonts w:ascii="Arial" w:hAnsi="Arial" w:cs="Arial"/>
          <w:sz w:val="25"/>
          <w:szCs w:val="25"/>
          <w:lang w:val="en-US"/>
        </w:rPr>
        <w:t>Irwen</w:t>
      </w:r>
      <w:proofErr w:type="spellEnd"/>
      <w:r w:rsidRPr="00F30433">
        <w:rPr>
          <w:rFonts w:ascii="Arial" w:hAnsi="Arial" w:cs="Arial"/>
          <w:sz w:val="25"/>
          <w:szCs w:val="25"/>
          <w:lang w:val="en-US"/>
        </w:rPr>
        <w:t> (2005) states that using qualitative interviews with young children during research has been demonstrated to provide insights into their lives and experiences.</w:t>
      </w:r>
      <w:r w:rsidRPr="00F30433">
        <w:rPr>
          <w:rFonts w:ascii="Arial" w:hAnsi="Arial" w:cs="Arial"/>
          <w:sz w:val="25"/>
          <w:szCs w:val="25"/>
        </w:rPr>
        <w:t> </w:t>
      </w:r>
    </w:p>
    <w:p w14:paraId="7EC0757B"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The reason behind my decision to use verbal interviews is due to the age of the children and the fact that they have been through traumas, so I wanted them to feel as comfortable as possible. </w:t>
      </w:r>
      <w:r w:rsidRPr="00F30433">
        <w:rPr>
          <w:rFonts w:ascii="Arial" w:hAnsi="Arial" w:cs="Arial"/>
          <w:sz w:val="25"/>
          <w:szCs w:val="25"/>
        </w:rPr>
        <w:t> </w:t>
      </w:r>
    </w:p>
    <w:p w14:paraId="79EA0FBD" w14:textId="77777777" w:rsidR="00377DFF" w:rsidRPr="00F30433" w:rsidRDefault="00126DE5" w:rsidP="00126DE5">
      <w:pPr>
        <w:rPr>
          <w:rFonts w:ascii="Arial" w:hAnsi="Arial" w:cs="Arial"/>
          <w:sz w:val="25"/>
          <w:szCs w:val="25"/>
        </w:rPr>
      </w:pPr>
      <w:r w:rsidRPr="00F30433">
        <w:rPr>
          <w:rFonts w:ascii="Arial" w:hAnsi="Arial" w:cs="Arial"/>
          <w:sz w:val="25"/>
          <w:szCs w:val="25"/>
          <w:lang w:val="en-US"/>
        </w:rPr>
        <w:t>I feel it is good practice to have a range of strategies ready to help the children feel as comfortable as I can, as lengthy questions might not work with young children. I could do this by breaking the interview up into subsections, making sure that each section has its own purpose and a small introduction given, maybe using props such as dolls, </w:t>
      </w:r>
      <w:proofErr w:type="spellStart"/>
      <w:r w:rsidRPr="00F30433">
        <w:rPr>
          <w:rFonts w:ascii="Arial" w:hAnsi="Arial" w:cs="Arial"/>
          <w:sz w:val="25"/>
          <w:szCs w:val="25"/>
          <w:lang w:val="en-US"/>
        </w:rPr>
        <w:t>colouring</w:t>
      </w:r>
      <w:proofErr w:type="spellEnd"/>
      <w:r w:rsidRPr="00F30433">
        <w:rPr>
          <w:rFonts w:ascii="Arial" w:hAnsi="Arial" w:cs="Arial"/>
          <w:sz w:val="25"/>
          <w:szCs w:val="25"/>
          <w:lang w:val="en-US"/>
        </w:rPr>
        <w:t> books or games to help the children relax. Persistent encouragement may be needed so that the children feel comfortable in answering questions (The London School of Economics and Political Science, 2016). </w:t>
      </w:r>
      <w:proofErr w:type="spellStart"/>
      <w:r w:rsidRPr="00F30433">
        <w:rPr>
          <w:rFonts w:ascii="Arial" w:hAnsi="Arial" w:cs="Arial"/>
          <w:sz w:val="25"/>
          <w:szCs w:val="25"/>
          <w:lang w:val="en-US"/>
        </w:rPr>
        <w:t>Bergelson</w:t>
      </w:r>
      <w:proofErr w:type="spellEnd"/>
      <w:r w:rsidRPr="00F30433">
        <w:rPr>
          <w:rFonts w:ascii="Arial" w:hAnsi="Arial" w:cs="Arial"/>
          <w:sz w:val="25"/>
          <w:szCs w:val="25"/>
          <w:lang w:val="en-US"/>
        </w:rPr>
        <w:t> (2019) states that including storytelling as a prop during interviews with children can help relax them as they might feel frightened if they are in an unfamiliar setting with people they do not know. As the researcher I expected that children may find it hard to sit still for a length of time so I will give them reasons to move about.</w:t>
      </w:r>
      <w:r w:rsidRPr="00F30433">
        <w:rPr>
          <w:rFonts w:ascii="Arial" w:hAnsi="Arial" w:cs="Arial"/>
          <w:sz w:val="25"/>
          <w:szCs w:val="25"/>
        </w:rPr>
        <w:t> </w:t>
      </w:r>
      <w:r w:rsidR="00AB7C95" w:rsidRPr="00F30433">
        <w:rPr>
          <w:rFonts w:ascii="Arial" w:hAnsi="Arial" w:cs="Arial"/>
          <w:sz w:val="25"/>
          <w:szCs w:val="25"/>
        </w:rPr>
        <w:t xml:space="preserve"> Barker et al (2003) states the significance of considering the impact of the environment in which we conduct our research.</w:t>
      </w:r>
      <w:r w:rsidR="0075776A" w:rsidRPr="00F30433">
        <w:rPr>
          <w:rFonts w:ascii="Arial" w:hAnsi="Arial" w:cs="Arial"/>
          <w:sz w:val="25"/>
          <w:szCs w:val="25"/>
        </w:rPr>
        <w:t xml:space="preserve"> </w:t>
      </w:r>
    </w:p>
    <w:p w14:paraId="4FEB1B6A" w14:textId="77777777" w:rsidR="00377DFF" w:rsidRPr="00F30433" w:rsidRDefault="00377DFF" w:rsidP="00126DE5">
      <w:pPr>
        <w:rPr>
          <w:rFonts w:ascii="Arial" w:hAnsi="Arial" w:cs="Arial"/>
          <w:sz w:val="25"/>
          <w:szCs w:val="25"/>
        </w:rPr>
      </w:pPr>
    </w:p>
    <w:p w14:paraId="32D88F87" w14:textId="4BBFC268" w:rsidR="00377DFF" w:rsidRPr="00F30433" w:rsidRDefault="00377DFF" w:rsidP="00377DFF">
      <w:pPr>
        <w:rPr>
          <w:rFonts w:ascii="Arial" w:hAnsi="Arial" w:cs="Arial"/>
          <w:sz w:val="25"/>
          <w:szCs w:val="25"/>
        </w:rPr>
      </w:pPr>
      <w:proofErr w:type="spellStart"/>
      <w:r w:rsidRPr="00F30433">
        <w:rPr>
          <w:rFonts w:ascii="Arial" w:hAnsi="Arial" w:cs="Arial"/>
          <w:sz w:val="25"/>
          <w:szCs w:val="25"/>
        </w:rPr>
        <w:t>Flewitt</w:t>
      </w:r>
      <w:proofErr w:type="spellEnd"/>
      <w:r w:rsidRPr="00F30433">
        <w:rPr>
          <w:rFonts w:ascii="Arial" w:hAnsi="Arial" w:cs="Arial"/>
          <w:sz w:val="25"/>
          <w:szCs w:val="25"/>
        </w:rPr>
        <w:t xml:space="preserve"> (2014) disagrees stating that Interviewing a child can be problematic, as while communicating with children the researcher will need to include open and authentic dialogue, but the children’s language skills can make this difficult. These problems between the researcher and the children</w:t>
      </w:r>
      <w:r w:rsidR="00F96587" w:rsidRPr="00F30433">
        <w:rPr>
          <w:rFonts w:ascii="Arial" w:hAnsi="Arial" w:cs="Arial"/>
          <w:sz w:val="25"/>
          <w:szCs w:val="25"/>
        </w:rPr>
        <w:t xml:space="preserve"> that are</w:t>
      </w:r>
      <w:r w:rsidRPr="00F30433">
        <w:rPr>
          <w:rFonts w:ascii="Arial" w:hAnsi="Arial" w:cs="Arial"/>
          <w:sz w:val="25"/>
          <w:szCs w:val="25"/>
        </w:rPr>
        <w:t xml:space="preserve"> being interviewed can also influence on the accuracy of any dialogue used. </w:t>
      </w:r>
    </w:p>
    <w:p w14:paraId="3867E71F" w14:textId="09878E93" w:rsidR="00126DE5" w:rsidRPr="00F30433" w:rsidRDefault="0075776A" w:rsidP="00126DE5">
      <w:pPr>
        <w:rPr>
          <w:rFonts w:ascii="Arial" w:hAnsi="Arial" w:cs="Arial"/>
          <w:sz w:val="25"/>
          <w:szCs w:val="25"/>
        </w:rPr>
      </w:pPr>
      <w:r w:rsidRPr="00F30433">
        <w:rPr>
          <w:rFonts w:ascii="Arial" w:hAnsi="Arial" w:cs="Arial"/>
          <w:sz w:val="25"/>
          <w:szCs w:val="25"/>
        </w:rPr>
        <w:t>From past research Mun et al (1990) states that how interviews are taken place can have a great influence on the end result as body language of the interviewer, where it is taken place and the way in which it is carried out can sway a participants answer.</w:t>
      </w:r>
    </w:p>
    <w:p w14:paraId="5ADDD67D" w14:textId="5544E35E" w:rsidR="003E0311" w:rsidRPr="00F30433" w:rsidRDefault="00126DE5" w:rsidP="00126DE5">
      <w:pPr>
        <w:rPr>
          <w:rFonts w:ascii="Arial" w:hAnsi="Arial" w:cs="Arial"/>
          <w:sz w:val="25"/>
          <w:szCs w:val="25"/>
        </w:rPr>
      </w:pPr>
      <w:r w:rsidRPr="00F30433">
        <w:rPr>
          <w:rFonts w:ascii="Arial" w:hAnsi="Arial" w:cs="Arial"/>
          <w:sz w:val="25"/>
          <w:szCs w:val="25"/>
          <w:lang w:val="en-US"/>
        </w:rPr>
        <w:t xml:space="preserve">Past research has stated that obtaining information directly from children as young as </w:t>
      </w:r>
      <w:r w:rsidR="00A32353">
        <w:rPr>
          <w:rFonts w:ascii="Arial" w:hAnsi="Arial" w:cs="Arial"/>
          <w:sz w:val="25"/>
          <w:szCs w:val="25"/>
          <w:lang w:val="en-US"/>
        </w:rPr>
        <w:t>three</w:t>
      </w:r>
      <w:r w:rsidRPr="00F30433">
        <w:rPr>
          <w:rFonts w:ascii="Arial" w:hAnsi="Arial" w:cs="Arial"/>
          <w:sz w:val="25"/>
          <w:szCs w:val="25"/>
          <w:lang w:val="en-US"/>
        </w:rPr>
        <w:t xml:space="preserve"> years of age through verbal interviews, can be beneficial as they can give detailed descriptions and can have exceptional recall of past experiences linked to adverse events </w:t>
      </w:r>
      <w:r w:rsidRPr="00F30433">
        <w:rPr>
          <w:rFonts w:ascii="Arial" w:hAnsi="Arial" w:cs="Arial"/>
          <w:sz w:val="25"/>
          <w:szCs w:val="25"/>
          <w:lang w:val="de-DE"/>
        </w:rPr>
        <w:t>(Docherty,1999)</w:t>
      </w:r>
      <w:r w:rsidRPr="00F30433">
        <w:rPr>
          <w:rFonts w:ascii="Arial" w:hAnsi="Arial" w:cs="Arial"/>
          <w:sz w:val="25"/>
          <w:szCs w:val="25"/>
          <w:lang w:val="en-US"/>
        </w:rPr>
        <w:t>. The timing, content and number of participants taking part in the interview will influence results (Docherty,1999). </w:t>
      </w:r>
      <w:r w:rsidRPr="00F30433">
        <w:rPr>
          <w:rFonts w:ascii="Arial" w:hAnsi="Arial" w:cs="Arial"/>
          <w:sz w:val="25"/>
          <w:szCs w:val="25"/>
        </w:rPr>
        <w:t> </w:t>
      </w:r>
      <w:r w:rsidRPr="00F30433">
        <w:rPr>
          <w:rFonts w:ascii="Arial" w:hAnsi="Arial" w:cs="Arial"/>
          <w:sz w:val="25"/>
          <w:szCs w:val="25"/>
          <w:lang w:val="nl-NL"/>
        </w:rPr>
        <w:t>Bergelson</w:t>
      </w:r>
      <w:r w:rsidRPr="00F30433">
        <w:rPr>
          <w:rFonts w:ascii="Arial" w:hAnsi="Arial" w:cs="Arial"/>
          <w:sz w:val="25"/>
          <w:szCs w:val="25"/>
          <w:lang w:val="en-US"/>
        </w:rPr>
        <w:t xml:space="preserve"> (2019) agrees with this view stating that the aim of qualitative interviews </w:t>
      </w:r>
      <w:r w:rsidR="00CE1B4E" w:rsidRPr="00F30433">
        <w:rPr>
          <w:rFonts w:ascii="Arial" w:hAnsi="Arial" w:cs="Arial"/>
          <w:sz w:val="25"/>
          <w:szCs w:val="25"/>
          <w:lang w:val="en-US"/>
        </w:rPr>
        <w:t xml:space="preserve">and questionnaires </w:t>
      </w:r>
      <w:r w:rsidRPr="00F30433">
        <w:rPr>
          <w:rFonts w:ascii="Arial" w:hAnsi="Arial" w:cs="Arial"/>
          <w:sz w:val="25"/>
          <w:szCs w:val="25"/>
          <w:lang w:val="en-US"/>
        </w:rPr>
        <w:t>is to create rich data that has come directly from the children involved.</w:t>
      </w:r>
      <w:r w:rsidRPr="00F30433">
        <w:rPr>
          <w:rFonts w:ascii="Arial" w:hAnsi="Arial" w:cs="Arial"/>
          <w:sz w:val="25"/>
          <w:szCs w:val="25"/>
        </w:rPr>
        <w:t> </w:t>
      </w:r>
    </w:p>
    <w:p w14:paraId="7749CFA1" w14:textId="19B0B128" w:rsidR="00621BDA" w:rsidRPr="00F30433" w:rsidRDefault="00EC5E8D" w:rsidP="00126DE5">
      <w:pPr>
        <w:rPr>
          <w:rFonts w:ascii="Arial" w:hAnsi="Arial" w:cs="Arial"/>
          <w:sz w:val="25"/>
          <w:szCs w:val="25"/>
        </w:rPr>
      </w:pPr>
      <w:r w:rsidRPr="00F30433">
        <w:rPr>
          <w:rFonts w:ascii="Arial" w:hAnsi="Arial" w:cs="Arial"/>
          <w:sz w:val="25"/>
          <w:szCs w:val="25"/>
        </w:rPr>
        <w:t>Looking into my options of methods q</w:t>
      </w:r>
      <w:r w:rsidR="003E0311" w:rsidRPr="00F30433">
        <w:rPr>
          <w:rFonts w:ascii="Arial" w:hAnsi="Arial" w:cs="Arial"/>
          <w:sz w:val="25"/>
          <w:szCs w:val="25"/>
        </w:rPr>
        <w:t xml:space="preserve">uestionnaires </w:t>
      </w:r>
      <w:r w:rsidRPr="00F30433">
        <w:rPr>
          <w:rFonts w:ascii="Arial" w:hAnsi="Arial" w:cs="Arial"/>
          <w:sz w:val="25"/>
          <w:szCs w:val="25"/>
        </w:rPr>
        <w:t>seemed</w:t>
      </w:r>
      <w:r w:rsidR="003E0311" w:rsidRPr="00F30433">
        <w:rPr>
          <w:rFonts w:ascii="Arial" w:hAnsi="Arial" w:cs="Arial"/>
          <w:sz w:val="25"/>
          <w:szCs w:val="25"/>
        </w:rPr>
        <w:t xml:space="preserve"> a </w:t>
      </w:r>
      <w:r w:rsidRPr="00F30433">
        <w:rPr>
          <w:rFonts w:ascii="Arial" w:hAnsi="Arial" w:cs="Arial"/>
          <w:sz w:val="25"/>
          <w:szCs w:val="25"/>
        </w:rPr>
        <w:t xml:space="preserve">useful </w:t>
      </w:r>
      <w:r w:rsidR="003E0311" w:rsidRPr="00F30433">
        <w:rPr>
          <w:rFonts w:ascii="Arial" w:hAnsi="Arial" w:cs="Arial"/>
          <w:sz w:val="25"/>
          <w:szCs w:val="25"/>
        </w:rPr>
        <w:t>way of gathering</w:t>
      </w:r>
      <w:r w:rsidRPr="00F30433">
        <w:rPr>
          <w:rFonts w:ascii="Arial" w:hAnsi="Arial" w:cs="Arial"/>
          <w:sz w:val="25"/>
          <w:szCs w:val="25"/>
        </w:rPr>
        <w:t xml:space="preserve"> the</w:t>
      </w:r>
      <w:r w:rsidR="003E0311" w:rsidRPr="00F30433">
        <w:rPr>
          <w:rFonts w:ascii="Arial" w:hAnsi="Arial" w:cs="Arial"/>
          <w:sz w:val="25"/>
          <w:szCs w:val="25"/>
        </w:rPr>
        <w:t xml:space="preserve"> information</w:t>
      </w:r>
      <w:r w:rsidRPr="00F30433">
        <w:rPr>
          <w:rFonts w:ascii="Arial" w:hAnsi="Arial" w:cs="Arial"/>
          <w:sz w:val="25"/>
          <w:szCs w:val="25"/>
        </w:rPr>
        <w:t xml:space="preserve"> that I needed</w:t>
      </w:r>
      <w:r w:rsidR="00F30433">
        <w:rPr>
          <w:rFonts w:ascii="Arial" w:hAnsi="Arial" w:cs="Arial"/>
          <w:sz w:val="25"/>
          <w:szCs w:val="25"/>
        </w:rPr>
        <w:t xml:space="preserve">, please see appendix 3 for a copy of the questionnaire. </w:t>
      </w:r>
    </w:p>
    <w:p w14:paraId="40BCADE2" w14:textId="4A895E9F" w:rsidR="00621BDA" w:rsidRPr="00F30433" w:rsidRDefault="00621BDA" w:rsidP="00126DE5">
      <w:pPr>
        <w:rPr>
          <w:rFonts w:ascii="Arial" w:hAnsi="Arial" w:cs="Arial"/>
          <w:sz w:val="25"/>
          <w:szCs w:val="25"/>
        </w:rPr>
      </w:pPr>
      <w:proofErr w:type="spellStart"/>
      <w:r w:rsidRPr="00F30433">
        <w:rPr>
          <w:rFonts w:ascii="Arial" w:hAnsi="Arial" w:cs="Arial"/>
          <w:sz w:val="25"/>
          <w:szCs w:val="25"/>
        </w:rPr>
        <w:t>McGuirk</w:t>
      </w:r>
      <w:proofErr w:type="spellEnd"/>
      <w:r w:rsidRPr="00F30433">
        <w:rPr>
          <w:rFonts w:ascii="Arial" w:hAnsi="Arial" w:cs="Arial"/>
          <w:sz w:val="25"/>
          <w:szCs w:val="25"/>
        </w:rPr>
        <w:t xml:space="preserve"> (2016) states that questionnaires </w:t>
      </w:r>
      <w:r w:rsidR="00442F20" w:rsidRPr="00F30433">
        <w:rPr>
          <w:rFonts w:ascii="Arial" w:hAnsi="Arial" w:cs="Arial"/>
          <w:sz w:val="25"/>
          <w:szCs w:val="25"/>
        </w:rPr>
        <w:t xml:space="preserve">are </w:t>
      </w:r>
      <w:r w:rsidRPr="00F30433">
        <w:rPr>
          <w:rFonts w:ascii="Arial" w:hAnsi="Arial" w:cs="Arial"/>
          <w:sz w:val="25"/>
          <w:szCs w:val="25"/>
        </w:rPr>
        <w:t xml:space="preserve">structured questions </w:t>
      </w:r>
      <w:r w:rsidR="00442F20" w:rsidRPr="00F30433">
        <w:rPr>
          <w:rFonts w:ascii="Arial" w:hAnsi="Arial" w:cs="Arial"/>
          <w:sz w:val="25"/>
          <w:szCs w:val="25"/>
        </w:rPr>
        <w:t xml:space="preserve">given </w:t>
      </w:r>
      <w:r w:rsidRPr="00F30433">
        <w:rPr>
          <w:rFonts w:ascii="Arial" w:hAnsi="Arial" w:cs="Arial"/>
          <w:sz w:val="25"/>
          <w:szCs w:val="25"/>
        </w:rPr>
        <w:t xml:space="preserve">to a group of </w:t>
      </w:r>
      <w:r w:rsidR="00442F20" w:rsidRPr="00F30433">
        <w:rPr>
          <w:rFonts w:ascii="Arial" w:hAnsi="Arial" w:cs="Arial"/>
          <w:sz w:val="25"/>
          <w:szCs w:val="25"/>
        </w:rPr>
        <w:t>people</w:t>
      </w:r>
      <w:r w:rsidRPr="00F30433">
        <w:rPr>
          <w:rFonts w:ascii="Arial" w:hAnsi="Arial" w:cs="Arial"/>
          <w:sz w:val="25"/>
          <w:szCs w:val="25"/>
        </w:rPr>
        <w:t xml:space="preserve">, </w:t>
      </w:r>
      <w:r w:rsidR="00442F20" w:rsidRPr="00F30433">
        <w:rPr>
          <w:rFonts w:ascii="Arial" w:hAnsi="Arial" w:cs="Arial"/>
          <w:sz w:val="25"/>
          <w:szCs w:val="25"/>
        </w:rPr>
        <w:t>using q</w:t>
      </w:r>
      <w:r w:rsidRPr="00F30433">
        <w:rPr>
          <w:rFonts w:ascii="Arial" w:hAnsi="Arial" w:cs="Arial"/>
          <w:sz w:val="25"/>
          <w:szCs w:val="25"/>
        </w:rPr>
        <w:t xml:space="preserve">uestionnaires </w:t>
      </w:r>
      <w:r w:rsidR="007C69EA" w:rsidRPr="00F30433">
        <w:rPr>
          <w:rFonts w:ascii="Arial" w:hAnsi="Arial" w:cs="Arial"/>
          <w:sz w:val="25"/>
          <w:szCs w:val="25"/>
        </w:rPr>
        <w:t>during a study</w:t>
      </w:r>
      <w:r w:rsidR="00442F20" w:rsidRPr="00F30433">
        <w:rPr>
          <w:rFonts w:ascii="Arial" w:hAnsi="Arial" w:cs="Arial"/>
          <w:sz w:val="25"/>
          <w:szCs w:val="25"/>
        </w:rPr>
        <w:t xml:space="preserve"> can be</w:t>
      </w:r>
      <w:r w:rsidRPr="00F30433">
        <w:rPr>
          <w:rFonts w:ascii="Arial" w:hAnsi="Arial" w:cs="Arial"/>
          <w:sz w:val="25"/>
          <w:szCs w:val="25"/>
        </w:rPr>
        <w:t xml:space="preserve"> </w:t>
      </w:r>
      <w:r w:rsidR="00442F20" w:rsidRPr="00F30433">
        <w:rPr>
          <w:rFonts w:ascii="Arial" w:hAnsi="Arial" w:cs="Arial"/>
          <w:sz w:val="25"/>
          <w:szCs w:val="25"/>
        </w:rPr>
        <w:t>beneficial</w:t>
      </w:r>
      <w:r w:rsidRPr="00F30433">
        <w:rPr>
          <w:rFonts w:ascii="Arial" w:hAnsi="Arial" w:cs="Arial"/>
          <w:sz w:val="25"/>
          <w:szCs w:val="25"/>
        </w:rPr>
        <w:t xml:space="preserve"> for </w:t>
      </w:r>
      <w:r w:rsidR="00442F20" w:rsidRPr="00F30433">
        <w:rPr>
          <w:rFonts w:ascii="Arial" w:hAnsi="Arial" w:cs="Arial"/>
          <w:sz w:val="25"/>
          <w:szCs w:val="25"/>
        </w:rPr>
        <w:t>collecting</w:t>
      </w:r>
      <w:r w:rsidRPr="00F30433">
        <w:rPr>
          <w:rFonts w:ascii="Arial" w:hAnsi="Arial" w:cs="Arial"/>
          <w:sz w:val="25"/>
          <w:szCs w:val="25"/>
        </w:rPr>
        <w:t xml:space="preserve"> data </w:t>
      </w:r>
      <w:r w:rsidR="00442F20" w:rsidRPr="00F30433">
        <w:rPr>
          <w:rFonts w:ascii="Arial" w:hAnsi="Arial" w:cs="Arial"/>
          <w:sz w:val="25"/>
          <w:szCs w:val="25"/>
        </w:rPr>
        <w:t>concerning</w:t>
      </w:r>
      <w:r w:rsidRPr="00F30433">
        <w:rPr>
          <w:rFonts w:ascii="Arial" w:hAnsi="Arial" w:cs="Arial"/>
          <w:sz w:val="25"/>
          <w:szCs w:val="25"/>
        </w:rPr>
        <w:t xml:space="preserve"> </w:t>
      </w:r>
      <w:r w:rsidR="007C69EA" w:rsidRPr="00F30433">
        <w:rPr>
          <w:rFonts w:ascii="Arial" w:hAnsi="Arial" w:cs="Arial"/>
          <w:sz w:val="25"/>
          <w:szCs w:val="25"/>
        </w:rPr>
        <w:t xml:space="preserve">the participants </w:t>
      </w:r>
      <w:r w:rsidRPr="00F30433">
        <w:rPr>
          <w:rFonts w:ascii="Arial" w:hAnsi="Arial" w:cs="Arial"/>
          <w:sz w:val="25"/>
          <w:szCs w:val="25"/>
        </w:rPr>
        <w:t xml:space="preserve">, their </w:t>
      </w:r>
      <w:r w:rsidR="00442F20" w:rsidRPr="00F30433">
        <w:rPr>
          <w:rFonts w:ascii="Arial" w:hAnsi="Arial" w:cs="Arial"/>
          <w:sz w:val="25"/>
          <w:szCs w:val="25"/>
        </w:rPr>
        <w:t xml:space="preserve">experiences, </w:t>
      </w:r>
      <w:r w:rsidRPr="00F30433">
        <w:rPr>
          <w:rFonts w:ascii="Arial" w:hAnsi="Arial" w:cs="Arial"/>
          <w:sz w:val="25"/>
          <w:szCs w:val="25"/>
        </w:rPr>
        <w:t>behaviour,</w:t>
      </w:r>
      <w:r w:rsidR="007C69EA" w:rsidRPr="00F30433">
        <w:rPr>
          <w:rFonts w:ascii="Arial" w:hAnsi="Arial" w:cs="Arial"/>
          <w:sz w:val="25"/>
          <w:szCs w:val="25"/>
        </w:rPr>
        <w:t xml:space="preserve"> attitudes, opinions, </w:t>
      </w:r>
      <w:r w:rsidRPr="00F30433">
        <w:rPr>
          <w:rFonts w:ascii="Arial" w:hAnsi="Arial" w:cs="Arial"/>
          <w:sz w:val="25"/>
          <w:szCs w:val="25"/>
        </w:rPr>
        <w:t>social interactions</w:t>
      </w:r>
      <w:r w:rsidR="007C69EA" w:rsidRPr="00F30433">
        <w:rPr>
          <w:rFonts w:ascii="Arial" w:hAnsi="Arial" w:cs="Arial"/>
          <w:sz w:val="25"/>
          <w:szCs w:val="25"/>
        </w:rPr>
        <w:t xml:space="preserve"> and to gain an awareness of past events.</w:t>
      </w:r>
    </w:p>
    <w:p w14:paraId="1C111B5A" w14:textId="7751B017" w:rsidR="00936FFA" w:rsidRPr="00F30433" w:rsidRDefault="00EC5E8D" w:rsidP="00126DE5">
      <w:pPr>
        <w:rPr>
          <w:rFonts w:ascii="Arial" w:hAnsi="Arial" w:cs="Arial"/>
          <w:sz w:val="25"/>
          <w:szCs w:val="25"/>
        </w:rPr>
      </w:pPr>
      <w:r w:rsidRPr="00F30433">
        <w:rPr>
          <w:rFonts w:ascii="Arial" w:hAnsi="Arial" w:cs="Arial"/>
          <w:sz w:val="25"/>
          <w:szCs w:val="25"/>
        </w:rPr>
        <w:t xml:space="preserve">Looking at past studies Munn </w:t>
      </w:r>
      <w:r w:rsidRPr="00F30433">
        <w:rPr>
          <w:rFonts w:ascii="Arial" w:hAnsi="Arial" w:cs="Arial"/>
          <w:i/>
          <w:iCs/>
          <w:sz w:val="25"/>
          <w:szCs w:val="25"/>
        </w:rPr>
        <w:t>et al</w:t>
      </w:r>
      <w:r w:rsidRPr="00F30433">
        <w:rPr>
          <w:rFonts w:ascii="Arial" w:hAnsi="Arial" w:cs="Arial"/>
          <w:sz w:val="25"/>
          <w:szCs w:val="25"/>
        </w:rPr>
        <w:t xml:space="preserve"> (1990) stated that by using questionnaires can be the cheapest way of gathering information during a study</w:t>
      </w:r>
      <w:r w:rsidR="007D40BE" w:rsidRPr="00F30433">
        <w:rPr>
          <w:rFonts w:ascii="Arial" w:hAnsi="Arial" w:cs="Arial"/>
          <w:sz w:val="25"/>
          <w:szCs w:val="25"/>
        </w:rPr>
        <w:t xml:space="preserve"> as the r</w:t>
      </w:r>
      <w:r w:rsidRPr="00F30433">
        <w:rPr>
          <w:rFonts w:ascii="Arial" w:hAnsi="Arial" w:cs="Arial"/>
          <w:sz w:val="25"/>
          <w:szCs w:val="25"/>
        </w:rPr>
        <w:t>esults can be clear</w:t>
      </w:r>
      <w:r w:rsidR="007D40BE" w:rsidRPr="00F30433">
        <w:rPr>
          <w:rFonts w:ascii="Arial" w:hAnsi="Arial" w:cs="Arial"/>
          <w:sz w:val="25"/>
          <w:szCs w:val="25"/>
        </w:rPr>
        <w:t>,</w:t>
      </w:r>
      <w:r w:rsidRPr="00F30433">
        <w:rPr>
          <w:rFonts w:ascii="Arial" w:hAnsi="Arial" w:cs="Arial"/>
          <w:sz w:val="25"/>
          <w:szCs w:val="25"/>
        </w:rPr>
        <w:t xml:space="preserve"> </w:t>
      </w:r>
      <w:proofErr w:type="gramStart"/>
      <w:r w:rsidRPr="00F30433">
        <w:rPr>
          <w:rFonts w:ascii="Arial" w:hAnsi="Arial" w:cs="Arial"/>
          <w:sz w:val="25"/>
          <w:szCs w:val="25"/>
        </w:rPr>
        <w:t>as long as</w:t>
      </w:r>
      <w:proofErr w:type="gramEnd"/>
      <w:r w:rsidRPr="00F30433">
        <w:rPr>
          <w:rFonts w:ascii="Arial" w:hAnsi="Arial" w:cs="Arial"/>
          <w:sz w:val="25"/>
          <w:szCs w:val="25"/>
        </w:rPr>
        <w:t xml:space="preserve"> the questions are to the point </w:t>
      </w:r>
      <w:r w:rsidR="007D40BE" w:rsidRPr="00F30433">
        <w:rPr>
          <w:rFonts w:ascii="Arial" w:hAnsi="Arial" w:cs="Arial"/>
          <w:sz w:val="25"/>
          <w:szCs w:val="25"/>
        </w:rPr>
        <w:t>and well planned</w:t>
      </w:r>
      <w:r w:rsidRPr="00F30433">
        <w:rPr>
          <w:rFonts w:ascii="Arial" w:hAnsi="Arial" w:cs="Arial"/>
          <w:sz w:val="25"/>
          <w:szCs w:val="25"/>
        </w:rPr>
        <w:t>.</w:t>
      </w:r>
      <w:r w:rsidR="007C69EA" w:rsidRPr="00F30433">
        <w:rPr>
          <w:rFonts w:ascii="Arial" w:hAnsi="Arial" w:cs="Arial"/>
          <w:sz w:val="25"/>
          <w:szCs w:val="25"/>
        </w:rPr>
        <w:t xml:space="preserve"> </w:t>
      </w:r>
      <w:r w:rsidR="00D93ED9" w:rsidRPr="00F30433">
        <w:rPr>
          <w:rFonts w:ascii="Arial" w:hAnsi="Arial" w:cs="Arial"/>
          <w:sz w:val="25"/>
          <w:szCs w:val="25"/>
        </w:rPr>
        <w:t>Munn et al (19</w:t>
      </w:r>
      <w:r w:rsidR="0075776A" w:rsidRPr="00F30433">
        <w:rPr>
          <w:rFonts w:ascii="Arial" w:hAnsi="Arial" w:cs="Arial"/>
          <w:sz w:val="25"/>
          <w:szCs w:val="25"/>
        </w:rPr>
        <w:t>9</w:t>
      </w:r>
      <w:r w:rsidR="00D93ED9" w:rsidRPr="00F30433">
        <w:rPr>
          <w:rFonts w:ascii="Arial" w:hAnsi="Arial" w:cs="Arial"/>
          <w:sz w:val="25"/>
          <w:szCs w:val="25"/>
        </w:rPr>
        <w:t>0) states that</w:t>
      </w:r>
      <w:r w:rsidR="003E0311" w:rsidRPr="00F30433">
        <w:rPr>
          <w:rFonts w:ascii="Arial" w:hAnsi="Arial" w:cs="Arial"/>
          <w:sz w:val="25"/>
          <w:szCs w:val="25"/>
        </w:rPr>
        <w:t xml:space="preserve"> some questionnaires</w:t>
      </w:r>
      <w:r w:rsidR="00D93ED9" w:rsidRPr="00F30433">
        <w:rPr>
          <w:rFonts w:ascii="Arial" w:hAnsi="Arial" w:cs="Arial"/>
          <w:sz w:val="25"/>
          <w:szCs w:val="25"/>
        </w:rPr>
        <w:t xml:space="preserve"> </w:t>
      </w:r>
      <w:r w:rsidR="007C69EA" w:rsidRPr="00F30433">
        <w:rPr>
          <w:rFonts w:ascii="Arial" w:hAnsi="Arial" w:cs="Arial"/>
          <w:sz w:val="25"/>
          <w:szCs w:val="25"/>
        </w:rPr>
        <w:t>are carried out</w:t>
      </w:r>
      <w:r w:rsidR="00D93ED9" w:rsidRPr="00F30433">
        <w:rPr>
          <w:rFonts w:ascii="Arial" w:hAnsi="Arial" w:cs="Arial"/>
          <w:sz w:val="25"/>
          <w:szCs w:val="25"/>
        </w:rPr>
        <w:t xml:space="preserve"> us</w:t>
      </w:r>
      <w:r w:rsidR="007C69EA" w:rsidRPr="00F30433">
        <w:rPr>
          <w:rFonts w:ascii="Arial" w:hAnsi="Arial" w:cs="Arial"/>
          <w:sz w:val="25"/>
          <w:szCs w:val="25"/>
        </w:rPr>
        <w:t>ing</w:t>
      </w:r>
      <w:r w:rsidR="003E0311" w:rsidRPr="00F30433">
        <w:rPr>
          <w:rFonts w:ascii="Arial" w:hAnsi="Arial" w:cs="Arial"/>
          <w:sz w:val="25"/>
          <w:szCs w:val="25"/>
        </w:rPr>
        <w:t xml:space="preserve"> face-to-face interviews, </w:t>
      </w:r>
      <w:r w:rsidR="00D93ED9" w:rsidRPr="00F30433">
        <w:rPr>
          <w:rFonts w:ascii="Arial" w:hAnsi="Arial" w:cs="Arial"/>
          <w:sz w:val="25"/>
          <w:szCs w:val="25"/>
        </w:rPr>
        <w:t xml:space="preserve">but in my research they will be </w:t>
      </w:r>
      <w:r w:rsidR="003E0311" w:rsidRPr="00F30433">
        <w:rPr>
          <w:rFonts w:ascii="Arial" w:hAnsi="Arial" w:cs="Arial"/>
          <w:sz w:val="25"/>
          <w:szCs w:val="25"/>
        </w:rPr>
        <w:t xml:space="preserve">documents </w:t>
      </w:r>
      <w:r w:rsidR="00D93ED9" w:rsidRPr="00F30433">
        <w:rPr>
          <w:rFonts w:ascii="Arial" w:hAnsi="Arial" w:cs="Arial"/>
          <w:sz w:val="25"/>
          <w:szCs w:val="25"/>
        </w:rPr>
        <w:t>comprising</w:t>
      </w:r>
      <w:r w:rsidR="003E0311" w:rsidRPr="00F30433">
        <w:rPr>
          <w:rFonts w:ascii="Arial" w:hAnsi="Arial" w:cs="Arial"/>
          <w:sz w:val="25"/>
          <w:szCs w:val="25"/>
        </w:rPr>
        <w:t xml:space="preserve"> </w:t>
      </w:r>
      <w:r w:rsidR="00D93ED9" w:rsidRPr="00F30433">
        <w:rPr>
          <w:rFonts w:ascii="Arial" w:hAnsi="Arial" w:cs="Arial"/>
          <w:sz w:val="25"/>
          <w:szCs w:val="25"/>
        </w:rPr>
        <w:t xml:space="preserve">of </w:t>
      </w:r>
      <w:r w:rsidR="003E0311" w:rsidRPr="00F30433">
        <w:rPr>
          <w:rFonts w:ascii="Arial" w:hAnsi="Arial" w:cs="Arial"/>
          <w:sz w:val="25"/>
          <w:szCs w:val="25"/>
        </w:rPr>
        <w:t xml:space="preserve">a number of questions which </w:t>
      </w:r>
      <w:r w:rsidR="00D93ED9" w:rsidRPr="00F30433">
        <w:rPr>
          <w:rFonts w:ascii="Arial" w:hAnsi="Arial" w:cs="Arial"/>
          <w:sz w:val="25"/>
          <w:szCs w:val="25"/>
        </w:rPr>
        <w:t xml:space="preserve">the children will </w:t>
      </w:r>
      <w:r w:rsidR="003E0311" w:rsidRPr="00F30433">
        <w:rPr>
          <w:rFonts w:ascii="Arial" w:hAnsi="Arial" w:cs="Arial"/>
          <w:sz w:val="25"/>
          <w:szCs w:val="25"/>
        </w:rPr>
        <w:t>complete themselves</w:t>
      </w:r>
      <w:r w:rsidR="007C69EA" w:rsidRPr="00F30433">
        <w:rPr>
          <w:rFonts w:ascii="Arial" w:hAnsi="Arial" w:cs="Arial"/>
          <w:sz w:val="25"/>
          <w:szCs w:val="25"/>
        </w:rPr>
        <w:t>, depending on age</w:t>
      </w:r>
      <w:r w:rsidR="00D93ED9" w:rsidRPr="00F30433">
        <w:rPr>
          <w:rFonts w:ascii="Arial" w:hAnsi="Arial" w:cs="Arial"/>
          <w:sz w:val="25"/>
          <w:szCs w:val="25"/>
        </w:rPr>
        <w:t xml:space="preserve"> a guardian will assist </w:t>
      </w:r>
      <w:r w:rsidR="007C69EA" w:rsidRPr="00F30433">
        <w:rPr>
          <w:rFonts w:ascii="Arial" w:hAnsi="Arial" w:cs="Arial"/>
          <w:sz w:val="25"/>
          <w:szCs w:val="25"/>
        </w:rPr>
        <w:t>using</w:t>
      </w:r>
      <w:r w:rsidR="003E0311" w:rsidRPr="00F30433">
        <w:rPr>
          <w:rFonts w:ascii="Arial" w:hAnsi="Arial" w:cs="Arial"/>
          <w:sz w:val="25"/>
          <w:szCs w:val="25"/>
        </w:rPr>
        <w:t xml:space="preserve"> tick box</w:t>
      </w:r>
      <w:r w:rsidR="00D93ED9" w:rsidRPr="00F30433">
        <w:rPr>
          <w:rFonts w:ascii="Arial" w:hAnsi="Arial" w:cs="Arial"/>
          <w:sz w:val="25"/>
          <w:szCs w:val="25"/>
        </w:rPr>
        <w:t xml:space="preserve"> questions.</w:t>
      </w:r>
      <w:r w:rsidR="00936FFA" w:rsidRPr="00F30433">
        <w:rPr>
          <w:rFonts w:ascii="Arial" w:hAnsi="Arial" w:cs="Arial"/>
          <w:sz w:val="25"/>
          <w:szCs w:val="25"/>
        </w:rPr>
        <w:t xml:space="preserve"> Recent findings agree</w:t>
      </w:r>
      <w:r w:rsidR="007C69EA" w:rsidRPr="00F30433">
        <w:rPr>
          <w:rFonts w:ascii="Arial" w:hAnsi="Arial" w:cs="Arial"/>
          <w:sz w:val="25"/>
          <w:szCs w:val="25"/>
        </w:rPr>
        <w:t xml:space="preserve"> with these findings, </w:t>
      </w:r>
      <w:proofErr w:type="spellStart"/>
      <w:r w:rsidR="00936FFA" w:rsidRPr="00F30433">
        <w:rPr>
          <w:rFonts w:ascii="Arial" w:hAnsi="Arial" w:cs="Arial"/>
          <w:sz w:val="25"/>
          <w:szCs w:val="25"/>
        </w:rPr>
        <w:t>Mcquirk</w:t>
      </w:r>
      <w:proofErr w:type="spellEnd"/>
      <w:r w:rsidR="00936FFA" w:rsidRPr="00F30433">
        <w:rPr>
          <w:rFonts w:ascii="Arial" w:hAnsi="Arial" w:cs="Arial"/>
          <w:sz w:val="25"/>
          <w:szCs w:val="25"/>
        </w:rPr>
        <w:t>(2016) states that there are many benefits in using questionnaires, as they can give you an insight into attitudes, values and interpretations and can be seen as being a practical method to use and most cost effective.</w:t>
      </w:r>
    </w:p>
    <w:p w14:paraId="675C804E" w14:textId="432D53AA" w:rsidR="00F96587" w:rsidRPr="00F30433" w:rsidRDefault="00D93ED9" w:rsidP="00126DE5">
      <w:pPr>
        <w:rPr>
          <w:rFonts w:ascii="Arial" w:hAnsi="Arial" w:cs="Arial"/>
          <w:sz w:val="25"/>
          <w:szCs w:val="25"/>
        </w:rPr>
      </w:pPr>
      <w:r w:rsidRPr="00F30433">
        <w:rPr>
          <w:rFonts w:ascii="Arial" w:hAnsi="Arial" w:cs="Arial"/>
          <w:sz w:val="25"/>
          <w:szCs w:val="25"/>
        </w:rPr>
        <w:t xml:space="preserve">I feel the </w:t>
      </w:r>
      <w:r w:rsidR="005632D4" w:rsidRPr="00F30433">
        <w:rPr>
          <w:rFonts w:ascii="Arial" w:hAnsi="Arial" w:cs="Arial"/>
          <w:sz w:val="25"/>
          <w:szCs w:val="25"/>
        </w:rPr>
        <w:t xml:space="preserve">aim of </w:t>
      </w:r>
      <w:r w:rsidR="00427976" w:rsidRPr="00F30433">
        <w:rPr>
          <w:rFonts w:ascii="Arial" w:hAnsi="Arial" w:cs="Arial"/>
          <w:sz w:val="25"/>
          <w:szCs w:val="25"/>
        </w:rPr>
        <w:t>handing out</w:t>
      </w:r>
      <w:r w:rsidR="0075776A" w:rsidRPr="00F30433">
        <w:rPr>
          <w:rFonts w:ascii="Arial" w:hAnsi="Arial" w:cs="Arial"/>
          <w:sz w:val="25"/>
          <w:szCs w:val="25"/>
        </w:rPr>
        <w:t xml:space="preserve"> questionnaires </w:t>
      </w:r>
      <w:r w:rsidR="003E0311" w:rsidRPr="00F30433">
        <w:rPr>
          <w:rFonts w:ascii="Arial" w:hAnsi="Arial" w:cs="Arial"/>
          <w:sz w:val="25"/>
          <w:szCs w:val="25"/>
        </w:rPr>
        <w:t>is th</w:t>
      </w:r>
      <w:r w:rsidRPr="00F30433">
        <w:rPr>
          <w:rFonts w:ascii="Arial" w:hAnsi="Arial" w:cs="Arial"/>
          <w:sz w:val="25"/>
          <w:szCs w:val="25"/>
        </w:rPr>
        <w:t>at</w:t>
      </w:r>
      <w:r w:rsidR="003E0311" w:rsidRPr="00F30433">
        <w:rPr>
          <w:rFonts w:ascii="Arial" w:hAnsi="Arial" w:cs="Arial"/>
          <w:sz w:val="25"/>
          <w:szCs w:val="25"/>
        </w:rPr>
        <w:t xml:space="preserve"> </w:t>
      </w:r>
      <w:r w:rsidRPr="00F30433">
        <w:rPr>
          <w:rFonts w:ascii="Arial" w:hAnsi="Arial" w:cs="Arial"/>
          <w:sz w:val="25"/>
          <w:szCs w:val="25"/>
        </w:rPr>
        <w:t>I will not be present when</w:t>
      </w:r>
      <w:r w:rsidR="003E0311" w:rsidRPr="00F30433">
        <w:rPr>
          <w:rFonts w:ascii="Arial" w:hAnsi="Arial" w:cs="Arial"/>
          <w:sz w:val="25"/>
          <w:szCs w:val="25"/>
        </w:rPr>
        <w:t xml:space="preserve"> the questionnaire is being filled in</w:t>
      </w:r>
      <w:r w:rsidR="0075776A" w:rsidRPr="00F30433">
        <w:rPr>
          <w:rFonts w:ascii="Arial" w:hAnsi="Arial" w:cs="Arial"/>
          <w:sz w:val="25"/>
          <w:szCs w:val="25"/>
        </w:rPr>
        <w:t xml:space="preserve">, so there will be no influences on any answers obtained. </w:t>
      </w:r>
      <w:r w:rsidR="00B10FBD" w:rsidRPr="00F30433">
        <w:rPr>
          <w:rFonts w:ascii="Arial" w:hAnsi="Arial" w:cs="Arial"/>
          <w:sz w:val="25"/>
          <w:szCs w:val="25"/>
        </w:rPr>
        <w:t>Bell (2007) states</w:t>
      </w:r>
      <w:r w:rsidR="00936FFA" w:rsidRPr="00F30433">
        <w:rPr>
          <w:rFonts w:ascii="Arial" w:hAnsi="Arial" w:cs="Arial"/>
          <w:sz w:val="25"/>
          <w:szCs w:val="25"/>
        </w:rPr>
        <w:t xml:space="preserve"> from past studies</w:t>
      </w:r>
      <w:r w:rsidR="005632D4" w:rsidRPr="00F30433">
        <w:rPr>
          <w:rFonts w:ascii="Arial" w:hAnsi="Arial" w:cs="Arial"/>
          <w:sz w:val="25"/>
          <w:szCs w:val="25"/>
        </w:rPr>
        <w:t xml:space="preserve"> carried out</w:t>
      </w:r>
      <w:r w:rsidR="00B10FBD" w:rsidRPr="00F30433">
        <w:rPr>
          <w:rFonts w:ascii="Arial" w:hAnsi="Arial" w:cs="Arial"/>
          <w:sz w:val="25"/>
          <w:szCs w:val="25"/>
        </w:rPr>
        <w:t xml:space="preserve"> research has found the importance of carrying out a research project directly with children using interviews and questionnaires </w:t>
      </w:r>
      <w:r w:rsidR="005632D4" w:rsidRPr="00F30433">
        <w:rPr>
          <w:rFonts w:ascii="Arial" w:hAnsi="Arial" w:cs="Arial"/>
          <w:sz w:val="25"/>
          <w:szCs w:val="25"/>
        </w:rPr>
        <w:t xml:space="preserve">as it </w:t>
      </w:r>
      <w:r w:rsidR="00B10FBD" w:rsidRPr="00F30433">
        <w:rPr>
          <w:rFonts w:ascii="Arial" w:hAnsi="Arial" w:cs="Arial"/>
          <w:sz w:val="25"/>
          <w:szCs w:val="25"/>
        </w:rPr>
        <w:t xml:space="preserve">can be beneficial as children’s cognitive, </w:t>
      </w:r>
      <w:r w:rsidR="00B10FBD" w:rsidRPr="00F30433">
        <w:rPr>
          <w:rFonts w:ascii="Arial" w:hAnsi="Arial" w:cs="Arial"/>
          <w:sz w:val="25"/>
          <w:szCs w:val="25"/>
        </w:rPr>
        <w:lastRenderedPageBreak/>
        <w:t>communicative, memory and social abilities are still developing</w:t>
      </w:r>
      <w:r w:rsidR="005632D4" w:rsidRPr="00F30433">
        <w:rPr>
          <w:rFonts w:ascii="Arial" w:hAnsi="Arial" w:cs="Arial"/>
          <w:sz w:val="25"/>
          <w:szCs w:val="25"/>
        </w:rPr>
        <w:t xml:space="preserve">. </w:t>
      </w:r>
      <w:r w:rsidR="00CA490B" w:rsidRPr="00F30433">
        <w:rPr>
          <w:rFonts w:ascii="Arial" w:hAnsi="Arial" w:cs="Arial"/>
          <w:sz w:val="25"/>
          <w:szCs w:val="25"/>
        </w:rPr>
        <w:t xml:space="preserve">While there are limitations to </w:t>
      </w:r>
      <w:r w:rsidR="00936FFA" w:rsidRPr="00F30433">
        <w:rPr>
          <w:rFonts w:ascii="Arial" w:hAnsi="Arial" w:cs="Arial"/>
          <w:sz w:val="25"/>
          <w:szCs w:val="25"/>
        </w:rPr>
        <w:t>how we use</w:t>
      </w:r>
      <w:r w:rsidR="00CA490B" w:rsidRPr="00F30433">
        <w:rPr>
          <w:rFonts w:ascii="Arial" w:hAnsi="Arial" w:cs="Arial"/>
          <w:sz w:val="25"/>
          <w:szCs w:val="25"/>
        </w:rPr>
        <w:t xml:space="preserve"> qualitative </w:t>
      </w:r>
      <w:r w:rsidR="00936FFA" w:rsidRPr="00F30433">
        <w:rPr>
          <w:rFonts w:ascii="Arial" w:hAnsi="Arial" w:cs="Arial"/>
          <w:sz w:val="25"/>
          <w:szCs w:val="25"/>
        </w:rPr>
        <w:t>methods</w:t>
      </w:r>
      <w:r w:rsidR="00CA490B" w:rsidRPr="00F30433">
        <w:rPr>
          <w:rFonts w:ascii="Arial" w:hAnsi="Arial" w:cs="Arial"/>
          <w:sz w:val="25"/>
          <w:szCs w:val="25"/>
        </w:rPr>
        <w:t>, they</w:t>
      </w:r>
      <w:r w:rsidR="00936FFA" w:rsidRPr="00F30433">
        <w:rPr>
          <w:rFonts w:ascii="Arial" w:hAnsi="Arial" w:cs="Arial"/>
          <w:sz w:val="25"/>
          <w:szCs w:val="25"/>
        </w:rPr>
        <w:t xml:space="preserve"> also</w:t>
      </w:r>
      <w:r w:rsidR="00CA490B" w:rsidRPr="00F30433">
        <w:rPr>
          <w:rFonts w:ascii="Arial" w:hAnsi="Arial" w:cs="Arial"/>
          <w:sz w:val="25"/>
          <w:szCs w:val="25"/>
        </w:rPr>
        <w:t xml:space="preserve"> have numerous strengths</w:t>
      </w:r>
      <w:r w:rsidR="00936FFA" w:rsidRPr="00F30433">
        <w:rPr>
          <w:rFonts w:ascii="Arial" w:hAnsi="Arial" w:cs="Arial"/>
          <w:sz w:val="25"/>
          <w:szCs w:val="25"/>
        </w:rPr>
        <w:t xml:space="preserve"> as they can p</w:t>
      </w:r>
      <w:r w:rsidR="00CA490B" w:rsidRPr="00F30433">
        <w:rPr>
          <w:rFonts w:ascii="Arial" w:hAnsi="Arial" w:cs="Arial"/>
          <w:sz w:val="25"/>
          <w:szCs w:val="25"/>
        </w:rPr>
        <w:t>rovid</w:t>
      </w:r>
      <w:r w:rsidR="00936FFA" w:rsidRPr="00F30433">
        <w:rPr>
          <w:rFonts w:ascii="Arial" w:hAnsi="Arial" w:cs="Arial"/>
          <w:sz w:val="25"/>
          <w:szCs w:val="25"/>
        </w:rPr>
        <w:t>e</w:t>
      </w:r>
      <w:r w:rsidR="00CA490B" w:rsidRPr="00F30433">
        <w:rPr>
          <w:rFonts w:ascii="Arial" w:hAnsi="Arial" w:cs="Arial"/>
          <w:sz w:val="25"/>
          <w:szCs w:val="25"/>
        </w:rPr>
        <w:t xml:space="preserve"> </w:t>
      </w:r>
      <w:r w:rsidR="007C69EA" w:rsidRPr="00F30433">
        <w:rPr>
          <w:rFonts w:ascii="Arial" w:hAnsi="Arial" w:cs="Arial"/>
          <w:sz w:val="25"/>
          <w:szCs w:val="25"/>
        </w:rPr>
        <w:t xml:space="preserve">an understanding </w:t>
      </w:r>
      <w:r w:rsidR="00CA490B" w:rsidRPr="00F30433">
        <w:rPr>
          <w:rFonts w:ascii="Arial" w:hAnsi="Arial" w:cs="Arial"/>
          <w:sz w:val="25"/>
          <w:szCs w:val="25"/>
        </w:rPr>
        <w:t xml:space="preserve">into social trends, processes, values, attitudes, and interpretations. </w:t>
      </w:r>
      <w:r w:rsidR="00936FFA" w:rsidRPr="00F30433">
        <w:rPr>
          <w:rFonts w:ascii="Arial" w:hAnsi="Arial" w:cs="Arial"/>
          <w:sz w:val="25"/>
          <w:szCs w:val="25"/>
        </w:rPr>
        <w:t>Sue and Ritter (2012) agree</w:t>
      </w:r>
      <w:r w:rsidR="007C69EA" w:rsidRPr="00F30433">
        <w:rPr>
          <w:rFonts w:ascii="Arial" w:hAnsi="Arial" w:cs="Arial"/>
          <w:sz w:val="25"/>
          <w:szCs w:val="25"/>
        </w:rPr>
        <w:t>s</w:t>
      </w:r>
      <w:r w:rsidR="00936FFA" w:rsidRPr="00F30433">
        <w:rPr>
          <w:rFonts w:ascii="Arial" w:hAnsi="Arial" w:cs="Arial"/>
          <w:sz w:val="25"/>
          <w:szCs w:val="25"/>
        </w:rPr>
        <w:t xml:space="preserve"> stating </w:t>
      </w:r>
      <w:r w:rsidR="00FC6D54" w:rsidRPr="00F30433">
        <w:rPr>
          <w:rFonts w:ascii="Arial" w:hAnsi="Arial" w:cs="Arial"/>
          <w:sz w:val="25"/>
          <w:szCs w:val="25"/>
        </w:rPr>
        <w:t>questionnaires</w:t>
      </w:r>
      <w:r w:rsidR="00CA490B" w:rsidRPr="00F30433">
        <w:rPr>
          <w:rFonts w:ascii="Arial" w:hAnsi="Arial" w:cs="Arial"/>
          <w:sz w:val="25"/>
          <w:szCs w:val="25"/>
        </w:rPr>
        <w:t xml:space="preserve"> are</w:t>
      </w:r>
      <w:r w:rsidR="00936FFA" w:rsidRPr="00F30433">
        <w:rPr>
          <w:rFonts w:ascii="Arial" w:hAnsi="Arial" w:cs="Arial"/>
          <w:sz w:val="25"/>
          <w:szCs w:val="25"/>
        </w:rPr>
        <w:t xml:space="preserve"> </w:t>
      </w:r>
      <w:r w:rsidR="00CA490B" w:rsidRPr="00F30433">
        <w:rPr>
          <w:rFonts w:ascii="Arial" w:hAnsi="Arial" w:cs="Arial"/>
          <w:sz w:val="25"/>
          <w:szCs w:val="25"/>
        </w:rPr>
        <w:t xml:space="preserve">one of the more </w:t>
      </w:r>
      <w:r w:rsidR="00936FFA" w:rsidRPr="00F30433">
        <w:rPr>
          <w:rFonts w:ascii="Arial" w:hAnsi="Arial" w:cs="Arial"/>
          <w:sz w:val="25"/>
          <w:szCs w:val="25"/>
        </w:rPr>
        <w:t>useful</w:t>
      </w:r>
      <w:r w:rsidR="00CA490B" w:rsidRPr="00F30433">
        <w:rPr>
          <w:rFonts w:ascii="Arial" w:hAnsi="Arial" w:cs="Arial"/>
          <w:sz w:val="25"/>
          <w:szCs w:val="25"/>
        </w:rPr>
        <w:t xml:space="preserve"> research tools </w:t>
      </w:r>
      <w:r w:rsidR="00936FFA" w:rsidRPr="00F30433">
        <w:rPr>
          <w:rFonts w:ascii="Arial" w:hAnsi="Arial" w:cs="Arial"/>
          <w:sz w:val="25"/>
          <w:szCs w:val="25"/>
        </w:rPr>
        <w:t>as</w:t>
      </w:r>
      <w:r w:rsidR="00CA490B" w:rsidRPr="00F30433">
        <w:rPr>
          <w:rFonts w:ascii="Arial" w:hAnsi="Arial" w:cs="Arial"/>
          <w:sz w:val="25"/>
          <w:szCs w:val="25"/>
        </w:rPr>
        <w:t xml:space="preserve"> they can be cost-effective</w:t>
      </w:r>
      <w:r w:rsidR="00A32353">
        <w:rPr>
          <w:rFonts w:ascii="Arial" w:hAnsi="Arial" w:cs="Arial"/>
          <w:sz w:val="25"/>
          <w:szCs w:val="25"/>
        </w:rPr>
        <w:t xml:space="preserve"> and</w:t>
      </w:r>
      <w:r w:rsidR="00FC6D54" w:rsidRPr="00F30433">
        <w:rPr>
          <w:rFonts w:ascii="Arial" w:hAnsi="Arial" w:cs="Arial"/>
          <w:sz w:val="25"/>
          <w:szCs w:val="25"/>
        </w:rPr>
        <w:t xml:space="preserve"> they can </w:t>
      </w:r>
      <w:r w:rsidR="00A32353">
        <w:rPr>
          <w:rFonts w:ascii="Arial" w:hAnsi="Arial" w:cs="Arial"/>
          <w:sz w:val="25"/>
          <w:szCs w:val="25"/>
        </w:rPr>
        <w:t xml:space="preserve">also </w:t>
      </w:r>
      <w:r w:rsidR="00FC6D54" w:rsidRPr="00F30433">
        <w:rPr>
          <w:rFonts w:ascii="Arial" w:hAnsi="Arial" w:cs="Arial"/>
          <w:sz w:val="25"/>
          <w:szCs w:val="25"/>
        </w:rPr>
        <w:t>be</w:t>
      </w:r>
      <w:r w:rsidR="00CA490B" w:rsidRPr="00F30433">
        <w:rPr>
          <w:rFonts w:ascii="Arial" w:hAnsi="Arial" w:cs="Arial"/>
          <w:sz w:val="25"/>
          <w:szCs w:val="25"/>
        </w:rPr>
        <w:t xml:space="preserve"> flexible</w:t>
      </w:r>
      <w:r w:rsidR="00FC6D54" w:rsidRPr="00F30433">
        <w:rPr>
          <w:rFonts w:ascii="Arial" w:hAnsi="Arial" w:cs="Arial"/>
          <w:sz w:val="25"/>
          <w:szCs w:val="25"/>
        </w:rPr>
        <w:t>, they are ideal to use with children</w:t>
      </w:r>
      <w:r w:rsidR="00A32353">
        <w:rPr>
          <w:rFonts w:ascii="Arial" w:hAnsi="Arial" w:cs="Arial"/>
          <w:sz w:val="25"/>
          <w:szCs w:val="25"/>
        </w:rPr>
        <w:t xml:space="preserve"> and parents or </w:t>
      </w:r>
      <w:proofErr w:type="gramStart"/>
      <w:r w:rsidR="00A32353">
        <w:rPr>
          <w:rFonts w:ascii="Arial" w:hAnsi="Arial" w:cs="Arial"/>
          <w:sz w:val="25"/>
          <w:szCs w:val="25"/>
        </w:rPr>
        <w:t xml:space="preserve">guardians </w:t>
      </w:r>
      <w:r w:rsidR="00FC6D54" w:rsidRPr="00F30433">
        <w:rPr>
          <w:rFonts w:ascii="Arial" w:hAnsi="Arial" w:cs="Arial"/>
          <w:sz w:val="25"/>
          <w:szCs w:val="25"/>
        </w:rPr>
        <w:t>.</w:t>
      </w:r>
      <w:proofErr w:type="gramEnd"/>
      <w:r w:rsidR="00FC6D54" w:rsidRPr="00F30433">
        <w:rPr>
          <w:rFonts w:ascii="Arial" w:hAnsi="Arial" w:cs="Arial"/>
          <w:sz w:val="25"/>
          <w:szCs w:val="25"/>
        </w:rPr>
        <w:t xml:space="preserve"> Merging </w:t>
      </w:r>
      <w:r w:rsidR="005632D4" w:rsidRPr="00F30433">
        <w:rPr>
          <w:rFonts w:ascii="Arial" w:hAnsi="Arial" w:cs="Arial"/>
          <w:sz w:val="25"/>
          <w:szCs w:val="25"/>
        </w:rPr>
        <w:t xml:space="preserve">these methods can </w:t>
      </w:r>
      <w:r w:rsidR="00FC6D54" w:rsidRPr="00F30433">
        <w:rPr>
          <w:rFonts w:ascii="Arial" w:hAnsi="Arial" w:cs="Arial"/>
          <w:sz w:val="25"/>
          <w:szCs w:val="25"/>
        </w:rPr>
        <w:t>successfully</w:t>
      </w:r>
      <w:r w:rsidR="00CA490B" w:rsidRPr="00F30433">
        <w:rPr>
          <w:rFonts w:ascii="Arial" w:hAnsi="Arial" w:cs="Arial"/>
          <w:sz w:val="25"/>
          <w:szCs w:val="25"/>
        </w:rPr>
        <w:t xml:space="preserve"> complement</w:t>
      </w:r>
      <w:r w:rsidR="007C69EA" w:rsidRPr="00F30433">
        <w:rPr>
          <w:rFonts w:ascii="Arial" w:hAnsi="Arial" w:cs="Arial"/>
          <w:sz w:val="25"/>
          <w:szCs w:val="25"/>
        </w:rPr>
        <w:t xml:space="preserve"> each other</w:t>
      </w:r>
      <w:r w:rsidR="005632D4" w:rsidRPr="00F30433">
        <w:rPr>
          <w:rFonts w:ascii="Arial" w:hAnsi="Arial" w:cs="Arial"/>
          <w:sz w:val="25"/>
          <w:szCs w:val="25"/>
        </w:rPr>
        <w:t xml:space="preserve"> to</w:t>
      </w:r>
      <w:r w:rsidR="00FC6D54" w:rsidRPr="00F30433">
        <w:rPr>
          <w:rFonts w:ascii="Arial" w:hAnsi="Arial" w:cs="Arial"/>
          <w:sz w:val="25"/>
          <w:szCs w:val="25"/>
        </w:rPr>
        <w:t xml:space="preserve"> give a rich </w:t>
      </w:r>
      <w:r w:rsidR="007C69EA" w:rsidRPr="00F30433">
        <w:rPr>
          <w:rFonts w:ascii="Arial" w:hAnsi="Arial" w:cs="Arial"/>
          <w:sz w:val="25"/>
          <w:szCs w:val="25"/>
        </w:rPr>
        <w:t xml:space="preserve">and a </w:t>
      </w:r>
      <w:r w:rsidR="00FC6D54" w:rsidRPr="00F30433">
        <w:rPr>
          <w:rFonts w:ascii="Arial" w:hAnsi="Arial" w:cs="Arial"/>
          <w:sz w:val="25"/>
          <w:szCs w:val="25"/>
        </w:rPr>
        <w:t xml:space="preserve">more </w:t>
      </w:r>
      <w:r w:rsidR="007C69EA" w:rsidRPr="00F30433">
        <w:rPr>
          <w:rFonts w:ascii="Arial" w:hAnsi="Arial" w:cs="Arial"/>
          <w:sz w:val="25"/>
          <w:szCs w:val="25"/>
        </w:rPr>
        <w:t>in-depth</w:t>
      </w:r>
      <w:r w:rsidR="00FC6D54" w:rsidRPr="00F30433">
        <w:rPr>
          <w:rFonts w:ascii="Arial" w:hAnsi="Arial" w:cs="Arial"/>
          <w:sz w:val="25"/>
          <w:szCs w:val="25"/>
        </w:rPr>
        <w:t xml:space="preserve"> </w:t>
      </w:r>
      <w:proofErr w:type="gramStart"/>
      <w:r w:rsidR="005632D4" w:rsidRPr="00F30433">
        <w:rPr>
          <w:rFonts w:ascii="Arial" w:hAnsi="Arial" w:cs="Arial"/>
          <w:sz w:val="25"/>
          <w:szCs w:val="25"/>
        </w:rPr>
        <w:t xml:space="preserve">end </w:t>
      </w:r>
      <w:r w:rsidR="00FC6D54" w:rsidRPr="00F30433">
        <w:rPr>
          <w:rFonts w:ascii="Arial" w:hAnsi="Arial" w:cs="Arial"/>
          <w:sz w:val="25"/>
          <w:szCs w:val="25"/>
        </w:rPr>
        <w:t>result</w:t>
      </w:r>
      <w:proofErr w:type="gramEnd"/>
      <w:r w:rsidR="00FC6D54" w:rsidRPr="00F30433">
        <w:rPr>
          <w:rFonts w:ascii="Arial" w:hAnsi="Arial" w:cs="Arial"/>
          <w:sz w:val="25"/>
          <w:szCs w:val="25"/>
        </w:rPr>
        <w:t>.</w:t>
      </w:r>
      <w:r w:rsidR="00A55914" w:rsidRPr="00F30433">
        <w:rPr>
          <w:rFonts w:ascii="Arial" w:hAnsi="Arial" w:cs="Arial"/>
          <w:sz w:val="25"/>
          <w:szCs w:val="25"/>
        </w:rPr>
        <w:t xml:space="preserve"> NSPCC (2019) agrees stating by combining these methods we can find out about the children’s experiences, feelings and opinions. </w:t>
      </w:r>
    </w:p>
    <w:p w14:paraId="3AD97907" w14:textId="68278D95" w:rsidR="00F94782" w:rsidRPr="00F30433" w:rsidRDefault="00A55914" w:rsidP="00126DE5">
      <w:pPr>
        <w:rPr>
          <w:rFonts w:ascii="Arial" w:hAnsi="Arial" w:cs="Arial"/>
          <w:sz w:val="25"/>
          <w:szCs w:val="25"/>
        </w:rPr>
      </w:pPr>
      <w:r w:rsidRPr="00F30433">
        <w:rPr>
          <w:rFonts w:ascii="Arial" w:hAnsi="Arial" w:cs="Arial"/>
          <w:sz w:val="25"/>
          <w:szCs w:val="25"/>
        </w:rPr>
        <w:t>While considering these views I decided to</w:t>
      </w:r>
      <w:r w:rsidR="007C69EA" w:rsidRPr="00F30433">
        <w:rPr>
          <w:rFonts w:ascii="Arial" w:hAnsi="Arial" w:cs="Arial"/>
          <w:sz w:val="25"/>
          <w:szCs w:val="25"/>
        </w:rPr>
        <w:t xml:space="preserve"> carry out observations on the children</w:t>
      </w:r>
      <w:r w:rsidR="00F96587" w:rsidRPr="00F30433">
        <w:rPr>
          <w:rFonts w:ascii="Arial" w:hAnsi="Arial" w:cs="Arial"/>
          <w:sz w:val="25"/>
          <w:szCs w:val="25"/>
        </w:rPr>
        <w:t xml:space="preserve"> taking part</w:t>
      </w:r>
      <w:r w:rsidRPr="00F30433">
        <w:rPr>
          <w:rFonts w:ascii="Arial" w:hAnsi="Arial" w:cs="Arial"/>
          <w:sz w:val="25"/>
          <w:szCs w:val="25"/>
        </w:rPr>
        <w:t>. NSPCC (2019)</w:t>
      </w:r>
      <w:r w:rsidR="007C69EA" w:rsidRPr="00F30433">
        <w:rPr>
          <w:rFonts w:ascii="Arial" w:hAnsi="Arial" w:cs="Arial"/>
          <w:sz w:val="25"/>
          <w:szCs w:val="25"/>
        </w:rPr>
        <w:t xml:space="preserve"> </w:t>
      </w:r>
      <w:r w:rsidRPr="00F30433">
        <w:rPr>
          <w:rFonts w:ascii="Arial" w:hAnsi="Arial" w:cs="Arial"/>
          <w:sz w:val="25"/>
          <w:szCs w:val="25"/>
        </w:rPr>
        <w:t xml:space="preserve">states that by observing children’s behaviours while they carry out an activity in a controlled environment will help us see how they respond to specific situations. BERA (2018) states that most research with young children are done so using observation. </w:t>
      </w:r>
      <w:r w:rsidR="00F94782" w:rsidRPr="00F30433">
        <w:rPr>
          <w:rFonts w:ascii="Arial" w:hAnsi="Arial" w:cs="Arial"/>
          <w:sz w:val="25"/>
          <w:szCs w:val="25"/>
        </w:rPr>
        <w:t xml:space="preserve">Safety culture (2020) states using observations is </w:t>
      </w:r>
      <w:r w:rsidR="00A32353">
        <w:rPr>
          <w:rFonts w:ascii="Arial" w:hAnsi="Arial" w:cs="Arial"/>
          <w:sz w:val="25"/>
          <w:szCs w:val="25"/>
        </w:rPr>
        <w:t xml:space="preserve">defined as </w:t>
      </w:r>
      <w:r w:rsidR="00F94782" w:rsidRPr="00F30433">
        <w:rPr>
          <w:rFonts w:ascii="Arial" w:hAnsi="Arial" w:cs="Arial"/>
          <w:sz w:val="25"/>
          <w:szCs w:val="25"/>
        </w:rPr>
        <w:t>watching, documenting, analysing, listening and asking questions while children interact with the environment that surrounds them.</w:t>
      </w:r>
    </w:p>
    <w:p w14:paraId="23CF16C1" w14:textId="7AFAC9DA" w:rsidR="00A55914" w:rsidRPr="00F30433" w:rsidRDefault="00A55914" w:rsidP="00126DE5">
      <w:pPr>
        <w:rPr>
          <w:rFonts w:ascii="Arial" w:hAnsi="Arial" w:cs="Arial"/>
          <w:sz w:val="25"/>
          <w:szCs w:val="25"/>
        </w:rPr>
      </w:pPr>
      <w:proofErr w:type="spellStart"/>
      <w:r w:rsidRPr="00F30433">
        <w:rPr>
          <w:rFonts w:ascii="Arial" w:hAnsi="Arial" w:cs="Arial"/>
          <w:sz w:val="25"/>
          <w:szCs w:val="25"/>
        </w:rPr>
        <w:t>Flewitt</w:t>
      </w:r>
      <w:proofErr w:type="spellEnd"/>
      <w:r w:rsidR="00F96587" w:rsidRPr="00F30433">
        <w:rPr>
          <w:rFonts w:ascii="Arial" w:hAnsi="Arial" w:cs="Arial"/>
          <w:i/>
          <w:iCs/>
          <w:sz w:val="25"/>
          <w:szCs w:val="25"/>
        </w:rPr>
        <w:t>, et al</w:t>
      </w:r>
      <w:r w:rsidRPr="00F30433">
        <w:rPr>
          <w:rFonts w:ascii="Arial" w:hAnsi="Arial" w:cs="Arial"/>
          <w:sz w:val="25"/>
          <w:szCs w:val="25"/>
        </w:rPr>
        <w:t xml:space="preserve"> (2014) states that using observations can be problematic </w:t>
      </w:r>
      <w:r w:rsidR="00377DFF" w:rsidRPr="00F30433">
        <w:rPr>
          <w:rFonts w:ascii="Arial" w:hAnsi="Arial" w:cs="Arial"/>
          <w:sz w:val="25"/>
          <w:szCs w:val="25"/>
        </w:rPr>
        <w:t xml:space="preserve">as the researcher might not know what they are witnessing, whether the children are just ‘playing’. </w:t>
      </w:r>
      <w:proofErr w:type="spellStart"/>
      <w:r w:rsidR="00377DFF" w:rsidRPr="00F30433">
        <w:rPr>
          <w:rFonts w:ascii="Arial" w:hAnsi="Arial" w:cs="Arial"/>
          <w:sz w:val="25"/>
          <w:szCs w:val="25"/>
        </w:rPr>
        <w:t>Flewitt</w:t>
      </w:r>
      <w:proofErr w:type="spellEnd"/>
      <w:r w:rsidR="00F96587" w:rsidRPr="00F30433">
        <w:rPr>
          <w:rFonts w:ascii="Arial" w:hAnsi="Arial" w:cs="Arial"/>
          <w:sz w:val="25"/>
          <w:szCs w:val="25"/>
        </w:rPr>
        <w:t xml:space="preserve">, </w:t>
      </w:r>
      <w:r w:rsidR="00F96587" w:rsidRPr="00F30433">
        <w:rPr>
          <w:rFonts w:ascii="Arial" w:hAnsi="Arial" w:cs="Arial"/>
          <w:i/>
          <w:iCs/>
          <w:sz w:val="25"/>
          <w:szCs w:val="25"/>
        </w:rPr>
        <w:t>et al</w:t>
      </w:r>
      <w:r w:rsidR="00F96587" w:rsidRPr="00F30433">
        <w:rPr>
          <w:rFonts w:ascii="Arial" w:hAnsi="Arial" w:cs="Arial"/>
          <w:sz w:val="25"/>
          <w:szCs w:val="25"/>
        </w:rPr>
        <w:t xml:space="preserve"> </w:t>
      </w:r>
      <w:r w:rsidR="00377DFF" w:rsidRPr="00F30433">
        <w:rPr>
          <w:rFonts w:ascii="Arial" w:hAnsi="Arial" w:cs="Arial"/>
          <w:sz w:val="25"/>
          <w:szCs w:val="25"/>
        </w:rPr>
        <w:t xml:space="preserve">(2014) also states it is impossible for the researcher to know if we have altered results by setting up the scenario.  </w:t>
      </w:r>
    </w:p>
    <w:p w14:paraId="6B20704E" w14:textId="756F2AB6" w:rsidR="00CC1677" w:rsidRPr="00F30433" w:rsidRDefault="00F94782" w:rsidP="00F94782">
      <w:pPr>
        <w:rPr>
          <w:rFonts w:ascii="Arial" w:hAnsi="Arial" w:cs="Arial"/>
          <w:sz w:val="25"/>
          <w:szCs w:val="25"/>
        </w:rPr>
      </w:pPr>
      <w:r w:rsidRPr="00F30433">
        <w:rPr>
          <w:rFonts w:ascii="Arial" w:hAnsi="Arial" w:cs="Arial"/>
          <w:sz w:val="25"/>
          <w:szCs w:val="25"/>
        </w:rPr>
        <w:t>I intend to write down what I witness</w:t>
      </w:r>
      <w:r w:rsidR="00EF1D69" w:rsidRPr="00F30433">
        <w:rPr>
          <w:rFonts w:ascii="Arial" w:hAnsi="Arial" w:cs="Arial"/>
          <w:sz w:val="25"/>
          <w:szCs w:val="25"/>
        </w:rPr>
        <w:t xml:space="preserve"> while observing</w:t>
      </w:r>
      <w:r w:rsidRPr="00F30433">
        <w:rPr>
          <w:rFonts w:ascii="Arial" w:hAnsi="Arial" w:cs="Arial"/>
          <w:sz w:val="25"/>
          <w:szCs w:val="25"/>
        </w:rPr>
        <w:t xml:space="preserve">, </w:t>
      </w:r>
      <w:r w:rsidR="00EF1D69" w:rsidRPr="00F30433">
        <w:rPr>
          <w:rFonts w:ascii="Arial" w:hAnsi="Arial" w:cs="Arial"/>
          <w:sz w:val="25"/>
          <w:szCs w:val="25"/>
        </w:rPr>
        <w:t>including what the child says and does</w:t>
      </w:r>
      <w:r w:rsidR="00A32353">
        <w:rPr>
          <w:rFonts w:ascii="Arial" w:hAnsi="Arial" w:cs="Arial"/>
          <w:sz w:val="25"/>
          <w:szCs w:val="25"/>
        </w:rPr>
        <w:t>, as I am witnessing it</w:t>
      </w:r>
      <w:r w:rsidR="00EF1D69" w:rsidRPr="00F30433">
        <w:rPr>
          <w:rFonts w:ascii="Arial" w:hAnsi="Arial" w:cs="Arial"/>
          <w:sz w:val="25"/>
          <w:szCs w:val="25"/>
        </w:rPr>
        <w:t>. Safety C</w:t>
      </w:r>
      <w:r w:rsidRPr="00F30433">
        <w:rPr>
          <w:rFonts w:ascii="Arial" w:hAnsi="Arial" w:cs="Arial"/>
          <w:sz w:val="25"/>
          <w:szCs w:val="25"/>
        </w:rPr>
        <w:t xml:space="preserve">ulture (2020) states by </w:t>
      </w:r>
      <w:r w:rsidR="00EF1D69" w:rsidRPr="00F30433">
        <w:rPr>
          <w:rFonts w:ascii="Arial" w:hAnsi="Arial" w:cs="Arial"/>
          <w:sz w:val="25"/>
          <w:szCs w:val="25"/>
        </w:rPr>
        <w:t>d</w:t>
      </w:r>
      <w:r w:rsidRPr="00F30433">
        <w:rPr>
          <w:rFonts w:ascii="Arial" w:hAnsi="Arial" w:cs="Arial"/>
          <w:sz w:val="25"/>
          <w:szCs w:val="25"/>
        </w:rPr>
        <w:t>ocument</w:t>
      </w:r>
      <w:r w:rsidR="00EF1D69" w:rsidRPr="00F30433">
        <w:rPr>
          <w:rFonts w:ascii="Arial" w:hAnsi="Arial" w:cs="Arial"/>
          <w:sz w:val="25"/>
          <w:szCs w:val="25"/>
        </w:rPr>
        <w:t xml:space="preserve">ing what is seen, giving as much detail as possible including what is </w:t>
      </w:r>
      <w:r w:rsidR="008C6318">
        <w:rPr>
          <w:rFonts w:ascii="Arial" w:hAnsi="Arial" w:cs="Arial"/>
          <w:sz w:val="25"/>
          <w:szCs w:val="25"/>
        </w:rPr>
        <w:t xml:space="preserve">being </w:t>
      </w:r>
      <w:r w:rsidR="00EF1D69" w:rsidRPr="00F30433">
        <w:rPr>
          <w:rFonts w:ascii="Arial" w:hAnsi="Arial" w:cs="Arial"/>
          <w:sz w:val="25"/>
          <w:szCs w:val="25"/>
        </w:rPr>
        <w:t xml:space="preserve">heard so </w:t>
      </w:r>
      <w:r w:rsidR="0021722C" w:rsidRPr="00F30433">
        <w:rPr>
          <w:rFonts w:ascii="Arial" w:hAnsi="Arial" w:cs="Arial"/>
          <w:sz w:val="25"/>
          <w:szCs w:val="25"/>
        </w:rPr>
        <w:t xml:space="preserve">the researcher is </w:t>
      </w:r>
      <w:r w:rsidR="00EF1D69" w:rsidRPr="00F30433">
        <w:rPr>
          <w:rFonts w:ascii="Arial" w:hAnsi="Arial" w:cs="Arial"/>
          <w:sz w:val="25"/>
          <w:szCs w:val="25"/>
        </w:rPr>
        <w:t>being factual, and objective will serve the planned purpose that was set out.</w:t>
      </w:r>
      <w:r w:rsidR="00CC1677" w:rsidRPr="00F30433">
        <w:rPr>
          <w:rFonts w:ascii="Arial" w:hAnsi="Arial" w:cs="Arial"/>
          <w:color w:val="333333"/>
          <w:sz w:val="25"/>
          <w:szCs w:val="25"/>
          <w:shd w:val="clear" w:color="auto" w:fill="FFFFFF"/>
        </w:rPr>
        <w:t xml:space="preserve"> The Research Ethics guidebook (2012) states that the researcher must </w:t>
      </w:r>
      <w:r w:rsidR="00CC1677" w:rsidRPr="00F30433">
        <w:rPr>
          <w:rFonts w:ascii="Arial" w:hAnsi="Arial" w:cs="Arial"/>
          <w:sz w:val="25"/>
          <w:szCs w:val="25"/>
        </w:rPr>
        <w:t xml:space="preserve">make sure that all involved is clear about </w:t>
      </w:r>
      <w:r w:rsidR="00DD4C1E" w:rsidRPr="00F30433">
        <w:rPr>
          <w:rFonts w:ascii="Arial" w:hAnsi="Arial" w:cs="Arial"/>
          <w:sz w:val="25"/>
          <w:szCs w:val="25"/>
        </w:rPr>
        <w:t xml:space="preserve">ethical and legal responsibilities involving what is being observed. </w:t>
      </w:r>
    </w:p>
    <w:p w14:paraId="7A5DEF6C" w14:textId="2F5C5002" w:rsidR="007C69EA" w:rsidRPr="00F30433" w:rsidRDefault="00EF1D69" w:rsidP="00126DE5">
      <w:pPr>
        <w:rPr>
          <w:rFonts w:ascii="Arial" w:hAnsi="Arial" w:cs="Arial"/>
          <w:sz w:val="25"/>
          <w:szCs w:val="25"/>
        </w:rPr>
      </w:pPr>
      <w:r w:rsidRPr="00F30433">
        <w:rPr>
          <w:rFonts w:ascii="Arial" w:hAnsi="Arial" w:cs="Arial"/>
          <w:sz w:val="25"/>
          <w:szCs w:val="25"/>
        </w:rPr>
        <w:t xml:space="preserve"> </w:t>
      </w:r>
    </w:p>
    <w:p w14:paraId="1CFE5FFB" w14:textId="5FFAB0C5" w:rsidR="00126DE5" w:rsidRPr="00F30433" w:rsidRDefault="00B10FBD" w:rsidP="00126DE5">
      <w:pPr>
        <w:rPr>
          <w:rFonts w:ascii="Arial" w:hAnsi="Arial" w:cs="Arial"/>
          <w:sz w:val="25"/>
          <w:szCs w:val="25"/>
        </w:rPr>
      </w:pPr>
      <w:r w:rsidRPr="00F30433">
        <w:rPr>
          <w:rFonts w:ascii="Arial" w:hAnsi="Arial" w:cs="Arial"/>
          <w:sz w:val="25"/>
          <w:szCs w:val="25"/>
        </w:rPr>
        <w:t xml:space="preserve">  </w:t>
      </w:r>
      <w:r w:rsidRPr="00F30433">
        <w:rPr>
          <w:rFonts w:ascii="Arial" w:hAnsi="Arial" w:cs="Arial"/>
          <w:color w:val="333333"/>
          <w:sz w:val="25"/>
          <w:szCs w:val="25"/>
          <w:shd w:val="clear" w:color="auto" w:fill="FFFFFF"/>
        </w:rPr>
        <w:t xml:space="preserve"> </w:t>
      </w:r>
      <w:r w:rsidRPr="00F30433">
        <w:rPr>
          <w:rFonts w:ascii="Arial" w:hAnsi="Arial" w:cs="Arial"/>
          <w:sz w:val="25"/>
          <w:szCs w:val="25"/>
        </w:rPr>
        <w:t> </w:t>
      </w:r>
      <w:r w:rsidR="00126DE5" w:rsidRPr="00F30433">
        <w:rPr>
          <w:rFonts w:ascii="Arial" w:hAnsi="Arial" w:cs="Arial"/>
          <w:b/>
          <w:bCs/>
          <w:sz w:val="25"/>
          <w:szCs w:val="25"/>
          <w:lang w:val="de-DE"/>
        </w:rPr>
        <w:t>ETHICAL CONSIDERATIONS </w:t>
      </w:r>
      <w:r w:rsidR="00126DE5" w:rsidRPr="00F30433">
        <w:rPr>
          <w:rFonts w:ascii="Arial" w:hAnsi="Arial" w:cs="Arial"/>
          <w:sz w:val="25"/>
          <w:szCs w:val="25"/>
        </w:rPr>
        <w:t> </w:t>
      </w:r>
    </w:p>
    <w:p w14:paraId="65B4DEE6" w14:textId="77777777" w:rsidR="00126DE5" w:rsidRPr="00F30433" w:rsidRDefault="00126DE5" w:rsidP="00126DE5">
      <w:pPr>
        <w:rPr>
          <w:rFonts w:ascii="Arial" w:hAnsi="Arial" w:cs="Arial"/>
          <w:sz w:val="25"/>
          <w:szCs w:val="25"/>
        </w:rPr>
      </w:pPr>
      <w:r w:rsidRPr="00F30433">
        <w:rPr>
          <w:rFonts w:ascii="Arial" w:hAnsi="Arial" w:cs="Arial"/>
          <w:sz w:val="25"/>
          <w:szCs w:val="25"/>
        </w:rPr>
        <w:t> </w:t>
      </w:r>
    </w:p>
    <w:p w14:paraId="66D7F8AA"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A research project with children can give a detailed insight into what children think about the problems that are affecting them, however the safety and wellbeing of the participants must be kept at the heart of the project. Understanding that we must provide the correct support and knowing when to take appropriate action is essential so that the researchers can safeguard children ensuring that they feel respected and can safely participate fully (NSPCC, 2019).</w:t>
      </w:r>
      <w:r w:rsidRPr="00F30433">
        <w:rPr>
          <w:rFonts w:ascii="Arial" w:hAnsi="Arial" w:cs="Arial"/>
          <w:sz w:val="25"/>
          <w:szCs w:val="25"/>
        </w:rPr>
        <w:t> </w:t>
      </w:r>
    </w:p>
    <w:p w14:paraId="066B8D2B" w14:textId="321D182F" w:rsidR="00126DE5" w:rsidRPr="00F30433" w:rsidRDefault="00126DE5" w:rsidP="00126DE5">
      <w:pPr>
        <w:rPr>
          <w:rFonts w:ascii="Arial" w:hAnsi="Arial" w:cs="Arial"/>
          <w:sz w:val="25"/>
          <w:szCs w:val="25"/>
        </w:rPr>
      </w:pPr>
      <w:r w:rsidRPr="00F30433">
        <w:rPr>
          <w:rFonts w:ascii="Arial" w:hAnsi="Arial" w:cs="Arial"/>
          <w:sz w:val="25"/>
          <w:szCs w:val="25"/>
          <w:lang w:val="en-US"/>
        </w:rPr>
        <w:lastRenderedPageBreak/>
        <w:t>Consent can be one of the greatest and most complex issue for researchers when involving children in a research study</w:t>
      </w:r>
      <w:r w:rsidR="00F30433">
        <w:rPr>
          <w:rFonts w:ascii="Arial" w:hAnsi="Arial" w:cs="Arial"/>
          <w:sz w:val="25"/>
          <w:szCs w:val="25"/>
          <w:lang w:val="en-US"/>
        </w:rPr>
        <w:t>, and a consent form will be sent out to parents/guardians please see appendix 1</w:t>
      </w:r>
      <w:r w:rsidRPr="00F30433">
        <w:rPr>
          <w:rFonts w:ascii="Arial" w:hAnsi="Arial" w:cs="Arial"/>
          <w:sz w:val="25"/>
          <w:szCs w:val="25"/>
          <w:lang w:val="en-US"/>
        </w:rPr>
        <w:t>. All participants should fully understand the research that is taking place so that they can give their full permission to be part of it - this is known as informed consent (NSPCC,2019).  </w:t>
      </w:r>
      <w:r w:rsidRPr="00F30433">
        <w:rPr>
          <w:rFonts w:ascii="Arial" w:hAnsi="Arial" w:cs="Arial"/>
          <w:sz w:val="25"/>
          <w:szCs w:val="25"/>
        </w:rPr>
        <w:t> </w:t>
      </w:r>
    </w:p>
    <w:p w14:paraId="67136450" w14:textId="15C88063" w:rsidR="00126DE5" w:rsidRPr="00F30433" w:rsidRDefault="008C6318" w:rsidP="00126DE5">
      <w:pPr>
        <w:rPr>
          <w:rFonts w:ascii="Arial" w:hAnsi="Arial" w:cs="Arial"/>
          <w:sz w:val="25"/>
          <w:szCs w:val="25"/>
        </w:rPr>
      </w:pPr>
      <w:r w:rsidRPr="008C6318">
        <w:rPr>
          <w:rFonts w:ascii="Arial" w:hAnsi="Arial" w:cs="Arial"/>
          <w:sz w:val="25"/>
          <w:szCs w:val="25"/>
        </w:rPr>
        <w:t>British Educational Research Association</w:t>
      </w:r>
      <w:r>
        <w:rPr>
          <w:rFonts w:ascii="Arial" w:hAnsi="Arial" w:cs="Arial"/>
          <w:sz w:val="25"/>
          <w:szCs w:val="25"/>
        </w:rPr>
        <w:t xml:space="preserve"> (BERA)</w:t>
      </w:r>
      <w:r w:rsidR="00126DE5" w:rsidRPr="00F30433">
        <w:rPr>
          <w:rFonts w:ascii="Arial" w:hAnsi="Arial" w:cs="Arial"/>
          <w:sz w:val="25"/>
          <w:szCs w:val="25"/>
          <w:lang w:val="en-US"/>
        </w:rPr>
        <w:t> (2018) agrees by stating that I will be required to gain voluntary consent and this consent will be ongoing throughout the study with all involved knowing they can withdraw at any time without need for an explanation (UNCRC, 1989). As the children are under 16 years old, they cannot legally give consent so parents or guardians will be asked for consent. Where possible, consent should also be obtained from the children involved. This is part of engaging the children, so they have the chance to make their own decisions as well as confirming they are willing participants (NSPCC, 2019).</w:t>
      </w:r>
      <w:r w:rsidR="00126DE5" w:rsidRPr="00F30433">
        <w:rPr>
          <w:rFonts w:ascii="Arial" w:hAnsi="Arial" w:cs="Arial"/>
          <w:sz w:val="25"/>
          <w:szCs w:val="25"/>
        </w:rPr>
        <w:t> </w:t>
      </w:r>
    </w:p>
    <w:p w14:paraId="6DFC4C04"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The guidelines that I intend to follow during this project will be those of The British Educational Research Association (BERA, 2018) as stated that while undertaking research, we should do so using ethical considerations and by respecting all participants involved including myself.</w:t>
      </w:r>
      <w:r w:rsidRPr="00F30433">
        <w:rPr>
          <w:rFonts w:ascii="Arial" w:hAnsi="Arial" w:cs="Arial"/>
          <w:sz w:val="25"/>
          <w:szCs w:val="25"/>
        </w:rPr>
        <w:t> </w:t>
      </w:r>
    </w:p>
    <w:p w14:paraId="02FD386F" w14:textId="47F21B46" w:rsidR="00126DE5" w:rsidRPr="00F30433" w:rsidRDefault="00126DE5" w:rsidP="00126DE5">
      <w:pPr>
        <w:rPr>
          <w:rFonts w:ascii="Arial" w:hAnsi="Arial" w:cs="Arial"/>
          <w:sz w:val="25"/>
          <w:szCs w:val="25"/>
        </w:rPr>
      </w:pPr>
      <w:bookmarkStart w:id="3" w:name="_Hlk31391300"/>
      <w:r w:rsidRPr="00F30433">
        <w:rPr>
          <w:rFonts w:ascii="Arial" w:hAnsi="Arial" w:cs="Arial"/>
          <w:sz w:val="25"/>
          <w:szCs w:val="25"/>
          <w:lang w:val="en-US"/>
        </w:rPr>
        <w:t>I will also be adhering to the UWTSD research guidelines (2019) so that all my actions are sound and justifiable. I am fully aware that this subject can be sensitive, and I understand that problems can occur so I will have measures in place to solve these issues including counselling sessions to support participants. Safeguarding the children in this research project will be one of the most important responsibilities. A full risk assessment will be carried out with the understanding of all involved that on-going monitoring will be taking place due to the delicate nature of the issues involved. </w:t>
      </w:r>
      <w:r w:rsidRPr="00F30433">
        <w:rPr>
          <w:rFonts w:ascii="Arial" w:hAnsi="Arial" w:cs="Arial"/>
          <w:sz w:val="25"/>
          <w:szCs w:val="25"/>
        </w:rPr>
        <w:t> </w:t>
      </w:r>
    </w:p>
    <w:bookmarkEnd w:id="3"/>
    <w:p w14:paraId="476A9AEB"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I will have the children’s interests as the primary concern throughout the project and understand that the voice of the child will need to be listened to throughout the research and I will need to consider the rights of the children’s legal guardians (UNCRC, 1989 ). BERA (2018) states in order to do this I need to fully investigate all ways that the children will be supported to participate, as their young age could restrict what the children understand or agree to, and as a researcher I need to understand ways in which the children can participate with full  assent.</w:t>
      </w:r>
      <w:r w:rsidRPr="00F30433">
        <w:rPr>
          <w:rFonts w:ascii="Arial" w:hAnsi="Arial" w:cs="Arial"/>
          <w:sz w:val="25"/>
          <w:szCs w:val="25"/>
        </w:rPr>
        <w:t> </w:t>
      </w:r>
    </w:p>
    <w:p w14:paraId="5FC603BC" w14:textId="77777777" w:rsidR="00126DE5" w:rsidRPr="00F30433" w:rsidRDefault="00126DE5" w:rsidP="00126DE5">
      <w:pPr>
        <w:rPr>
          <w:rFonts w:ascii="Arial" w:hAnsi="Arial" w:cs="Arial"/>
          <w:sz w:val="25"/>
          <w:szCs w:val="25"/>
        </w:rPr>
      </w:pPr>
      <w:r w:rsidRPr="00F30433">
        <w:rPr>
          <w:rFonts w:ascii="Arial" w:hAnsi="Arial" w:cs="Arial"/>
          <w:sz w:val="25"/>
          <w:szCs w:val="25"/>
          <w:lang w:val="en-US"/>
        </w:rPr>
        <w:t>I will be taking into consideration the principles of ethics while undertaking the research project so that everyone involved will be treated autonomously and all ethical issues will help foster an ethical reflection to my findings.</w:t>
      </w:r>
      <w:r w:rsidRPr="00F30433">
        <w:rPr>
          <w:rFonts w:ascii="Arial" w:hAnsi="Arial" w:cs="Arial"/>
          <w:sz w:val="25"/>
          <w:szCs w:val="25"/>
        </w:rPr>
        <w:t> </w:t>
      </w:r>
    </w:p>
    <w:p w14:paraId="07678F3F" w14:textId="77777777" w:rsidR="0047686A" w:rsidRPr="00F30433" w:rsidRDefault="0047686A">
      <w:pPr>
        <w:rPr>
          <w:rFonts w:ascii="Arial" w:hAnsi="Arial" w:cs="Arial"/>
          <w:sz w:val="25"/>
          <w:szCs w:val="25"/>
        </w:rPr>
      </w:pPr>
    </w:p>
    <w:p w14:paraId="2F26F02B" w14:textId="3F56FE53" w:rsidR="009F41E4" w:rsidRPr="00F30433" w:rsidRDefault="00BC1D00">
      <w:pPr>
        <w:rPr>
          <w:rFonts w:ascii="Arial" w:hAnsi="Arial" w:cs="Arial"/>
          <w:b/>
          <w:bCs/>
          <w:sz w:val="25"/>
          <w:szCs w:val="25"/>
        </w:rPr>
      </w:pPr>
      <w:r w:rsidRPr="00F30433">
        <w:rPr>
          <w:rFonts w:ascii="Arial" w:hAnsi="Arial" w:cs="Arial"/>
          <w:b/>
          <w:bCs/>
          <w:sz w:val="25"/>
          <w:szCs w:val="25"/>
        </w:rPr>
        <w:t>Data Analysis</w:t>
      </w:r>
    </w:p>
    <w:p w14:paraId="18AD23B8" w14:textId="0259547F" w:rsidR="0047686A" w:rsidRPr="00F30433" w:rsidRDefault="009F41E4">
      <w:pPr>
        <w:rPr>
          <w:rFonts w:ascii="Arial" w:hAnsi="Arial" w:cs="Arial"/>
          <w:sz w:val="25"/>
          <w:szCs w:val="25"/>
        </w:rPr>
      </w:pPr>
      <w:r w:rsidRPr="00F30433">
        <w:rPr>
          <w:rFonts w:ascii="Arial" w:hAnsi="Arial" w:cs="Arial"/>
          <w:sz w:val="25"/>
          <w:szCs w:val="25"/>
        </w:rPr>
        <w:lastRenderedPageBreak/>
        <w:t xml:space="preserve">Braun and Clarke (2006) </w:t>
      </w:r>
      <w:r w:rsidR="00A11A4A" w:rsidRPr="00F30433">
        <w:rPr>
          <w:rFonts w:ascii="Arial" w:hAnsi="Arial" w:cs="Arial"/>
          <w:sz w:val="25"/>
          <w:szCs w:val="25"/>
        </w:rPr>
        <w:t>describe</w:t>
      </w:r>
      <w:r w:rsidRPr="00F30433">
        <w:rPr>
          <w:rFonts w:ascii="Arial" w:hAnsi="Arial" w:cs="Arial"/>
          <w:sz w:val="25"/>
          <w:szCs w:val="25"/>
        </w:rPr>
        <w:t xml:space="preserve"> thematic analysis as</w:t>
      </w:r>
      <w:r w:rsidR="00A11A4A" w:rsidRPr="00F30433">
        <w:rPr>
          <w:rFonts w:ascii="Arial" w:hAnsi="Arial" w:cs="Arial"/>
          <w:sz w:val="25"/>
          <w:szCs w:val="25"/>
        </w:rPr>
        <w:t xml:space="preserve"> a</w:t>
      </w:r>
      <w:r w:rsidRPr="00F30433">
        <w:rPr>
          <w:rFonts w:ascii="Arial" w:hAnsi="Arial" w:cs="Arial"/>
          <w:sz w:val="25"/>
          <w:szCs w:val="25"/>
        </w:rPr>
        <w:t xml:space="preserve"> method for </w:t>
      </w:r>
      <w:r w:rsidR="00A11A4A" w:rsidRPr="00F30433">
        <w:rPr>
          <w:rFonts w:ascii="Arial" w:hAnsi="Arial" w:cs="Arial"/>
          <w:sz w:val="25"/>
          <w:szCs w:val="25"/>
        </w:rPr>
        <w:t xml:space="preserve">analysing identifying </w:t>
      </w:r>
      <w:r w:rsidRPr="00F30433">
        <w:rPr>
          <w:rFonts w:ascii="Arial" w:hAnsi="Arial" w:cs="Arial"/>
          <w:sz w:val="25"/>
          <w:szCs w:val="25"/>
        </w:rPr>
        <w:t xml:space="preserve">and </w:t>
      </w:r>
      <w:r w:rsidR="00A11A4A" w:rsidRPr="00F30433">
        <w:rPr>
          <w:rFonts w:ascii="Arial" w:hAnsi="Arial" w:cs="Arial"/>
          <w:sz w:val="25"/>
          <w:szCs w:val="25"/>
        </w:rPr>
        <w:t>recording</w:t>
      </w:r>
      <w:r w:rsidRPr="00F30433">
        <w:rPr>
          <w:rFonts w:ascii="Arial" w:hAnsi="Arial" w:cs="Arial"/>
          <w:sz w:val="25"/>
          <w:szCs w:val="25"/>
        </w:rPr>
        <w:t xml:space="preserve"> patterns within data</w:t>
      </w:r>
      <w:r w:rsidR="00A11A4A" w:rsidRPr="00F30433">
        <w:rPr>
          <w:rFonts w:ascii="Arial" w:hAnsi="Arial" w:cs="Arial"/>
          <w:sz w:val="25"/>
          <w:szCs w:val="25"/>
        </w:rPr>
        <w:t xml:space="preserve">, which is used in qualitive research. </w:t>
      </w:r>
      <w:r w:rsidR="0047686A" w:rsidRPr="00F30433">
        <w:rPr>
          <w:rFonts w:ascii="Arial" w:hAnsi="Arial" w:cs="Arial"/>
          <w:sz w:val="25"/>
          <w:szCs w:val="25"/>
        </w:rPr>
        <w:t>Castleberry (201</w:t>
      </w:r>
      <w:r w:rsidR="001D696F" w:rsidRPr="00F30433">
        <w:rPr>
          <w:rFonts w:ascii="Arial" w:hAnsi="Arial" w:cs="Arial"/>
          <w:sz w:val="25"/>
          <w:szCs w:val="25"/>
        </w:rPr>
        <w:t>8</w:t>
      </w:r>
      <w:r w:rsidR="0047686A" w:rsidRPr="00F30433">
        <w:rPr>
          <w:rFonts w:ascii="Arial" w:hAnsi="Arial" w:cs="Arial"/>
          <w:sz w:val="25"/>
          <w:szCs w:val="25"/>
        </w:rPr>
        <w:t xml:space="preserve">) describes the term “thematic analysis” as qualitive research which is used in studies. </w:t>
      </w:r>
    </w:p>
    <w:p w14:paraId="6CE0BDE2" w14:textId="0651713D" w:rsidR="00A11A4A" w:rsidRPr="00F30433" w:rsidRDefault="009F41E4">
      <w:pPr>
        <w:rPr>
          <w:rFonts w:ascii="Arial" w:hAnsi="Arial" w:cs="Arial"/>
          <w:color w:val="333333"/>
          <w:sz w:val="25"/>
          <w:szCs w:val="25"/>
        </w:rPr>
      </w:pPr>
      <w:bookmarkStart w:id="4" w:name="_Hlk31298989"/>
      <w:r w:rsidRPr="00F30433">
        <w:rPr>
          <w:rFonts w:ascii="Arial" w:hAnsi="Arial" w:cs="Arial"/>
          <w:sz w:val="25"/>
          <w:szCs w:val="25"/>
        </w:rPr>
        <w:t xml:space="preserve">Braun and Clarke (2006) </w:t>
      </w:r>
      <w:bookmarkEnd w:id="4"/>
      <w:r w:rsidRPr="00F30433">
        <w:rPr>
          <w:rFonts w:ascii="Arial" w:hAnsi="Arial" w:cs="Arial"/>
          <w:sz w:val="25"/>
          <w:szCs w:val="25"/>
        </w:rPr>
        <w:t xml:space="preserve">state that thematic analysis is </w:t>
      </w:r>
      <w:r w:rsidR="00A11A4A" w:rsidRPr="00F30433">
        <w:rPr>
          <w:rFonts w:ascii="Arial" w:hAnsi="Arial" w:cs="Arial"/>
          <w:sz w:val="25"/>
          <w:szCs w:val="25"/>
        </w:rPr>
        <w:t>the</w:t>
      </w:r>
      <w:r w:rsidRPr="00F30433">
        <w:rPr>
          <w:rFonts w:ascii="Arial" w:hAnsi="Arial" w:cs="Arial"/>
          <w:sz w:val="25"/>
          <w:szCs w:val="25"/>
        </w:rPr>
        <w:t xml:space="preserve"> </w:t>
      </w:r>
      <w:r w:rsidR="00A11A4A" w:rsidRPr="00F30433">
        <w:rPr>
          <w:rFonts w:ascii="Arial" w:hAnsi="Arial" w:cs="Arial"/>
          <w:sz w:val="25"/>
          <w:szCs w:val="25"/>
        </w:rPr>
        <w:t>initial</w:t>
      </w:r>
      <w:r w:rsidRPr="00F30433">
        <w:rPr>
          <w:rFonts w:ascii="Arial" w:hAnsi="Arial" w:cs="Arial"/>
          <w:sz w:val="25"/>
          <w:szCs w:val="25"/>
        </w:rPr>
        <w:t xml:space="preserve"> method of analysis that </w:t>
      </w:r>
      <w:r w:rsidR="00A11A4A" w:rsidRPr="00F30433">
        <w:rPr>
          <w:rFonts w:ascii="Arial" w:hAnsi="Arial" w:cs="Arial"/>
          <w:sz w:val="25"/>
          <w:szCs w:val="25"/>
        </w:rPr>
        <w:t xml:space="preserve">is </w:t>
      </w:r>
      <w:r w:rsidRPr="00F30433">
        <w:rPr>
          <w:rFonts w:ascii="Arial" w:hAnsi="Arial" w:cs="Arial"/>
          <w:sz w:val="25"/>
          <w:szCs w:val="25"/>
        </w:rPr>
        <w:t>defined and described to</w:t>
      </w:r>
      <w:r w:rsidR="00A11A4A" w:rsidRPr="00F30433">
        <w:rPr>
          <w:rFonts w:ascii="Arial" w:hAnsi="Arial" w:cs="Arial"/>
          <w:sz w:val="25"/>
          <w:szCs w:val="25"/>
        </w:rPr>
        <w:t xml:space="preserve"> find</w:t>
      </w:r>
      <w:r w:rsidRPr="00F30433">
        <w:rPr>
          <w:rFonts w:ascii="Arial" w:hAnsi="Arial" w:cs="Arial"/>
          <w:sz w:val="25"/>
          <w:szCs w:val="25"/>
        </w:rPr>
        <w:t xml:space="preserve"> its place in qualitative research.</w:t>
      </w:r>
      <w:r w:rsidR="00A11A4A" w:rsidRPr="00F30433">
        <w:rPr>
          <w:rFonts w:ascii="Arial" w:hAnsi="Arial" w:cs="Arial"/>
          <w:color w:val="333333"/>
          <w:sz w:val="25"/>
          <w:szCs w:val="25"/>
        </w:rPr>
        <w:t xml:space="preserve"> </w:t>
      </w:r>
    </w:p>
    <w:p w14:paraId="6FDC7D72" w14:textId="61555739" w:rsidR="00283822" w:rsidRPr="00F30433" w:rsidRDefault="00A11A4A">
      <w:pPr>
        <w:rPr>
          <w:rFonts w:ascii="Arial" w:hAnsi="Arial" w:cs="Arial"/>
          <w:color w:val="333333"/>
          <w:sz w:val="25"/>
          <w:szCs w:val="25"/>
          <w:shd w:val="clear" w:color="auto" w:fill="FFFFFF"/>
        </w:rPr>
      </w:pPr>
      <w:r w:rsidRPr="00F30433">
        <w:rPr>
          <w:rFonts w:ascii="Arial" w:hAnsi="Arial" w:cs="Arial"/>
          <w:sz w:val="25"/>
          <w:szCs w:val="25"/>
        </w:rPr>
        <w:t xml:space="preserve">Thematic analysis is uncomplicated, researchers who are undertaking their first project tend to use it rather than using unfamiliar and more complicated qualitive analysis, it allows the researcher to be flexible in the choices of theoretical frameworks. Thematic analysis can be applied with any theory the researcher </w:t>
      </w:r>
      <w:r w:rsidR="00841A30" w:rsidRPr="00F30433">
        <w:rPr>
          <w:rFonts w:ascii="Arial" w:hAnsi="Arial" w:cs="Arial"/>
          <w:sz w:val="25"/>
          <w:szCs w:val="25"/>
        </w:rPr>
        <w:t>decides on</w:t>
      </w:r>
      <w:r w:rsidRPr="00F30433">
        <w:rPr>
          <w:rFonts w:ascii="Arial" w:hAnsi="Arial" w:cs="Arial"/>
          <w:sz w:val="25"/>
          <w:szCs w:val="25"/>
        </w:rPr>
        <w:t xml:space="preserve">. </w:t>
      </w:r>
      <w:r w:rsidR="00841A30" w:rsidRPr="00F30433">
        <w:rPr>
          <w:rFonts w:ascii="Arial" w:hAnsi="Arial" w:cs="Arial"/>
          <w:sz w:val="25"/>
          <w:szCs w:val="25"/>
        </w:rPr>
        <w:t>By using</w:t>
      </w:r>
      <w:r w:rsidRPr="00F30433">
        <w:rPr>
          <w:rFonts w:ascii="Arial" w:hAnsi="Arial" w:cs="Arial"/>
          <w:sz w:val="25"/>
          <w:szCs w:val="25"/>
        </w:rPr>
        <w:t xml:space="preserve"> this </w:t>
      </w:r>
      <w:r w:rsidR="00841A30" w:rsidRPr="00F30433">
        <w:rPr>
          <w:rFonts w:ascii="Arial" w:hAnsi="Arial" w:cs="Arial"/>
          <w:sz w:val="25"/>
          <w:szCs w:val="25"/>
        </w:rPr>
        <w:t xml:space="preserve">gives </w:t>
      </w:r>
      <w:r w:rsidRPr="00F30433">
        <w:rPr>
          <w:rFonts w:ascii="Arial" w:hAnsi="Arial" w:cs="Arial"/>
          <w:sz w:val="25"/>
          <w:szCs w:val="25"/>
        </w:rPr>
        <w:t>flexibility,</w:t>
      </w:r>
      <w:r w:rsidR="00841A30" w:rsidRPr="00F30433">
        <w:rPr>
          <w:rFonts w:ascii="Arial" w:hAnsi="Arial" w:cs="Arial"/>
          <w:sz w:val="25"/>
          <w:szCs w:val="25"/>
        </w:rPr>
        <w:t xml:space="preserve"> </w:t>
      </w:r>
      <w:r w:rsidRPr="00F30433">
        <w:rPr>
          <w:rFonts w:ascii="Arial" w:hAnsi="Arial" w:cs="Arial"/>
          <w:sz w:val="25"/>
          <w:szCs w:val="25"/>
        </w:rPr>
        <w:t>allow</w:t>
      </w:r>
      <w:r w:rsidR="00841A30" w:rsidRPr="00F30433">
        <w:rPr>
          <w:rFonts w:ascii="Arial" w:hAnsi="Arial" w:cs="Arial"/>
          <w:sz w:val="25"/>
          <w:szCs w:val="25"/>
        </w:rPr>
        <w:t xml:space="preserve">ing </w:t>
      </w:r>
      <w:r w:rsidRPr="00F30433">
        <w:rPr>
          <w:rFonts w:ascii="Arial" w:hAnsi="Arial" w:cs="Arial"/>
          <w:sz w:val="25"/>
          <w:szCs w:val="25"/>
        </w:rPr>
        <w:t xml:space="preserve">for rich, </w:t>
      </w:r>
      <w:r w:rsidR="00841A30" w:rsidRPr="00F30433">
        <w:rPr>
          <w:rFonts w:ascii="Arial" w:hAnsi="Arial" w:cs="Arial"/>
          <w:sz w:val="25"/>
          <w:szCs w:val="25"/>
        </w:rPr>
        <w:t>comprehensive</w:t>
      </w:r>
      <w:r w:rsidRPr="00F30433">
        <w:rPr>
          <w:rFonts w:ascii="Arial" w:hAnsi="Arial" w:cs="Arial"/>
          <w:sz w:val="25"/>
          <w:szCs w:val="25"/>
        </w:rPr>
        <w:t xml:space="preserve"> and complex description of data</w:t>
      </w:r>
      <w:r w:rsidR="00841A30" w:rsidRPr="00F30433">
        <w:rPr>
          <w:rFonts w:ascii="Arial" w:hAnsi="Arial" w:cs="Arial"/>
          <w:sz w:val="25"/>
          <w:szCs w:val="25"/>
        </w:rPr>
        <w:t xml:space="preserve"> (Braun and Clarke, 2006)</w:t>
      </w:r>
      <w:r w:rsidR="00841A30" w:rsidRPr="00F30433">
        <w:rPr>
          <w:rFonts w:ascii="Arial" w:hAnsi="Arial" w:cs="Arial"/>
          <w:color w:val="333333"/>
          <w:sz w:val="25"/>
          <w:szCs w:val="25"/>
          <w:shd w:val="clear" w:color="auto" w:fill="FFFFFF"/>
        </w:rPr>
        <w:t xml:space="preserve"> </w:t>
      </w:r>
      <w:r w:rsidR="001D696F" w:rsidRPr="00F30433">
        <w:rPr>
          <w:rFonts w:ascii="Arial" w:hAnsi="Arial" w:cs="Arial"/>
          <w:color w:val="333333"/>
          <w:sz w:val="25"/>
          <w:szCs w:val="25"/>
          <w:shd w:val="clear" w:color="auto" w:fill="FFFFFF"/>
        </w:rPr>
        <w:t xml:space="preserve">Castleberry, (2018) agrees stating that when researchers become relaxed in using qualitative methods during their study, the standards for publication will be raised. By using these high standards for thematic analysis and making them clear in your data process, the findings will be </w:t>
      </w:r>
      <w:r w:rsidR="00283822" w:rsidRPr="00F30433">
        <w:rPr>
          <w:rFonts w:ascii="Arial" w:hAnsi="Arial" w:cs="Arial"/>
          <w:color w:val="333333"/>
          <w:sz w:val="25"/>
          <w:szCs w:val="25"/>
          <w:shd w:val="clear" w:color="auto" w:fill="FFFFFF"/>
        </w:rPr>
        <w:t>richer and a more valuable</w:t>
      </w:r>
      <w:r w:rsidR="001D696F" w:rsidRPr="00F30433">
        <w:rPr>
          <w:rFonts w:ascii="Arial" w:hAnsi="Arial" w:cs="Arial"/>
          <w:color w:val="333333"/>
          <w:sz w:val="25"/>
          <w:szCs w:val="25"/>
          <w:shd w:val="clear" w:color="auto" w:fill="FFFFFF"/>
        </w:rPr>
        <w:t>.</w:t>
      </w:r>
      <w:bookmarkStart w:id="5" w:name="_Hlk31299541"/>
      <w:r w:rsidR="000102D1" w:rsidRPr="00F30433">
        <w:rPr>
          <w:rFonts w:ascii="Arial" w:hAnsi="Arial" w:cs="Arial"/>
          <w:color w:val="333333"/>
          <w:sz w:val="25"/>
          <w:szCs w:val="25"/>
          <w:shd w:val="clear" w:color="auto" w:fill="FFFFFF"/>
        </w:rPr>
        <w:t xml:space="preserve"> Interaction Design Foundation, (2020) state the benefits of using thematic analysis is that it is a flexible method to use, used for both explorative studies, where the researcher does not have a clear idea of what patterns they are searching for and deductive studies, where researcher knows precisely what they are interested in.</w:t>
      </w:r>
    </w:p>
    <w:p w14:paraId="3A45A9C7" w14:textId="77777777" w:rsidR="00283822" w:rsidRPr="00F30433" w:rsidRDefault="00841A30">
      <w:pPr>
        <w:rPr>
          <w:rFonts w:ascii="Arial" w:hAnsi="Arial" w:cs="Arial"/>
          <w:sz w:val="25"/>
          <w:szCs w:val="25"/>
        </w:rPr>
      </w:pPr>
      <w:r w:rsidRPr="00F30433">
        <w:rPr>
          <w:rFonts w:ascii="Arial" w:hAnsi="Arial" w:cs="Arial"/>
          <w:sz w:val="25"/>
          <w:szCs w:val="25"/>
        </w:rPr>
        <w:t xml:space="preserve">Braun and Clarke (2006) </w:t>
      </w:r>
      <w:bookmarkEnd w:id="5"/>
      <w:r w:rsidRPr="00F30433">
        <w:rPr>
          <w:rFonts w:ascii="Arial" w:hAnsi="Arial" w:cs="Arial"/>
          <w:sz w:val="25"/>
          <w:szCs w:val="25"/>
        </w:rPr>
        <w:t>When analysing research, it can be essential to keep methods as clear as possible to enhance the depth of the findings, this helps the reader understand how the conclusion was made</w:t>
      </w:r>
      <w:r w:rsidR="00283822" w:rsidRPr="00F30433">
        <w:rPr>
          <w:rFonts w:ascii="Arial" w:hAnsi="Arial" w:cs="Arial"/>
          <w:sz w:val="25"/>
          <w:szCs w:val="25"/>
        </w:rPr>
        <w:t>.</w:t>
      </w:r>
    </w:p>
    <w:p w14:paraId="488C24D2" w14:textId="6E133107" w:rsidR="00841A30" w:rsidRPr="00F30433" w:rsidRDefault="00841A30">
      <w:pPr>
        <w:rPr>
          <w:rFonts w:ascii="Arial" w:hAnsi="Arial" w:cs="Arial"/>
          <w:color w:val="333333"/>
          <w:sz w:val="25"/>
          <w:szCs w:val="25"/>
          <w:shd w:val="clear" w:color="auto" w:fill="FFFFFF"/>
        </w:rPr>
      </w:pPr>
      <w:r w:rsidRPr="00F30433">
        <w:rPr>
          <w:rFonts w:ascii="Arial" w:hAnsi="Arial" w:cs="Arial"/>
          <w:sz w:val="25"/>
          <w:szCs w:val="25"/>
        </w:rPr>
        <w:t>I intend to</w:t>
      </w:r>
      <w:r w:rsidR="00283822" w:rsidRPr="00F30433">
        <w:rPr>
          <w:rFonts w:ascii="Arial" w:hAnsi="Arial" w:cs="Arial"/>
          <w:sz w:val="25"/>
          <w:szCs w:val="25"/>
        </w:rPr>
        <w:t xml:space="preserve"> follow</w:t>
      </w:r>
      <w:r w:rsidRPr="00F30433">
        <w:rPr>
          <w:rFonts w:ascii="Arial" w:hAnsi="Arial" w:cs="Arial"/>
          <w:sz w:val="25"/>
          <w:szCs w:val="25"/>
        </w:rPr>
        <w:t xml:space="preserve"> six steps </w:t>
      </w:r>
      <w:r w:rsidR="00283822" w:rsidRPr="00F30433">
        <w:rPr>
          <w:rFonts w:ascii="Arial" w:hAnsi="Arial" w:cs="Arial"/>
          <w:sz w:val="25"/>
          <w:szCs w:val="25"/>
        </w:rPr>
        <w:t>for the</w:t>
      </w:r>
      <w:r w:rsidRPr="00F30433">
        <w:rPr>
          <w:rFonts w:ascii="Arial" w:hAnsi="Arial" w:cs="Arial"/>
          <w:sz w:val="25"/>
          <w:szCs w:val="25"/>
        </w:rPr>
        <w:t xml:space="preserve"> thematic analysis</w:t>
      </w:r>
      <w:r w:rsidR="0047686A" w:rsidRPr="00F30433">
        <w:rPr>
          <w:rFonts w:ascii="Arial" w:hAnsi="Arial" w:cs="Arial"/>
          <w:sz w:val="25"/>
          <w:szCs w:val="25"/>
        </w:rPr>
        <w:t>. Castleberry (201</w:t>
      </w:r>
      <w:r w:rsidR="001D696F" w:rsidRPr="00F30433">
        <w:rPr>
          <w:rFonts w:ascii="Arial" w:hAnsi="Arial" w:cs="Arial"/>
          <w:sz w:val="25"/>
          <w:szCs w:val="25"/>
        </w:rPr>
        <w:t>8</w:t>
      </w:r>
      <w:r w:rsidR="0047686A" w:rsidRPr="00F30433">
        <w:rPr>
          <w:rFonts w:ascii="Arial" w:hAnsi="Arial" w:cs="Arial"/>
          <w:sz w:val="25"/>
          <w:szCs w:val="25"/>
        </w:rPr>
        <w:t xml:space="preserve">) states that by following these steps can make </w:t>
      </w:r>
      <w:r w:rsidR="00283822" w:rsidRPr="00F30433">
        <w:rPr>
          <w:rFonts w:ascii="Arial" w:hAnsi="Arial" w:cs="Arial"/>
          <w:sz w:val="25"/>
          <w:szCs w:val="25"/>
        </w:rPr>
        <w:t>the</w:t>
      </w:r>
      <w:r w:rsidR="0047686A" w:rsidRPr="00F30433">
        <w:rPr>
          <w:rFonts w:ascii="Arial" w:hAnsi="Arial" w:cs="Arial"/>
          <w:sz w:val="25"/>
          <w:szCs w:val="25"/>
        </w:rPr>
        <w:t xml:space="preserve"> thematic analysis thorough and systematic. </w:t>
      </w:r>
    </w:p>
    <w:p w14:paraId="10E2E0EA" w14:textId="66BDCE17" w:rsidR="000673BB" w:rsidRPr="00F30433" w:rsidRDefault="00841A30">
      <w:pPr>
        <w:rPr>
          <w:rFonts w:ascii="Arial" w:hAnsi="Arial" w:cs="Arial"/>
          <w:color w:val="333333"/>
          <w:sz w:val="25"/>
          <w:szCs w:val="25"/>
          <w:shd w:val="clear" w:color="auto" w:fill="FFFFFF"/>
        </w:rPr>
      </w:pPr>
      <w:r w:rsidRPr="00F30433">
        <w:rPr>
          <w:rFonts w:ascii="Arial" w:hAnsi="Arial" w:cs="Arial"/>
          <w:sz w:val="25"/>
          <w:szCs w:val="25"/>
        </w:rPr>
        <w:t>Familiarising myself with all data by reading and transcribing</w:t>
      </w:r>
      <w:r w:rsidR="000673BB" w:rsidRPr="00F30433">
        <w:rPr>
          <w:rFonts w:ascii="Arial" w:hAnsi="Arial" w:cs="Arial"/>
          <w:sz w:val="25"/>
          <w:szCs w:val="25"/>
        </w:rPr>
        <w:t xml:space="preserve"> it</w:t>
      </w:r>
      <w:r w:rsidR="00283822" w:rsidRPr="00F30433">
        <w:rPr>
          <w:rFonts w:ascii="Arial" w:hAnsi="Arial" w:cs="Arial"/>
          <w:sz w:val="25"/>
          <w:szCs w:val="25"/>
        </w:rPr>
        <w:t>.</w:t>
      </w:r>
      <w:r w:rsidR="000673BB" w:rsidRPr="00F30433">
        <w:rPr>
          <w:rFonts w:ascii="Arial" w:hAnsi="Arial" w:cs="Arial"/>
          <w:sz w:val="25"/>
          <w:szCs w:val="25"/>
        </w:rPr>
        <w:t xml:space="preserve"> Braun and Clarke</w:t>
      </w:r>
      <w:r w:rsidR="00B06BCA" w:rsidRPr="00F30433">
        <w:rPr>
          <w:rFonts w:ascii="Arial" w:hAnsi="Arial" w:cs="Arial"/>
          <w:sz w:val="25"/>
          <w:szCs w:val="25"/>
        </w:rPr>
        <w:t>,</w:t>
      </w:r>
      <w:r w:rsidR="000673BB" w:rsidRPr="00F30433">
        <w:rPr>
          <w:rFonts w:ascii="Arial" w:hAnsi="Arial" w:cs="Arial"/>
          <w:sz w:val="25"/>
          <w:szCs w:val="25"/>
        </w:rPr>
        <w:t xml:space="preserve"> (2006) states researchers will need to read through </w:t>
      </w:r>
      <w:r w:rsidR="00283822" w:rsidRPr="00F30433">
        <w:rPr>
          <w:rFonts w:ascii="Arial" w:hAnsi="Arial" w:cs="Arial"/>
          <w:sz w:val="25"/>
          <w:szCs w:val="25"/>
        </w:rPr>
        <w:t>thoroughly</w:t>
      </w:r>
      <w:r w:rsidR="000673BB" w:rsidRPr="00F30433">
        <w:rPr>
          <w:rFonts w:ascii="Arial" w:hAnsi="Arial" w:cs="Arial"/>
          <w:sz w:val="25"/>
          <w:szCs w:val="25"/>
        </w:rPr>
        <w:t xml:space="preserve"> before coding, to do this the researcher combes through for patterns and meanings</w:t>
      </w:r>
      <w:bookmarkStart w:id="6" w:name="_Hlk31386693"/>
      <w:r w:rsidR="00B06BCA" w:rsidRPr="00F30433">
        <w:rPr>
          <w:rFonts w:ascii="Arial" w:hAnsi="Arial" w:cs="Arial"/>
          <w:sz w:val="25"/>
          <w:szCs w:val="25"/>
        </w:rPr>
        <w:t xml:space="preserve">. </w:t>
      </w:r>
      <w:bookmarkStart w:id="7" w:name="_Hlk31385384"/>
      <w:bookmarkStart w:id="8" w:name="_Hlk31386744"/>
      <w:r w:rsidR="00B06BCA" w:rsidRPr="00F30433">
        <w:rPr>
          <w:rFonts w:ascii="Arial" w:hAnsi="Arial" w:cs="Arial"/>
          <w:sz w:val="25"/>
          <w:szCs w:val="25"/>
        </w:rPr>
        <w:t>Interaction Design Foundation, (2020)</w:t>
      </w:r>
      <w:bookmarkEnd w:id="7"/>
      <w:bookmarkEnd w:id="6"/>
      <w:r w:rsidR="00B06BCA" w:rsidRPr="00F30433">
        <w:rPr>
          <w:rFonts w:ascii="Arial" w:hAnsi="Arial" w:cs="Arial"/>
          <w:sz w:val="25"/>
          <w:szCs w:val="25"/>
        </w:rPr>
        <w:t xml:space="preserve"> </w:t>
      </w:r>
      <w:bookmarkEnd w:id="8"/>
      <w:r w:rsidR="0027799F" w:rsidRPr="00F30433">
        <w:rPr>
          <w:rFonts w:ascii="Arial" w:hAnsi="Arial" w:cs="Arial"/>
          <w:sz w:val="25"/>
          <w:szCs w:val="25"/>
        </w:rPr>
        <w:t xml:space="preserve">states the </w:t>
      </w:r>
      <w:r w:rsidR="00B06BCA" w:rsidRPr="00F30433">
        <w:rPr>
          <w:rFonts w:ascii="Arial" w:hAnsi="Arial" w:cs="Arial"/>
          <w:sz w:val="25"/>
          <w:szCs w:val="25"/>
        </w:rPr>
        <w:t xml:space="preserve">researcher might feel like they are familiar with the data collected and are keen to get started applying insights, but doing a correct analysis is crucial for the validity of the result. </w:t>
      </w:r>
      <w:r w:rsidR="000673BB" w:rsidRPr="00F30433">
        <w:rPr>
          <w:rFonts w:ascii="Arial" w:hAnsi="Arial" w:cs="Arial"/>
          <w:color w:val="333333"/>
          <w:sz w:val="25"/>
          <w:szCs w:val="25"/>
          <w:shd w:val="clear" w:color="auto" w:fill="FFFFFF"/>
        </w:rPr>
        <w:t xml:space="preserve"> </w:t>
      </w:r>
    </w:p>
    <w:p w14:paraId="1768D7D5" w14:textId="4FEBCB3F" w:rsidR="000673BB" w:rsidRPr="00F30433" w:rsidRDefault="000673BB">
      <w:pPr>
        <w:rPr>
          <w:rFonts w:ascii="Arial" w:hAnsi="Arial" w:cs="Arial"/>
          <w:sz w:val="25"/>
          <w:szCs w:val="25"/>
        </w:rPr>
      </w:pPr>
      <w:r w:rsidRPr="00F30433">
        <w:rPr>
          <w:rFonts w:ascii="Arial" w:hAnsi="Arial" w:cs="Arial"/>
          <w:sz w:val="25"/>
          <w:szCs w:val="25"/>
        </w:rPr>
        <w:t>Generating initial codes for the data obtained, as I will be coding by hand, doing so by systematically coding data I wish to analyse using highlighters and post it notes on the texts I wish to use</w:t>
      </w:r>
      <w:r w:rsidR="00283822" w:rsidRPr="00F30433">
        <w:rPr>
          <w:rFonts w:ascii="Arial" w:hAnsi="Arial" w:cs="Arial"/>
          <w:sz w:val="25"/>
          <w:szCs w:val="25"/>
        </w:rPr>
        <w:t xml:space="preserve"> (Braun and Clarke,2006</w:t>
      </w:r>
      <w:bookmarkStart w:id="9" w:name="_Hlk31387181"/>
      <w:r w:rsidR="00283822" w:rsidRPr="00F30433">
        <w:rPr>
          <w:rFonts w:ascii="Arial" w:hAnsi="Arial" w:cs="Arial"/>
          <w:sz w:val="25"/>
          <w:szCs w:val="25"/>
        </w:rPr>
        <w:t>).</w:t>
      </w:r>
      <w:r w:rsidR="000102D1" w:rsidRPr="00F30433">
        <w:rPr>
          <w:rFonts w:ascii="Arial" w:hAnsi="Arial" w:cs="Arial"/>
          <w:sz w:val="25"/>
          <w:szCs w:val="25"/>
        </w:rPr>
        <w:t xml:space="preserve"> Interaction Design Foundation, (2020) </w:t>
      </w:r>
      <w:bookmarkEnd w:id="9"/>
      <w:r w:rsidR="000102D1" w:rsidRPr="00F30433">
        <w:rPr>
          <w:rFonts w:ascii="Arial" w:hAnsi="Arial" w:cs="Arial"/>
          <w:sz w:val="25"/>
          <w:szCs w:val="25"/>
        </w:rPr>
        <w:t>describes a code as being a description</w:t>
      </w:r>
      <w:r w:rsidR="0027799F" w:rsidRPr="00F30433">
        <w:rPr>
          <w:rFonts w:ascii="Arial" w:hAnsi="Arial" w:cs="Arial"/>
          <w:sz w:val="25"/>
          <w:szCs w:val="25"/>
        </w:rPr>
        <w:t xml:space="preserve"> and </w:t>
      </w:r>
      <w:r w:rsidR="000102D1" w:rsidRPr="00F30433">
        <w:rPr>
          <w:rFonts w:ascii="Arial" w:hAnsi="Arial" w:cs="Arial"/>
          <w:sz w:val="25"/>
          <w:szCs w:val="25"/>
        </w:rPr>
        <w:t xml:space="preserve">not </w:t>
      </w:r>
      <w:r w:rsidR="0027799F" w:rsidRPr="00F30433">
        <w:rPr>
          <w:rFonts w:ascii="Arial" w:hAnsi="Arial" w:cs="Arial"/>
          <w:sz w:val="25"/>
          <w:szCs w:val="25"/>
        </w:rPr>
        <w:t>an</w:t>
      </w:r>
      <w:r w:rsidR="000102D1" w:rsidRPr="00F30433">
        <w:rPr>
          <w:rFonts w:ascii="Arial" w:hAnsi="Arial" w:cs="Arial"/>
          <w:sz w:val="25"/>
          <w:szCs w:val="25"/>
        </w:rPr>
        <w:t xml:space="preserve"> interpretation. </w:t>
      </w:r>
      <w:r w:rsidR="0027799F" w:rsidRPr="00F30433">
        <w:rPr>
          <w:rFonts w:ascii="Arial" w:hAnsi="Arial" w:cs="Arial"/>
          <w:sz w:val="25"/>
          <w:szCs w:val="25"/>
        </w:rPr>
        <w:t>To code is a</w:t>
      </w:r>
      <w:r w:rsidR="000102D1" w:rsidRPr="00F30433">
        <w:rPr>
          <w:rFonts w:ascii="Arial" w:hAnsi="Arial" w:cs="Arial"/>
          <w:sz w:val="25"/>
          <w:szCs w:val="25"/>
        </w:rPr>
        <w:t xml:space="preserve"> way to organi</w:t>
      </w:r>
      <w:r w:rsidR="0027799F" w:rsidRPr="00F30433">
        <w:rPr>
          <w:rFonts w:ascii="Arial" w:hAnsi="Arial" w:cs="Arial"/>
          <w:sz w:val="25"/>
          <w:szCs w:val="25"/>
        </w:rPr>
        <w:t xml:space="preserve">se the </w:t>
      </w:r>
      <w:r w:rsidR="000102D1" w:rsidRPr="00F30433">
        <w:rPr>
          <w:rFonts w:ascii="Arial" w:hAnsi="Arial" w:cs="Arial"/>
          <w:sz w:val="25"/>
          <w:szCs w:val="25"/>
        </w:rPr>
        <w:t>data</w:t>
      </w:r>
      <w:r w:rsidR="0027799F" w:rsidRPr="00F30433">
        <w:rPr>
          <w:rFonts w:ascii="Arial" w:hAnsi="Arial" w:cs="Arial"/>
          <w:sz w:val="25"/>
          <w:szCs w:val="25"/>
        </w:rPr>
        <w:t xml:space="preserve"> found</w:t>
      </w:r>
      <w:r w:rsidR="000102D1" w:rsidRPr="00F30433">
        <w:rPr>
          <w:rFonts w:ascii="Arial" w:hAnsi="Arial" w:cs="Arial"/>
          <w:sz w:val="25"/>
          <w:szCs w:val="25"/>
        </w:rPr>
        <w:t xml:space="preserve"> into </w:t>
      </w:r>
      <w:r w:rsidR="0027799F" w:rsidRPr="00F30433">
        <w:rPr>
          <w:rFonts w:ascii="Arial" w:hAnsi="Arial" w:cs="Arial"/>
          <w:sz w:val="25"/>
          <w:szCs w:val="25"/>
        </w:rPr>
        <w:t>significant</w:t>
      </w:r>
      <w:r w:rsidR="000102D1" w:rsidRPr="00F30433">
        <w:rPr>
          <w:rFonts w:ascii="Arial" w:hAnsi="Arial" w:cs="Arial"/>
          <w:sz w:val="25"/>
          <w:szCs w:val="25"/>
        </w:rPr>
        <w:t xml:space="preserve"> groups. </w:t>
      </w:r>
    </w:p>
    <w:p w14:paraId="5998AD4E" w14:textId="5FEE9808" w:rsidR="009A4467" w:rsidRPr="00F30433" w:rsidRDefault="000673BB">
      <w:pPr>
        <w:rPr>
          <w:rFonts w:ascii="Arial" w:hAnsi="Arial" w:cs="Arial"/>
          <w:sz w:val="25"/>
          <w:szCs w:val="25"/>
        </w:rPr>
      </w:pPr>
      <w:r w:rsidRPr="00F30433">
        <w:rPr>
          <w:rFonts w:ascii="Arial" w:hAnsi="Arial" w:cs="Arial"/>
          <w:sz w:val="25"/>
          <w:szCs w:val="25"/>
        </w:rPr>
        <w:t>Searching for themes</w:t>
      </w:r>
      <w:r w:rsidR="009A4467" w:rsidRPr="00F30433">
        <w:rPr>
          <w:rFonts w:ascii="Arial" w:hAnsi="Arial" w:cs="Arial"/>
          <w:sz w:val="25"/>
          <w:szCs w:val="25"/>
        </w:rPr>
        <w:t xml:space="preserve">, once the list of codes </w:t>
      </w:r>
      <w:r w:rsidR="000102D1" w:rsidRPr="00F30433">
        <w:rPr>
          <w:rFonts w:ascii="Arial" w:hAnsi="Arial" w:cs="Arial"/>
          <w:sz w:val="25"/>
          <w:szCs w:val="25"/>
        </w:rPr>
        <w:t>is</w:t>
      </w:r>
      <w:r w:rsidR="009A4467" w:rsidRPr="00F30433">
        <w:rPr>
          <w:rFonts w:ascii="Arial" w:hAnsi="Arial" w:cs="Arial"/>
          <w:sz w:val="25"/>
          <w:szCs w:val="25"/>
        </w:rPr>
        <w:t xml:space="preserve"> attained will give a broader level of potential themes, to help with this mind maps and flash cards can be used to sort through the codes, giving the researcher main themes or even sub-themes. </w:t>
      </w:r>
      <w:r w:rsidR="00283822" w:rsidRPr="00F30433">
        <w:rPr>
          <w:rFonts w:ascii="Arial" w:hAnsi="Arial" w:cs="Arial"/>
          <w:sz w:val="25"/>
          <w:szCs w:val="25"/>
        </w:rPr>
        <w:t>(Braun and Clarke,2006).</w:t>
      </w:r>
      <w:r w:rsidR="0027799F" w:rsidRPr="00F30433">
        <w:rPr>
          <w:rFonts w:ascii="Arial" w:hAnsi="Arial" w:cs="Arial"/>
          <w:sz w:val="25"/>
          <w:szCs w:val="25"/>
        </w:rPr>
        <w:t xml:space="preserve"> Interaction Design Foundation, (2020) states coding </w:t>
      </w:r>
      <w:r w:rsidR="0027799F" w:rsidRPr="00F30433">
        <w:rPr>
          <w:rFonts w:ascii="Arial" w:hAnsi="Arial" w:cs="Arial"/>
          <w:sz w:val="25"/>
          <w:szCs w:val="25"/>
        </w:rPr>
        <w:lastRenderedPageBreak/>
        <w:t>identifies fascinating information in the data found, whereas themes are clearer and include effective interpretation of the data and codes.</w:t>
      </w:r>
    </w:p>
    <w:p w14:paraId="61D3485E" w14:textId="223DE26E" w:rsidR="00283822" w:rsidRPr="00F30433" w:rsidRDefault="009A4467">
      <w:pPr>
        <w:rPr>
          <w:rFonts w:ascii="Arial" w:hAnsi="Arial" w:cs="Arial"/>
          <w:sz w:val="25"/>
          <w:szCs w:val="25"/>
        </w:rPr>
      </w:pPr>
      <w:r w:rsidRPr="00F30433">
        <w:rPr>
          <w:rFonts w:ascii="Arial" w:hAnsi="Arial" w:cs="Arial"/>
          <w:sz w:val="25"/>
          <w:szCs w:val="25"/>
        </w:rPr>
        <w:t xml:space="preserve">Reviewing theme involves refining the themes that have been found. The researcher can do this by re-reading all </w:t>
      </w:r>
      <w:r w:rsidR="00B06BCA" w:rsidRPr="00F30433">
        <w:rPr>
          <w:rFonts w:ascii="Arial" w:hAnsi="Arial" w:cs="Arial"/>
          <w:sz w:val="25"/>
          <w:szCs w:val="25"/>
        </w:rPr>
        <w:t>data,</w:t>
      </w:r>
      <w:r w:rsidRPr="00F30433">
        <w:rPr>
          <w:rFonts w:ascii="Arial" w:hAnsi="Arial" w:cs="Arial"/>
          <w:sz w:val="25"/>
          <w:szCs w:val="25"/>
        </w:rPr>
        <w:t xml:space="preserve"> so it is forming a consistent pattern. If the data does not fit with the </w:t>
      </w:r>
      <w:r w:rsidR="00B06BCA" w:rsidRPr="00F30433">
        <w:rPr>
          <w:rFonts w:ascii="Arial" w:hAnsi="Arial" w:cs="Arial"/>
          <w:sz w:val="25"/>
          <w:szCs w:val="25"/>
        </w:rPr>
        <w:t>theme,</w:t>
      </w:r>
      <w:r w:rsidRPr="00F30433">
        <w:rPr>
          <w:rFonts w:ascii="Arial" w:hAnsi="Arial" w:cs="Arial"/>
          <w:sz w:val="25"/>
          <w:szCs w:val="25"/>
        </w:rPr>
        <w:t xml:space="preserve"> then the theme could be challenging. The researcher will nee</w:t>
      </w:r>
      <w:r w:rsidR="00A61D7D" w:rsidRPr="00F30433">
        <w:rPr>
          <w:rFonts w:ascii="Arial" w:hAnsi="Arial" w:cs="Arial"/>
          <w:sz w:val="25"/>
          <w:szCs w:val="25"/>
        </w:rPr>
        <w:t>d</w:t>
      </w:r>
      <w:r w:rsidRPr="00F30433">
        <w:rPr>
          <w:rFonts w:ascii="Arial" w:hAnsi="Arial" w:cs="Arial"/>
          <w:sz w:val="25"/>
          <w:szCs w:val="25"/>
        </w:rPr>
        <w:t xml:space="preserve"> to think </w:t>
      </w:r>
      <w:r w:rsidR="00A61D7D" w:rsidRPr="00F30433">
        <w:rPr>
          <w:rFonts w:ascii="Arial" w:hAnsi="Arial" w:cs="Arial"/>
          <w:sz w:val="25"/>
          <w:szCs w:val="25"/>
        </w:rPr>
        <w:t>about the themes in relation to the data corpus, then using a thematic map so the relationships between the themes can be seen clearly</w:t>
      </w:r>
      <w:r w:rsidR="00283822" w:rsidRPr="00F30433">
        <w:rPr>
          <w:rFonts w:ascii="Arial" w:hAnsi="Arial" w:cs="Arial"/>
          <w:sz w:val="25"/>
          <w:szCs w:val="25"/>
        </w:rPr>
        <w:t xml:space="preserve"> </w:t>
      </w:r>
      <w:bookmarkStart w:id="10" w:name="_Hlk31385506"/>
      <w:r w:rsidR="00283822" w:rsidRPr="00F30433">
        <w:rPr>
          <w:rFonts w:ascii="Arial" w:hAnsi="Arial" w:cs="Arial"/>
          <w:sz w:val="25"/>
          <w:szCs w:val="25"/>
        </w:rPr>
        <w:t>(Braun and Clarke,2006).</w:t>
      </w:r>
      <w:bookmarkEnd w:id="10"/>
      <w:r w:rsidR="00283822" w:rsidRPr="00F30433">
        <w:rPr>
          <w:rFonts w:ascii="Arial" w:hAnsi="Arial" w:cs="Arial"/>
          <w:sz w:val="25"/>
          <w:szCs w:val="25"/>
        </w:rPr>
        <w:t xml:space="preserve"> Interaction Design Foundation,</w:t>
      </w:r>
      <w:r w:rsidR="008C6318">
        <w:rPr>
          <w:rFonts w:ascii="Arial" w:hAnsi="Arial" w:cs="Arial"/>
          <w:sz w:val="25"/>
          <w:szCs w:val="25"/>
        </w:rPr>
        <w:t xml:space="preserve"> </w:t>
      </w:r>
      <w:r w:rsidR="00283822" w:rsidRPr="00F30433">
        <w:rPr>
          <w:rFonts w:ascii="Arial" w:hAnsi="Arial" w:cs="Arial"/>
          <w:sz w:val="25"/>
          <w:szCs w:val="25"/>
        </w:rPr>
        <w:t xml:space="preserve">(2020) agrees stating suitable analysis will guarantee that the researcher goes through all </w:t>
      </w:r>
      <w:r w:rsidR="008C6318" w:rsidRPr="00F30433">
        <w:rPr>
          <w:rFonts w:ascii="Arial" w:hAnsi="Arial" w:cs="Arial"/>
          <w:sz w:val="25"/>
          <w:szCs w:val="25"/>
        </w:rPr>
        <w:t>data using</w:t>
      </w:r>
      <w:r w:rsidR="00283822" w:rsidRPr="00F30433">
        <w:rPr>
          <w:rFonts w:ascii="Arial" w:hAnsi="Arial" w:cs="Arial"/>
          <w:sz w:val="25"/>
          <w:szCs w:val="25"/>
        </w:rPr>
        <w:t xml:space="preserve"> a systematic approach.</w:t>
      </w:r>
    </w:p>
    <w:p w14:paraId="7B733DC7" w14:textId="6B7BD94C" w:rsidR="00C65DF9" w:rsidRPr="00F30433" w:rsidRDefault="00A61D7D">
      <w:pPr>
        <w:rPr>
          <w:rFonts w:ascii="Arial" w:hAnsi="Arial" w:cs="Arial"/>
          <w:sz w:val="25"/>
          <w:szCs w:val="25"/>
        </w:rPr>
      </w:pPr>
      <w:r w:rsidRPr="00F30433">
        <w:rPr>
          <w:rFonts w:ascii="Arial" w:hAnsi="Arial" w:cs="Arial"/>
          <w:sz w:val="25"/>
          <w:szCs w:val="25"/>
        </w:rPr>
        <w:t xml:space="preserve">Defining and naming themes so that the researcher can clearly see what each theme is about and what piece of data each of the theme captures so a complete storyline </w:t>
      </w:r>
      <w:r w:rsidR="00C65DF9" w:rsidRPr="00F30433">
        <w:rPr>
          <w:rFonts w:ascii="Arial" w:hAnsi="Arial" w:cs="Arial"/>
          <w:sz w:val="25"/>
          <w:szCs w:val="25"/>
        </w:rPr>
        <w:t>of data is made each should be named so a reader can clearly follow</w:t>
      </w:r>
      <w:r w:rsidR="00283822" w:rsidRPr="00F30433">
        <w:rPr>
          <w:rFonts w:ascii="Arial" w:hAnsi="Arial" w:cs="Arial"/>
          <w:sz w:val="25"/>
          <w:szCs w:val="25"/>
        </w:rPr>
        <w:t xml:space="preserve"> (Braun and Clarke,2006). </w:t>
      </w:r>
      <w:bookmarkStart w:id="11" w:name="_Hlk31387612"/>
      <w:r w:rsidR="0027799F" w:rsidRPr="00F30433">
        <w:rPr>
          <w:rFonts w:ascii="Arial" w:hAnsi="Arial" w:cs="Arial"/>
          <w:sz w:val="25"/>
          <w:szCs w:val="25"/>
        </w:rPr>
        <w:t xml:space="preserve">Interaction Design Foundation, (2020) </w:t>
      </w:r>
      <w:bookmarkEnd w:id="11"/>
      <w:r w:rsidR="0027799F" w:rsidRPr="00F30433">
        <w:rPr>
          <w:rFonts w:ascii="Arial" w:hAnsi="Arial" w:cs="Arial"/>
          <w:sz w:val="25"/>
          <w:szCs w:val="25"/>
        </w:rPr>
        <w:t>ag</w:t>
      </w:r>
      <w:r w:rsidR="00283822" w:rsidRPr="00F30433">
        <w:rPr>
          <w:rFonts w:ascii="Arial" w:hAnsi="Arial" w:cs="Arial"/>
          <w:sz w:val="25"/>
          <w:szCs w:val="25"/>
        </w:rPr>
        <w:t xml:space="preserve">rees stating analysis needs to read well so it is easy for people to comprehend exactly how the researcher came to the end </w:t>
      </w:r>
      <w:r w:rsidR="0027799F" w:rsidRPr="00F30433">
        <w:rPr>
          <w:rFonts w:ascii="Arial" w:hAnsi="Arial" w:cs="Arial"/>
          <w:sz w:val="25"/>
          <w:szCs w:val="25"/>
        </w:rPr>
        <w:t>conclusions,</w:t>
      </w:r>
      <w:r w:rsidR="00283822" w:rsidRPr="00F30433">
        <w:rPr>
          <w:rFonts w:ascii="Arial" w:hAnsi="Arial" w:cs="Arial"/>
          <w:sz w:val="25"/>
          <w:szCs w:val="25"/>
        </w:rPr>
        <w:t xml:space="preserve"> so results </w:t>
      </w:r>
      <w:r w:rsidR="00387A15" w:rsidRPr="00F30433">
        <w:rPr>
          <w:rFonts w:ascii="Arial" w:hAnsi="Arial" w:cs="Arial"/>
          <w:sz w:val="25"/>
          <w:szCs w:val="25"/>
        </w:rPr>
        <w:t>are</w:t>
      </w:r>
      <w:r w:rsidR="00283822" w:rsidRPr="00F30433">
        <w:rPr>
          <w:rFonts w:ascii="Arial" w:hAnsi="Arial" w:cs="Arial"/>
          <w:sz w:val="25"/>
          <w:szCs w:val="25"/>
        </w:rPr>
        <w:t xml:space="preserve"> </w:t>
      </w:r>
      <w:r w:rsidR="00387A15" w:rsidRPr="00F30433">
        <w:rPr>
          <w:rFonts w:ascii="Arial" w:hAnsi="Arial" w:cs="Arial"/>
          <w:sz w:val="25"/>
          <w:szCs w:val="25"/>
        </w:rPr>
        <w:t>reliable.</w:t>
      </w:r>
    </w:p>
    <w:p w14:paraId="5D2EAD20" w14:textId="77777777" w:rsidR="0077483F" w:rsidRDefault="00C65DF9" w:rsidP="0077483F">
      <w:pPr>
        <w:rPr>
          <w:rFonts w:ascii="Arial" w:hAnsi="Arial" w:cs="Arial"/>
          <w:sz w:val="25"/>
          <w:szCs w:val="25"/>
        </w:rPr>
      </w:pPr>
      <w:r w:rsidRPr="00F30433">
        <w:rPr>
          <w:rFonts w:ascii="Arial" w:hAnsi="Arial" w:cs="Arial"/>
          <w:sz w:val="25"/>
          <w:szCs w:val="25"/>
        </w:rPr>
        <w:t>Producing the report, involves the definitive analysis and where the report is written up. This report needs to be brief, coherent and logical while keeping it interesting. Adequate evidence of all themes needs to be shown, with examples from the data</w:t>
      </w:r>
      <w:r w:rsidR="00283822" w:rsidRPr="00F30433">
        <w:rPr>
          <w:rFonts w:ascii="Arial" w:hAnsi="Arial" w:cs="Arial"/>
          <w:sz w:val="25"/>
          <w:szCs w:val="25"/>
        </w:rPr>
        <w:t xml:space="preserve"> (Braun and Clarke,2006). </w:t>
      </w:r>
    </w:p>
    <w:p w14:paraId="5A6C80CB" w14:textId="75ECDD2A" w:rsidR="0077483F" w:rsidRPr="0077483F" w:rsidRDefault="0077483F" w:rsidP="0077483F">
      <w:pPr>
        <w:rPr>
          <w:rFonts w:ascii="Arial" w:hAnsi="Arial" w:cs="Arial"/>
          <w:sz w:val="25"/>
          <w:szCs w:val="25"/>
        </w:rPr>
      </w:pPr>
      <w:r w:rsidRPr="0077483F">
        <w:rPr>
          <w:rFonts w:ascii="Arial" w:hAnsi="Arial" w:cs="Arial"/>
          <w:sz w:val="25"/>
          <w:szCs w:val="25"/>
        </w:rPr>
        <w:t xml:space="preserve">To conclude, due to the </w:t>
      </w:r>
      <w:r>
        <w:rPr>
          <w:rFonts w:ascii="Arial" w:hAnsi="Arial" w:cs="Arial"/>
          <w:sz w:val="25"/>
          <w:szCs w:val="25"/>
        </w:rPr>
        <w:t xml:space="preserve">delicate </w:t>
      </w:r>
      <w:r w:rsidRPr="0077483F">
        <w:rPr>
          <w:rFonts w:ascii="Arial" w:hAnsi="Arial" w:cs="Arial"/>
          <w:sz w:val="25"/>
          <w:szCs w:val="25"/>
        </w:rPr>
        <w:t xml:space="preserve">nature of this research project I </w:t>
      </w:r>
      <w:r>
        <w:rPr>
          <w:rFonts w:ascii="Arial" w:hAnsi="Arial" w:cs="Arial"/>
          <w:sz w:val="25"/>
          <w:szCs w:val="25"/>
        </w:rPr>
        <w:t xml:space="preserve">fully </w:t>
      </w:r>
      <w:r w:rsidRPr="0077483F">
        <w:rPr>
          <w:rFonts w:ascii="Arial" w:hAnsi="Arial" w:cs="Arial"/>
          <w:sz w:val="25"/>
          <w:szCs w:val="25"/>
        </w:rPr>
        <w:t>understand the importan</w:t>
      </w:r>
      <w:r>
        <w:rPr>
          <w:rFonts w:ascii="Arial" w:hAnsi="Arial" w:cs="Arial"/>
          <w:sz w:val="25"/>
          <w:szCs w:val="25"/>
        </w:rPr>
        <w:t xml:space="preserve">ce </w:t>
      </w:r>
      <w:r w:rsidRPr="0077483F">
        <w:rPr>
          <w:rFonts w:ascii="Arial" w:hAnsi="Arial" w:cs="Arial"/>
          <w:sz w:val="25"/>
          <w:szCs w:val="25"/>
        </w:rPr>
        <w:t>of using an ethical approach.</w:t>
      </w:r>
    </w:p>
    <w:p w14:paraId="0F95C07E" w14:textId="0E67B7DF" w:rsidR="0077483F" w:rsidRPr="0077483F" w:rsidRDefault="0077483F" w:rsidP="0077483F">
      <w:pPr>
        <w:rPr>
          <w:rFonts w:ascii="Arial" w:hAnsi="Arial" w:cs="Arial"/>
          <w:sz w:val="25"/>
          <w:szCs w:val="25"/>
        </w:rPr>
      </w:pPr>
      <w:r w:rsidRPr="0077483F">
        <w:rPr>
          <w:rFonts w:ascii="Arial" w:hAnsi="Arial" w:cs="Arial"/>
          <w:sz w:val="25"/>
          <w:szCs w:val="25"/>
        </w:rPr>
        <w:t xml:space="preserve">I feel by collecting </w:t>
      </w:r>
      <w:r>
        <w:rPr>
          <w:rFonts w:ascii="Arial" w:hAnsi="Arial" w:cs="Arial"/>
          <w:sz w:val="25"/>
          <w:szCs w:val="25"/>
        </w:rPr>
        <w:t xml:space="preserve">the </w:t>
      </w:r>
      <w:r w:rsidRPr="0077483F">
        <w:rPr>
          <w:rFonts w:ascii="Arial" w:hAnsi="Arial" w:cs="Arial"/>
          <w:sz w:val="25"/>
          <w:szCs w:val="25"/>
        </w:rPr>
        <w:t>data</w:t>
      </w:r>
      <w:r>
        <w:rPr>
          <w:rFonts w:ascii="Arial" w:hAnsi="Arial" w:cs="Arial"/>
          <w:sz w:val="25"/>
          <w:szCs w:val="25"/>
        </w:rPr>
        <w:t xml:space="preserve"> required</w:t>
      </w:r>
      <w:r w:rsidRPr="0077483F">
        <w:rPr>
          <w:rFonts w:ascii="Arial" w:hAnsi="Arial" w:cs="Arial"/>
          <w:sz w:val="25"/>
          <w:szCs w:val="25"/>
        </w:rPr>
        <w:t xml:space="preserve"> will give me </w:t>
      </w:r>
      <w:r w:rsidR="008C6318" w:rsidRPr="0077483F">
        <w:rPr>
          <w:rFonts w:ascii="Arial" w:hAnsi="Arial" w:cs="Arial"/>
          <w:sz w:val="25"/>
          <w:szCs w:val="25"/>
        </w:rPr>
        <w:t>a</w:t>
      </w:r>
      <w:r w:rsidRPr="0077483F">
        <w:rPr>
          <w:rFonts w:ascii="Arial" w:hAnsi="Arial" w:cs="Arial"/>
          <w:sz w:val="25"/>
          <w:szCs w:val="25"/>
        </w:rPr>
        <w:t xml:space="preserve"> </w:t>
      </w:r>
      <w:r>
        <w:rPr>
          <w:rFonts w:ascii="Arial" w:hAnsi="Arial" w:cs="Arial"/>
          <w:sz w:val="25"/>
          <w:szCs w:val="25"/>
        </w:rPr>
        <w:t>deep and rich</w:t>
      </w:r>
      <w:r w:rsidRPr="0077483F">
        <w:rPr>
          <w:rFonts w:ascii="Arial" w:hAnsi="Arial" w:cs="Arial"/>
          <w:sz w:val="25"/>
          <w:szCs w:val="25"/>
        </w:rPr>
        <w:t xml:space="preserve"> understanding </w:t>
      </w:r>
      <w:r>
        <w:rPr>
          <w:rFonts w:ascii="Arial" w:hAnsi="Arial" w:cs="Arial"/>
          <w:sz w:val="25"/>
          <w:szCs w:val="25"/>
        </w:rPr>
        <w:t>of</w:t>
      </w:r>
      <w:r w:rsidRPr="0077483F">
        <w:rPr>
          <w:rFonts w:ascii="Arial" w:hAnsi="Arial" w:cs="Arial"/>
          <w:sz w:val="25"/>
          <w:szCs w:val="25"/>
        </w:rPr>
        <w:t xml:space="preserve"> the importance of outdoor play and how it can benefit children who are suffering the </w:t>
      </w:r>
      <w:r w:rsidR="008C6318">
        <w:rPr>
          <w:rFonts w:ascii="Arial" w:hAnsi="Arial" w:cs="Arial"/>
          <w:sz w:val="25"/>
          <w:szCs w:val="25"/>
        </w:rPr>
        <w:t>aftereffects</w:t>
      </w:r>
      <w:r w:rsidRPr="0077483F">
        <w:rPr>
          <w:rFonts w:ascii="Arial" w:hAnsi="Arial" w:cs="Arial"/>
          <w:sz w:val="25"/>
          <w:szCs w:val="25"/>
        </w:rPr>
        <w:t xml:space="preserve"> of domestic abuse</w:t>
      </w:r>
      <w:r>
        <w:rPr>
          <w:rFonts w:ascii="Arial" w:hAnsi="Arial" w:cs="Arial"/>
          <w:sz w:val="25"/>
          <w:szCs w:val="25"/>
        </w:rPr>
        <w:t>.</w:t>
      </w:r>
      <w:r w:rsidRPr="0077483F">
        <w:rPr>
          <w:rFonts w:ascii="Arial" w:hAnsi="Arial" w:cs="Arial"/>
          <w:sz w:val="25"/>
          <w:szCs w:val="25"/>
        </w:rPr>
        <w:t xml:space="preserve"> </w:t>
      </w:r>
      <w:r>
        <w:rPr>
          <w:rFonts w:ascii="Arial" w:hAnsi="Arial" w:cs="Arial"/>
          <w:sz w:val="25"/>
          <w:szCs w:val="25"/>
        </w:rPr>
        <w:t>I feel</w:t>
      </w:r>
      <w:r w:rsidRPr="0077483F">
        <w:rPr>
          <w:rFonts w:ascii="Arial" w:hAnsi="Arial" w:cs="Arial"/>
          <w:sz w:val="25"/>
          <w:szCs w:val="25"/>
        </w:rPr>
        <w:t xml:space="preserve"> it will have a valued impact on their social, emotional, physical and developmental skills. I will follow </w:t>
      </w:r>
      <w:r>
        <w:rPr>
          <w:rFonts w:ascii="Arial" w:hAnsi="Arial" w:cs="Arial"/>
          <w:sz w:val="25"/>
          <w:szCs w:val="25"/>
        </w:rPr>
        <w:t>all</w:t>
      </w:r>
      <w:r w:rsidRPr="0077483F">
        <w:rPr>
          <w:rFonts w:ascii="Arial" w:hAnsi="Arial" w:cs="Arial"/>
          <w:sz w:val="25"/>
          <w:szCs w:val="25"/>
        </w:rPr>
        <w:t xml:space="preserve"> key ethical considerations so that </w:t>
      </w:r>
      <w:proofErr w:type="spellStart"/>
      <w:r w:rsidRPr="0077483F">
        <w:rPr>
          <w:rFonts w:ascii="Arial" w:hAnsi="Arial" w:cs="Arial"/>
          <w:sz w:val="25"/>
          <w:szCs w:val="25"/>
        </w:rPr>
        <w:t>i</w:t>
      </w:r>
      <w:proofErr w:type="spellEnd"/>
      <w:r w:rsidRPr="0077483F">
        <w:rPr>
          <w:rFonts w:ascii="Arial" w:hAnsi="Arial" w:cs="Arial"/>
          <w:sz w:val="25"/>
          <w:szCs w:val="25"/>
        </w:rPr>
        <w:t xml:space="preserve"> can </w:t>
      </w:r>
      <w:r w:rsidR="008C6318">
        <w:rPr>
          <w:rFonts w:ascii="Arial" w:hAnsi="Arial" w:cs="Arial"/>
          <w:sz w:val="25"/>
          <w:szCs w:val="25"/>
        </w:rPr>
        <w:t>investigate</w:t>
      </w:r>
      <w:r w:rsidRPr="0077483F">
        <w:rPr>
          <w:rFonts w:ascii="Arial" w:hAnsi="Arial" w:cs="Arial"/>
          <w:sz w:val="25"/>
          <w:szCs w:val="25"/>
        </w:rPr>
        <w:t xml:space="preserve"> </w:t>
      </w:r>
      <w:r>
        <w:rPr>
          <w:rFonts w:ascii="Arial" w:hAnsi="Arial" w:cs="Arial"/>
          <w:sz w:val="25"/>
          <w:szCs w:val="25"/>
        </w:rPr>
        <w:t>how</w:t>
      </w:r>
      <w:r w:rsidRPr="0077483F">
        <w:rPr>
          <w:rFonts w:ascii="Arial" w:hAnsi="Arial" w:cs="Arial"/>
          <w:sz w:val="25"/>
          <w:szCs w:val="25"/>
        </w:rPr>
        <w:t xml:space="preserve"> children overcome these adversities and </w:t>
      </w:r>
      <w:r>
        <w:rPr>
          <w:rFonts w:ascii="Arial" w:hAnsi="Arial" w:cs="Arial"/>
          <w:sz w:val="25"/>
          <w:szCs w:val="25"/>
        </w:rPr>
        <w:t>if they can</w:t>
      </w:r>
      <w:r w:rsidRPr="0077483F">
        <w:rPr>
          <w:rFonts w:ascii="Arial" w:hAnsi="Arial" w:cs="Arial"/>
          <w:sz w:val="25"/>
          <w:szCs w:val="25"/>
        </w:rPr>
        <w:t xml:space="preserve"> build up positive relationships between family members and themselves.  </w:t>
      </w:r>
    </w:p>
    <w:p w14:paraId="180CF9EB" w14:textId="416A7937" w:rsidR="008A7E64" w:rsidRPr="005B5288" w:rsidRDefault="00F30433" w:rsidP="008A7E64">
      <w:pPr>
        <w:rPr>
          <w:rFonts w:ascii="Arial" w:hAnsi="Arial" w:cs="Arial"/>
          <w:sz w:val="25"/>
          <w:szCs w:val="25"/>
        </w:rPr>
      </w:pPr>
      <w:r>
        <w:rPr>
          <w:rFonts w:ascii="Arial" w:hAnsi="Arial" w:cs="Arial"/>
          <w:sz w:val="25"/>
          <w:szCs w:val="25"/>
        </w:rPr>
        <w:t>For my</w:t>
      </w:r>
      <w:r w:rsidR="002275E8" w:rsidRPr="00F30433">
        <w:rPr>
          <w:rFonts w:ascii="Arial" w:hAnsi="Arial" w:cs="Arial"/>
          <w:sz w:val="25"/>
          <w:szCs w:val="25"/>
        </w:rPr>
        <w:t xml:space="preserve"> research strategy </w:t>
      </w:r>
      <w:r w:rsidR="00FA4EFA">
        <w:rPr>
          <w:rFonts w:ascii="Arial" w:hAnsi="Arial" w:cs="Arial"/>
          <w:sz w:val="25"/>
          <w:szCs w:val="25"/>
        </w:rPr>
        <w:t xml:space="preserve">I intend to carry out a step by step </w:t>
      </w:r>
      <w:r w:rsidR="002275E8" w:rsidRPr="00F30433">
        <w:rPr>
          <w:rFonts w:ascii="Arial" w:hAnsi="Arial" w:cs="Arial"/>
          <w:sz w:val="25"/>
          <w:szCs w:val="25"/>
        </w:rPr>
        <w:t>plan</w:t>
      </w:r>
      <w:r w:rsidR="00FA4EFA">
        <w:rPr>
          <w:rFonts w:ascii="Arial" w:hAnsi="Arial" w:cs="Arial"/>
          <w:sz w:val="25"/>
          <w:szCs w:val="25"/>
        </w:rPr>
        <w:t xml:space="preserve"> and</w:t>
      </w:r>
      <w:r>
        <w:rPr>
          <w:rFonts w:ascii="Arial" w:hAnsi="Arial" w:cs="Arial"/>
          <w:sz w:val="25"/>
          <w:szCs w:val="25"/>
        </w:rPr>
        <w:t xml:space="preserve"> I </w:t>
      </w:r>
      <w:r w:rsidR="00464BDA" w:rsidRPr="00F30433">
        <w:rPr>
          <w:rFonts w:ascii="Arial" w:hAnsi="Arial" w:cs="Arial"/>
          <w:sz w:val="25"/>
          <w:szCs w:val="25"/>
        </w:rPr>
        <w:t>intend</w:t>
      </w:r>
      <w:r w:rsidR="002275E8" w:rsidRPr="00F30433">
        <w:rPr>
          <w:rFonts w:ascii="Arial" w:hAnsi="Arial" w:cs="Arial"/>
          <w:sz w:val="25"/>
          <w:szCs w:val="25"/>
        </w:rPr>
        <w:t xml:space="preserve"> to</w:t>
      </w:r>
      <w:r>
        <w:rPr>
          <w:rFonts w:ascii="Arial" w:hAnsi="Arial" w:cs="Arial"/>
          <w:sz w:val="25"/>
          <w:szCs w:val="25"/>
        </w:rPr>
        <w:t xml:space="preserve"> record all </w:t>
      </w:r>
      <w:r w:rsidR="00FA4EFA">
        <w:rPr>
          <w:rFonts w:ascii="Arial" w:hAnsi="Arial" w:cs="Arial"/>
          <w:sz w:val="25"/>
          <w:szCs w:val="25"/>
        </w:rPr>
        <w:t>background</w:t>
      </w:r>
      <w:r>
        <w:rPr>
          <w:rFonts w:ascii="Arial" w:hAnsi="Arial" w:cs="Arial"/>
          <w:sz w:val="25"/>
          <w:szCs w:val="25"/>
        </w:rPr>
        <w:t xml:space="preserve"> explorations, please see appendix 2 for my time scale.</w:t>
      </w:r>
      <w:r w:rsidR="00AC02B6" w:rsidRPr="00AC02B6">
        <w:rPr>
          <w:rFonts w:ascii="Arial" w:hAnsi="Arial" w:cs="Arial"/>
          <w:sz w:val="25"/>
          <w:szCs w:val="25"/>
        </w:rPr>
        <w:t xml:space="preserve"> </w:t>
      </w:r>
      <w:r w:rsidR="00AC02B6" w:rsidRPr="00AC02B6">
        <w:rPr>
          <w:rFonts w:ascii="Arial" w:hAnsi="Arial" w:cs="Arial"/>
          <w:sz w:val="25"/>
          <w:szCs w:val="25"/>
        </w:rPr>
        <w:t>My role as a researcher I will have a responsibility to progress in the ability to be critical, independent, honest throughout my project (Vitae, 2020).</w:t>
      </w:r>
      <w:r w:rsidR="008C6318">
        <w:rPr>
          <w:rFonts w:ascii="Arial" w:hAnsi="Arial" w:cs="Arial"/>
          <w:sz w:val="25"/>
          <w:szCs w:val="25"/>
        </w:rPr>
        <w:t xml:space="preserve"> </w:t>
      </w:r>
      <w:r w:rsidR="00AC02B6">
        <w:rPr>
          <w:rFonts w:ascii="Arial" w:hAnsi="Arial" w:cs="Arial"/>
          <w:sz w:val="25"/>
          <w:szCs w:val="25"/>
        </w:rPr>
        <w:t>I intend to be honest about my findings</w:t>
      </w:r>
      <w:r w:rsidR="008C6318">
        <w:rPr>
          <w:rFonts w:ascii="Arial" w:hAnsi="Arial" w:cs="Arial"/>
          <w:sz w:val="25"/>
          <w:szCs w:val="25"/>
        </w:rPr>
        <w:t>,</w:t>
      </w:r>
      <w:r w:rsidR="00AC02B6">
        <w:rPr>
          <w:rFonts w:ascii="Arial" w:hAnsi="Arial" w:cs="Arial"/>
          <w:sz w:val="25"/>
          <w:szCs w:val="25"/>
        </w:rPr>
        <w:t xml:space="preserve"> thinking ethically during </w:t>
      </w:r>
      <w:r w:rsidR="007A5976">
        <w:rPr>
          <w:rFonts w:ascii="Arial" w:hAnsi="Arial" w:cs="Arial"/>
          <w:sz w:val="25"/>
          <w:szCs w:val="25"/>
        </w:rPr>
        <w:t xml:space="preserve">the </w:t>
      </w:r>
      <w:r w:rsidR="002275E8" w:rsidRPr="00F30433">
        <w:rPr>
          <w:rFonts w:ascii="Arial" w:hAnsi="Arial" w:cs="Arial"/>
          <w:sz w:val="25"/>
          <w:szCs w:val="25"/>
        </w:rPr>
        <w:t>use</w:t>
      </w:r>
      <w:r w:rsidR="00464BDA" w:rsidRPr="00F30433">
        <w:rPr>
          <w:rFonts w:ascii="Arial" w:hAnsi="Arial" w:cs="Arial"/>
          <w:sz w:val="25"/>
          <w:szCs w:val="25"/>
        </w:rPr>
        <w:t xml:space="preserve"> </w:t>
      </w:r>
      <w:r w:rsidR="00AC02B6">
        <w:rPr>
          <w:rFonts w:ascii="Arial" w:hAnsi="Arial" w:cs="Arial"/>
          <w:sz w:val="25"/>
          <w:szCs w:val="25"/>
        </w:rPr>
        <w:t>of my</w:t>
      </w:r>
      <w:r w:rsidR="002275E8" w:rsidRPr="00F30433">
        <w:rPr>
          <w:rFonts w:ascii="Arial" w:hAnsi="Arial" w:cs="Arial"/>
          <w:sz w:val="25"/>
          <w:szCs w:val="25"/>
        </w:rPr>
        <w:t xml:space="preserve"> research methods </w:t>
      </w:r>
      <w:r w:rsidR="00AC02B6">
        <w:rPr>
          <w:rFonts w:ascii="Arial" w:hAnsi="Arial" w:cs="Arial"/>
          <w:sz w:val="25"/>
          <w:szCs w:val="25"/>
        </w:rPr>
        <w:t>(</w:t>
      </w:r>
      <w:r w:rsidR="002275E8" w:rsidRPr="00F30433">
        <w:rPr>
          <w:rFonts w:ascii="Arial" w:hAnsi="Arial" w:cs="Arial"/>
          <w:sz w:val="25"/>
          <w:szCs w:val="25"/>
        </w:rPr>
        <w:t xml:space="preserve">observations, </w:t>
      </w:r>
      <w:r w:rsidR="00464BDA" w:rsidRPr="00F30433">
        <w:rPr>
          <w:rFonts w:ascii="Arial" w:hAnsi="Arial" w:cs="Arial"/>
          <w:sz w:val="25"/>
          <w:szCs w:val="25"/>
        </w:rPr>
        <w:t>questionnaires and</w:t>
      </w:r>
      <w:r w:rsidR="002275E8" w:rsidRPr="00F30433">
        <w:rPr>
          <w:rFonts w:ascii="Arial" w:hAnsi="Arial" w:cs="Arial"/>
          <w:sz w:val="25"/>
          <w:szCs w:val="25"/>
        </w:rPr>
        <w:t xml:space="preserve"> interviews</w:t>
      </w:r>
      <w:r w:rsidR="00AC02B6">
        <w:rPr>
          <w:rFonts w:ascii="Arial" w:hAnsi="Arial" w:cs="Arial"/>
          <w:sz w:val="25"/>
          <w:szCs w:val="25"/>
        </w:rPr>
        <w:t>)</w:t>
      </w:r>
      <w:r w:rsidR="008A7E64">
        <w:rPr>
          <w:rFonts w:ascii="Arial" w:hAnsi="Arial" w:cs="Arial"/>
          <w:sz w:val="25"/>
          <w:szCs w:val="25"/>
        </w:rPr>
        <w:t xml:space="preserve">. </w:t>
      </w:r>
      <w:r w:rsidR="00D2186E" w:rsidRPr="00D2186E">
        <w:rPr>
          <w:rFonts w:ascii="Arial" w:hAnsi="Arial" w:cs="Arial"/>
          <w:sz w:val="25"/>
          <w:szCs w:val="25"/>
        </w:rPr>
        <w:t xml:space="preserve">Creswell, (2007) states the main role is to collect data while observing, carrying out face to face interviews with participants, gathering information from questionnaires then </w:t>
      </w:r>
      <w:r w:rsidR="00D2186E" w:rsidRPr="005B5288">
        <w:rPr>
          <w:rFonts w:ascii="Arial" w:hAnsi="Arial" w:cs="Arial"/>
          <w:sz w:val="25"/>
          <w:szCs w:val="25"/>
        </w:rPr>
        <w:t>coding and analysing the data to reveal the developing concepts and patter</w:t>
      </w:r>
      <w:r w:rsidR="00D2186E" w:rsidRPr="005B5288">
        <w:rPr>
          <w:rFonts w:ascii="Arial" w:hAnsi="Arial" w:cs="Arial"/>
          <w:sz w:val="25"/>
          <w:szCs w:val="25"/>
        </w:rPr>
        <w:t>n</w:t>
      </w:r>
      <w:r w:rsidR="00D2186E" w:rsidRPr="005B5288">
        <w:rPr>
          <w:rFonts w:ascii="Arial" w:hAnsi="Arial" w:cs="Arial"/>
          <w:sz w:val="25"/>
          <w:szCs w:val="25"/>
        </w:rPr>
        <w:t>s.</w:t>
      </w:r>
    </w:p>
    <w:p w14:paraId="476B5E91" w14:textId="2FF84D01" w:rsidR="00D2186E" w:rsidRPr="005B5288" w:rsidRDefault="008A7E64">
      <w:pPr>
        <w:rPr>
          <w:rFonts w:ascii="Arial" w:hAnsi="Arial" w:cs="Arial"/>
          <w:sz w:val="25"/>
          <w:szCs w:val="25"/>
        </w:rPr>
      </w:pPr>
      <w:r w:rsidRPr="005B5288">
        <w:rPr>
          <w:rFonts w:ascii="Arial" w:hAnsi="Arial" w:cs="Arial"/>
          <w:color w:val="000000"/>
          <w:sz w:val="25"/>
          <w:szCs w:val="25"/>
          <w:shd w:val="clear" w:color="auto" w:fill="FFFFFF"/>
        </w:rPr>
        <w:t>I intend to give all my findings to Trinity St David</w:t>
      </w:r>
      <w:r w:rsidR="005B5288" w:rsidRPr="005B5288">
        <w:rPr>
          <w:rFonts w:ascii="Arial" w:hAnsi="Arial" w:cs="Arial"/>
          <w:color w:val="000000"/>
          <w:sz w:val="25"/>
          <w:szCs w:val="25"/>
          <w:shd w:val="clear" w:color="auto" w:fill="FFFFFF"/>
        </w:rPr>
        <w:t xml:space="preserve"> University </w:t>
      </w:r>
      <w:r w:rsidRPr="005B5288">
        <w:rPr>
          <w:rFonts w:ascii="Arial" w:hAnsi="Arial" w:cs="Arial"/>
          <w:color w:val="000000"/>
          <w:sz w:val="25"/>
          <w:szCs w:val="25"/>
          <w:shd w:val="clear" w:color="auto" w:fill="FFFFFF"/>
        </w:rPr>
        <w:t>when the re</w:t>
      </w:r>
      <w:r w:rsidRPr="005B5288">
        <w:rPr>
          <w:rFonts w:ascii="Arial" w:hAnsi="Arial" w:cs="Arial"/>
          <w:color w:val="000000"/>
          <w:sz w:val="25"/>
          <w:szCs w:val="25"/>
          <w:shd w:val="clear" w:color="auto" w:fill="FFFFFF"/>
        </w:rPr>
        <w:t>s</w:t>
      </w:r>
      <w:r w:rsidRPr="005B5288">
        <w:rPr>
          <w:rFonts w:ascii="Arial" w:hAnsi="Arial" w:cs="Arial"/>
          <w:color w:val="000000"/>
          <w:sz w:val="25"/>
          <w:szCs w:val="25"/>
          <w:shd w:val="clear" w:color="auto" w:fill="FFFFFF"/>
        </w:rPr>
        <w:t>earch project is complete, I will not be sharing the information with anyone while</w:t>
      </w:r>
      <w:r w:rsidRPr="005B5288">
        <w:rPr>
          <w:rFonts w:ascii="Arial" w:hAnsi="Arial" w:cs="Arial"/>
          <w:color w:val="000000"/>
          <w:sz w:val="25"/>
          <w:szCs w:val="25"/>
          <w:shd w:val="clear" w:color="auto" w:fill="FFFFFF"/>
        </w:rPr>
        <w:t xml:space="preserve"> </w:t>
      </w:r>
      <w:r w:rsidRPr="005B5288">
        <w:rPr>
          <w:rFonts w:ascii="Arial" w:hAnsi="Arial" w:cs="Arial"/>
          <w:color w:val="000000"/>
          <w:sz w:val="25"/>
          <w:szCs w:val="25"/>
          <w:shd w:val="clear" w:color="auto" w:fill="FFFFFF"/>
        </w:rPr>
        <w:t>carrying out my research</w:t>
      </w:r>
      <w:r w:rsidRPr="005B5288">
        <w:rPr>
          <w:rFonts w:ascii="Arial" w:hAnsi="Arial" w:cs="Arial"/>
          <w:color w:val="000000"/>
          <w:sz w:val="25"/>
          <w:szCs w:val="25"/>
          <w:shd w:val="clear" w:color="auto" w:fill="FFFFFF"/>
        </w:rPr>
        <w:t>.</w:t>
      </w:r>
      <w:r w:rsidRPr="005B5288">
        <w:rPr>
          <w:rFonts w:ascii="Arial" w:hAnsi="Arial" w:cs="Arial"/>
          <w:color w:val="000000"/>
          <w:sz w:val="25"/>
          <w:szCs w:val="25"/>
          <w:shd w:val="clear" w:color="auto" w:fill="FFFFFF"/>
        </w:rPr>
        <w:t xml:space="preserve"> </w:t>
      </w:r>
      <w:r w:rsidRPr="005B5288">
        <w:rPr>
          <w:rFonts w:ascii="Arial" w:hAnsi="Arial" w:cs="Arial"/>
          <w:color w:val="000000"/>
          <w:sz w:val="25"/>
          <w:szCs w:val="25"/>
          <w:shd w:val="clear" w:color="auto" w:fill="FFFFFF"/>
        </w:rPr>
        <w:t>A</w:t>
      </w:r>
      <w:r w:rsidR="008B167C" w:rsidRPr="005B5288">
        <w:rPr>
          <w:rFonts w:ascii="Arial" w:hAnsi="Arial" w:cs="Arial"/>
          <w:color w:val="000000"/>
          <w:sz w:val="25"/>
          <w:szCs w:val="25"/>
          <w:shd w:val="clear" w:color="auto" w:fill="FFFFFF"/>
        </w:rPr>
        <w:t xml:space="preserve">ll data that is stored on my computer </w:t>
      </w:r>
      <w:r w:rsidRPr="005B5288">
        <w:rPr>
          <w:rFonts w:ascii="Arial" w:hAnsi="Arial" w:cs="Arial"/>
          <w:color w:val="000000"/>
          <w:sz w:val="25"/>
          <w:szCs w:val="25"/>
          <w:shd w:val="clear" w:color="auto" w:fill="FFFFFF"/>
        </w:rPr>
        <w:t>will</w:t>
      </w:r>
      <w:r w:rsidR="008B167C" w:rsidRPr="005B5288">
        <w:rPr>
          <w:rFonts w:ascii="Arial" w:hAnsi="Arial" w:cs="Arial"/>
          <w:color w:val="000000"/>
          <w:sz w:val="25"/>
          <w:szCs w:val="25"/>
          <w:shd w:val="clear" w:color="auto" w:fill="FFFFFF"/>
        </w:rPr>
        <w:t xml:space="preserve"> be secure, I </w:t>
      </w:r>
      <w:r w:rsidR="008B167C" w:rsidRPr="005B5288">
        <w:rPr>
          <w:rFonts w:ascii="Arial" w:hAnsi="Arial" w:cs="Arial"/>
          <w:color w:val="000000"/>
          <w:sz w:val="25"/>
          <w:szCs w:val="25"/>
          <w:shd w:val="clear" w:color="auto" w:fill="FFFFFF"/>
        </w:rPr>
        <w:lastRenderedPageBreak/>
        <w:t>will do this by using passwords, when</w:t>
      </w:r>
      <w:r w:rsidR="008B167C" w:rsidRPr="008A7E64">
        <w:rPr>
          <w:rFonts w:ascii="Arial" w:hAnsi="Arial" w:cs="Arial"/>
          <w:color w:val="000000"/>
          <w:sz w:val="25"/>
          <w:szCs w:val="25"/>
          <w:shd w:val="clear" w:color="auto" w:fill="FFFFFF"/>
        </w:rPr>
        <w:t xml:space="preserve"> the research project is handed in and </w:t>
      </w:r>
      <w:r w:rsidR="005B5288" w:rsidRPr="008A7E64">
        <w:rPr>
          <w:rFonts w:ascii="Arial" w:hAnsi="Arial" w:cs="Arial"/>
          <w:color w:val="000000"/>
          <w:sz w:val="25"/>
          <w:szCs w:val="25"/>
          <w:shd w:val="clear" w:color="auto" w:fill="FFFFFF"/>
        </w:rPr>
        <w:t>marked,</w:t>
      </w:r>
      <w:r w:rsidR="008B167C" w:rsidRPr="008A7E64">
        <w:rPr>
          <w:rFonts w:ascii="Arial" w:hAnsi="Arial" w:cs="Arial"/>
          <w:color w:val="000000"/>
          <w:sz w:val="25"/>
          <w:szCs w:val="25"/>
          <w:shd w:val="clear" w:color="auto" w:fill="FFFFFF"/>
        </w:rPr>
        <w:t xml:space="preserve"> I will be deleting all data from my device. Fink (2000), states that data which is stored on a </w:t>
      </w:r>
      <w:r w:rsidRPr="008A7E64">
        <w:rPr>
          <w:rFonts w:ascii="Arial" w:hAnsi="Arial" w:cs="Arial"/>
          <w:color w:val="000000"/>
          <w:sz w:val="25"/>
          <w:szCs w:val="25"/>
          <w:shd w:val="clear" w:color="auto" w:fill="FFFFFF"/>
        </w:rPr>
        <w:t>researcher’s</w:t>
      </w:r>
      <w:r w:rsidR="008B167C" w:rsidRPr="008A7E64">
        <w:rPr>
          <w:rFonts w:ascii="Arial" w:hAnsi="Arial" w:cs="Arial"/>
          <w:color w:val="000000"/>
          <w:sz w:val="25"/>
          <w:szCs w:val="25"/>
          <w:shd w:val="clear" w:color="auto" w:fill="FFFFFF"/>
        </w:rPr>
        <w:t xml:space="preserve"> computer will have limitations, as the data can be at risk, and it is the </w:t>
      </w:r>
      <w:r w:rsidR="005B5288" w:rsidRPr="008A7E64">
        <w:rPr>
          <w:rFonts w:ascii="Arial" w:hAnsi="Arial" w:cs="Arial"/>
          <w:color w:val="000000"/>
          <w:sz w:val="25"/>
          <w:szCs w:val="25"/>
          <w:shd w:val="clear" w:color="auto" w:fill="FFFFFF"/>
        </w:rPr>
        <w:t>researcher’s</w:t>
      </w:r>
      <w:r w:rsidR="008B167C" w:rsidRPr="008A7E64">
        <w:rPr>
          <w:rFonts w:ascii="Arial" w:hAnsi="Arial" w:cs="Arial"/>
          <w:color w:val="000000"/>
          <w:sz w:val="25"/>
          <w:szCs w:val="25"/>
          <w:shd w:val="clear" w:color="auto" w:fill="FFFFFF"/>
        </w:rPr>
        <w:t xml:space="preserve"> responsibility to make sure that the </w:t>
      </w:r>
      <w:r w:rsidR="008B167C" w:rsidRPr="008A7E64">
        <w:rPr>
          <w:rFonts w:ascii="Arial" w:hAnsi="Arial" w:cs="Arial"/>
          <w:color w:val="000000"/>
          <w:sz w:val="25"/>
          <w:szCs w:val="25"/>
          <w:shd w:val="clear" w:color="auto" w:fill="FFFFFF"/>
        </w:rPr>
        <w:t xml:space="preserve">integrity of the </w:t>
      </w:r>
      <w:r w:rsidR="008B167C" w:rsidRPr="008A7E64">
        <w:rPr>
          <w:rFonts w:ascii="Arial" w:hAnsi="Arial" w:cs="Arial"/>
          <w:color w:val="000000"/>
          <w:sz w:val="25"/>
          <w:szCs w:val="25"/>
          <w:shd w:val="clear" w:color="auto" w:fill="FFFFFF"/>
        </w:rPr>
        <w:t>participants</w:t>
      </w:r>
      <w:r w:rsidR="008B167C" w:rsidRPr="008A7E64">
        <w:rPr>
          <w:rFonts w:ascii="Arial" w:hAnsi="Arial" w:cs="Arial"/>
          <w:color w:val="000000"/>
          <w:sz w:val="25"/>
          <w:szCs w:val="25"/>
          <w:shd w:val="clear" w:color="auto" w:fill="FFFFFF"/>
        </w:rPr>
        <w:t xml:space="preserve"> is respected</w:t>
      </w:r>
      <w:r>
        <w:rPr>
          <w:rFonts w:ascii="Arial" w:hAnsi="Arial" w:cs="Arial"/>
          <w:color w:val="000000"/>
          <w:sz w:val="25"/>
          <w:szCs w:val="25"/>
          <w:shd w:val="clear" w:color="auto" w:fill="FFFFFF"/>
        </w:rPr>
        <w:t>.</w:t>
      </w:r>
    </w:p>
    <w:p w14:paraId="146C13D5" w14:textId="2F9F9E0D" w:rsidR="00D2186E" w:rsidRDefault="00D2186E">
      <w:pPr>
        <w:rPr>
          <w:rFonts w:ascii="Arial" w:hAnsi="Arial" w:cs="Arial"/>
          <w:color w:val="000000"/>
          <w:shd w:val="clear" w:color="auto" w:fill="FFFFFF"/>
        </w:rPr>
      </w:pPr>
    </w:p>
    <w:p w14:paraId="459113D0" w14:textId="77777777" w:rsidR="0077483F" w:rsidRDefault="0077483F" w:rsidP="000E351F">
      <w:pPr>
        <w:rPr>
          <w:rFonts w:ascii="Arial" w:hAnsi="Arial" w:cs="Arial"/>
          <w:sz w:val="25"/>
          <w:szCs w:val="25"/>
        </w:rPr>
      </w:pPr>
      <w:bookmarkStart w:id="12" w:name="_Hlk31393544"/>
    </w:p>
    <w:p w14:paraId="67E132F2" w14:textId="77777777" w:rsidR="0077483F" w:rsidRDefault="0077483F" w:rsidP="000E351F">
      <w:pPr>
        <w:rPr>
          <w:rFonts w:ascii="Arial" w:hAnsi="Arial" w:cs="Arial"/>
          <w:sz w:val="25"/>
          <w:szCs w:val="25"/>
        </w:rPr>
      </w:pPr>
    </w:p>
    <w:p w14:paraId="66DB5F58" w14:textId="77777777" w:rsidR="0077483F" w:rsidRDefault="0077483F" w:rsidP="000E351F">
      <w:pPr>
        <w:rPr>
          <w:rFonts w:ascii="Arial" w:hAnsi="Arial" w:cs="Arial"/>
          <w:sz w:val="25"/>
          <w:szCs w:val="25"/>
        </w:rPr>
      </w:pPr>
    </w:p>
    <w:p w14:paraId="6A2F492B" w14:textId="77777777" w:rsidR="0077483F" w:rsidRDefault="0077483F" w:rsidP="000E351F">
      <w:pPr>
        <w:rPr>
          <w:rFonts w:ascii="Arial" w:hAnsi="Arial" w:cs="Arial"/>
          <w:sz w:val="25"/>
          <w:szCs w:val="25"/>
        </w:rPr>
      </w:pPr>
    </w:p>
    <w:p w14:paraId="12A332DB" w14:textId="77777777" w:rsidR="0077483F" w:rsidRDefault="0077483F" w:rsidP="000E351F">
      <w:pPr>
        <w:rPr>
          <w:rFonts w:ascii="Arial" w:hAnsi="Arial" w:cs="Arial"/>
          <w:sz w:val="25"/>
          <w:szCs w:val="25"/>
        </w:rPr>
      </w:pPr>
    </w:p>
    <w:p w14:paraId="26EEEEA0" w14:textId="77777777" w:rsidR="0077483F" w:rsidRDefault="0077483F" w:rsidP="000E351F">
      <w:pPr>
        <w:rPr>
          <w:rFonts w:ascii="Arial" w:hAnsi="Arial" w:cs="Arial"/>
          <w:sz w:val="25"/>
          <w:szCs w:val="25"/>
        </w:rPr>
      </w:pPr>
    </w:p>
    <w:p w14:paraId="7750449E" w14:textId="77777777" w:rsidR="0077483F" w:rsidRDefault="0077483F" w:rsidP="000E351F">
      <w:pPr>
        <w:rPr>
          <w:rFonts w:ascii="Arial" w:hAnsi="Arial" w:cs="Arial"/>
          <w:sz w:val="25"/>
          <w:szCs w:val="25"/>
        </w:rPr>
      </w:pPr>
    </w:p>
    <w:p w14:paraId="1258E58F" w14:textId="77777777" w:rsidR="0077483F" w:rsidRDefault="0077483F" w:rsidP="000E351F">
      <w:pPr>
        <w:rPr>
          <w:rFonts w:ascii="Arial" w:hAnsi="Arial" w:cs="Arial"/>
          <w:sz w:val="25"/>
          <w:szCs w:val="25"/>
        </w:rPr>
      </w:pPr>
    </w:p>
    <w:p w14:paraId="6CB300D8" w14:textId="77777777" w:rsidR="0077483F" w:rsidRDefault="0077483F" w:rsidP="000E351F">
      <w:pPr>
        <w:rPr>
          <w:rFonts w:ascii="Arial" w:hAnsi="Arial" w:cs="Arial"/>
          <w:sz w:val="25"/>
          <w:szCs w:val="25"/>
        </w:rPr>
      </w:pPr>
    </w:p>
    <w:p w14:paraId="3260A96D" w14:textId="77777777" w:rsidR="0077483F" w:rsidRDefault="0077483F" w:rsidP="000E351F">
      <w:pPr>
        <w:rPr>
          <w:rFonts w:ascii="Arial" w:hAnsi="Arial" w:cs="Arial"/>
          <w:sz w:val="25"/>
          <w:szCs w:val="25"/>
        </w:rPr>
      </w:pPr>
    </w:p>
    <w:p w14:paraId="4BA33B20" w14:textId="77777777" w:rsidR="0077483F" w:rsidRDefault="0077483F" w:rsidP="000E351F">
      <w:pPr>
        <w:rPr>
          <w:rFonts w:ascii="Arial" w:hAnsi="Arial" w:cs="Arial"/>
          <w:sz w:val="25"/>
          <w:szCs w:val="25"/>
        </w:rPr>
      </w:pPr>
    </w:p>
    <w:p w14:paraId="7B7B76DA" w14:textId="77777777" w:rsidR="0077483F" w:rsidRDefault="0077483F" w:rsidP="000E351F">
      <w:pPr>
        <w:rPr>
          <w:rFonts w:ascii="Arial" w:hAnsi="Arial" w:cs="Arial"/>
          <w:sz w:val="25"/>
          <w:szCs w:val="25"/>
        </w:rPr>
      </w:pPr>
    </w:p>
    <w:p w14:paraId="6814295A" w14:textId="77777777" w:rsidR="0077483F" w:rsidRDefault="0077483F" w:rsidP="000E351F">
      <w:pPr>
        <w:rPr>
          <w:rFonts w:ascii="Arial" w:hAnsi="Arial" w:cs="Arial"/>
          <w:sz w:val="25"/>
          <w:szCs w:val="25"/>
        </w:rPr>
      </w:pPr>
    </w:p>
    <w:p w14:paraId="0FE2CDAD" w14:textId="77777777" w:rsidR="0077483F" w:rsidRDefault="0077483F" w:rsidP="000E351F">
      <w:pPr>
        <w:rPr>
          <w:rFonts w:ascii="Arial" w:hAnsi="Arial" w:cs="Arial"/>
          <w:sz w:val="25"/>
          <w:szCs w:val="25"/>
        </w:rPr>
      </w:pPr>
    </w:p>
    <w:p w14:paraId="0FE04740" w14:textId="77777777" w:rsidR="0077483F" w:rsidRDefault="0077483F" w:rsidP="000E351F">
      <w:pPr>
        <w:rPr>
          <w:rFonts w:ascii="Arial" w:hAnsi="Arial" w:cs="Arial"/>
          <w:sz w:val="25"/>
          <w:szCs w:val="25"/>
        </w:rPr>
      </w:pPr>
    </w:p>
    <w:p w14:paraId="4960C878" w14:textId="77777777" w:rsidR="0077483F" w:rsidRDefault="0077483F" w:rsidP="000E351F">
      <w:pPr>
        <w:rPr>
          <w:rFonts w:ascii="Arial" w:hAnsi="Arial" w:cs="Arial"/>
          <w:sz w:val="25"/>
          <w:szCs w:val="25"/>
        </w:rPr>
      </w:pPr>
    </w:p>
    <w:p w14:paraId="534029BA" w14:textId="77777777" w:rsidR="0077483F" w:rsidRDefault="0077483F" w:rsidP="000E351F">
      <w:pPr>
        <w:rPr>
          <w:rFonts w:ascii="Arial" w:hAnsi="Arial" w:cs="Arial"/>
          <w:sz w:val="25"/>
          <w:szCs w:val="25"/>
        </w:rPr>
      </w:pPr>
    </w:p>
    <w:p w14:paraId="56E914FB" w14:textId="77777777" w:rsidR="0077483F" w:rsidRDefault="0077483F" w:rsidP="000E351F">
      <w:pPr>
        <w:rPr>
          <w:rFonts w:ascii="Arial" w:hAnsi="Arial" w:cs="Arial"/>
          <w:sz w:val="25"/>
          <w:szCs w:val="25"/>
        </w:rPr>
      </w:pPr>
    </w:p>
    <w:p w14:paraId="368F89D4" w14:textId="77777777" w:rsidR="0077483F" w:rsidRDefault="0077483F" w:rsidP="000E351F">
      <w:pPr>
        <w:rPr>
          <w:rFonts w:ascii="Arial" w:hAnsi="Arial" w:cs="Arial"/>
          <w:sz w:val="25"/>
          <w:szCs w:val="25"/>
        </w:rPr>
      </w:pPr>
    </w:p>
    <w:p w14:paraId="1C925E0E" w14:textId="77777777" w:rsidR="0077483F" w:rsidRDefault="0077483F" w:rsidP="000E351F">
      <w:pPr>
        <w:rPr>
          <w:rFonts w:ascii="Arial" w:hAnsi="Arial" w:cs="Arial"/>
          <w:sz w:val="25"/>
          <w:szCs w:val="25"/>
        </w:rPr>
      </w:pPr>
    </w:p>
    <w:p w14:paraId="46637EB6" w14:textId="77777777" w:rsidR="0077483F" w:rsidRDefault="0077483F" w:rsidP="000E351F">
      <w:pPr>
        <w:rPr>
          <w:rFonts w:ascii="Arial" w:hAnsi="Arial" w:cs="Arial"/>
          <w:sz w:val="25"/>
          <w:szCs w:val="25"/>
        </w:rPr>
      </w:pPr>
    </w:p>
    <w:p w14:paraId="27DBD5AB" w14:textId="77777777" w:rsidR="0077483F" w:rsidRDefault="0077483F" w:rsidP="000E351F">
      <w:pPr>
        <w:rPr>
          <w:rFonts w:ascii="Arial" w:hAnsi="Arial" w:cs="Arial"/>
          <w:sz w:val="25"/>
          <w:szCs w:val="25"/>
        </w:rPr>
      </w:pPr>
    </w:p>
    <w:p w14:paraId="2F08B78B" w14:textId="77777777" w:rsidR="0077483F" w:rsidRDefault="0077483F" w:rsidP="000E351F">
      <w:pPr>
        <w:rPr>
          <w:rFonts w:ascii="Arial" w:hAnsi="Arial" w:cs="Arial"/>
          <w:sz w:val="25"/>
          <w:szCs w:val="25"/>
        </w:rPr>
      </w:pPr>
    </w:p>
    <w:p w14:paraId="5A452F1F" w14:textId="77777777" w:rsidR="0077483F" w:rsidRDefault="0077483F" w:rsidP="000E351F">
      <w:pPr>
        <w:rPr>
          <w:rFonts w:ascii="Arial" w:hAnsi="Arial" w:cs="Arial"/>
          <w:sz w:val="25"/>
          <w:szCs w:val="25"/>
        </w:rPr>
      </w:pPr>
    </w:p>
    <w:p w14:paraId="11CB98C5" w14:textId="77777777" w:rsidR="0077483F" w:rsidRDefault="0077483F" w:rsidP="000E351F">
      <w:pPr>
        <w:rPr>
          <w:rFonts w:ascii="Arial" w:hAnsi="Arial" w:cs="Arial"/>
          <w:sz w:val="25"/>
          <w:szCs w:val="25"/>
        </w:rPr>
      </w:pPr>
    </w:p>
    <w:p w14:paraId="70A5255E" w14:textId="77777777" w:rsidR="0077483F" w:rsidRDefault="0077483F" w:rsidP="000E351F">
      <w:pPr>
        <w:rPr>
          <w:rFonts w:ascii="Arial" w:hAnsi="Arial" w:cs="Arial"/>
          <w:sz w:val="25"/>
          <w:szCs w:val="25"/>
        </w:rPr>
      </w:pPr>
    </w:p>
    <w:p w14:paraId="0DCAFADA" w14:textId="77777777" w:rsidR="0077483F" w:rsidRDefault="0077483F" w:rsidP="000E351F">
      <w:pPr>
        <w:rPr>
          <w:rFonts w:ascii="Arial" w:hAnsi="Arial" w:cs="Arial"/>
          <w:sz w:val="25"/>
          <w:szCs w:val="25"/>
        </w:rPr>
      </w:pPr>
    </w:p>
    <w:p w14:paraId="73933E76" w14:textId="2E8DB7A5" w:rsidR="000E351F" w:rsidRPr="00F30433" w:rsidRDefault="000E351F" w:rsidP="000E351F">
      <w:pPr>
        <w:rPr>
          <w:rFonts w:ascii="Arial" w:hAnsi="Arial" w:cs="Arial"/>
          <w:sz w:val="25"/>
          <w:szCs w:val="25"/>
        </w:rPr>
      </w:pPr>
      <w:r w:rsidRPr="00F30433">
        <w:rPr>
          <w:rFonts w:ascii="Arial" w:hAnsi="Arial" w:cs="Arial"/>
          <w:sz w:val="25"/>
          <w:szCs w:val="25"/>
        </w:rPr>
        <w:t xml:space="preserve">Appendix 1 </w:t>
      </w:r>
    </w:p>
    <w:p w14:paraId="1FDBBD93" w14:textId="44FB30FD" w:rsidR="000E351F" w:rsidRPr="00F30433" w:rsidRDefault="000E351F" w:rsidP="000E351F">
      <w:pPr>
        <w:rPr>
          <w:rFonts w:ascii="Arial" w:eastAsia="Times New Roman" w:hAnsi="Arial" w:cs="Arial"/>
          <w:b/>
          <w:sz w:val="25"/>
          <w:szCs w:val="25"/>
          <w:lang w:val="en-US"/>
        </w:rPr>
      </w:pPr>
      <w:r w:rsidRPr="00F30433">
        <w:rPr>
          <w:rFonts w:ascii="Arial" w:hAnsi="Arial" w:cs="Arial"/>
          <w:sz w:val="25"/>
          <w:szCs w:val="25"/>
        </w:rPr>
        <w:t xml:space="preserve">Consent form </w:t>
      </w:r>
      <w:bookmarkEnd w:id="12"/>
    </w:p>
    <w:p w14:paraId="4C04709E" w14:textId="77777777" w:rsidR="000E351F" w:rsidRPr="00F30433" w:rsidRDefault="000E351F" w:rsidP="000E351F">
      <w:pPr>
        <w:widowControl w:val="0"/>
        <w:spacing w:after="0" w:line="240" w:lineRule="auto"/>
        <w:jc w:val="center"/>
        <w:rPr>
          <w:rFonts w:ascii="Arial" w:eastAsia="Times New Roman" w:hAnsi="Arial" w:cs="Arial"/>
          <w:b/>
          <w:sz w:val="25"/>
          <w:szCs w:val="25"/>
          <w:lang w:val="en-US"/>
        </w:rPr>
      </w:pPr>
    </w:p>
    <w:p w14:paraId="61612A6C" w14:textId="77777777" w:rsidR="000E351F" w:rsidRPr="00F30433" w:rsidRDefault="000E351F" w:rsidP="000E351F">
      <w:pPr>
        <w:widowControl w:val="0"/>
        <w:spacing w:after="0" w:line="240" w:lineRule="auto"/>
        <w:jc w:val="center"/>
        <w:rPr>
          <w:rFonts w:ascii="Arial" w:eastAsia="Times New Roman" w:hAnsi="Arial" w:cs="Arial"/>
          <w:b/>
          <w:sz w:val="25"/>
          <w:szCs w:val="25"/>
          <w:lang w:val="en-US"/>
        </w:rPr>
      </w:pPr>
      <w:r w:rsidRPr="00F30433">
        <w:rPr>
          <w:rFonts w:ascii="Arial" w:eastAsia="Times New Roman" w:hAnsi="Arial" w:cs="Arial"/>
          <w:b/>
          <w:sz w:val="25"/>
          <w:szCs w:val="25"/>
          <w:lang w:val="en-US"/>
        </w:rPr>
        <w:t>Parental Consent to Participate in a Research Study</w:t>
      </w:r>
    </w:p>
    <w:p w14:paraId="67A566F2" w14:textId="77777777" w:rsidR="000E351F" w:rsidRPr="00F30433" w:rsidRDefault="000E351F" w:rsidP="000E351F">
      <w:pPr>
        <w:widowControl w:val="0"/>
        <w:spacing w:after="0" w:line="240" w:lineRule="auto"/>
        <w:jc w:val="center"/>
        <w:rPr>
          <w:rFonts w:ascii="Arial" w:eastAsia="Times New Roman" w:hAnsi="Arial" w:cs="Arial"/>
          <w:b/>
          <w:sz w:val="25"/>
          <w:szCs w:val="25"/>
          <w:lang w:val="en-US"/>
        </w:rPr>
      </w:pPr>
      <w:r w:rsidRPr="00F30433">
        <w:rPr>
          <w:rFonts w:ascii="Arial" w:eastAsia="Times New Roman" w:hAnsi="Arial" w:cs="Arial"/>
          <w:b/>
          <w:sz w:val="25"/>
          <w:szCs w:val="25"/>
          <w:lang w:val="en-US"/>
        </w:rPr>
        <w:t>Trinity St David’s MA Children and young people: Children’s rights</w:t>
      </w:r>
    </w:p>
    <w:p w14:paraId="4F6B3977" w14:textId="77777777" w:rsidR="000E351F" w:rsidRPr="00F30433" w:rsidRDefault="000E351F" w:rsidP="000E351F">
      <w:pPr>
        <w:widowControl w:val="0"/>
        <w:spacing w:after="0" w:line="240" w:lineRule="auto"/>
        <w:jc w:val="center"/>
        <w:rPr>
          <w:rFonts w:ascii="Arial" w:eastAsia="Times New Roman" w:hAnsi="Arial" w:cs="Arial"/>
          <w:b/>
          <w:caps/>
          <w:sz w:val="25"/>
          <w:szCs w:val="25"/>
          <w:lang w:val="en-US"/>
        </w:rPr>
      </w:pPr>
    </w:p>
    <w:p w14:paraId="5F88651E"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 xml:space="preserve">Title of study: How outdoor play can benefit children who have been victims of domestic abuse. </w:t>
      </w:r>
    </w:p>
    <w:p w14:paraId="0E9C1667"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Investigator: Amy Victoria Williams</w:t>
      </w:r>
    </w:p>
    <w:p w14:paraId="1514337B"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 xml:space="preserve">Parent/ Guardian name: </w:t>
      </w:r>
    </w:p>
    <w:p w14:paraId="4307A2CA"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z w:val="25"/>
          <w:szCs w:val="25"/>
          <w:lang w:val="en-US"/>
        </w:rPr>
      </w:pPr>
    </w:p>
    <w:p w14:paraId="16FD0690" w14:textId="77777777" w:rsidR="000E351F" w:rsidRPr="00F30433" w:rsidRDefault="000E351F" w:rsidP="000E351F">
      <w:pPr>
        <w:widowControl w:val="0"/>
        <w:spacing w:after="0" w:line="240" w:lineRule="auto"/>
        <w:outlineLvl w:val="0"/>
        <w:rPr>
          <w:rFonts w:ascii="Arial" w:eastAsia="Times New Roman" w:hAnsi="Arial" w:cs="Arial"/>
          <w:b/>
          <w:sz w:val="25"/>
          <w:szCs w:val="25"/>
          <w:lang w:val="en-US"/>
        </w:rPr>
      </w:pPr>
      <w:r w:rsidRPr="00F30433">
        <w:rPr>
          <w:rFonts w:ascii="Arial" w:eastAsia="Times New Roman" w:hAnsi="Arial" w:cs="Arial"/>
          <w:b/>
          <w:sz w:val="25"/>
          <w:szCs w:val="25"/>
          <w:lang w:val="en-US"/>
        </w:rPr>
        <w:t>Introduction</w:t>
      </w:r>
    </w:p>
    <w:p w14:paraId="03F17A5D" w14:textId="77777777" w:rsidR="000E351F" w:rsidRPr="00F30433" w:rsidRDefault="000E351F" w:rsidP="000E351F">
      <w:pPr>
        <w:widowControl w:val="0"/>
        <w:numPr>
          <w:ilvl w:val="0"/>
          <w:numId w:val="6"/>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Your child is being asked to be in a research study of</w:t>
      </w:r>
      <w:r w:rsidRPr="00F30433">
        <w:rPr>
          <w:rFonts w:ascii="Arial" w:eastAsia="Times New Roman" w:hAnsi="Arial" w:cs="Arial"/>
          <w:b/>
          <w:sz w:val="25"/>
          <w:szCs w:val="25"/>
          <w:lang w:val="en-US"/>
        </w:rPr>
        <w:t xml:space="preserve"> How outdoor play can benefit children who have been victims of domestic abuse. </w:t>
      </w:r>
      <w:r w:rsidRPr="00F30433">
        <w:rPr>
          <w:rFonts w:ascii="Arial" w:eastAsia="Times New Roman" w:hAnsi="Arial" w:cs="Arial"/>
          <w:sz w:val="25"/>
          <w:szCs w:val="25"/>
          <w:lang w:val="en-US"/>
        </w:rPr>
        <w:t xml:space="preserve">   </w:t>
      </w:r>
    </w:p>
    <w:p w14:paraId="61EFF02A" w14:textId="77777777" w:rsidR="000E351F" w:rsidRPr="00F30433" w:rsidRDefault="000E351F" w:rsidP="000E351F">
      <w:pPr>
        <w:widowControl w:val="0"/>
        <w:numPr>
          <w:ilvl w:val="0"/>
          <w:numId w:val="6"/>
        </w:numPr>
        <w:spacing w:after="0" w:line="240" w:lineRule="auto"/>
        <w:rPr>
          <w:rFonts w:ascii="Arial" w:eastAsia="Times New Roman" w:hAnsi="Arial" w:cs="Arial"/>
          <w:i/>
          <w:sz w:val="25"/>
          <w:szCs w:val="25"/>
        </w:rPr>
      </w:pPr>
      <w:r w:rsidRPr="00F30433">
        <w:rPr>
          <w:rFonts w:ascii="Arial" w:eastAsia="Times New Roman" w:hAnsi="Arial" w:cs="Arial"/>
          <w:sz w:val="25"/>
          <w:szCs w:val="25"/>
          <w:lang w:val="en-US"/>
        </w:rPr>
        <w:t>She/he was selected as a possible participant because you as a family are now residents of Carmarthen refuge. my</w:t>
      </w:r>
      <w:r w:rsidRPr="00F30433">
        <w:rPr>
          <w:rFonts w:ascii="Arial" w:eastAsia="Times New Roman" w:hAnsi="Arial" w:cs="Arial"/>
          <w:i/>
          <w:sz w:val="25"/>
          <w:szCs w:val="25"/>
          <w:lang w:val="en-US"/>
        </w:rPr>
        <w:t xml:space="preserve"> aim from carrying out this research project is to investigate how outdoor, free, risky play can have valuable benefits for children and young people and having this rich opportunity can lead to an </w:t>
      </w:r>
      <w:proofErr w:type="spellStart"/>
      <w:r w:rsidRPr="00F30433">
        <w:rPr>
          <w:rFonts w:ascii="Arial" w:eastAsia="Times New Roman" w:hAnsi="Arial" w:cs="Arial"/>
          <w:i/>
          <w:sz w:val="25"/>
          <w:szCs w:val="25"/>
          <w:lang w:val="fr-FR"/>
        </w:rPr>
        <w:t>enhancement</w:t>
      </w:r>
      <w:proofErr w:type="spellEnd"/>
      <w:r w:rsidRPr="00F30433">
        <w:rPr>
          <w:rFonts w:ascii="Arial" w:eastAsia="Times New Roman" w:hAnsi="Arial" w:cs="Arial"/>
          <w:i/>
          <w:sz w:val="25"/>
          <w:szCs w:val="25"/>
          <w:lang w:val="fr-FR"/>
        </w:rPr>
        <w:t> </w:t>
      </w:r>
      <w:r w:rsidRPr="00F30433">
        <w:rPr>
          <w:rFonts w:ascii="Arial" w:eastAsia="Times New Roman" w:hAnsi="Arial" w:cs="Arial"/>
          <w:i/>
          <w:sz w:val="25"/>
          <w:szCs w:val="25"/>
          <w:lang w:val="en-US"/>
        </w:rPr>
        <w:t>of their emotional, social and physical skills</w:t>
      </w:r>
    </w:p>
    <w:p w14:paraId="4CDD65CE" w14:textId="77777777" w:rsidR="000E351F" w:rsidRPr="00F30433" w:rsidRDefault="000E351F" w:rsidP="000E351F">
      <w:pPr>
        <w:widowControl w:val="0"/>
        <w:numPr>
          <w:ilvl w:val="0"/>
          <w:numId w:val="6"/>
        </w:numPr>
        <w:spacing w:after="0" w:line="240" w:lineRule="auto"/>
        <w:rPr>
          <w:rFonts w:ascii="Arial" w:eastAsia="Times New Roman" w:hAnsi="Arial" w:cs="Arial"/>
          <w:b/>
          <w:sz w:val="25"/>
          <w:szCs w:val="25"/>
          <w:lang w:val="en-US"/>
        </w:rPr>
      </w:pPr>
      <w:r w:rsidRPr="00F30433">
        <w:rPr>
          <w:rFonts w:ascii="Arial" w:eastAsia="Times New Roman" w:hAnsi="Arial" w:cs="Arial"/>
          <w:sz w:val="25"/>
          <w:szCs w:val="25"/>
          <w:lang w:val="en-US"/>
        </w:rPr>
        <w:t xml:space="preserve">We ask that you read this form, please feel free to ask any questions that you may have before allowing your child to participate in this study. </w:t>
      </w:r>
    </w:p>
    <w:p w14:paraId="649774EA"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z w:val="25"/>
          <w:szCs w:val="25"/>
          <w:lang w:val="en-US"/>
        </w:rPr>
      </w:pPr>
    </w:p>
    <w:p w14:paraId="216D101F"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 xml:space="preserve">Purpose of Study  </w:t>
      </w:r>
    </w:p>
    <w:p w14:paraId="70104A4D" w14:textId="77777777" w:rsidR="000E351F" w:rsidRPr="00F30433" w:rsidRDefault="000E351F" w:rsidP="000E351F">
      <w:pPr>
        <w:widowControl w:val="0"/>
        <w:numPr>
          <w:ilvl w:val="0"/>
          <w:numId w:val="5"/>
        </w:numPr>
        <w:tabs>
          <w:tab w:val="left" w:pos="-720"/>
          <w:tab w:val="num" w:pos="360"/>
        </w:tabs>
        <w:suppressAutoHyphens/>
        <w:spacing w:after="0" w:line="240" w:lineRule="auto"/>
        <w:ind w:left="360"/>
        <w:rPr>
          <w:rFonts w:ascii="Arial" w:eastAsia="Times New Roman" w:hAnsi="Arial" w:cs="Arial"/>
          <w:spacing w:val="-2"/>
          <w:sz w:val="25"/>
          <w:szCs w:val="25"/>
          <w:lang w:val="en-US"/>
        </w:rPr>
      </w:pPr>
      <w:r w:rsidRPr="00F30433">
        <w:rPr>
          <w:rFonts w:ascii="Arial" w:eastAsia="Times New Roman" w:hAnsi="Arial" w:cs="Arial"/>
          <w:spacing w:val="-2"/>
          <w:sz w:val="25"/>
          <w:szCs w:val="25"/>
          <w:lang w:val="en-US"/>
        </w:rPr>
        <w:t>The purpose of the study is [</w:t>
      </w:r>
      <w:r w:rsidRPr="00F30433">
        <w:rPr>
          <w:rFonts w:ascii="Arial" w:eastAsia="Times New Roman" w:hAnsi="Arial" w:cs="Arial"/>
          <w:i/>
          <w:spacing w:val="-2"/>
          <w:sz w:val="25"/>
          <w:szCs w:val="25"/>
          <w:lang w:val="en-US"/>
        </w:rPr>
        <w:t>explain research question and purpose in lay language</w:t>
      </w:r>
      <w:r w:rsidRPr="00F30433">
        <w:rPr>
          <w:rFonts w:ascii="Arial" w:eastAsia="Times New Roman" w:hAnsi="Arial" w:cs="Arial"/>
          <w:spacing w:val="-2"/>
          <w:sz w:val="25"/>
          <w:szCs w:val="25"/>
          <w:lang w:val="en-US"/>
        </w:rPr>
        <w:t>].</w:t>
      </w:r>
    </w:p>
    <w:p w14:paraId="3BFF7265" w14:textId="77777777" w:rsidR="000E351F" w:rsidRPr="00F30433" w:rsidRDefault="000E351F" w:rsidP="000E351F">
      <w:pPr>
        <w:widowControl w:val="0"/>
        <w:numPr>
          <w:ilvl w:val="0"/>
          <w:numId w:val="5"/>
        </w:numPr>
        <w:tabs>
          <w:tab w:val="left" w:pos="-720"/>
          <w:tab w:val="num" w:pos="360"/>
        </w:tabs>
        <w:suppressAutoHyphens/>
        <w:spacing w:after="0" w:line="240" w:lineRule="auto"/>
        <w:ind w:left="360"/>
        <w:rPr>
          <w:rFonts w:ascii="Arial" w:eastAsia="Times New Roman" w:hAnsi="Arial" w:cs="Arial"/>
          <w:bCs/>
          <w:spacing w:val="-2"/>
          <w:sz w:val="25"/>
          <w:szCs w:val="25"/>
          <w:lang w:val="en-US"/>
        </w:rPr>
      </w:pPr>
      <w:r w:rsidRPr="00F30433">
        <w:rPr>
          <w:rFonts w:ascii="Arial" w:eastAsia="Times New Roman" w:hAnsi="Arial" w:cs="Arial"/>
          <w:bCs/>
          <w:spacing w:val="-2"/>
          <w:sz w:val="25"/>
          <w:szCs w:val="25"/>
          <w:lang w:val="en-US"/>
        </w:rPr>
        <w:t>Ultimately, this research may be [</w:t>
      </w:r>
      <w:r w:rsidRPr="00F30433">
        <w:rPr>
          <w:rFonts w:ascii="Arial" w:eastAsia="Times New Roman" w:hAnsi="Arial" w:cs="Arial"/>
          <w:bCs/>
          <w:i/>
          <w:spacing w:val="-2"/>
          <w:sz w:val="25"/>
          <w:szCs w:val="25"/>
          <w:lang w:val="en-US"/>
        </w:rPr>
        <w:t>published as part of a book on…, presented as a paper, etc.</w:t>
      </w:r>
      <w:r w:rsidRPr="00F30433">
        <w:rPr>
          <w:rFonts w:ascii="Arial" w:eastAsia="Times New Roman" w:hAnsi="Arial" w:cs="Arial"/>
          <w:bCs/>
          <w:spacing w:val="-2"/>
          <w:sz w:val="25"/>
          <w:szCs w:val="25"/>
          <w:lang w:val="en-US"/>
        </w:rPr>
        <w:t xml:space="preserve">].  </w:t>
      </w:r>
    </w:p>
    <w:p w14:paraId="51D4616F"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spacing w:val="-2"/>
          <w:sz w:val="25"/>
          <w:szCs w:val="25"/>
          <w:lang w:val="en-US"/>
        </w:rPr>
      </w:pPr>
    </w:p>
    <w:p w14:paraId="5BAAC9DF" w14:textId="77777777" w:rsidR="000E351F" w:rsidRPr="00F30433" w:rsidRDefault="000E351F" w:rsidP="000E351F">
      <w:pPr>
        <w:widowControl w:val="0"/>
        <w:spacing w:after="0" w:line="240" w:lineRule="auto"/>
        <w:outlineLvl w:val="0"/>
        <w:rPr>
          <w:rFonts w:ascii="Arial" w:eastAsia="Times New Roman" w:hAnsi="Arial" w:cs="Arial"/>
          <w:b/>
          <w:sz w:val="25"/>
          <w:szCs w:val="25"/>
          <w:lang w:val="en-US"/>
        </w:rPr>
      </w:pPr>
      <w:r w:rsidRPr="00F30433">
        <w:rPr>
          <w:rFonts w:ascii="Arial" w:eastAsia="Times New Roman" w:hAnsi="Arial" w:cs="Arial"/>
          <w:b/>
          <w:sz w:val="25"/>
          <w:szCs w:val="25"/>
          <w:lang w:val="en-US"/>
        </w:rPr>
        <w:t>Description of the Study Procedures</w:t>
      </w:r>
    </w:p>
    <w:p w14:paraId="420F5517" w14:textId="77777777" w:rsidR="000E351F" w:rsidRPr="00F30433" w:rsidRDefault="000E351F" w:rsidP="000E351F">
      <w:pPr>
        <w:widowControl w:val="0"/>
        <w:numPr>
          <w:ilvl w:val="0"/>
          <w:numId w:val="7"/>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If you decide to allow your child to participate in this study, s/he will be asked to do the following things:</w:t>
      </w:r>
    </w:p>
    <w:p w14:paraId="61402E77" w14:textId="77777777" w:rsidR="000E351F" w:rsidRPr="00F30433" w:rsidRDefault="000E351F" w:rsidP="000E351F">
      <w:pPr>
        <w:widowControl w:val="0"/>
        <w:numPr>
          <w:ilvl w:val="0"/>
          <w:numId w:val="7"/>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Take part in an outdoor activity while being observed.</w:t>
      </w:r>
    </w:p>
    <w:p w14:paraId="764386A2" w14:textId="77777777" w:rsidR="000E351F" w:rsidRPr="00F30433" w:rsidRDefault="000E351F" w:rsidP="000E351F">
      <w:pPr>
        <w:widowControl w:val="0"/>
        <w:numPr>
          <w:ilvl w:val="0"/>
          <w:numId w:val="7"/>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 xml:space="preserve">Asked to take part in a questionnaire which will be collected at the end of the study </w:t>
      </w:r>
    </w:p>
    <w:p w14:paraId="1790FB47" w14:textId="77777777" w:rsidR="000E351F" w:rsidRPr="00F30433" w:rsidRDefault="000E351F" w:rsidP="000E351F">
      <w:pPr>
        <w:widowControl w:val="0"/>
        <w:numPr>
          <w:ilvl w:val="0"/>
          <w:numId w:val="7"/>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 xml:space="preserve">Take part in a face to face interview </w:t>
      </w:r>
    </w:p>
    <w:p w14:paraId="3004812D" w14:textId="77777777" w:rsidR="000E351F" w:rsidRPr="00F30433" w:rsidRDefault="000E351F" w:rsidP="000E351F">
      <w:pPr>
        <w:widowControl w:val="0"/>
        <w:spacing w:after="0" w:line="240" w:lineRule="auto"/>
        <w:rPr>
          <w:rFonts w:ascii="Arial" w:eastAsia="Times New Roman" w:hAnsi="Arial" w:cs="Arial"/>
          <w:sz w:val="25"/>
          <w:szCs w:val="25"/>
          <w:lang w:val="en-US"/>
        </w:rPr>
      </w:pPr>
    </w:p>
    <w:p w14:paraId="37DC5F89" w14:textId="77777777" w:rsidR="000E351F" w:rsidRPr="00F30433" w:rsidRDefault="000E351F" w:rsidP="000E351F">
      <w:pPr>
        <w:widowControl w:val="0"/>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Risks/Discomforts of Being in this Study</w:t>
      </w:r>
    </w:p>
    <w:p w14:paraId="1C49C97D" w14:textId="77777777" w:rsidR="000E351F" w:rsidRPr="00F30433" w:rsidRDefault="000E351F" w:rsidP="000E351F">
      <w:pPr>
        <w:widowControl w:val="0"/>
        <w:spacing w:after="0" w:line="240" w:lineRule="auto"/>
        <w:rPr>
          <w:rFonts w:ascii="Arial" w:eastAsia="Times New Roman" w:hAnsi="Arial" w:cs="Arial"/>
          <w:sz w:val="25"/>
          <w:szCs w:val="25"/>
          <w:lang w:val="en-US"/>
        </w:rPr>
      </w:pPr>
    </w:p>
    <w:p w14:paraId="55C37529" w14:textId="77777777" w:rsidR="000E351F" w:rsidRPr="00F30433" w:rsidRDefault="000E351F" w:rsidP="000E351F">
      <w:pPr>
        <w:widowControl w:val="0"/>
        <w:spacing w:after="0" w:line="240" w:lineRule="auto"/>
        <w:rPr>
          <w:rFonts w:ascii="Arial" w:eastAsia="Times New Roman" w:hAnsi="Arial" w:cs="Arial"/>
          <w:sz w:val="25"/>
          <w:szCs w:val="25"/>
        </w:rPr>
      </w:pPr>
      <w:r w:rsidRPr="00F30433">
        <w:rPr>
          <w:rFonts w:ascii="Arial" w:eastAsia="Times New Roman" w:hAnsi="Arial" w:cs="Arial"/>
          <w:sz w:val="25"/>
          <w:szCs w:val="25"/>
          <w:lang w:val="en-US"/>
        </w:rPr>
        <w:t xml:space="preserve">I will also be adhering to the UWTSD research guidelines (2019) so that all my actions are sound and justifiable. I am fully aware that this subject can be sensitive, and I understand that problems can occur so I will have measures in place to solve these issues including counselling sessions to support participants. Safeguarding the children in this research project will be one of the most </w:t>
      </w:r>
      <w:r w:rsidRPr="00F30433">
        <w:rPr>
          <w:rFonts w:ascii="Arial" w:eastAsia="Times New Roman" w:hAnsi="Arial" w:cs="Arial"/>
          <w:sz w:val="25"/>
          <w:szCs w:val="25"/>
          <w:lang w:val="en-US"/>
        </w:rPr>
        <w:lastRenderedPageBreak/>
        <w:t>important responsibilities. A full risk assessment will be carried out with the understanding of all involved that on-going monitoring will be taking place due to the delicate nature of the issues </w:t>
      </w:r>
      <w:proofErr w:type="gramStart"/>
      <w:r w:rsidRPr="00F30433">
        <w:rPr>
          <w:rFonts w:ascii="Arial" w:eastAsia="Times New Roman" w:hAnsi="Arial" w:cs="Arial"/>
          <w:sz w:val="25"/>
          <w:szCs w:val="25"/>
          <w:lang w:val="en-US"/>
        </w:rPr>
        <w:t>involved .</w:t>
      </w:r>
      <w:proofErr w:type="gramEnd"/>
      <w:r w:rsidRPr="00F30433">
        <w:rPr>
          <w:rFonts w:ascii="Arial" w:eastAsia="Times New Roman" w:hAnsi="Arial" w:cs="Arial"/>
          <w:sz w:val="25"/>
          <w:szCs w:val="25"/>
          <w:lang w:val="en-US"/>
        </w:rPr>
        <w:t> </w:t>
      </w:r>
      <w:r w:rsidRPr="00F30433">
        <w:rPr>
          <w:rFonts w:ascii="Arial" w:eastAsia="Times New Roman" w:hAnsi="Arial" w:cs="Arial"/>
          <w:sz w:val="25"/>
          <w:szCs w:val="25"/>
        </w:rPr>
        <w:t> </w:t>
      </w:r>
    </w:p>
    <w:p w14:paraId="46727AF0" w14:textId="77777777" w:rsidR="000E351F" w:rsidRPr="00F30433" w:rsidRDefault="000E351F" w:rsidP="000E351F">
      <w:pPr>
        <w:widowControl w:val="0"/>
        <w:spacing w:after="0" w:line="240" w:lineRule="auto"/>
        <w:rPr>
          <w:rFonts w:ascii="Arial" w:eastAsia="Times New Roman" w:hAnsi="Arial" w:cs="Arial"/>
          <w:sz w:val="25"/>
          <w:szCs w:val="25"/>
          <w:lang w:val="en-US"/>
        </w:rPr>
      </w:pPr>
    </w:p>
    <w:p w14:paraId="30E3293F" w14:textId="77777777" w:rsidR="000E351F" w:rsidRPr="00F30433" w:rsidRDefault="000E351F" w:rsidP="000E351F">
      <w:pPr>
        <w:widowControl w:val="0"/>
        <w:spacing w:after="0" w:line="240" w:lineRule="auto"/>
        <w:outlineLvl w:val="0"/>
        <w:rPr>
          <w:rFonts w:ascii="Arial" w:eastAsia="Times New Roman" w:hAnsi="Arial" w:cs="Arial"/>
          <w:b/>
          <w:sz w:val="25"/>
          <w:szCs w:val="25"/>
          <w:lang w:val="en-US"/>
        </w:rPr>
      </w:pPr>
      <w:r w:rsidRPr="00F30433">
        <w:rPr>
          <w:rFonts w:ascii="Arial" w:eastAsia="Times New Roman" w:hAnsi="Arial" w:cs="Arial"/>
          <w:b/>
          <w:sz w:val="25"/>
          <w:szCs w:val="25"/>
          <w:lang w:val="en-US"/>
        </w:rPr>
        <w:t>Benefits of Being in the Study</w:t>
      </w:r>
    </w:p>
    <w:p w14:paraId="15B22A7C" w14:textId="77777777" w:rsidR="000E351F" w:rsidRPr="00F30433" w:rsidRDefault="000E351F" w:rsidP="000E351F">
      <w:pPr>
        <w:widowControl w:val="0"/>
        <w:numPr>
          <w:ilvl w:val="0"/>
          <w:numId w:val="8"/>
        </w:numPr>
        <w:spacing w:after="0" w:line="240" w:lineRule="auto"/>
        <w:rPr>
          <w:rFonts w:ascii="Arial" w:eastAsia="Times New Roman" w:hAnsi="Arial" w:cs="Arial"/>
          <w:spacing w:val="-2"/>
          <w:sz w:val="25"/>
          <w:szCs w:val="25"/>
          <w:lang w:val="en-US"/>
        </w:rPr>
      </w:pPr>
      <w:r w:rsidRPr="00F30433">
        <w:rPr>
          <w:rFonts w:ascii="Arial" w:eastAsia="Times New Roman" w:hAnsi="Arial" w:cs="Arial"/>
          <w:sz w:val="25"/>
          <w:szCs w:val="25"/>
          <w:lang w:val="en-US"/>
        </w:rPr>
        <w:t xml:space="preserve">By undertaking this </w:t>
      </w:r>
      <w:proofErr w:type="gramStart"/>
      <w:r w:rsidRPr="00F30433">
        <w:rPr>
          <w:rFonts w:ascii="Arial" w:eastAsia="Times New Roman" w:hAnsi="Arial" w:cs="Arial"/>
          <w:sz w:val="25"/>
          <w:szCs w:val="25"/>
          <w:lang w:val="en-US"/>
        </w:rPr>
        <w:t>project</w:t>
      </w:r>
      <w:proofErr w:type="gramEnd"/>
      <w:r w:rsidRPr="00F30433">
        <w:rPr>
          <w:rFonts w:ascii="Arial" w:eastAsia="Times New Roman" w:hAnsi="Arial" w:cs="Arial"/>
          <w:sz w:val="25"/>
          <w:szCs w:val="25"/>
          <w:lang w:val="en-US"/>
        </w:rPr>
        <w:t xml:space="preserve"> I can raise awareness of the behavioral traits children display which affect them emotionally, physiologically and psychologically and show how witnessing trauma can impact on the normal developmental processes The benefits of participation are.</w:t>
      </w:r>
    </w:p>
    <w:p w14:paraId="6F148D4B" w14:textId="77777777" w:rsidR="000E351F" w:rsidRPr="00F30433" w:rsidRDefault="000E351F" w:rsidP="000E351F">
      <w:pPr>
        <w:widowControl w:val="0"/>
        <w:spacing w:after="0" w:line="240" w:lineRule="auto"/>
        <w:outlineLvl w:val="0"/>
        <w:rPr>
          <w:rFonts w:ascii="Arial" w:eastAsia="Times New Roman" w:hAnsi="Arial" w:cs="Arial"/>
          <w:sz w:val="25"/>
          <w:szCs w:val="25"/>
          <w:lang w:val="en-US"/>
        </w:rPr>
      </w:pPr>
      <w:r w:rsidRPr="00F30433">
        <w:rPr>
          <w:rFonts w:ascii="Arial" w:eastAsia="Times New Roman" w:hAnsi="Arial" w:cs="Arial"/>
          <w:b/>
          <w:sz w:val="25"/>
          <w:szCs w:val="25"/>
          <w:lang w:val="en-US"/>
        </w:rPr>
        <w:t>Confidentiality</w:t>
      </w:r>
    </w:p>
    <w:p w14:paraId="027D6392" w14:textId="77777777" w:rsidR="000E351F" w:rsidRPr="00F30433" w:rsidRDefault="000E351F" w:rsidP="000E351F">
      <w:pPr>
        <w:widowControl w:val="0"/>
        <w:numPr>
          <w:ilvl w:val="0"/>
          <w:numId w:val="9"/>
        </w:numPr>
        <w:tabs>
          <w:tab w:val="left" w:pos="360"/>
        </w:tabs>
        <w:spacing w:after="0" w:line="240" w:lineRule="auto"/>
        <w:ind w:left="360"/>
        <w:rPr>
          <w:rFonts w:ascii="Arial" w:eastAsia="Times New Roman" w:hAnsi="Arial" w:cs="Arial"/>
          <w:sz w:val="25"/>
          <w:szCs w:val="25"/>
          <w:lang w:val="en-US"/>
        </w:rPr>
      </w:pPr>
      <w:r w:rsidRPr="00F30433">
        <w:rPr>
          <w:rFonts w:ascii="Arial" w:eastAsia="Times New Roman" w:hAnsi="Arial" w:cs="Arial"/>
          <w:sz w:val="25"/>
          <w:szCs w:val="25"/>
          <w:lang w:val="en-US"/>
        </w:rPr>
        <w:t>This study is entirely anonymous.  We will not be collecting or keeping any information about your child’s identity.</w:t>
      </w:r>
    </w:p>
    <w:p w14:paraId="1F618C1E" w14:textId="77777777" w:rsidR="000E351F" w:rsidRPr="00F30433" w:rsidRDefault="000E351F" w:rsidP="000E351F">
      <w:pPr>
        <w:widowControl w:val="0"/>
        <w:numPr>
          <w:ilvl w:val="0"/>
          <w:numId w:val="9"/>
        </w:numPr>
        <w:tabs>
          <w:tab w:val="left" w:pos="360"/>
        </w:tabs>
        <w:spacing w:after="0" w:line="240" w:lineRule="auto"/>
        <w:ind w:left="360"/>
        <w:rPr>
          <w:rFonts w:ascii="Arial" w:eastAsia="Times New Roman" w:hAnsi="Arial" w:cs="Arial"/>
          <w:sz w:val="25"/>
          <w:szCs w:val="25"/>
          <w:lang w:val="en-US"/>
        </w:rPr>
      </w:pPr>
      <w:r w:rsidRPr="00F30433">
        <w:rPr>
          <w:rFonts w:ascii="Arial" w:eastAsia="Times New Roman" w:hAnsi="Arial" w:cs="Arial"/>
          <w:sz w:val="25"/>
          <w:szCs w:val="25"/>
          <w:lang w:val="en-US"/>
        </w:rPr>
        <w:t xml:space="preserve">We will not include any information in any report that may be published that would make it possible to identify your child. </w:t>
      </w:r>
    </w:p>
    <w:p w14:paraId="7C491797"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spacing w:val="-2"/>
          <w:sz w:val="25"/>
          <w:szCs w:val="25"/>
          <w:lang w:val="en-US"/>
        </w:rPr>
      </w:pPr>
    </w:p>
    <w:p w14:paraId="1B1AF1A5" w14:textId="77777777" w:rsidR="000E351F" w:rsidRPr="00F30433" w:rsidRDefault="000E351F" w:rsidP="000E351F">
      <w:pPr>
        <w:widowControl w:val="0"/>
        <w:spacing w:after="0" w:line="240" w:lineRule="auto"/>
        <w:outlineLvl w:val="0"/>
        <w:rPr>
          <w:rFonts w:ascii="Arial" w:eastAsia="Times New Roman" w:hAnsi="Arial" w:cs="Arial"/>
          <w:b/>
          <w:sz w:val="25"/>
          <w:szCs w:val="25"/>
          <w:lang w:val="en-US"/>
        </w:rPr>
      </w:pPr>
      <w:r w:rsidRPr="00F30433">
        <w:rPr>
          <w:rFonts w:ascii="Arial" w:eastAsia="Times New Roman" w:hAnsi="Arial" w:cs="Arial"/>
          <w:b/>
          <w:sz w:val="25"/>
          <w:szCs w:val="25"/>
          <w:lang w:val="en-US"/>
        </w:rPr>
        <w:t>Payments</w:t>
      </w:r>
    </w:p>
    <w:p w14:paraId="73B50F18" w14:textId="77777777" w:rsidR="000E351F" w:rsidRPr="00F30433" w:rsidRDefault="000E351F" w:rsidP="000E351F">
      <w:pPr>
        <w:widowControl w:val="0"/>
        <w:numPr>
          <w:ilvl w:val="0"/>
          <w:numId w:val="10"/>
        </w:numPr>
        <w:spacing w:after="0" w:line="240" w:lineRule="auto"/>
        <w:rPr>
          <w:rFonts w:ascii="Arial" w:eastAsia="Times New Roman" w:hAnsi="Arial" w:cs="Arial"/>
          <w:sz w:val="25"/>
          <w:szCs w:val="25"/>
          <w:lang w:val="en-US"/>
        </w:rPr>
      </w:pPr>
      <w:r w:rsidRPr="00F30433">
        <w:rPr>
          <w:rFonts w:ascii="Arial" w:eastAsia="Times New Roman" w:hAnsi="Arial" w:cs="Arial"/>
          <w:i/>
          <w:sz w:val="25"/>
          <w:szCs w:val="25"/>
          <w:lang w:val="en-US"/>
        </w:rPr>
        <w:t>there will be no payment</w:t>
      </w:r>
    </w:p>
    <w:p w14:paraId="041108DA" w14:textId="77777777" w:rsidR="000E351F" w:rsidRPr="00F30433" w:rsidRDefault="000E351F" w:rsidP="000E351F">
      <w:pPr>
        <w:widowControl w:val="0"/>
        <w:spacing w:after="0" w:line="240" w:lineRule="auto"/>
        <w:rPr>
          <w:rFonts w:ascii="Arial" w:eastAsia="Times New Roman" w:hAnsi="Arial" w:cs="Arial"/>
          <w:sz w:val="25"/>
          <w:szCs w:val="25"/>
          <w:lang w:val="en-US"/>
        </w:rPr>
      </w:pPr>
    </w:p>
    <w:p w14:paraId="1C8D53DC" w14:textId="77777777" w:rsidR="000E351F" w:rsidRPr="00F30433" w:rsidRDefault="000E351F" w:rsidP="000E351F">
      <w:pPr>
        <w:widowControl w:val="0"/>
        <w:spacing w:after="0" w:line="240" w:lineRule="auto"/>
        <w:rPr>
          <w:rFonts w:ascii="Arial" w:eastAsia="Times New Roman" w:hAnsi="Arial" w:cs="Arial"/>
          <w:sz w:val="25"/>
          <w:szCs w:val="25"/>
          <w:lang w:val="en-US"/>
        </w:rPr>
      </w:pPr>
      <w:r w:rsidRPr="00F30433">
        <w:rPr>
          <w:rFonts w:ascii="Arial" w:eastAsia="Times New Roman" w:hAnsi="Arial" w:cs="Arial"/>
          <w:b/>
          <w:sz w:val="25"/>
          <w:szCs w:val="25"/>
          <w:lang w:val="en-US"/>
        </w:rPr>
        <w:t>Right to Refuse or Withdraw</w:t>
      </w:r>
    </w:p>
    <w:p w14:paraId="74D6EF64" w14:textId="77777777" w:rsidR="000E351F" w:rsidRPr="00F30433" w:rsidRDefault="000E351F" w:rsidP="000E351F">
      <w:pPr>
        <w:widowControl w:val="0"/>
        <w:numPr>
          <w:ilvl w:val="0"/>
          <w:numId w:val="10"/>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The decision to participate in this study is entirely up to you and your child/children.</w:t>
      </w:r>
      <w:r w:rsidRPr="00F30433">
        <w:rPr>
          <w:rFonts w:ascii="Arial" w:eastAsia="Times New Roman" w:hAnsi="Arial" w:cs="Arial"/>
          <w:b/>
          <w:sz w:val="25"/>
          <w:szCs w:val="25"/>
          <w:lang w:val="en-US"/>
        </w:rPr>
        <w:t xml:space="preserve"> </w:t>
      </w:r>
      <w:r w:rsidRPr="00F30433">
        <w:rPr>
          <w:rFonts w:ascii="Arial" w:eastAsia="Times New Roman" w:hAnsi="Arial" w:cs="Arial"/>
          <w:sz w:val="25"/>
          <w:szCs w:val="25"/>
          <w:lang w:val="en-US"/>
        </w:rPr>
        <w:t>You are welcome to stay and observe the interview/ observation if you wish.</w:t>
      </w:r>
      <w:r w:rsidRPr="00F30433">
        <w:rPr>
          <w:rFonts w:ascii="Arial" w:eastAsia="Times New Roman" w:hAnsi="Arial" w:cs="Arial"/>
          <w:b/>
          <w:sz w:val="25"/>
          <w:szCs w:val="25"/>
          <w:lang w:val="en-US"/>
        </w:rPr>
        <w:t xml:space="preserve"> </w:t>
      </w:r>
      <w:r w:rsidRPr="00F30433">
        <w:rPr>
          <w:rFonts w:ascii="Arial" w:eastAsia="Times New Roman" w:hAnsi="Arial" w:cs="Arial"/>
          <w:sz w:val="25"/>
          <w:szCs w:val="25"/>
          <w:lang w:val="en-US"/>
        </w:rPr>
        <w:t xml:space="preserve">Your child may refuse to take part in the research study </w:t>
      </w:r>
      <w:r w:rsidRPr="00F30433">
        <w:rPr>
          <w:rFonts w:ascii="Arial" w:eastAsia="Times New Roman" w:hAnsi="Arial" w:cs="Arial"/>
          <w:i/>
          <w:sz w:val="25"/>
          <w:szCs w:val="25"/>
          <w:lang w:val="en-US"/>
        </w:rPr>
        <w:t>at any time</w:t>
      </w:r>
      <w:r w:rsidRPr="00F30433">
        <w:rPr>
          <w:rFonts w:ascii="Arial" w:eastAsia="Times New Roman" w:hAnsi="Arial" w:cs="Arial"/>
          <w:sz w:val="25"/>
          <w:szCs w:val="25"/>
          <w:lang w:val="en-US"/>
        </w:rPr>
        <w:t xml:space="preserve"> without affecting your relationship with the researcher of this study Your</w:t>
      </w:r>
      <w:r w:rsidRPr="00F30433">
        <w:rPr>
          <w:rFonts w:ascii="Arial" w:eastAsia="Times New Roman" w:hAnsi="Arial" w:cs="Arial"/>
          <w:b/>
          <w:sz w:val="25"/>
          <w:szCs w:val="25"/>
          <w:lang w:val="en-US"/>
        </w:rPr>
        <w:t xml:space="preserve"> </w:t>
      </w:r>
      <w:r w:rsidRPr="00F30433">
        <w:rPr>
          <w:rFonts w:ascii="Arial" w:eastAsia="Times New Roman" w:hAnsi="Arial" w:cs="Arial"/>
          <w:sz w:val="25"/>
          <w:szCs w:val="25"/>
          <w:lang w:val="en-US"/>
        </w:rPr>
        <w:t>child</w:t>
      </w:r>
      <w:r w:rsidRPr="00F30433">
        <w:rPr>
          <w:rFonts w:ascii="Arial" w:eastAsia="Times New Roman" w:hAnsi="Arial" w:cs="Arial"/>
          <w:b/>
          <w:sz w:val="25"/>
          <w:szCs w:val="25"/>
          <w:lang w:val="en-US"/>
        </w:rPr>
        <w:t xml:space="preserve"> </w:t>
      </w:r>
      <w:r w:rsidRPr="00F30433">
        <w:rPr>
          <w:rFonts w:ascii="Arial" w:eastAsia="Times New Roman" w:hAnsi="Arial" w:cs="Arial"/>
          <w:sz w:val="25"/>
          <w:szCs w:val="25"/>
          <w:lang w:val="en-US"/>
        </w:rPr>
        <w:t>has the right not to answer questions, as well as to withdraw entirely from the interview at any point during the process; furthermore, you have the right to request that the researcher not use any of the interview material.</w:t>
      </w:r>
    </w:p>
    <w:p w14:paraId="74AAD2AD" w14:textId="77777777" w:rsidR="000E351F" w:rsidRPr="00F30433" w:rsidRDefault="000E351F" w:rsidP="000E351F">
      <w:pPr>
        <w:spacing w:after="0" w:line="240" w:lineRule="auto"/>
        <w:rPr>
          <w:rFonts w:ascii="Arial" w:eastAsia="Times New Roman" w:hAnsi="Arial" w:cs="Arial"/>
          <w:sz w:val="25"/>
          <w:szCs w:val="25"/>
          <w:lang w:val="en-US"/>
        </w:rPr>
      </w:pPr>
    </w:p>
    <w:p w14:paraId="586120B8" w14:textId="77777777" w:rsidR="000E351F" w:rsidRPr="00F30433" w:rsidRDefault="000E351F" w:rsidP="000E351F">
      <w:pPr>
        <w:widowControl w:val="0"/>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Right to Ask Questions and Report Concerns</w:t>
      </w:r>
    </w:p>
    <w:p w14:paraId="21312603" w14:textId="77777777" w:rsidR="000E351F" w:rsidRPr="00F30433" w:rsidRDefault="000E351F" w:rsidP="000E351F">
      <w:pPr>
        <w:widowControl w:val="0"/>
        <w:numPr>
          <w:ilvl w:val="0"/>
          <w:numId w:val="10"/>
        </w:numPr>
        <w:spacing w:after="0" w:line="240" w:lineRule="auto"/>
        <w:rPr>
          <w:rFonts w:ascii="Arial" w:eastAsia="Times New Roman" w:hAnsi="Arial" w:cs="Arial"/>
          <w:sz w:val="25"/>
          <w:szCs w:val="25"/>
          <w:lang w:val="en-US"/>
        </w:rPr>
      </w:pPr>
      <w:r w:rsidRPr="00F30433">
        <w:rPr>
          <w:rFonts w:ascii="Arial" w:eastAsia="Times New Roman" w:hAnsi="Arial" w:cs="Arial"/>
          <w:spacing w:val="-2"/>
          <w:sz w:val="25"/>
          <w:szCs w:val="25"/>
          <w:lang w:val="en-US"/>
        </w:rPr>
        <w:t>You have the right to ask questions about this research study and to have those questions answered truthfully by me before, during or after the research ends.  If you have any further questions about the study, please feel free to contact me, Amy Victoria Williams or by telephone at 07446169654.  If you like, a rundown of the results of the study will be sent to you.</w:t>
      </w:r>
      <w:r w:rsidRPr="00F30433">
        <w:rPr>
          <w:rFonts w:ascii="Arial" w:eastAsia="Times New Roman" w:hAnsi="Arial" w:cs="Arial"/>
          <w:b/>
          <w:sz w:val="25"/>
          <w:szCs w:val="25"/>
          <w:lang w:val="en-US"/>
        </w:rPr>
        <w:t xml:space="preserve"> </w:t>
      </w:r>
      <w:r w:rsidRPr="00F30433">
        <w:rPr>
          <w:rFonts w:ascii="Arial" w:eastAsia="Times New Roman" w:hAnsi="Arial" w:cs="Arial"/>
          <w:sz w:val="25"/>
          <w:szCs w:val="25"/>
          <w:lang w:val="en-US"/>
        </w:rPr>
        <w:t xml:space="preserve">If you have any other concerns about your rights as a research participant that have not been answered by the researcher, you may contact Trinity St </w:t>
      </w:r>
      <w:proofErr w:type="spellStart"/>
      <w:r w:rsidRPr="00F30433">
        <w:rPr>
          <w:rFonts w:ascii="Arial" w:eastAsia="Times New Roman" w:hAnsi="Arial" w:cs="Arial"/>
          <w:sz w:val="25"/>
          <w:szCs w:val="25"/>
          <w:lang w:val="en-US"/>
        </w:rPr>
        <w:t>Davids</w:t>
      </w:r>
      <w:proofErr w:type="spellEnd"/>
      <w:r w:rsidRPr="00F30433">
        <w:rPr>
          <w:rFonts w:ascii="Arial" w:eastAsia="Times New Roman" w:hAnsi="Arial" w:cs="Arial"/>
          <w:sz w:val="25"/>
          <w:szCs w:val="25"/>
          <w:lang w:val="en-US"/>
        </w:rPr>
        <w:t xml:space="preserve"> </w:t>
      </w:r>
      <w:proofErr w:type="gramStart"/>
      <w:r w:rsidRPr="00F30433">
        <w:rPr>
          <w:rFonts w:ascii="Arial" w:eastAsia="Times New Roman" w:hAnsi="Arial" w:cs="Arial"/>
          <w:sz w:val="25"/>
          <w:szCs w:val="25"/>
          <w:lang w:val="en-US"/>
        </w:rPr>
        <w:t>University .</w:t>
      </w:r>
      <w:proofErr w:type="gramEnd"/>
    </w:p>
    <w:p w14:paraId="758BFB88" w14:textId="77777777" w:rsidR="000E351F" w:rsidRPr="00F30433" w:rsidRDefault="000E351F" w:rsidP="000E351F">
      <w:pPr>
        <w:widowControl w:val="0"/>
        <w:numPr>
          <w:ilvl w:val="0"/>
          <w:numId w:val="10"/>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 xml:space="preserve">If you have any problems or concerns that occur as a result of your participation, you can report them to the above. </w:t>
      </w:r>
    </w:p>
    <w:p w14:paraId="163D8453" w14:textId="77777777" w:rsidR="000E351F" w:rsidRPr="00F30433" w:rsidRDefault="000E351F" w:rsidP="000E351F">
      <w:pPr>
        <w:widowControl w:val="0"/>
        <w:spacing w:after="0" w:line="240" w:lineRule="auto"/>
        <w:rPr>
          <w:rFonts w:ascii="Arial" w:eastAsia="Times New Roman" w:hAnsi="Arial" w:cs="Arial"/>
          <w:sz w:val="25"/>
          <w:szCs w:val="25"/>
          <w:lang w:val="en-US"/>
        </w:rPr>
      </w:pPr>
    </w:p>
    <w:p w14:paraId="510A17A1" w14:textId="77777777" w:rsidR="000E351F" w:rsidRPr="00F30433" w:rsidRDefault="000E351F" w:rsidP="000E351F">
      <w:pPr>
        <w:widowControl w:val="0"/>
        <w:spacing w:after="0" w:line="240" w:lineRule="auto"/>
        <w:rPr>
          <w:rFonts w:ascii="Arial" w:eastAsia="Times New Roman" w:hAnsi="Arial" w:cs="Arial"/>
          <w:b/>
          <w:sz w:val="25"/>
          <w:szCs w:val="25"/>
          <w:lang w:val="en-US"/>
        </w:rPr>
      </w:pPr>
      <w:r w:rsidRPr="00F30433">
        <w:rPr>
          <w:rFonts w:ascii="Arial" w:eastAsia="Times New Roman" w:hAnsi="Arial" w:cs="Arial"/>
          <w:b/>
          <w:sz w:val="25"/>
          <w:szCs w:val="25"/>
          <w:lang w:val="en-US"/>
        </w:rPr>
        <w:t>Consent</w:t>
      </w:r>
    </w:p>
    <w:p w14:paraId="0B394D2A" w14:textId="77777777" w:rsidR="000E351F" w:rsidRPr="00F30433" w:rsidRDefault="000E351F" w:rsidP="000E351F">
      <w:pPr>
        <w:widowControl w:val="0"/>
        <w:numPr>
          <w:ilvl w:val="0"/>
          <w:numId w:val="10"/>
        </w:numPr>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 xml:space="preserve">Your signature below will indicate that you have decided to allow your child/ </w:t>
      </w:r>
      <w:proofErr w:type="gramStart"/>
      <w:r w:rsidRPr="00F30433">
        <w:rPr>
          <w:rFonts w:ascii="Arial" w:eastAsia="Times New Roman" w:hAnsi="Arial" w:cs="Arial"/>
          <w:sz w:val="25"/>
          <w:szCs w:val="25"/>
          <w:lang w:val="en-US"/>
        </w:rPr>
        <w:t>children’s</w:t>
      </w:r>
      <w:proofErr w:type="gramEnd"/>
      <w:r w:rsidRPr="00F30433">
        <w:rPr>
          <w:rFonts w:ascii="Arial" w:eastAsia="Times New Roman" w:hAnsi="Arial" w:cs="Arial"/>
          <w:sz w:val="25"/>
          <w:szCs w:val="25"/>
          <w:lang w:val="en-US"/>
        </w:rPr>
        <w:t xml:space="preserve"> participate as a research subject for this study, and that you have fully read and understood the information provided. You will be sent/given a signed and dated copy of this form to keep, along with any other printed materials considered necessary by the study investigators. </w:t>
      </w:r>
    </w:p>
    <w:p w14:paraId="3051F749"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b/>
          <w:spacing w:val="-2"/>
          <w:sz w:val="25"/>
          <w:szCs w:val="25"/>
          <w:lang w:val="en-US"/>
        </w:rPr>
      </w:pPr>
    </w:p>
    <w:tbl>
      <w:tblPr>
        <w:tblW w:w="9378" w:type="dxa"/>
        <w:tblLook w:val="00BF" w:firstRow="1" w:lastRow="0" w:firstColumn="1" w:lastColumn="0" w:noHBand="0" w:noVBand="0"/>
      </w:tblPr>
      <w:tblGrid>
        <w:gridCol w:w="2624"/>
        <w:gridCol w:w="3752"/>
        <w:gridCol w:w="804"/>
        <w:gridCol w:w="2198"/>
      </w:tblGrid>
      <w:tr w:rsidR="000E351F" w:rsidRPr="00F30433" w14:paraId="368ECC9D" w14:textId="77777777" w:rsidTr="000E351F">
        <w:tc>
          <w:tcPr>
            <w:tcW w:w="2628" w:type="dxa"/>
          </w:tcPr>
          <w:p w14:paraId="538879BE" w14:textId="77777777" w:rsidR="000E351F" w:rsidRPr="00F30433" w:rsidRDefault="000E351F" w:rsidP="000E351F">
            <w:pPr>
              <w:widowControl w:val="0"/>
              <w:tabs>
                <w:tab w:val="left" w:pos="-720"/>
              </w:tabs>
              <w:suppressAutoHyphens/>
              <w:spacing w:before="240" w:after="0" w:line="240" w:lineRule="auto"/>
              <w:jc w:val="right"/>
              <w:rPr>
                <w:rFonts w:ascii="Arial" w:eastAsia="Times New Roman" w:hAnsi="Arial" w:cs="Arial"/>
                <w:b/>
                <w:spacing w:val="-2"/>
                <w:sz w:val="25"/>
                <w:szCs w:val="25"/>
                <w:lang w:val="en-US"/>
              </w:rPr>
            </w:pPr>
            <w:r w:rsidRPr="00F30433">
              <w:rPr>
                <w:rFonts w:ascii="Arial" w:eastAsia="Times New Roman" w:hAnsi="Arial" w:cs="Arial"/>
                <w:spacing w:val="-2"/>
                <w:sz w:val="25"/>
                <w:szCs w:val="25"/>
                <w:lang w:val="en-US"/>
              </w:rPr>
              <w:t xml:space="preserve">Parent/Guardian </w:t>
            </w:r>
            <w:r w:rsidRPr="00F30433">
              <w:rPr>
                <w:rFonts w:ascii="Arial" w:eastAsia="Times New Roman" w:hAnsi="Arial" w:cs="Arial"/>
                <w:spacing w:val="-2"/>
                <w:sz w:val="25"/>
                <w:szCs w:val="25"/>
                <w:lang w:val="en-US"/>
              </w:rPr>
              <w:lastRenderedPageBreak/>
              <w:t>Name:</w:t>
            </w:r>
          </w:p>
        </w:tc>
        <w:tc>
          <w:tcPr>
            <w:tcW w:w="3780" w:type="dxa"/>
            <w:tcBorders>
              <w:bottom w:val="single" w:sz="4" w:space="0" w:color="auto"/>
            </w:tcBorders>
          </w:tcPr>
          <w:p w14:paraId="35B36024" w14:textId="77777777" w:rsidR="000E351F" w:rsidRPr="00F30433" w:rsidRDefault="000E351F" w:rsidP="000E351F">
            <w:pPr>
              <w:widowControl w:val="0"/>
              <w:spacing w:before="240" w:after="0" w:line="240" w:lineRule="auto"/>
              <w:rPr>
                <w:rFonts w:ascii="Arial" w:eastAsia="Times New Roman" w:hAnsi="Arial" w:cs="Arial"/>
                <w:sz w:val="25"/>
                <w:szCs w:val="25"/>
                <w:lang w:val="en-US"/>
              </w:rPr>
            </w:pPr>
          </w:p>
        </w:tc>
        <w:tc>
          <w:tcPr>
            <w:tcW w:w="756" w:type="dxa"/>
          </w:tcPr>
          <w:p w14:paraId="3D7C110E" w14:textId="77777777" w:rsidR="000E351F" w:rsidRPr="00F30433" w:rsidRDefault="000E351F" w:rsidP="000E351F">
            <w:pPr>
              <w:widowControl w:val="0"/>
              <w:tabs>
                <w:tab w:val="left" w:pos="-720"/>
              </w:tabs>
              <w:suppressAutoHyphens/>
              <w:spacing w:before="240" w:after="0" w:line="240" w:lineRule="auto"/>
              <w:rPr>
                <w:rFonts w:ascii="Arial" w:eastAsia="Times New Roman" w:hAnsi="Arial" w:cs="Arial"/>
                <w:b/>
                <w:spacing w:val="-2"/>
                <w:sz w:val="25"/>
                <w:szCs w:val="25"/>
                <w:lang w:val="en-US"/>
              </w:rPr>
            </w:pPr>
          </w:p>
        </w:tc>
        <w:tc>
          <w:tcPr>
            <w:tcW w:w="2214" w:type="dxa"/>
          </w:tcPr>
          <w:p w14:paraId="5BA726F8" w14:textId="77777777" w:rsidR="000E351F" w:rsidRPr="00F30433" w:rsidRDefault="000E351F" w:rsidP="000E351F">
            <w:pPr>
              <w:widowControl w:val="0"/>
              <w:tabs>
                <w:tab w:val="left" w:pos="-720"/>
              </w:tabs>
              <w:suppressAutoHyphens/>
              <w:spacing w:before="240" w:after="0" w:line="240" w:lineRule="auto"/>
              <w:rPr>
                <w:rFonts w:ascii="Arial" w:eastAsia="Times New Roman" w:hAnsi="Arial" w:cs="Arial"/>
                <w:b/>
                <w:spacing w:val="-2"/>
                <w:sz w:val="25"/>
                <w:szCs w:val="25"/>
                <w:lang w:val="en-US"/>
              </w:rPr>
            </w:pPr>
          </w:p>
        </w:tc>
      </w:tr>
      <w:tr w:rsidR="000E351F" w:rsidRPr="00F30433" w14:paraId="0CD544EA" w14:textId="77777777" w:rsidTr="000E351F">
        <w:tc>
          <w:tcPr>
            <w:tcW w:w="2628" w:type="dxa"/>
          </w:tcPr>
          <w:p w14:paraId="1F4C78AE" w14:textId="77777777" w:rsidR="000E351F" w:rsidRPr="00F30433" w:rsidRDefault="000E351F" w:rsidP="000E351F">
            <w:pPr>
              <w:widowControl w:val="0"/>
              <w:tabs>
                <w:tab w:val="left" w:pos="-720"/>
              </w:tabs>
              <w:suppressAutoHyphens/>
              <w:spacing w:after="0" w:line="240" w:lineRule="auto"/>
              <w:jc w:val="right"/>
              <w:rPr>
                <w:rFonts w:ascii="Arial" w:eastAsia="Times New Roman" w:hAnsi="Arial" w:cs="Arial"/>
                <w:b/>
                <w:spacing w:val="-2"/>
                <w:sz w:val="25"/>
                <w:szCs w:val="25"/>
                <w:lang w:val="en-US"/>
              </w:rPr>
            </w:pPr>
            <w:r w:rsidRPr="00F30433">
              <w:rPr>
                <w:rFonts w:ascii="Arial" w:eastAsia="Times New Roman" w:hAnsi="Arial" w:cs="Arial"/>
                <w:spacing w:val="-2"/>
                <w:sz w:val="25"/>
                <w:szCs w:val="25"/>
                <w:lang w:val="en-US"/>
              </w:rPr>
              <w:t>Parent/Guardian Signature:</w:t>
            </w:r>
          </w:p>
        </w:tc>
        <w:tc>
          <w:tcPr>
            <w:tcW w:w="3780" w:type="dxa"/>
            <w:tcBorders>
              <w:top w:val="single" w:sz="4" w:space="0" w:color="auto"/>
              <w:bottom w:val="single" w:sz="4" w:space="0" w:color="auto"/>
            </w:tcBorders>
          </w:tcPr>
          <w:p w14:paraId="53BE764A" w14:textId="77777777" w:rsidR="000E351F" w:rsidRPr="00F30433" w:rsidRDefault="000E351F" w:rsidP="000E351F">
            <w:pPr>
              <w:widowControl w:val="0"/>
              <w:spacing w:after="0" w:line="240" w:lineRule="auto"/>
              <w:rPr>
                <w:rFonts w:ascii="Arial" w:eastAsia="Times New Roman" w:hAnsi="Arial" w:cs="Arial"/>
                <w:sz w:val="25"/>
                <w:szCs w:val="25"/>
                <w:lang w:val="en-US"/>
              </w:rPr>
            </w:pPr>
          </w:p>
        </w:tc>
        <w:tc>
          <w:tcPr>
            <w:tcW w:w="756" w:type="dxa"/>
            <w:vAlign w:val="bottom"/>
          </w:tcPr>
          <w:p w14:paraId="4CCCCEDF" w14:textId="77777777" w:rsidR="000E351F" w:rsidRPr="00F30433" w:rsidRDefault="000E351F" w:rsidP="000E351F">
            <w:pPr>
              <w:widowControl w:val="0"/>
              <w:tabs>
                <w:tab w:val="left" w:pos="-720"/>
              </w:tabs>
              <w:suppressAutoHyphens/>
              <w:spacing w:after="0" w:line="240" w:lineRule="auto"/>
              <w:rPr>
                <w:rFonts w:ascii="Arial" w:eastAsia="Times New Roman" w:hAnsi="Arial" w:cs="Arial"/>
                <w:spacing w:val="-2"/>
                <w:sz w:val="25"/>
                <w:szCs w:val="25"/>
                <w:lang w:val="en-US"/>
              </w:rPr>
            </w:pPr>
            <w:r w:rsidRPr="00F30433">
              <w:rPr>
                <w:rFonts w:ascii="Arial" w:eastAsia="Times New Roman" w:hAnsi="Arial" w:cs="Arial"/>
                <w:spacing w:val="-2"/>
                <w:sz w:val="25"/>
                <w:szCs w:val="25"/>
                <w:lang w:val="en-US"/>
              </w:rPr>
              <w:t>Date:</w:t>
            </w:r>
          </w:p>
        </w:tc>
        <w:tc>
          <w:tcPr>
            <w:tcW w:w="2214" w:type="dxa"/>
            <w:tcBorders>
              <w:bottom w:val="single" w:sz="4" w:space="0" w:color="auto"/>
            </w:tcBorders>
          </w:tcPr>
          <w:p w14:paraId="6829209E" w14:textId="77777777" w:rsidR="000E351F" w:rsidRPr="00F30433" w:rsidRDefault="000E351F" w:rsidP="000E351F">
            <w:pPr>
              <w:widowControl w:val="0"/>
              <w:spacing w:after="0" w:line="240" w:lineRule="auto"/>
              <w:rPr>
                <w:rFonts w:ascii="Arial" w:eastAsia="Times New Roman" w:hAnsi="Arial" w:cs="Arial"/>
                <w:sz w:val="25"/>
                <w:szCs w:val="25"/>
                <w:lang w:val="en-US"/>
              </w:rPr>
            </w:pPr>
          </w:p>
        </w:tc>
      </w:tr>
      <w:tr w:rsidR="000E351F" w:rsidRPr="00F30433" w14:paraId="5C6DFD51" w14:textId="77777777" w:rsidTr="000E351F">
        <w:tc>
          <w:tcPr>
            <w:tcW w:w="2628" w:type="dxa"/>
          </w:tcPr>
          <w:p w14:paraId="6CC16D9E" w14:textId="77777777" w:rsidR="000E351F" w:rsidRPr="00F30433" w:rsidRDefault="000E351F" w:rsidP="000E351F">
            <w:pPr>
              <w:widowControl w:val="0"/>
              <w:tabs>
                <w:tab w:val="left" w:pos="-720"/>
              </w:tabs>
              <w:suppressAutoHyphens/>
              <w:spacing w:before="240" w:after="0" w:line="240" w:lineRule="auto"/>
              <w:jc w:val="right"/>
              <w:rPr>
                <w:rFonts w:ascii="Arial" w:eastAsia="Times New Roman" w:hAnsi="Arial" w:cs="Arial"/>
                <w:spacing w:val="-2"/>
                <w:sz w:val="25"/>
                <w:szCs w:val="25"/>
                <w:lang w:val="en-US"/>
              </w:rPr>
            </w:pPr>
            <w:r w:rsidRPr="00F30433">
              <w:rPr>
                <w:rFonts w:ascii="Arial" w:eastAsia="Times New Roman" w:hAnsi="Arial" w:cs="Arial"/>
                <w:spacing w:val="-2"/>
                <w:sz w:val="25"/>
                <w:szCs w:val="25"/>
                <w:lang w:val="en-US"/>
              </w:rPr>
              <w:t>Investigator’s Signature:</w:t>
            </w:r>
          </w:p>
        </w:tc>
        <w:tc>
          <w:tcPr>
            <w:tcW w:w="3780" w:type="dxa"/>
            <w:tcBorders>
              <w:top w:val="single" w:sz="4" w:space="0" w:color="auto"/>
              <w:bottom w:val="single" w:sz="4" w:space="0" w:color="auto"/>
            </w:tcBorders>
          </w:tcPr>
          <w:p w14:paraId="53973178" w14:textId="77777777" w:rsidR="000E351F" w:rsidRPr="00F30433" w:rsidRDefault="000E351F" w:rsidP="000E351F">
            <w:pPr>
              <w:widowControl w:val="0"/>
              <w:tabs>
                <w:tab w:val="left" w:pos="-720"/>
              </w:tabs>
              <w:suppressAutoHyphens/>
              <w:spacing w:before="240" w:after="0" w:line="240" w:lineRule="auto"/>
              <w:rPr>
                <w:rFonts w:ascii="Arial" w:eastAsia="Times New Roman" w:hAnsi="Arial" w:cs="Arial"/>
                <w:b/>
                <w:spacing w:val="-2"/>
                <w:sz w:val="25"/>
                <w:szCs w:val="25"/>
                <w:lang w:val="en-US"/>
              </w:rPr>
            </w:pPr>
          </w:p>
        </w:tc>
        <w:tc>
          <w:tcPr>
            <w:tcW w:w="756" w:type="dxa"/>
          </w:tcPr>
          <w:p w14:paraId="6A51B829" w14:textId="77777777" w:rsidR="000E351F" w:rsidRPr="00F30433" w:rsidRDefault="000E351F" w:rsidP="000E351F">
            <w:pPr>
              <w:widowControl w:val="0"/>
              <w:tabs>
                <w:tab w:val="left" w:pos="-720"/>
              </w:tabs>
              <w:suppressAutoHyphens/>
              <w:spacing w:before="240" w:after="0" w:line="240" w:lineRule="auto"/>
              <w:rPr>
                <w:rFonts w:ascii="Arial" w:eastAsia="Times New Roman" w:hAnsi="Arial" w:cs="Arial"/>
                <w:spacing w:val="-2"/>
                <w:sz w:val="25"/>
                <w:szCs w:val="25"/>
                <w:lang w:val="en-US"/>
              </w:rPr>
            </w:pPr>
            <w:r w:rsidRPr="00F30433">
              <w:rPr>
                <w:rFonts w:ascii="Arial" w:eastAsia="Times New Roman" w:hAnsi="Arial" w:cs="Arial"/>
                <w:spacing w:val="-2"/>
                <w:sz w:val="25"/>
                <w:szCs w:val="25"/>
                <w:lang w:val="en-US"/>
              </w:rPr>
              <w:t>Date:</w:t>
            </w:r>
          </w:p>
        </w:tc>
        <w:tc>
          <w:tcPr>
            <w:tcW w:w="2214" w:type="dxa"/>
            <w:tcBorders>
              <w:top w:val="single" w:sz="4" w:space="0" w:color="auto"/>
              <w:bottom w:val="single" w:sz="4" w:space="0" w:color="auto"/>
            </w:tcBorders>
          </w:tcPr>
          <w:p w14:paraId="5C12E87D" w14:textId="77777777" w:rsidR="000E351F" w:rsidRPr="00F30433" w:rsidRDefault="000E351F" w:rsidP="000E351F">
            <w:pPr>
              <w:widowControl w:val="0"/>
              <w:tabs>
                <w:tab w:val="left" w:pos="-720"/>
              </w:tabs>
              <w:suppressAutoHyphens/>
              <w:spacing w:before="240" w:after="0" w:line="240" w:lineRule="auto"/>
              <w:rPr>
                <w:rFonts w:ascii="Arial" w:eastAsia="Times New Roman" w:hAnsi="Arial" w:cs="Arial"/>
                <w:b/>
                <w:spacing w:val="-2"/>
                <w:sz w:val="25"/>
                <w:szCs w:val="25"/>
                <w:lang w:val="en-US"/>
              </w:rPr>
            </w:pPr>
          </w:p>
        </w:tc>
      </w:tr>
    </w:tbl>
    <w:p w14:paraId="029BFA93" w14:textId="77777777" w:rsidR="000E351F" w:rsidRPr="00F30433" w:rsidRDefault="000E351F" w:rsidP="000E351F">
      <w:pPr>
        <w:widowControl w:val="0"/>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 xml:space="preserve"> </w:t>
      </w:r>
    </w:p>
    <w:p w14:paraId="34E88D54" w14:textId="77777777" w:rsidR="000E351F" w:rsidRPr="00F30433" w:rsidRDefault="000E351F" w:rsidP="000E351F">
      <w:pPr>
        <w:widowControl w:val="0"/>
        <w:spacing w:after="0" w:line="240" w:lineRule="auto"/>
        <w:rPr>
          <w:rFonts w:ascii="Arial" w:eastAsia="Times New Roman" w:hAnsi="Arial" w:cs="Arial"/>
          <w:sz w:val="25"/>
          <w:szCs w:val="25"/>
          <w:lang w:val="en-US"/>
        </w:rPr>
      </w:pPr>
    </w:p>
    <w:p w14:paraId="5882A4A3" w14:textId="77777777" w:rsidR="000E351F" w:rsidRPr="00F30433" w:rsidRDefault="000E351F" w:rsidP="000E351F">
      <w:pPr>
        <w:widowControl w:val="0"/>
        <w:spacing w:after="0" w:line="240" w:lineRule="auto"/>
        <w:rPr>
          <w:rFonts w:ascii="Arial" w:eastAsia="Times New Roman" w:hAnsi="Arial" w:cs="Arial"/>
          <w:sz w:val="25"/>
          <w:szCs w:val="25"/>
          <w:lang w:val="en-US"/>
        </w:rPr>
      </w:pPr>
      <w:r w:rsidRPr="00F30433">
        <w:rPr>
          <w:rFonts w:ascii="Arial" w:eastAsia="Times New Roman" w:hAnsi="Arial" w:cs="Arial"/>
          <w:sz w:val="25"/>
          <w:szCs w:val="25"/>
          <w:lang w:val="en-US"/>
        </w:rPr>
        <w:t xml:space="preserve">Ref: Smith college Template </w:t>
      </w:r>
    </w:p>
    <w:p w14:paraId="2A1B748E" w14:textId="26F2D8E2" w:rsidR="00F910C5" w:rsidRPr="00F30433" w:rsidRDefault="00F910C5">
      <w:pPr>
        <w:rPr>
          <w:rFonts w:ascii="Arial" w:hAnsi="Arial" w:cs="Arial"/>
          <w:sz w:val="25"/>
          <w:szCs w:val="25"/>
        </w:rPr>
      </w:pPr>
    </w:p>
    <w:p w14:paraId="6DB3E209" w14:textId="77777777" w:rsidR="000E351F" w:rsidRPr="00F30433" w:rsidRDefault="000E351F">
      <w:pPr>
        <w:rPr>
          <w:rFonts w:ascii="Arial" w:hAnsi="Arial" w:cs="Arial"/>
          <w:sz w:val="25"/>
          <w:szCs w:val="25"/>
        </w:rPr>
      </w:pPr>
    </w:p>
    <w:p w14:paraId="1B436181" w14:textId="77777777" w:rsidR="000E351F" w:rsidRPr="00F30433" w:rsidRDefault="000E351F">
      <w:pPr>
        <w:rPr>
          <w:rFonts w:ascii="Arial" w:hAnsi="Arial" w:cs="Arial"/>
          <w:sz w:val="25"/>
          <w:szCs w:val="25"/>
        </w:rPr>
      </w:pPr>
    </w:p>
    <w:p w14:paraId="3EB87206" w14:textId="77777777" w:rsidR="000E351F" w:rsidRPr="00F30433" w:rsidRDefault="000E351F">
      <w:pPr>
        <w:rPr>
          <w:rFonts w:ascii="Arial" w:hAnsi="Arial" w:cs="Arial"/>
          <w:sz w:val="25"/>
          <w:szCs w:val="25"/>
        </w:rPr>
      </w:pPr>
    </w:p>
    <w:p w14:paraId="6E3AC8FC" w14:textId="77777777" w:rsidR="0077483F" w:rsidRDefault="0077483F">
      <w:pPr>
        <w:rPr>
          <w:rFonts w:ascii="Arial" w:hAnsi="Arial" w:cs="Arial"/>
          <w:sz w:val="25"/>
          <w:szCs w:val="25"/>
        </w:rPr>
      </w:pPr>
    </w:p>
    <w:p w14:paraId="2FEE0FFA" w14:textId="77777777" w:rsidR="0077483F" w:rsidRDefault="0077483F">
      <w:pPr>
        <w:rPr>
          <w:rFonts w:ascii="Arial" w:hAnsi="Arial" w:cs="Arial"/>
          <w:sz w:val="25"/>
          <w:szCs w:val="25"/>
        </w:rPr>
      </w:pPr>
    </w:p>
    <w:p w14:paraId="078F247A" w14:textId="77777777" w:rsidR="0077483F" w:rsidRDefault="0077483F">
      <w:pPr>
        <w:rPr>
          <w:rFonts w:ascii="Arial" w:hAnsi="Arial" w:cs="Arial"/>
          <w:sz w:val="25"/>
          <w:szCs w:val="25"/>
        </w:rPr>
      </w:pPr>
    </w:p>
    <w:p w14:paraId="077AB8BA" w14:textId="77777777" w:rsidR="0077483F" w:rsidRDefault="0077483F">
      <w:pPr>
        <w:rPr>
          <w:rFonts w:ascii="Arial" w:hAnsi="Arial" w:cs="Arial"/>
          <w:sz w:val="25"/>
          <w:szCs w:val="25"/>
        </w:rPr>
      </w:pPr>
    </w:p>
    <w:p w14:paraId="3D83378B" w14:textId="77777777" w:rsidR="0077483F" w:rsidRDefault="0077483F">
      <w:pPr>
        <w:rPr>
          <w:rFonts w:ascii="Arial" w:hAnsi="Arial" w:cs="Arial"/>
          <w:sz w:val="25"/>
          <w:szCs w:val="25"/>
        </w:rPr>
      </w:pPr>
    </w:p>
    <w:p w14:paraId="2AD97945" w14:textId="77777777" w:rsidR="0077483F" w:rsidRDefault="0077483F">
      <w:pPr>
        <w:rPr>
          <w:rFonts w:ascii="Arial" w:hAnsi="Arial" w:cs="Arial"/>
          <w:sz w:val="25"/>
          <w:szCs w:val="25"/>
        </w:rPr>
      </w:pPr>
    </w:p>
    <w:p w14:paraId="5AAC2B2A" w14:textId="77777777" w:rsidR="0077483F" w:rsidRDefault="0077483F">
      <w:pPr>
        <w:rPr>
          <w:rFonts w:ascii="Arial" w:hAnsi="Arial" w:cs="Arial"/>
          <w:sz w:val="25"/>
          <w:szCs w:val="25"/>
        </w:rPr>
      </w:pPr>
    </w:p>
    <w:p w14:paraId="2AD7401A" w14:textId="77777777" w:rsidR="0077483F" w:rsidRDefault="0077483F">
      <w:pPr>
        <w:rPr>
          <w:rFonts w:ascii="Arial" w:hAnsi="Arial" w:cs="Arial"/>
          <w:sz w:val="25"/>
          <w:szCs w:val="25"/>
        </w:rPr>
      </w:pPr>
    </w:p>
    <w:p w14:paraId="34BADF64" w14:textId="77777777" w:rsidR="0077483F" w:rsidRDefault="0077483F">
      <w:pPr>
        <w:rPr>
          <w:rFonts w:ascii="Arial" w:hAnsi="Arial" w:cs="Arial"/>
          <w:sz w:val="25"/>
          <w:szCs w:val="25"/>
        </w:rPr>
      </w:pPr>
    </w:p>
    <w:p w14:paraId="507344C8" w14:textId="77777777" w:rsidR="0077483F" w:rsidRDefault="0077483F">
      <w:pPr>
        <w:rPr>
          <w:rFonts w:ascii="Arial" w:hAnsi="Arial" w:cs="Arial"/>
          <w:sz w:val="25"/>
          <w:szCs w:val="25"/>
        </w:rPr>
      </w:pPr>
    </w:p>
    <w:p w14:paraId="54385953" w14:textId="77777777" w:rsidR="0077483F" w:rsidRDefault="0077483F">
      <w:pPr>
        <w:rPr>
          <w:rFonts w:ascii="Arial" w:hAnsi="Arial" w:cs="Arial"/>
          <w:sz w:val="25"/>
          <w:szCs w:val="25"/>
        </w:rPr>
      </w:pPr>
    </w:p>
    <w:p w14:paraId="56BDB5D7" w14:textId="77777777" w:rsidR="0077483F" w:rsidRDefault="0077483F">
      <w:pPr>
        <w:rPr>
          <w:rFonts w:ascii="Arial" w:hAnsi="Arial" w:cs="Arial"/>
          <w:sz w:val="25"/>
          <w:szCs w:val="25"/>
        </w:rPr>
      </w:pPr>
    </w:p>
    <w:p w14:paraId="5F5FA2F2" w14:textId="77777777" w:rsidR="0077483F" w:rsidRDefault="0077483F">
      <w:pPr>
        <w:rPr>
          <w:rFonts w:ascii="Arial" w:hAnsi="Arial" w:cs="Arial"/>
          <w:sz w:val="25"/>
          <w:szCs w:val="25"/>
        </w:rPr>
      </w:pPr>
    </w:p>
    <w:p w14:paraId="257D450F" w14:textId="77777777" w:rsidR="0077483F" w:rsidRDefault="0077483F">
      <w:pPr>
        <w:rPr>
          <w:rFonts w:ascii="Arial" w:hAnsi="Arial" w:cs="Arial"/>
          <w:sz w:val="25"/>
          <w:szCs w:val="25"/>
        </w:rPr>
      </w:pPr>
    </w:p>
    <w:p w14:paraId="0DF8EB39" w14:textId="77777777" w:rsidR="0077483F" w:rsidRDefault="0077483F">
      <w:pPr>
        <w:rPr>
          <w:rFonts w:ascii="Arial" w:hAnsi="Arial" w:cs="Arial"/>
          <w:sz w:val="25"/>
          <w:szCs w:val="25"/>
        </w:rPr>
      </w:pPr>
    </w:p>
    <w:p w14:paraId="2A3439AA" w14:textId="77777777" w:rsidR="0077483F" w:rsidRDefault="0077483F">
      <w:pPr>
        <w:rPr>
          <w:rFonts w:ascii="Arial" w:hAnsi="Arial" w:cs="Arial"/>
          <w:sz w:val="25"/>
          <w:szCs w:val="25"/>
        </w:rPr>
      </w:pPr>
    </w:p>
    <w:p w14:paraId="5DC5C64A" w14:textId="77777777" w:rsidR="0077483F" w:rsidRDefault="0077483F">
      <w:pPr>
        <w:rPr>
          <w:rFonts w:ascii="Arial" w:hAnsi="Arial" w:cs="Arial"/>
          <w:sz w:val="25"/>
          <w:szCs w:val="25"/>
        </w:rPr>
      </w:pPr>
    </w:p>
    <w:p w14:paraId="625DBDEC" w14:textId="77777777" w:rsidR="0077483F" w:rsidRDefault="0077483F">
      <w:pPr>
        <w:rPr>
          <w:rFonts w:ascii="Arial" w:hAnsi="Arial" w:cs="Arial"/>
          <w:sz w:val="25"/>
          <w:szCs w:val="25"/>
        </w:rPr>
      </w:pPr>
    </w:p>
    <w:p w14:paraId="1AC48D1B" w14:textId="77777777" w:rsidR="0077483F" w:rsidRDefault="0077483F">
      <w:pPr>
        <w:rPr>
          <w:rFonts w:ascii="Arial" w:hAnsi="Arial" w:cs="Arial"/>
          <w:sz w:val="25"/>
          <w:szCs w:val="25"/>
        </w:rPr>
      </w:pPr>
    </w:p>
    <w:p w14:paraId="429EFB69" w14:textId="77777777" w:rsidR="0077483F" w:rsidRDefault="0077483F">
      <w:pPr>
        <w:rPr>
          <w:rFonts w:ascii="Arial" w:hAnsi="Arial" w:cs="Arial"/>
          <w:sz w:val="25"/>
          <w:szCs w:val="25"/>
        </w:rPr>
      </w:pPr>
    </w:p>
    <w:p w14:paraId="2841B8C0" w14:textId="77777777" w:rsidR="0077483F" w:rsidRDefault="0077483F">
      <w:pPr>
        <w:rPr>
          <w:rFonts w:ascii="Arial" w:hAnsi="Arial" w:cs="Arial"/>
          <w:sz w:val="25"/>
          <w:szCs w:val="25"/>
        </w:rPr>
      </w:pPr>
    </w:p>
    <w:p w14:paraId="03226D6C" w14:textId="77777777" w:rsidR="0077483F" w:rsidRDefault="0077483F">
      <w:pPr>
        <w:rPr>
          <w:rFonts w:ascii="Arial" w:hAnsi="Arial" w:cs="Arial"/>
          <w:sz w:val="25"/>
          <w:szCs w:val="25"/>
        </w:rPr>
      </w:pPr>
    </w:p>
    <w:p w14:paraId="2F3CED2F" w14:textId="38572B3C" w:rsidR="005857D6" w:rsidRPr="00F30433" w:rsidRDefault="000E351F">
      <w:pPr>
        <w:rPr>
          <w:rFonts w:ascii="Arial" w:hAnsi="Arial" w:cs="Arial"/>
          <w:sz w:val="25"/>
          <w:szCs w:val="25"/>
        </w:rPr>
      </w:pPr>
      <w:r w:rsidRPr="00F30433">
        <w:rPr>
          <w:rFonts w:ascii="Arial" w:hAnsi="Arial" w:cs="Arial"/>
          <w:sz w:val="25"/>
          <w:szCs w:val="25"/>
        </w:rPr>
        <w:t>Appendix 2</w:t>
      </w:r>
    </w:p>
    <w:p w14:paraId="09C77FB6" w14:textId="585F261B" w:rsidR="000E351F" w:rsidRPr="00F30433" w:rsidRDefault="000E351F">
      <w:pPr>
        <w:rPr>
          <w:rFonts w:ascii="Arial" w:hAnsi="Arial" w:cs="Arial"/>
          <w:sz w:val="25"/>
          <w:szCs w:val="25"/>
        </w:rPr>
      </w:pPr>
      <w:r w:rsidRPr="00F30433">
        <w:rPr>
          <w:rFonts w:ascii="Arial" w:hAnsi="Arial" w:cs="Arial"/>
          <w:sz w:val="25"/>
          <w:szCs w:val="25"/>
        </w:rPr>
        <w:t xml:space="preserve">Time scale </w:t>
      </w:r>
    </w:p>
    <w:p w14:paraId="1E116528" w14:textId="7C3F6643" w:rsidR="005857D6" w:rsidRDefault="005857D6">
      <w:r w:rsidRPr="005857D6">
        <w:drawing>
          <wp:inline distT="0" distB="0" distL="0" distR="0" wp14:anchorId="3D0E6FF3" wp14:editId="5EF19B60">
            <wp:extent cx="5731510" cy="4881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881880"/>
                    </a:xfrm>
                    <a:prstGeom prst="rect">
                      <a:avLst/>
                    </a:prstGeom>
                    <a:noFill/>
                    <a:ln>
                      <a:noFill/>
                    </a:ln>
                  </pic:spPr>
                </pic:pic>
              </a:graphicData>
            </a:graphic>
          </wp:inline>
        </w:drawing>
      </w:r>
    </w:p>
    <w:p w14:paraId="573F2622" w14:textId="68F0D603" w:rsidR="003056FD" w:rsidRDefault="003056FD"/>
    <w:p w14:paraId="7A4F242D" w14:textId="7BE4D673" w:rsidR="000E351F" w:rsidRDefault="000E351F"/>
    <w:p w14:paraId="20F6CAB5" w14:textId="77777777" w:rsidR="00F30433" w:rsidRDefault="00F30433"/>
    <w:p w14:paraId="68D2315E" w14:textId="5BC14812" w:rsidR="000E351F" w:rsidRPr="00F30433" w:rsidRDefault="000E351F">
      <w:pPr>
        <w:rPr>
          <w:rFonts w:ascii="Arial" w:hAnsi="Arial" w:cs="Arial"/>
          <w:sz w:val="25"/>
          <w:szCs w:val="25"/>
        </w:rPr>
      </w:pPr>
      <w:r w:rsidRPr="00F30433">
        <w:rPr>
          <w:rFonts w:ascii="Arial" w:hAnsi="Arial" w:cs="Arial"/>
          <w:sz w:val="25"/>
          <w:szCs w:val="25"/>
        </w:rPr>
        <w:t>Appendix 3</w:t>
      </w:r>
    </w:p>
    <w:p w14:paraId="7BFDF5B8" w14:textId="78B7AE7E" w:rsidR="000E351F" w:rsidRPr="00F30433" w:rsidRDefault="000E351F">
      <w:pPr>
        <w:rPr>
          <w:rFonts w:ascii="Arial" w:hAnsi="Arial" w:cs="Arial"/>
          <w:sz w:val="25"/>
          <w:szCs w:val="25"/>
        </w:rPr>
      </w:pPr>
      <w:r w:rsidRPr="00F30433">
        <w:rPr>
          <w:rFonts w:ascii="Arial" w:hAnsi="Arial" w:cs="Arial"/>
          <w:sz w:val="25"/>
          <w:szCs w:val="25"/>
        </w:rPr>
        <w:t xml:space="preserve">Questionnaire </w:t>
      </w:r>
    </w:p>
    <w:p w14:paraId="11B663ED" w14:textId="77777777" w:rsidR="000E351F" w:rsidRPr="00F30433" w:rsidRDefault="000E351F" w:rsidP="000E351F">
      <w:pPr>
        <w:rPr>
          <w:rFonts w:ascii="Arial" w:hAnsi="Arial" w:cs="Arial"/>
          <w:b/>
          <w:bCs/>
          <w:sz w:val="25"/>
          <w:szCs w:val="25"/>
        </w:rPr>
      </w:pPr>
    </w:p>
    <w:p w14:paraId="074F4C61" w14:textId="438142FC" w:rsidR="000E351F" w:rsidRPr="00F30433" w:rsidRDefault="000E351F" w:rsidP="000E351F">
      <w:pPr>
        <w:rPr>
          <w:rFonts w:ascii="Arial" w:hAnsi="Arial" w:cs="Arial"/>
          <w:b/>
          <w:bCs/>
          <w:sz w:val="25"/>
          <w:szCs w:val="25"/>
        </w:rPr>
      </w:pPr>
      <w:r w:rsidRPr="00F30433">
        <w:rPr>
          <w:rFonts w:ascii="Arial" w:hAnsi="Arial" w:cs="Arial"/>
          <w:b/>
          <w:bCs/>
          <w:sz w:val="25"/>
          <w:szCs w:val="25"/>
        </w:rPr>
        <w:t>1. Do</w:t>
      </w:r>
      <w:r w:rsidR="00517972">
        <w:rPr>
          <w:rFonts w:ascii="Arial" w:hAnsi="Arial" w:cs="Arial"/>
          <w:b/>
          <w:bCs/>
          <w:sz w:val="25"/>
          <w:szCs w:val="25"/>
        </w:rPr>
        <w:t>es</w:t>
      </w:r>
      <w:r w:rsidRPr="00F30433">
        <w:rPr>
          <w:rFonts w:ascii="Arial" w:hAnsi="Arial" w:cs="Arial"/>
          <w:b/>
          <w:bCs/>
          <w:sz w:val="25"/>
          <w:szCs w:val="25"/>
        </w:rPr>
        <w:t xml:space="preserve"> you</w:t>
      </w:r>
      <w:r w:rsidR="00517972">
        <w:rPr>
          <w:rFonts w:ascii="Arial" w:hAnsi="Arial" w:cs="Arial"/>
          <w:b/>
          <w:bCs/>
          <w:sz w:val="25"/>
          <w:szCs w:val="25"/>
        </w:rPr>
        <w:t>r</w:t>
      </w:r>
      <w:r w:rsidRPr="00F30433">
        <w:rPr>
          <w:rFonts w:ascii="Arial" w:hAnsi="Arial" w:cs="Arial"/>
          <w:b/>
          <w:bCs/>
          <w:sz w:val="25"/>
          <w:szCs w:val="25"/>
        </w:rPr>
        <w:t xml:space="preserve"> child play outside away from the home?</w:t>
      </w:r>
    </w:p>
    <w:p w14:paraId="0831DFB0" w14:textId="5718CDCC" w:rsidR="000E351F" w:rsidRPr="00F30433" w:rsidRDefault="000E351F" w:rsidP="000E351F">
      <w:pPr>
        <w:rPr>
          <w:rFonts w:ascii="Arial" w:hAnsi="Arial" w:cs="Arial"/>
          <w:sz w:val="25"/>
          <w:szCs w:val="25"/>
        </w:rPr>
      </w:pPr>
      <w:r w:rsidRPr="00F30433">
        <w:rPr>
          <w:rFonts w:ascii="Arial" w:hAnsi="Arial" w:cs="Arial"/>
          <w:sz w:val="25"/>
          <w:szCs w:val="25"/>
        </w:rPr>
        <w:t xml:space="preserve"> </w:t>
      </w:r>
      <w:r w:rsidRPr="00F30433">
        <w:rPr>
          <w:rFonts w:ascii="Arial" w:hAnsi="Arial" w:cs="Arial"/>
          <w:sz w:val="25"/>
          <w:szCs w:val="25"/>
        </w:rPr>
        <w:object w:dxaOrig="1440" w:dyaOrig="1440" w14:anchorId="51141B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20.15pt;height:17.85pt" o:ole="">
            <v:imagedata r:id="rId6" o:title=""/>
          </v:shape>
          <w:control r:id="rId7" w:name="DefaultOcxName" w:shapeid="_x0000_i1101"/>
        </w:object>
      </w:r>
      <w:r w:rsidRPr="00F30433">
        <w:rPr>
          <w:rFonts w:ascii="Arial" w:hAnsi="Arial" w:cs="Arial"/>
          <w:sz w:val="25"/>
          <w:szCs w:val="25"/>
        </w:rPr>
        <w:t>Yes</w:t>
      </w:r>
    </w:p>
    <w:p w14:paraId="7C5F0A1F" w14:textId="24CAC317" w:rsidR="000E351F" w:rsidRPr="00F30433" w:rsidRDefault="000E351F" w:rsidP="000E351F">
      <w:pPr>
        <w:rPr>
          <w:rFonts w:ascii="Arial" w:hAnsi="Arial" w:cs="Arial"/>
          <w:sz w:val="25"/>
          <w:szCs w:val="25"/>
        </w:rPr>
      </w:pPr>
      <w:r w:rsidRPr="00F30433">
        <w:rPr>
          <w:rFonts w:ascii="Arial" w:hAnsi="Arial" w:cs="Arial"/>
          <w:sz w:val="25"/>
          <w:szCs w:val="25"/>
        </w:rPr>
        <w:lastRenderedPageBreak/>
        <w:object w:dxaOrig="1440" w:dyaOrig="1440" w14:anchorId="0B705CDD">
          <v:shape id="_x0000_i1100" type="#_x0000_t75" style="width:20.15pt;height:17.85pt" o:ole="">
            <v:imagedata r:id="rId6" o:title=""/>
          </v:shape>
          <w:control r:id="rId8" w:name="DefaultOcxName1" w:shapeid="_x0000_i1100"/>
        </w:object>
      </w:r>
      <w:r w:rsidRPr="00F30433">
        <w:rPr>
          <w:rFonts w:ascii="Arial" w:hAnsi="Arial" w:cs="Arial"/>
          <w:sz w:val="25"/>
          <w:szCs w:val="25"/>
        </w:rPr>
        <w:t>No</w:t>
      </w:r>
    </w:p>
    <w:p w14:paraId="65144763"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5603922E" w14:textId="379F618E" w:rsidR="000E351F" w:rsidRPr="00F30433" w:rsidRDefault="000E351F" w:rsidP="000E351F">
      <w:pPr>
        <w:rPr>
          <w:rFonts w:ascii="Arial" w:hAnsi="Arial" w:cs="Arial"/>
          <w:b/>
          <w:bCs/>
          <w:sz w:val="25"/>
          <w:szCs w:val="25"/>
        </w:rPr>
      </w:pPr>
      <w:r w:rsidRPr="00F30433">
        <w:rPr>
          <w:rFonts w:ascii="Arial" w:hAnsi="Arial" w:cs="Arial"/>
          <w:b/>
          <w:bCs/>
          <w:sz w:val="25"/>
          <w:szCs w:val="25"/>
        </w:rPr>
        <w:t xml:space="preserve">2. If yes, </w:t>
      </w:r>
      <w:r w:rsidR="00517972">
        <w:rPr>
          <w:rFonts w:ascii="Arial" w:hAnsi="Arial" w:cs="Arial"/>
          <w:b/>
          <w:bCs/>
          <w:sz w:val="25"/>
          <w:szCs w:val="25"/>
        </w:rPr>
        <w:t xml:space="preserve">how long </w:t>
      </w:r>
      <w:r w:rsidRPr="00F30433">
        <w:rPr>
          <w:rFonts w:ascii="Arial" w:hAnsi="Arial" w:cs="Arial"/>
          <w:b/>
          <w:bCs/>
          <w:sz w:val="25"/>
          <w:szCs w:val="25"/>
        </w:rPr>
        <w:t xml:space="preserve">do </w:t>
      </w:r>
      <w:r w:rsidR="00517972">
        <w:rPr>
          <w:rFonts w:ascii="Arial" w:hAnsi="Arial" w:cs="Arial"/>
          <w:b/>
          <w:bCs/>
          <w:sz w:val="25"/>
          <w:szCs w:val="25"/>
        </w:rPr>
        <w:t>they</w:t>
      </w:r>
      <w:r w:rsidRPr="00F30433">
        <w:rPr>
          <w:rFonts w:ascii="Arial" w:hAnsi="Arial" w:cs="Arial"/>
          <w:b/>
          <w:bCs/>
          <w:sz w:val="25"/>
          <w:szCs w:val="25"/>
        </w:rPr>
        <w:t xml:space="preserve"> go unsupervised?</w:t>
      </w:r>
    </w:p>
    <w:p w14:paraId="620BDA28" w14:textId="7F1AAFFD"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70A74FD1">
          <v:shape id="_x0000_i1099" type="#_x0000_t75" style="width:211.4pt;height:50.1pt" o:ole="">
            <v:imagedata r:id="rId9" o:title=""/>
          </v:shape>
          <w:control r:id="rId10" w:name="DefaultOcxName2" w:shapeid="_x0000_i1099"/>
        </w:object>
      </w:r>
    </w:p>
    <w:p w14:paraId="7BBD1C80"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20FB50E4" w14:textId="58021970" w:rsidR="000E351F" w:rsidRPr="00F30433" w:rsidRDefault="000E351F" w:rsidP="000E351F">
      <w:pPr>
        <w:rPr>
          <w:rFonts w:ascii="Arial" w:hAnsi="Arial" w:cs="Arial"/>
          <w:b/>
          <w:bCs/>
          <w:sz w:val="25"/>
          <w:szCs w:val="25"/>
        </w:rPr>
      </w:pPr>
      <w:r w:rsidRPr="00F30433">
        <w:rPr>
          <w:rFonts w:ascii="Arial" w:hAnsi="Arial" w:cs="Arial"/>
          <w:b/>
          <w:bCs/>
          <w:sz w:val="25"/>
          <w:szCs w:val="25"/>
        </w:rPr>
        <w:t xml:space="preserve">3. What age do you think </w:t>
      </w:r>
      <w:r w:rsidR="00517972">
        <w:rPr>
          <w:rFonts w:ascii="Arial" w:hAnsi="Arial" w:cs="Arial"/>
          <w:b/>
          <w:bCs/>
          <w:sz w:val="25"/>
          <w:szCs w:val="25"/>
        </w:rPr>
        <w:t>children should be allowed out to play</w:t>
      </w:r>
    </w:p>
    <w:p w14:paraId="645AEE01" w14:textId="69AF8A03"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5DADF458">
          <v:shape id="_x0000_i1098" type="#_x0000_t75" style="width:20.15pt;height:17.85pt" o:ole="">
            <v:imagedata r:id="rId6" o:title=""/>
          </v:shape>
          <w:control r:id="rId11" w:name="DefaultOcxName3" w:shapeid="_x0000_i1098"/>
        </w:object>
      </w:r>
      <w:r w:rsidRPr="00F30433">
        <w:rPr>
          <w:rFonts w:ascii="Arial" w:hAnsi="Arial" w:cs="Arial"/>
          <w:sz w:val="25"/>
          <w:szCs w:val="25"/>
        </w:rPr>
        <w:t>7-8</w:t>
      </w:r>
    </w:p>
    <w:p w14:paraId="0F697887" w14:textId="16E32F09"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7583B1B3">
          <v:shape id="_x0000_i1097" type="#_x0000_t75" style="width:20.15pt;height:17.85pt" o:ole="">
            <v:imagedata r:id="rId6" o:title=""/>
          </v:shape>
          <w:control r:id="rId12" w:name="DefaultOcxName4" w:shapeid="_x0000_i1097"/>
        </w:object>
      </w:r>
      <w:r w:rsidRPr="00F30433">
        <w:rPr>
          <w:rFonts w:ascii="Arial" w:hAnsi="Arial" w:cs="Arial"/>
          <w:sz w:val="25"/>
          <w:szCs w:val="25"/>
        </w:rPr>
        <w:t>9-10</w:t>
      </w:r>
    </w:p>
    <w:p w14:paraId="5C41968D" w14:textId="0833B6CA"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58452925">
          <v:shape id="_x0000_i1096" type="#_x0000_t75" style="width:20.15pt;height:17.85pt" o:ole="">
            <v:imagedata r:id="rId6" o:title=""/>
          </v:shape>
          <w:control r:id="rId13" w:name="DefaultOcxName5" w:shapeid="_x0000_i1096"/>
        </w:object>
      </w:r>
      <w:r w:rsidRPr="00F30433">
        <w:rPr>
          <w:rFonts w:ascii="Arial" w:hAnsi="Arial" w:cs="Arial"/>
          <w:sz w:val="25"/>
          <w:szCs w:val="25"/>
        </w:rPr>
        <w:t>11-12</w:t>
      </w:r>
    </w:p>
    <w:p w14:paraId="5B399250" w14:textId="0E1C5CC1"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704859DD">
          <v:shape id="_x0000_i1095" type="#_x0000_t75" style="width:20.15pt;height:17.85pt" o:ole="">
            <v:imagedata r:id="rId6" o:title=""/>
          </v:shape>
          <w:control r:id="rId14" w:name="DefaultOcxName6" w:shapeid="_x0000_i1095"/>
        </w:object>
      </w:r>
      <w:r w:rsidRPr="00F30433">
        <w:rPr>
          <w:rFonts w:ascii="Arial" w:hAnsi="Arial" w:cs="Arial"/>
          <w:sz w:val="25"/>
          <w:szCs w:val="25"/>
        </w:rPr>
        <w:t>13 and over</w:t>
      </w:r>
    </w:p>
    <w:p w14:paraId="4AAEE0E7"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31F6CF97" w14:textId="29EE5CF5" w:rsidR="000E351F" w:rsidRPr="00F30433" w:rsidRDefault="000E351F" w:rsidP="000E351F">
      <w:pPr>
        <w:rPr>
          <w:rFonts w:ascii="Arial" w:hAnsi="Arial" w:cs="Arial"/>
          <w:b/>
          <w:bCs/>
          <w:sz w:val="25"/>
          <w:szCs w:val="25"/>
        </w:rPr>
      </w:pPr>
      <w:r w:rsidRPr="00F30433">
        <w:rPr>
          <w:rFonts w:ascii="Arial" w:hAnsi="Arial" w:cs="Arial"/>
          <w:b/>
          <w:bCs/>
          <w:sz w:val="25"/>
          <w:szCs w:val="25"/>
        </w:rPr>
        <w:t>4.</w:t>
      </w:r>
      <w:r w:rsidR="00517972">
        <w:rPr>
          <w:rFonts w:ascii="Arial" w:hAnsi="Arial" w:cs="Arial"/>
          <w:b/>
          <w:bCs/>
          <w:sz w:val="25"/>
          <w:szCs w:val="25"/>
        </w:rPr>
        <w:t xml:space="preserve"> Did you go out to play when you were younger? If </w:t>
      </w:r>
      <w:proofErr w:type="gramStart"/>
      <w:r w:rsidR="00517972">
        <w:rPr>
          <w:rFonts w:ascii="Arial" w:hAnsi="Arial" w:cs="Arial"/>
          <w:b/>
          <w:bCs/>
          <w:sz w:val="25"/>
          <w:szCs w:val="25"/>
        </w:rPr>
        <w:t>so</w:t>
      </w:r>
      <w:proofErr w:type="gramEnd"/>
      <w:r w:rsidRPr="00F30433">
        <w:rPr>
          <w:rFonts w:ascii="Arial" w:eastAsia="Times New Roman" w:hAnsi="Arial" w:cs="Arial"/>
          <w:i/>
          <w:iCs/>
          <w:color w:val="00BF6F"/>
          <w:sz w:val="25"/>
          <w:szCs w:val="25"/>
          <w:bdr w:val="none" w:sz="0" w:space="0" w:color="auto" w:frame="1"/>
          <w:lang w:eastAsia="en-GB"/>
        </w:rPr>
        <w:t xml:space="preserve"> </w:t>
      </w:r>
      <w:r w:rsidR="00517972">
        <w:rPr>
          <w:rFonts w:ascii="Arial" w:hAnsi="Arial" w:cs="Arial"/>
          <w:b/>
          <w:bCs/>
          <w:sz w:val="25"/>
          <w:szCs w:val="25"/>
        </w:rPr>
        <w:t>w</w:t>
      </w:r>
      <w:r w:rsidRPr="00F30433">
        <w:rPr>
          <w:rFonts w:ascii="Arial" w:hAnsi="Arial" w:cs="Arial"/>
          <w:b/>
          <w:bCs/>
          <w:sz w:val="25"/>
          <w:szCs w:val="25"/>
        </w:rPr>
        <w:t>hat is your </w:t>
      </w:r>
      <w:r w:rsidRPr="00F30433">
        <w:rPr>
          <w:rFonts w:ascii="Tahoma" w:hAnsi="Tahoma" w:cs="Tahoma"/>
          <w:b/>
          <w:bCs/>
          <w:sz w:val="25"/>
          <w:szCs w:val="25"/>
        </w:rPr>
        <w:t>﻿</w:t>
      </w:r>
      <w:r w:rsidRPr="00F30433">
        <w:rPr>
          <w:rFonts w:ascii="Arial" w:hAnsi="Arial" w:cs="Arial"/>
          <w:b/>
          <w:bCs/>
          <w:sz w:val="25"/>
          <w:szCs w:val="25"/>
        </w:rPr>
        <w:t>most memorable play experience?</w:t>
      </w:r>
    </w:p>
    <w:p w14:paraId="6486AD3E" w14:textId="77777777" w:rsidR="000E351F" w:rsidRPr="00F30433" w:rsidRDefault="000E351F" w:rsidP="000E351F">
      <w:pPr>
        <w:rPr>
          <w:rFonts w:ascii="Arial" w:hAnsi="Arial" w:cs="Arial"/>
          <w:b/>
          <w:bCs/>
          <w:sz w:val="25"/>
          <w:szCs w:val="25"/>
        </w:rPr>
      </w:pPr>
    </w:p>
    <w:p w14:paraId="1DB1181D" w14:textId="455A101B"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22AC62EE">
          <v:shape id="_x0000_i1094" type="#_x0000_t75" style="width:211.4pt;height:50.1pt" o:ole="">
            <v:imagedata r:id="rId9" o:title=""/>
          </v:shape>
          <w:control r:id="rId15" w:name="DefaultOcxName7" w:shapeid="_x0000_i1094"/>
        </w:object>
      </w:r>
    </w:p>
    <w:p w14:paraId="2DF6DC4A"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726DCEDB" w14:textId="5989D64A" w:rsidR="000E351F" w:rsidRPr="00F30433" w:rsidRDefault="000E351F" w:rsidP="000E351F">
      <w:pPr>
        <w:rPr>
          <w:rFonts w:ascii="Arial" w:hAnsi="Arial" w:cs="Arial"/>
          <w:b/>
          <w:bCs/>
          <w:sz w:val="25"/>
          <w:szCs w:val="25"/>
        </w:rPr>
      </w:pPr>
      <w:r w:rsidRPr="00F30433">
        <w:rPr>
          <w:rFonts w:ascii="Arial" w:hAnsi="Arial" w:cs="Arial"/>
          <w:b/>
          <w:bCs/>
          <w:sz w:val="25"/>
          <w:szCs w:val="25"/>
        </w:rPr>
        <w:t xml:space="preserve">5. Do you </w:t>
      </w:r>
      <w:r w:rsidR="00517972">
        <w:rPr>
          <w:rFonts w:ascii="Arial" w:hAnsi="Arial" w:cs="Arial"/>
          <w:b/>
          <w:bCs/>
          <w:sz w:val="25"/>
          <w:szCs w:val="25"/>
        </w:rPr>
        <w:t>keep your children inside as</w:t>
      </w:r>
      <w:r w:rsidRPr="00F30433">
        <w:rPr>
          <w:rFonts w:ascii="Arial" w:hAnsi="Arial" w:cs="Arial"/>
          <w:b/>
          <w:bCs/>
          <w:sz w:val="25"/>
          <w:szCs w:val="25"/>
        </w:rPr>
        <w:t xml:space="preserve"> you feel more relaxed that they are </w:t>
      </w:r>
      <w:r w:rsidR="00517972">
        <w:rPr>
          <w:rFonts w:ascii="Arial" w:hAnsi="Arial" w:cs="Arial"/>
          <w:b/>
          <w:bCs/>
          <w:sz w:val="25"/>
          <w:szCs w:val="25"/>
        </w:rPr>
        <w:t>not safe while outside playing</w:t>
      </w:r>
      <w:r w:rsidRPr="00F30433">
        <w:rPr>
          <w:rFonts w:ascii="Arial" w:hAnsi="Arial" w:cs="Arial"/>
          <w:b/>
          <w:bCs/>
          <w:sz w:val="25"/>
          <w:szCs w:val="25"/>
        </w:rPr>
        <w:t>?</w:t>
      </w:r>
    </w:p>
    <w:p w14:paraId="79A5AECD" w14:textId="6AA1B1EF"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4A5C10D0">
          <v:shape id="_x0000_i1093" type="#_x0000_t75" style="width:20.15pt;height:17.85pt" o:ole="">
            <v:imagedata r:id="rId6" o:title=""/>
          </v:shape>
          <w:control r:id="rId16" w:name="DefaultOcxName8" w:shapeid="_x0000_i1093"/>
        </w:object>
      </w:r>
      <w:r w:rsidRPr="00F30433">
        <w:rPr>
          <w:rFonts w:ascii="Arial" w:hAnsi="Arial" w:cs="Arial"/>
          <w:sz w:val="25"/>
          <w:szCs w:val="25"/>
        </w:rPr>
        <w:t>Yes</w:t>
      </w:r>
    </w:p>
    <w:p w14:paraId="642FE96E" w14:textId="3F2411AC"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48FDD8EC">
          <v:shape id="_x0000_i1092" type="#_x0000_t75" style="width:20.15pt;height:17.85pt" o:ole="">
            <v:imagedata r:id="rId6" o:title=""/>
          </v:shape>
          <w:control r:id="rId17" w:name="DefaultOcxName9" w:shapeid="_x0000_i1092"/>
        </w:object>
      </w:r>
      <w:r w:rsidRPr="00F30433">
        <w:rPr>
          <w:rFonts w:ascii="Arial" w:hAnsi="Arial" w:cs="Arial"/>
          <w:sz w:val="25"/>
          <w:szCs w:val="25"/>
        </w:rPr>
        <w:t>No</w:t>
      </w:r>
    </w:p>
    <w:p w14:paraId="1D1AFDA6"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2F81973B" w14:textId="2245DE77" w:rsidR="000E351F" w:rsidRPr="00F30433" w:rsidRDefault="000E351F" w:rsidP="000E351F">
      <w:pPr>
        <w:rPr>
          <w:rFonts w:ascii="Arial" w:hAnsi="Arial" w:cs="Arial"/>
          <w:b/>
          <w:bCs/>
          <w:sz w:val="25"/>
          <w:szCs w:val="25"/>
        </w:rPr>
      </w:pPr>
      <w:r w:rsidRPr="00F30433">
        <w:rPr>
          <w:rFonts w:ascii="Arial" w:hAnsi="Arial" w:cs="Arial"/>
          <w:b/>
          <w:bCs/>
          <w:sz w:val="25"/>
          <w:szCs w:val="25"/>
        </w:rPr>
        <w:t xml:space="preserve">6. Do you </w:t>
      </w:r>
      <w:r w:rsidR="00517972">
        <w:rPr>
          <w:rFonts w:ascii="Arial" w:hAnsi="Arial" w:cs="Arial"/>
          <w:b/>
          <w:bCs/>
          <w:sz w:val="25"/>
          <w:szCs w:val="25"/>
        </w:rPr>
        <w:t>take your child out to play more than once a week?</w:t>
      </w:r>
    </w:p>
    <w:p w14:paraId="199388AE" w14:textId="07215ECF"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4D77BC03">
          <v:shape id="_x0000_i1091" type="#_x0000_t75" style="width:20.15pt;height:17.85pt" o:ole="">
            <v:imagedata r:id="rId6" o:title=""/>
          </v:shape>
          <w:control r:id="rId18" w:name="DefaultOcxName10" w:shapeid="_x0000_i1091"/>
        </w:object>
      </w:r>
      <w:r w:rsidRPr="00F30433">
        <w:rPr>
          <w:rFonts w:ascii="Arial" w:hAnsi="Arial" w:cs="Arial"/>
          <w:sz w:val="25"/>
          <w:szCs w:val="25"/>
        </w:rPr>
        <w:t>Yes</w:t>
      </w:r>
    </w:p>
    <w:p w14:paraId="4BEF314F" w14:textId="44145264"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0574969C">
          <v:shape id="_x0000_i1090" type="#_x0000_t75" style="width:20.15pt;height:17.85pt" o:ole="">
            <v:imagedata r:id="rId6" o:title=""/>
          </v:shape>
          <w:control r:id="rId19" w:name="DefaultOcxName11" w:shapeid="_x0000_i1090"/>
        </w:object>
      </w:r>
      <w:r w:rsidRPr="00F30433">
        <w:rPr>
          <w:rFonts w:ascii="Arial" w:hAnsi="Arial" w:cs="Arial"/>
          <w:sz w:val="25"/>
          <w:szCs w:val="25"/>
        </w:rPr>
        <w:t>No</w:t>
      </w:r>
    </w:p>
    <w:p w14:paraId="32438316"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63089F3C" w14:textId="074408AF" w:rsidR="000E351F" w:rsidRPr="00F30433" w:rsidRDefault="000E351F" w:rsidP="000E351F">
      <w:pPr>
        <w:rPr>
          <w:rFonts w:ascii="Arial" w:hAnsi="Arial" w:cs="Arial"/>
          <w:b/>
          <w:bCs/>
          <w:sz w:val="25"/>
          <w:szCs w:val="25"/>
        </w:rPr>
      </w:pPr>
      <w:r w:rsidRPr="00F30433">
        <w:rPr>
          <w:rFonts w:ascii="Arial" w:hAnsi="Arial" w:cs="Arial"/>
          <w:b/>
          <w:bCs/>
          <w:sz w:val="25"/>
          <w:szCs w:val="25"/>
        </w:rPr>
        <w:lastRenderedPageBreak/>
        <w:t xml:space="preserve">7. Do you </w:t>
      </w:r>
      <w:r w:rsidR="00517972">
        <w:rPr>
          <w:rFonts w:ascii="Arial" w:hAnsi="Arial" w:cs="Arial"/>
          <w:b/>
          <w:bCs/>
          <w:sz w:val="25"/>
          <w:szCs w:val="25"/>
        </w:rPr>
        <w:t>feel your child has the freedom you had as a child?</w:t>
      </w:r>
    </w:p>
    <w:p w14:paraId="5CD19C22" w14:textId="1E0EEE65"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64C29824">
          <v:shape id="_x0000_i1089" type="#_x0000_t75" style="width:20.15pt;height:17.85pt" o:ole="">
            <v:imagedata r:id="rId6" o:title=""/>
          </v:shape>
          <w:control r:id="rId20" w:name="DefaultOcxName12" w:shapeid="_x0000_i1089"/>
        </w:object>
      </w:r>
      <w:r w:rsidRPr="00F30433">
        <w:rPr>
          <w:rFonts w:ascii="Arial" w:hAnsi="Arial" w:cs="Arial"/>
          <w:sz w:val="25"/>
          <w:szCs w:val="25"/>
        </w:rPr>
        <w:t>Yes</w:t>
      </w:r>
    </w:p>
    <w:p w14:paraId="705FAE4C" w14:textId="547A2E19"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18538322">
          <v:shape id="_x0000_i1088" type="#_x0000_t75" style="width:20.15pt;height:17.85pt" o:ole="">
            <v:imagedata r:id="rId6" o:title=""/>
          </v:shape>
          <w:control r:id="rId21" w:name="DefaultOcxName13" w:shapeid="_x0000_i1088"/>
        </w:object>
      </w:r>
      <w:r w:rsidRPr="00F30433">
        <w:rPr>
          <w:rFonts w:ascii="Arial" w:hAnsi="Arial" w:cs="Arial"/>
          <w:sz w:val="25"/>
          <w:szCs w:val="25"/>
        </w:rPr>
        <w:t>No</w:t>
      </w:r>
    </w:p>
    <w:p w14:paraId="21AE93AB"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4163DCEA" w14:textId="4DB92BD4" w:rsidR="000E351F" w:rsidRPr="00F30433" w:rsidRDefault="000E351F" w:rsidP="000E351F">
      <w:pPr>
        <w:rPr>
          <w:rFonts w:ascii="Arial" w:hAnsi="Arial" w:cs="Arial"/>
          <w:b/>
          <w:bCs/>
          <w:sz w:val="25"/>
          <w:szCs w:val="25"/>
        </w:rPr>
      </w:pPr>
      <w:r w:rsidRPr="00F30433">
        <w:rPr>
          <w:rFonts w:ascii="Arial" w:hAnsi="Arial" w:cs="Arial"/>
          <w:b/>
          <w:bCs/>
          <w:sz w:val="25"/>
          <w:szCs w:val="25"/>
        </w:rPr>
        <w:t>8. </w:t>
      </w:r>
      <w:r w:rsidR="00517972">
        <w:rPr>
          <w:rFonts w:ascii="Arial" w:hAnsi="Arial" w:cs="Arial"/>
          <w:b/>
          <w:bCs/>
          <w:sz w:val="25"/>
          <w:szCs w:val="25"/>
        </w:rPr>
        <w:t xml:space="preserve">would you let your child get involved in risky play </w:t>
      </w:r>
      <w:proofErr w:type="spellStart"/>
      <w:r w:rsidR="00517972">
        <w:rPr>
          <w:rFonts w:ascii="Arial" w:hAnsi="Arial" w:cs="Arial"/>
          <w:b/>
          <w:bCs/>
          <w:sz w:val="25"/>
          <w:szCs w:val="25"/>
        </w:rPr>
        <w:t>i.e</w:t>
      </w:r>
      <w:proofErr w:type="spellEnd"/>
      <w:r w:rsidR="00517972">
        <w:rPr>
          <w:rFonts w:ascii="Arial" w:hAnsi="Arial" w:cs="Arial"/>
          <w:b/>
          <w:bCs/>
          <w:sz w:val="25"/>
          <w:szCs w:val="25"/>
        </w:rPr>
        <w:t xml:space="preserve"> climbing trees</w:t>
      </w:r>
    </w:p>
    <w:p w14:paraId="2F1ED606" w14:textId="77777777" w:rsidR="000E351F" w:rsidRPr="00F30433" w:rsidRDefault="000E351F" w:rsidP="000E351F">
      <w:pPr>
        <w:rPr>
          <w:rFonts w:ascii="Arial" w:hAnsi="Arial" w:cs="Arial"/>
          <w:b/>
          <w:bCs/>
          <w:sz w:val="25"/>
          <w:szCs w:val="25"/>
        </w:rPr>
      </w:pPr>
    </w:p>
    <w:p w14:paraId="4D0575ED" w14:textId="411053BB"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56DA71F6">
          <v:shape id="_x0000_i1087" type="#_x0000_t75" style="width:20.15pt;height:17.85pt" o:ole="">
            <v:imagedata r:id="rId6" o:title=""/>
          </v:shape>
          <w:control r:id="rId22" w:name="DefaultOcxName14" w:shapeid="_x0000_i1087"/>
        </w:object>
      </w:r>
      <w:r w:rsidRPr="00F30433">
        <w:rPr>
          <w:rFonts w:ascii="Arial" w:hAnsi="Arial" w:cs="Arial"/>
          <w:sz w:val="25"/>
          <w:szCs w:val="25"/>
        </w:rPr>
        <w:t>Yes</w:t>
      </w:r>
    </w:p>
    <w:p w14:paraId="6589E574" w14:textId="2D66F39F"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1552D691">
          <v:shape id="_x0000_i1086" type="#_x0000_t75" style="width:20.15pt;height:17.85pt" o:ole="">
            <v:imagedata r:id="rId6" o:title=""/>
          </v:shape>
          <w:control r:id="rId23" w:name="DefaultOcxName15" w:shapeid="_x0000_i1086"/>
        </w:object>
      </w:r>
      <w:r w:rsidRPr="00F30433">
        <w:rPr>
          <w:rFonts w:ascii="Arial" w:hAnsi="Arial" w:cs="Arial"/>
          <w:sz w:val="25"/>
          <w:szCs w:val="25"/>
        </w:rPr>
        <w:t>No</w:t>
      </w:r>
    </w:p>
    <w:p w14:paraId="7634839B"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57A9C3CC"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9. Do you feel that contact with natural environments is an essential part of childhood?</w:t>
      </w:r>
    </w:p>
    <w:p w14:paraId="26C957EE" w14:textId="77777777" w:rsidR="000E351F" w:rsidRPr="00F30433" w:rsidRDefault="000E351F" w:rsidP="000E351F">
      <w:pPr>
        <w:rPr>
          <w:rFonts w:ascii="Arial" w:hAnsi="Arial" w:cs="Arial"/>
          <w:b/>
          <w:bCs/>
          <w:sz w:val="25"/>
          <w:szCs w:val="25"/>
        </w:rPr>
      </w:pPr>
    </w:p>
    <w:p w14:paraId="153F11BE" w14:textId="51B85C91"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25FE373E">
          <v:shape id="_x0000_i1085" type="#_x0000_t75" style="width:20.15pt;height:17.85pt" o:ole="">
            <v:imagedata r:id="rId6" o:title=""/>
          </v:shape>
          <w:control r:id="rId24" w:name="DefaultOcxName16" w:shapeid="_x0000_i1085"/>
        </w:object>
      </w:r>
      <w:r w:rsidRPr="00F30433">
        <w:rPr>
          <w:rFonts w:ascii="Arial" w:hAnsi="Arial" w:cs="Arial"/>
          <w:sz w:val="25"/>
          <w:szCs w:val="25"/>
        </w:rPr>
        <w:t>Yes</w:t>
      </w:r>
    </w:p>
    <w:p w14:paraId="2F98560E" w14:textId="5FA5FA8A"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249A12B4">
          <v:shape id="_x0000_i1084" type="#_x0000_t75" style="width:20.15pt;height:17.85pt" o:ole="">
            <v:imagedata r:id="rId6" o:title=""/>
          </v:shape>
          <w:control r:id="rId25" w:name="DefaultOcxName17" w:shapeid="_x0000_i1084"/>
        </w:object>
      </w:r>
      <w:r w:rsidRPr="00F30433">
        <w:rPr>
          <w:rFonts w:ascii="Arial" w:hAnsi="Arial" w:cs="Arial"/>
          <w:sz w:val="25"/>
          <w:szCs w:val="25"/>
        </w:rPr>
        <w:t>No</w:t>
      </w:r>
    </w:p>
    <w:p w14:paraId="022A1B20" w14:textId="6C3FB8B8"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45CC3A50">
          <v:shape id="_x0000_i1083" type="#_x0000_t75" style="width:20.15pt;height:17.85pt" o:ole="">
            <v:imagedata r:id="rId6" o:title=""/>
          </v:shape>
          <w:control r:id="rId26" w:name="DefaultOcxName18" w:shapeid="_x0000_i1083"/>
        </w:object>
      </w:r>
      <w:r w:rsidRPr="00F30433">
        <w:rPr>
          <w:rFonts w:ascii="Arial" w:hAnsi="Arial" w:cs="Arial"/>
          <w:sz w:val="25"/>
          <w:szCs w:val="25"/>
        </w:rPr>
        <w:t>Maybe</w:t>
      </w:r>
    </w:p>
    <w:p w14:paraId="245F4B68" w14:textId="45F724E1" w:rsidR="000E351F" w:rsidRPr="00F30433" w:rsidRDefault="000E351F" w:rsidP="000E351F">
      <w:pPr>
        <w:rPr>
          <w:rFonts w:ascii="Arial" w:hAnsi="Arial" w:cs="Arial"/>
          <w:b/>
          <w:bCs/>
          <w:sz w:val="25"/>
          <w:szCs w:val="25"/>
        </w:rPr>
      </w:pPr>
      <w:r w:rsidRPr="00F30433">
        <w:rPr>
          <w:rFonts w:ascii="Arial" w:hAnsi="Arial" w:cs="Arial"/>
          <w:b/>
          <w:bCs/>
          <w:sz w:val="25"/>
          <w:szCs w:val="25"/>
        </w:rPr>
        <w:t xml:space="preserve">11. Do you think </w:t>
      </w:r>
      <w:r w:rsidR="00517972">
        <w:rPr>
          <w:rFonts w:ascii="Arial" w:hAnsi="Arial" w:cs="Arial"/>
          <w:b/>
          <w:bCs/>
          <w:sz w:val="25"/>
          <w:szCs w:val="25"/>
        </w:rPr>
        <w:t xml:space="preserve">that letting your child go out to get involved </w:t>
      </w:r>
      <w:r w:rsidRPr="00F30433">
        <w:rPr>
          <w:rFonts w:ascii="Arial" w:hAnsi="Arial" w:cs="Arial"/>
          <w:b/>
          <w:bCs/>
          <w:sz w:val="25"/>
          <w:szCs w:val="25"/>
        </w:rPr>
        <w:t>outdoor experiences would benefit your child’s self-esteem?</w:t>
      </w:r>
    </w:p>
    <w:p w14:paraId="76DC91C6" w14:textId="5F80DC2C"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46E5EE5F">
          <v:shape id="_x0000_i1082" type="#_x0000_t75" style="width:20.15pt;height:17.85pt" o:ole="">
            <v:imagedata r:id="rId6" o:title=""/>
          </v:shape>
          <w:control r:id="rId27" w:name="DefaultOcxName21" w:shapeid="_x0000_i1082"/>
        </w:object>
      </w:r>
      <w:r w:rsidRPr="00F30433">
        <w:rPr>
          <w:rFonts w:ascii="Arial" w:hAnsi="Arial" w:cs="Arial"/>
          <w:sz w:val="25"/>
          <w:szCs w:val="25"/>
        </w:rPr>
        <w:t>Yes</w:t>
      </w:r>
    </w:p>
    <w:p w14:paraId="06D1443B" w14:textId="176D5FBB"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7DF68E25">
          <v:shape id="_x0000_i1081" type="#_x0000_t75" style="width:20.15pt;height:17.85pt" o:ole="">
            <v:imagedata r:id="rId6" o:title=""/>
          </v:shape>
          <w:control r:id="rId28" w:name="DefaultOcxName22" w:shapeid="_x0000_i1081"/>
        </w:object>
      </w:r>
      <w:r w:rsidRPr="00F30433">
        <w:rPr>
          <w:rFonts w:ascii="Arial" w:hAnsi="Arial" w:cs="Arial"/>
          <w:sz w:val="25"/>
          <w:szCs w:val="25"/>
        </w:rPr>
        <w:t>No</w:t>
      </w:r>
    </w:p>
    <w:p w14:paraId="2533431B"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3AA23B13" w14:textId="75B71BE6" w:rsidR="000E351F" w:rsidRPr="00F30433" w:rsidRDefault="000E351F" w:rsidP="000E351F">
      <w:pPr>
        <w:rPr>
          <w:rFonts w:ascii="Arial" w:hAnsi="Arial" w:cs="Arial"/>
          <w:b/>
          <w:bCs/>
          <w:sz w:val="25"/>
          <w:szCs w:val="25"/>
        </w:rPr>
      </w:pPr>
      <w:r w:rsidRPr="00F30433">
        <w:rPr>
          <w:rFonts w:ascii="Arial" w:hAnsi="Arial" w:cs="Arial"/>
          <w:b/>
          <w:bCs/>
          <w:sz w:val="25"/>
          <w:szCs w:val="25"/>
        </w:rPr>
        <w:t xml:space="preserve">12. If your child’s </w:t>
      </w:r>
      <w:r w:rsidR="00517972">
        <w:rPr>
          <w:rFonts w:ascii="Arial" w:hAnsi="Arial" w:cs="Arial"/>
          <w:b/>
          <w:bCs/>
          <w:sz w:val="25"/>
          <w:szCs w:val="25"/>
        </w:rPr>
        <w:t xml:space="preserve">nursery or </w:t>
      </w:r>
      <w:r w:rsidRPr="00F30433">
        <w:rPr>
          <w:rFonts w:ascii="Arial" w:hAnsi="Arial" w:cs="Arial"/>
          <w:b/>
          <w:bCs/>
          <w:sz w:val="25"/>
          <w:szCs w:val="25"/>
        </w:rPr>
        <w:t xml:space="preserve">school </w:t>
      </w:r>
      <w:r w:rsidR="00517972">
        <w:rPr>
          <w:rFonts w:ascii="Arial" w:hAnsi="Arial" w:cs="Arial"/>
          <w:b/>
          <w:bCs/>
          <w:sz w:val="25"/>
          <w:szCs w:val="25"/>
        </w:rPr>
        <w:t>got involved in</w:t>
      </w:r>
      <w:r w:rsidRPr="00F30433">
        <w:rPr>
          <w:rFonts w:ascii="Arial" w:hAnsi="Arial" w:cs="Arial"/>
          <w:b/>
          <w:bCs/>
          <w:sz w:val="25"/>
          <w:szCs w:val="25"/>
        </w:rPr>
        <w:t xml:space="preserve"> more outdoor provisions such as forest schools,</w:t>
      </w:r>
      <w:r w:rsidR="001A7604">
        <w:rPr>
          <w:rFonts w:ascii="Arial" w:hAnsi="Arial" w:cs="Arial"/>
          <w:b/>
          <w:bCs/>
          <w:sz w:val="25"/>
          <w:szCs w:val="25"/>
        </w:rPr>
        <w:t xml:space="preserve"> would you let your child take part?</w:t>
      </w:r>
    </w:p>
    <w:p w14:paraId="7CC120B0" w14:textId="7C3482D1"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76B82743">
          <v:shape id="_x0000_i1080" type="#_x0000_t75" style="width:20.15pt;height:17.85pt" o:ole="">
            <v:imagedata r:id="rId6" o:title=""/>
          </v:shape>
          <w:control r:id="rId29" w:name="DefaultOcxName23" w:shapeid="_x0000_i1080"/>
        </w:object>
      </w:r>
      <w:r w:rsidRPr="00F30433">
        <w:rPr>
          <w:rFonts w:ascii="Arial" w:hAnsi="Arial" w:cs="Arial"/>
          <w:sz w:val="25"/>
          <w:szCs w:val="25"/>
        </w:rPr>
        <w:t>Yes</w:t>
      </w:r>
    </w:p>
    <w:p w14:paraId="18100982" w14:textId="241CDEF8"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11C71F11">
          <v:shape id="_x0000_i1079" type="#_x0000_t75" style="width:20.15pt;height:17.85pt" o:ole="">
            <v:imagedata r:id="rId6" o:title=""/>
          </v:shape>
          <w:control r:id="rId30" w:name="DefaultOcxName24" w:shapeid="_x0000_i1079"/>
        </w:object>
      </w:r>
      <w:r w:rsidRPr="00F30433">
        <w:rPr>
          <w:rFonts w:ascii="Arial" w:hAnsi="Arial" w:cs="Arial"/>
          <w:sz w:val="25"/>
          <w:szCs w:val="25"/>
        </w:rPr>
        <w:t>No</w:t>
      </w:r>
    </w:p>
    <w:p w14:paraId="3A498696" w14:textId="770D9696" w:rsidR="000E351F" w:rsidRPr="00F30433" w:rsidRDefault="000E351F" w:rsidP="000E351F">
      <w:pPr>
        <w:rPr>
          <w:rFonts w:ascii="Arial" w:hAnsi="Arial" w:cs="Arial"/>
          <w:sz w:val="25"/>
          <w:szCs w:val="25"/>
        </w:rPr>
      </w:pPr>
      <w:r w:rsidRPr="00F30433">
        <w:rPr>
          <w:rFonts w:ascii="Arial" w:hAnsi="Arial" w:cs="Arial"/>
          <w:sz w:val="25"/>
          <w:szCs w:val="25"/>
        </w:rPr>
        <w:object w:dxaOrig="1440" w:dyaOrig="1440" w14:anchorId="1EFF8E0B">
          <v:shape id="_x0000_i1078" type="#_x0000_t75" style="width:20.15pt;height:17.85pt" o:ole="">
            <v:imagedata r:id="rId6" o:title=""/>
          </v:shape>
          <w:control r:id="rId31" w:name="DefaultOcxName25" w:shapeid="_x0000_i1078"/>
        </w:object>
      </w:r>
      <w:r w:rsidRPr="00F30433">
        <w:rPr>
          <w:rFonts w:ascii="Arial" w:hAnsi="Arial" w:cs="Arial"/>
          <w:sz w:val="25"/>
          <w:szCs w:val="25"/>
        </w:rPr>
        <w:t>Maybe</w:t>
      </w:r>
    </w:p>
    <w:p w14:paraId="31BCF179"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Question Title</w:t>
      </w:r>
    </w:p>
    <w:p w14:paraId="388885A6" w14:textId="77777777" w:rsidR="000E351F" w:rsidRPr="00F30433" w:rsidRDefault="000E351F" w:rsidP="000E351F">
      <w:pPr>
        <w:rPr>
          <w:rFonts w:ascii="Arial" w:hAnsi="Arial" w:cs="Arial"/>
          <w:b/>
          <w:bCs/>
          <w:sz w:val="25"/>
          <w:szCs w:val="25"/>
        </w:rPr>
      </w:pPr>
      <w:r w:rsidRPr="00F30433">
        <w:rPr>
          <w:rFonts w:ascii="Arial" w:hAnsi="Arial" w:cs="Arial"/>
          <w:b/>
          <w:bCs/>
          <w:sz w:val="25"/>
          <w:szCs w:val="25"/>
        </w:rPr>
        <w:t>13. Please feel free to leave any comments.</w:t>
      </w:r>
    </w:p>
    <w:p w14:paraId="687C1136" w14:textId="2D648940" w:rsidR="000E351F" w:rsidRPr="00F30433" w:rsidRDefault="000E351F" w:rsidP="000E351F">
      <w:pPr>
        <w:rPr>
          <w:rFonts w:ascii="Arial" w:hAnsi="Arial" w:cs="Arial"/>
          <w:sz w:val="25"/>
          <w:szCs w:val="25"/>
        </w:rPr>
      </w:pPr>
      <w:r w:rsidRPr="00F30433">
        <w:rPr>
          <w:rFonts w:ascii="Arial" w:hAnsi="Arial" w:cs="Arial"/>
          <w:sz w:val="25"/>
          <w:szCs w:val="25"/>
        </w:rPr>
        <w:lastRenderedPageBreak/>
        <w:object w:dxaOrig="1440" w:dyaOrig="1440" w14:anchorId="4CF8FEAF">
          <v:shape id="_x0000_i1077" type="#_x0000_t75" style="width:211.4pt;height:50.1pt" o:ole="">
            <v:imagedata r:id="rId9" o:title=""/>
          </v:shape>
          <w:control r:id="rId32" w:name="DefaultOcxName26" w:shapeid="_x0000_i1077"/>
        </w:object>
      </w:r>
    </w:p>
    <w:p w14:paraId="7AAD31A2" w14:textId="77777777" w:rsidR="000E351F" w:rsidRPr="000E351F" w:rsidRDefault="000E351F" w:rsidP="000E351F">
      <w:pPr>
        <w:rPr>
          <w:sz w:val="18"/>
          <w:szCs w:val="18"/>
        </w:rPr>
      </w:pPr>
      <w:r w:rsidRPr="00F30433">
        <w:rPr>
          <w:rFonts w:ascii="Arial" w:hAnsi="Arial" w:cs="Arial"/>
          <w:sz w:val="25"/>
          <w:szCs w:val="25"/>
        </w:rPr>
        <w:t>Done</w:t>
      </w:r>
    </w:p>
    <w:p w14:paraId="02C9CC9D" w14:textId="66D70F88" w:rsidR="000E351F" w:rsidRDefault="000E351F"/>
    <w:p w14:paraId="637BB7C2" w14:textId="1C458823" w:rsidR="000E351F" w:rsidRDefault="000E351F"/>
    <w:p w14:paraId="32846774" w14:textId="1C81A496" w:rsidR="000E351F" w:rsidRDefault="000E351F"/>
    <w:p w14:paraId="3493C0FF" w14:textId="235FBA73" w:rsidR="000E351F" w:rsidRDefault="000E351F"/>
    <w:p w14:paraId="2A809004" w14:textId="2121B2CF" w:rsidR="000E351F" w:rsidRDefault="000E351F"/>
    <w:p w14:paraId="24D5825F" w14:textId="2DF741D1" w:rsidR="000E351F" w:rsidRDefault="000E351F"/>
    <w:p w14:paraId="01A4B776" w14:textId="271ED6C0" w:rsidR="000E351F" w:rsidRDefault="000E351F"/>
    <w:p w14:paraId="65215605" w14:textId="4AEDF417" w:rsidR="000E351F" w:rsidRDefault="000E351F"/>
    <w:p w14:paraId="25B9F8AA" w14:textId="6A855138" w:rsidR="000E351F" w:rsidRDefault="000E351F"/>
    <w:p w14:paraId="1789CBC8" w14:textId="1C5B637E" w:rsidR="000E351F" w:rsidRDefault="000E351F"/>
    <w:p w14:paraId="79049636" w14:textId="400393B9" w:rsidR="000E351F" w:rsidRDefault="000E351F"/>
    <w:p w14:paraId="6446EEA8" w14:textId="103E83B1" w:rsidR="000E351F" w:rsidRDefault="000E351F"/>
    <w:p w14:paraId="494EDCEA" w14:textId="717DDF03" w:rsidR="000E351F" w:rsidRDefault="000E351F"/>
    <w:p w14:paraId="04E16669" w14:textId="56228869" w:rsidR="000E351F" w:rsidRDefault="000E351F"/>
    <w:p w14:paraId="05D7FBD1" w14:textId="49E421F8" w:rsidR="000E351F" w:rsidRDefault="000E351F"/>
    <w:p w14:paraId="4FF804E7" w14:textId="78E0FBA3" w:rsidR="000E351F" w:rsidRDefault="000E351F"/>
    <w:p w14:paraId="6A22A7BB" w14:textId="4E89932A" w:rsidR="000E351F" w:rsidRDefault="000E351F"/>
    <w:p w14:paraId="0EDF911F" w14:textId="31CF0417" w:rsidR="000E351F" w:rsidRDefault="000E351F"/>
    <w:p w14:paraId="6DDCB82D" w14:textId="47927DAC" w:rsidR="000E351F" w:rsidRDefault="000E351F"/>
    <w:p w14:paraId="59EC1BE8" w14:textId="51F766C0" w:rsidR="000E351F" w:rsidRDefault="000E351F"/>
    <w:p w14:paraId="1B2DBAEE" w14:textId="4468F482" w:rsidR="000E351F" w:rsidRDefault="000E351F"/>
    <w:p w14:paraId="0978F3F9" w14:textId="00345BA5" w:rsidR="000E351F" w:rsidRDefault="000E351F"/>
    <w:p w14:paraId="73AC87A7" w14:textId="3CDD1325" w:rsidR="000E351F" w:rsidRDefault="000E351F"/>
    <w:p w14:paraId="083455E0" w14:textId="5ACF2746" w:rsidR="000E351F" w:rsidRDefault="000E351F"/>
    <w:p w14:paraId="7F653198" w14:textId="77777777" w:rsidR="000E351F" w:rsidRDefault="000E351F" w:rsidP="000E351F">
      <w:pPr>
        <w:rPr>
          <w:b/>
          <w:bCs/>
        </w:rPr>
      </w:pPr>
    </w:p>
    <w:p w14:paraId="124C594A" w14:textId="77777777" w:rsidR="000E351F" w:rsidRDefault="000E351F" w:rsidP="000E351F">
      <w:pPr>
        <w:rPr>
          <w:b/>
          <w:bCs/>
        </w:rPr>
      </w:pPr>
    </w:p>
    <w:p w14:paraId="20B1D7F2" w14:textId="77777777" w:rsidR="000E351F" w:rsidRDefault="000E351F" w:rsidP="000E351F">
      <w:pPr>
        <w:rPr>
          <w:b/>
          <w:bCs/>
        </w:rPr>
      </w:pPr>
    </w:p>
    <w:p w14:paraId="79017195" w14:textId="160A3577" w:rsidR="000E351F" w:rsidRPr="000E351F" w:rsidRDefault="000E351F" w:rsidP="000E351F">
      <w:pPr>
        <w:rPr>
          <w:b/>
          <w:bCs/>
        </w:rPr>
      </w:pPr>
      <w:r w:rsidRPr="000E351F">
        <w:rPr>
          <w:b/>
          <w:bCs/>
        </w:rPr>
        <w:lastRenderedPageBreak/>
        <w:t>Reference list Assessment 1</w:t>
      </w:r>
    </w:p>
    <w:p w14:paraId="476F6A9F" w14:textId="0CB63AB2" w:rsidR="000E351F" w:rsidRPr="000E351F" w:rsidRDefault="000E351F" w:rsidP="000E351F">
      <w:proofErr w:type="spellStart"/>
      <w:r w:rsidRPr="000E351F">
        <w:t>Avac</w:t>
      </w:r>
      <w:proofErr w:type="spellEnd"/>
      <w:r w:rsidRPr="000E351F">
        <w:t xml:space="preserve"> (2020) </w:t>
      </w:r>
      <w:r w:rsidRPr="001A7604">
        <w:rPr>
          <w:i/>
          <w:iCs/>
        </w:rPr>
        <w:t>Principles of ethics in research Available</w:t>
      </w:r>
      <w:r w:rsidRPr="000E351F">
        <w:t xml:space="preserve"> at: </w:t>
      </w:r>
      <w:hyperlink r:id="rId33" w:history="1">
        <w:r w:rsidRPr="000E351F">
          <w:rPr>
            <w:rStyle w:val="Hyperlink"/>
          </w:rPr>
          <w:t>https://www.avac.org/principles-research-ethics</w:t>
        </w:r>
      </w:hyperlink>
      <w:r w:rsidRPr="000E351F">
        <w:t xml:space="preserve"> [Accessed 2nd January 2020]</w:t>
      </w:r>
      <w:r w:rsidR="001A7604">
        <w:t>.</w:t>
      </w:r>
      <w:r w:rsidRPr="000E351F">
        <w:t xml:space="preserve"> </w:t>
      </w:r>
    </w:p>
    <w:p w14:paraId="22A42437" w14:textId="77777777" w:rsidR="000E351F" w:rsidRDefault="000E351F" w:rsidP="000E351F"/>
    <w:p w14:paraId="185A3B98" w14:textId="45F6871F" w:rsidR="000E351F" w:rsidRPr="000E351F" w:rsidRDefault="000E351F" w:rsidP="000E351F">
      <w:r w:rsidRPr="000E351F">
        <w:t xml:space="preserve">Castleberry, A. and Nolen, A. (2018)Thematic analysis of qualitative research data: Is it as easy as it sounds?, </w:t>
      </w:r>
      <w:hyperlink r:id="rId34" w:tooltip="Go to Currents in Pharmacy Teaching and Learning on ScienceDirect" w:history="1">
        <w:r w:rsidRPr="001A7604">
          <w:rPr>
            <w:rStyle w:val="Hyperlink"/>
            <w:i/>
            <w:iCs/>
          </w:rPr>
          <w:t>Currents in Pharmacy Teaching and Learning</w:t>
        </w:r>
      </w:hyperlink>
      <w:r w:rsidR="001A7604">
        <w:t>,</w:t>
      </w:r>
      <w:r w:rsidRPr="001A7604">
        <w:t xml:space="preserve"> </w:t>
      </w:r>
      <w:hyperlink r:id="rId35" w:tooltip="Go to table of contents for this volume/issue" w:history="1">
        <w:r w:rsidRPr="000E351F">
          <w:rPr>
            <w:rStyle w:val="Hyperlink"/>
          </w:rPr>
          <w:t>Volume 10, Issue 6</w:t>
        </w:r>
      </w:hyperlink>
      <w:r w:rsidRPr="000E351F">
        <w:t>, , pp. 807-815.</w:t>
      </w:r>
    </w:p>
    <w:p w14:paraId="4E21A693" w14:textId="77777777" w:rsidR="000E351F" w:rsidRDefault="000E351F" w:rsidP="000E351F"/>
    <w:p w14:paraId="58ACE3ED" w14:textId="0E0E1AAA" w:rsidR="000E351F" w:rsidRPr="000E351F" w:rsidRDefault="000E351F" w:rsidP="000E351F">
      <w:proofErr w:type="spellStart"/>
      <w:r w:rsidRPr="000E351F">
        <w:t>Bacchetti</w:t>
      </w:r>
      <w:proofErr w:type="spellEnd"/>
      <w:r w:rsidRPr="000E351F">
        <w:t>, P.</w:t>
      </w:r>
      <w:proofErr w:type="gramStart"/>
      <w:r w:rsidRPr="000E351F">
        <w:t>,  Leslie</w:t>
      </w:r>
      <w:proofErr w:type="gramEnd"/>
      <w:r w:rsidRPr="000E351F">
        <w:t>, E., Wolf, M, R., Segal, W., Charles, E. and McCulloch, E. (2005) Ethics and Sample Size, </w:t>
      </w:r>
      <w:r w:rsidRPr="000E351F">
        <w:rPr>
          <w:i/>
          <w:iCs/>
        </w:rPr>
        <w:t>American Journal of Epidemiology</w:t>
      </w:r>
      <w:r w:rsidRPr="000E351F">
        <w:t xml:space="preserve">, Volume 161, Issue 2,  pp. 105–110. </w:t>
      </w:r>
    </w:p>
    <w:p w14:paraId="31826845" w14:textId="77777777" w:rsidR="000E351F" w:rsidRDefault="000E351F" w:rsidP="000E351F"/>
    <w:p w14:paraId="7BB0CD4A" w14:textId="7C0045CB" w:rsidR="000E351F" w:rsidRPr="000E351F" w:rsidRDefault="000E351F" w:rsidP="000E351F">
      <w:r w:rsidRPr="000E351F">
        <w:t xml:space="preserve">Barker, J. and Weller, S. (2003) "Is it fun?" developing children centred research methods, </w:t>
      </w:r>
      <w:r w:rsidRPr="000E351F">
        <w:rPr>
          <w:i/>
          <w:iCs/>
        </w:rPr>
        <w:t>International Journal of Sociology and Social Policy</w:t>
      </w:r>
      <w:r w:rsidRPr="000E351F">
        <w:t>, Vol 23, Issue, 1 pp. 33 – 58.</w:t>
      </w:r>
    </w:p>
    <w:p w14:paraId="1FEDC4B7" w14:textId="77777777" w:rsidR="000E351F" w:rsidRDefault="000E351F" w:rsidP="000E351F"/>
    <w:p w14:paraId="48C09A0D" w14:textId="72E6EBB7" w:rsidR="000E351F" w:rsidRPr="000E351F" w:rsidRDefault="000E351F" w:rsidP="000E351F">
      <w:r w:rsidRPr="000E351F">
        <w:t xml:space="preserve">Bell, A. (2007) Designing and testing questionnaires for children, </w:t>
      </w:r>
      <w:r w:rsidRPr="000E351F">
        <w:rPr>
          <w:i/>
          <w:iCs/>
        </w:rPr>
        <w:t>Journal of research in nursing</w:t>
      </w:r>
      <w:r w:rsidRPr="000E351F">
        <w:t xml:space="preserve">, </w:t>
      </w:r>
      <w:hyperlink r:id="rId36" w:history="1">
        <w:r w:rsidRPr="000E351F">
          <w:rPr>
            <w:rStyle w:val="Hyperlink"/>
          </w:rPr>
          <w:t>Vol 12, Issue 5</w:t>
        </w:r>
      </w:hyperlink>
      <w:r w:rsidRPr="000E351F">
        <w:t>.</w:t>
      </w:r>
    </w:p>
    <w:p w14:paraId="49EBF430" w14:textId="77777777" w:rsidR="000E351F" w:rsidRDefault="000E351F" w:rsidP="000E351F"/>
    <w:p w14:paraId="1FE2BC77" w14:textId="280C0BD6" w:rsidR="000E351F" w:rsidRPr="000E351F" w:rsidRDefault="000E351F" w:rsidP="000E351F">
      <w:r w:rsidRPr="000E351F">
        <w:t>BERA</w:t>
      </w:r>
      <w:r w:rsidRPr="000E351F">
        <w:rPr>
          <w:i/>
          <w:iCs/>
        </w:rPr>
        <w:t> </w:t>
      </w:r>
      <w:r w:rsidRPr="000E351F">
        <w:t>Ethical Guidelines for Educational Research, fourth edition (2018)</w:t>
      </w:r>
      <w:r w:rsidR="001A7604">
        <w:t xml:space="preserve"> Available at: </w:t>
      </w:r>
      <w:r w:rsidRPr="000E351F">
        <w:t> </w:t>
      </w:r>
      <w:hyperlink r:id="rId37" w:tooltip="Original URL: https://www.bera.ac.uk/publication/ethical-guidelines-for-educational-research-2018-online. Click or tap if you trust this link." w:history="1">
        <w:r w:rsidRPr="000E351F">
          <w:rPr>
            <w:rStyle w:val="Hyperlink"/>
          </w:rPr>
          <w:t>https://www.bera.ac.uk/publication/ethical-guidelines-for-educational-research-2018-online</w:t>
        </w:r>
      </w:hyperlink>
      <w:r w:rsidRPr="000E351F">
        <w:t xml:space="preserve"> [Accessed 3rg January 2020].</w:t>
      </w:r>
    </w:p>
    <w:p w14:paraId="31FB2467" w14:textId="77777777" w:rsidR="000E351F" w:rsidRDefault="000E351F" w:rsidP="000E351F"/>
    <w:p w14:paraId="5864EF9B" w14:textId="7C039F17" w:rsidR="000E351F" w:rsidRPr="000E351F" w:rsidRDefault="000E351F" w:rsidP="000E351F">
      <w:hyperlink r:id="rId38" w:history="1">
        <w:r w:rsidRPr="000E351F">
          <w:rPr>
            <w:rStyle w:val="Hyperlink"/>
          </w:rPr>
          <w:t>Braun, V. and Clarke, V. (2006). Using thematic analysis in psychology. </w:t>
        </w:r>
        <w:r w:rsidRPr="000E351F">
          <w:rPr>
            <w:rStyle w:val="Hyperlink"/>
            <w:i/>
            <w:iCs/>
          </w:rPr>
          <w:t xml:space="preserve">Qualitative Research in Psychology, </w:t>
        </w:r>
        <w:r w:rsidRPr="000E351F">
          <w:rPr>
            <w:rStyle w:val="Hyperlink"/>
          </w:rPr>
          <w:t>3, pp. 77-101.</w:t>
        </w:r>
      </w:hyperlink>
    </w:p>
    <w:p w14:paraId="265633EF" w14:textId="77777777" w:rsidR="000E351F" w:rsidRDefault="000E351F" w:rsidP="000E351F"/>
    <w:p w14:paraId="3348E700" w14:textId="0AB03E64" w:rsidR="000E351F" w:rsidRPr="000E351F" w:rsidRDefault="000E351F" w:rsidP="000E351F">
      <w:r w:rsidRPr="000E351F">
        <w:t xml:space="preserve">Bright Hub Education (2020) </w:t>
      </w:r>
      <w:r w:rsidRPr="001A7604">
        <w:rPr>
          <w:i/>
          <w:iCs/>
        </w:rPr>
        <w:t xml:space="preserve">Why Is Outdoor Play Important for Children? Theorists Weigh In On Benefits Available </w:t>
      </w:r>
      <w:r w:rsidRPr="000E351F">
        <w:t xml:space="preserve">at: </w:t>
      </w:r>
      <w:hyperlink r:id="rId39" w:history="1">
        <w:r w:rsidRPr="000E351F">
          <w:rPr>
            <w:rStyle w:val="Hyperlink"/>
          </w:rPr>
          <w:t>https://www.brighthubeducation.com/teaching-preschool/107367-theories-on-the-importance-of-outdoor-play/</w:t>
        </w:r>
      </w:hyperlink>
      <w:r w:rsidRPr="000E351F">
        <w:t xml:space="preserve"> [Accessed 3rg January 2020].</w:t>
      </w:r>
    </w:p>
    <w:p w14:paraId="7B0F8A59" w14:textId="77777777" w:rsidR="000E351F" w:rsidRDefault="000E351F" w:rsidP="000E351F"/>
    <w:p w14:paraId="4A7E13D1" w14:textId="77777777" w:rsidR="00D2186E" w:rsidRDefault="000E351F" w:rsidP="000E351F">
      <w:r w:rsidRPr="000E351F">
        <w:t xml:space="preserve">Brown, S. and Wake, R. (1990) </w:t>
      </w:r>
      <w:r w:rsidRPr="000E351F">
        <w:rPr>
          <w:i/>
          <w:iCs/>
        </w:rPr>
        <w:t>Using Questionnaires in small scale research.</w:t>
      </w:r>
      <w:r w:rsidRPr="000E351F">
        <w:t xml:space="preserve">  sage publication: London. </w:t>
      </w:r>
    </w:p>
    <w:p w14:paraId="46B2B9D7" w14:textId="77777777" w:rsidR="00D2186E" w:rsidRDefault="00D2186E" w:rsidP="000E351F"/>
    <w:p w14:paraId="0ED2AEBD" w14:textId="61CB135D" w:rsidR="000E351F" w:rsidRDefault="00D2186E" w:rsidP="000E351F">
      <w:r w:rsidRPr="00D2186E">
        <w:t>Creswell, J. W. (2007). </w:t>
      </w:r>
      <w:r w:rsidRPr="00D2186E">
        <w:rPr>
          <w:i/>
          <w:iCs/>
        </w:rPr>
        <w:t>Qualitative inquiry &amp; research design: Choosing among five approaches</w:t>
      </w:r>
      <w:r w:rsidRPr="00D2186E">
        <w:t> (2nd ed.). Thousand Oaks, CA: Sage Publications.</w:t>
      </w:r>
    </w:p>
    <w:p w14:paraId="0BD9820B" w14:textId="77777777" w:rsidR="00D2186E" w:rsidRPr="000E351F" w:rsidRDefault="00D2186E" w:rsidP="000E351F"/>
    <w:p w14:paraId="438643EE" w14:textId="712EDAEB" w:rsidR="000E351F" w:rsidRPr="000E351F" w:rsidRDefault="000E351F" w:rsidP="000E351F">
      <w:r w:rsidRPr="000E351F">
        <w:t>Department of Health, Education, and Welfare (1979)</w:t>
      </w:r>
      <w:r w:rsidR="001A7604">
        <w:t xml:space="preserve"> </w:t>
      </w:r>
      <w:r w:rsidRPr="000E351F">
        <w:rPr>
          <w:i/>
          <w:iCs/>
        </w:rPr>
        <w:t xml:space="preserve">The National Commission for the Protection of Human Subjects of Biomedical and </w:t>
      </w:r>
      <w:proofErr w:type="spellStart"/>
      <w:r w:rsidRPr="000E351F">
        <w:rPr>
          <w:i/>
          <w:iCs/>
        </w:rPr>
        <w:t>Behavioral</w:t>
      </w:r>
      <w:proofErr w:type="spellEnd"/>
      <w:r w:rsidRPr="000E351F">
        <w:rPr>
          <w:i/>
          <w:iCs/>
        </w:rPr>
        <w:t xml:space="preserve"> Research. The Belmont Report: ethical principles and guidelines for the protection of human subjects of research</w:t>
      </w:r>
      <w:r w:rsidRPr="000E351F">
        <w:t>.</w:t>
      </w:r>
    </w:p>
    <w:p w14:paraId="7B3B4F64" w14:textId="77777777" w:rsidR="000E351F" w:rsidRDefault="000E351F" w:rsidP="000E351F"/>
    <w:p w14:paraId="10E8CEF1" w14:textId="3D8949CA" w:rsidR="000E351F" w:rsidRPr="000E351F" w:rsidRDefault="000E351F" w:rsidP="000E351F">
      <w:r w:rsidRPr="000E351F">
        <w:t xml:space="preserve">Docherty, S. and </w:t>
      </w:r>
      <w:proofErr w:type="spellStart"/>
      <w:r w:rsidRPr="000E351F">
        <w:t>Sandelowski</w:t>
      </w:r>
      <w:proofErr w:type="spellEnd"/>
      <w:r w:rsidRPr="000E351F">
        <w:t xml:space="preserve"> (1999) Focus on qualitative methods: Interviewing children, </w:t>
      </w:r>
      <w:r w:rsidRPr="000E351F">
        <w:rPr>
          <w:i/>
          <w:iCs/>
        </w:rPr>
        <w:t>Researching in Nursing and Health</w:t>
      </w:r>
      <w:r w:rsidRPr="000E351F">
        <w:t xml:space="preserve">, Vol, </w:t>
      </w:r>
      <w:proofErr w:type="gramStart"/>
      <w:r w:rsidRPr="000E351F">
        <w:t>22,Issue</w:t>
      </w:r>
      <w:proofErr w:type="gramEnd"/>
      <w:r w:rsidRPr="000E351F">
        <w:t>, 2, pp. 177-185</w:t>
      </w:r>
      <w:r w:rsidR="001A7604">
        <w:t>.</w:t>
      </w:r>
    </w:p>
    <w:p w14:paraId="4E579FFC" w14:textId="77777777" w:rsidR="000E351F" w:rsidRPr="000E351F" w:rsidRDefault="000E351F" w:rsidP="000E351F">
      <w:r w:rsidRPr="000E351F">
        <w:t xml:space="preserve"> Duffy, T. M. (2006</w:t>
      </w:r>
      <w:r w:rsidRPr="000E351F">
        <w:rPr>
          <w:i/>
          <w:iCs/>
        </w:rPr>
        <w:t>) Constructivism: Implications for the Design and Delivery of Instruction</w:t>
      </w:r>
      <w:r w:rsidRPr="000E351F">
        <w:t>. Indianapolis: Indiana University.</w:t>
      </w:r>
    </w:p>
    <w:p w14:paraId="13D7B15A" w14:textId="77777777" w:rsidR="000E351F" w:rsidRDefault="000E351F" w:rsidP="000E351F"/>
    <w:p w14:paraId="46742308" w14:textId="56E09E00" w:rsidR="006A3A4D" w:rsidRDefault="000E351F" w:rsidP="000E351F">
      <w:r w:rsidRPr="000E351F">
        <w:t xml:space="preserve">Edelson, J. 2006 (Updated July 2011), Emerging responses to children exposed to domestic violence, </w:t>
      </w:r>
      <w:proofErr w:type="spellStart"/>
      <w:r w:rsidRPr="000E351F">
        <w:t>VAWnet</w:t>
      </w:r>
      <w:proofErr w:type="spellEnd"/>
      <w:r w:rsidRPr="000E351F">
        <w:t xml:space="preserve">, </w:t>
      </w:r>
      <w:r w:rsidRPr="000E351F">
        <w:rPr>
          <w:i/>
          <w:iCs/>
        </w:rPr>
        <w:t xml:space="preserve">a project of the National Resource </w:t>
      </w:r>
      <w:proofErr w:type="spellStart"/>
      <w:r w:rsidRPr="000E351F">
        <w:rPr>
          <w:i/>
          <w:iCs/>
        </w:rPr>
        <w:t>Center</w:t>
      </w:r>
      <w:proofErr w:type="spellEnd"/>
      <w:r w:rsidRPr="000E351F">
        <w:rPr>
          <w:i/>
          <w:iCs/>
        </w:rPr>
        <w:t xml:space="preserve"> on Domestic Violence</w:t>
      </w:r>
      <w:r w:rsidRPr="000E351F">
        <w:t xml:space="preserve">. Available online: </w:t>
      </w:r>
      <w:hyperlink r:id="rId40" w:history="1">
        <w:r w:rsidRPr="000E351F">
          <w:rPr>
            <w:rStyle w:val="Hyperlink"/>
          </w:rPr>
          <w:t>http://www.vawnet.org/Assoc_Files/AR-ChildrensExposure.pdf</w:t>
        </w:r>
      </w:hyperlink>
      <w:r w:rsidRPr="000E351F">
        <w:t xml:space="preserve">    </w:t>
      </w:r>
      <w:bookmarkStart w:id="13" w:name="_Hlk31398263"/>
      <w:r w:rsidRPr="000E351F">
        <w:t>[Accessed: 10</w:t>
      </w:r>
      <w:r w:rsidRPr="000E351F">
        <w:rPr>
          <w:vertAlign w:val="superscript"/>
        </w:rPr>
        <w:t>th</w:t>
      </w:r>
      <w:r w:rsidRPr="000E351F">
        <w:t xml:space="preserve"> January]</w:t>
      </w:r>
      <w:r w:rsidR="001A7604">
        <w:t>.</w:t>
      </w:r>
      <w:r w:rsidRPr="000E351F">
        <w:t xml:space="preserve"> </w:t>
      </w:r>
      <w:bookmarkEnd w:id="13"/>
    </w:p>
    <w:p w14:paraId="798063A2" w14:textId="48E8F84F" w:rsidR="008B167C" w:rsidRPr="000E351F" w:rsidRDefault="008B167C" w:rsidP="000E351F">
      <w:r>
        <w:t>Fink, A. (2000)</w:t>
      </w:r>
      <w:r w:rsidRPr="008B167C">
        <w:rPr>
          <w:rFonts w:ascii="Arial" w:hAnsi="Arial" w:cs="Arial"/>
          <w:b/>
          <w:bCs/>
          <w:color w:val="8E8976"/>
          <w:sz w:val="30"/>
          <w:szCs w:val="30"/>
          <w:shd w:val="clear" w:color="auto" w:fill="FFFFFF"/>
        </w:rPr>
        <w:t xml:space="preserve"> </w:t>
      </w:r>
      <w:r w:rsidRPr="001A7604">
        <w:rPr>
          <w:i/>
          <w:iCs/>
        </w:rPr>
        <w:t>The Role of the Researcher in the Qualitative Research Process. A Potential Barrier to Archiving Qualitative Data</w:t>
      </w:r>
      <w:r>
        <w:t>. Available at:</w:t>
      </w:r>
      <w:r w:rsidRPr="008B167C">
        <w:t xml:space="preserve"> </w:t>
      </w:r>
      <w:hyperlink r:id="rId41" w:history="1">
        <w:r w:rsidRPr="008B167C">
          <w:rPr>
            <w:rStyle w:val="Hyperlink"/>
          </w:rPr>
          <w:t>http://www.qualitative-research.net/index.php/fqs/article/view/1021/2201</w:t>
        </w:r>
      </w:hyperlink>
      <w:r>
        <w:t xml:space="preserve"> </w:t>
      </w:r>
      <w:r w:rsidRPr="008B167C">
        <w:t>[Accessed: 10</w:t>
      </w:r>
      <w:r w:rsidRPr="008B167C">
        <w:rPr>
          <w:vertAlign w:val="superscript"/>
        </w:rPr>
        <w:t>th</w:t>
      </w:r>
      <w:r w:rsidRPr="008B167C">
        <w:t xml:space="preserve"> January]</w:t>
      </w:r>
      <w:r>
        <w:t>.</w:t>
      </w:r>
    </w:p>
    <w:p w14:paraId="3805AF6D" w14:textId="77777777" w:rsidR="000E351F" w:rsidRDefault="000E351F" w:rsidP="000E351F"/>
    <w:p w14:paraId="5254FAA6" w14:textId="54BB7F0B" w:rsidR="000E351F" w:rsidRPr="000E351F" w:rsidRDefault="000E351F" w:rsidP="000E351F">
      <w:proofErr w:type="spellStart"/>
      <w:r w:rsidRPr="000E351F">
        <w:t>Flewitt</w:t>
      </w:r>
      <w:proofErr w:type="spellEnd"/>
      <w:r w:rsidRPr="000E351F">
        <w:t>, R., Clark, A., Hammersley, M. and Robb, M. (2014) </w:t>
      </w:r>
      <w:r w:rsidRPr="000E351F">
        <w:rPr>
          <w:i/>
          <w:iCs/>
        </w:rPr>
        <w:t>Understanding research with children and young people</w:t>
      </w:r>
      <w:r w:rsidRPr="000E351F">
        <w:t>, London: Sage.</w:t>
      </w:r>
    </w:p>
    <w:p w14:paraId="212083AE" w14:textId="77777777" w:rsidR="000E351F" w:rsidRPr="000E351F" w:rsidRDefault="000E351F" w:rsidP="000E351F"/>
    <w:p w14:paraId="776867B9" w14:textId="77777777" w:rsidR="000E351F" w:rsidRPr="000E351F" w:rsidRDefault="000E351F" w:rsidP="000E351F">
      <w:r w:rsidRPr="000E351F">
        <w:t xml:space="preserve">Gelling, L. (2011) </w:t>
      </w:r>
      <w:hyperlink r:id="rId42" w:history="1">
        <w:r w:rsidRPr="000E351F">
          <w:rPr>
            <w:rStyle w:val="Hyperlink"/>
          </w:rPr>
          <w:t>The complexities of using grounded theory</w:t>
        </w:r>
      </w:hyperlink>
      <w:r w:rsidRPr="000E351F">
        <w:t xml:space="preserve"> </w:t>
      </w:r>
      <w:r w:rsidRPr="001A7604">
        <w:rPr>
          <w:i/>
          <w:iCs/>
        </w:rPr>
        <w:t>Nurse Res</w:t>
      </w:r>
      <w:r w:rsidRPr="000E351F">
        <w:t>. 18 (4) pp.4-5.</w:t>
      </w:r>
    </w:p>
    <w:p w14:paraId="7B602947" w14:textId="77777777" w:rsidR="000E351F" w:rsidRPr="000E351F" w:rsidRDefault="000E351F" w:rsidP="000E351F">
      <w:proofErr w:type="spellStart"/>
      <w:r w:rsidRPr="000E351F">
        <w:t>Hackshaw</w:t>
      </w:r>
      <w:proofErr w:type="spellEnd"/>
      <w:r w:rsidRPr="000E351F">
        <w:t xml:space="preserve">, A. (2008) </w:t>
      </w:r>
      <w:r w:rsidRPr="000E351F">
        <w:rPr>
          <w:i/>
          <w:iCs/>
        </w:rPr>
        <w:t>Small studies: strengths and limitations</w:t>
      </w:r>
      <w:r w:rsidRPr="000E351F">
        <w:t xml:space="preserve"> Available online: </w:t>
      </w:r>
      <w:hyperlink r:id="rId43" w:history="1">
        <w:r w:rsidRPr="000E351F">
          <w:rPr>
            <w:rStyle w:val="Hyperlink"/>
          </w:rPr>
          <w:t>https://erj.ersjournals.com/content/32/5/1141</w:t>
        </w:r>
      </w:hyperlink>
      <w:r w:rsidRPr="000E351F">
        <w:t xml:space="preserve">  [Accessed 2</w:t>
      </w:r>
      <w:r w:rsidRPr="000E351F">
        <w:rPr>
          <w:vertAlign w:val="superscript"/>
        </w:rPr>
        <w:t>nd</w:t>
      </w:r>
      <w:r w:rsidRPr="000E351F">
        <w:t> December 2019].</w:t>
      </w:r>
    </w:p>
    <w:p w14:paraId="331C7969" w14:textId="77777777" w:rsidR="000E351F" w:rsidRPr="000E351F" w:rsidRDefault="000E351F" w:rsidP="000E351F"/>
    <w:p w14:paraId="666A8B48" w14:textId="77777777" w:rsidR="000E351F" w:rsidRPr="000E351F" w:rsidRDefault="000E351F" w:rsidP="000E351F">
      <w:r w:rsidRPr="000E351F">
        <w:t xml:space="preserve"> </w:t>
      </w:r>
      <w:proofErr w:type="spellStart"/>
      <w:r w:rsidRPr="000E351F">
        <w:t>Homen</w:t>
      </w:r>
      <w:proofErr w:type="spellEnd"/>
      <w:r w:rsidRPr="000E351F">
        <w:t xml:space="preserve">, E. (2012) </w:t>
      </w:r>
      <w:r w:rsidRPr="001A7604">
        <w:rPr>
          <w:i/>
          <w:iCs/>
        </w:rPr>
        <w:t>How Outdoor Play Improves Mental Health</w:t>
      </w:r>
      <w:r w:rsidRPr="000E351F">
        <w:t xml:space="preserve">. Available online: </w:t>
      </w:r>
      <w:hyperlink r:id="rId44" w:history="1">
        <w:r w:rsidRPr="000E351F">
          <w:rPr>
            <w:rStyle w:val="Hyperlink"/>
          </w:rPr>
          <w:t>https://www.pentagonplay.co.uk/news-and-info/outdoor-play-improves-mental-health</w:t>
        </w:r>
      </w:hyperlink>
      <w:bookmarkStart w:id="14" w:name="_Hlk30882960"/>
      <w:r w:rsidRPr="000E351F">
        <w:t xml:space="preserve"> </w:t>
      </w:r>
      <w:bookmarkStart w:id="15" w:name="_Hlk30881110"/>
      <w:bookmarkStart w:id="16" w:name="_Hlk30949134"/>
      <w:r w:rsidRPr="000E351F">
        <w:t>[Accessed 2</w:t>
      </w:r>
      <w:r w:rsidRPr="000E351F">
        <w:rPr>
          <w:vertAlign w:val="superscript"/>
        </w:rPr>
        <w:t>nd</w:t>
      </w:r>
      <w:r w:rsidRPr="000E351F">
        <w:t> December 2019].</w:t>
      </w:r>
      <w:bookmarkEnd w:id="14"/>
      <w:bookmarkEnd w:id="15"/>
    </w:p>
    <w:p w14:paraId="0558E288" w14:textId="77777777" w:rsidR="000E351F" w:rsidRDefault="000E351F" w:rsidP="000E351F"/>
    <w:p w14:paraId="206E36B4" w14:textId="4D27A7B0" w:rsidR="000E351F" w:rsidRPr="000E351F" w:rsidRDefault="000E351F" w:rsidP="000E351F">
      <w:r w:rsidRPr="000E351F">
        <w:t xml:space="preserve">Interaction Design Foundation, (2020) </w:t>
      </w:r>
      <w:r w:rsidRPr="001A7604">
        <w:rPr>
          <w:i/>
          <w:iCs/>
        </w:rPr>
        <w:t>How to Do a Thematic Analysis of User Interviews</w:t>
      </w:r>
      <w:r w:rsidRPr="000E351F">
        <w:t xml:space="preserve">. Available online: </w:t>
      </w:r>
      <w:hyperlink r:id="rId45" w:history="1">
        <w:r w:rsidRPr="000E351F">
          <w:rPr>
            <w:rStyle w:val="Hyperlink"/>
          </w:rPr>
          <w:t>https://www.interaction-design.org/literature/article/how-to-do-a-thematic-analysis-of-user-interviews</w:t>
        </w:r>
      </w:hyperlink>
      <w:r w:rsidRPr="000E351F">
        <w:t xml:space="preserve"> [Accessed 18</w:t>
      </w:r>
      <w:r w:rsidRPr="000E351F">
        <w:rPr>
          <w:vertAlign w:val="superscript"/>
        </w:rPr>
        <w:t>th</w:t>
      </w:r>
      <w:r w:rsidRPr="000E351F">
        <w:t xml:space="preserve"> January 2020].</w:t>
      </w:r>
    </w:p>
    <w:bookmarkEnd w:id="16"/>
    <w:p w14:paraId="50BFAF66" w14:textId="77777777" w:rsidR="000E351F" w:rsidRDefault="000E351F" w:rsidP="000E351F"/>
    <w:p w14:paraId="3F35604C" w14:textId="3DF73BD8" w:rsidR="000E351F" w:rsidRPr="000E351F" w:rsidRDefault="000E351F" w:rsidP="000E351F">
      <w:proofErr w:type="spellStart"/>
      <w:r w:rsidRPr="000E351F">
        <w:t>Irwen</w:t>
      </w:r>
      <w:proofErr w:type="spellEnd"/>
      <w:r w:rsidRPr="000E351F">
        <w:t xml:space="preserve">, G. and Johnson, J. (2005) Interviewing young children, </w:t>
      </w:r>
      <w:r w:rsidRPr="000E351F">
        <w:rPr>
          <w:i/>
          <w:iCs/>
        </w:rPr>
        <w:t>Explicating our practices and dilemmas</w:t>
      </w:r>
      <w:r w:rsidRPr="000E351F">
        <w:t xml:space="preserve">, Volume, 15 issue, 6, pp. 821-831 </w:t>
      </w:r>
    </w:p>
    <w:p w14:paraId="1F79E918" w14:textId="77777777" w:rsidR="000E351F" w:rsidRDefault="000E351F" w:rsidP="000E351F"/>
    <w:p w14:paraId="7DBC1354" w14:textId="021A5B1E" w:rsidR="000E351F" w:rsidRPr="000E351F" w:rsidRDefault="000E351F" w:rsidP="000E351F">
      <w:proofErr w:type="spellStart"/>
      <w:r w:rsidRPr="000E351F">
        <w:t>Khankeh</w:t>
      </w:r>
      <w:proofErr w:type="spellEnd"/>
      <w:r w:rsidRPr="000E351F">
        <w:t xml:space="preserve">, H., </w:t>
      </w:r>
      <w:proofErr w:type="spellStart"/>
      <w:r w:rsidRPr="000E351F">
        <w:t>Ranjbar</w:t>
      </w:r>
      <w:proofErr w:type="spellEnd"/>
      <w:r w:rsidRPr="000E351F">
        <w:t xml:space="preserve">, M., </w:t>
      </w:r>
      <w:proofErr w:type="spellStart"/>
      <w:r w:rsidRPr="000E351F">
        <w:t>Khorasani-Zavareh</w:t>
      </w:r>
      <w:proofErr w:type="spellEnd"/>
      <w:r w:rsidRPr="000E351F">
        <w:t xml:space="preserve">, D., </w:t>
      </w:r>
      <w:proofErr w:type="spellStart"/>
      <w:r w:rsidRPr="000E351F">
        <w:t>Zargham-Boroujeni</w:t>
      </w:r>
      <w:proofErr w:type="spellEnd"/>
      <w:r w:rsidRPr="000E351F">
        <w:t>, A. and Johansson, E. (2015) Challenges in conducting qualitative research in health</w:t>
      </w:r>
      <w:r w:rsidRPr="000E351F">
        <w:rPr>
          <w:i/>
          <w:iCs/>
        </w:rPr>
        <w:t>, A conceptual paper</w:t>
      </w:r>
      <w:r w:rsidRPr="000E351F">
        <w:t>. 20 (6), pp.635–64</w:t>
      </w:r>
      <w:r w:rsidR="001A7604">
        <w:t>.</w:t>
      </w:r>
    </w:p>
    <w:p w14:paraId="6E578B0B" w14:textId="77777777" w:rsidR="000E351F" w:rsidRDefault="000E351F" w:rsidP="000E351F"/>
    <w:p w14:paraId="333E87E9" w14:textId="48263DB4" w:rsidR="000E351F" w:rsidRPr="000E351F" w:rsidRDefault="000E351F" w:rsidP="000E351F">
      <w:proofErr w:type="spellStart"/>
      <w:r w:rsidRPr="000E351F">
        <w:t>McGuirk</w:t>
      </w:r>
      <w:proofErr w:type="spellEnd"/>
      <w:r w:rsidRPr="000E351F">
        <w:t xml:space="preserve">, P. M. and O'Neill, P. (2016) Using questionnaires in qualitative human geography. Available online: </w:t>
      </w:r>
      <w:hyperlink r:id="rId46" w:history="1">
        <w:r w:rsidRPr="000E351F">
          <w:rPr>
            <w:rStyle w:val="Hyperlink"/>
          </w:rPr>
          <w:t>https://ro.uow.edu.au/cgi/viewcontent.cgi?article=3519&amp;context=sspapers</w:t>
        </w:r>
      </w:hyperlink>
      <w:r w:rsidRPr="000E351F">
        <w:t xml:space="preserve"> [ Accessed 18</w:t>
      </w:r>
      <w:r w:rsidRPr="000E351F">
        <w:rPr>
          <w:vertAlign w:val="superscript"/>
        </w:rPr>
        <w:t>th</w:t>
      </w:r>
      <w:r w:rsidRPr="000E351F">
        <w:t xml:space="preserve"> January 2020]</w:t>
      </w:r>
      <w:r w:rsidR="001A7604">
        <w:t>.</w:t>
      </w:r>
    </w:p>
    <w:p w14:paraId="13469FCB" w14:textId="77777777" w:rsidR="000E351F" w:rsidRDefault="000E351F" w:rsidP="000E351F"/>
    <w:p w14:paraId="00F0BC02" w14:textId="7E19F7E2" w:rsidR="000E351F" w:rsidRPr="000E351F" w:rsidRDefault="000E351F" w:rsidP="000E351F">
      <w:r w:rsidRPr="000E351F">
        <w:t>Mercer, V. (2012). What is the Relationship between Risky Outdoor Play and Health in Children</w:t>
      </w:r>
      <w:r w:rsidRPr="000E351F">
        <w:rPr>
          <w:i/>
          <w:iCs/>
        </w:rPr>
        <w:t xml:space="preserve">? A Systematic Review, Environmental Research and Public Health, </w:t>
      </w:r>
      <w:r w:rsidRPr="000E351F">
        <w:t>VOL, 12. Issue 6</w:t>
      </w:r>
      <w:r w:rsidR="001A7604">
        <w:t>.</w:t>
      </w:r>
      <w:r w:rsidRPr="000E351F">
        <w:t xml:space="preserve"> </w:t>
      </w:r>
    </w:p>
    <w:p w14:paraId="4AF26B0E" w14:textId="77777777" w:rsidR="000E351F" w:rsidRDefault="000E351F" w:rsidP="000E351F">
      <w:bookmarkStart w:id="17" w:name="_Hlk30884622"/>
    </w:p>
    <w:p w14:paraId="2E693B58" w14:textId="4547939C" w:rsidR="000E351F" w:rsidRPr="000E351F" w:rsidRDefault="000E351F" w:rsidP="000E351F">
      <w:proofErr w:type="spellStart"/>
      <w:r w:rsidRPr="000E351F">
        <w:t>Mogashoa</w:t>
      </w:r>
      <w:bookmarkEnd w:id="17"/>
      <w:proofErr w:type="spellEnd"/>
      <w:r w:rsidRPr="000E351F">
        <w:t xml:space="preserve">, T. (2014) Applicability of Constructivist Theory in Qualitative Educational Research, </w:t>
      </w:r>
      <w:r w:rsidRPr="000E351F">
        <w:rPr>
          <w:i/>
          <w:iCs/>
        </w:rPr>
        <w:t>International Journal of Contemporary Research</w:t>
      </w:r>
      <w:r w:rsidRPr="000E351F">
        <w:t>, Vol. 4, No. 7</w:t>
      </w:r>
      <w:r w:rsidR="001A7604">
        <w:t>.</w:t>
      </w:r>
    </w:p>
    <w:p w14:paraId="161675AA" w14:textId="77777777" w:rsidR="000E351F" w:rsidRPr="000E351F" w:rsidRDefault="000E351F" w:rsidP="000E351F"/>
    <w:p w14:paraId="76ACBFCD" w14:textId="77777777" w:rsidR="000E351F" w:rsidRPr="000E351F" w:rsidRDefault="000E351F" w:rsidP="000E351F">
      <w:r w:rsidRPr="000E351F">
        <w:t xml:space="preserve">NSPCC (2019) </w:t>
      </w:r>
      <w:r w:rsidRPr="001A7604">
        <w:rPr>
          <w:i/>
          <w:iCs/>
        </w:rPr>
        <w:t>What to consider when conducting research involving children</w:t>
      </w:r>
      <w:r w:rsidRPr="000E351F">
        <w:t xml:space="preserve">. Available online: </w:t>
      </w:r>
      <w:hyperlink r:id="rId47" w:history="1">
        <w:r w:rsidRPr="000E351F">
          <w:rPr>
            <w:rStyle w:val="Hyperlink"/>
          </w:rPr>
          <w:t>https://learning.nspcc.org.uk/research-resources/briefings/research-with-children-ethics-safety-avoiding-harm/</w:t>
        </w:r>
      </w:hyperlink>
      <w:r w:rsidRPr="000E351F">
        <w:t xml:space="preserve"> [Accessed 2</w:t>
      </w:r>
      <w:r w:rsidRPr="000E351F">
        <w:rPr>
          <w:vertAlign w:val="superscript"/>
        </w:rPr>
        <w:t>nd</w:t>
      </w:r>
      <w:r w:rsidRPr="000E351F">
        <w:t> December 2019].</w:t>
      </w:r>
    </w:p>
    <w:p w14:paraId="5C471724" w14:textId="77777777" w:rsidR="000E351F" w:rsidRPr="000E351F" w:rsidRDefault="000E351F" w:rsidP="000E351F"/>
    <w:p w14:paraId="2E4FA575" w14:textId="77777777" w:rsidR="000E351F" w:rsidRPr="000E351F" w:rsidRDefault="000E351F" w:rsidP="000E351F">
      <w:r w:rsidRPr="000E351F">
        <w:t xml:space="preserve">Pathak, V. Jena, B. and </w:t>
      </w:r>
      <w:proofErr w:type="spellStart"/>
      <w:r w:rsidRPr="000E351F">
        <w:t>Kalra</w:t>
      </w:r>
      <w:proofErr w:type="spellEnd"/>
      <w:r w:rsidRPr="000E351F">
        <w:t xml:space="preserve"> S (2013) Qualitative research. </w:t>
      </w:r>
      <w:proofErr w:type="spellStart"/>
      <w:r w:rsidRPr="000E351F">
        <w:rPr>
          <w:i/>
          <w:iCs/>
        </w:rPr>
        <w:t>Perspect</w:t>
      </w:r>
      <w:proofErr w:type="spellEnd"/>
      <w:r w:rsidRPr="000E351F">
        <w:rPr>
          <w:i/>
          <w:iCs/>
        </w:rPr>
        <w:t xml:space="preserve"> Clin Res</w:t>
      </w:r>
      <w:r w:rsidRPr="000E351F">
        <w:t>. 4 (3) PP. 192.  </w:t>
      </w:r>
    </w:p>
    <w:p w14:paraId="7CDACD6E" w14:textId="77777777" w:rsidR="000E351F" w:rsidRDefault="000E351F" w:rsidP="000E351F"/>
    <w:p w14:paraId="3AA7988C" w14:textId="7757C2D8" w:rsidR="000E351F" w:rsidRPr="000E351F" w:rsidRDefault="000E351F" w:rsidP="000E351F">
      <w:pPr>
        <w:rPr>
          <w:i/>
          <w:iCs/>
        </w:rPr>
      </w:pPr>
      <w:r w:rsidRPr="000E351F">
        <w:t>Pope, C. and Mays N. (1996) Qualitative Methods in Health and Health Services Research</w:t>
      </w:r>
      <w:proofErr w:type="gramStart"/>
      <w:r w:rsidRPr="000E351F">
        <w:t>, :</w:t>
      </w:r>
      <w:proofErr w:type="gramEnd"/>
      <w:r w:rsidRPr="000E351F">
        <w:t xml:space="preserve"> </w:t>
      </w:r>
      <w:r w:rsidRPr="000E351F">
        <w:rPr>
          <w:i/>
          <w:iCs/>
        </w:rPr>
        <w:t>Qualitative Research in Health Care</w:t>
      </w:r>
      <w:r w:rsidRPr="000E351F">
        <w:t>. London</w:t>
      </w:r>
      <w:r w:rsidRPr="000E351F">
        <w:rPr>
          <w:i/>
          <w:iCs/>
        </w:rPr>
        <w:t>.  </w:t>
      </w:r>
    </w:p>
    <w:p w14:paraId="56B47C44" w14:textId="77777777" w:rsidR="000E351F" w:rsidRDefault="000E351F" w:rsidP="000E351F"/>
    <w:p w14:paraId="4A94146A" w14:textId="7107E3A1" w:rsidR="000E351F" w:rsidRPr="000E351F" w:rsidRDefault="000E351F" w:rsidP="000E351F">
      <w:r w:rsidRPr="000E351F">
        <w:t>Qualitative Interview With Young Children</w:t>
      </w:r>
      <w:r w:rsidRPr="000E351F">
        <w:rPr>
          <w:i/>
          <w:iCs/>
        </w:rPr>
        <w:t>: What Encourages or Inhibits Young Children’s Participation?,</w:t>
      </w:r>
      <w:r w:rsidRPr="000E351F">
        <w:t xml:space="preserve"> Sage Journals, Volume, 18. Available online: </w:t>
      </w:r>
      <w:hyperlink r:id="rId48" w:history="1">
        <w:r w:rsidRPr="000E351F">
          <w:rPr>
            <w:rStyle w:val="Hyperlink"/>
          </w:rPr>
          <w:t>https://journals.sagepub.com/doi/full/10.1177/1609406919840516</w:t>
        </w:r>
      </w:hyperlink>
      <w:r w:rsidRPr="000E351F">
        <w:t xml:space="preserve"> </w:t>
      </w:r>
      <w:bookmarkStart w:id="18" w:name="_Hlk31296962"/>
      <w:r w:rsidRPr="000E351F">
        <w:t xml:space="preserve"> [Accessed 9</w:t>
      </w:r>
      <w:r w:rsidRPr="000E351F">
        <w:rPr>
          <w:vertAlign w:val="superscript"/>
        </w:rPr>
        <w:t>nd</w:t>
      </w:r>
      <w:r w:rsidRPr="000E351F">
        <w:t> December 2020].</w:t>
      </w:r>
      <w:bookmarkEnd w:id="18"/>
    </w:p>
    <w:p w14:paraId="3703CFBC" w14:textId="77777777" w:rsidR="000E351F" w:rsidRDefault="000E351F" w:rsidP="000E351F"/>
    <w:p w14:paraId="2DE01361" w14:textId="65102261" w:rsidR="000E351F" w:rsidRPr="000E351F" w:rsidRDefault="000E351F" w:rsidP="000E351F">
      <w:r w:rsidRPr="000E351F">
        <w:t>Research Methods Guidebook (2012)</w:t>
      </w:r>
      <w:r w:rsidRPr="001A7604">
        <w:rPr>
          <w:i/>
          <w:iCs/>
        </w:rPr>
        <w:t xml:space="preserve"> Observations</w:t>
      </w:r>
      <w:r w:rsidRPr="000E351F">
        <w:t xml:space="preserve">. Available online: </w:t>
      </w:r>
      <w:hyperlink r:id="rId49" w:history="1">
        <w:r w:rsidRPr="000E351F">
          <w:rPr>
            <w:rStyle w:val="Hyperlink"/>
          </w:rPr>
          <w:t>http://www.ethicsguidebook.ac.uk/Observation-103</w:t>
        </w:r>
      </w:hyperlink>
      <w:r w:rsidRPr="000E351F">
        <w:t xml:space="preserve">  [Accessed: 20th December 2019].</w:t>
      </w:r>
    </w:p>
    <w:p w14:paraId="02C4C45B" w14:textId="77777777" w:rsidR="000E351F" w:rsidRDefault="000E351F" w:rsidP="000E351F"/>
    <w:p w14:paraId="08544729" w14:textId="284539BD" w:rsidR="000E351F" w:rsidRPr="000E351F" w:rsidRDefault="000E351F" w:rsidP="000E351F">
      <w:r w:rsidRPr="000E351F">
        <w:t>Research methodology (2011)</w:t>
      </w:r>
      <w:r w:rsidRPr="000E351F">
        <w:rPr>
          <w:i/>
          <w:iCs/>
        </w:rPr>
        <w:t xml:space="preserve"> Constructivism Research Philosophy. </w:t>
      </w:r>
      <w:r w:rsidRPr="000E351F">
        <w:t xml:space="preserve">Available online: </w:t>
      </w:r>
      <w:hyperlink r:id="rId50" w:history="1">
        <w:r w:rsidRPr="000E351F">
          <w:rPr>
            <w:rStyle w:val="Hyperlink"/>
          </w:rPr>
          <w:t>https://research-methodology.net/research-philosophy/epistomology/constructivism/</w:t>
        </w:r>
      </w:hyperlink>
      <w:bookmarkStart w:id="19" w:name="_Hlk30950325"/>
      <w:r w:rsidRPr="000E351F">
        <w:t xml:space="preserve"> [Accessed 9</w:t>
      </w:r>
      <w:r w:rsidRPr="000E351F">
        <w:rPr>
          <w:vertAlign w:val="superscript"/>
        </w:rPr>
        <w:t>nd</w:t>
      </w:r>
      <w:r w:rsidRPr="000E351F">
        <w:t xml:space="preserve"> December 2019]. </w:t>
      </w:r>
      <w:bookmarkEnd w:id="19"/>
    </w:p>
    <w:p w14:paraId="0A6632E9" w14:textId="77777777" w:rsidR="000E351F" w:rsidRDefault="000E351F" w:rsidP="000E351F"/>
    <w:p w14:paraId="243A97FC" w14:textId="51AD8F7B" w:rsidR="000E351F" w:rsidRPr="000E351F" w:rsidRDefault="000E351F" w:rsidP="000E351F">
      <w:r w:rsidRPr="000E351F">
        <w:t xml:space="preserve">Safety culture (2020) </w:t>
      </w:r>
      <w:r w:rsidRPr="000E351F">
        <w:rPr>
          <w:i/>
          <w:iCs/>
        </w:rPr>
        <w:t>Child observations</w:t>
      </w:r>
      <w:r w:rsidRPr="000E351F">
        <w:t xml:space="preserve">. Available at: </w:t>
      </w:r>
      <w:hyperlink r:id="rId51" w:history="1">
        <w:r w:rsidRPr="000E351F">
          <w:rPr>
            <w:rStyle w:val="Hyperlink"/>
          </w:rPr>
          <w:t>https://safetyculture.com/topics/child-observation/</w:t>
        </w:r>
      </w:hyperlink>
      <w:r w:rsidRPr="000E351F">
        <w:t xml:space="preserve"> </w:t>
      </w:r>
      <w:bookmarkStart w:id="20" w:name="_Hlk31391971"/>
      <w:r w:rsidRPr="000E351F">
        <w:t>[Accessed: 18</w:t>
      </w:r>
      <w:r w:rsidRPr="000E351F">
        <w:rPr>
          <w:vertAlign w:val="superscript"/>
        </w:rPr>
        <w:t>th</w:t>
      </w:r>
      <w:r w:rsidRPr="000E351F">
        <w:t xml:space="preserve"> January 2020].</w:t>
      </w:r>
      <w:bookmarkEnd w:id="20"/>
    </w:p>
    <w:p w14:paraId="7AD61DF4" w14:textId="77777777" w:rsidR="000E351F" w:rsidRDefault="000E351F" w:rsidP="000E351F"/>
    <w:p w14:paraId="76E558D7" w14:textId="0DBBDB3B" w:rsidR="000E351F" w:rsidRPr="000E351F" w:rsidRDefault="000E351F" w:rsidP="000E351F">
      <w:r w:rsidRPr="000E351F">
        <w:t xml:space="preserve">Smith Collage template. Available online: </w:t>
      </w:r>
      <w:hyperlink r:id="rId52" w:history="1">
        <w:r w:rsidRPr="000E351F">
          <w:rPr>
            <w:rStyle w:val="Hyperlink"/>
          </w:rPr>
          <w:t>http://templatelab.com/parental-consent-forms/</w:t>
        </w:r>
      </w:hyperlink>
      <w:r w:rsidRPr="000E351F">
        <w:t xml:space="preserve"> [Accessed: 18</w:t>
      </w:r>
      <w:r w:rsidRPr="000E351F">
        <w:rPr>
          <w:vertAlign w:val="superscript"/>
        </w:rPr>
        <w:t>th</w:t>
      </w:r>
      <w:r w:rsidRPr="000E351F">
        <w:t xml:space="preserve"> January 2020].</w:t>
      </w:r>
    </w:p>
    <w:p w14:paraId="578E1615" w14:textId="77777777" w:rsidR="000E351F" w:rsidRPr="000E351F" w:rsidRDefault="000E351F" w:rsidP="000E351F"/>
    <w:p w14:paraId="00F205B7" w14:textId="77777777" w:rsidR="000E351F" w:rsidRPr="000E351F" w:rsidRDefault="000E351F" w:rsidP="000E351F">
      <w:r w:rsidRPr="000E351F">
        <w:t>The London School of Economics and Political Science (2016</w:t>
      </w:r>
      <w:r w:rsidRPr="000E351F">
        <w:rPr>
          <w:i/>
          <w:iCs/>
        </w:rPr>
        <w:t>) What are the best ways to interview children? Media and Communication</w:t>
      </w:r>
      <w:r w:rsidRPr="000E351F">
        <w:t xml:space="preserve">. Available online: </w:t>
      </w:r>
      <w:hyperlink r:id="rId53" w:history="1">
        <w:r w:rsidRPr="000E351F">
          <w:rPr>
            <w:rStyle w:val="Hyperlink"/>
          </w:rPr>
          <w:t>http://www.lse.ac.uk/media@lse/research/EUKidsOnline/BestPracticeGuide/FAQ15.aspx</w:t>
        </w:r>
      </w:hyperlink>
    </w:p>
    <w:p w14:paraId="5FD1E80A" w14:textId="77777777" w:rsidR="000E351F" w:rsidRPr="000E351F" w:rsidRDefault="000E351F" w:rsidP="000E351F">
      <w:r w:rsidRPr="000E351F">
        <w:lastRenderedPageBreak/>
        <w:t xml:space="preserve"> [Accessed 2</w:t>
      </w:r>
      <w:r w:rsidRPr="000E351F">
        <w:rPr>
          <w:vertAlign w:val="superscript"/>
        </w:rPr>
        <w:t>nd</w:t>
      </w:r>
      <w:r w:rsidRPr="000E351F">
        <w:t> December 2019].</w:t>
      </w:r>
    </w:p>
    <w:p w14:paraId="12BFA812" w14:textId="77777777" w:rsidR="000E351F" w:rsidRPr="000E351F" w:rsidRDefault="000E351F" w:rsidP="000E351F"/>
    <w:p w14:paraId="5D9F70B6" w14:textId="77777777" w:rsidR="000E351F" w:rsidRPr="000E351F" w:rsidRDefault="000E351F" w:rsidP="000E351F">
      <w:r w:rsidRPr="000E351F">
        <w:t xml:space="preserve">The National Child Traumatic Stress Network (2019) </w:t>
      </w:r>
      <w:r w:rsidRPr="001A7604">
        <w:rPr>
          <w:i/>
          <w:iCs/>
        </w:rPr>
        <w:t>About Child Trauma</w:t>
      </w:r>
      <w:r w:rsidRPr="000E351F">
        <w:t xml:space="preserve">. Available on: </w:t>
      </w:r>
      <w:hyperlink r:id="rId54" w:history="1">
        <w:r w:rsidRPr="000E351F">
          <w:rPr>
            <w:rStyle w:val="Hyperlink"/>
          </w:rPr>
          <w:t>https://www.nctsn.org/what-is-child-trauma/about-child-trauma</w:t>
        </w:r>
      </w:hyperlink>
      <w:r w:rsidRPr="000E351F">
        <w:t xml:space="preserve">   [Accessed 2</w:t>
      </w:r>
      <w:r w:rsidRPr="000E351F">
        <w:rPr>
          <w:vertAlign w:val="superscript"/>
        </w:rPr>
        <w:t>nd</w:t>
      </w:r>
      <w:r w:rsidRPr="000E351F">
        <w:t xml:space="preserve"> December 2020]. </w:t>
      </w:r>
    </w:p>
    <w:p w14:paraId="48B3DC78" w14:textId="77777777" w:rsidR="000E351F" w:rsidRPr="000E351F" w:rsidRDefault="000E351F" w:rsidP="000E351F"/>
    <w:p w14:paraId="371DC614" w14:textId="4187F14C" w:rsidR="000E351F" w:rsidRPr="000E351F" w:rsidRDefault="000E351F" w:rsidP="000E351F">
      <w:r w:rsidRPr="000E351F">
        <w:t>UNCRC (1989) </w:t>
      </w:r>
      <w:r w:rsidRPr="000E351F">
        <w:rPr>
          <w:i/>
          <w:iCs/>
        </w:rPr>
        <w:t>Childs Rights.</w:t>
      </w:r>
      <w:r w:rsidRPr="000E351F">
        <w:t> Available online at: </w:t>
      </w:r>
      <w:hyperlink r:id="rId55" w:tooltip="Original URL: https://www.unicef.org.uk/rights-respecting-schools/the-rrsa/introducing-the-crc/. Click or tap if you trust this link." w:history="1">
        <w:r w:rsidRPr="000E351F">
          <w:rPr>
            <w:rStyle w:val="Hyperlink"/>
          </w:rPr>
          <w:t>https://www.unicef.org.uk/rights-respecting-schools/the-rrsa/introducing-the-crc/</w:t>
        </w:r>
      </w:hyperlink>
      <w:r w:rsidRPr="000E351F">
        <w:t> [Accessed 2</w:t>
      </w:r>
      <w:r w:rsidRPr="000E351F">
        <w:rPr>
          <w:vertAlign w:val="superscript"/>
        </w:rPr>
        <w:t>nd</w:t>
      </w:r>
      <w:r w:rsidRPr="000E351F">
        <w:t> December 2019]</w:t>
      </w:r>
      <w:r w:rsidR="001A7604">
        <w:t>.</w:t>
      </w:r>
    </w:p>
    <w:p w14:paraId="64F0AE9C" w14:textId="1740C49B" w:rsidR="00BC7D18" w:rsidRDefault="001A7604" w:rsidP="001A7604">
      <w:pPr>
        <w:tabs>
          <w:tab w:val="left" w:pos="6831"/>
        </w:tabs>
      </w:pPr>
      <w:r>
        <w:tab/>
      </w:r>
    </w:p>
    <w:p w14:paraId="0C44C8FB" w14:textId="5EFE82E7" w:rsidR="000E351F" w:rsidRPr="000E351F" w:rsidRDefault="000E351F" w:rsidP="000E351F">
      <w:r w:rsidRPr="000E351F">
        <w:t xml:space="preserve">UNICEF (2012) </w:t>
      </w:r>
      <w:r w:rsidRPr="001A7604">
        <w:rPr>
          <w:i/>
          <w:iCs/>
        </w:rPr>
        <w:t>Our right to be protected from violence</w:t>
      </w:r>
      <w:r w:rsidRPr="000E351F">
        <w:t xml:space="preserve">. Available online: </w:t>
      </w:r>
      <w:hyperlink r:id="rId56" w:history="1">
        <w:r w:rsidRPr="000E351F">
          <w:rPr>
            <w:rStyle w:val="Hyperlink"/>
          </w:rPr>
          <w:t>https://www.unicef.org/violencestudy/pdf/Our%20Right%20to%20be%20Protected%20from%20Violence.pdf</w:t>
        </w:r>
      </w:hyperlink>
      <w:r w:rsidRPr="000E351F">
        <w:t xml:space="preserve"> </w:t>
      </w:r>
      <w:bookmarkStart w:id="21" w:name="_Hlk30880569"/>
      <w:r w:rsidRPr="000E351F">
        <w:t>[Accessed 2</w:t>
      </w:r>
      <w:r w:rsidRPr="000E351F">
        <w:rPr>
          <w:vertAlign w:val="superscript"/>
        </w:rPr>
        <w:t>nd</w:t>
      </w:r>
      <w:r w:rsidRPr="000E351F">
        <w:t xml:space="preserve"> January 2020]. </w:t>
      </w:r>
      <w:bookmarkEnd w:id="21"/>
    </w:p>
    <w:p w14:paraId="6A211BDF" w14:textId="77777777" w:rsidR="00BC7D18" w:rsidRDefault="00BC7D18" w:rsidP="000E351F"/>
    <w:p w14:paraId="45DF053F" w14:textId="1C3CF8CA" w:rsidR="000E351F" w:rsidRPr="000E351F" w:rsidRDefault="000E351F" w:rsidP="000E351F">
      <w:r w:rsidRPr="000E351F">
        <w:t>UWTSD University of Wales Trinity Saint David </w:t>
      </w:r>
      <w:r w:rsidRPr="000E351F">
        <w:rPr>
          <w:i/>
          <w:iCs/>
        </w:rPr>
        <w:t>Research </w:t>
      </w:r>
      <w:hyperlink r:id="rId57" w:tooltip="Original URL: https://moodle.uwtsd.ac.uk/mod/url/view.php?id=133964. Click or tap if you trust this link." w:history="1">
        <w:r w:rsidRPr="000E351F">
          <w:rPr>
            <w:rStyle w:val="Hyperlink"/>
            <w:i/>
            <w:iCs/>
          </w:rPr>
          <w:t>Ethics</w:t>
        </w:r>
      </w:hyperlink>
      <w:r w:rsidRPr="000E351F">
        <w:rPr>
          <w:i/>
          <w:iCs/>
        </w:rPr>
        <w:t> </w:t>
      </w:r>
      <w:r w:rsidRPr="000E351F">
        <w:t>(2019)</w:t>
      </w:r>
    </w:p>
    <w:p w14:paraId="26E8E590" w14:textId="77777777" w:rsidR="008A7E64" w:rsidRDefault="000E351F" w:rsidP="000E351F">
      <w:hyperlink r:id="rId58" w:history="1">
        <w:r w:rsidRPr="000E351F">
          <w:rPr>
            <w:rStyle w:val="Hyperlink"/>
          </w:rPr>
          <w:t>https://uwtsd.ac.uk/research/research-ethics/</w:t>
        </w:r>
      </w:hyperlink>
      <w:r w:rsidRPr="000E351F">
        <w:t xml:space="preserve">  </w:t>
      </w:r>
      <w:bookmarkStart w:id="22" w:name="_Hlk31399025"/>
      <w:r w:rsidRPr="000E351F">
        <w:t>[Accessed 2</w:t>
      </w:r>
      <w:r w:rsidRPr="000E351F">
        <w:rPr>
          <w:vertAlign w:val="superscript"/>
        </w:rPr>
        <w:t>nd</w:t>
      </w:r>
      <w:r w:rsidRPr="000E351F">
        <w:t xml:space="preserve"> January 2020].</w:t>
      </w:r>
      <w:r w:rsidR="008A7E64" w:rsidRPr="008A7E64">
        <w:t xml:space="preserve"> </w:t>
      </w:r>
      <w:bookmarkEnd w:id="22"/>
    </w:p>
    <w:p w14:paraId="6DE1F35E" w14:textId="77777777" w:rsidR="008A7E64" w:rsidRDefault="008A7E64" w:rsidP="000E351F"/>
    <w:p w14:paraId="17D92758" w14:textId="6FD23256" w:rsidR="000E351F" w:rsidRDefault="008A7E64" w:rsidP="000E351F">
      <w:r>
        <w:t>Vitae (2020</w:t>
      </w:r>
      <w:r w:rsidRPr="008A7E64">
        <w:rPr>
          <w:i/>
          <w:iCs/>
        </w:rPr>
        <w:t>) Your responsibilities as a researcher</w:t>
      </w:r>
      <w:r>
        <w:t xml:space="preserve">. Available at:  </w:t>
      </w:r>
      <w:hyperlink r:id="rId59" w:history="1">
        <w:r w:rsidRPr="00495BF9">
          <w:rPr>
            <w:rStyle w:val="Hyperlink"/>
          </w:rPr>
          <w:t>https://www.vitae.ac.uk/doing-research/research-staff/practicalities-of-being-research-staff/your-responsibilities-as-a-researcher</w:t>
        </w:r>
      </w:hyperlink>
    </w:p>
    <w:p w14:paraId="58BCB44D" w14:textId="729C4363" w:rsidR="008A7E64" w:rsidRPr="000E351F" w:rsidRDefault="008A7E64" w:rsidP="000E351F">
      <w:r w:rsidRPr="008A7E64">
        <w:t xml:space="preserve">[Accessed </w:t>
      </w:r>
      <w:r>
        <w:t>2</w:t>
      </w:r>
      <w:r w:rsidRPr="008A7E64">
        <w:t>2</w:t>
      </w:r>
      <w:r w:rsidRPr="008A7E64">
        <w:rPr>
          <w:vertAlign w:val="superscript"/>
        </w:rPr>
        <w:t>nd</w:t>
      </w:r>
      <w:r w:rsidRPr="008A7E64">
        <w:t xml:space="preserve"> January 2020].</w:t>
      </w:r>
    </w:p>
    <w:p w14:paraId="00C70C33" w14:textId="77777777" w:rsidR="000E351F" w:rsidRPr="000E351F" w:rsidRDefault="000E351F" w:rsidP="000E351F"/>
    <w:p w14:paraId="7C96A5A9" w14:textId="77777777" w:rsidR="000E351F" w:rsidRPr="000E351F" w:rsidRDefault="000E351F" w:rsidP="000E351F">
      <w:proofErr w:type="spellStart"/>
      <w:r w:rsidRPr="000E351F">
        <w:t>Whealth</w:t>
      </w:r>
      <w:proofErr w:type="spellEnd"/>
      <w:r w:rsidRPr="000E351F">
        <w:t xml:space="preserve"> (2012) </w:t>
      </w:r>
      <w:r w:rsidRPr="001A7604">
        <w:rPr>
          <w:i/>
          <w:iCs/>
        </w:rPr>
        <w:t>A trauma sensitive approach to children 0-8</w:t>
      </w:r>
      <w:r w:rsidRPr="000E351F">
        <w:t xml:space="preserve">. Available online: </w:t>
      </w:r>
      <w:hyperlink r:id="rId60" w:history="1">
        <w:r w:rsidRPr="000E351F">
          <w:rPr>
            <w:rStyle w:val="Hyperlink"/>
          </w:rPr>
          <w:t>https://www.whealth.com.au/documents/work/trauma/LiteratureReview.pdf</w:t>
        </w:r>
      </w:hyperlink>
    </w:p>
    <w:p w14:paraId="3A5E395C" w14:textId="5E045E86" w:rsidR="000E351F" w:rsidRPr="000E351F" w:rsidRDefault="000E351F" w:rsidP="000E351F">
      <w:r w:rsidRPr="000E351F">
        <w:t>[Accessed 2</w:t>
      </w:r>
      <w:r w:rsidRPr="000E351F">
        <w:rPr>
          <w:vertAlign w:val="superscript"/>
        </w:rPr>
        <w:t>nd</w:t>
      </w:r>
      <w:r w:rsidRPr="000E351F">
        <w:t xml:space="preserve"> January</w:t>
      </w:r>
      <w:r w:rsidR="001A7604">
        <w:t xml:space="preserve"> 2020].</w:t>
      </w:r>
    </w:p>
    <w:p w14:paraId="58228B69" w14:textId="404B12F6" w:rsidR="000E351F" w:rsidRDefault="000E351F"/>
    <w:p w14:paraId="1B233CB7" w14:textId="31DCE7B0" w:rsidR="000E351F" w:rsidRDefault="000E351F"/>
    <w:p w14:paraId="3E5DE574" w14:textId="6A71FD4F" w:rsidR="000E351F" w:rsidRDefault="000E351F"/>
    <w:p w14:paraId="320FB87C" w14:textId="77777777" w:rsidR="000E351F" w:rsidRDefault="000E351F"/>
    <w:p w14:paraId="1366D124" w14:textId="77777777" w:rsidR="000E351F" w:rsidRDefault="000E351F">
      <w:bookmarkStart w:id="23" w:name="_GoBack"/>
      <w:bookmarkEnd w:id="23"/>
    </w:p>
    <w:sectPr w:rsidR="000E3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34C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D151AB"/>
    <w:multiLevelType w:val="hybridMultilevel"/>
    <w:tmpl w:val="9258C82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CD3873"/>
    <w:multiLevelType w:val="multilevel"/>
    <w:tmpl w:val="8B6061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53A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BC42932"/>
    <w:multiLevelType w:val="multilevel"/>
    <w:tmpl w:val="1D6E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83D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868762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4BB1061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F312A40"/>
    <w:multiLevelType w:val="multilevel"/>
    <w:tmpl w:val="22EE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0" w15:restartNumberingAfterBreak="0">
    <w:nsid w:val="7DE934C2"/>
    <w:multiLevelType w:val="hybridMultilevel"/>
    <w:tmpl w:val="03C03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7"/>
  </w:num>
  <w:num w:numId="7">
    <w:abstractNumId w:val="5"/>
  </w:num>
  <w:num w:numId="8">
    <w:abstractNumId w:val="0"/>
  </w:num>
  <w:num w:numId="9">
    <w:abstractNumId w:val="6"/>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6FD"/>
    <w:rsid w:val="000102D1"/>
    <w:rsid w:val="00050FA6"/>
    <w:rsid w:val="00055CA3"/>
    <w:rsid w:val="000604EA"/>
    <w:rsid w:val="000669B7"/>
    <w:rsid w:val="000673BB"/>
    <w:rsid w:val="000D5ED0"/>
    <w:rsid w:val="000E351F"/>
    <w:rsid w:val="00126DE5"/>
    <w:rsid w:val="001303AE"/>
    <w:rsid w:val="00172D8A"/>
    <w:rsid w:val="00187FFD"/>
    <w:rsid w:val="001A7604"/>
    <w:rsid w:val="001D696F"/>
    <w:rsid w:val="001E1BAA"/>
    <w:rsid w:val="001E2B91"/>
    <w:rsid w:val="001F2EEE"/>
    <w:rsid w:val="0021722C"/>
    <w:rsid w:val="002275E8"/>
    <w:rsid w:val="00241535"/>
    <w:rsid w:val="0027262B"/>
    <w:rsid w:val="0027799F"/>
    <w:rsid w:val="00283822"/>
    <w:rsid w:val="002B6C45"/>
    <w:rsid w:val="003056FD"/>
    <w:rsid w:val="00374F3D"/>
    <w:rsid w:val="00377DFF"/>
    <w:rsid w:val="00387A15"/>
    <w:rsid w:val="00395B61"/>
    <w:rsid w:val="003C22FD"/>
    <w:rsid w:val="003E0311"/>
    <w:rsid w:val="00427976"/>
    <w:rsid w:val="0044191F"/>
    <w:rsid w:val="00442F20"/>
    <w:rsid w:val="00464BDA"/>
    <w:rsid w:val="0047686A"/>
    <w:rsid w:val="00483485"/>
    <w:rsid w:val="004C47E9"/>
    <w:rsid w:val="004D7B06"/>
    <w:rsid w:val="00517972"/>
    <w:rsid w:val="00520CED"/>
    <w:rsid w:val="00522785"/>
    <w:rsid w:val="005415F3"/>
    <w:rsid w:val="005632D4"/>
    <w:rsid w:val="00577DB4"/>
    <w:rsid w:val="005857D6"/>
    <w:rsid w:val="00592828"/>
    <w:rsid w:val="005A320B"/>
    <w:rsid w:val="005B5288"/>
    <w:rsid w:val="005E6A4D"/>
    <w:rsid w:val="005F6AFA"/>
    <w:rsid w:val="00603F9D"/>
    <w:rsid w:val="00605327"/>
    <w:rsid w:val="00621BDA"/>
    <w:rsid w:val="00654F9D"/>
    <w:rsid w:val="006733CE"/>
    <w:rsid w:val="00681E3D"/>
    <w:rsid w:val="006A3A4D"/>
    <w:rsid w:val="006B09FB"/>
    <w:rsid w:val="006C4AC4"/>
    <w:rsid w:val="006F012F"/>
    <w:rsid w:val="007213D7"/>
    <w:rsid w:val="0075776A"/>
    <w:rsid w:val="00763E25"/>
    <w:rsid w:val="0077483F"/>
    <w:rsid w:val="007A5976"/>
    <w:rsid w:val="007C69EA"/>
    <w:rsid w:val="007C6D76"/>
    <w:rsid w:val="007D40BE"/>
    <w:rsid w:val="007F7A07"/>
    <w:rsid w:val="00807241"/>
    <w:rsid w:val="00833D20"/>
    <w:rsid w:val="00841A30"/>
    <w:rsid w:val="008627C1"/>
    <w:rsid w:val="00866C0C"/>
    <w:rsid w:val="008A7E64"/>
    <w:rsid w:val="008B167C"/>
    <w:rsid w:val="008B49EC"/>
    <w:rsid w:val="008C6318"/>
    <w:rsid w:val="008D2517"/>
    <w:rsid w:val="008D3118"/>
    <w:rsid w:val="008D50F5"/>
    <w:rsid w:val="008F303D"/>
    <w:rsid w:val="008F531C"/>
    <w:rsid w:val="00907F68"/>
    <w:rsid w:val="00920406"/>
    <w:rsid w:val="00926FBD"/>
    <w:rsid w:val="00936FFA"/>
    <w:rsid w:val="009757B2"/>
    <w:rsid w:val="00987BC8"/>
    <w:rsid w:val="00995A29"/>
    <w:rsid w:val="009A4467"/>
    <w:rsid w:val="009C1E6D"/>
    <w:rsid w:val="009F41E4"/>
    <w:rsid w:val="009F6A32"/>
    <w:rsid w:val="00A04A36"/>
    <w:rsid w:val="00A11A4A"/>
    <w:rsid w:val="00A32353"/>
    <w:rsid w:val="00A4445F"/>
    <w:rsid w:val="00A52BDF"/>
    <w:rsid w:val="00A55914"/>
    <w:rsid w:val="00A61D7D"/>
    <w:rsid w:val="00A75D8D"/>
    <w:rsid w:val="00AB7C95"/>
    <w:rsid w:val="00AC02B6"/>
    <w:rsid w:val="00AE2214"/>
    <w:rsid w:val="00AE3153"/>
    <w:rsid w:val="00AF4DE7"/>
    <w:rsid w:val="00B06BCA"/>
    <w:rsid w:val="00B10FBD"/>
    <w:rsid w:val="00B25736"/>
    <w:rsid w:val="00B36F1A"/>
    <w:rsid w:val="00B37948"/>
    <w:rsid w:val="00B54B94"/>
    <w:rsid w:val="00B72EF5"/>
    <w:rsid w:val="00B80952"/>
    <w:rsid w:val="00BC1D00"/>
    <w:rsid w:val="00BC7D18"/>
    <w:rsid w:val="00C0010E"/>
    <w:rsid w:val="00C039D0"/>
    <w:rsid w:val="00C1445E"/>
    <w:rsid w:val="00C65DF9"/>
    <w:rsid w:val="00C7775D"/>
    <w:rsid w:val="00C800CD"/>
    <w:rsid w:val="00CA490B"/>
    <w:rsid w:val="00CC0524"/>
    <w:rsid w:val="00CC1677"/>
    <w:rsid w:val="00CC226E"/>
    <w:rsid w:val="00CE1B4E"/>
    <w:rsid w:val="00D2186E"/>
    <w:rsid w:val="00D52CD5"/>
    <w:rsid w:val="00D63F1F"/>
    <w:rsid w:val="00D84861"/>
    <w:rsid w:val="00D93ED9"/>
    <w:rsid w:val="00DA4486"/>
    <w:rsid w:val="00DC120E"/>
    <w:rsid w:val="00DC7CED"/>
    <w:rsid w:val="00DD4C1E"/>
    <w:rsid w:val="00E54C64"/>
    <w:rsid w:val="00E83F62"/>
    <w:rsid w:val="00EA60AF"/>
    <w:rsid w:val="00EC1D3A"/>
    <w:rsid w:val="00EC5E8D"/>
    <w:rsid w:val="00EE6B0F"/>
    <w:rsid w:val="00EF1D69"/>
    <w:rsid w:val="00F07E50"/>
    <w:rsid w:val="00F30433"/>
    <w:rsid w:val="00F55A89"/>
    <w:rsid w:val="00F813D8"/>
    <w:rsid w:val="00F910C5"/>
    <w:rsid w:val="00F94782"/>
    <w:rsid w:val="00F96587"/>
    <w:rsid w:val="00FA4EFA"/>
    <w:rsid w:val="00FC6D54"/>
    <w:rsid w:val="00FD5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ECCD"/>
  <w15:chartTrackingRefBased/>
  <w15:docId w15:val="{0EACAD9E-2948-4C74-8C21-7FD6719D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7F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07F68"/>
    <w:rPr>
      <w:i/>
      <w:iCs/>
    </w:rPr>
  </w:style>
  <w:style w:type="character" w:styleId="Hyperlink">
    <w:name w:val="Hyperlink"/>
    <w:basedOn w:val="DefaultParagraphFont"/>
    <w:uiPriority w:val="99"/>
    <w:unhideWhenUsed/>
    <w:rsid w:val="00483485"/>
    <w:rPr>
      <w:color w:val="0563C1" w:themeColor="hyperlink"/>
      <w:u w:val="single"/>
    </w:rPr>
  </w:style>
  <w:style w:type="character" w:styleId="UnresolvedMention">
    <w:name w:val="Unresolved Mention"/>
    <w:basedOn w:val="DefaultParagraphFont"/>
    <w:uiPriority w:val="99"/>
    <w:semiHidden/>
    <w:unhideWhenUsed/>
    <w:rsid w:val="00483485"/>
    <w:rPr>
      <w:color w:val="605E5C"/>
      <w:shd w:val="clear" w:color="auto" w:fill="E1DFDD"/>
    </w:rPr>
  </w:style>
  <w:style w:type="character" w:styleId="CommentReference">
    <w:name w:val="annotation reference"/>
    <w:basedOn w:val="DefaultParagraphFont"/>
    <w:uiPriority w:val="99"/>
    <w:semiHidden/>
    <w:unhideWhenUsed/>
    <w:rsid w:val="00A61D7D"/>
    <w:rPr>
      <w:sz w:val="16"/>
      <w:szCs w:val="16"/>
    </w:rPr>
  </w:style>
  <w:style w:type="paragraph" w:styleId="CommentText">
    <w:name w:val="annotation text"/>
    <w:basedOn w:val="Normal"/>
    <w:link w:val="CommentTextChar"/>
    <w:uiPriority w:val="99"/>
    <w:semiHidden/>
    <w:unhideWhenUsed/>
    <w:rsid w:val="00A61D7D"/>
    <w:pPr>
      <w:spacing w:line="240" w:lineRule="auto"/>
    </w:pPr>
    <w:rPr>
      <w:sz w:val="20"/>
      <w:szCs w:val="20"/>
    </w:rPr>
  </w:style>
  <w:style w:type="character" w:customStyle="1" w:styleId="CommentTextChar">
    <w:name w:val="Comment Text Char"/>
    <w:basedOn w:val="DefaultParagraphFont"/>
    <w:link w:val="CommentText"/>
    <w:uiPriority w:val="99"/>
    <w:semiHidden/>
    <w:rsid w:val="00A61D7D"/>
    <w:rPr>
      <w:sz w:val="20"/>
      <w:szCs w:val="20"/>
    </w:rPr>
  </w:style>
  <w:style w:type="paragraph" w:styleId="CommentSubject">
    <w:name w:val="annotation subject"/>
    <w:basedOn w:val="CommentText"/>
    <w:next w:val="CommentText"/>
    <w:link w:val="CommentSubjectChar"/>
    <w:uiPriority w:val="99"/>
    <w:semiHidden/>
    <w:unhideWhenUsed/>
    <w:rsid w:val="00A61D7D"/>
    <w:rPr>
      <w:b/>
      <w:bCs/>
    </w:rPr>
  </w:style>
  <w:style w:type="character" w:customStyle="1" w:styleId="CommentSubjectChar">
    <w:name w:val="Comment Subject Char"/>
    <w:basedOn w:val="CommentTextChar"/>
    <w:link w:val="CommentSubject"/>
    <w:uiPriority w:val="99"/>
    <w:semiHidden/>
    <w:rsid w:val="00A61D7D"/>
    <w:rPr>
      <w:b/>
      <w:bCs/>
      <w:sz w:val="20"/>
      <w:szCs w:val="20"/>
    </w:rPr>
  </w:style>
  <w:style w:type="paragraph" w:styleId="BalloonText">
    <w:name w:val="Balloon Text"/>
    <w:basedOn w:val="Normal"/>
    <w:link w:val="BalloonTextChar"/>
    <w:uiPriority w:val="99"/>
    <w:semiHidden/>
    <w:unhideWhenUsed/>
    <w:rsid w:val="00A61D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D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71826">
      <w:bodyDiv w:val="1"/>
      <w:marLeft w:val="0"/>
      <w:marRight w:val="0"/>
      <w:marTop w:val="0"/>
      <w:marBottom w:val="0"/>
      <w:divBdr>
        <w:top w:val="none" w:sz="0" w:space="0" w:color="auto"/>
        <w:left w:val="none" w:sz="0" w:space="0" w:color="auto"/>
        <w:bottom w:val="none" w:sz="0" w:space="0" w:color="auto"/>
        <w:right w:val="none" w:sz="0" w:space="0" w:color="auto"/>
      </w:divBdr>
    </w:div>
    <w:div w:id="175505942">
      <w:bodyDiv w:val="1"/>
      <w:marLeft w:val="0"/>
      <w:marRight w:val="0"/>
      <w:marTop w:val="0"/>
      <w:marBottom w:val="0"/>
      <w:divBdr>
        <w:top w:val="none" w:sz="0" w:space="0" w:color="auto"/>
        <w:left w:val="none" w:sz="0" w:space="0" w:color="auto"/>
        <w:bottom w:val="none" w:sz="0" w:space="0" w:color="auto"/>
        <w:right w:val="none" w:sz="0" w:space="0" w:color="auto"/>
      </w:divBdr>
    </w:div>
    <w:div w:id="241918571">
      <w:bodyDiv w:val="1"/>
      <w:marLeft w:val="0"/>
      <w:marRight w:val="0"/>
      <w:marTop w:val="0"/>
      <w:marBottom w:val="0"/>
      <w:divBdr>
        <w:top w:val="none" w:sz="0" w:space="0" w:color="auto"/>
        <w:left w:val="none" w:sz="0" w:space="0" w:color="auto"/>
        <w:bottom w:val="none" w:sz="0" w:space="0" w:color="auto"/>
        <w:right w:val="none" w:sz="0" w:space="0" w:color="auto"/>
      </w:divBdr>
    </w:div>
    <w:div w:id="279075100">
      <w:bodyDiv w:val="1"/>
      <w:marLeft w:val="0"/>
      <w:marRight w:val="0"/>
      <w:marTop w:val="0"/>
      <w:marBottom w:val="0"/>
      <w:divBdr>
        <w:top w:val="none" w:sz="0" w:space="0" w:color="auto"/>
        <w:left w:val="none" w:sz="0" w:space="0" w:color="auto"/>
        <w:bottom w:val="none" w:sz="0" w:space="0" w:color="auto"/>
        <w:right w:val="none" w:sz="0" w:space="0" w:color="auto"/>
      </w:divBdr>
      <w:divsChild>
        <w:div w:id="1688406763">
          <w:marLeft w:val="0"/>
          <w:marRight w:val="0"/>
          <w:marTop w:val="0"/>
          <w:marBottom w:val="0"/>
          <w:divBdr>
            <w:top w:val="none" w:sz="0" w:space="0" w:color="auto"/>
            <w:left w:val="none" w:sz="0" w:space="0" w:color="auto"/>
            <w:bottom w:val="none" w:sz="0" w:space="0" w:color="auto"/>
            <w:right w:val="none" w:sz="0" w:space="0" w:color="auto"/>
          </w:divBdr>
        </w:div>
        <w:div w:id="1789426086">
          <w:marLeft w:val="0"/>
          <w:marRight w:val="0"/>
          <w:marTop w:val="0"/>
          <w:marBottom w:val="0"/>
          <w:divBdr>
            <w:top w:val="none" w:sz="0" w:space="0" w:color="auto"/>
            <w:left w:val="none" w:sz="0" w:space="0" w:color="auto"/>
            <w:bottom w:val="none" w:sz="0" w:space="0" w:color="auto"/>
            <w:right w:val="none" w:sz="0" w:space="0" w:color="auto"/>
          </w:divBdr>
        </w:div>
        <w:div w:id="275597640">
          <w:marLeft w:val="0"/>
          <w:marRight w:val="0"/>
          <w:marTop w:val="0"/>
          <w:marBottom w:val="0"/>
          <w:divBdr>
            <w:top w:val="none" w:sz="0" w:space="0" w:color="auto"/>
            <w:left w:val="none" w:sz="0" w:space="0" w:color="auto"/>
            <w:bottom w:val="none" w:sz="0" w:space="0" w:color="auto"/>
            <w:right w:val="none" w:sz="0" w:space="0" w:color="auto"/>
          </w:divBdr>
        </w:div>
        <w:div w:id="1735812678">
          <w:marLeft w:val="0"/>
          <w:marRight w:val="0"/>
          <w:marTop w:val="0"/>
          <w:marBottom w:val="0"/>
          <w:divBdr>
            <w:top w:val="none" w:sz="0" w:space="0" w:color="auto"/>
            <w:left w:val="none" w:sz="0" w:space="0" w:color="auto"/>
            <w:bottom w:val="none" w:sz="0" w:space="0" w:color="auto"/>
            <w:right w:val="none" w:sz="0" w:space="0" w:color="auto"/>
          </w:divBdr>
        </w:div>
        <w:div w:id="897859640">
          <w:marLeft w:val="0"/>
          <w:marRight w:val="0"/>
          <w:marTop w:val="0"/>
          <w:marBottom w:val="0"/>
          <w:divBdr>
            <w:top w:val="none" w:sz="0" w:space="0" w:color="auto"/>
            <w:left w:val="none" w:sz="0" w:space="0" w:color="auto"/>
            <w:bottom w:val="none" w:sz="0" w:space="0" w:color="auto"/>
            <w:right w:val="none" w:sz="0" w:space="0" w:color="auto"/>
          </w:divBdr>
        </w:div>
        <w:div w:id="1296830353">
          <w:marLeft w:val="0"/>
          <w:marRight w:val="0"/>
          <w:marTop w:val="0"/>
          <w:marBottom w:val="0"/>
          <w:divBdr>
            <w:top w:val="none" w:sz="0" w:space="0" w:color="auto"/>
            <w:left w:val="none" w:sz="0" w:space="0" w:color="auto"/>
            <w:bottom w:val="none" w:sz="0" w:space="0" w:color="auto"/>
            <w:right w:val="none" w:sz="0" w:space="0" w:color="auto"/>
          </w:divBdr>
        </w:div>
        <w:div w:id="1120341813">
          <w:marLeft w:val="0"/>
          <w:marRight w:val="0"/>
          <w:marTop w:val="0"/>
          <w:marBottom w:val="0"/>
          <w:divBdr>
            <w:top w:val="none" w:sz="0" w:space="0" w:color="auto"/>
            <w:left w:val="none" w:sz="0" w:space="0" w:color="auto"/>
            <w:bottom w:val="none" w:sz="0" w:space="0" w:color="auto"/>
            <w:right w:val="none" w:sz="0" w:space="0" w:color="auto"/>
          </w:divBdr>
        </w:div>
        <w:div w:id="1740202357">
          <w:marLeft w:val="0"/>
          <w:marRight w:val="0"/>
          <w:marTop w:val="0"/>
          <w:marBottom w:val="0"/>
          <w:divBdr>
            <w:top w:val="none" w:sz="0" w:space="0" w:color="auto"/>
            <w:left w:val="none" w:sz="0" w:space="0" w:color="auto"/>
            <w:bottom w:val="none" w:sz="0" w:space="0" w:color="auto"/>
            <w:right w:val="none" w:sz="0" w:space="0" w:color="auto"/>
          </w:divBdr>
        </w:div>
        <w:div w:id="1962804039">
          <w:marLeft w:val="0"/>
          <w:marRight w:val="0"/>
          <w:marTop w:val="0"/>
          <w:marBottom w:val="0"/>
          <w:divBdr>
            <w:top w:val="none" w:sz="0" w:space="0" w:color="auto"/>
            <w:left w:val="none" w:sz="0" w:space="0" w:color="auto"/>
            <w:bottom w:val="none" w:sz="0" w:space="0" w:color="auto"/>
            <w:right w:val="none" w:sz="0" w:space="0" w:color="auto"/>
          </w:divBdr>
        </w:div>
        <w:div w:id="953052171">
          <w:marLeft w:val="0"/>
          <w:marRight w:val="0"/>
          <w:marTop w:val="0"/>
          <w:marBottom w:val="0"/>
          <w:divBdr>
            <w:top w:val="none" w:sz="0" w:space="0" w:color="auto"/>
            <w:left w:val="none" w:sz="0" w:space="0" w:color="auto"/>
            <w:bottom w:val="none" w:sz="0" w:space="0" w:color="auto"/>
            <w:right w:val="none" w:sz="0" w:space="0" w:color="auto"/>
          </w:divBdr>
        </w:div>
        <w:div w:id="262760986">
          <w:marLeft w:val="0"/>
          <w:marRight w:val="0"/>
          <w:marTop w:val="0"/>
          <w:marBottom w:val="0"/>
          <w:divBdr>
            <w:top w:val="none" w:sz="0" w:space="0" w:color="auto"/>
            <w:left w:val="none" w:sz="0" w:space="0" w:color="auto"/>
            <w:bottom w:val="none" w:sz="0" w:space="0" w:color="auto"/>
            <w:right w:val="none" w:sz="0" w:space="0" w:color="auto"/>
          </w:divBdr>
        </w:div>
        <w:div w:id="190344420">
          <w:marLeft w:val="0"/>
          <w:marRight w:val="0"/>
          <w:marTop w:val="0"/>
          <w:marBottom w:val="0"/>
          <w:divBdr>
            <w:top w:val="none" w:sz="0" w:space="0" w:color="auto"/>
            <w:left w:val="none" w:sz="0" w:space="0" w:color="auto"/>
            <w:bottom w:val="none" w:sz="0" w:space="0" w:color="auto"/>
            <w:right w:val="none" w:sz="0" w:space="0" w:color="auto"/>
          </w:divBdr>
        </w:div>
        <w:div w:id="539630343">
          <w:marLeft w:val="0"/>
          <w:marRight w:val="0"/>
          <w:marTop w:val="0"/>
          <w:marBottom w:val="0"/>
          <w:divBdr>
            <w:top w:val="none" w:sz="0" w:space="0" w:color="auto"/>
            <w:left w:val="none" w:sz="0" w:space="0" w:color="auto"/>
            <w:bottom w:val="none" w:sz="0" w:space="0" w:color="auto"/>
            <w:right w:val="none" w:sz="0" w:space="0" w:color="auto"/>
          </w:divBdr>
        </w:div>
        <w:div w:id="1934313679">
          <w:marLeft w:val="0"/>
          <w:marRight w:val="0"/>
          <w:marTop w:val="0"/>
          <w:marBottom w:val="0"/>
          <w:divBdr>
            <w:top w:val="none" w:sz="0" w:space="0" w:color="auto"/>
            <w:left w:val="none" w:sz="0" w:space="0" w:color="auto"/>
            <w:bottom w:val="none" w:sz="0" w:space="0" w:color="auto"/>
            <w:right w:val="none" w:sz="0" w:space="0" w:color="auto"/>
          </w:divBdr>
        </w:div>
        <w:div w:id="1106736403">
          <w:marLeft w:val="0"/>
          <w:marRight w:val="0"/>
          <w:marTop w:val="0"/>
          <w:marBottom w:val="0"/>
          <w:divBdr>
            <w:top w:val="none" w:sz="0" w:space="0" w:color="auto"/>
            <w:left w:val="none" w:sz="0" w:space="0" w:color="auto"/>
            <w:bottom w:val="none" w:sz="0" w:space="0" w:color="auto"/>
            <w:right w:val="none" w:sz="0" w:space="0" w:color="auto"/>
          </w:divBdr>
        </w:div>
        <w:div w:id="79568704">
          <w:marLeft w:val="0"/>
          <w:marRight w:val="0"/>
          <w:marTop w:val="0"/>
          <w:marBottom w:val="0"/>
          <w:divBdr>
            <w:top w:val="none" w:sz="0" w:space="0" w:color="auto"/>
            <w:left w:val="none" w:sz="0" w:space="0" w:color="auto"/>
            <w:bottom w:val="none" w:sz="0" w:space="0" w:color="auto"/>
            <w:right w:val="none" w:sz="0" w:space="0" w:color="auto"/>
          </w:divBdr>
        </w:div>
        <w:div w:id="2030567654">
          <w:marLeft w:val="0"/>
          <w:marRight w:val="0"/>
          <w:marTop w:val="0"/>
          <w:marBottom w:val="0"/>
          <w:divBdr>
            <w:top w:val="none" w:sz="0" w:space="0" w:color="auto"/>
            <w:left w:val="none" w:sz="0" w:space="0" w:color="auto"/>
            <w:bottom w:val="none" w:sz="0" w:space="0" w:color="auto"/>
            <w:right w:val="none" w:sz="0" w:space="0" w:color="auto"/>
          </w:divBdr>
        </w:div>
        <w:div w:id="71198971">
          <w:marLeft w:val="0"/>
          <w:marRight w:val="0"/>
          <w:marTop w:val="0"/>
          <w:marBottom w:val="0"/>
          <w:divBdr>
            <w:top w:val="none" w:sz="0" w:space="0" w:color="auto"/>
            <w:left w:val="none" w:sz="0" w:space="0" w:color="auto"/>
            <w:bottom w:val="none" w:sz="0" w:space="0" w:color="auto"/>
            <w:right w:val="none" w:sz="0" w:space="0" w:color="auto"/>
          </w:divBdr>
        </w:div>
        <w:div w:id="103382745">
          <w:marLeft w:val="0"/>
          <w:marRight w:val="0"/>
          <w:marTop w:val="0"/>
          <w:marBottom w:val="0"/>
          <w:divBdr>
            <w:top w:val="none" w:sz="0" w:space="0" w:color="auto"/>
            <w:left w:val="none" w:sz="0" w:space="0" w:color="auto"/>
            <w:bottom w:val="none" w:sz="0" w:space="0" w:color="auto"/>
            <w:right w:val="none" w:sz="0" w:space="0" w:color="auto"/>
          </w:divBdr>
        </w:div>
        <w:div w:id="1806044676">
          <w:marLeft w:val="0"/>
          <w:marRight w:val="0"/>
          <w:marTop w:val="0"/>
          <w:marBottom w:val="0"/>
          <w:divBdr>
            <w:top w:val="none" w:sz="0" w:space="0" w:color="auto"/>
            <w:left w:val="none" w:sz="0" w:space="0" w:color="auto"/>
            <w:bottom w:val="none" w:sz="0" w:space="0" w:color="auto"/>
            <w:right w:val="none" w:sz="0" w:space="0" w:color="auto"/>
          </w:divBdr>
        </w:div>
        <w:div w:id="747921043">
          <w:marLeft w:val="0"/>
          <w:marRight w:val="0"/>
          <w:marTop w:val="0"/>
          <w:marBottom w:val="0"/>
          <w:divBdr>
            <w:top w:val="none" w:sz="0" w:space="0" w:color="auto"/>
            <w:left w:val="none" w:sz="0" w:space="0" w:color="auto"/>
            <w:bottom w:val="none" w:sz="0" w:space="0" w:color="auto"/>
            <w:right w:val="none" w:sz="0" w:space="0" w:color="auto"/>
          </w:divBdr>
        </w:div>
        <w:div w:id="1089499990">
          <w:marLeft w:val="0"/>
          <w:marRight w:val="0"/>
          <w:marTop w:val="0"/>
          <w:marBottom w:val="0"/>
          <w:divBdr>
            <w:top w:val="none" w:sz="0" w:space="0" w:color="auto"/>
            <w:left w:val="none" w:sz="0" w:space="0" w:color="auto"/>
            <w:bottom w:val="none" w:sz="0" w:space="0" w:color="auto"/>
            <w:right w:val="none" w:sz="0" w:space="0" w:color="auto"/>
          </w:divBdr>
        </w:div>
        <w:div w:id="1283995467">
          <w:marLeft w:val="0"/>
          <w:marRight w:val="0"/>
          <w:marTop w:val="0"/>
          <w:marBottom w:val="0"/>
          <w:divBdr>
            <w:top w:val="none" w:sz="0" w:space="0" w:color="auto"/>
            <w:left w:val="none" w:sz="0" w:space="0" w:color="auto"/>
            <w:bottom w:val="none" w:sz="0" w:space="0" w:color="auto"/>
            <w:right w:val="none" w:sz="0" w:space="0" w:color="auto"/>
          </w:divBdr>
        </w:div>
        <w:div w:id="1369452411">
          <w:marLeft w:val="0"/>
          <w:marRight w:val="0"/>
          <w:marTop w:val="0"/>
          <w:marBottom w:val="0"/>
          <w:divBdr>
            <w:top w:val="none" w:sz="0" w:space="0" w:color="auto"/>
            <w:left w:val="none" w:sz="0" w:space="0" w:color="auto"/>
            <w:bottom w:val="none" w:sz="0" w:space="0" w:color="auto"/>
            <w:right w:val="none" w:sz="0" w:space="0" w:color="auto"/>
          </w:divBdr>
        </w:div>
        <w:div w:id="112408897">
          <w:marLeft w:val="0"/>
          <w:marRight w:val="0"/>
          <w:marTop w:val="0"/>
          <w:marBottom w:val="0"/>
          <w:divBdr>
            <w:top w:val="none" w:sz="0" w:space="0" w:color="auto"/>
            <w:left w:val="none" w:sz="0" w:space="0" w:color="auto"/>
            <w:bottom w:val="none" w:sz="0" w:space="0" w:color="auto"/>
            <w:right w:val="none" w:sz="0" w:space="0" w:color="auto"/>
          </w:divBdr>
        </w:div>
        <w:div w:id="2064474828">
          <w:marLeft w:val="0"/>
          <w:marRight w:val="0"/>
          <w:marTop w:val="0"/>
          <w:marBottom w:val="0"/>
          <w:divBdr>
            <w:top w:val="none" w:sz="0" w:space="0" w:color="auto"/>
            <w:left w:val="none" w:sz="0" w:space="0" w:color="auto"/>
            <w:bottom w:val="none" w:sz="0" w:space="0" w:color="auto"/>
            <w:right w:val="none" w:sz="0" w:space="0" w:color="auto"/>
          </w:divBdr>
        </w:div>
        <w:div w:id="1126193348">
          <w:marLeft w:val="0"/>
          <w:marRight w:val="0"/>
          <w:marTop w:val="0"/>
          <w:marBottom w:val="0"/>
          <w:divBdr>
            <w:top w:val="none" w:sz="0" w:space="0" w:color="auto"/>
            <w:left w:val="none" w:sz="0" w:space="0" w:color="auto"/>
            <w:bottom w:val="none" w:sz="0" w:space="0" w:color="auto"/>
            <w:right w:val="none" w:sz="0" w:space="0" w:color="auto"/>
          </w:divBdr>
        </w:div>
        <w:div w:id="153689861">
          <w:marLeft w:val="0"/>
          <w:marRight w:val="0"/>
          <w:marTop w:val="0"/>
          <w:marBottom w:val="0"/>
          <w:divBdr>
            <w:top w:val="none" w:sz="0" w:space="0" w:color="auto"/>
            <w:left w:val="none" w:sz="0" w:space="0" w:color="auto"/>
            <w:bottom w:val="none" w:sz="0" w:space="0" w:color="auto"/>
            <w:right w:val="none" w:sz="0" w:space="0" w:color="auto"/>
          </w:divBdr>
        </w:div>
        <w:div w:id="631832771">
          <w:marLeft w:val="0"/>
          <w:marRight w:val="0"/>
          <w:marTop w:val="0"/>
          <w:marBottom w:val="0"/>
          <w:divBdr>
            <w:top w:val="none" w:sz="0" w:space="0" w:color="auto"/>
            <w:left w:val="none" w:sz="0" w:space="0" w:color="auto"/>
            <w:bottom w:val="none" w:sz="0" w:space="0" w:color="auto"/>
            <w:right w:val="none" w:sz="0" w:space="0" w:color="auto"/>
          </w:divBdr>
        </w:div>
        <w:div w:id="1087769772">
          <w:marLeft w:val="0"/>
          <w:marRight w:val="0"/>
          <w:marTop w:val="0"/>
          <w:marBottom w:val="0"/>
          <w:divBdr>
            <w:top w:val="none" w:sz="0" w:space="0" w:color="auto"/>
            <w:left w:val="none" w:sz="0" w:space="0" w:color="auto"/>
            <w:bottom w:val="none" w:sz="0" w:space="0" w:color="auto"/>
            <w:right w:val="none" w:sz="0" w:space="0" w:color="auto"/>
          </w:divBdr>
        </w:div>
        <w:div w:id="1086265538">
          <w:marLeft w:val="0"/>
          <w:marRight w:val="0"/>
          <w:marTop w:val="0"/>
          <w:marBottom w:val="0"/>
          <w:divBdr>
            <w:top w:val="none" w:sz="0" w:space="0" w:color="auto"/>
            <w:left w:val="none" w:sz="0" w:space="0" w:color="auto"/>
            <w:bottom w:val="none" w:sz="0" w:space="0" w:color="auto"/>
            <w:right w:val="none" w:sz="0" w:space="0" w:color="auto"/>
          </w:divBdr>
        </w:div>
        <w:div w:id="1449472056">
          <w:marLeft w:val="0"/>
          <w:marRight w:val="0"/>
          <w:marTop w:val="0"/>
          <w:marBottom w:val="0"/>
          <w:divBdr>
            <w:top w:val="none" w:sz="0" w:space="0" w:color="auto"/>
            <w:left w:val="none" w:sz="0" w:space="0" w:color="auto"/>
            <w:bottom w:val="none" w:sz="0" w:space="0" w:color="auto"/>
            <w:right w:val="none" w:sz="0" w:space="0" w:color="auto"/>
          </w:divBdr>
        </w:div>
        <w:div w:id="1632515943">
          <w:marLeft w:val="0"/>
          <w:marRight w:val="0"/>
          <w:marTop w:val="0"/>
          <w:marBottom w:val="0"/>
          <w:divBdr>
            <w:top w:val="none" w:sz="0" w:space="0" w:color="auto"/>
            <w:left w:val="none" w:sz="0" w:space="0" w:color="auto"/>
            <w:bottom w:val="none" w:sz="0" w:space="0" w:color="auto"/>
            <w:right w:val="none" w:sz="0" w:space="0" w:color="auto"/>
          </w:divBdr>
        </w:div>
        <w:div w:id="2102529312">
          <w:marLeft w:val="0"/>
          <w:marRight w:val="0"/>
          <w:marTop w:val="0"/>
          <w:marBottom w:val="0"/>
          <w:divBdr>
            <w:top w:val="none" w:sz="0" w:space="0" w:color="auto"/>
            <w:left w:val="none" w:sz="0" w:space="0" w:color="auto"/>
            <w:bottom w:val="none" w:sz="0" w:space="0" w:color="auto"/>
            <w:right w:val="none" w:sz="0" w:space="0" w:color="auto"/>
          </w:divBdr>
        </w:div>
        <w:div w:id="252671044">
          <w:marLeft w:val="0"/>
          <w:marRight w:val="0"/>
          <w:marTop w:val="0"/>
          <w:marBottom w:val="0"/>
          <w:divBdr>
            <w:top w:val="none" w:sz="0" w:space="0" w:color="auto"/>
            <w:left w:val="none" w:sz="0" w:space="0" w:color="auto"/>
            <w:bottom w:val="none" w:sz="0" w:space="0" w:color="auto"/>
            <w:right w:val="none" w:sz="0" w:space="0" w:color="auto"/>
          </w:divBdr>
        </w:div>
        <w:div w:id="2037609244">
          <w:marLeft w:val="0"/>
          <w:marRight w:val="0"/>
          <w:marTop w:val="0"/>
          <w:marBottom w:val="0"/>
          <w:divBdr>
            <w:top w:val="none" w:sz="0" w:space="0" w:color="auto"/>
            <w:left w:val="none" w:sz="0" w:space="0" w:color="auto"/>
            <w:bottom w:val="none" w:sz="0" w:space="0" w:color="auto"/>
            <w:right w:val="none" w:sz="0" w:space="0" w:color="auto"/>
          </w:divBdr>
        </w:div>
        <w:div w:id="773942476">
          <w:marLeft w:val="0"/>
          <w:marRight w:val="0"/>
          <w:marTop w:val="0"/>
          <w:marBottom w:val="0"/>
          <w:divBdr>
            <w:top w:val="none" w:sz="0" w:space="0" w:color="auto"/>
            <w:left w:val="none" w:sz="0" w:space="0" w:color="auto"/>
            <w:bottom w:val="none" w:sz="0" w:space="0" w:color="auto"/>
            <w:right w:val="none" w:sz="0" w:space="0" w:color="auto"/>
          </w:divBdr>
        </w:div>
        <w:div w:id="56636253">
          <w:marLeft w:val="0"/>
          <w:marRight w:val="0"/>
          <w:marTop w:val="0"/>
          <w:marBottom w:val="0"/>
          <w:divBdr>
            <w:top w:val="none" w:sz="0" w:space="0" w:color="auto"/>
            <w:left w:val="none" w:sz="0" w:space="0" w:color="auto"/>
            <w:bottom w:val="none" w:sz="0" w:space="0" w:color="auto"/>
            <w:right w:val="none" w:sz="0" w:space="0" w:color="auto"/>
          </w:divBdr>
        </w:div>
        <w:div w:id="275989104">
          <w:marLeft w:val="0"/>
          <w:marRight w:val="0"/>
          <w:marTop w:val="0"/>
          <w:marBottom w:val="0"/>
          <w:divBdr>
            <w:top w:val="none" w:sz="0" w:space="0" w:color="auto"/>
            <w:left w:val="none" w:sz="0" w:space="0" w:color="auto"/>
            <w:bottom w:val="none" w:sz="0" w:space="0" w:color="auto"/>
            <w:right w:val="none" w:sz="0" w:space="0" w:color="auto"/>
          </w:divBdr>
        </w:div>
        <w:div w:id="1395010960">
          <w:marLeft w:val="0"/>
          <w:marRight w:val="0"/>
          <w:marTop w:val="0"/>
          <w:marBottom w:val="0"/>
          <w:divBdr>
            <w:top w:val="none" w:sz="0" w:space="0" w:color="auto"/>
            <w:left w:val="none" w:sz="0" w:space="0" w:color="auto"/>
            <w:bottom w:val="none" w:sz="0" w:space="0" w:color="auto"/>
            <w:right w:val="none" w:sz="0" w:space="0" w:color="auto"/>
          </w:divBdr>
        </w:div>
        <w:div w:id="2007709883">
          <w:marLeft w:val="0"/>
          <w:marRight w:val="0"/>
          <w:marTop w:val="0"/>
          <w:marBottom w:val="0"/>
          <w:divBdr>
            <w:top w:val="none" w:sz="0" w:space="0" w:color="auto"/>
            <w:left w:val="none" w:sz="0" w:space="0" w:color="auto"/>
            <w:bottom w:val="none" w:sz="0" w:space="0" w:color="auto"/>
            <w:right w:val="none" w:sz="0" w:space="0" w:color="auto"/>
          </w:divBdr>
        </w:div>
        <w:div w:id="1802767275">
          <w:marLeft w:val="0"/>
          <w:marRight w:val="0"/>
          <w:marTop w:val="0"/>
          <w:marBottom w:val="0"/>
          <w:divBdr>
            <w:top w:val="none" w:sz="0" w:space="0" w:color="auto"/>
            <w:left w:val="none" w:sz="0" w:space="0" w:color="auto"/>
            <w:bottom w:val="none" w:sz="0" w:space="0" w:color="auto"/>
            <w:right w:val="none" w:sz="0" w:space="0" w:color="auto"/>
          </w:divBdr>
        </w:div>
        <w:div w:id="1023943070">
          <w:marLeft w:val="0"/>
          <w:marRight w:val="0"/>
          <w:marTop w:val="0"/>
          <w:marBottom w:val="0"/>
          <w:divBdr>
            <w:top w:val="none" w:sz="0" w:space="0" w:color="auto"/>
            <w:left w:val="none" w:sz="0" w:space="0" w:color="auto"/>
            <w:bottom w:val="none" w:sz="0" w:space="0" w:color="auto"/>
            <w:right w:val="none" w:sz="0" w:space="0" w:color="auto"/>
          </w:divBdr>
        </w:div>
        <w:div w:id="1013915244">
          <w:marLeft w:val="0"/>
          <w:marRight w:val="0"/>
          <w:marTop w:val="0"/>
          <w:marBottom w:val="0"/>
          <w:divBdr>
            <w:top w:val="none" w:sz="0" w:space="0" w:color="auto"/>
            <w:left w:val="none" w:sz="0" w:space="0" w:color="auto"/>
            <w:bottom w:val="none" w:sz="0" w:space="0" w:color="auto"/>
            <w:right w:val="none" w:sz="0" w:space="0" w:color="auto"/>
          </w:divBdr>
        </w:div>
        <w:div w:id="496770623">
          <w:marLeft w:val="0"/>
          <w:marRight w:val="0"/>
          <w:marTop w:val="0"/>
          <w:marBottom w:val="0"/>
          <w:divBdr>
            <w:top w:val="none" w:sz="0" w:space="0" w:color="auto"/>
            <w:left w:val="none" w:sz="0" w:space="0" w:color="auto"/>
            <w:bottom w:val="none" w:sz="0" w:space="0" w:color="auto"/>
            <w:right w:val="none" w:sz="0" w:space="0" w:color="auto"/>
          </w:divBdr>
        </w:div>
        <w:div w:id="1556357430">
          <w:marLeft w:val="0"/>
          <w:marRight w:val="0"/>
          <w:marTop w:val="0"/>
          <w:marBottom w:val="0"/>
          <w:divBdr>
            <w:top w:val="none" w:sz="0" w:space="0" w:color="auto"/>
            <w:left w:val="none" w:sz="0" w:space="0" w:color="auto"/>
            <w:bottom w:val="none" w:sz="0" w:space="0" w:color="auto"/>
            <w:right w:val="none" w:sz="0" w:space="0" w:color="auto"/>
          </w:divBdr>
        </w:div>
        <w:div w:id="545459080">
          <w:marLeft w:val="0"/>
          <w:marRight w:val="0"/>
          <w:marTop w:val="0"/>
          <w:marBottom w:val="0"/>
          <w:divBdr>
            <w:top w:val="none" w:sz="0" w:space="0" w:color="auto"/>
            <w:left w:val="none" w:sz="0" w:space="0" w:color="auto"/>
            <w:bottom w:val="none" w:sz="0" w:space="0" w:color="auto"/>
            <w:right w:val="none" w:sz="0" w:space="0" w:color="auto"/>
          </w:divBdr>
        </w:div>
        <w:div w:id="1984382957">
          <w:marLeft w:val="0"/>
          <w:marRight w:val="0"/>
          <w:marTop w:val="0"/>
          <w:marBottom w:val="0"/>
          <w:divBdr>
            <w:top w:val="none" w:sz="0" w:space="0" w:color="auto"/>
            <w:left w:val="none" w:sz="0" w:space="0" w:color="auto"/>
            <w:bottom w:val="none" w:sz="0" w:space="0" w:color="auto"/>
            <w:right w:val="none" w:sz="0" w:space="0" w:color="auto"/>
          </w:divBdr>
        </w:div>
        <w:div w:id="1519809798">
          <w:marLeft w:val="0"/>
          <w:marRight w:val="0"/>
          <w:marTop w:val="0"/>
          <w:marBottom w:val="0"/>
          <w:divBdr>
            <w:top w:val="none" w:sz="0" w:space="0" w:color="auto"/>
            <w:left w:val="none" w:sz="0" w:space="0" w:color="auto"/>
            <w:bottom w:val="none" w:sz="0" w:space="0" w:color="auto"/>
            <w:right w:val="none" w:sz="0" w:space="0" w:color="auto"/>
          </w:divBdr>
        </w:div>
        <w:div w:id="2141071491">
          <w:marLeft w:val="0"/>
          <w:marRight w:val="0"/>
          <w:marTop w:val="0"/>
          <w:marBottom w:val="0"/>
          <w:divBdr>
            <w:top w:val="none" w:sz="0" w:space="0" w:color="auto"/>
            <w:left w:val="none" w:sz="0" w:space="0" w:color="auto"/>
            <w:bottom w:val="none" w:sz="0" w:space="0" w:color="auto"/>
            <w:right w:val="none" w:sz="0" w:space="0" w:color="auto"/>
          </w:divBdr>
        </w:div>
        <w:div w:id="1348949731">
          <w:marLeft w:val="0"/>
          <w:marRight w:val="0"/>
          <w:marTop w:val="0"/>
          <w:marBottom w:val="0"/>
          <w:divBdr>
            <w:top w:val="none" w:sz="0" w:space="0" w:color="auto"/>
            <w:left w:val="none" w:sz="0" w:space="0" w:color="auto"/>
            <w:bottom w:val="none" w:sz="0" w:space="0" w:color="auto"/>
            <w:right w:val="none" w:sz="0" w:space="0" w:color="auto"/>
          </w:divBdr>
        </w:div>
        <w:div w:id="2001738335">
          <w:marLeft w:val="0"/>
          <w:marRight w:val="0"/>
          <w:marTop w:val="0"/>
          <w:marBottom w:val="0"/>
          <w:divBdr>
            <w:top w:val="none" w:sz="0" w:space="0" w:color="auto"/>
            <w:left w:val="none" w:sz="0" w:space="0" w:color="auto"/>
            <w:bottom w:val="none" w:sz="0" w:space="0" w:color="auto"/>
            <w:right w:val="none" w:sz="0" w:space="0" w:color="auto"/>
          </w:divBdr>
        </w:div>
        <w:div w:id="869804815">
          <w:marLeft w:val="0"/>
          <w:marRight w:val="0"/>
          <w:marTop w:val="0"/>
          <w:marBottom w:val="0"/>
          <w:divBdr>
            <w:top w:val="none" w:sz="0" w:space="0" w:color="auto"/>
            <w:left w:val="none" w:sz="0" w:space="0" w:color="auto"/>
            <w:bottom w:val="none" w:sz="0" w:space="0" w:color="auto"/>
            <w:right w:val="none" w:sz="0" w:space="0" w:color="auto"/>
          </w:divBdr>
        </w:div>
        <w:div w:id="40834055">
          <w:marLeft w:val="0"/>
          <w:marRight w:val="0"/>
          <w:marTop w:val="0"/>
          <w:marBottom w:val="0"/>
          <w:divBdr>
            <w:top w:val="none" w:sz="0" w:space="0" w:color="auto"/>
            <w:left w:val="none" w:sz="0" w:space="0" w:color="auto"/>
            <w:bottom w:val="none" w:sz="0" w:space="0" w:color="auto"/>
            <w:right w:val="none" w:sz="0" w:space="0" w:color="auto"/>
          </w:divBdr>
        </w:div>
        <w:div w:id="1626501247">
          <w:marLeft w:val="0"/>
          <w:marRight w:val="0"/>
          <w:marTop w:val="0"/>
          <w:marBottom w:val="0"/>
          <w:divBdr>
            <w:top w:val="none" w:sz="0" w:space="0" w:color="auto"/>
            <w:left w:val="none" w:sz="0" w:space="0" w:color="auto"/>
            <w:bottom w:val="none" w:sz="0" w:space="0" w:color="auto"/>
            <w:right w:val="none" w:sz="0" w:space="0" w:color="auto"/>
          </w:divBdr>
        </w:div>
        <w:div w:id="1419785003">
          <w:marLeft w:val="0"/>
          <w:marRight w:val="0"/>
          <w:marTop w:val="0"/>
          <w:marBottom w:val="0"/>
          <w:divBdr>
            <w:top w:val="none" w:sz="0" w:space="0" w:color="auto"/>
            <w:left w:val="none" w:sz="0" w:space="0" w:color="auto"/>
            <w:bottom w:val="none" w:sz="0" w:space="0" w:color="auto"/>
            <w:right w:val="none" w:sz="0" w:space="0" w:color="auto"/>
          </w:divBdr>
        </w:div>
        <w:div w:id="106169252">
          <w:marLeft w:val="0"/>
          <w:marRight w:val="0"/>
          <w:marTop w:val="0"/>
          <w:marBottom w:val="0"/>
          <w:divBdr>
            <w:top w:val="none" w:sz="0" w:space="0" w:color="auto"/>
            <w:left w:val="none" w:sz="0" w:space="0" w:color="auto"/>
            <w:bottom w:val="none" w:sz="0" w:space="0" w:color="auto"/>
            <w:right w:val="none" w:sz="0" w:space="0" w:color="auto"/>
          </w:divBdr>
        </w:div>
        <w:div w:id="598564478">
          <w:marLeft w:val="0"/>
          <w:marRight w:val="0"/>
          <w:marTop w:val="0"/>
          <w:marBottom w:val="0"/>
          <w:divBdr>
            <w:top w:val="none" w:sz="0" w:space="0" w:color="auto"/>
            <w:left w:val="none" w:sz="0" w:space="0" w:color="auto"/>
            <w:bottom w:val="none" w:sz="0" w:space="0" w:color="auto"/>
            <w:right w:val="none" w:sz="0" w:space="0" w:color="auto"/>
          </w:divBdr>
        </w:div>
        <w:div w:id="853035901">
          <w:marLeft w:val="0"/>
          <w:marRight w:val="0"/>
          <w:marTop w:val="0"/>
          <w:marBottom w:val="0"/>
          <w:divBdr>
            <w:top w:val="none" w:sz="0" w:space="0" w:color="auto"/>
            <w:left w:val="none" w:sz="0" w:space="0" w:color="auto"/>
            <w:bottom w:val="none" w:sz="0" w:space="0" w:color="auto"/>
            <w:right w:val="none" w:sz="0" w:space="0" w:color="auto"/>
          </w:divBdr>
        </w:div>
        <w:div w:id="445542756">
          <w:marLeft w:val="0"/>
          <w:marRight w:val="0"/>
          <w:marTop w:val="0"/>
          <w:marBottom w:val="0"/>
          <w:divBdr>
            <w:top w:val="none" w:sz="0" w:space="0" w:color="auto"/>
            <w:left w:val="none" w:sz="0" w:space="0" w:color="auto"/>
            <w:bottom w:val="none" w:sz="0" w:space="0" w:color="auto"/>
            <w:right w:val="none" w:sz="0" w:space="0" w:color="auto"/>
          </w:divBdr>
        </w:div>
        <w:div w:id="607933903">
          <w:marLeft w:val="0"/>
          <w:marRight w:val="0"/>
          <w:marTop w:val="0"/>
          <w:marBottom w:val="0"/>
          <w:divBdr>
            <w:top w:val="none" w:sz="0" w:space="0" w:color="auto"/>
            <w:left w:val="none" w:sz="0" w:space="0" w:color="auto"/>
            <w:bottom w:val="none" w:sz="0" w:space="0" w:color="auto"/>
            <w:right w:val="none" w:sz="0" w:space="0" w:color="auto"/>
          </w:divBdr>
        </w:div>
        <w:div w:id="2012291929">
          <w:marLeft w:val="0"/>
          <w:marRight w:val="0"/>
          <w:marTop w:val="0"/>
          <w:marBottom w:val="0"/>
          <w:divBdr>
            <w:top w:val="none" w:sz="0" w:space="0" w:color="auto"/>
            <w:left w:val="none" w:sz="0" w:space="0" w:color="auto"/>
            <w:bottom w:val="none" w:sz="0" w:space="0" w:color="auto"/>
            <w:right w:val="none" w:sz="0" w:space="0" w:color="auto"/>
          </w:divBdr>
        </w:div>
        <w:div w:id="765350608">
          <w:marLeft w:val="0"/>
          <w:marRight w:val="0"/>
          <w:marTop w:val="0"/>
          <w:marBottom w:val="0"/>
          <w:divBdr>
            <w:top w:val="none" w:sz="0" w:space="0" w:color="auto"/>
            <w:left w:val="none" w:sz="0" w:space="0" w:color="auto"/>
            <w:bottom w:val="none" w:sz="0" w:space="0" w:color="auto"/>
            <w:right w:val="none" w:sz="0" w:space="0" w:color="auto"/>
          </w:divBdr>
        </w:div>
        <w:div w:id="155341820">
          <w:marLeft w:val="0"/>
          <w:marRight w:val="0"/>
          <w:marTop w:val="0"/>
          <w:marBottom w:val="0"/>
          <w:divBdr>
            <w:top w:val="none" w:sz="0" w:space="0" w:color="auto"/>
            <w:left w:val="none" w:sz="0" w:space="0" w:color="auto"/>
            <w:bottom w:val="none" w:sz="0" w:space="0" w:color="auto"/>
            <w:right w:val="none" w:sz="0" w:space="0" w:color="auto"/>
          </w:divBdr>
        </w:div>
        <w:div w:id="57945312">
          <w:marLeft w:val="0"/>
          <w:marRight w:val="0"/>
          <w:marTop w:val="0"/>
          <w:marBottom w:val="0"/>
          <w:divBdr>
            <w:top w:val="none" w:sz="0" w:space="0" w:color="auto"/>
            <w:left w:val="none" w:sz="0" w:space="0" w:color="auto"/>
            <w:bottom w:val="none" w:sz="0" w:space="0" w:color="auto"/>
            <w:right w:val="none" w:sz="0" w:space="0" w:color="auto"/>
          </w:divBdr>
        </w:div>
        <w:div w:id="564800953">
          <w:marLeft w:val="0"/>
          <w:marRight w:val="0"/>
          <w:marTop w:val="0"/>
          <w:marBottom w:val="0"/>
          <w:divBdr>
            <w:top w:val="none" w:sz="0" w:space="0" w:color="auto"/>
            <w:left w:val="none" w:sz="0" w:space="0" w:color="auto"/>
            <w:bottom w:val="none" w:sz="0" w:space="0" w:color="auto"/>
            <w:right w:val="none" w:sz="0" w:space="0" w:color="auto"/>
          </w:divBdr>
        </w:div>
        <w:div w:id="472868601">
          <w:marLeft w:val="0"/>
          <w:marRight w:val="0"/>
          <w:marTop w:val="0"/>
          <w:marBottom w:val="0"/>
          <w:divBdr>
            <w:top w:val="none" w:sz="0" w:space="0" w:color="auto"/>
            <w:left w:val="none" w:sz="0" w:space="0" w:color="auto"/>
            <w:bottom w:val="none" w:sz="0" w:space="0" w:color="auto"/>
            <w:right w:val="none" w:sz="0" w:space="0" w:color="auto"/>
          </w:divBdr>
        </w:div>
        <w:div w:id="52239014">
          <w:marLeft w:val="0"/>
          <w:marRight w:val="0"/>
          <w:marTop w:val="0"/>
          <w:marBottom w:val="0"/>
          <w:divBdr>
            <w:top w:val="none" w:sz="0" w:space="0" w:color="auto"/>
            <w:left w:val="none" w:sz="0" w:space="0" w:color="auto"/>
            <w:bottom w:val="none" w:sz="0" w:space="0" w:color="auto"/>
            <w:right w:val="none" w:sz="0" w:space="0" w:color="auto"/>
          </w:divBdr>
        </w:div>
        <w:div w:id="1620799389">
          <w:marLeft w:val="0"/>
          <w:marRight w:val="0"/>
          <w:marTop w:val="0"/>
          <w:marBottom w:val="0"/>
          <w:divBdr>
            <w:top w:val="none" w:sz="0" w:space="0" w:color="auto"/>
            <w:left w:val="none" w:sz="0" w:space="0" w:color="auto"/>
            <w:bottom w:val="none" w:sz="0" w:space="0" w:color="auto"/>
            <w:right w:val="none" w:sz="0" w:space="0" w:color="auto"/>
          </w:divBdr>
        </w:div>
        <w:div w:id="126096630">
          <w:marLeft w:val="0"/>
          <w:marRight w:val="0"/>
          <w:marTop w:val="0"/>
          <w:marBottom w:val="0"/>
          <w:divBdr>
            <w:top w:val="none" w:sz="0" w:space="0" w:color="auto"/>
            <w:left w:val="none" w:sz="0" w:space="0" w:color="auto"/>
            <w:bottom w:val="none" w:sz="0" w:space="0" w:color="auto"/>
            <w:right w:val="none" w:sz="0" w:space="0" w:color="auto"/>
          </w:divBdr>
        </w:div>
        <w:div w:id="524446516">
          <w:marLeft w:val="0"/>
          <w:marRight w:val="0"/>
          <w:marTop w:val="0"/>
          <w:marBottom w:val="0"/>
          <w:divBdr>
            <w:top w:val="none" w:sz="0" w:space="0" w:color="auto"/>
            <w:left w:val="none" w:sz="0" w:space="0" w:color="auto"/>
            <w:bottom w:val="none" w:sz="0" w:space="0" w:color="auto"/>
            <w:right w:val="none" w:sz="0" w:space="0" w:color="auto"/>
          </w:divBdr>
        </w:div>
        <w:div w:id="1439987263">
          <w:marLeft w:val="0"/>
          <w:marRight w:val="0"/>
          <w:marTop w:val="0"/>
          <w:marBottom w:val="0"/>
          <w:divBdr>
            <w:top w:val="none" w:sz="0" w:space="0" w:color="auto"/>
            <w:left w:val="none" w:sz="0" w:space="0" w:color="auto"/>
            <w:bottom w:val="none" w:sz="0" w:space="0" w:color="auto"/>
            <w:right w:val="none" w:sz="0" w:space="0" w:color="auto"/>
          </w:divBdr>
        </w:div>
        <w:div w:id="27225166">
          <w:marLeft w:val="0"/>
          <w:marRight w:val="0"/>
          <w:marTop w:val="0"/>
          <w:marBottom w:val="0"/>
          <w:divBdr>
            <w:top w:val="none" w:sz="0" w:space="0" w:color="auto"/>
            <w:left w:val="none" w:sz="0" w:space="0" w:color="auto"/>
            <w:bottom w:val="none" w:sz="0" w:space="0" w:color="auto"/>
            <w:right w:val="none" w:sz="0" w:space="0" w:color="auto"/>
          </w:divBdr>
        </w:div>
        <w:div w:id="167058818">
          <w:marLeft w:val="0"/>
          <w:marRight w:val="0"/>
          <w:marTop w:val="0"/>
          <w:marBottom w:val="0"/>
          <w:divBdr>
            <w:top w:val="none" w:sz="0" w:space="0" w:color="auto"/>
            <w:left w:val="none" w:sz="0" w:space="0" w:color="auto"/>
            <w:bottom w:val="none" w:sz="0" w:space="0" w:color="auto"/>
            <w:right w:val="none" w:sz="0" w:space="0" w:color="auto"/>
          </w:divBdr>
        </w:div>
        <w:div w:id="388114115">
          <w:marLeft w:val="0"/>
          <w:marRight w:val="0"/>
          <w:marTop w:val="0"/>
          <w:marBottom w:val="0"/>
          <w:divBdr>
            <w:top w:val="none" w:sz="0" w:space="0" w:color="auto"/>
            <w:left w:val="none" w:sz="0" w:space="0" w:color="auto"/>
            <w:bottom w:val="none" w:sz="0" w:space="0" w:color="auto"/>
            <w:right w:val="none" w:sz="0" w:space="0" w:color="auto"/>
          </w:divBdr>
        </w:div>
        <w:div w:id="467011685">
          <w:marLeft w:val="0"/>
          <w:marRight w:val="0"/>
          <w:marTop w:val="0"/>
          <w:marBottom w:val="0"/>
          <w:divBdr>
            <w:top w:val="none" w:sz="0" w:space="0" w:color="auto"/>
            <w:left w:val="none" w:sz="0" w:space="0" w:color="auto"/>
            <w:bottom w:val="none" w:sz="0" w:space="0" w:color="auto"/>
            <w:right w:val="none" w:sz="0" w:space="0" w:color="auto"/>
          </w:divBdr>
        </w:div>
        <w:div w:id="448935034">
          <w:marLeft w:val="0"/>
          <w:marRight w:val="0"/>
          <w:marTop w:val="0"/>
          <w:marBottom w:val="0"/>
          <w:divBdr>
            <w:top w:val="none" w:sz="0" w:space="0" w:color="auto"/>
            <w:left w:val="none" w:sz="0" w:space="0" w:color="auto"/>
            <w:bottom w:val="none" w:sz="0" w:space="0" w:color="auto"/>
            <w:right w:val="none" w:sz="0" w:space="0" w:color="auto"/>
          </w:divBdr>
        </w:div>
        <w:div w:id="1386679305">
          <w:marLeft w:val="0"/>
          <w:marRight w:val="0"/>
          <w:marTop w:val="0"/>
          <w:marBottom w:val="0"/>
          <w:divBdr>
            <w:top w:val="none" w:sz="0" w:space="0" w:color="auto"/>
            <w:left w:val="none" w:sz="0" w:space="0" w:color="auto"/>
            <w:bottom w:val="none" w:sz="0" w:space="0" w:color="auto"/>
            <w:right w:val="none" w:sz="0" w:space="0" w:color="auto"/>
          </w:divBdr>
        </w:div>
        <w:div w:id="935358782">
          <w:marLeft w:val="0"/>
          <w:marRight w:val="0"/>
          <w:marTop w:val="0"/>
          <w:marBottom w:val="0"/>
          <w:divBdr>
            <w:top w:val="none" w:sz="0" w:space="0" w:color="auto"/>
            <w:left w:val="none" w:sz="0" w:space="0" w:color="auto"/>
            <w:bottom w:val="none" w:sz="0" w:space="0" w:color="auto"/>
            <w:right w:val="none" w:sz="0" w:space="0" w:color="auto"/>
          </w:divBdr>
        </w:div>
      </w:divsChild>
    </w:div>
    <w:div w:id="711418531">
      <w:bodyDiv w:val="1"/>
      <w:marLeft w:val="0"/>
      <w:marRight w:val="0"/>
      <w:marTop w:val="0"/>
      <w:marBottom w:val="0"/>
      <w:divBdr>
        <w:top w:val="none" w:sz="0" w:space="0" w:color="auto"/>
        <w:left w:val="none" w:sz="0" w:space="0" w:color="auto"/>
        <w:bottom w:val="none" w:sz="0" w:space="0" w:color="auto"/>
        <w:right w:val="none" w:sz="0" w:space="0" w:color="auto"/>
      </w:divBdr>
    </w:div>
    <w:div w:id="1174303843">
      <w:bodyDiv w:val="1"/>
      <w:marLeft w:val="0"/>
      <w:marRight w:val="0"/>
      <w:marTop w:val="0"/>
      <w:marBottom w:val="0"/>
      <w:divBdr>
        <w:top w:val="none" w:sz="0" w:space="0" w:color="auto"/>
        <w:left w:val="none" w:sz="0" w:space="0" w:color="auto"/>
        <w:bottom w:val="none" w:sz="0" w:space="0" w:color="auto"/>
        <w:right w:val="none" w:sz="0" w:space="0" w:color="auto"/>
      </w:divBdr>
    </w:div>
    <w:div w:id="1210414837">
      <w:bodyDiv w:val="1"/>
      <w:marLeft w:val="0"/>
      <w:marRight w:val="0"/>
      <w:marTop w:val="0"/>
      <w:marBottom w:val="0"/>
      <w:divBdr>
        <w:top w:val="none" w:sz="0" w:space="0" w:color="auto"/>
        <w:left w:val="none" w:sz="0" w:space="0" w:color="auto"/>
        <w:bottom w:val="none" w:sz="0" w:space="0" w:color="auto"/>
        <w:right w:val="none" w:sz="0" w:space="0" w:color="auto"/>
      </w:divBdr>
    </w:div>
    <w:div w:id="1514342712">
      <w:bodyDiv w:val="1"/>
      <w:marLeft w:val="0"/>
      <w:marRight w:val="0"/>
      <w:marTop w:val="0"/>
      <w:marBottom w:val="0"/>
      <w:divBdr>
        <w:top w:val="none" w:sz="0" w:space="0" w:color="auto"/>
        <w:left w:val="none" w:sz="0" w:space="0" w:color="auto"/>
        <w:bottom w:val="none" w:sz="0" w:space="0" w:color="auto"/>
        <w:right w:val="none" w:sz="0" w:space="0" w:color="auto"/>
      </w:divBdr>
    </w:div>
    <w:div w:id="1810513896">
      <w:bodyDiv w:val="1"/>
      <w:marLeft w:val="0"/>
      <w:marRight w:val="0"/>
      <w:marTop w:val="0"/>
      <w:marBottom w:val="0"/>
      <w:divBdr>
        <w:top w:val="none" w:sz="0" w:space="0" w:color="auto"/>
        <w:left w:val="none" w:sz="0" w:space="0" w:color="auto"/>
        <w:bottom w:val="none" w:sz="0" w:space="0" w:color="auto"/>
        <w:right w:val="none" w:sz="0" w:space="0" w:color="auto"/>
      </w:divBdr>
    </w:div>
    <w:div w:id="1821846571">
      <w:bodyDiv w:val="1"/>
      <w:marLeft w:val="0"/>
      <w:marRight w:val="0"/>
      <w:marTop w:val="0"/>
      <w:marBottom w:val="0"/>
      <w:divBdr>
        <w:top w:val="none" w:sz="0" w:space="0" w:color="auto"/>
        <w:left w:val="none" w:sz="0" w:space="0" w:color="auto"/>
        <w:bottom w:val="none" w:sz="0" w:space="0" w:color="auto"/>
        <w:right w:val="none" w:sz="0" w:space="0" w:color="auto"/>
      </w:divBdr>
    </w:div>
    <w:div w:id="1859271902">
      <w:bodyDiv w:val="1"/>
      <w:marLeft w:val="0"/>
      <w:marRight w:val="0"/>
      <w:marTop w:val="0"/>
      <w:marBottom w:val="0"/>
      <w:divBdr>
        <w:top w:val="none" w:sz="0" w:space="0" w:color="auto"/>
        <w:left w:val="none" w:sz="0" w:space="0" w:color="auto"/>
        <w:bottom w:val="none" w:sz="0" w:space="0" w:color="auto"/>
        <w:right w:val="none" w:sz="0" w:space="0" w:color="auto"/>
      </w:divBdr>
    </w:div>
    <w:div w:id="2074962822">
      <w:bodyDiv w:val="1"/>
      <w:marLeft w:val="0"/>
      <w:marRight w:val="0"/>
      <w:marTop w:val="0"/>
      <w:marBottom w:val="0"/>
      <w:divBdr>
        <w:top w:val="none" w:sz="0" w:space="0" w:color="auto"/>
        <w:left w:val="none" w:sz="0" w:space="0" w:color="auto"/>
        <w:bottom w:val="none" w:sz="0" w:space="0" w:color="auto"/>
        <w:right w:val="none" w:sz="0" w:space="0" w:color="auto"/>
      </w:divBdr>
      <w:divsChild>
        <w:div w:id="1498154965">
          <w:marLeft w:val="0"/>
          <w:marRight w:val="0"/>
          <w:marTop w:val="0"/>
          <w:marBottom w:val="0"/>
          <w:divBdr>
            <w:top w:val="none" w:sz="0" w:space="0" w:color="auto"/>
            <w:left w:val="none" w:sz="0" w:space="0" w:color="auto"/>
            <w:bottom w:val="none" w:sz="0" w:space="0" w:color="auto"/>
            <w:right w:val="none" w:sz="0" w:space="0" w:color="auto"/>
          </w:divBdr>
        </w:div>
        <w:div w:id="188876674">
          <w:marLeft w:val="0"/>
          <w:marRight w:val="0"/>
          <w:marTop w:val="0"/>
          <w:marBottom w:val="0"/>
          <w:divBdr>
            <w:top w:val="none" w:sz="0" w:space="0" w:color="auto"/>
            <w:left w:val="none" w:sz="0" w:space="0" w:color="auto"/>
            <w:bottom w:val="none" w:sz="0" w:space="0" w:color="auto"/>
            <w:right w:val="none" w:sz="0" w:space="0" w:color="auto"/>
          </w:divBdr>
        </w:div>
        <w:div w:id="322706630">
          <w:marLeft w:val="0"/>
          <w:marRight w:val="0"/>
          <w:marTop w:val="0"/>
          <w:marBottom w:val="0"/>
          <w:divBdr>
            <w:top w:val="none" w:sz="0" w:space="0" w:color="auto"/>
            <w:left w:val="none" w:sz="0" w:space="0" w:color="auto"/>
            <w:bottom w:val="none" w:sz="0" w:space="0" w:color="auto"/>
            <w:right w:val="none" w:sz="0" w:space="0" w:color="auto"/>
          </w:divBdr>
        </w:div>
        <w:div w:id="1536231438">
          <w:marLeft w:val="0"/>
          <w:marRight w:val="0"/>
          <w:marTop w:val="0"/>
          <w:marBottom w:val="0"/>
          <w:divBdr>
            <w:top w:val="none" w:sz="0" w:space="0" w:color="auto"/>
            <w:left w:val="none" w:sz="0" w:space="0" w:color="auto"/>
            <w:bottom w:val="none" w:sz="0" w:space="0" w:color="auto"/>
            <w:right w:val="none" w:sz="0" w:space="0" w:color="auto"/>
          </w:divBdr>
        </w:div>
        <w:div w:id="159543385">
          <w:marLeft w:val="0"/>
          <w:marRight w:val="0"/>
          <w:marTop w:val="0"/>
          <w:marBottom w:val="0"/>
          <w:divBdr>
            <w:top w:val="none" w:sz="0" w:space="0" w:color="auto"/>
            <w:left w:val="none" w:sz="0" w:space="0" w:color="auto"/>
            <w:bottom w:val="none" w:sz="0" w:space="0" w:color="auto"/>
            <w:right w:val="none" w:sz="0" w:space="0" w:color="auto"/>
          </w:divBdr>
        </w:div>
        <w:div w:id="921380140">
          <w:marLeft w:val="0"/>
          <w:marRight w:val="0"/>
          <w:marTop w:val="0"/>
          <w:marBottom w:val="0"/>
          <w:divBdr>
            <w:top w:val="none" w:sz="0" w:space="0" w:color="auto"/>
            <w:left w:val="none" w:sz="0" w:space="0" w:color="auto"/>
            <w:bottom w:val="none" w:sz="0" w:space="0" w:color="auto"/>
            <w:right w:val="none" w:sz="0" w:space="0" w:color="auto"/>
          </w:divBdr>
        </w:div>
        <w:div w:id="734818191">
          <w:marLeft w:val="0"/>
          <w:marRight w:val="0"/>
          <w:marTop w:val="0"/>
          <w:marBottom w:val="0"/>
          <w:divBdr>
            <w:top w:val="none" w:sz="0" w:space="0" w:color="auto"/>
            <w:left w:val="none" w:sz="0" w:space="0" w:color="auto"/>
            <w:bottom w:val="none" w:sz="0" w:space="0" w:color="auto"/>
            <w:right w:val="none" w:sz="0" w:space="0" w:color="auto"/>
          </w:divBdr>
        </w:div>
        <w:div w:id="1924728327">
          <w:marLeft w:val="0"/>
          <w:marRight w:val="0"/>
          <w:marTop w:val="0"/>
          <w:marBottom w:val="0"/>
          <w:divBdr>
            <w:top w:val="none" w:sz="0" w:space="0" w:color="auto"/>
            <w:left w:val="none" w:sz="0" w:space="0" w:color="auto"/>
            <w:bottom w:val="none" w:sz="0" w:space="0" w:color="auto"/>
            <w:right w:val="none" w:sz="0" w:space="0" w:color="auto"/>
          </w:divBdr>
        </w:div>
        <w:div w:id="885222594">
          <w:marLeft w:val="0"/>
          <w:marRight w:val="0"/>
          <w:marTop w:val="0"/>
          <w:marBottom w:val="0"/>
          <w:divBdr>
            <w:top w:val="none" w:sz="0" w:space="0" w:color="auto"/>
            <w:left w:val="none" w:sz="0" w:space="0" w:color="auto"/>
            <w:bottom w:val="none" w:sz="0" w:space="0" w:color="auto"/>
            <w:right w:val="none" w:sz="0" w:space="0" w:color="auto"/>
          </w:divBdr>
        </w:div>
        <w:div w:id="89475625">
          <w:marLeft w:val="0"/>
          <w:marRight w:val="0"/>
          <w:marTop w:val="0"/>
          <w:marBottom w:val="0"/>
          <w:divBdr>
            <w:top w:val="none" w:sz="0" w:space="0" w:color="auto"/>
            <w:left w:val="none" w:sz="0" w:space="0" w:color="auto"/>
            <w:bottom w:val="none" w:sz="0" w:space="0" w:color="auto"/>
            <w:right w:val="none" w:sz="0" w:space="0" w:color="auto"/>
          </w:divBdr>
        </w:div>
        <w:div w:id="397944536">
          <w:marLeft w:val="0"/>
          <w:marRight w:val="0"/>
          <w:marTop w:val="0"/>
          <w:marBottom w:val="0"/>
          <w:divBdr>
            <w:top w:val="none" w:sz="0" w:space="0" w:color="auto"/>
            <w:left w:val="none" w:sz="0" w:space="0" w:color="auto"/>
            <w:bottom w:val="none" w:sz="0" w:space="0" w:color="auto"/>
            <w:right w:val="none" w:sz="0" w:space="0" w:color="auto"/>
          </w:divBdr>
        </w:div>
        <w:div w:id="1390423032">
          <w:marLeft w:val="0"/>
          <w:marRight w:val="0"/>
          <w:marTop w:val="0"/>
          <w:marBottom w:val="0"/>
          <w:divBdr>
            <w:top w:val="none" w:sz="0" w:space="0" w:color="auto"/>
            <w:left w:val="none" w:sz="0" w:space="0" w:color="auto"/>
            <w:bottom w:val="none" w:sz="0" w:space="0" w:color="auto"/>
            <w:right w:val="none" w:sz="0" w:space="0" w:color="auto"/>
          </w:divBdr>
        </w:div>
        <w:div w:id="1590382278">
          <w:marLeft w:val="0"/>
          <w:marRight w:val="0"/>
          <w:marTop w:val="0"/>
          <w:marBottom w:val="0"/>
          <w:divBdr>
            <w:top w:val="none" w:sz="0" w:space="0" w:color="auto"/>
            <w:left w:val="none" w:sz="0" w:space="0" w:color="auto"/>
            <w:bottom w:val="none" w:sz="0" w:space="0" w:color="auto"/>
            <w:right w:val="none" w:sz="0" w:space="0" w:color="auto"/>
          </w:divBdr>
        </w:div>
        <w:div w:id="854807171">
          <w:marLeft w:val="0"/>
          <w:marRight w:val="0"/>
          <w:marTop w:val="0"/>
          <w:marBottom w:val="0"/>
          <w:divBdr>
            <w:top w:val="none" w:sz="0" w:space="0" w:color="auto"/>
            <w:left w:val="none" w:sz="0" w:space="0" w:color="auto"/>
            <w:bottom w:val="none" w:sz="0" w:space="0" w:color="auto"/>
            <w:right w:val="none" w:sz="0" w:space="0" w:color="auto"/>
          </w:divBdr>
        </w:div>
        <w:div w:id="2038240488">
          <w:marLeft w:val="0"/>
          <w:marRight w:val="0"/>
          <w:marTop w:val="0"/>
          <w:marBottom w:val="0"/>
          <w:divBdr>
            <w:top w:val="none" w:sz="0" w:space="0" w:color="auto"/>
            <w:left w:val="none" w:sz="0" w:space="0" w:color="auto"/>
            <w:bottom w:val="none" w:sz="0" w:space="0" w:color="auto"/>
            <w:right w:val="none" w:sz="0" w:space="0" w:color="auto"/>
          </w:divBdr>
        </w:div>
        <w:div w:id="663359830">
          <w:marLeft w:val="0"/>
          <w:marRight w:val="0"/>
          <w:marTop w:val="0"/>
          <w:marBottom w:val="0"/>
          <w:divBdr>
            <w:top w:val="none" w:sz="0" w:space="0" w:color="auto"/>
            <w:left w:val="none" w:sz="0" w:space="0" w:color="auto"/>
            <w:bottom w:val="none" w:sz="0" w:space="0" w:color="auto"/>
            <w:right w:val="none" w:sz="0" w:space="0" w:color="auto"/>
          </w:divBdr>
        </w:div>
        <w:div w:id="343046837">
          <w:marLeft w:val="0"/>
          <w:marRight w:val="0"/>
          <w:marTop w:val="0"/>
          <w:marBottom w:val="0"/>
          <w:divBdr>
            <w:top w:val="none" w:sz="0" w:space="0" w:color="auto"/>
            <w:left w:val="none" w:sz="0" w:space="0" w:color="auto"/>
            <w:bottom w:val="none" w:sz="0" w:space="0" w:color="auto"/>
            <w:right w:val="none" w:sz="0" w:space="0" w:color="auto"/>
          </w:divBdr>
        </w:div>
        <w:div w:id="490608914">
          <w:marLeft w:val="0"/>
          <w:marRight w:val="0"/>
          <w:marTop w:val="0"/>
          <w:marBottom w:val="0"/>
          <w:divBdr>
            <w:top w:val="none" w:sz="0" w:space="0" w:color="auto"/>
            <w:left w:val="none" w:sz="0" w:space="0" w:color="auto"/>
            <w:bottom w:val="none" w:sz="0" w:space="0" w:color="auto"/>
            <w:right w:val="none" w:sz="0" w:space="0" w:color="auto"/>
          </w:divBdr>
        </w:div>
        <w:div w:id="1147550056">
          <w:marLeft w:val="0"/>
          <w:marRight w:val="0"/>
          <w:marTop w:val="0"/>
          <w:marBottom w:val="0"/>
          <w:divBdr>
            <w:top w:val="none" w:sz="0" w:space="0" w:color="auto"/>
            <w:left w:val="none" w:sz="0" w:space="0" w:color="auto"/>
            <w:bottom w:val="none" w:sz="0" w:space="0" w:color="auto"/>
            <w:right w:val="none" w:sz="0" w:space="0" w:color="auto"/>
          </w:divBdr>
        </w:div>
        <w:div w:id="1681006616">
          <w:marLeft w:val="0"/>
          <w:marRight w:val="0"/>
          <w:marTop w:val="0"/>
          <w:marBottom w:val="0"/>
          <w:divBdr>
            <w:top w:val="none" w:sz="0" w:space="0" w:color="auto"/>
            <w:left w:val="none" w:sz="0" w:space="0" w:color="auto"/>
            <w:bottom w:val="none" w:sz="0" w:space="0" w:color="auto"/>
            <w:right w:val="none" w:sz="0" w:space="0" w:color="auto"/>
          </w:divBdr>
        </w:div>
        <w:div w:id="1335110227">
          <w:marLeft w:val="0"/>
          <w:marRight w:val="0"/>
          <w:marTop w:val="0"/>
          <w:marBottom w:val="0"/>
          <w:divBdr>
            <w:top w:val="none" w:sz="0" w:space="0" w:color="auto"/>
            <w:left w:val="none" w:sz="0" w:space="0" w:color="auto"/>
            <w:bottom w:val="none" w:sz="0" w:space="0" w:color="auto"/>
            <w:right w:val="none" w:sz="0" w:space="0" w:color="auto"/>
          </w:divBdr>
        </w:div>
        <w:div w:id="1062557979">
          <w:marLeft w:val="0"/>
          <w:marRight w:val="0"/>
          <w:marTop w:val="0"/>
          <w:marBottom w:val="0"/>
          <w:divBdr>
            <w:top w:val="none" w:sz="0" w:space="0" w:color="auto"/>
            <w:left w:val="none" w:sz="0" w:space="0" w:color="auto"/>
            <w:bottom w:val="none" w:sz="0" w:space="0" w:color="auto"/>
            <w:right w:val="none" w:sz="0" w:space="0" w:color="auto"/>
          </w:divBdr>
        </w:div>
        <w:div w:id="20396099">
          <w:marLeft w:val="0"/>
          <w:marRight w:val="0"/>
          <w:marTop w:val="0"/>
          <w:marBottom w:val="0"/>
          <w:divBdr>
            <w:top w:val="none" w:sz="0" w:space="0" w:color="auto"/>
            <w:left w:val="none" w:sz="0" w:space="0" w:color="auto"/>
            <w:bottom w:val="none" w:sz="0" w:space="0" w:color="auto"/>
            <w:right w:val="none" w:sz="0" w:space="0" w:color="auto"/>
          </w:divBdr>
        </w:div>
        <w:div w:id="1973630485">
          <w:marLeft w:val="0"/>
          <w:marRight w:val="0"/>
          <w:marTop w:val="0"/>
          <w:marBottom w:val="0"/>
          <w:divBdr>
            <w:top w:val="none" w:sz="0" w:space="0" w:color="auto"/>
            <w:left w:val="none" w:sz="0" w:space="0" w:color="auto"/>
            <w:bottom w:val="none" w:sz="0" w:space="0" w:color="auto"/>
            <w:right w:val="none" w:sz="0" w:space="0" w:color="auto"/>
          </w:divBdr>
        </w:div>
        <w:div w:id="1663702174">
          <w:marLeft w:val="0"/>
          <w:marRight w:val="0"/>
          <w:marTop w:val="0"/>
          <w:marBottom w:val="0"/>
          <w:divBdr>
            <w:top w:val="none" w:sz="0" w:space="0" w:color="auto"/>
            <w:left w:val="none" w:sz="0" w:space="0" w:color="auto"/>
            <w:bottom w:val="none" w:sz="0" w:space="0" w:color="auto"/>
            <w:right w:val="none" w:sz="0" w:space="0" w:color="auto"/>
          </w:divBdr>
        </w:div>
        <w:div w:id="1829789242">
          <w:marLeft w:val="0"/>
          <w:marRight w:val="0"/>
          <w:marTop w:val="0"/>
          <w:marBottom w:val="0"/>
          <w:divBdr>
            <w:top w:val="none" w:sz="0" w:space="0" w:color="auto"/>
            <w:left w:val="none" w:sz="0" w:space="0" w:color="auto"/>
            <w:bottom w:val="none" w:sz="0" w:space="0" w:color="auto"/>
            <w:right w:val="none" w:sz="0" w:space="0" w:color="auto"/>
          </w:divBdr>
        </w:div>
        <w:div w:id="2017225989">
          <w:marLeft w:val="0"/>
          <w:marRight w:val="0"/>
          <w:marTop w:val="0"/>
          <w:marBottom w:val="0"/>
          <w:divBdr>
            <w:top w:val="none" w:sz="0" w:space="0" w:color="auto"/>
            <w:left w:val="none" w:sz="0" w:space="0" w:color="auto"/>
            <w:bottom w:val="none" w:sz="0" w:space="0" w:color="auto"/>
            <w:right w:val="none" w:sz="0" w:space="0" w:color="auto"/>
          </w:divBdr>
        </w:div>
        <w:div w:id="261691583">
          <w:marLeft w:val="0"/>
          <w:marRight w:val="0"/>
          <w:marTop w:val="0"/>
          <w:marBottom w:val="0"/>
          <w:divBdr>
            <w:top w:val="none" w:sz="0" w:space="0" w:color="auto"/>
            <w:left w:val="none" w:sz="0" w:space="0" w:color="auto"/>
            <w:bottom w:val="none" w:sz="0" w:space="0" w:color="auto"/>
            <w:right w:val="none" w:sz="0" w:space="0" w:color="auto"/>
          </w:divBdr>
        </w:div>
        <w:div w:id="1895778319">
          <w:marLeft w:val="0"/>
          <w:marRight w:val="0"/>
          <w:marTop w:val="0"/>
          <w:marBottom w:val="0"/>
          <w:divBdr>
            <w:top w:val="none" w:sz="0" w:space="0" w:color="auto"/>
            <w:left w:val="none" w:sz="0" w:space="0" w:color="auto"/>
            <w:bottom w:val="none" w:sz="0" w:space="0" w:color="auto"/>
            <w:right w:val="none" w:sz="0" w:space="0" w:color="auto"/>
          </w:divBdr>
        </w:div>
        <w:div w:id="18822420">
          <w:marLeft w:val="0"/>
          <w:marRight w:val="0"/>
          <w:marTop w:val="0"/>
          <w:marBottom w:val="0"/>
          <w:divBdr>
            <w:top w:val="none" w:sz="0" w:space="0" w:color="auto"/>
            <w:left w:val="none" w:sz="0" w:space="0" w:color="auto"/>
            <w:bottom w:val="none" w:sz="0" w:space="0" w:color="auto"/>
            <w:right w:val="none" w:sz="0" w:space="0" w:color="auto"/>
          </w:divBdr>
        </w:div>
        <w:div w:id="1577013463">
          <w:marLeft w:val="0"/>
          <w:marRight w:val="0"/>
          <w:marTop w:val="0"/>
          <w:marBottom w:val="0"/>
          <w:divBdr>
            <w:top w:val="none" w:sz="0" w:space="0" w:color="auto"/>
            <w:left w:val="none" w:sz="0" w:space="0" w:color="auto"/>
            <w:bottom w:val="none" w:sz="0" w:space="0" w:color="auto"/>
            <w:right w:val="none" w:sz="0" w:space="0" w:color="auto"/>
          </w:divBdr>
        </w:div>
        <w:div w:id="1784886838">
          <w:marLeft w:val="0"/>
          <w:marRight w:val="0"/>
          <w:marTop w:val="0"/>
          <w:marBottom w:val="0"/>
          <w:divBdr>
            <w:top w:val="none" w:sz="0" w:space="0" w:color="auto"/>
            <w:left w:val="none" w:sz="0" w:space="0" w:color="auto"/>
            <w:bottom w:val="none" w:sz="0" w:space="0" w:color="auto"/>
            <w:right w:val="none" w:sz="0" w:space="0" w:color="auto"/>
          </w:divBdr>
        </w:div>
        <w:div w:id="1448160731">
          <w:marLeft w:val="0"/>
          <w:marRight w:val="0"/>
          <w:marTop w:val="0"/>
          <w:marBottom w:val="0"/>
          <w:divBdr>
            <w:top w:val="none" w:sz="0" w:space="0" w:color="auto"/>
            <w:left w:val="none" w:sz="0" w:space="0" w:color="auto"/>
            <w:bottom w:val="none" w:sz="0" w:space="0" w:color="auto"/>
            <w:right w:val="none" w:sz="0" w:space="0" w:color="auto"/>
          </w:divBdr>
        </w:div>
        <w:div w:id="992178219">
          <w:marLeft w:val="0"/>
          <w:marRight w:val="0"/>
          <w:marTop w:val="0"/>
          <w:marBottom w:val="0"/>
          <w:divBdr>
            <w:top w:val="none" w:sz="0" w:space="0" w:color="auto"/>
            <w:left w:val="none" w:sz="0" w:space="0" w:color="auto"/>
            <w:bottom w:val="none" w:sz="0" w:space="0" w:color="auto"/>
            <w:right w:val="none" w:sz="0" w:space="0" w:color="auto"/>
          </w:divBdr>
        </w:div>
        <w:div w:id="1087731894">
          <w:marLeft w:val="0"/>
          <w:marRight w:val="0"/>
          <w:marTop w:val="0"/>
          <w:marBottom w:val="0"/>
          <w:divBdr>
            <w:top w:val="none" w:sz="0" w:space="0" w:color="auto"/>
            <w:left w:val="none" w:sz="0" w:space="0" w:color="auto"/>
            <w:bottom w:val="none" w:sz="0" w:space="0" w:color="auto"/>
            <w:right w:val="none" w:sz="0" w:space="0" w:color="auto"/>
          </w:divBdr>
        </w:div>
        <w:div w:id="394549818">
          <w:marLeft w:val="0"/>
          <w:marRight w:val="0"/>
          <w:marTop w:val="0"/>
          <w:marBottom w:val="0"/>
          <w:divBdr>
            <w:top w:val="none" w:sz="0" w:space="0" w:color="auto"/>
            <w:left w:val="none" w:sz="0" w:space="0" w:color="auto"/>
            <w:bottom w:val="none" w:sz="0" w:space="0" w:color="auto"/>
            <w:right w:val="none" w:sz="0" w:space="0" w:color="auto"/>
          </w:divBdr>
        </w:div>
        <w:div w:id="104278734">
          <w:marLeft w:val="0"/>
          <w:marRight w:val="0"/>
          <w:marTop w:val="0"/>
          <w:marBottom w:val="0"/>
          <w:divBdr>
            <w:top w:val="none" w:sz="0" w:space="0" w:color="auto"/>
            <w:left w:val="none" w:sz="0" w:space="0" w:color="auto"/>
            <w:bottom w:val="none" w:sz="0" w:space="0" w:color="auto"/>
            <w:right w:val="none" w:sz="0" w:space="0" w:color="auto"/>
          </w:divBdr>
        </w:div>
        <w:div w:id="596791670">
          <w:marLeft w:val="0"/>
          <w:marRight w:val="0"/>
          <w:marTop w:val="0"/>
          <w:marBottom w:val="0"/>
          <w:divBdr>
            <w:top w:val="none" w:sz="0" w:space="0" w:color="auto"/>
            <w:left w:val="none" w:sz="0" w:space="0" w:color="auto"/>
            <w:bottom w:val="none" w:sz="0" w:space="0" w:color="auto"/>
            <w:right w:val="none" w:sz="0" w:space="0" w:color="auto"/>
          </w:divBdr>
        </w:div>
        <w:div w:id="884215659">
          <w:marLeft w:val="0"/>
          <w:marRight w:val="0"/>
          <w:marTop w:val="0"/>
          <w:marBottom w:val="0"/>
          <w:divBdr>
            <w:top w:val="none" w:sz="0" w:space="0" w:color="auto"/>
            <w:left w:val="none" w:sz="0" w:space="0" w:color="auto"/>
            <w:bottom w:val="none" w:sz="0" w:space="0" w:color="auto"/>
            <w:right w:val="none" w:sz="0" w:space="0" w:color="auto"/>
          </w:divBdr>
        </w:div>
        <w:div w:id="2109501755">
          <w:marLeft w:val="0"/>
          <w:marRight w:val="0"/>
          <w:marTop w:val="0"/>
          <w:marBottom w:val="0"/>
          <w:divBdr>
            <w:top w:val="none" w:sz="0" w:space="0" w:color="auto"/>
            <w:left w:val="none" w:sz="0" w:space="0" w:color="auto"/>
            <w:bottom w:val="none" w:sz="0" w:space="0" w:color="auto"/>
            <w:right w:val="none" w:sz="0" w:space="0" w:color="auto"/>
          </w:divBdr>
        </w:div>
        <w:div w:id="497499363">
          <w:marLeft w:val="0"/>
          <w:marRight w:val="0"/>
          <w:marTop w:val="0"/>
          <w:marBottom w:val="0"/>
          <w:divBdr>
            <w:top w:val="none" w:sz="0" w:space="0" w:color="auto"/>
            <w:left w:val="none" w:sz="0" w:space="0" w:color="auto"/>
            <w:bottom w:val="none" w:sz="0" w:space="0" w:color="auto"/>
            <w:right w:val="none" w:sz="0" w:space="0" w:color="auto"/>
          </w:divBdr>
        </w:div>
        <w:div w:id="2083018217">
          <w:marLeft w:val="0"/>
          <w:marRight w:val="0"/>
          <w:marTop w:val="0"/>
          <w:marBottom w:val="0"/>
          <w:divBdr>
            <w:top w:val="none" w:sz="0" w:space="0" w:color="auto"/>
            <w:left w:val="none" w:sz="0" w:space="0" w:color="auto"/>
            <w:bottom w:val="none" w:sz="0" w:space="0" w:color="auto"/>
            <w:right w:val="none" w:sz="0" w:space="0" w:color="auto"/>
          </w:divBdr>
        </w:div>
        <w:div w:id="1931044309">
          <w:marLeft w:val="0"/>
          <w:marRight w:val="0"/>
          <w:marTop w:val="0"/>
          <w:marBottom w:val="0"/>
          <w:divBdr>
            <w:top w:val="none" w:sz="0" w:space="0" w:color="auto"/>
            <w:left w:val="none" w:sz="0" w:space="0" w:color="auto"/>
            <w:bottom w:val="none" w:sz="0" w:space="0" w:color="auto"/>
            <w:right w:val="none" w:sz="0" w:space="0" w:color="auto"/>
          </w:divBdr>
        </w:div>
        <w:div w:id="1404138484">
          <w:marLeft w:val="0"/>
          <w:marRight w:val="0"/>
          <w:marTop w:val="0"/>
          <w:marBottom w:val="0"/>
          <w:divBdr>
            <w:top w:val="none" w:sz="0" w:space="0" w:color="auto"/>
            <w:left w:val="none" w:sz="0" w:space="0" w:color="auto"/>
            <w:bottom w:val="none" w:sz="0" w:space="0" w:color="auto"/>
            <w:right w:val="none" w:sz="0" w:space="0" w:color="auto"/>
          </w:divBdr>
        </w:div>
        <w:div w:id="1972441635">
          <w:marLeft w:val="0"/>
          <w:marRight w:val="0"/>
          <w:marTop w:val="0"/>
          <w:marBottom w:val="0"/>
          <w:divBdr>
            <w:top w:val="none" w:sz="0" w:space="0" w:color="auto"/>
            <w:left w:val="none" w:sz="0" w:space="0" w:color="auto"/>
            <w:bottom w:val="none" w:sz="0" w:space="0" w:color="auto"/>
            <w:right w:val="none" w:sz="0" w:space="0" w:color="auto"/>
          </w:divBdr>
        </w:div>
        <w:div w:id="1260410850">
          <w:marLeft w:val="0"/>
          <w:marRight w:val="0"/>
          <w:marTop w:val="0"/>
          <w:marBottom w:val="0"/>
          <w:divBdr>
            <w:top w:val="none" w:sz="0" w:space="0" w:color="auto"/>
            <w:left w:val="none" w:sz="0" w:space="0" w:color="auto"/>
            <w:bottom w:val="none" w:sz="0" w:space="0" w:color="auto"/>
            <w:right w:val="none" w:sz="0" w:space="0" w:color="auto"/>
          </w:divBdr>
        </w:div>
        <w:div w:id="777289290">
          <w:marLeft w:val="0"/>
          <w:marRight w:val="0"/>
          <w:marTop w:val="0"/>
          <w:marBottom w:val="0"/>
          <w:divBdr>
            <w:top w:val="none" w:sz="0" w:space="0" w:color="auto"/>
            <w:left w:val="none" w:sz="0" w:space="0" w:color="auto"/>
            <w:bottom w:val="none" w:sz="0" w:space="0" w:color="auto"/>
            <w:right w:val="none" w:sz="0" w:space="0" w:color="auto"/>
          </w:divBdr>
        </w:div>
        <w:div w:id="2138178755">
          <w:marLeft w:val="0"/>
          <w:marRight w:val="0"/>
          <w:marTop w:val="0"/>
          <w:marBottom w:val="0"/>
          <w:divBdr>
            <w:top w:val="none" w:sz="0" w:space="0" w:color="auto"/>
            <w:left w:val="none" w:sz="0" w:space="0" w:color="auto"/>
            <w:bottom w:val="none" w:sz="0" w:space="0" w:color="auto"/>
            <w:right w:val="none" w:sz="0" w:space="0" w:color="auto"/>
          </w:divBdr>
        </w:div>
        <w:div w:id="920528556">
          <w:marLeft w:val="0"/>
          <w:marRight w:val="0"/>
          <w:marTop w:val="0"/>
          <w:marBottom w:val="0"/>
          <w:divBdr>
            <w:top w:val="none" w:sz="0" w:space="0" w:color="auto"/>
            <w:left w:val="none" w:sz="0" w:space="0" w:color="auto"/>
            <w:bottom w:val="none" w:sz="0" w:space="0" w:color="auto"/>
            <w:right w:val="none" w:sz="0" w:space="0" w:color="auto"/>
          </w:divBdr>
        </w:div>
        <w:div w:id="737705564">
          <w:marLeft w:val="0"/>
          <w:marRight w:val="0"/>
          <w:marTop w:val="0"/>
          <w:marBottom w:val="0"/>
          <w:divBdr>
            <w:top w:val="none" w:sz="0" w:space="0" w:color="auto"/>
            <w:left w:val="none" w:sz="0" w:space="0" w:color="auto"/>
            <w:bottom w:val="none" w:sz="0" w:space="0" w:color="auto"/>
            <w:right w:val="none" w:sz="0" w:space="0" w:color="auto"/>
          </w:divBdr>
        </w:div>
        <w:div w:id="884484548">
          <w:marLeft w:val="0"/>
          <w:marRight w:val="0"/>
          <w:marTop w:val="0"/>
          <w:marBottom w:val="0"/>
          <w:divBdr>
            <w:top w:val="none" w:sz="0" w:space="0" w:color="auto"/>
            <w:left w:val="none" w:sz="0" w:space="0" w:color="auto"/>
            <w:bottom w:val="none" w:sz="0" w:space="0" w:color="auto"/>
            <w:right w:val="none" w:sz="0" w:space="0" w:color="auto"/>
          </w:divBdr>
        </w:div>
        <w:div w:id="1600290689">
          <w:marLeft w:val="0"/>
          <w:marRight w:val="0"/>
          <w:marTop w:val="0"/>
          <w:marBottom w:val="0"/>
          <w:divBdr>
            <w:top w:val="none" w:sz="0" w:space="0" w:color="auto"/>
            <w:left w:val="none" w:sz="0" w:space="0" w:color="auto"/>
            <w:bottom w:val="none" w:sz="0" w:space="0" w:color="auto"/>
            <w:right w:val="none" w:sz="0" w:space="0" w:color="auto"/>
          </w:divBdr>
        </w:div>
        <w:div w:id="502091052">
          <w:marLeft w:val="0"/>
          <w:marRight w:val="0"/>
          <w:marTop w:val="0"/>
          <w:marBottom w:val="0"/>
          <w:divBdr>
            <w:top w:val="none" w:sz="0" w:space="0" w:color="auto"/>
            <w:left w:val="none" w:sz="0" w:space="0" w:color="auto"/>
            <w:bottom w:val="none" w:sz="0" w:space="0" w:color="auto"/>
            <w:right w:val="none" w:sz="0" w:space="0" w:color="auto"/>
          </w:divBdr>
        </w:div>
        <w:div w:id="733552413">
          <w:marLeft w:val="0"/>
          <w:marRight w:val="0"/>
          <w:marTop w:val="0"/>
          <w:marBottom w:val="0"/>
          <w:divBdr>
            <w:top w:val="none" w:sz="0" w:space="0" w:color="auto"/>
            <w:left w:val="none" w:sz="0" w:space="0" w:color="auto"/>
            <w:bottom w:val="none" w:sz="0" w:space="0" w:color="auto"/>
            <w:right w:val="none" w:sz="0" w:space="0" w:color="auto"/>
          </w:divBdr>
        </w:div>
        <w:div w:id="815679258">
          <w:marLeft w:val="0"/>
          <w:marRight w:val="0"/>
          <w:marTop w:val="0"/>
          <w:marBottom w:val="0"/>
          <w:divBdr>
            <w:top w:val="none" w:sz="0" w:space="0" w:color="auto"/>
            <w:left w:val="none" w:sz="0" w:space="0" w:color="auto"/>
            <w:bottom w:val="none" w:sz="0" w:space="0" w:color="auto"/>
            <w:right w:val="none" w:sz="0" w:space="0" w:color="auto"/>
          </w:divBdr>
        </w:div>
        <w:div w:id="1362781466">
          <w:marLeft w:val="0"/>
          <w:marRight w:val="0"/>
          <w:marTop w:val="0"/>
          <w:marBottom w:val="0"/>
          <w:divBdr>
            <w:top w:val="none" w:sz="0" w:space="0" w:color="auto"/>
            <w:left w:val="none" w:sz="0" w:space="0" w:color="auto"/>
            <w:bottom w:val="none" w:sz="0" w:space="0" w:color="auto"/>
            <w:right w:val="none" w:sz="0" w:space="0" w:color="auto"/>
          </w:divBdr>
        </w:div>
        <w:div w:id="974528311">
          <w:marLeft w:val="0"/>
          <w:marRight w:val="0"/>
          <w:marTop w:val="0"/>
          <w:marBottom w:val="0"/>
          <w:divBdr>
            <w:top w:val="none" w:sz="0" w:space="0" w:color="auto"/>
            <w:left w:val="none" w:sz="0" w:space="0" w:color="auto"/>
            <w:bottom w:val="none" w:sz="0" w:space="0" w:color="auto"/>
            <w:right w:val="none" w:sz="0" w:space="0" w:color="auto"/>
          </w:divBdr>
        </w:div>
        <w:div w:id="345912213">
          <w:marLeft w:val="0"/>
          <w:marRight w:val="0"/>
          <w:marTop w:val="0"/>
          <w:marBottom w:val="0"/>
          <w:divBdr>
            <w:top w:val="none" w:sz="0" w:space="0" w:color="auto"/>
            <w:left w:val="none" w:sz="0" w:space="0" w:color="auto"/>
            <w:bottom w:val="none" w:sz="0" w:space="0" w:color="auto"/>
            <w:right w:val="none" w:sz="0" w:space="0" w:color="auto"/>
          </w:divBdr>
        </w:div>
        <w:div w:id="1928877305">
          <w:marLeft w:val="0"/>
          <w:marRight w:val="0"/>
          <w:marTop w:val="0"/>
          <w:marBottom w:val="0"/>
          <w:divBdr>
            <w:top w:val="none" w:sz="0" w:space="0" w:color="auto"/>
            <w:left w:val="none" w:sz="0" w:space="0" w:color="auto"/>
            <w:bottom w:val="none" w:sz="0" w:space="0" w:color="auto"/>
            <w:right w:val="none" w:sz="0" w:space="0" w:color="auto"/>
          </w:divBdr>
        </w:div>
        <w:div w:id="79907950">
          <w:marLeft w:val="0"/>
          <w:marRight w:val="0"/>
          <w:marTop w:val="0"/>
          <w:marBottom w:val="0"/>
          <w:divBdr>
            <w:top w:val="none" w:sz="0" w:space="0" w:color="auto"/>
            <w:left w:val="none" w:sz="0" w:space="0" w:color="auto"/>
            <w:bottom w:val="none" w:sz="0" w:space="0" w:color="auto"/>
            <w:right w:val="none" w:sz="0" w:space="0" w:color="auto"/>
          </w:divBdr>
        </w:div>
        <w:div w:id="706637910">
          <w:marLeft w:val="0"/>
          <w:marRight w:val="0"/>
          <w:marTop w:val="0"/>
          <w:marBottom w:val="0"/>
          <w:divBdr>
            <w:top w:val="none" w:sz="0" w:space="0" w:color="auto"/>
            <w:left w:val="none" w:sz="0" w:space="0" w:color="auto"/>
            <w:bottom w:val="none" w:sz="0" w:space="0" w:color="auto"/>
            <w:right w:val="none" w:sz="0" w:space="0" w:color="auto"/>
          </w:divBdr>
        </w:div>
        <w:div w:id="800458139">
          <w:marLeft w:val="0"/>
          <w:marRight w:val="0"/>
          <w:marTop w:val="0"/>
          <w:marBottom w:val="0"/>
          <w:divBdr>
            <w:top w:val="none" w:sz="0" w:space="0" w:color="auto"/>
            <w:left w:val="none" w:sz="0" w:space="0" w:color="auto"/>
            <w:bottom w:val="none" w:sz="0" w:space="0" w:color="auto"/>
            <w:right w:val="none" w:sz="0" w:space="0" w:color="auto"/>
          </w:divBdr>
        </w:div>
        <w:div w:id="188181213">
          <w:marLeft w:val="0"/>
          <w:marRight w:val="0"/>
          <w:marTop w:val="0"/>
          <w:marBottom w:val="0"/>
          <w:divBdr>
            <w:top w:val="none" w:sz="0" w:space="0" w:color="auto"/>
            <w:left w:val="none" w:sz="0" w:space="0" w:color="auto"/>
            <w:bottom w:val="none" w:sz="0" w:space="0" w:color="auto"/>
            <w:right w:val="none" w:sz="0" w:space="0" w:color="auto"/>
          </w:divBdr>
        </w:div>
        <w:div w:id="1530876104">
          <w:marLeft w:val="0"/>
          <w:marRight w:val="0"/>
          <w:marTop w:val="0"/>
          <w:marBottom w:val="0"/>
          <w:divBdr>
            <w:top w:val="none" w:sz="0" w:space="0" w:color="auto"/>
            <w:left w:val="none" w:sz="0" w:space="0" w:color="auto"/>
            <w:bottom w:val="none" w:sz="0" w:space="0" w:color="auto"/>
            <w:right w:val="none" w:sz="0" w:space="0" w:color="auto"/>
          </w:divBdr>
        </w:div>
        <w:div w:id="862669080">
          <w:marLeft w:val="0"/>
          <w:marRight w:val="0"/>
          <w:marTop w:val="0"/>
          <w:marBottom w:val="0"/>
          <w:divBdr>
            <w:top w:val="none" w:sz="0" w:space="0" w:color="auto"/>
            <w:left w:val="none" w:sz="0" w:space="0" w:color="auto"/>
            <w:bottom w:val="none" w:sz="0" w:space="0" w:color="auto"/>
            <w:right w:val="none" w:sz="0" w:space="0" w:color="auto"/>
          </w:divBdr>
        </w:div>
        <w:div w:id="905606507">
          <w:marLeft w:val="0"/>
          <w:marRight w:val="0"/>
          <w:marTop w:val="0"/>
          <w:marBottom w:val="0"/>
          <w:divBdr>
            <w:top w:val="none" w:sz="0" w:space="0" w:color="auto"/>
            <w:left w:val="none" w:sz="0" w:space="0" w:color="auto"/>
            <w:bottom w:val="none" w:sz="0" w:space="0" w:color="auto"/>
            <w:right w:val="none" w:sz="0" w:space="0" w:color="auto"/>
          </w:divBdr>
        </w:div>
        <w:div w:id="954210327">
          <w:marLeft w:val="0"/>
          <w:marRight w:val="0"/>
          <w:marTop w:val="0"/>
          <w:marBottom w:val="0"/>
          <w:divBdr>
            <w:top w:val="none" w:sz="0" w:space="0" w:color="auto"/>
            <w:left w:val="none" w:sz="0" w:space="0" w:color="auto"/>
            <w:bottom w:val="none" w:sz="0" w:space="0" w:color="auto"/>
            <w:right w:val="none" w:sz="0" w:space="0" w:color="auto"/>
          </w:divBdr>
        </w:div>
        <w:div w:id="823160613">
          <w:marLeft w:val="0"/>
          <w:marRight w:val="0"/>
          <w:marTop w:val="0"/>
          <w:marBottom w:val="0"/>
          <w:divBdr>
            <w:top w:val="none" w:sz="0" w:space="0" w:color="auto"/>
            <w:left w:val="none" w:sz="0" w:space="0" w:color="auto"/>
            <w:bottom w:val="none" w:sz="0" w:space="0" w:color="auto"/>
            <w:right w:val="none" w:sz="0" w:space="0" w:color="auto"/>
          </w:divBdr>
        </w:div>
        <w:div w:id="356779276">
          <w:marLeft w:val="0"/>
          <w:marRight w:val="0"/>
          <w:marTop w:val="0"/>
          <w:marBottom w:val="0"/>
          <w:divBdr>
            <w:top w:val="none" w:sz="0" w:space="0" w:color="auto"/>
            <w:left w:val="none" w:sz="0" w:space="0" w:color="auto"/>
            <w:bottom w:val="none" w:sz="0" w:space="0" w:color="auto"/>
            <w:right w:val="none" w:sz="0" w:space="0" w:color="auto"/>
          </w:divBdr>
        </w:div>
        <w:div w:id="346758189">
          <w:marLeft w:val="0"/>
          <w:marRight w:val="0"/>
          <w:marTop w:val="0"/>
          <w:marBottom w:val="0"/>
          <w:divBdr>
            <w:top w:val="none" w:sz="0" w:space="0" w:color="auto"/>
            <w:left w:val="none" w:sz="0" w:space="0" w:color="auto"/>
            <w:bottom w:val="none" w:sz="0" w:space="0" w:color="auto"/>
            <w:right w:val="none" w:sz="0" w:space="0" w:color="auto"/>
          </w:divBdr>
        </w:div>
        <w:div w:id="1781146789">
          <w:marLeft w:val="0"/>
          <w:marRight w:val="0"/>
          <w:marTop w:val="0"/>
          <w:marBottom w:val="0"/>
          <w:divBdr>
            <w:top w:val="none" w:sz="0" w:space="0" w:color="auto"/>
            <w:left w:val="none" w:sz="0" w:space="0" w:color="auto"/>
            <w:bottom w:val="none" w:sz="0" w:space="0" w:color="auto"/>
            <w:right w:val="none" w:sz="0" w:space="0" w:color="auto"/>
          </w:divBdr>
        </w:div>
        <w:div w:id="1383478925">
          <w:marLeft w:val="0"/>
          <w:marRight w:val="0"/>
          <w:marTop w:val="0"/>
          <w:marBottom w:val="0"/>
          <w:divBdr>
            <w:top w:val="none" w:sz="0" w:space="0" w:color="auto"/>
            <w:left w:val="none" w:sz="0" w:space="0" w:color="auto"/>
            <w:bottom w:val="none" w:sz="0" w:space="0" w:color="auto"/>
            <w:right w:val="none" w:sz="0" w:space="0" w:color="auto"/>
          </w:divBdr>
        </w:div>
        <w:div w:id="1656492931">
          <w:marLeft w:val="0"/>
          <w:marRight w:val="0"/>
          <w:marTop w:val="0"/>
          <w:marBottom w:val="0"/>
          <w:divBdr>
            <w:top w:val="none" w:sz="0" w:space="0" w:color="auto"/>
            <w:left w:val="none" w:sz="0" w:space="0" w:color="auto"/>
            <w:bottom w:val="none" w:sz="0" w:space="0" w:color="auto"/>
            <w:right w:val="none" w:sz="0" w:space="0" w:color="auto"/>
          </w:divBdr>
        </w:div>
        <w:div w:id="99298252">
          <w:marLeft w:val="0"/>
          <w:marRight w:val="0"/>
          <w:marTop w:val="0"/>
          <w:marBottom w:val="0"/>
          <w:divBdr>
            <w:top w:val="none" w:sz="0" w:space="0" w:color="auto"/>
            <w:left w:val="none" w:sz="0" w:space="0" w:color="auto"/>
            <w:bottom w:val="none" w:sz="0" w:space="0" w:color="auto"/>
            <w:right w:val="none" w:sz="0" w:space="0" w:color="auto"/>
          </w:divBdr>
        </w:div>
        <w:div w:id="929854896">
          <w:marLeft w:val="0"/>
          <w:marRight w:val="0"/>
          <w:marTop w:val="0"/>
          <w:marBottom w:val="0"/>
          <w:divBdr>
            <w:top w:val="none" w:sz="0" w:space="0" w:color="auto"/>
            <w:left w:val="none" w:sz="0" w:space="0" w:color="auto"/>
            <w:bottom w:val="none" w:sz="0" w:space="0" w:color="auto"/>
            <w:right w:val="none" w:sz="0" w:space="0" w:color="auto"/>
          </w:divBdr>
        </w:div>
        <w:div w:id="331224913">
          <w:marLeft w:val="0"/>
          <w:marRight w:val="0"/>
          <w:marTop w:val="0"/>
          <w:marBottom w:val="0"/>
          <w:divBdr>
            <w:top w:val="none" w:sz="0" w:space="0" w:color="auto"/>
            <w:left w:val="none" w:sz="0" w:space="0" w:color="auto"/>
            <w:bottom w:val="none" w:sz="0" w:space="0" w:color="auto"/>
            <w:right w:val="none" w:sz="0" w:space="0" w:color="auto"/>
          </w:divBdr>
        </w:div>
        <w:div w:id="2053770128">
          <w:marLeft w:val="0"/>
          <w:marRight w:val="0"/>
          <w:marTop w:val="0"/>
          <w:marBottom w:val="0"/>
          <w:divBdr>
            <w:top w:val="none" w:sz="0" w:space="0" w:color="auto"/>
            <w:left w:val="none" w:sz="0" w:space="0" w:color="auto"/>
            <w:bottom w:val="none" w:sz="0" w:space="0" w:color="auto"/>
            <w:right w:val="none" w:sz="0" w:space="0" w:color="auto"/>
          </w:divBdr>
        </w:div>
        <w:div w:id="232812889">
          <w:marLeft w:val="0"/>
          <w:marRight w:val="0"/>
          <w:marTop w:val="0"/>
          <w:marBottom w:val="0"/>
          <w:divBdr>
            <w:top w:val="none" w:sz="0" w:space="0" w:color="auto"/>
            <w:left w:val="none" w:sz="0" w:space="0" w:color="auto"/>
            <w:bottom w:val="none" w:sz="0" w:space="0" w:color="auto"/>
            <w:right w:val="none" w:sz="0" w:space="0" w:color="auto"/>
          </w:divBdr>
        </w:div>
      </w:divsChild>
    </w:div>
    <w:div w:id="2088728475">
      <w:bodyDiv w:val="1"/>
      <w:marLeft w:val="0"/>
      <w:marRight w:val="0"/>
      <w:marTop w:val="0"/>
      <w:marBottom w:val="0"/>
      <w:divBdr>
        <w:top w:val="none" w:sz="0" w:space="0" w:color="auto"/>
        <w:left w:val="none" w:sz="0" w:space="0" w:color="auto"/>
        <w:bottom w:val="none" w:sz="0" w:space="0" w:color="auto"/>
        <w:right w:val="none" w:sz="0" w:space="0" w:color="auto"/>
      </w:divBdr>
      <w:divsChild>
        <w:div w:id="1383022520">
          <w:marLeft w:val="0"/>
          <w:marRight w:val="0"/>
          <w:marTop w:val="0"/>
          <w:marBottom w:val="0"/>
          <w:divBdr>
            <w:top w:val="none" w:sz="0" w:space="0" w:color="auto"/>
            <w:left w:val="none" w:sz="0" w:space="0" w:color="auto"/>
            <w:bottom w:val="none" w:sz="0" w:space="0" w:color="auto"/>
            <w:right w:val="none" w:sz="0" w:space="0" w:color="auto"/>
          </w:divBdr>
        </w:div>
        <w:div w:id="272395794">
          <w:marLeft w:val="0"/>
          <w:marRight w:val="0"/>
          <w:marTop w:val="0"/>
          <w:marBottom w:val="0"/>
          <w:divBdr>
            <w:top w:val="none" w:sz="0" w:space="0" w:color="auto"/>
            <w:left w:val="none" w:sz="0" w:space="0" w:color="auto"/>
            <w:bottom w:val="none" w:sz="0" w:space="0" w:color="auto"/>
            <w:right w:val="none" w:sz="0" w:space="0" w:color="auto"/>
          </w:divBdr>
        </w:div>
        <w:div w:id="1099255463">
          <w:marLeft w:val="0"/>
          <w:marRight w:val="0"/>
          <w:marTop w:val="0"/>
          <w:marBottom w:val="0"/>
          <w:divBdr>
            <w:top w:val="none" w:sz="0" w:space="0" w:color="auto"/>
            <w:left w:val="none" w:sz="0" w:space="0" w:color="auto"/>
            <w:bottom w:val="none" w:sz="0" w:space="0" w:color="auto"/>
            <w:right w:val="none" w:sz="0" w:space="0" w:color="auto"/>
          </w:divBdr>
        </w:div>
        <w:div w:id="2139449516">
          <w:marLeft w:val="0"/>
          <w:marRight w:val="0"/>
          <w:marTop w:val="0"/>
          <w:marBottom w:val="0"/>
          <w:divBdr>
            <w:top w:val="none" w:sz="0" w:space="0" w:color="auto"/>
            <w:left w:val="none" w:sz="0" w:space="0" w:color="auto"/>
            <w:bottom w:val="none" w:sz="0" w:space="0" w:color="auto"/>
            <w:right w:val="none" w:sz="0" w:space="0" w:color="auto"/>
          </w:divBdr>
        </w:div>
        <w:div w:id="833298043">
          <w:marLeft w:val="0"/>
          <w:marRight w:val="0"/>
          <w:marTop w:val="0"/>
          <w:marBottom w:val="0"/>
          <w:divBdr>
            <w:top w:val="none" w:sz="0" w:space="0" w:color="auto"/>
            <w:left w:val="none" w:sz="0" w:space="0" w:color="auto"/>
            <w:bottom w:val="none" w:sz="0" w:space="0" w:color="auto"/>
            <w:right w:val="none" w:sz="0" w:space="0" w:color="auto"/>
          </w:divBdr>
        </w:div>
        <w:div w:id="1769616116">
          <w:marLeft w:val="0"/>
          <w:marRight w:val="0"/>
          <w:marTop w:val="0"/>
          <w:marBottom w:val="0"/>
          <w:divBdr>
            <w:top w:val="none" w:sz="0" w:space="0" w:color="auto"/>
            <w:left w:val="none" w:sz="0" w:space="0" w:color="auto"/>
            <w:bottom w:val="none" w:sz="0" w:space="0" w:color="auto"/>
            <w:right w:val="none" w:sz="0" w:space="0" w:color="auto"/>
          </w:divBdr>
        </w:div>
        <w:div w:id="1593049471">
          <w:marLeft w:val="0"/>
          <w:marRight w:val="0"/>
          <w:marTop w:val="0"/>
          <w:marBottom w:val="0"/>
          <w:divBdr>
            <w:top w:val="none" w:sz="0" w:space="0" w:color="auto"/>
            <w:left w:val="none" w:sz="0" w:space="0" w:color="auto"/>
            <w:bottom w:val="none" w:sz="0" w:space="0" w:color="auto"/>
            <w:right w:val="none" w:sz="0" w:space="0" w:color="auto"/>
          </w:divBdr>
        </w:div>
        <w:div w:id="1749837459">
          <w:marLeft w:val="0"/>
          <w:marRight w:val="0"/>
          <w:marTop w:val="0"/>
          <w:marBottom w:val="0"/>
          <w:divBdr>
            <w:top w:val="none" w:sz="0" w:space="0" w:color="auto"/>
            <w:left w:val="none" w:sz="0" w:space="0" w:color="auto"/>
            <w:bottom w:val="none" w:sz="0" w:space="0" w:color="auto"/>
            <w:right w:val="none" w:sz="0" w:space="0" w:color="auto"/>
          </w:divBdr>
        </w:div>
        <w:div w:id="1047340915">
          <w:marLeft w:val="0"/>
          <w:marRight w:val="0"/>
          <w:marTop w:val="0"/>
          <w:marBottom w:val="0"/>
          <w:divBdr>
            <w:top w:val="none" w:sz="0" w:space="0" w:color="auto"/>
            <w:left w:val="none" w:sz="0" w:space="0" w:color="auto"/>
            <w:bottom w:val="none" w:sz="0" w:space="0" w:color="auto"/>
            <w:right w:val="none" w:sz="0" w:space="0" w:color="auto"/>
          </w:divBdr>
        </w:div>
        <w:div w:id="131750441">
          <w:marLeft w:val="0"/>
          <w:marRight w:val="0"/>
          <w:marTop w:val="0"/>
          <w:marBottom w:val="0"/>
          <w:divBdr>
            <w:top w:val="none" w:sz="0" w:space="0" w:color="auto"/>
            <w:left w:val="none" w:sz="0" w:space="0" w:color="auto"/>
            <w:bottom w:val="none" w:sz="0" w:space="0" w:color="auto"/>
            <w:right w:val="none" w:sz="0" w:space="0" w:color="auto"/>
          </w:divBdr>
        </w:div>
        <w:div w:id="1977293885">
          <w:marLeft w:val="0"/>
          <w:marRight w:val="0"/>
          <w:marTop w:val="0"/>
          <w:marBottom w:val="0"/>
          <w:divBdr>
            <w:top w:val="none" w:sz="0" w:space="0" w:color="auto"/>
            <w:left w:val="none" w:sz="0" w:space="0" w:color="auto"/>
            <w:bottom w:val="none" w:sz="0" w:space="0" w:color="auto"/>
            <w:right w:val="none" w:sz="0" w:space="0" w:color="auto"/>
          </w:divBdr>
        </w:div>
        <w:div w:id="1746301951">
          <w:marLeft w:val="0"/>
          <w:marRight w:val="0"/>
          <w:marTop w:val="0"/>
          <w:marBottom w:val="0"/>
          <w:divBdr>
            <w:top w:val="none" w:sz="0" w:space="0" w:color="auto"/>
            <w:left w:val="none" w:sz="0" w:space="0" w:color="auto"/>
            <w:bottom w:val="none" w:sz="0" w:space="0" w:color="auto"/>
            <w:right w:val="none" w:sz="0" w:space="0" w:color="auto"/>
          </w:divBdr>
        </w:div>
        <w:div w:id="450783616">
          <w:marLeft w:val="0"/>
          <w:marRight w:val="0"/>
          <w:marTop w:val="0"/>
          <w:marBottom w:val="0"/>
          <w:divBdr>
            <w:top w:val="none" w:sz="0" w:space="0" w:color="auto"/>
            <w:left w:val="none" w:sz="0" w:space="0" w:color="auto"/>
            <w:bottom w:val="none" w:sz="0" w:space="0" w:color="auto"/>
            <w:right w:val="none" w:sz="0" w:space="0" w:color="auto"/>
          </w:divBdr>
        </w:div>
        <w:div w:id="1814132815">
          <w:marLeft w:val="0"/>
          <w:marRight w:val="0"/>
          <w:marTop w:val="0"/>
          <w:marBottom w:val="0"/>
          <w:divBdr>
            <w:top w:val="none" w:sz="0" w:space="0" w:color="auto"/>
            <w:left w:val="none" w:sz="0" w:space="0" w:color="auto"/>
            <w:bottom w:val="none" w:sz="0" w:space="0" w:color="auto"/>
            <w:right w:val="none" w:sz="0" w:space="0" w:color="auto"/>
          </w:divBdr>
        </w:div>
        <w:div w:id="310449348">
          <w:marLeft w:val="0"/>
          <w:marRight w:val="0"/>
          <w:marTop w:val="0"/>
          <w:marBottom w:val="0"/>
          <w:divBdr>
            <w:top w:val="none" w:sz="0" w:space="0" w:color="auto"/>
            <w:left w:val="none" w:sz="0" w:space="0" w:color="auto"/>
            <w:bottom w:val="none" w:sz="0" w:space="0" w:color="auto"/>
            <w:right w:val="none" w:sz="0" w:space="0" w:color="auto"/>
          </w:divBdr>
        </w:div>
        <w:div w:id="851073517">
          <w:marLeft w:val="0"/>
          <w:marRight w:val="0"/>
          <w:marTop w:val="0"/>
          <w:marBottom w:val="0"/>
          <w:divBdr>
            <w:top w:val="none" w:sz="0" w:space="0" w:color="auto"/>
            <w:left w:val="none" w:sz="0" w:space="0" w:color="auto"/>
            <w:bottom w:val="none" w:sz="0" w:space="0" w:color="auto"/>
            <w:right w:val="none" w:sz="0" w:space="0" w:color="auto"/>
          </w:divBdr>
        </w:div>
        <w:div w:id="1949772342">
          <w:marLeft w:val="0"/>
          <w:marRight w:val="0"/>
          <w:marTop w:val="0"/>
          <w:marBottom w:val="0"/>
          <w:divBdr>
            <w:top w:val="none" w:sz="0" w:space="0" w:color="auto"/>
            <w:left w:val="none" w:sz="0" w:space="0" w:color="auto"/>
            <w:bottom w:val="none" w:sz="0" w:space="0" w:color="auto"/>
            <w:right w:val="none" w:sz="0" w:space="0" w:color="auto"/>
          </w:divBdr>
        </w:div>
        <w:div w:id="1547598791">
          <w:marLeft w:val="0"/>
          <w:marRight w:val="0"/>
          <w:marTop w:val="0"/>
          <w:marBottom w:val="0"/>
          <w:divBdr>
            <w:top w:val="none" w:sz="0" w:space="0" w:color="auto"/>
            <w:left w:val="none" w:sz="0" w:space="0" w:color="auto"/>
            <w:bottom w:val="none" w:sz="0" w:space="0" w:color="auto"/>
            <w:right w:val="none" w:sz="0" w:space="0" w:color="auto"/>
          </w:divBdr>
        </w:div>
        <w:div w:id="548079334">
          <w:marLeft w:val="0"/>
          <w:marRight w:val="0"/>
          <w:marTop w:val="0"/>
          <w:marBottom w:val="0"/>
          <w:divBdr>
            <w:top w:val="none" w:sz="0" w:space="0" w:color="auto"/>
            <w:left w:val="none" w:sz="0" w:space="0" w:color="auto"/>
            <w:bottom w:val="none" w:sz="0" w:space="0" w:color="auto"/>
            <w:right w:val="none" w:sz="0" w:space="0" w:color="auto"/>
          </w:divBdr>
        </w:div>
        <w:div w:id="742217601">
          <w:marLeft w:val="0"/>
          <w:marRight w:val="0"/>
          <w:marTop w:val="0"/>
          <w:marBottom w:val="0"/>
          <w:divBdr>
            <w:top w:val="none" w:sz="0" w:space="0" w:color="auto"/>
            <w:left w:val="none" w:sz="0" w:space="0" w:color="auto"/>
            <w:bottom w:val="none" w:sz="0" w:space="0" w:color="auto"/>
            <w:right w:val="none" w:sz="0" w:space="0" w:color="auto"/>
          </w:divBdr>
        </w:div>
        <w:div w:id="379089320">
          <w:marLeft w:val="0"/>
          <w:marRight w:val="0"/>
          <w:marTop w:val="0"/>
          <w:marBottom w:val="0"/>
          <w:divBdr>
            <w:top w:val="none" w:sz="0" w:space="0" w:color="auto"/>
            <w:left w:val="none" w:sz="0" w:space="0" w:color="auto"/>
            <w:bottom w:val="none" w:sz="0" w:space="0" w:color="auto"/>
            <w:right w:val="none" w:sz="0" w:space="0" w:color="auto"/>
          </w:divBdr>
        </w:div>
        <w:div w:id="1736077345">
          <w:marLeft w:val="0"/>
          <w:marRight w:val="0"/>
          <w:marTop w:val="0"/>
          <w:marBottom w:val="0"/>
          <w:divBdr>
            <w:top w:val="none" w:sz="0" w:space="0" w:color="auto"/>
            <w:left w:val="none" w:sz="0" w:space="0" w:color="auto"/>
            <w:bottom w:val="none" w:sz="0" w:space="0" w:color="auto"/>
            <w:right w:val="none" w:sz="0" w:space="0" w:color="auto"/>
          </w:divBdr>
        </w:div>
        <w:div w:id="1350788845">
          <w:marLeft w:val="0"/>
          <w:marRight w:val="0"/>
          <w:marTop w:val="0"/>
          <w:marBottom w:val="0"/>
          <w:divBdr>
            <w:top w:val="none" w:sz="0" w:space="0" w:color="auto"/>
            <w:left w:val="none" w:sz="0" w:space="0" w:color="auto"/>
            <w:bottom w:val="none" w:sz="0" w:space="0" w:color="auto"/>
            <w:right w:val="none" w:sz="0" w:space="0" w:color="auto"/>
          </w:divBdr>
        </w:div>
        <w:div w:id="737632762">
          <w:marLeft w:val="0"/>
          <w:marRight w:val="0"/>
          <w:marTop w:val="0"/>
          <w:marBottom w:val="0"/>
          <w:divBdr>
            <w:top w:val="none" w:sz="0" w:space="0" w:color="auto"/>
            <w:left w:val="none" w:sz="0" w:space="0" w:color="auto"/>
            <w:bottom w:val="none" w:sz="0" w:space="0" w:color="auto"/>
            <w:right w:val="none" w:sz="0" w:space="0" w:color="auto"/>
          </w:divBdr>
        </w:div>
        <w:div w:id="1378512715">
          <w:marLeft w:val="0"/>
          <w:marRight w:val="0"/>
          <w:marTop w:val="0"/>
          <w:marBottom w:val="0"/>
          <w:divBdr>
            <w:top w:val="none" w:sz="0" w:space="0" w:color="auto"/>
            <w:left w:val="none" w:sz="0" w:space="0" w:color="auto"/>
            <w:bottom w:val="none" w:sz="0" w:space="0" w:color="auto"/>
            <w:right w:val="none" w:sz="0" w:space="0" w:color="auto"/>
          </w:divBdr>
        </w:div>
        <w:div w:id="1138297948">
          <w:marLeft w:val="0"/>
          <w:marRight w:val="0"/>
          <w:marTop w:val="0"/>
          <w:marBottom w:val="0"/>
          <w:divBdr>
            <w:top w:val="none" w:sz="0" w:space="0" w:color="auto"/>
            <w:left w:val="none" w:sz="0" w:space="0" w:color="auto"/>
            <w:bottom w:val="none" w:sz="0" w:space="0" w:color="auto"/>
            <w:right w:val="none" w:sz="0" w:space="0" w:color="auto"/>
          </w:divBdr>
        </w:div>
        <w:div w:id="690181974">
          <w:marLeft w:val="0"/>
          <w:marRight w:val="0"/>
          <w:marTop w:val="0"/>
          <w:marBottom w:val="0"/>
          <w:divBdr>
            <w:top w:val="none" w:sz="0" w:space="0" w:color="auto"/>
            <w:left w:val="none" w:sz="0" w:space="0" w:color="auto"/>
            <w:bottom w:val="none" w:sz="0" w:space="0" w:color="auto"/>
            <w:right w:val="none" w:sz="0" w:space="0" w:color="auto"/>
          </w:divBdr>
        </w:div>
        <w:div w:id="249586155">
          <w:marLeft w:val="0"/>
          <w:marRight w:val="0"/>
          <w:marTop w:val="0"/>
          <w:marBottom w:val="0"/>
          <w:divBdr>
            <w:top w:val="none" w:sz="0" w:space="0" w:color="auto"/>
            <w:left w:val="none" w:sz="0" w:space="0" w:color="auto"/>
            <w:bottom w:val="none" w:sz="0" w:space="0" w:color="auto"/>
            <w:right w:val="none" w:sz="0" w:space="0" w:color="auto"/>
          </w:divBdr>
        </w:div>
        <w:div w:id="452099054">
          <w:marLeft w:val="0"/>
          <w:marRight w:val="0"/>
          <w:marTop w:val="0"/>
          <w:marBottom w:val="0"/>
          <w:divBdr>
            <w:top w:val="none" w:sz="0" w:space="0" w:color="auto"/>
            <w:left w:val="none" w:sz="0" w:space="0" w:color="auto"/>
            <w:bottom w:val="none" w:sz="0" w:space="0" w:color="auto"/>
            <w:right w:val="none" w:sz="0" w:space="0" w:color="auto"/>
          </w:divBdr>
        </w:div>
        <w:div w:id="205341789">
          <w:marLeft w:val="0"/>
          <w:marRight w:val="0"/>
          <w:marTop w:val="0"/>
          <w:marBottom w:val="0"/>
          <w:divBdr>
            <w:top w:val="none" w:sz="0" w:space="0" w:color="auto"/>
            <w:left w:val="none" w:sz="0" w:space="0" w:color="auto"/>
            <w:bottom w:val="none" w:sz="0" w:space="0" w:color="auto"/>
            <w:right w:val="none" w:sz="0" w:space="0" w:color="auto"/>
          </w:divBdr>
        </w:div>
        <w:div w:id="1337879836">
          <w:marLeft w:val="0"/>
          <w:marRight w:val="0"/>
          <w:marTop w:val="0"/>
          <w:marBottom w:val="0"/>
          <w:divBdr>
            <w:top w:val="none" w:sz="0" w:space="0" w:color="auto"/>
            <w:left w:val="none" w:sz="0" w:space="0" w:color="auto"/>
            <w:bottom w:val="none" w:sz="0" w:space="0" w:color="auto"/>
            <w:right w:val="none" w:sz="0" w:space="0" w:color="auto"/>
          </w:divBdr>
        </w:div>
        <w:div w:id="1662806544">
          <w:marLeft w:val="0"/>
          <w:marRight w:val="0"/>
          <w:marTop w:val="0"/>
          <w:marBottom w:val="0"/>
          <w:divBdr>
            <w:top w:val="none" w:sz="0" w:space="0" w:color="auto"/>
            <w:left w:val="none" w:sz="0" w:space="0" w:color="auto"/>
            <w:bottom w:val="none" w:sz="0" w:space="0" w:color="auto"/>
            <w:right w:val="none" w:sz="0" w:space="0" w:color="auto"/>
          </w:divBdr>
        </w:div>
        <w:div w:id="307823371">
          <w:marLeft w:val="0"/>
          <w:marRight w:val="0"/>
          <w:marTop w:val="0"/>
          <w:marBottom w:val="0"/>
          <w:divBdr>
            <w:top w:val="none" w:sz="0" w:space="0" w:color="auto"/>
            <w:left w:val="none" w:sz="0" w:space="0" w:color="auto"/>
            <w:bottom w:val="none" w:sz="0" w:space="0" w:color="auto"/>
            <w:right w:val="none" w:sz="0" w:space="0" w:color="auto"/>
          </w:divBdr>
        </w:div>
        <w:div w:id="864371548">
          <w:marLeft w:val="0"/>
          <w:marRight w:val="0"/>
          <w:marTop w:val="0"/>
          <w:marBottom w:val="0"/>
          <w:divBdr>
            <w:top w:val="none" w:sz="0" w:space="0" w:color="auto"/>
            <w:left w:val="none" w:sz="0" w:space="0" w:color="auto"/>
            <w:bottom w:val="none" w:sz="0" w:space="0" w:color="auto"/>
            <w:right w:val="none" w:sz="0" w:space="0" w:color="auto"/>
          </w:divBdr>
        </w:div>
        <w:div w:id="1304001734">
          <w:marLeft w:val="0"/>
          <w:marRight w:val="0"/>
          <w:marTop w:val="0"/>
          <w:marBottom w:val="0"/>
          <w:divBdr>
            <w:top w:val="none" w:sz="0" w:space="0" w:color="auto"/>
            <w:left w:val="none" w:sz="0" w:space="0" w:color="auto"/>
            <w:bottom w:val="none" w:sz="0" w:space="0" w:color="auto"/>
            <w:right w:val="none" w:sz="0" w:space="0" w:color="auto"/>
          </w:divBdr>
        </w:div>
        <w:div w:id="1633440931">
          <w:marLeft w:val="0"/>
          <w:marRight w:val="0"/>
          <w:marTop w:val="0"/>
          <w:marBottom w:val="0"/>
          <w:divBdr>
            <w:top w:val="none" w:sz="0" w:space="0" w:color="auto"/>
            <w:left w:val="none" w:sz="0" w:space="0" w:color="auto"/>
            <w:bottom w:val="none" w:sz="0" w:space="0" w:color="auto"/>
            <w:right w:val="none" w:sz="0" w:space="0" w:color="auto"/>
          </w:divBdr>
        </w:div>
        <w:div w:id="477651257">
          <w:marLeft w:val="0"/>
          <w:marRight w:val="0"/>
          <w:marTop w:val="0"/>
          <w:marBottom w:val="0"/>
          <w:divBdr>
            <w:top w:val="none" w:sz="0" w:space="0" w:color="auto"/>
            <w:left w:val="none" w:sz="0" w:space="0" w:color="auto"/>
            <w:bottom w:val="none" w:sz="0" w:space="0" w:color="auto"/>
            <w:right w:val="none" w:sz="0" w:space="0" w:color="auto"/>
          </w:divBdr>
        </w:div>
        <w:div w:id="1935821847">
          <w:marLeft w:val="0"/>
          <w:marRight w:val="0"/>
          <w:marTop w:val="0"/>
          <w:marBottom w:val="0"/>
          <w:divBdr>
            <w:top w:val="none" w:sz="0" w:space="0" w:color="auto"/>
            <w:left w:val="none" w:sz="0" w:space="0" w:color="auto"/>
            <w:bottom w:val="none" w:sz="0" w:space="0" w:color="auto"/>
            <w:right w:val="none" w:sz="0" w:space="0" w:color="auto"/>
          </w:divBdr>
        </w:div>
        <w:div w:id="1030959748">
          <w:marLeft w:val="0"/>
          <w:marRight w:val="0"/>
          <w:marTop w:val="0"/>
          <w:marBottom w:val="0"/>
          <w:divBdr>
            <w:top w:val="none" w:sz="0" w:space="0" w:color="auto"/>
            <w:left w:val="none" w:sz="0" w:space="0" w:color="auto"/>
            <w:bottom w:val="none" w:sz="0" w:space="0" w:color="auto"/>
            <w:right w:val="none" w:sz="0" w:space="0" w:color="auto"/>
          </w:divBdr>
        </w:div>
        <w:div w:id="379323614">
          <w:marLeft w:val="0"/>
          <w:marRight w:val="0"/>
          <w:marTop w:val="0"/>
          <w:marBottom w:val="0"/>
          <w:divBdr>
            <w:top w:val="none" w:sz="0" w:space="0" w:color="auto"/>
            <w:left w:val="none" w:sz="0" w:space="0" w:color="auto"/>
            <w:bottom w:val="none" w:sz="0" w:space="0" w:color="auto"/>
            <w:right w:val="none" w:sz="0" w:space="0" w:color="auto"/>
          </w:divBdr>
        </w:div>
        <w:div w:id="1171874951">
          <w:marLeft w:val="0"/>
          <w:marRight w:val="0"/>
          <w:marTop w:val="0"/>
          <w:marBottom w:val="0"/>
          <w:divBdr>
            <w:top w:val="none" w:sz="0" w:space="0" w:color="auto"/>
            <w:left w:val="none" w:sz="0" w:space="0" w:color="auto"/>
            <w:bottom w:val="none" w:sz="0" w:space="0" w:color="auto"/>
            <w:right w:val="none" w:sz="0" w:space="0" w:color="auto"/>
          </w:divBdr>
        </w:div>
        <w:div w:id="814762017">
          <w:marLeft w:val="0"/>
          <w:marRight w:val="0"/>
          <w:marTop w:val="0"/>
          <w:marBottom w:val="0"/>
          <w:divBdr>
            <w:top w:val="none" w:sz="0" w:space="0" w:color="auto"/>
            <w:left w:val="none" w:sz="0" w:space="0" w:color="auto"/>
            <w:bottom w:val="none" w:sz="0" w:space="0" w:color="auto"/>
            <w:right w:val="none" w:sz="0" w:space="0" w:color="auto"/>
          </w:divBdr>
        </w:div>
        <w:div w:id="748648798">
          <w:marLeft w:val="0"/>
          <w:marRight w:val="0"/>
          <w:marTop w:val="0"/>
          <w:marBottom w:val="0"/>
          <w:divBdr>
            <w:top w:val="none" w:sz="0" w:space="0" w:color="auto"/>
            <w:left w:val="none" w:sz="0" w:space="0" w:color="auto"/>
            <w:bottom w:val="none" w:sz="0" w:space="0" w:color="auto"/>
            <w:right w:val="none" w:sz="0" w:space="0" w:color="auto"/>
          </w:divBdr>
        </w:div>
        <w:div w:id="948396558">
          <w:marLeft w:val="0"/>
          <w:marRight w:val="0"/>
          <w:marTop w:val="0"/>
          <w:marBottom w:val="0"/>
          <w:divBdr>
            <w:top w:val="none" w:sz="0" w:space="0" w:color="auto"/>
            <w:left w:val="none" w:sz="0" w:space="0" w:color="auto"/>
            <w:bottom w:val="none" w:sz="0" w:space="0" w:color="auto"/>
            <w:right w:val="none" w:sz="0" w:space="0" w:color="auto"/>
          </w:divBdr>
        </w:div>
        <w:div w:id="1732581448">
          <w:marLeft w:val="0"/>
          <w:marRight w:val="0"/>
          <w:marTop w:val="0"/>
          <w:marBottom w:val="0"/>
          <w:divBdr>
            <w:top w:val="none" w:sz="0" w:space="0" w:color="auto"/>
            <w:left w:val="none" w:sz="0" w:space="0" w:color="auto"/>
            <w:bottom w:val="none" w:sz="0" w:space="0" w:color="auto"/>
            <w:right w:val="none" w:sz="0" w:space="0" w:color="auto"/>
          </w:divBdr>
        </w:div>
        <w:div w:id="343367104">
          <w:marLeft w:val="0"/>
          <w:marRight w:val="0"/>
          <w:marTop w:val="0"/>
          <w:marBottom w:val="0"/>
          <w:divBdr>
            <w:top w:val="none" w:sz="0" w:space="0" w:color="auto"/>
            <w:left w:val="none" w:sz="0" w:space="0" w:color="auto"/>
            <w:bottom w:val="none" w:sz="0" w:space="0" w:color="auto"/>
            <w:right w:val="none" w:sz="0" w:space="0" w:color="auto"/>
          </w:divBdr>
        </w:div>
        <w:div w:id="797573166">
          <w:marLeft w:val="0"/>
          <w:marRight w:val="0"/>
          <w:marTop w:val="0"/>
          <w:marBottom w:val="0"/>
          <w:divBdr>
            <w:top w:val="none" w:sz="0" w:space="0" w:color="auto"/>
            <w:left w:val="none" w:sz="0" w:space="0" w:color="auto"/>
            <w:bottom w:val="none" w:sz="0" w:space="0" w:color="auto"/>
            <w:right w:val="none" w:sz="0" w:space="0" w:color="auto"/>
          </w:divBdr>
        </w:div>
        <w:div w:id="2067023283">
          <w:marLeft w:val="0"/>
          <w:marRight w:val="0"/>
          <w:marTop w:val="0"/>
          <w:marBottom w:val="0"/>
          <w:divBdr>
            <w:top w:val="none" w:sz="0" w:space="0" w:color="auto"/>
            <w:left w:val="none" w:sz="0" w:space="0" w:color="auto"/>
            <w:bottom w:val="none" w:sz="0" w:space="0" w:color="auto"/>
            <w:right w:val="none" w:sz="0" w:space="0" w:color="auto"/>
          </w:divBdr>
        </w:div>
        <w:div w:id="1990863218">
          <w:marLeft w:val="0"/>
          <w:marRight w:val="0"/>
          <w:marTop w:val="0"/>
          <w:marBottom w:val="0"/>
          <w:divBdr>
            <w:top w:val="none" w:sz="0" w:space="0" w:color="auto"/>
            <w:left w:val="none" w:sz="0" w:space="0" w:color="auto"/>
            <w:bottom w:val="none" w:sz="0" w:space="0" w:color="auto"/>
            <w:right w:val="none" w:sz="0" w:space="0" w:color="auto"/>
          </w:divBdr>
        </w:div>
        <w:div w:id="166143174">
          <w:marLeft w:val="0"/>
          <w:marRight w:val="0"/>
          <w:marTop w:val="0"/>
          <w:marBottom w:val="0"/>
          <w:divBdr>
            <w:top w:val="none" w:sz="0" w:space="0" w:color="auto"/>
            <w:left w:val="none" w:sz="0" w:space="0" w:color="auto"/>
            <w:bottom w:val="none" w:sz="0" w:space="0" w:color="auto"/>
            <w:right w:val="none" w:sz="0" w:space="0" w:color="auto"/>
          </w:divBdr>
        </w:div>
        <w:div w:id="1084376033">
          <w:marLeft w:val="0"/>
          <w:marRight w:val="0"/>
          <w:marTop w:val="0"/>
          <w:marBottom w:val="0"/>
          <w:divBdr>
            <w:top w:val="none" w:sz="0" w:space="0" w:color="auto"/>
            <w:left w:val="none" w:sz="0" w:space="0" w:color="auto"/>
            <w:bottom w:val="none" w:sz="0" w:space="0" w:color="auto"/>
            <w:right w:val="none" w:sz="0" w:space="0" w:color="auto"/>
          </w:divBdr>
        </w:div>
        <w:div w:id="812210614">
          <w:marLeft w:val="0"/>
          <w:marRight w:val="0"/>
          <w:marTop w:val="0"/>
          <w:marBottom w:val="0"/>
          <w:divBdr>
            <w:top w:val="none" w:sz="0" w:space="0" w:color="auto"/>
            <w:left w:val="none" w:sz="0" w:space="0" w:color="auto"/>
            <w:bottom w:val="none" w:sz="0" w:space="0" w:color="auto"/>
            <w:right w:val="none" w:sz="0" w:space="0" w:color="auto"/>
          </w:divBdr>
        </w:div>
        <w:div w:id="1048913941">
          <w:marLeft w:val="0"/>
          <w:marRight w:val="0"/>
          <w:marTop w:val="0"/>
          <w:marBottom w:val="0"/>
          <w:divBdr>
            <w:top w:val="none" w:sz="0" w:space="0" w:color="auto"/>
            <w:left w:val="none" w:sz="0" w:space="0" w:color="auto"/>
            <w:bottom w:val="none" w:sz="0" w:space="0" w:color="auto"/>
            <w:right w:val="none" w:sz="0" w:space="0" w:color="auto"/>
          </w:divBdr>
        </w:div>
        <w:div w:id="1266234664">
          <w:marLeft w:val="0"/>
          <w:marRight w:val="0"/>
          <w:marTop w:val="0"/>
          <w:marBottom w:val="0"/>
          <w:divBdr>
            <w:top w:val="none" w:sz="0" w:space="0" w:color="auto"/>
            <w:left w:val="none" w:sz="0" w:space="0" w:color="auto"/>
            <w:bottom w:val="none" w:sz="0" w:space="0" w:color="auto"/>
            <w:right w:val="none" w:sz="0" w:space="0" w:color="auto"/>
          </w:divBdr>
        </w:div>
        <w:div w:id="1168985429">
          <w:marLeft w:val="0"/>
          <w:marRight w:val="0"/>
          <w:marTop w:val="0"/>
          <w:marBottom w:val="0"/>
          <w:divBdr>
            <w:top w:val="none" w:sz="0" w:space="0" w:color="auto"/>
            <w:left w:val="none" w:sz="0" w:space="0" w:color="auto"/>
            <w:bottom w:val="none" w:sz="0" w:space="0" w:color="auto"/>
            <w:right w:val="none" w:sz="0" w:space="0" w:color="auto"/>
          </w:divBdr>
        </w:div>
        <w:div w:id="1377511054">
          <w:marLeft w:val="0"/>
          <w:marRight w:val="0"/>
          <w:marTop w:val="0"/>
          <w:marBottom w:val="0"/>
          <w:divBdr>
            <w:top w:val="none" w:sz="0" w:space="0" w:color="auto"/>
            <w:left w:val="none" w:sz="0" w:space="0" w:color="auto"/>
            <w:bottom w:val="none" w:sz="0" w:space="0" w:color="auto"/>
            <w:right w:val="none" w:sz="0" w:space="0" w:color="auto"/>
          </w:divBdr>
        </w:div>
        <w:div w:id="605164126">
          <w:marLeft w:val="0"/>
          <w:marRight w:val="0"/>
          <w:marTop w:val="0"/>
          <w:marBottom w:val="0"/>
          <w:divBdr>
            <w:top w:val="none" w:sz="0" w:space="0" w:color="auto"/>
            <w:left w:val="none" w:sz="0" w:space="0" w:color="auto"/>
            <w:bottom w:val="none" w:sz="0" w:space="0" w:color="auto"/>
            <w:right w:val="none" w:sz="0" w:space="0" w:color="auto"/>
          </w:divBdr>
        </w:div>
        <w:div w:id="797069320">
          <w:marLeft w:val="0"/>
          <w:marRight w:val="0"/>
          <w:marTop w:val="0"/>
          <w:marBottom w:val="0"/>
          <w:divBdr>
            <w:top w:val="none" w:sz="0" w:space="0" w:color="auto"/>
            <w:left w:val="none" w:sz="0" w:space="0" w:color="auto"/>
            <w:bottom w:val="none" w:sz="0" w:space="0" w:color="auto"/>
            <w:right w:val="none" w:sz="0" w:space="0" w:color="auto"/>
          </w:divBdr>
        </w:div>
        <w:div w:id="1752122705">
          <w:marLeft w:val="0"/>
          <w:marRight w:val="0"/>
          <w:marTop w:val="0"/>
          <w:marBottom w:val="0"/>
          <w:divBdr>
            <w:top w:val="none" w:sz="0" w:space="0" w:color="auto"/>
            <w:left w:val="none" w:sz="0" w:space="0" w:color="auto"/>
            <w:bottom w:val="none" w:sz="0" w:space="0" w:color="auto"/>
            <w:right w:val="none" w:sz="0" w:space="0" w:color="auto"/>
          </w:divBdr>
        </w:div>
        <w:div w:id="1247570182">
          <w:marLeft w:val="0"/>
          <w:marRight w:val="0"/>
          <w:marTop w:val="0"/>
          <w:marBottom w:val="0"/>
          <w:divBdr>
            <w:top w:val="none" w:sz="0" w:space="0" w:color="auto"/>
            <w:left w:val="none" w:sz="0" w:space="0" w:color="auto"/>
            <w:bottom w:val="none" w:sz="0" w:space="0" w:color="auto"/>
            <w:right w:val="none" w:sz="0" w:space="0" w:color="auto"/>
          </w:divBdr>
        </w:div>
        <w:div w:id="713653359">
          <w:marLeft w:val="0"/>
          <w:marRight w:val="0"/>
          <w:marTop w:val="0"/>
          <w:marBottom w:val="0"/>
          <w:divBdr>
            <w:top w:val="none" w:sz="0" w:space="0" w:color="auto"/>
            <w:left w:val="none" w:sz="0" w:space="0" w:color="auto"/>
            <w:bottom w:val="none" w:sz="0" w:space="0" w:color="auto"/>
            <w:right w:val="none" w:sz="0" w:space="0" w:color="auto"/>
          </w:divBdr>
        </w:div>
        <w:div w:id="1394231897">
          <w:marLeft w:val="0"/>
          <w:marRight w:val="0"/>
          <w:marTop w:val="0"/>
          <w:marBottom w:val="0"/>
          <w:divBdr>
            <w:top w:val="none" w:sz="0" w:space="0" w:color="auto"/>
            <w:left w:val="none" w:sz="0" w:space="0" w:color="auto"/>
            <w:bottom w:val="none" w:sz="0" w:space="0" w:color="auto"/>
            <w:right w:val="none" w:sz="0" w:space="0" w:color="auto"/>
          </w:divBdr>
        </w:div>
        <w:div w:id="1281061140">
          <w:marLeft w:val="0"/>
          <w:marRight w:val="0"/>
          <w:marTop w:val="0"/>
          <w:marBottom w:val="0"/>
          <w:divBdr>
            <w:top w:val="none" w:sz="0" w:space="0" w:color="auto"/>
            <w:left w:val="none" w:sz="0" w:space="0" w:color="auto"/>
            <w:bottom w:val="none" w:sz="0" w:space="0" w:color="auto"/>
            <w:right w:val="none" w:sz="0" w:space="0" w:color="auto"/>
          </w:divBdr>
        </w:div>
        <w:div w:id="833377945">
          <w:marLeft w:val="0"/>
          <w:marRight w:val="0"/>
          <w:marTop w:val="0"/>
          <w:marBottom w:val="0"/>
          <w:divBdr>
            <w:top w:val="none" w:sz="0" w:space="0" w:color="auto"/>
            <w:left w:val="none" w:sz="0" w:space="0" w:color="auto"/>
            <w:bottom w:val="none" w:sz="0" w:space="0" w:color="auto"/>
            <w:right w:val="none" w:sz="0" w:space="0" w:color="auto"/>
          </w:divBdr>
        </w:div>
        <w:div w:id="1552961006">
          <w:marLeft w:val="0"/>
          <w:marRight w:val="0"/>
          <w:marTop w:val="0"/>
          <w:marBottom w:val="0"/>
          <w:divBdr>
            <w:top w:val="none" w:sz="0" w:space="0" w:color="auto"/>
            <w:left w:val="none" w:sz="0" w:space="0" w:color="auto"/>
            <w:bottom w:val="none" w:sz="0" w:space="0" w:color="auto"/>
            <w:right w:val="none" w:sz="0" w:space="0" w:color="auto"/>
          </w:divBdr>
        </w:div>
        <w:div w:id="871848120">
          <w:marLeft w:val="0"/>
          <w:marRight w:val="0"/>
          <w:marTop w:val="0"/>
          <w:marBottom w:val="0"/>
          <w:divBdr>
            <w:top w:val="none" w:sz="0" w:space="0" w:color="auto"/>
            <w:left w:val="none" w:sz="0" w:space="0" w:color="auto"/>
            <w:bottom w:val="none" w:sz="0" w:space="0" w:color="auto"/>
            <w:right w:val="none" w:sz="0" w:space="0" w:color="auto"/>
          </w:divBdr>
        </w:div>
        <w:div w:id="882522186">
          <w:marLeft w:val="0"/>
          <w:marRight w:val="0"/>
          <w:marTop w:val="0"/>
          <w:marBottom w:val="0"/>
          <w:divBdr>
            <w:top w:val="none" w:sz="0" w:space="0" w:color="auto"/>
            <w:left w:val="none" w:sz="0" w:space="0" w:color="auto"/>
            <w:bottom w:val="none" w:sz="0" w:space="0" w:color="auto"/>
            <w:right w:val="none" w:sz="0" w:space="0" w:color="auto"/>
          </w:divBdr>
        </w:div>
        <w:div w:id="287399663">
          <w:marLeft w:val="0"/>
          <w:marRight w:val="0"/>
          <w:marTop w:val="0"/>
          <w:marBottom w:val="0"/>
          <w:divBdr>
            <w:top w:val="none" w:sz="0" w:space="0" w:color="auto"/>
            <w:left w:val="none" w:sz="0" w:space="0" w:color="auto"/>
            <w:bottom w:val="none" w:sz="0" w:space="0" w:color="auto"/>
            <w:right w:val="none" w:sz="0" w:space="0" w:color="auto"/>
          </w:divBdr>
        </w:div>
        <w:div w:id="328563950">
          <w:marLeft w:val="0"/>
          <w:marRight w:val="0"/>
          <w:marTop w:val="0"/>
          <w:marBottom w:val="0"/>
          <w:divBdr>
            <w:top w:val="none" w:sz="0" w:space="0" w:color="auto"/>
            <w:left w:val="none" w:sz="0" w:space="0" w:color="auto"/>
            <w:bottom w:val="none" w:sz="0" w:space="0" w:color="auto"/>
            <w:right w:val="none" w:sz="0" w:space="0" w:color="auto"/>
          </w:divBdr>
        </w:div>
        <w:div w:id="1840122193">
          <w:marLeft w:val="0"/>
          <w:marRight w:val="0"/>
          <w:marTop w:val="0"/>
          <w:marBottom w:val="0"/>
          <w:divBdr>
            <w:top w:val="none" w:sz="0" w:space="0" w:color="auto"/>
            <w:left w:val="none" w:sz="0" w:space="0" w:color="auto"/>
            <w:bottom w:val="none" w:sz="0" w:space="0" w:color="auto"/>
            <w:right w:val="none" w:sz="0" w:space="0" w:color="auto"/>
          </w:divBdr>
        </w:div>
        <w:div w:id="1796364275">
          <w:marLeft w:val="0"/>
          <w:marRight w:val="0"/>
          <w:marTop w:val="0"/>
          <w:marBottom w:val="0"/>
          <w:divBdr>
            <w:top w:val="none" w:sz="0" w:space="0" w:color="auto"/>
            <w:left w:val="none" w:sz="0" w:space="0" w:color="auto"/>
            <w:bottom w:val="none" w:sz="0" w:space="0" w:color="auto"/>
            <w:right w:val="none" w:sz="0" w:space="0" w:color="auto"/>
          </w:divBdr>
        </w:div>
        <w:div w:id="658731542">
          <w:marLeft w:val="0"/>
          <w:marRight w:val="0"/>
          <w:marTop w:val="0"/>
          <w:marBottom w:val="0"/>
          <w:divBdr>
            <w:top w:val="none" w:sz="0" w:space="0" w:color="auto"/>
            <w:left w:val="none" w:sz="0" w:space="0" w:color="auto"/>
            <w:bottom w:val="none" w:sz="0" w:space="0" w:color="auto"/>
            <w:right w:val="none" w:sz="0" w:space="0" w:color="auto"/>
          </w:divBdr>
        </w:div>
        <w:div w:id="1652558479">
          <w:marLeft w:val="0"/>
          <w:marRight w:val="0"/>
          <w:marTop w:val="0"/>
          <w:marBottom w:val="0"/>
          <w:divBdr>
            <w:top w:val="none" w:sz="0" w:space="0" w:color="auto"/>
            <w:left w:val="none" w:sz="0" w:space="0" w:color="auto"/>
            <w:bottom w:val="none" w:sz="0" w:space="0" w:color="auto"/>
            <w:right w:val="none" w:sz="0" w:space="0" w:color="auto"/>
          </w:divBdr>
        </w:div>
        <w:div w:id="164828269">
          <w:marLeft w:val="0"/>
          <w:marRight w:val="0"/>
          <w:marTop w:val="0"/>
          <w:marBottom w:val="0"/>
          <w:divBdr>
            <w:top w:val="none" w:sz="0" w:space="0" w:color="auto"/>
            <w:left w:val="none" w:sz="0" w:space="0" w:color="auto"/>
            <w:bottom w:val="none" w:sz="0" w:space="0" w:color="auto"/>
            <w:right w:val="none" w:sz="0" w:space="0" w:color="auto"/>
          </w:divBdr>
        </w:div>
        <w:div w:id="489979540">
          <w:marLeft w:val="0"/>
          <w:marRight w:val="0"/>
          <w:marTop w:val="0"/>
          <w:marBottom w:val="0"/>
          <w:divBdr>
            <w:top w:val="none" w:sz="0" w:space="0" w:color="auto"/>
            <w:left w:val="none" w:sz="0" w:space="0" w:color="auto"/>
            <w:bottom w:val="none" w:sz="0" w:space="0" w:color="auto"/>
            <w:right w:val="none" w:sz="0" w:space="0" w:color="auto"/>
          </w:divBdr>
        </w:div>
        <w:div w:id="865212464">
          <w:marLeft w:val="0"/>
          <w:marRight w:val="0"/>
          <w:marTop w:val="0"/>
          <w:marBottom w:val="0"/>
          <w:divBdr>
            <w:top w:val="none" w:sz="0" w:space="0" w:color="auto"/>
            <w:left w:val="none" w:sz="0" w:space="0" w:color="auto"/>
            <w:bottom w:val="none" w:sz="0" w:space="0" w:color="auto"/>
            <w:right w:val="none" w:sz="0" w:space="0" w:color="auto"/>
          </w:divBdr>
        </w:div>
        <w:div w:id="170996182">
          <w:marLeft w:val="0"/>
          <w:marRight w:val="0"/>
          <w:marTop w:val="0"/>
          <w:marBottom w:val="0"/>
          <w:divBdr>
            <w:top w:val="none" w:sz="0" w:space="0" w:color="auto"/>
            <w:left w:val="none" w:sz="0" w:space="0" w:color="auto"/>
            <w:bottom w:val="none" w:sz="0" w:space="0" w:color="auto"/>
            <w:right w:val="none" w:sz="0" w:space="0" w:color="auto"/>
          </w:divBdr>
        </w:div>
        <w:div w:id="1709136021">
          <w:marLeft w:val="0"/>
          <w:marRight w:val="0"/>
          <w:marTop w:val="0"/>
          <w:marBottom w:val="0"/>
          <w:divBdr>
            <w:top w:val="none" w:sz="0" w:space="0" w:color="auto"/>
            <w:left w:val="none" w:sz="0" w:space="0" w:color="auto"/>
            <w:bottom w:val="none" w:sz="0" w:space="0" w:color="auto"/>
            <w:right w:val="none" w:sz="0" w:space="0" w:color="auto"/>
          </w:divBdr>
        </w:div>
      </w:divsChild>
    </w:div>
    <w:div w:id="212337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control" Target="activeX/activeX19.xml"/><Relationship Id="rId39" Type="http://schemas.openxmlformats.org/officeDocument/2006/relationships/hyperlink" Target="https://www.brighthubeducation.com/teaching-preschool/107367-theories-on-the-importance-of-outdoor-play/" TargetMode="External"/><Relationship Id="rId21" Type="http://schemas.openxmlformats.org/officeDocument/2006/relationships/control" Target="activeX/activeX14.xml"/><Relationship Id="rId34" Type="http://schemas.openxmlformats.org/officeDocument/2006/relationships/hyperlink" Target="https://www.sciencedirect.com/science/journal/18771297" TargetMode="External"/><Relationship Id="rId42" Type="http://schemas.openxmlformats.org/officeDocument/2006/relationships/hyperlink" Target="https://www.ncbi.nlm.nih.gov/pubmed/21853885/" TargetMode="External"/><Relationship Id="rId47" Type="http://schemas.openxmlformats.org/officeDocument/2006/relationships/hyperlink" Target="https://learning.nspcc.org.uk/research-resources/briefings/research-with-children-ethics-safety-avoiding-harm/" TargetMode="External"/><Relationship Id="rId50" Type="http://schemas.openxmlformats.org/officeDocument/2006/relationships/hyperlink" Target="https://research-methodology.net/research-philosophy/epistomology/constructivism/" TargetMode="External"/><Relationship Id="rId55" Type="http://schemas.openxmlformats.org/officeDocument/2006/relationships/hyperlink" Target="https://eur01.safelinks.protection.outlook.com/?url=https%3A%2F%2Fwww.unicef.org.uk%2Frights-respecting-schools%2Fthe-rrsa%2Fintroducing-the-crc%2F&amp;data=02|01||400c780a62764ee7502f08d77b4b2da7|4e0f11f9046e45059cb8db2152311e21|0|0|637113435128424376&amp;sdata=Xa8aEULbPIXkiQdxB6aHkN0hglozXocka3sQoTMZGjs%3D&amp;reserved=0" TargetMode="External"/><Relationship Id="rId7" Type="http://schemas.openxmlformats.org/officeDocument/2006/relationships/control" Target="activeX/activeX1.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control" Target="activeX/activeX13.xml"/><Relationship Id="rId29" Type="http://schemas.openxmlformats.org/officeDocument/2006/relationships/control" Target="activeX/activeX22.xml"/><Relationship Id="rId41" Type="http://schemas.openxmlformats.org/officeDocument/2006/relationships/hyperlink" Target="http://www.qualitative-research.net/index.php/fqs/article/view/1021/2201" TargetMode="External"/><Relationship Id="rId54" Type="http://schemas.openxmlformats.org/officeDocument/2006/relationships/hyperlink" Target="https://www.nctsn.org/what-is-child-trauma/about-child-trauma"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control" Target="activeX/activeX4.xml"/><Relationship Id="rId24" Type="http://schemas.openxmlformats.org/officeDocument/2006/relationships/control" Target="activeX/activeX17.xml"/><Relationship Id="rId32" Type="http://schemas.openxmlformats.org/officeDocument/2006/relationships/control" Target="activeX/activeX25.xml"/><Relationship Id="rId37" Type="http://schemas.openxmlformats.org/officeDocument/2006/relationships/hyperlink" Target="https://eur01.safelinks.protection.outlook.com/?url=https%3A%2F%2Fwww.bera.ac.uk%2Fpublication%2Fethical-guidelines-for-educational-research-2018-online&amp;data=02|01||c52e6219406f40e34e3008d77b4dd2ed|4e0f11f9046e45059cb8db2152311e21|0|0|637113446493779824&amp;sdata=whet8vUkk%2FB47a8lPmAjXePR4O%2B0v3hEZ%2B0XAPjASYg%3D&amp;reserved=0" TargetMode="External"/><Relationship Id="rId40" Type="http://schemas.openxmlformats.org/officeDocument/2006/relationships/hyperlink" Target="http://www.vawnet.org/Assoc_Files/AR-ChildrensExposure.pdf" TargetMode="External"/><Relationship Id="rId45" Type="http://schemas.openxmlformats.org/officeDocument/2006/relationships/hyperlink" Target="https://www.interaction-design.org/literature/article/how-to-do-a-thematic-analysis-of-user-interviews" TargetMode="External"/><Relationship Id="rId53" Type="http://schemas.openxmlformats.org/officeDocument/2006/relationships/hyperlink" Target="http://www.lse.ac.uk/media@lse/research/EUKidsOnline/BestPracticeGuide/FAQ15.aspx" TargetMode="External"/><Relationship Id="rId58" Type="http://schemas.openxmlformats.org/officeDocument/2006/relationships/hyperlink" Target="https://uwtsd.ac.uk/research/research-ethics/" TargetMode="External"/><Relationship Id="rId5" Type="http://schemas.openxmlformats.org/officeDocument/2006/relationships/image" Target="media/image1.emf"/><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36" Type="http://schemas.openxmlformats.org/officeDocument/2006/relationships/hyperlink" Target="https://journals.sagepub.com/toc/jrnb/12/5" TargetMode="External"/><Relationship Id="rId49" Type="http://schemas.openxmlformats.org/officeDocument/2006/relationships/hyperlink" Target="http://www.ethicsguidebook.ac.uk/Observation-103" TargetMode="External"/><Relationship Id="rId57" Type="http://schemas.openxmlformats.org/officeDocument/2006/relationships/hyperlink" Target="https://eur01.safelinks.protection.outlook.com/?url=https%3A%2F%2Fmoodle.uwtsd.ac.uk%2Fmod%2Furl%2Fview.php%3Fid%3D133964&amp;data=02|01||c52e6219406f40e34e3008d77b4dd2ed|4e0f11f9046e45059cb8db2152311e21|0|0|637113446493799713&amp;sdata=UyrE2bleKjknpbOVKtRxbFDaV3gQBdBpFatawghDxkY%3D&amp;reserved=0" TargetMode="External"/><Relationship Id="rId61"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control" Target="activeX/activeX12.xml"/><Relationship Id="rId31" Type="http://schemas.openxmlformats.org/officeDocument/2006/relationships/control" Target="activeX/activeX24.xml"/><Relationship Id="rId44" Type="http://schemas.openxmlformats.org/officeDocument/2006/relationships/hyperlink" Target="https://www.pentagonplay.co.uk/news-and-info/outdoor-play-improves-mental-health" TargetMode="External"/><Relationship Id="rId52" Type="http://schemas.openxmlformats.org/officeDocument/2006/relationships/hyperlink" Target="http://templatelab.com/parental-consent-forms/" TargetMode="External"/><Relationship Id="rId60" Type="http://schemas.openxmlformats.org/officeDocument/2006/relationships/hyperlink" Target="https://www.whealth.com.au/documents/work/trauma/LiteratureReview.pdf"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control" Target="activeX/activeX23.xml"/><Relationship Id="rId35" Type="http://schemas.openxmlformats.org/officeDocument/2006/relationships/hyperlink" Target="https://www.sciencedirect.com/science/journal/18771297/10/6" TargetMode="External"/><Relationship Id="rId43" Type="http://schemas.openxmlformats.org/officeDocument/2006/relationships/hyperlink" Target="https://erj.ersjournals.com/content/32/5/1141" TargetMode="External"/><Relationship Id="rId48" Type="http://schemas.openxmlformats.org/officeDocument/2006/relationships/hyperlink" Target="https://journals.sagepub.com/doi/full/10.1177/1609406919840516" TargetMode="External"/><Relationship Id="rId56" Type="http://schemas.openxmlformats.org/officeDocument/2006/relationships/hyperlink" Target="https://www.unicef.org/violencestudy/pdf/Our%20Right%20to%20be%20Protected%20from%20Violence.pdf" TargetMode="External"/><Relationship Id="rId8" Type="http://schemas.openxmlformats.org/officeDocument/2006/relationships/control" Target="activeX/activeX2.xml"/><Relationship Id="rId51" Type="http://schemas.openxmlformats.org/officeDocument/2006/relationships/hyperlink" Target="https://safetyculture.com/topics/child-observation/" TargetMode="External"/><Relationship Id="rId3" Type="http://schemas.openxmlformats.org/officeDocument/2006/relationships/settings" Target="settings.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hyperlink" Target="https://www.avac.org/principles-research-ethics" TargetMode="External"/><Relationship Id="rId38" Type="http://schemas.openxmlformats.org/officeDocument/2006/relationships/hyperlink" Target="http://www.tandfonline.com/doi/abs/10.1191/1478088706qp063oa" TargetMode="External"/><Relationship Id="rId46" Type="http://schemas.openxmlformats.org/officeDocument/2006/relationships/hyperlink" Target="https://ro.uow.edu.au/cgi/viewcontent.cgi?article=3519&amp;context=sspapers" TargetMode="External"/><Relationship Id="rId59" Type="http://schemas.openxmlformats.org/officeDocument/2006/relationships/hyperlink" Target="https://www.vitae.ac.uk/doing-research/research-staff/practicalities-of-being-research-staff/your-responsibilities-as-a-researcher"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6501</TotalTime>
  <Pages>22</Pages>
  <Words>6906</Words>
  <Characters>39367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 </cp:lastModifiedBy>
  <cp:revision>36</cp:revision>
  <dcterms:created xsi:type="dcterms:W3CDTF">2020-01-15T13:34:00Z</dcterms:created>
  <dcterms:modified xsi:type="dcterms:W3CDTF">2020-01-31T22:50:00Z</dcterms:modified>
</cp:coreProperties>
</file>