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8EEC50" w14:textId="7F767836" w:rsidR="001E53F0" w:rsidRDefault="002F3473">
      <w:proofErr w:type="gramStart"/>
      <w:r>
        <w:t>Name :</w:t>
      </w:r>
      <w:proofErr w:type="gramEnd"/>
      <w:r>
        <w:t xml:space="preserve">  Costica Munteanu</w:t>
      </w:r>
    </w:p>
    <w:p w14:paraId="7EEEB596" w14:textId="22484B8C" w:rsidR="002F3473" w:rsidRDefault="002F3473">
      <w:r>
        <w:t xml:space="preserve">Student </w:t>
      </w:r>
      <w:proofErr w:type="gramStart"/>
      <w:r>
        <w:t>number :</w:t>
      </w:r>
      <w:proofErr w:type="gramEnd"/>
      <w:r>
        <w:t xml:space="preserve"> 1815196</w:t>
      </w:r>
      <w:r>
        <w:tab/>
      </w:r>
    </w:p>
    <w:p w14:paraId="4A86ED1C" w14:textId="68AE8602" w:rsidR="002F3473" w:rsidRDefault="002F3473">
      <w:proofErr w:type="gramStart"/>
      <w:r>
        <w:t>Lecturer :</w:t>
      </w:r>
      <w:proofErr w:type="gramEnd"/>
      <w:r>
        <w:t xml:space="preserve"> David Jenkins</w:t>
      </w:r>
    </w:p>
    <w:p w14:paraId="0A57D744" w14:textId="66EA0BB1" w:rsidR="002F3473" w:rsidRDefault="002F3473"/>
    <w:p w14:paraId="3BCF63C9" w14:textId="4F06FC8C" w:rsidR="002F3473" w:rsidRDefault="002F3473">
      <w:r>
        <w:t xml:space="preserve">                                            </w:t>
      </w:r>
    </w:p>
    <w:p w14:paraId="5A136C76" w14:textId="5E273D9C" w:rsidR="002F3473" w:rsidRDefault="002F3473">
      <w:pPr>
        <w:rPr>
          <w:b/>
          <w:bCs/>
          <w:sz w:val="28"/>
          <w:szCs w:val="28"/>
        </w:rPr>
      </w:pPr>
      <w:r w:rsidRPr="002F3473">
        <w:rPr>
          <w:b/>
          <w:bCs/>
          <w:sz w:val="28"/>
          <w:szCs w:val="28"/>
        </w:rPr>
        <w:t xml:space="preserve">                                                      </w:t>
      </w:r>
      <w:r>
        <w:rPr>
          <w:b/>
          <w:bCs/>
          <w:sz w:val="28"/>
          <w:szCs w:val="28"/>
        </w:rPr>
        <w:t>Forecast</w:t>
      </w:r>
    </w:p>
    <w:p w14:paraId="14890FC4" w14:textId="692E86E0" w:rsidR="002F3473" w:rsidRDefault="002F3473">
      <w:pPr>
        <w:rPr>
          <w:b/>
          <w:bCs/>
          <w:sz w:val="28"/>
          <w:szCs w:val="28"/>
        </w:rPr>
      </w:pPr>
    </w:p>
    <w:p w14:paraId="38F933D0" w14:textId="4B4596BE" w:rsidR="002F3473" w:rsidRDefault="002F3473">
      <w:pPr>
        <w:rPr>
          <w:b/>
          <w:bCs/>
          <w:sz w:val="28"/>
          <w:szCs w:val="28"/>
        </w:rPr>
      </w:pPr>
    </w:p>
    <w:tbl>
      <w:tblPr>
        <w:tblW w:w="13049" w:type="dxa"/>
        <w:tblLook w:val="04A0" w:firstRow="1" w:lastRow="0" w:firstColumn="1" w:lastColumn="0" w:noHBand="0" w:noVBand="1"/>
      </w:tblPr>
      <w:tblGrid>
        <w:gridCol w:w="440"/>
        <w:gridCol w:w="2718"/>
        <w:gridCol w:w="983"/>
        <w:gridCol w:w="1205"/>
        <w:gridCol w:w="983"/>
        <w:gridCol w:w="960"/>
        <w:gridCol w:w="960"/>
        <w:gridCol w:w="960"/>
        <w:gridCol w:w="960"/>
        <w:gridCol w:w="960"/>
        <w:gridCol w:w="960"/>
        <w:gridCol w:w="960"/>
      </w:tblGrid>
      <w:tr w:rsidR="002F3473" w:rsidRPr="002F3473" w14:paraId="6D24C60E" w14:textId="77777777" w:rsidTr="002F3473">
        <w:trPr>
          <w:trHeight w:val="290"/>
        </w:trPr>
        <w:tc>
          <w:tcPr>
            <w:tcW w:w="63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57EEE" w14:textId="77777777" w:rsidR="002F3473" w:rsidRPr="002F3473" w:rsidRDefault="002F3473" w:rsidP="002F3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Assignment one - profit budget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332EB" w14:textId="77777777" w:rsidR="002F3473" w:rsidRPr="002F3473" w:rsidRDefault="002F3473" w:rsidP="002F3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565F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65E8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5763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55B5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E496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1F30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4D03EF84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EEC9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821A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086C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F11C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8D8F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7D93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3EA7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B59C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FCD9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EA00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CF5F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4058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082E8E5C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88A0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2DCD3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Sales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E2E51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247,200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3C4F3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7765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2EBA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8150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B09C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4013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EC17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FE39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A118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38F090B9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802A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A0F4B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Cost of sales: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96F42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E2DF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6214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7F57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FB68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DAA5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BC7E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FF68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07EB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91F3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6C0F22AB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CE51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CB18A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Opening inventory 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3D86B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105,500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2602D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0A05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55D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EEFD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688B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84E4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05D7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FD19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7680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0B2F2FA8" w14:textId="77777777" w:rsidTr="002F347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1EEA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A814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Purchases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8B7F8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6817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2241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FB9C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8152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A4CF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805D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4B59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81DD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D270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44C0E9C9" w14:textId="77777777" w:rsidTr="002F347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3FA0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BA8A6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Room </w:t>
            </w:r>
            <w:proofErr w:type="spellStart"/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toileters</w:t>
            </w:r>
            <w:proofErr w:type="spellEnd"/>
          </w:p>
        </w:tc>
        <w:tc>
          <w:tcPr>
            <w:tcW w:w="9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1B46E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23,000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3CEC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09B0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7791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D274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53D1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65EF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63D5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C060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F0E3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081DF8A3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5986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3FC0A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Free Room Beverage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8B89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12,000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E521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0496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BAC8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5DFC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9FAC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6F59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7A1E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A054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9A57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3C66F7BF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84B5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F6FC6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Bedding Bundles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FBBA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1,450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DAD0C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4573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30E3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47D3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5A4B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C841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3C25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2691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6F5F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2DAA1825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B2D4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412C5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Bulk Purchase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0E896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12,000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76DE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F0AB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BA3D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A3FC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8DFF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4AEA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DA8D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32E5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5076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5D440776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D047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1AFA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BC8AC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153,950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E3AD7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4011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B28B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618B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1954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805D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5663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F4D1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F73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1C8D7004" w14:textId="77777777" w:rsidTr="002F347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F32F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28280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Closing inventory 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52366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49,000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BAAB1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0095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31B8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5055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EFEE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5629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34A8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F5F4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6399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4B5DEA32" w14:textId="77777777" w:rsidTr="002F3473">
        <w:trPr>
          <w:trHeight w:val="31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F087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4B437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Gross profit</w:t>
            </w:r>
          </w:p>
        </w:tc>
        <w:tc>
          <w:tcPr>
            <w:tcW w:w="9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428CE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104,950</w:t>
            </w:r>
          </w:p>
        </w:tc>
        <w:tc>
          <w:tcPr>
            <w:tcW w:w="120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245B7B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142,250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61DD4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324E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CB34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39B0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FAC1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8F56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C03A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417B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18907325" w14:textId="77777777" w:rsidTr="002F347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E548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DD37B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Room Sales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6C2B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867,000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8C6AF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B307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F400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88E4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036E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778E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6EA1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F9E5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B5B7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4CEA1CBD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E0B8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D7057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Rent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BB744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5,700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25046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E331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BEDB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CC62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37E1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8942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8F35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D040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0B19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10D645A4" w14:textId="77777777" w:rsidTr="002F347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D568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E49EC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Commission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6AF64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165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33BD7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B568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39EC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F56C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BE5C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A1A9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C02D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55A5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818A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0EF206B2" w14:textId="77777777" w:rsidTr="002F347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53F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2C9DE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Total income</w:t>
            </w:r>
          </w:p>
        </w:tc>
        <w:tc>
          <w:tcPr>
            <w:tcW w:w="9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745E1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872,865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0A8B9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1,015,115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58ED5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5621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1B93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AA4F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7808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BA5D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63CA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12C0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462DFF8E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7967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3DE65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Expenses: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7A514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4C8A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3A1F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84F2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1524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A35C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E913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627C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1B31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1895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557A8CC8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1D29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8A2D3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Van 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B6CDE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25,000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C4FEC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2F15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08F7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B7B7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9093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454A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18A2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DC61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47A7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52C9845A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7A9E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EB7B2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Laundry Service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A164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37,500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4BFB7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B8BE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1D34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3793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1CAE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0F00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62C8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69F3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6FB0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46588419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742B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848E5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Printing and Stationary 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132CF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12,900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72331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DC92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B639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78FB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A2EE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7271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48EC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5485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4533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1CB86013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0923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72239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Improvements F&amp;B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8CC6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30,800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69A9B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60AA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329B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4402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BD1C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ABEC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637E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A8D2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6DA7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7C540070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A860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3AAAF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Salary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7B8A4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110,000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346D7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1891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4E8D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4228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6EFD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BFCD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FE05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DEC0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3B50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1064C7C2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1CC6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BBE93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Wages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ACC7E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70,000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3D55E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D4E9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CCFB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9B00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8342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56CB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8C3A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6E4B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01A1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58B4C10E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01F3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959BD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Lighting and Heating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497AD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55,000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BB6F7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709E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2E90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1DD9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969C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B77E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3510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936C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7BFC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1F35F2B3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F23C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C8680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Business rates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0A3FC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16,250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FB8F7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79AF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1019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80F5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9E36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6068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5BC5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7382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16B1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1C8B3D1D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C905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A7F92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Marketing costs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CEAC3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60,000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73C2B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C04E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3FB9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881A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7C36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FB2B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7D2B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BDE8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5647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2C71A60D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430E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46CE0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Corporation tax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1A33F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210,000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06181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985D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0DCE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85D0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60DC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C04A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B67B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5AFC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5C4F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66659274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BF94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79168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Vehicle expenses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2107C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6,000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F266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0666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641D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95BE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CA1A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3104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4A16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0C0E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68CD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69FA834B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06CA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4BD20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Maintenance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83D89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30,000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D5A2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7880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9EE1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01D9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15FD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6E42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B30E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F5F5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85AA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3143DD78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BD12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3A29A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Depreciation Van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1DB3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2,500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2BA5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3B01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822D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CCDC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8745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36E3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81AB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56CC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B75D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2228F080" w14:textId="77777777" w:rsidTr="002F347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418D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8C3B2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Depreciation Minibus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85F3B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A0C9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0B7A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20BC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AE58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F487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C1D0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3666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09E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11C5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123BE7A9" w14:textId="77777777" w:rsidTr="002F3473">
        <w:trPr>
          <w:trHeight w:val="31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F2F8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E0289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Net Profit</w:t>
            </w:r>
          </w:p>
        </w:tc>
        <w:tc>
          <w:tcPr>
            <w:tcW w:w="9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E43515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667,950</w:t>
            </w:r>
          </w:p>
        </w:tc>
        <w:tc>
          <w:tcPr>
            <w:tcW w:w="120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D5556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347,165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9092F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22A9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8A68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37C2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E2F1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27B0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668F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50EF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56058E1D" w14:textId="77777777" w:rsidTr="002F347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2EE4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BCFE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33D3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0234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6FCE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182D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51FE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DF2F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F229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F809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499B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AB7B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3551EB7D" w14:textId="77777777" w:rsidTr="002F3473">
        <w:trPr>
          <w:trHeight w:val="5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9CAB3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20F8B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Food &amp; Beverage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B0B2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247,200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7D832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DC7C3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55644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B1AAF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BC71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17E9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3554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A80F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37D1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5322E073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3ECFC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73977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Van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473BC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25,000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89D2F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2DC27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4C7F7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3C0E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81E69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3932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07C4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BC1F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C562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302102A2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98F63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ED396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Laundry Service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D67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75,000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B7D2D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E216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37,500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46894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CA86A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EDD9D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8A7B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66BC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24EF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D570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5096B93A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EDF2F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50237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Printing and Stationary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2C07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D54F7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15E1F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4B5A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12,900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9EB8A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8655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4BBE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A86E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740C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C4CB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7A90365F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CD63D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3B8C7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833B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B5F94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1.45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E6EE1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09DD6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3DB09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BE1D9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4351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4DB7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43BA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20E6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0A6F9C6E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2E55C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59DDC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Improvements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5FDE7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44,000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A5FDB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0.70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C45B4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30,800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AC882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ECF4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B373E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305B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FF0B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15F4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15B1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7228A2D5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0E819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4F381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Salary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E6F6A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220,000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4D6EE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61C64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BD716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727A9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23EC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E58C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02B3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60ED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3C9F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70218347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BC0DD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2AA7D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Wages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4CD5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140,000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775E5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2CF53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70,000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863D0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A1967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016E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C4D0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3D19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C9C1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C2EF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26BABE02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62FAE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00DD5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Lighting and heating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FAC9A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110,000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D4C1C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DC8E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55,000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133FC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4443A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7CAD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DAEC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6571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6F40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D7E8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14004B72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80D7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9E04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Business rates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FEF1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65,000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45E4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1E5F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16,250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F3D11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6B24E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ACAC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197C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74C5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9345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911E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0306A12C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B124D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A1586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Marketing costs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891B1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60,000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A0F3E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76C20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0714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8630F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943C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9D01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1791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F6D07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6812E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5C61588E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D83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FCD62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Corporation tax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7039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210,000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098C9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218F4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442DA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5628F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F372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4A63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9894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39DC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92F1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235458B7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F2471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5C943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Vehicle expenses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6CA63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12,000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EF08A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E96EE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0F629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06A99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9C39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1C74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6006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B1A15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4725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5BBB3387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C32C7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4F561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Maintenance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521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843F9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49ED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30,000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D9F67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90656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02FE6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A3FE8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2675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3806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286D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74D69889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4AAF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EC4C8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Depreciation Van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FEF5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25,000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DCFC6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0.2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8996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0C56D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2C05D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2,500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CD9AB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7652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FDEC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199CF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6722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3D20F327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6B375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F7ABB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Depreciation Minibus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408A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4,000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C319A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7C4F9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C711A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BDAD1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3818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DDAF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6CA72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1232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F2BD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207D3334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CED5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92793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Opening stock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0028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105,500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CC902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829C5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2E75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DE159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98711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F745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DF270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A7034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F599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F3473" w:rsidRPr="002F3473" w14:paraId="20523606" w14:textId="77777777" w:rsidTr="002F3473">
        <w:trPr>
          <w:trHeight w:val="2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205AA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0384D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Closing stock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CD165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98,000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9C71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69391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49,000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80AF3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EE0F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BE9CA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4D3B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B95C3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D11BD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E4679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47B4CB3E" w14:textId="61E6FB71" w:rsidR="002F3473" w:rsidRDefault="002F3473">
      <w:pPr>
        <w:rPr>
          <w:b/>
          <w:bCs/>
          <w:sz w:val="28"/>
          <w:szCs w:val="28"/>
        </w:rPr>
      </w:pPr>
    </w:p>
    <w:p w14:paraId="7548FF88" w14:textId="0C7FEA50" w:rsidR="002F3473" w:rsidRDefault="002F3473">
      <w:pPr>
        <w:rPr>
          <w:b/>
          <w:bCs/>
          <w:sz w:val="28"/>
          <w:szCs w:val="28"/>
        </w:rPr>
      </w:pPr>
    </w:p>
    <w:tbl>
      <w:tblPr>
        <w:tblW w:w="7040" w:type="dxa"/>
        <w:tblLook w:val="04A0" w:firstRow="1" w:lastRow="0" w:firstColumn="1" w:lastColumn="0" w:noHBand="0" w:noVBand="1"/>
      </w:tblPr>
      <w:tblGrid>
        <w:gridCol w:w="960"/>
        <w:gridCol w:w="960"/>
        <w:gridCol w:w="2240"/>
        <w:gridCol w:w="960"/>
        <w:gridCol w:w="960"/>
        <w:gridCol w:w="960"/>
      </w:tblGrid>
      <w:tr w:rsidR="002F3473" w:rsidRPr="002F3473" w14:paraId="3A96F316" w14:textId="77777777" w:rsidTr="002F3473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E3DCC" w14:textId="77777777" w:rsidR="002F3473" w:rsidRPr="002F3473" w:rsidRDefault="002F3473" w:rsidP="002F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5A0DC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90B64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Room toiletries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6AB49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46,000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5CC97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671C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23,000</w:t>
            </w:r>
          </w:p>
        </w:tc>
      </w:tr>
      <w:tr w:rsidR="002F3473" w:rsidRPr="002F3473" w14:paraId="3C7B1062" w14:textId="77777777" w:rsidTr="002F3473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878DB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1544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A34A0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Free Room Beverage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1D75C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FBA36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7A90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12,000</w:t>
            </w:r>
          </w:p>
        </w:tc>
      </w:tr>
      <w:tr w:rsidR="002F3473" w:rsidRPr="002F3473" w14:paraId="68FFA175" w14:textId="77777777" w:rsidTr="002F3473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05FF5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E2A7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03016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Bedding Bundle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18472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2FC0E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C7BA1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1,450</w:t>
            </w:r>
          </w:p>
        </w:tc>
      </w:tr>
      <w:tr w:rsidR="002F3473" w:rsidRPr="002F3473" w14:paraId="30BC105F" w14:textId="77777777" w:rsidTr="002F3473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1FAC5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E154F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44F3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6028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BF699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0013C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F3473" w:rsidRPr="002F3473" w14:paraId="707BDD11" w14:textId="77777777" w:rsidTr="002F3473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CE17B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304C7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AF8A6" w14:textId="77777777" w:rsidR="002F3473" w:rsidRPr="002F3473" w:rsidRDefault="002F3473" w:rsidP="002F3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Bulk Purchase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1AE2E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24,000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3E530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5168" w14:textId="77777777" w:rsidR="002F3473" w:rsidRPr="002F3473" w:rsidRDefault="002F3473" w:rsidP="002F34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F3473">
              <w:rPr>
                <w:rFonts w:ascii="Calibri" w:eastAsia="Times New Roman" w:hAnsi="Calibri" w:cs="Calibri"/>
                <w:color w:val="000000"/>
                <w:lang w:eastAsia="en-GB"/>
              </w:rPr>
              <w:t>12,000</w:t>
            </w:r>
          </w:p>
        </w:tc>
      </w:tr>
    </w:tbl>
    <w:p w14:paraId="224CB3BD" w14:textId="77777777" w:rsidR="002F3473" w:rsidRPr="002F3473" w:rsidRDefault="002F3473">
      <w:pPr>
        <w:rPr>
          <w:b/>
          <w:bCs/>
          <w:sz w:val="28"/>
          <w:szCs w:val="28"/>
        </w:rPr>
      </w:pPr>
    </w:p>
    <w:sectPr w:rsidR="002F3473" w:rsidRPr="002F3473" w:rsidSect="002F3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473"/>
    <w:rsid w:val="001E53F0"/>
    <w:rsid w:val="002F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0C432"/>
  <w15:chartTrackingRefBased/>
  <w15:docId w15:val="{970A9E71-F5C0-45F4-BEEA-D50872F5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659EC-E680-4F6E-AEA7-0A11BBA57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gunifrate@yahoo.com</dc:creator>
  <cp:keywords/>
  <dc:description/>
  <cp:lastModifiedBy>gunifrate@yahoo.com</cp:lastModifiedBy>
  <cp:revision>2</cp:revision>
  <dcterms:created xsi:type="dcterms:W3CDTF">2020-05-23T11:08:00Z</dcterms:created>
  <dcterms:modified xsi:type="dcterms:W3CDTF">2020-05-23T11:15:00Z</dcterms:modified>
</cp:coreProperties>
</file>