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70A00" w14:textId="3E7F0A32" w:rsidR="00A45209" w:rsidRDefault="00110628" w:rsidP="00290F58">
      <w:pPr>
        <w:jc w:val="center"/>
        <w:rPr>
          <w:rFonts w:ascii="Arial" w:hAnsi="Arial" w:cs="Arial"/>
          <w:b/>
          <w:bCs/>
          <w:i/>
          <w:iCs/>
          <w:sz w:val="36"/>
          <w:szCs w:val="36"/>
        </w:rPr>
      </w:pPr>
      <w:r w:rsidRPr="00290F58">
        <w:rPr>
          <w:rFonts w:ascii="Arial" w:hAnsi="Arial" w:cs="Arial"/>
          <w:b/>
          <w:bCs/>
          <w:i/>
          <w:iCs/>
          <w:sz w:val="36"/>
          <w:szCs w:val="36"/>
        </w:rPr>
        <w:t>Student Name:</w:t>
      </w:r>
    </w:p>
    <w:p w14:paraId="2AB6EBFE" w14:textId="16A95383" w:rsidR="00D62206" w:rsidRPr="00D62206" w:rsidRDefault="00D62206" w:rsidP="00290F58">
      <w:pPr>
        <w:jc w:val="center"/>
        <w:rPr>
          <w:rFonts w:ascii="Arial" w:hAnsi="Arial" w:cs="Arial"/>
          <w:sz w:val="36"/>
          <w:szCs w:val="36"/>
        </w:rPr>
      </w:pPr>
      <w:r>
        <w:rPr>
          <w:rFonts w:ascii="Arial" w:hAnsi="Arial" w:cs="Arial"/>
          <w:sz w:val="36"/>
          <w:szCs w:val="36"/>
        </w:rPr>
        <w:t xml:space="preserve">Muhammad </w:t>
      </w:r>
      <w:proofErr w:type="spellStart"/>
      <w:r>
        <w:rPr>
          <w:rFonts w:ascii="Arial" w:hAnsi="Arial" w:cs="Arial"/>
          <w:sz w:val="36"/>
          <w:szCs w:val="36"/>
        </w:rPr>
        <w:t>Azhar</w:t>
      </w:r>
      <w:proofErr w:type="spellEnd"/>
    </w:p>
    <w:p w14:paraId="4CC81240" w14:textId="77777777" w:rsidR="00D62206" w:rsidRPr="00290F58" w:rsidRDefault="00D62206" w:rsidP="00290F58">
      <w:pPr>
        <w:jc w:val="center"/>
        <w:rPr>
          <w:rFonts w:ascii="Arial" w:hAnsi="Arial" w:cs="Arial"/>
          <w:b/>
          <w:bCs/>
          <w:i/>
          <w:iCs/>
          <w:sz w:val="36"/>
          <w:szCs w:val="36"/>
        </w:rPr>
      </w:pPr>
    </w:p>
    <w:p w14:paraId="481E4CC6" w14:textId="31A1D0BB" w:rsidR="00110628" w:rsidRDefault="00110628" w:rsidP="00290F58">
      <w:pPr>
        <w:jc w:val="center"/>
        <w:rPr>
          <w:rFonts w:ascii="Arial" w:hAnsi="Arial" w:cs="Arial"/>
          <w:b/>
          <w:bCs/>
          <w:i/>
          <w:iCs/>
          <w:sz w:val="36"/>
          <w:szCs w:val="36"/>
        </w:rPr>
      </w:pPr>
      <w:r w:rsidRPr="00290F58">
        <w:rPr>
          <w:rFonts w:ascii="Arial" w:hAnsi="Arial" w:cs="Arial"/>
          <w:b/>
          <w:bCs/>
          <w:i/>
          <w:iCs/>
          <w:sz w:val="36"/>
          <w:szCs w:val="36"/>
        </w:rPr>
        <w:t>Student Number:</w:t>
      </w:r>
    </w:p>
    <w:p w14:paraId="27D1691B" w14:textId="032AD6AF" w:rsidR="00D62206" w:rsidRPr="00D62206" w:rsidRDefault="00D62206" w:rsidP="00290F58">
      <w:pPr>
        <w:jc w:val="center"/>
        <w:rPr>
          <w:rFonts w:ascii="Arial" w:hAnsi="Arial" w:cs="Arial"/>
          <w:sz w:val="36"/>
          <w:szCs w:val="36"/>
        </w:rPr>
      </w:pPr>
      <w:r w:rsidRPr="00D62206">
        <w:rPr>
          <w:rFonts w:ascii="Arial" w:hAnsi="Arial" w:cs="Arial"/>
          <w:sz w:val="36"/>
          <w:szCs w:val="36"/>
        </w:rPr>
        <w:t>2213830</w:t>
      </w:r>
    </w:p>
    <w:p w14:paraId="7F5E13C0" w14:textId="77777777" w:rsidR="00D62206" w:rsidRPr="00290F58" w:rsidRDefault="00D62206" w:rsidP="00290F58">
      <w:pPr>
        <w:jc w:val="center"/>
        <w:rPr>
          <w:rFonts w:ascii="Arial" w:hAnsi="Arial" w:cs="Arial"/>
          <w:b/>
          <w:bCs/>
          <w:i/>
          <w:iCs/>
          <w:sz w:val="36"/>
          <w:szCs w:val="36"/>
        </w:rPr>
      </w:pPr>
    </w:p>
    <w:p w14:paraId="0FC104BD" w14:textId="27B9FC1D" w:rsidR="00110628" w:rsidRDefault="00110628" w:rsidP="00290F58">
      <w:pPr>
        <w:jc w:val="center"/>
        <w:rPr>
          <w:rFonts w:ascii="Arial" w:hAnsi="Arial" w:cs="Arial"/>
          <w:b/>
          <w:bCs/>
          <w:i/>
          <w:iCs/>
          <w:sz w:val="36"/>
          <w:szCs w:val="36"/>
        </w:rPr>
      </w:pPr>
      <w:r w:rsidRPr="00290F58">
        <w:rPr>
          <w:rFonts w:ascii="Arial" w:hAnsi="Arial" w:cs="Arial"/>
          <w:b/>
          <w:bCs/>
          <w:i/>
          <w:iCs/>
          <w:sz w:val="36"/>
          <w:szCs w:val="36"/>
        </w:rPr>
        <w:t>Module Code:</w:t>
      </w:r>
    </w:p>
    <w:p w14:paraId="2509AD11" w14:textId="2F347137" w:rsidR="00D62206" w:rsidRPr="00D62206" w:rsidRDefault="00D62206" w:rsidP="00290F58">
      <w:pPr>
        <w:jc w:val="center"/>
        <w:rPr>
          <w:rFonts w:ascii="Arial" w:hAnsi="Arial" w:cs="Arial"/>
          <w:i/>
          <w:iCs/>
          <w:sz w:val="36"/>
          <w:szCs w:val="36"/>
        </w:rPr>
      </w:pPr>
      <w:r w:rsidRPr="00D62206">
        <w:rPr>
          <w:rFonts w:ascii="Arial" w:hAnsi="Arial" w:cs="Arial"/>
          <w:i/>
          <w:iCs/>
          <w:sz w:val="36"/>
          <w:szCs w:val="36"/>
        </w:rPr>
        <w:t>LCLM 4001</w:t>
      </w:r>
    </w:p>
    <w:p w14:paraId="6EA56567" w14:textId="77777777" w:rsidR="00D62206" w:rsidRDefault="00D62206" w:rsidP="00290F58">
      <w:pPr>
        <w:jc w:val="center"/>
        <w:rPr>
          <w:rFonts w:ascii="Arial" w:hAnsi="Arial" w:cs="Arial"/>
          <w:b/>
          <w:bCs/>
          <w:i/>
          <w:iCs/>
          <w:sz w:val="36"/>
          <w:szCs w:val="36"/>
        </w:rPr>
      </w:pPr>
    </w:p>
    <w:p w14:paraId="32092174" w14:textId="4E495742" w:rsidR="00110628" w:rsidRDefault="00110628" w:rsidP="00290F58">
      <w:pPr>
        <w:jc w:val="center"/>
        <w:rPr>
          <w:rFonts w:ascii="Arial" w:hAnsi="Arial" w:cs="Arial"/>
          <w:b/>
          <w:bCs/>
          <w:i/>
          <w:iCs/>
          <w:sz w:val="36"/>
          <w:szCs w:val="36"/>
        </w:rPr>
      </w:pPr>
      <w:r w:rsidRPr="00290F58">
        <w:rPr>
          <w:rFonts w:ascii="Arial" w:hAnsi="Arial" w:cs="Arial"/>
          <w:b/>
          <w:bCs/>
          <w:i/>
          <w:iCs/>
          <w:sz w:val="36"/>
          <w:szCs w:val="36"/>
        </w:rPr>
        <w:t>Lecturer’s Name</w:t>
      </w:r>
    </w:p>
    <w:p w14:paraId="29CDDE7B" w14:textId="7342371D" w:rsidR="00D62206" w:rsidRPr="00D62206" w:rsidRDefault="00D62206" w:rsidP="00290F58">
      <w:pPr>
        <w:jc w:val="center"/>
        <w:rPr>
          <w:rFonts w:ascii="Arial" w:hAnsi="Arial" w:cs="Arial"/>
          <w:i/>
          <w:iCs/>
          <w:sz w:val="36"/>
          <w:szCs w:val="36"/>
        </w:rPr>
      </w:pPr>
      <w:r w:rsidRPr="00D62206">
        <w:rPr>
          <w:rFonts w:ascii="Arial" w:hAnsi="Arial" w:cs="Arial"/>
          <w:i/>
          <w:iCs/>
          <w:sz w:val="36"/>
          <w:szCs w:val="36"/>
        </w:rPr>
        <w:t>Matthew Brian</w:t>
      </w:r>
    </w:p>
    <w:p w14:paraId="32242120" w14:textId="77777777" w:rsidR="00D62206" w:rsidRDefault="00D62206" w:rsidP="00290F58">
      <w:pPr>
        <w:jc w:val="center"/>
        <w:rPr>
          <w:rFonts w:ascii="Arial" w:hAnsi="Arial" w:cs="Arial"/>
          <w:b/>
          <w:bCs/>
          <w:i/>
          <w:iCs/>
          <w:sz w:val="36"/>
          <w:szCs w:val="36"/>
        </w:rPr>
      </w:pPr>
    </w:p>
    <w:p w14:paraId="43FB6CA8" w14:textId="77777777" w:rsidR="00D62206" w:rsidRDefault="00110628" w:rsidP="00D62206">
      <w:pPr>
        <w:jc w:val="center"/>
        <w:rPr>
          <w:rFonts w:ascii="Arial" w:hAnsi="Arial" w:cs="Arial"/>
          <w:b/>
          <w:bCs/>
          <w:i/>
          <w:iCs/>
          <w:sz w:val="36"/>
          <w:szCs w:val="36"/>
        </w:rPr>
      </w:pPr>
      <w:r w:rsidRPr="00290F58">
        <w:rPr>
          <w:rFonts w:ascii="Arial" w:hAnsi="Arial" w:cs="Arial"/>
          <w:b/>
          <w:bCs/>
          <w:i/>
          <w:iCs/>
          <w:sz w:val="36"/>
          <w:szCs w:val="36"/>
        </w:rPr>
        <w:t>Assignment Title</w:t>
      </w:r>
    </w:p>
    <w:p w14:paraId="050B8FF5" w14:textId="61171C62" w:rsidR="00110628" w:rsidRPr="00D62206" w:rsidRDefault="00D62206" w:rsidP="00D62206">
      <w:pPr>
        <w:jc w:val="center"/>
        <w:rPr>
          <w:rFonts w:ascii="Arial" w:hAnsi="Arial" w:cs="Arial"/>
          <w:b/>
          <w:bCs/>
          <w:i/>
          <w:iCs/>
          <w:sz w:val="36"/>
          <w:szCs w:val="36"/>
        </w:rPr>
      </w:pPr>
      <w:r>
        <w:rPr>
          <w:rFonts w:ascii="Arial" w:hAnsi="Arial" w:cs="Arial"/>
          <w:sz w:val="36"/>
          <w:szCs w:val="36"/>
        </w:rPr>
        <w:t>Task 2 - Academic Report</w:t>
      </w:r>
      <w:r w:rsidR="00110628">
        <w:br w:type="page"/>
      </w:r>
    </w:p>
    <w:p w14:paraId="575212DB" w14:textId="67195D05" w:rsidR="00110628" w:rsidRPr="00290F58" w:rsidRDefault="00110628" w:rsidP="00290F58">
      <w:pPr>
        <w:jc w:val="center"/>
        <w:rPr>
          <w:rFonts w:ascii="Arial" w:hAnsi="Arial" w:cs="Arial"/>
          <w:b/>
          <w:bCs/>
          <w:i/>
          <w:iCs/>
          <w:sz w:val="28"/>
          <w:szCs w:val="28"/>
        </w:rPr>
      </w:pPr>
      <w:r w:rsidRPr="00290F58">
        <w:rPr>
          <w:rFonts w:ascii="Arial" w:hAnsi="Arial" w:cs="Arial"/>
          <w:b/>
          <w:bCs/>
          <w:i/>
          <w:iCs/>
          <w:sz w:val="28"/>
          <w:szCs w:val="28"/>
        </w:rPr>
        <w:lastRenderedPageBreak/>
        <w:t>A Successful Manager/ Entrepreneur Key Skills</w:t>
      </w:r>
    </w:p>
    <w:p w14:paraId="4C94823D" w14:textId="79E1B7B1" w:rsidR="00290F58" w:rsidRPr="00290F58" w:rsidRDefault="00290F58" w:rsidP="00D62206">
      <w:pPr>
        <w:spacing w:line="276" w:lineRule="auto"/>
        <w:jc w:val="both"/>
        <w:rPr>
          <w:rFonts w:ascii="Arial" w:hAnsi="Arial" w:cs="Arial"/>
          <w:sz w:val="24"/>
          <w:szCs w:val="24"/>
        </w:rPr>
      </w:pPr>
      <w:r w:rsidRPr="00290F58">
        <w:rPr>
          <w:rFonts w:ascii="Arial" w:hAnsi="Arial" w:cs="Arial"/>
          <w:sz w:val="24"/>
          <w:szCs w:val="24"/>
        </w:rPr>
        <w:t>Present-day society has entrepreneurial individuals across all sectors. Their fresh ideas and perspective are changing how business can be done. They make up the brain trust of the company. Of course, only some entrepreneurs enjoy the same level of success as their contemporaries.</w:t>
      </w:r>
    </w:p>
    <w:p w14:paraId="53126B45" w14:textId="2A79DB18" w:rsidR="00290F58" w:rsidRDefault="00290F58" w:rsidP="00D62206">
      <w:pPr>
        <w:spacing w:line="276" w:lineRule="auto"/>
        <w:jc w:val="both"/>
        <w:rPr>
          <w:rFonts w:ascii="Arial" w:hAnsi="Arial" w:cs="Arial"/>
          <w:sz w:val="24"/>
          <w:szCs w:val="24"/>
        </w:rPr>
      </w:pPr>
      <w:r w:rsidRPr="00290F58">
        <w:rPr>
          <w:rFonts w:ascii="Arial" w:hAnsi="Arial" w:cs="Arial"/>
          <w:sz w:val="24"/>
          <w:szCs w:val="24"/>
        </w:rPr>
        <w:t>According to a recent article in Forbes, 90% of businesses launched from scratch fail. For better or worse, a company's failure is always the founders' fault. The knowledge they possess have been questioned. Effective and efficient management is crucial for any business, and entrepreneurs are no exception. New business owners in any sector find widespread social support in the modern world. As a result of their unique perspective and ground-breaking ideas, business as we know it will never be the same. The company's success has been traced back to the original concepts developed there. Only some entrepreneurs indeed have the same ability to spin a good yarn</w:t>
      </w:r>
      <w:r>
        <w:rPr>
          <w:rFonts w:ascii="Arial" w:hAnsi="Arial" w:cs="Arial"/>
          <w:sz w:val="24"/>
          <w:szCs w:val="24"/>
        </w:rPr>
        <w:t xml:space="preserve"> </w:t>
      </w:r>
      <w:r w:rsidRPr="00290F58">
        <w:rPr>
          <w:rFonts w:ascii="Arial" w:hAnsi="Arial" w:cs="Arial"/>
          <w:sz w:val="24"/>
          <w:szCs w:val="24"/>
        </w:rPr>
        <w:t>(Sakshi, 2022).</w:t>
      </w:r>
    </w:p>
    <w:p w14:paraId="2192A34C" w14:textId="2B67A317" w:rsidR="00290F58" w:rsidRDefault="00290F58" w:rsidP="00D62206">
      <w:pPr>
        <w:spacing w:line="276" w:lineRule="auto"/>
        <w:rPr>
          <w:rFonts w:ascii="Arial" w:hAnsi="Arial" w:cs="Arial"/>
          <w:b/>
          <w:bCs/>
          <w:i/>
          <w:iCs/>
          <w:sz w:val="24"/>
          <w:szCs w:val="24"/>
        </w:rPr>
      </w:pPr>
      <w:r>
        <w:rPr>
          <w:rFonts w:ascii="Arial" w:hAnsi="Arial" w:cs="Arial"/>
          <w:b/>
          <w:bCs/>
          <w:i/>
          <w:iCs/>
          <w:sz w:val="24"/>
          <w:szCs w:val="24"/>
        </w:rPr>
        <w:t>Leadership</w:t>
      </w:r>
    </w:p>
    <w:p w14:paraId="2D13ACF9" w14:textId="77777777" w:rsidR="00A60B2F" w:rsidRPr="00A60B2F" w:rsidRDefault="00A60B2F" w:rsidP="00D62206">
      <w:pPr>
        <w:spacing w:line="276" w:lineRule="auto"/>
        <w:jc w:val="both"/>
        <w:rPr>
          <w:rFonts w:ascii="Arial" w:hAnsi="Arial" w:cs="Arial"/>
          <w:sz w:val="24"/>
          <w:szCs w:val="24"/>
        </w:rPr>
      </w:pPr>
      <w:r w:rsidRPr="00A60B2F">
        <w:rPr>
          <w:rFonts w:ascii="Arial" w:hAnsi="Arial" w:cs="Arial"/>
          <w:sz w:val="24"/>
          <w:szCs w:val="24"/>
        </w:rPr>
        <w:t>Simply listening to the challenges that colleagues are going through is not enough. A competent manager must find solutions to these issues and demonstrate that they are dedicated to the team's overall objectives. In addition, the manager must collaborate with team members in defining goals and explicitly delegate responsibilities to the different members of the group. When it comes to the path that they want the team to take, an effective manager will have a crystal-clear picture in their mind. For everyone to move in the same direction, it is necessary for team members to get "infected" with this vision (Brighton school of business and management, 2019).</w:t>
      </w:r>
    </w:p>
    <w:p w14:paraId="07AF7729" w14:textId="77777777" w:rsidR="00A60B2F" w:rsidRDefault="00A60B2F" w:rsidP="00D62206">
      <w:pPr>
        <w:spacing w:line="276" w:lineRule="auto"/>
        <w:jc w:val="both"/>
        <w:rPr>
          <w:rFonts w:ascii="Arial" w:hAnsi="Arial" w:cs="Arial"/>
          <w:sz w:val="24"/>
          <w:szCs w:val="24"/>
        </w:rPr>
      </w:pPr>
      <w:r w:rsidRPr="00A60B2F">
        <w:rPr>
          <w:rFonts w:ascii="Arial" w:hAnsi="Arial" w:cs="Arial"/>
          <w:sz w:val="24"/>
          <w:szCs w:val="24"/>
        </w:rPr>
        <w:t>Leadership ability is essential for anybody who wants to be successful as an entrepreneur. They must have self-assurance while making judgments and the ability to inspire the rest of the team to adhere to those decisions. The people who report to them should turn to them for direction and advice in their roles since they are leaders. Entrepreneur has to be able to demand respect while maintaining their independence. He must strike a balance between his orders and the comments and suggestions of his team members (Sakshi, 2022).</w:t>
      </w:r>
    </w:p>
    <w:p w14:paraId="470DBC58" w14:textId="2866B80C" w:rsidR="00290F58" w:rsidRDefault="00290F58" w:rsidP="00D62206">
      <w:pPr>
        <w:spacing w:line="276" w:lineRule="auto"/>
        <w:rPr>
          <w:rFonts w:ascii="Arial" w:hAnsi="Arial" w:cs="Arial"/>
          <w:b/>
          <w:bCs/>
          <w:i/>
          <w:iCs/>
          <w:sz w:val="24"/>
          <w:szCs w:val="24"/>
        </w:rPr>
      </w:pPr>
      <w:r>
        <w:rPr>
          <w:rFonts w:ascii="Arial" w:hAnsi="Arial" w:cs="Arial"/>
          <w:b/>
          <w:bCs/>
          <w:i/>
          <w:iCs/>
          <w:sz w:val="24"/>
          <w:szCs w:val="24"/>
        </w:rPr>
        <w:t>Confidence</w:t>
      </w:r>
    </w:p>
    <w:p w14:paraId="32353B00" w14:textId="16C87758" w:rsidR="00290F58" w:rsidRPr="00290F58" w:rsidRDefault="00290F58" w:rsidP="00D62206">
      <w:pPr>
        <w:spacing w:line="276" w:lineRule="auto"/>
        <w:jc w:val="both"/>
        <w:rPr>
          <w:rFonts w:ascii="Arial" w:hAnsi="Arial" w:cs="Arial"/>
          <w:sz w:val="24"/>
          <w:szCs w:val="24"/>
        </w:rPr>
      </w:pPr>
      <w:r w:rsidRPr="00290F58">
        <w:rPr>
          <w:rFonts w:ascii="Arial" w:hAnsi="Arial" w:cs="Arial"/>
          <w:sz w:val="24"/>
          <w:szCs w:val="24"/>
        </w:rPr>
        <w:t xml:space="preserve">The capacity to cultivate self-awareness is essential for effective managers because it enables them to lead their teams confidently. Self-assured leaders can make choices and ensure that others follow them. They are not frightened by the prospect of new duties or experiences. They look at every difficulty as a potential opportunity. A leader's ability to inspire their team's confidence is a win-win situation. The development of self-confidence may be significantly aided by activities such as participation in leadership and </w:t>
      </w:r>
      <w:r w:rsidRPr="00290F58">
        <w:rPr>
          <w:rFonts w:ascii="Arial" w:hAnsi="Arial" w:cs="Arial"/>
          <w:sz w:val="24"/>
          <w:szCs w:val="24"/>
        </w:rPr>
        <w:lastRenderedPageBreak/>
        <w:t>management forums, reading books on leadership, and taking on leadership responsibilities (Indeed Editorial Team, 2021a).</w:t>
      </w:r>
    </w:p>
    <w:p w14:paraId="17FC6832" w14:textId="77777777" w:rsidR="00A60B2F" w:rsidRDefault="00A60B2F" w:rsidP="00D62206">
      <w:pPr>
        <w:spacing w:line="276" w:lineRule="auto"/>
        <w:rPr>
          <w:rFonts w:ascii="Arial" w:hAnsi="Arial" w:cs="Arial"/>
          <w:b/>
          <w:bCs/>
          <w:i/>
          <w:iCs/>
          <w:sz w:val="24"/>
          <w:szCs w:val="24"/>
        </w:rPr>
      </w:pPr>
    </w:p>
    <w:p w14:paraId="19E786C1" w14:textId="717B085A" w:rsidR="00CC6C75" w:rsidRPr="00290F58" w:rsidRDefault="00CC6C75" w:rsidP="00D62206">
      <w:pPr>
        <w:spacing w:line="276" w:lineRule="auto"/>
        <w:rPr>
          <w:rFonts w:ascii="Arial" w:hAnsi="Arial" w:cs="Arial"/>
          <w:b/>
          <w:bCs/>
          <w:i/>
          <w:iCs/>
          <w:sz w:val="24"/>
          <w:szCs w:val="24"/>
        </w:rPr>
      </w:pPr>
      <w:r w:rsidRPr="00290F58">
        <w:rPr>
          <w:rFonts w:ascii="Arial" w:hAnsi="Arial" w:cs="Arial"/>
          <w:b/>
          <w:bCs/>
          <w:i/>
          <w:iCs/>
          <w:sz w:val="24"/>
          <w:szCs w:val="24"/>
        </w:rPr>
        <w:t>Positive Attitude</w:t>
      </w:r>
    </w:p>
    <w:p w14:paraId="3B34A685" w14:textId="3ACA33B2" w:rsidR="00A60B2F" w:rsidRPr="00A60B2F" w:rsidRDefault="00A60B2F" w:rsidP="00D62206">
      <w:pPr>
        <w:spacing w:line="276" w:lineRule="auto"/>
        <w:jc w:val="both"/>
        <w:rPr>
          <w:rFonts w:ascii="Arial" w:hAnsi="Arial" w:cs="Arial"/>
          <w:sz w:val="24"/>
          <w:szCs w:val="24"/>
        </w:rPr>
      </w:pPr>
      <w:r w:rsidRPr="00A60B2F">
        <w:rPr>
          <w:rFonts w:ascii="Arial" w:hAnsi="Arial" w:cs="Arial"/>
          <w:sz w:val="24"/>
          <w:szCs w:val="24"/>
        </w:rPr>
        <w:t>Highly effective managers consciously attempt to have a positive outlook. Because of this knowledge, they try to keep their mood upbeat at all times at the office. They don't act on impulse or without considering the consequences. Not that they'd count on it, but they don't anticipate receiving morale-boosting encouragement from their teammates. Instead of being negative, excellent managers set the tone and move somewhere. Successful leaders understand that enthusiasm and a can-do attitude can rub off on their teams. That's why, even when things go rough, they remain cheerful, optimistic, and a source of inspiration (Calvert, n.d.).</w:t>
      </w:r>
    </w:p>
    <w:p w14:paraId="5C0202A0" w14:textId="4936179C" w:rsidR="00CC6C75" w:rsidRPr="00290F58" w:rsidRDefault="00CC6C75" w:rsidP="00D62206">
      <w:pPr>
        <w:spacing w:line="276" w:lineRule="auto"/>
        <w:rPr>
          <w:rFonts w:ascii="Arial" w:hAnsi="Arial" w:cs="Arial"/>
          <w:b/>
          <w:bCs/>
          <w:i/>
          <w:iCs/>
          <w:sz w:val="24"/>
          <w:szCs w:val="24"/>
        </w:rPr>
      </w:pPr>
      <w:r w:rsidRPr="00290F58">
        <w:rPr>
          <w:rFonts w:ascii="Arial" w:hAnsi="Arial" w:cs="Arial"/>
          <w:b/>
          <w:bCs/>
          <w:i/>
          <w:iCs/>
          <w:sz w:val="24"/>
          <w:szCs w:val="24"/>
        </w:rPr>
        <w:t>Flexibility</w:t>
      </w:r>
    </w:p>
    <w:p w14:paraId="08AC8CEA" w14:textId="03517464" w:rsidR="00A60B2F" w:rsidRPr="00A60B2F" w:rsidRDefault="00340950" w:rsidP="00D62206">
      <w:pPr>
        <w:spacing w:line="276" w:lineRule="auto"/>
        <w:jc w:val="both"/>
        <w:rPr>
          <w:rFonts w:ascii="Arial" w:hAnsi="Arial" w:cs="Arial"/>
          <w:sz w:val="24"/>
          <w:szCs w:val="24"/>
        </w:rPr>
      </w:pPr>
      <w:r w:rsidRPr="00340950">
        <w:rPr>
          <w:rFonts w:ascii="Arial" w:hAnsi="Arial" w:cs="Arial"/>
          <w:sz w:val="24"/>
          <w:szCs w:val="24"/>
        </w:rPr>
        <w:t>Being adaptable is a highly marketable quality that may be put to use in a wide variety of careers. Being flexible is a valuable skill for everybody in an organization. Still, it is beneficial for those in leadership or management positions or who want to rise to the ranks. Being adaptable is a valuable quality in a leader or manager because it enables you to tailor your training methods to the specific demands of your staff members. It helps them to learn their jobs faster and furthers their career development. This piece will examine five practical gains from workplace adaptability (In Professional Development, 2021).</w:t>
      </w:r>
    </w:p>
    <w:p w14:paraId="449E0EB4" w14:textId="6DE516E7" w:rsidR="00CC6C75" w:rsidRPr="00290F58" w:rsidRDefault="00CC6C75" w:rsidP="00D62206">
      <w:pPr>
        <w:spacing w:line="276" w:lineRule="auto"/>
        <w:rPr>
          <w:rFonts w:ascii="Arial" w:hAnsi="Arial" w:cs="Arial"/>
          <w:b/>
          <w:bCs/>
          <w:i/>
          <w:iCs/>
          <w:sz w:val="24"/>
          <w:szCs w:val="24"/>
        </w:rPr>
      </w:pPr>
      <w:r w:rsidRPr="00290F58">
        <w:rPr>
          <w:rFonts w:ascii="Arial" w:hAnsi="Arial" w:cs="Arial"/>
          <w:b/>
          <w:bCs/>
          <w:i/>
          <w:iCs/>
          <w:sz w:val="24"/>
          <w:szCs w:val="24"/>
        </w:rPr>
        <w:t>Communication Skills</w:t>
      </w:r>
    </w:p>
    <w:p w14:paraId="2A2900DD" w14:textId="3867ECC2" w:rsidR="00290F58" w:rsidRPr="00290F58" w:rsidRDefault="00290F58" w:rsidP="00D62206">
      <w:pPr>
        <w:spacing w:line="276" w:lineRule="auto"/>
        <w:jc w:val="both"/>
        <w:rPr>
          <w:rFonts w:ascii="Arial" w:hAnsi="Arial" w:cs="Arial"/>
          <w:sz w:val="24"/>
          <w:szCs w:val="24"/>
        </w:rPr>
      </w:pPr>
      <w:r w:rsidRPr="00290F58">
        <w:rPr>
          <w:rFonts w:ascii="Arial" w:hAnsi="Arial" w:cs="Arial"/>
          <w:sz w:val="24"/>
          <w:szCs w:val="24"/>
        </w:rPr>
        <w:t>A leader's ability to communicate with their team members depends on their proficiency in reading, writing, and speaking to them. You, as a team manager, are the go-between for your frontline employees and higher-ups. You'll be communicating with everyone from new hires to department heads and CEOs via email, social media, phone, and in-person presentations, meetings, and one-on-ones.</w:t>
      </w:r>
    </w:p>
    <w:p w14:paraId="286D4759" w14:textId="5EA6A911" w:rsidR="00290F58" w:rsidRPr="00290F58" w:rsidRDefault="00290F58" w:rsidP="00D62206">
      <w:pPr>
        <w:spacing w:line="276" w:lineRule="auto"/>
        <w:jc w:val="both"/>
        <w:rPr>
          <w:rFonts w:ascii="Arial" w:hAnsi="Arial" w:cs="Arial"/>
          <w:sz w:val="24"/>
          <w:szCs w:val="24"/>
        </w:rPr>
      </w:pPr>
      <w:r w:rsidRPr="00290F58">
        <w:rPr>
          <w:rFonts w:ascii="Arial" w:hAnsi="Arial" w:cs="Arial"/>
          <w:sz w:val="24"/>
          <w:szCs w:val="24"/>
        </w:rPr>
        <w:t>In order for there to be two-way communication between you and your staff, trust must first be established. A good way to keep the lines of communication open with your staff is to make yourself easily accessible so that they can come to you with any questions or concerns they may have. To that end, it would be helpful to have regular team meetings, perhaps once a week or once a month. Maintain eye contact, smile, and listen carefully to show your employees they are valued.</w:t>
      </w:r>
    </w:p>
    <w:p w14:paraId="15BFC3FF" w14:textId="0356EA52" w:rsidR="00290F58" w:rsidRDefault="00290F58" w:rsidP="00D62206">
      <w:pPr>
        <w:spacing w:line="276" w:lineRule="auto"/>
        <w:jc w:val="both"/>
        <w:rPr>
          <w:rFonts w:ascii="Arial" w:hAnsi="Arial" w:cs="Arial"/>
          <w:sz w:val="24"/>
          <w:szCs w:val="24"/>
        </w:rPr>
      </w:pPr>
      <w:r w:rsidRPr="00290F58">
        <w:rPr>
          <w:rFonts w:ascii="Arial" w:hAnsi="Arial" w:cs="Arial"/>
          <w:sz w:val="24"/>
          <w:szCs w:val="24"/>
        </w:rPr>
        <w:t xml:space="preserve">In order to foster a productive atmosphere at work, it is important to maintain an open and optimistic mindset. Don't isolate yourself or think too highly of yourself. The value of your employees can be demonstrated in small ways: by actively encouraging them, </w:t>
      </w:r>
      <w:r w:rsidRPr="00290F58">
        <w:rPr>
          <w:rFonts w:ascii="Arial" w:hAnsi="Arial" w:cs="Arial"/>
          <w:sz w:val="24"/>
          <w:szCs w:val="24"/>
        </w:rPr>
        <w:lastRenderedPageBreak/>
        <w:t>recognizing their accomplishments, and showing genuine interest in their personal lives. Employee happiness and productivity can be increased by creating a positive work environment. (Smith, 2021)</w:t>
      </w:r>
    </w:p>
    <w:p w14:paraId="009850F5" w14:textId="5C114E2D" w:rsidR="00CC6C75" w:rsidRDefault="00CC6C75" w:rsidP="00D62206">
      <w:pPr>
        <w:spacing w:line="276" w:lineRule="auto"/>
        <w:rPr>
          <w:rFonts w:ascii="Arial" w:hAnsi="Arial" w:cs="Arial"/>
          <w:b/>
          <w:bCs/>
          <w:i/>
          <w:iCs/>
          <w:sz w:val="24"/>
          <w:szCs w:val="24"/>
        </w:rPr>
      </w:pPr>
      <w:r w:rsidRPr="00290F58">
        <w:rPr>
          <w:rFonts w:ascii="Arial" w:hAnsi="Arial" w:cs="Arial"/>
          <w:b/>
          <w:bCs/>
          <w:i/>
          <w:iCs/>
          <w:sz w:val="24"/>
          <w:szCs w:val="24"/>
        </w:rPr>
        <w:t>Innovative thinking/ Creativity</w:t>
      </w:r>
    </w:p>
    <w:p w14:paraId="7777C9EF" w14:textId="77777777" w:rsidR="00290F58" w:rsidRPr="00290F58" w:rsidRDefault="00290F58" w:rsidP="00D62206">
      <w:pPr>
        <w:spacing w:line="276" w:lineRule="auto"/>
        <w:jc w:val="both"/>
        <w:rPr>
          <w:rFonts w:ascii="Arial" w:hAnsi="Arial" w:cs="Arial"/>
          <w:sz w:val="24"/>
          <w:szCs w:val="24"/>
        </w:rPr>
      </w:pPr>
      <w:r w:rsidRPr="00290F58">
        <w:rPr>
          <w:rFonts w:ascii="Arial" w:hAnsi="Arial" w:cs="Arial"/>
          <w:sz w:val="24"/>
          <w:szCs w:val="24"/>
        </w:rPr>
        <w:t>Improve your entrepreneurial skills by using your critical and analytical thinking. Sometimes, it helps to take a step back and consider the issue or option from various angles. Consequences, initiatives, and procedures. Critical thinking abilities may be required for strategic planning and reviewing your approaches for modifying or improving organization plans (Indeed Editorial Team, 2021).</w:t>
      </w:r>
    </w:p>
    <w:p w14:paraId="1EF10E8F" w14:textId="498AC58B" w:rsidR="00290F58" w:rsidRPr="00290F58" w:rsidRDefault="00290F58" w:rsidP="00D62206">
      <w:pPr>
        <w:spacing w:line="276" w:lineRule="auto"/>
        <w:jc w:val="both"/>
        <w:rPr>
          <w:rFonts w:ascii="Arial" w:hAnsi="Arial" w:cs="Arial"/>
          <w:sz w:val="24"/>
          <w:szCs w:val="24"/>
        </w:rPr>
      </w:pPr>
      <w:r w:rsidRPr="00290F58">
        <w:rPr>
          <w:rFonts w:ascii="Arial" w:hAnsi="Arial" w:cs="Arial"/>
          <w:sz w:val="24"/>
          <w:szCs w:val="24"/>
        </w:rPr>
        <w:t>It's often accepted that creative problem-solving and business enterprise go hand in hand. Actual in most cases. A number of the most promising new companies have thrived by adapting existing goods and services to the demands of consumers. Only some successful entrepreneurs have a fertile imagination. Good news: you can learn to think strategically. Strategic thinking allows you to identify growth possibilities and implement novel solutions for your company (Miller, 2020).</w:t>
      </w:r>
    </w:p>
    <w:p w14:paraId="6E8DC407" w14:textId="347F72AC" w:rsidR="00CC6C75" w:rsidRDefault="00CC6C75" w:rsidP="00D62206">
      <w:pPr>
        <w:spacing w:line="276" w:lineRule="auto"/>
        <w:rPr>
          <w:rFonts w:ascii="Arial" w:hAnsi="Arial" w:cs="Arial"/>
          <w:b/>
          <w:bCs/>
          <w:i/>
          <w:iCs/>
          <w:sz w:val="24"/>
          <w:szCs w:val="24"/>
        </w:rPr>
      </w:pPr>
      <w:r w:rsidRPr="00290F58">
        <w:rPr>
          <w:rFonts w:ascii="Arial" w:hAnsi="Arial" w:cs="Arial"/>
          <w:b/>
          <w:bCs/>
          <w:i/>
          <w:iCs/>
          <w:sz w:val="24"/>
          <w:szCs w:val="24"/>
        </w:rPr>
        <w:t>Ability to motivate others</w:t>
      </w:r>
    </w:p>
    <w:p w14:paraId="02E9BD56" w14:textId="65A242BE" w:rsidR="00290F58" w:rsidRDefault="00340950" w:rsidP="00D62206">
      <w:pPr>
        <w:spacing w:line="276" w:lineRule="auto"/>
        <w:jc w:val="both"/>
        <w:rPr>
          <w:rFonts w:ascii="Arial" w:hAnsi="Arial" w:cs="Arial"/>
          <w:sz w:val="24"/>
          <w:szCs w:val="24"/>
        </w:rPr>
      </w:pPr>
      <w:r w:rsidRPr="00340950">
        <w:rPr>
          <w:rFonts w:ascii="Arial" w:hAnsi="Arial" w:cs="Arial"/>
          <w:sz w:val="24"/>
          <w:szCs w:val="24"/>
        </w:rPr>
        <w:t xml:space="preserve">Diverse factors inspire people of different ages and backgrounds. If a manager can connect with each member of their team, they will know how to effectively inspire and drive them to achieve their full potential. This may be done via sales-based incentive payouts (SPIFFs), contests, or just plain </w:t>
      </w:r>
      <w:proofErr w:type="spellStart"/>
      <w:r w:rsidRPr="00340950">
        <w:rPr>
          <w:rFonts w:ascii="Arial" w:hAnsi="Arial" w:cs="Arial"/>
          <w:sz w:val="24"/>
          <w:szCs w:val="24"/>
        </w:rPr>
        <w:t>ol</w:t>
      </w:r>
      <w:proofErr w:type="spellEnd"/>
      <w:r w:rsidRPr="00340950">
        <w:rPr>
          <w:rFonts w:ascii="Arial" w:hAnsi="Arial" w:cs="Arial"/>
          <w:sz w:val="24"/>
          <w:szCs w:val="24"/>
        </w:rPr>
        <w:t>' public kudos. Know your team's drivers and offer them something to strive for if you want your motivating strategy to succeed (Nelson, 2019).</w:t>
      </w:r>
    </w:p>
    <w:p w14:paraId="1CE760A5" w14:textId="3021BA5A" w:rsidR="006030AF" w:rsidRPr="006030AF" w:rsidRDefault="006030AF" w:rsidP="00340950">
      <w:pPr>
        <w:jc w:val="both"/>
        <w:rPr>
          <w:rFonts w:ascii="Arial" w:hAnsi="Arial" w:cs="Arial"/>
          <w:b/>
          <w:bCs/>
          <w:sz w:val="24"/>
          <w:szCs w:val="24"/>
        </w:rPr>
      </w:pPr>
      <w:r w:rsidRPr="006030AF">
        <w:rPr>
          <w:rFonts w:ascii="Arial" w:hAnsi="Arial" w:cs="Arial"/>
          <w:b/>
          <w:bCs/>
          <w:sz w:val="24"/>
          <w:szCs w:val="24"/>
        </w:rPr>
        <w:t>References:</w:t>
      </w:r>
    </w:p>
    <w:p w14:paraId="57895116" w14:textId="77777777" w:rsidR="006030AF" w:rsidRPr="006030AF" w:rsidRDefault="006030AF" w:rsidP="006030AF">
      <w:pPr>
        <w:pStyle w:val="NormalWeb"/>
        <w:numPr>
          <w:ilvl w:val="0"/>
          <w:numId w:val="1"/>
        </w:numPr>
        <w:spacing w:before="0" w:beforeAutospacing="0" w:after="240" w:afterAutospacing="0" w:line="360" w:lineRule="auto"/>
        <w:jc w:val="both"/>
        <w:rPr>
          <w:rFonts w:ascii="Arial" w:hAnsi="Arial" w:cs="Arial"/>
        </w:rPr>
      </w:pPr>
      <w:r w:rsidRPr="006030AF">
        <w:rPr>
          <w:rFonts w:ascii="Arial" w:hAnsi="Arial" w:cs="Arial"/>
        </w:rPr>
        <w:t xml:space="preserve">Brighton school of business and management (2019). </w:t>
      </w:r>
      <w:r w:rsidRPr="006030AF">
        <w:rPr>
          <w:rFonts w:ascii="Arial" w:hAnsi="Arial" w:cs="Arial"/>
          <w:i/>
          <w:iCs/>
        </w:rPr>
        <w:t>Brighton School of Business and Management</w:t>
      </w:r>
      <w:r w:rsidRPr="006030AF">
        <w:rPr>
          <w:rFonts w:ascii="Arial" w:hAnsi="Arial" w:cs="Arial"/>
        </w:rPr>
        <w:t>. [online] Brighton School of Business and Management. Available at: https://www.brightonsbm.com/news/6-essential-skills-managers/.</w:t>
      </w:r>
    </w:p>
    <w:p w14:paraId="1CC80A9A" w14:textId="77777777" w:rsidR="006030AF" w:rsidRPr="006030AF" w:rsidRDefault="006030AF" w:rsidP="006030AF">
      <w:pPr>
        <w:pStyle w:val="NormalWeb"/>
        <w:numPr>
          <w:ilvl w:val="0"/>
          <w:numId w:val="1"/>
        </w:numPr>
        <w:spacing w:before="0" w:beforeAutospacing="0" w:after="240" w:afterAutospacing="0" w:line="360" w:lineRule="auto"/>
        <w:jc w:val="both"/>
        <w:rPr>
          <w:rFonts w:ascii="Arial" w:hAnsi="Arial" w:cs="Arial"/>
        </w:rPr>
      </w:pPr>
      <w:r w:rsidRPr="006030AF">
        <w:rPr>
          <w:rFonts w:ascii="Arial" w:hAnsi="Arial" w:cs="Arial"/>
        </w:rPr>
        <w:t xml:space="preserve">Calvert, D. (n.d.). </w:t>
      </w:r>
      <w:r w:rsidRPr="006030AF">
        <w:rPr>
          <w:rFonts w:ascii="Arial" w:hAnsi="Arial" w:cs="Arial"/>
          <w:i/>
          <w:iCs/>
        </w:rPr>
        <w:t>Why A Manager’s Attitude Matters</w:t>
      </w:r>
      <w:r w:rsidRPr="006030AF">
        <w:rPr>
          <w:rFonts w:ascii="Arial" w:hAnsi="Arial" w:cs="Arial"/>
        </w:rPr>
        <w:t>. [online] blog.peoplefirstps.com. Available at: https://blog.peoplefirstps.com/connect2lead/the-attitude-of-a-good-manager-why-it-matters#:~:text=Attitude%20starts%20with%20mindset.&amp;text=Highly%20successful%20managers%20work%2C%20intentionally [Accessed 11 Nov. 2022].</w:t>
      </w:r>
    </w:p>
    <w:p w14:paraId="3482834C" w14:textId="77777777" w:rsidR="006030AF" w:rsidRPr="006030AF" w:rsidRDefault="006030AF" w:rsidP="006030AF">
      <w:pPr>
        <w:pStyle w:val="NormalWeb"/>
        <w:numPr>
          <w:ilvl w:val="0"/>
          <w:numId w:val="1"/>
        </w:numPr>
        <w:spacing w:before="0" w:beforeAutospacing="0" w:after="240" w:afterAutospacing="0" w:line="360" w:lineRule="auto"/>
        <w:jc w:val="both"/>
        <w:rPr>
          <w:rFonts w:ascii="Arial" w:hAnsi="Arial" w:cs="Arial"/>
        </w:rPr>
      </w:pPr>
      <w:r w:rsidRPr="006030AF">
        <w:rPr>
          <w:rFonts w:ascii="Arial" w:hAnsi="Arial" w:cs="Arial"/>
        </w:rPr>
        <w:lastRenderedPageBreak/>
        <w:t xml:space="preserve">In Professional Development (2021). </w:t>
      </w:r>
      <w:r w:rsidRPr="006030AF">
        <w:rPr>
          <w:rFonts w:ascii="Arial" w:hAnsi="Arial" w:cs="Arial"/>
          <w:i/>
          <w:iCs/>
        </w:rPr>
        <w:t>Five useful benefits of flexibility within the workplace</w:t>
      </w:r>
      <w:r w:rsidRPr="006030AF">
        <w:rPr>
          <w:rFonts w:ascii="Arial" w:hAnsi="Arial" w:cs="Arial"/>
        </w:rPr>
        <w:t>. [online] www.inpd.co.uk. Available at: https://www.inpd.co.uk/blog/five-useful-benefits-of-flexibility-within-the-workplace#:~:text=Flexibility%20is%20an%20effective%20management.</w:t>
      </w:r>
    </w:p>
    <w:p w14:paraId="67A0826E" w14:textId="77777777" w:rsidR="006030AF" w:rsidRPr="006030AF" w:rsidRDefault="006030AF" w:rsidP="006030AF">
      <w:pPr>
        <w:pStyle w:val="NormalWeb"/>
        <w:numPr>
          <w:ilvl w:val="0"/>
          <w:numId w:val="1"/>
        </w:numPr>
        <w:spacing w:before="0" w:beforeAutospacing="0" w:after="240" w:afterAutospacing="0" w:line="360" w:lineRule="auto"/>
        <w:jc w:val="both"/>
        <w:rPr>
          <w:rFonts w:ascii="Arial" w:hAnsi="Arial" w:cs="Arial"/>
        </w:rPr>
      </w:pPr>
      <w:proofErr w:type="gramStart"/>
      <w:r w:rsidRPr="006030AF">
        <w:rPr>
          <w:rFonts w:ascii="Arial" w:hAnsi="Arial" w:cs="Arial"/>
        </w:rPr>
        <w:t>Indeed</w:t>
      </w:r>
      <w:proofErr w:type="gramEnd"/>
      <w:r w:rsidRPr="006030AF">
        <w:rPr>
          <w:rFonts w:ascii="Arial" w:hAnsi="Arial" w:cs="Arial"/>
        </w:rPr>
        <w:t xml:space="preserve"> Editorial Team (2021a). </w:t>
      </w:r>
      <w:r w:rsidRPr="006030AF">
        <w:rPr>
          <w:rFonts w:ascii="Arial" w:hAnsi="Arial" w:cs="Arial"/>
          <w:i/>
          <w:iCs/>
        </w:rPr>
        <w:t>18 Skills of Good Managers</w:t>
      </w:r>
      <w:r w:rsidRPr="006030AF">
        <w:rPr>
          <w:rFonts w:ascii="Arial" w:hAnsi="Arial" w:cs="Arial"/>
        </w:rPr>
        <w:t>. [online] Indeed Career Guide. Available at: https://uk.indeed.com/career-advice/career-development/skills-of-a-good-manager.</w:t>
      </w:r>
    </w:p>
    <w:p w14:paraId="2E9E7395" w14:textId="77777777" w:rsidR="006030AF" w:rsidRPr="006030AF" w:rsidRDefault="006030AF" w:rsidP="006030AF">
      <w:pPr>
        <w:pStyle w:val="NormalWeb"/>
        <w:numPr>
          <w:ilvl w:val="0"/>
          <w:numId w:val="1"/>
        </w:numPr>
        <w:spacing w:before="0" w:beforeAutospacing="0" w:after="240" w:afterAutospacing="0" w:line="360" w:lineRule="auto"/>
        <w:jc w:val="both"/>
        <w:rPr>
          <w:rFonts w:ascii="Arial" w:hAnsi="Arial" w:cs="Arial"/>
        </w:rPr>
      </w:pPr>
      <w:proofErr w:type="gramStart"/>
      <w:r w:rsidRPr="006030AF">
        <w:rPr>
          <w:rFonts w:ascii="Arial" w:hAnsi="Arial" w:cs="Arial"/>
        </w:rPr>
        <w:t>Indeed</w:t>
      </w:r>
      <w:proofErr w:type="gramEnd"/>
      <w:r w:rsidRPr="006030AF">
        <w:rPr>
          <w:rFonts w:ascii="Arial" w:hAnsi="Arial" w:cs="Arial"/>
        </w:rPr>
        <w:t xml:space="preserve"> Editorial Team (2021b). </w:t>
      </w:r>
      <w:r w:rsidRPr="006030AF">
        <w:rPr>
          <w:rFonts w:ascii="Arial" w:hAnsi="Arial" w:cs="Arial"/>
          <w:i/>
          <w:iCs/>
        </w:rPr>
        <w:t>Entrepreneurial Skills: Definition and Examples</w:t>
      </w:r>
      <w:r w:rsidRPr="006030AF">
        <w:rPr>
          <w:rFonts w:ascii="Arial" w:hAnsi="Arial" w:cs="Arial"/>
        </w:rPr>
        <w:t>. [online] Indeed Career Guide. Available at: https://www.indeed.com/career-advice/career-development/entrepreneurial-skills.</w:t>
      </w:r>
    </w:p>
    <w:p w14:paraId="09D5BA37" w14:textId="77777777" w:rsidR="006030AF" w:rsidRPr="006030AF" w:rsidRDefault="006030AF" w:rsidP="006030AF">
      <w:pPr>
        <w:pStyle w:val="NormalWeb"/>
        <w:numPr>
          <w:ilvl w:val="0"/>
          <w:numId w:val="1"/>
        </w:numPr>
        <w:spacing w:before="0" w:beforeAutospacing="0" w:after="240" w:afterAutospacing="0" w:line="360" w:lineRule="auto"/>
        <w:jc w:val="both"/>
        <w:rPr>
          <w:rFonts w:ascii="Arial" w:hAnsi="Arial" w:cs="Arial"/>
        </w:rPr>
      </w:pPr>
      <w:r w:rsidRPr="006030AF">
        <w:rPr>
          <w:rFonts w:ascii="Arial" w:hAnsi="Arial" w:cs="Arial"/>
        </w:rPr>
        <w:t xml:space="preserve">Miller, K. (2020). </w:t>
      </w:r>
      <w:r w:rsidRPr="006030AF">
        <w:rPr>
          <w:rFonts w:ascii="Arial" w:hAnsi="Arial" w:cs="Arial"/>
          <w:i/>
          <w:iCs/>
        </w:rPr>
        <w:t>10 Characteristics of Successful Entrepreneurs | HBS Online</w:t>
      </w:r>
      <w:r w:rsidRPr="006030AF">
        <w:rPr>
          <w:rFonts w:ascii="Arial" w:hAnsi="Arial" w:cs="Arial"/>
        </w:rPr>
        <w:t>. [online] Business Insights - Blog. Available at: https://online.hbs.edu/blog/post/characteristics-of-successful-entrepreneurs.</w:t>
      </w:r>
    </w:p>
    <w:p w14:paraId="36A32062" w14:textId="77777777" w:rsidR="006030AF" w:rsidRPr="006030AF" w:rsidRDefault="006030AF" w:rsidP="006030AF">
      <w:pPr>
        <w:pStyle w:val="NormalWeb"/>
        <w:numPr>
          <w:ilvl w:val="0"/>
          <w:numId w:val="1"/>
        </w:numPr>
        <w:spacing w:before="0" w:beforeAutospacing="0" w:after="240" w:afterAutospacing="0" w:line="360" w:lineRule="auto"/>
        <w:jc w:val="both"/>
        <w:rPr>
          <w:rFonts w:ascii="Arial" w:hAnsi="Arial" w:cs="Arial"/>
        </w:rPr>
      </w:pPr>
      <w:r w:rsidRPr="006030AF">
        <w:rPr>
          <w:rFonts w:ascii="Arial" w:hAnsi="Arial" w:cs="Arial"/>
        </w:rPr>
        <w:t xml:space="preserve">Nelson, E. (2019). </w:t>
      </w:r>
      <w:r w:rsidRPr="006030AF">
        <w:rPr>
          <w:rFonts w:ascii="Arial" w:hAnsi="Arial" w:cs="Arial"/>
          <w:i/>
          <w:iCs/>
        </w:rPr>
        <w:t>Qualities of a Good Manager: 13 Soft Skills You Need</w:t>
      </w:r>
      <w:r w:rsidRPr="006030AF">
        <w:rPr>
          <w:rFonts w:ascii="Arial" w:hAnsi="Arial" w:cs="Arial"/>
        </w:rPr>
        <w:t>. [online] Fond. Available at: https://www.fond.co/blog/qualities-of-a-good-manager/.</w:t>
      </w:r>
    </w:p>
    <w:p w14:paraId="4C664F9B" w14:textId="77777777" w:rsidR="006030AF" w:rsidRPr="006030AF" w:rsidRDefault="006030AF" w:rsidP="006030AF">
      <w:pPr>
        <w:pStyle w:val="NormalWeb"/>
        <w:numPr>
          <w:ilvl w:val="0"/>
          <w:numId w:val="1"/>
        </w:numPr>
        <w:spacing w:before="0" w:beforeAutospacing="0" w:after="240" w:afterAutospacing="0" w:line="360" w:lineRule="auto"/>
        <w:jc w:val="both"/>
        <w:rPr>
          <w:rFonts w:ascii="Arial" w:hAnsi="Arial" w:cs="Arial"/>
        </w:rPr>
      </w:pPr>
      <w:r w:rsidRPr="006030AF">
        <w:rPr>
          <w:rFonts w:ascii="Arial" w:hAnsi="Arial" w:cs="Arial"/>
        </w:rPr>
        <w:t xml:space="preserve">Sakshi (2022). </w:t>
      </w:r>
      <w:r w:rsidRPr="006030AF">
        <w:rPr>
          <w:rFonts w:ascii="Arial" w:hAnsi="Arial" w:cs="Arial"/>
          <w:i/>
          <w:iCs/>
        </w:rPr>
        <w:t>What Management Skills Are Necessary to Become a Successful Entrepreneur?</w:t>
      </w:r>
      <w:r w:rsidRPr="006030AF">
        <w:rPr>
          <w:rFonts w:ascii="Arial" w:hAnsi="Arial" w:cs="Arial"/>
        </w:rPr>
        <w:t xml:space="preserve"> [online] </w:t>
      </w:r>
      <w:proofErr w:type="spellStart"/>
      <w:r w:rsidRPr="006030AF">
        <w:rPr>
          <w:rFonts w:ascii="Arial" w:hAnsi="Arial" w:cs="Arial"/>
        </w:rPr>
        <w:t>Talentedge</w:t>
      </w:r>
      <w:proofErr w:type="spellEnd"/>
      <w:r w:rsidRPr="006030AF">
        <w:rPr>
          <w:rFonts w:ascii="Arial" w:hAnsi="Arial" w:cs="Arial"/>
        </w:rPr>
        <w:t>. Available at: https://talentedge.com/blog/management-skills-necessary-become-successful-entrepreneur/ [Accessed 11 Nov. 2022].</w:t>
      </w:r>
    </w:p>
    <w:p w14:paraId="77BA4FE1" w14:textId="1896880F" w:rsidR="00110628" w:rsidRPr="00D62206" w:rsidRDefault="006030AF" w:rsidP="00D62206">
      <w:pPr>
        <w:pStyle w:val="NormalWeb"/>
        <w:numPr>
          <w:ilvl w:val="0"/>
          <w:numId w:val="1"/>
        </w:numPr>
        <w:spacing w:before="0" w:beforeAutospacing="0" w:after="240" w:afterAutospacing="0" w:line="360" w:lineRule="auto"/>
        <w:jc w:val="both"/>
        <w:rPr>
          <w:rFonts w:ascii="Arial" w:hAnsi="Arial" w:cs="Arial"/>
        </w:rPr>
      </w:pPr>
      <w:r w:rsidRPr="006030AF">
        <w:rPr>
          <w:rFonts w:ascii="Arial" w:hAnsi="Arial" w:cs="Arial"/>
        </w:rPr>
        <w:t xml:space="preserve">Smith, J. (2021). </w:t>
      </w:r>
      <w:r w:rsidRPr="006030AF">
        <w:rPr>
          <w:rFonts w:ascii="Arial" w:hAnsi="Arial" w:cs="Arial"/>
          <w:i/>
          <w:iCs/>
        </w:rPr>
        <w:t>7 skills for a successful management career | Prospects.ac.uk</w:t>
      </w:r>
      <w:r w:rsidRPr="006030AF">
        <w:rPr>
          <w:rFonts w:ascii="Arial" w:hAnsi="Arial" w:cs="Arial"/>
        </w:rPr>
        <w:t>. [online] Prospects.ac.uk. Available at: https://www.prospects.ac.uk/jobs-and-work-experience/job-sectors/business-consulting-and-management/7-skills-for-a-successful-management-career.</w:t>
      </w:r>
    </w:p>
    <w:sectPr w:rsidR="00110628" w:rsidRPr="00D6220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AD10FB"/>
    <w:multiLevelType w:val="hybridMultilevel"/>
    <w:tmpl w:val="F5986EE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628"/>
    <w:rsid w:val="00110628"/>
    <w:rsid w:val="00290F58"/>
    <w:rsid w:val="00340950"/>
    <w:rsid w:val="006030AF"/>
    <w:rsid w:val="00920388"/>
    <w:rsid w:val="00A45209"/>
    <w:rsid w:val="00A60B2F"/>
    <w:rsid w:val="00B35B62"/>
    <w:rsid w:val="00CC6C75"/>
    <w:rsid w:val="00D62206"/>
    <w:rsid w:val="00DF4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0F909"/>
  <w15:chartTrackingRefBased/>
  <w15:docId w15:val="{337CF320-326B-4A3F-B631-DE3C027F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AF"/>
    <w:pPr>
      <w:ind w:left="720"/>
      <w:contextualSpacing/>
    </w:pPr>
  </w:style>
  <w:style w:type="paragraph" w:styleId="NormalWeb">
    <w:name w:val="Normal (Web)"/>
    <w:basedOn w:val="Normal"/>
    <w:uiPriority w:val="99"/>
    <w:unhideWhenUsed/>
    <w:rsid w:val="006030AF"/>
    <w:pPr>
      <w:spacing w:before="100" w:beforeAutospacing="1" w:after="100" w:afterAutospacing="1" w:line="240" w:lineRule="auto"/>
    </w:pPr>
    <w:rPr>
      <w:rFonts w:ascii="Times New Roman" w:eastAsia="Times New Roman" w:hAnsi="Times New Roman" w:cs="Times New Roman"/>
      <w:sz w:val="24"/>
      <w:szCs w:val="24"/>
      <w:lang w:val="en-PK" w:eastAsia="en-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084202">
      <w:bodyDiv w:val="1"/>
      <w:marLeft w:val="0"/>
      <w:marRight w:val="0"/>
      <w:marTop w:val="0"/>
      <w:marBottom w:val="0"/>
      <w:divBdr>
        <w:top w:val="none" w:sz="0" w:space="0" w:color="auto"/>
        <w:left w:val="none" w:sz="0" w:space="0" w:color="auto"/>
        <w:bottom w:val="none" w:sz="0" w:space="0" w:color="auto"/>
        <w:right w:val="none" w:sz="0" w:space="0" w:color="auto"/>
      </w:divBdr>
      <w:divsChild>
        <w:div w:id="174851800">
          <w:marLeft w:val="0"/>
          <w:marRight w:val="0"/>
          <w:marTop w:val="0"/>
          <w:marBottom w:val="0"/>
          <w:divBdr>
            <w:top w:val="none" w:sz="0" w:space="0" w:color="auto"/>
            <w:left w:val="none" w:sz="0" w:space="0" w:color="auto"/>
            <w:bottom w:val="none" w:sz="0" w:space="0" w:color="auto"/>
            <w:right w:val="none" w:sz="0" w:space="0" w:color="auto"/>
          </w:divBdr>
        </w:div>
      </w:divsChild>
    </w:div>
    <w:div w:id="765881963">
      <w:bodyDiv w:val="1"/>
      <w:marLeft w:val="0"/>
      <w:marRight w:val="0"/>
      <w:marTop w:val="0"/>
      <w:marBottom w:val="0"/>
      <w:divBdr>
        <w:top w:val="none" w:sz="0" w:space="0" w:color="auto"/>
        <w:left w:val="none" w:sz="0" w:space="0" w:color="auto"/>
        <w:bottom w:val="none" w:sz="0" w:space="0" w:color="auto"/>
        <w:right w:val="none" w:sz="0" w:space="0" w:color="auto"/>
      </w:divBdr>
      <w:divsChild>
        <w:div w:id="1430613257">
          <w:marLeft w:val="0"/>
          <w:marRight w:val="0"/>
          <w:marTop w:val="0"/>
          <w:marBottom w:val="0"/>
          <w:divBdr>
            <w:top w:val="none" w:sz="0" w:space="0" w:color="auto"/>
            <w:left w:val="none" w:sz="0" w:space="0" w:color="auto"/>
            <w:bottom w:val="none" w:sz="0" w:space="0" w:color="auto"/>
            <w:right w:val="none" w:sz="0" w:space="0" w:color="auto"/>
          </w:divBdr>
        </w:div>
      </w:divsChild>
    </w:div>
    <w:div w:id="1125195518">
      <w:bodyDiv w:val="1"/>
      <w:marLeft w:val="0"/>
      <w:marRight w:val="0"/>
      <w:marTop w:val="0"/>
      <w:marBottom w:val="0"/>
      <w:divBdr>
        <w:top w:val="none" w:sz="0" w:space="0" w:color="auto"/>
        <w:left w:val="none" w:sz="0" w:space="0" w:color="auto"/>
        <w:bottom w:val="none" w:sz="0" w:space="0" w:color="auto"/>
        <w:right w:val="none" w:sz="0" w:space="0" w:color="auto"/>
      </w:divBdr>
      <w:divsChild>
        <w:div w:id="1981572291">
          <w:marLeft w:val="0"/>
          <w:marRight w:val="0"/>
          <w:marTop w:val="0"/>
          <w:marBottom w:val="0"/>
          <w:divBdr>
            <w:top w:val="none" w:sz="0" w:space="0" w:color="auto"/>
            <w:left w:val="none" w:sz="0" w:space="0" w:color="auto"/>
            <w:bottom w:val="none" w:sz="0" w:space="0" w:color="auto"/>
            <w:right w:val="none" w:sz="0" w:space="0" w:color="auto"/>
          </w:divBdr>
        </w:div>
      </w:divsChild>
    </w:div>
    <w:div w:id="1313481191">
      <w:bodyDiv w:val="1"/>
      <w:marLeft w:val="0"/>
      <w:marRight w:val="0"/>
      <w:marTop w:val="0"/>
      <w:marBottom w:val="0"/>
      <w:divBdr>
        <w:top w:val="none" w:sz="0" w:space="0" w:color="auto"/>
        <w:left w:val="none" w:sz="0" w:space="0" w:color="auto"/>
        <w:bottom w:val="none" w:sz="0" w:space="0" w:color="auto"/>
        <w:right w:val="none" w:sz="0" w:space="0" w:color="auto"/>
      </w:divBdr>
      <w:divsChild>
        <w:div w:id="1033116753">
          <w:marLeft w:val="0"/>
          <w:marRight w:val="0"/>
          <w:marTop w:val="0"/>
          <w:marBottom w:val="0"/>
          <w:divBdr>
            <w:top w:val="none" w:sz="0" w:space="0" w:color="auto"/>
            <w:left w:val="none" w:sz="0" w:space="0" w:color="auto"/>
            <w:bottom w:val="none" w:sz="0" w:space="0" w:color="auto"/>
            <w:right w:val="none" w:sz="0" w:space="0" w:color="auto"/>
          </w:divBdr>
        </w:div>
      </w:divsChild>
    </w:div>
    <w:div w:id="1337147101">
      <w:bodyDiv w:val="1"/>
      <w:marLeft w:val="0"/>
      <w:marRight w:val="0"/>
      <w:marTop w:val="0"/>
      <w:marBottom w:val="0"/>
      <w:divBdr>
        <w:top w:val="none" w:sz="0" w:space="0" w:color="auto"/>
        <w:left w:val="none" w:sz="0" w:space="0" w:color="auto"/>
        <w:bottom w:val="none" w:sz="0" w:space="0" w:color="auto"/>
        <w:right w:val="none" w:sz="0" w:space="0" w:color="auto"/>
      </w:divBdr>
      <w:divsChild>
        <w:div w:id="1428429010">
          <w:marLeft w:val="0"/>
          <w:marRight w:val="0"/>
          <w:marTop w:val="0"/>
          <w:marBottom w:val="0"/>
          <w:divBdr>
            <w:top w:val="none" w:sz="0" w:space="0" w:color="auto"/>
            <w:left w:val="none" w:sz="0" w:space="0" w:color="auto"/>
            <w:bottom w:val="none" w:sz="0" w:space="0" w:color="auto"/>
            <w:right w:val="none" w:sz="0" w:space="0" w:color="auto"/>
          </w:divBdr>
        </w:div>
      </w:divsChild>
    </w:div>
    <w:div w:id="1337342527">
      <w:bodyDiv w:val="1"/>
      <w:marLeft w:val="0"/>
      <w:marRight w:val="0"/>
      <w:marTop w:val="0"/>
      <w:marBottom w:val="0"/>
      <w:divBdr>
        <w:top w:val="none" w:sz="0" w:space="0" w:color="auto"/>
        <w:left w:val="none" w:sz="0" w:space="0" w:color="auto"/>
        <w:bottom w:val="none" w:sz="0" w:space="0" w:color="auto"/>
        <w:right w:val="none" w:sz="0" w:space="0" w:color="auto"/>
      </w:divBdr>
      <w:divsChild>
        <w:div w:id="1874071492">
          <w:marLeft w:val="0"/>
          <w:marRight w:val="0"/>
          <w:marTop w:val="0"/>
          <w:marBottom w:val="0"/>
          <w:divBdr>
            <w:top w:val="none" w:sz="0" w:space="0" w:color="auto"/>
            <w:left w:val="none" w:sz="0" w:space="0" w:color="auto"/>
            <w:bottom w:val="none" w:sz="0" w:space="0" w:color="auto"/>
            <w:right w:val="none" w:sz="0" w:space="0" w:color="auto"/>
          </w:divBdr>
        </w:div>
      </w:divsChild>
    </w:div>
    <w:div w:id="1375732096">
      <w:bodyDiv w:val="1"/>
      <w:marLeft w:val="0"/>
      <w:marRight w:val="0"/>
      <w:marTop w:val="0"/>
      <w:marBottom w:val="0"/>
      <w:divBdr>
        <w:top w:val="none" w:sz="0" w:space="0" w:color="auto"/>
        <w:left w:val="none" w:sz="0" w:space="0" w:color="auto"/>
        <w:bottom w:val="none" w:sz="0" w:space="0" w:color="auto"/>
        <w:right w:val="none" w:sz="0" w:space="0" w:color="auto"/>
      </w:divBdr>
      <w:divsChild>
        <w:div w:id="1790733045">
          <w:marLeft w:val="0"/>
          <w:marRight w:val="0"/>
          <w:marTop w:val="0"/>
          <w:marBottom w:val="0"/>
          <w:divBdr>
            <w:top w:val="none" w:sz="0" w:space="0" w:color="auto"/>
            <w:left w:val="none" w:sz="0" w:space="0" w:color="auto"/>
            <w:bottom w:val="none" w:sz="0" w:space="0" w:color="auto"/>
            <w:right w:val="none" w:sz="0" w:space="0" w:color="auto"/>
          </w:divBdr>
        </w:div>
      </w:divsChild>
    </w:div>
    <w:div w:id="1779790275">
      <w:bodyDiv w:val="1"/>
      <w:marLeft w:val="0"/>
      <w:marRight w:val="0"/>
      <w:marTop w:val="0"/>
      <w:marBottom w:val="0"/>
      <w:divBdr>
        <w:top w:val="none" w:sz="0" w:space="0" w:color="auto"/>
        <w:left w:val="none" w:sz="0" w:space="0" w:color="auto"/>
        <w:bottom w:val="none" w:sz="0" w:space="0" w:color="auto"/>
        <w:right w:val="none" w:sz="0" w:space="0" w:color="auto"/>
      </w:divBdr>
      <w:divsChild>
        <w:div w:id="2029717107">
          <w:marLeft w:val="0"/>
          <w:marRight w:val="0"/>
          <w:marTop w:val="0"/>
          <w:marBottom w:val="0"/>
          <w:divBdr>
            <w:top w:val="none" w:sz="0" w:space="0" w:color="auto"/>
            <w:left w:val="none" w:sz="0" w:space="0" w:color="auto"/>
            <w:bottom w:val="none" w:sz="0" w:space="0" w:color="auto"/>
            <w:right w:val="none" w:sz="0" w:space="0" w:color="auto"/>
          </w:divBdr>
        </w:div>
      </w:divsChild>
    </w:div>
    <w:div w:id="1876773218">
      <w:bodyDiv w:val="1"/>
      <w:marLeft w:val="0"/>
      <w:marRight w:val="0"/>
      <w:marTop w:val="0"/>
      <w:marBottom w:val="0"/>
      <w:divBdr>
        <w:top w:val="none" w:sz="0" w:space="0" w:color="auto"/>
        <w:left w:val="none" w:sz="0" w:space="0" w:color="auto"/>
        <w:bottom w:val="none" w:sz="0" w:space="0" w:color="auto"/>
        <w:right w:val="none" w:sz="0" w:space="0" w:color="auto"/>
      </w:divBdr>
      <w:divsChild>
        <w:div w:id="1754740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TotalTime>
  <Pages>5</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Tariq</dc:creator>
  <cp:keywords/>
  <dc:description/>
  <cp:lastModifiedBy>Sadia Tariq</cp:lastModifiedBy>
  <cp:revision>2</cp:revision>
  <dcterms:created xsi:type="dcterms:W3CDTF">2022-11-11T08:11:00Z</dcterms:created>
  <dcterms:modified xsi:type="dcterms:W3CDTF">2022-11-11T15:22:00Z</dcterms:modified>
</cp:coreProperties>
</file>