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07525" w14:textId="73220ADF" w:rsidR="00F03EC1" w:rsidRDefault="001B1702" w:rsidP="00611769">
      <w:pPr>
        <w:spacing w:line="360" w:lineRule="auto"/>
        <w:rPr>
          <w:u w:val="single"/>
        </w:rPr>
      </w:pPr>
      <w:r w:rsidRPr="00DE1CE6">
        <w:rPr>
          <w:u w:val="single"/>
        </w:rPr>
        <w:t xml:space="preserve">Contents </w:t>
      </w:r>
    </w:p>
    <w:p w14:paraId="488A670B" w14:textId="77777777" w:rsidR="00DE1CE6" w:rsidRDefault="00DE1CE6" w:rsidP="00611769">
      <w:pPr>
        <w:spacing w:line="360" w:lineRule="auto"/>
        <w:rPr>
          <w:u w:val="single"/>
        </w:rPr>
      </w:pPr>
      <w:r>
        <w:rPr>
          <w:u w:val="single"/>
        </w:rPr>
        <w:t>Part One</w:t>
      </w:r>
    </w:p>
    <w:p w14:paraId="1B7CFD4A" w14:textId="73BEC811" w:rsidR="00DE1CE6" w:rsidRPr="00DE1CE6" w:rsidRDefault="00DE1CE6" w:rsidP="00611769">
      <w:pPr>
        <w:spacing w:line="360" w:lineRule="auto"/>
      </w:pPr>
      <w:r w:rsidRPr="00DE1CE6">
        <w:t xml:space="preserve">Recording of Story </w:t>
      </w:r>
    </w:p>
    <w:p w14:paraId="7F4DC061" w14:textId="181C0410" w:rsidR="00DE1CE6" w:rsidRDefault="00DE1CE6" w:rsidP="00611769">
      <w:pPr>
        <w:spacing w:line="360" w:lineRule="auto"/>
        <w:rPr>
          <w:u w:val="single"/>
        </w:rPr>
      </w:pPr>
      <w:r>
        <w:rPr>
          <w:u w:val="single"/>
        </w:rPr>
        <w:t>Part Two</w:t>
      </w:r>
    </w:p>
    <w:p w14:paraId="2F69D118" w14:textId="48A34F97" w:rsidR="00DE1CE6" w:rsidRDefault="00DE1CE6" w:rsidP="00611769">
      <w:pPr>
        <w:spacing w:line="360" w:lineRule="auto"/>
      </w:pPr>
      <w:r>
        <w:t>Analyse of Story</w:t>
      </w:r>
    </w:p>
    <w:p w14:paraId="45A757DA" w14:textId="77777777" w:rsidR="00DE1CE6" w:rsidRDefault="00DE1CE6" w:rsidP="00611769">
      <w:pPr>
        <w:spacing w:line="360" w:lineRule="auto"/>
      </w:pPr>
    </w:p>
    <w:p w14:paraId="635AEF44" w14:textId="77777777" w:rsidR="00DE1CE6" w:rsidRDefault="00DE1CE6" w:rsidP="00611769">
      <w:pPr>
        <w:spacing w:line="360" w:lineRule="auto"/>
      </w:pPr>
    </w:p>
    <w:p w14:paraId="53D4EF2B" w14:textId="77777777" w:rsidR="00DE1CE6" w:rsidRDefault="00DE1CE6" w:rsidP="00611769">
      <w:pPr>
        <w:spacing w:line="360" w:lineRule="auto"/>
      </w:pPr>
    </w:p>
    <w:p w14:paraId="25D42751" w14:textId="77777777" w:rsidR="00DE1CE6" w:rsidRDefault="00DE1CE6" w:rsidP="00611769">
      <w:pPr>
        <w:spacing w:line="360" w:lineRule="auto"/>
      </w:pPr>
    </w:p>
    <w:p w14:paraId="13FA22B1" w14:textId="77777777" w:rsidR="00DE1CE6" w:rsidRDefault="00DE1CE6" w:rsidP="00611769">
      <w:pPr>
        <w:spacing w:line="360" w:lineRule="auto"/>
      </w:pPr>
    </w:p>
    <w:p w14:paraId="046D3ED0" w14:textId="77777777" w:rsidR="00DE1CE6" w:rsidRDefault="00DE1CE6" w:rsidP="00611769">
      <w:pPr>
        <w:spacing w:line="360" w:lineRule="auto"/>
      </w:pPr>
    </w:p>
    <w:p w14:paraId="5F03098C" w14:textId="77777777" w:rsidR="00DE1CE6" w:rsidRDefault="00DE1CE6" w:rsidP="00611769">
      <w:pPr>
        <w:spacing w:line="360" w:lineRule="auto"/>
      </w:pPr>
    </w:p>
    <w:p w14:paraId="09FC392F" w14:textId="77777777" w:rsidR="00DE1CE6" w:rsidRDefault="00DE1CE6" w:rsidP="00611769">
      <w:pPr>
        <w:spacing w:line="360" w:lineRule="auto"/>
      </w:pPr>
    </w:p>
    <w:p w14:paraId="76D5D4E7" w14:textId="77777777" w:rsidR="00DE1CE6" w:rsidRDefault="00DE1CE6" w:rsidP="00611769">
      <w:pPr>
        <w:spacing w:line="360" w:lineRule="auto"/>
      </w:pPr>
    </w:p>
    <w:p w14:paraId="65C03F6B" w14:textId="77777777" w:rsidR="00DE1CE6" w:rsidRDefault="00DE1CE6" w:rsidP="00611769">
      <w:pPr>
        <w:spacing w:line="360" w:lineRule="auto"/>
      </w:pPr>
    </w:p>
    <w:p w14:paraId="14DFA3AD" w14:textId="77777777" w:rsidR="00DE1CE6" w:rsidRDefault="00DE1CE6" w:rsidP="00611769">
      <w:pPr>
        <w:spacing w:line="360" w:lineRule="auto"/>
      </w:pPr>
    </w:p>
    <w:p w14:paraId="50B83259" w14:textId="77777777" w:rsidR="00DE1CE6" w:rsidRDefault="00DE1CE6" w:rsidP="00611769">
      <w:pPr>
        <w:spacing w:line="360" w:lineRule="auto"/>
      </w:pPr>
    </w:p>
    <w:p w14:paraId="03E6A8A6" w14:textId="77777777" w:rsidR="00DE1CE6" w:rsidRDefault="00DE1CE6" w:rsidP="00611769">
      <w:pPr>
        <w:spacing w:line="360" w:lineRule="auto"/>
      </w:pPr>
    </w:p>
    <w:p w14:paraId="3EE76C44" w14:textId="77777777" w:rsidR="00DE1CE6" w:rsidRDefault="00DE1CE6" w:rsidP="00611769">
      <w:pPr>
        <w:spacing w:line="360" w:lineRule="auto"/>
      </w:pPr>
    </w:p>
    <w:p w14:paraId="31382AFD" w14:textId="77777777" w:rsidR="00DE1CE6" w:rsidRDefault="00DE1CE6" w:rsidP="00611769">
      <w:pPr>
        <w:spacing w:line="360" w:lineRule="auto"/>
      </w:pPr>
    </w:p>
    <w:p w14:paraId="73FB72B5" w14:textId="77777777" w:rsidR="00DE1CE6" w:rsidRDefault="00DE1CE6" w:rsidP="00611769">
      <w:pPr>
        <w:spacing w:line="360" w:lineRule="auto"/>
      </w:pPr>
    </w:p>
    <w:p w14:paraId="2EFCC48E" w14:textId="77777777" w:rsidR="00DE1CE6" w:rsidRDefault="00DE1CE6" w:rsidP="00611769">
      <w:pPr>
        <w:spacing w:line="360" w:lineRule="auto"/>
      </w:pPr>
    </w:p>
    <w:p w14:paraId="5CA732AE" w14:textId="77777777" w:rsidR="00761FF6" w:rsidRDefault="00761FF6" w:rsidP="00611769">
      <w:pPr>
        <w:spacing w:line="360" w:lineRule="auto"/>
      </w:pPr>
    </w:p>
    <w:p w14:paraId="1BC7B637" w14:textId="7E5EEBFA" w:rsidR="00EE7158" w:rsidRDefault="00EE7158" w:rsidP="00611769">
      <w:pPr>
        <w:spacing w:line="360" w:lineRule="auto"/>
        <w:rPr>
          <w:u w:val="single"/>
        </w:rPr>
      </w:pPr>
      <w:r>
        <w:rPr>
          <w:u w:val="single"/>
        </w:rPr>
        <w:lastRenderedPageBreak/>
        <w:t xml:space="preserve">Part One </w:t>
      </w:r>
    </w:p>
    <w:p w14:paraId="1846B635" w14:textId="56724BA5" w:rsidR="00EE7158" w:rsidRDefault="00EE7158" w:rsidP="00611769">
      <w:pPr>
        <w:spacing w:line="360" w:lineRule="auto"/>
        <w:rPr>
          <w:u w:val="single"/>
        </w:rPr>
      </w:pPr>
      <w:r>
        <w:rPr>
          <w:u w:val="single"/>
        </w:rPr>
        <w:t xml:space="preserve">Video One: </w:t>
      </w:r>
    </w:p>
    <w:p w14:paraId="244EE825" w14:textId="4182B206" w:rsidR="00D612A6" w:rsidRDefault="00761FF6" w:rsidP="00611769">
      <w:pPr>
        <w:spacing w:line="360" w:lineRule="auto"/>
      </w:pPr>
      <w:hyperlink r:id="rId6" w:history="1">
        <w:r w:rsidRPr="00EC6615">
          <w:rPr>
            <w:rStyle w:val="Hyperlink"/>
          </w:rPr>
          <w:t>https://uowtsd-my.sharepoint.com/:v:/g/personal/2418305_student_uwtsd_ac_uk/Ebd3xr76jgJMirwjxy0I-AUBPzRC2-07Tz8MdsjQVP3jPA?nav=eyJyZWZlcnJhbEluZm8iOnsicmVmZXJyYWxBcHAiOiJPbmVEcml2ZUZvckJ1c2luZXNzIiwicmVmZXJyYWxBcHBQbGF0Zm9ybSI6IldlYiIsInJlZmVycmFsTW9kZSI6InZpZXciLCJyZWZlcnJhbFZpZXciOiJNeUZpbGVzTGlua0NvcHkifX0&amp;e=ouN4lK</w:t>
        </w:r>
      </w:hyperlink>
    </w:p>
    <w:p w14:paraId="6F56A004" w14:textId="77777777" w:rsidR="00761FF6" w:rsidRPr="00761FF6" w:rsidRDefault="00761FF6" w:rsidP="00611769">
      <w:pPr>
        <w:spacing w:line="360" w:lineRule="auto"/>
      </w:pPr>
    </w:p>
    <w:p w14:paraId="4517ADCA" w14:textId="2ECAF39E" w:rsidR="00EE7158" w:rsidRDefault="00B3579A" w:rsidP="00611769">
      <w:pPr>
        <w:spacing w:line="360" w:lineRule="auto"/>
        <w:rPr>
          <w:u w:val="single"/>
        </w:rPr>
      </w:pPr>
      <w:r>
        <w:rPr>
          <w:u w:val="single"/>
        </w:rPr>
        <w:t xml:space="preserve">Video Two: </w:t>
      </w:r>
    </w:p>
    <w:p w14:paraId="1A9FF6AD" w14:textId="354DB72A" w:rsidR="00EE7158" w:rsidRDefault="00AD7D99" w:rsidP="00611769">
      <w:pPr>
        <w:spacing w:line="360" w:lineRule="auto"/>
      </w:pPr>
      <w:hyperlink r:id="rId7" w:history="1">
        <w:r w:rsidRPr="00EC6615">
          <w:rPr>
            <w:rStyle w:val="Hyperlink"/>
          </w:rPr>
          <w:t>https://uowtsd-my.sharepoint.com/:v:/g/personal/2418305_student_uwtsd_ac_uk/Ef0O9otOxitDpWhnSgALf5YBW6cyE7xmvAd90Cx5r80wjg?nav=eyJyZWZlcnJhbEluZm8iOnsicmVmZXJyYWxBcHAiOiJPbmVEcml2ZUZvckJ1c2luZXNzIiwicmVmZXJyYWxBcHBQbGF0Zm9ybSI6IldlYiIsInJlZmVycmFsTW9kZSI6InZpZXciLCJyZWZlcnJhbFZpZXciOiJNeUZpbGVzTGlua0NvcHkifX0&amp;e=5R4QMm</w:t>
        </w:r>
      </w:hyperlink>
    </w:p>
    <w:p w14:paraId="60BA224D" w14:textId="77777777" w:rsidR="00AD7D99" w:rsidRPr="00E5400D" w:rsidRDefault="00AD7D99" w:rsidP="00611769">
      <w:pPr>
        <w:spacing w:line="360" w:lineRule="auto"/>
      </w:pPr>
    </w:p>
    <w:p w14:paraId="3FCC742B" w14:textId="77777777" w:rsidR="00EE7158" w:rsidRDefault="00EE7158" w:rsidP="00611769">
      <w:pPr>
        <w:spacing w:line="360" w:lineRule="auto"/>
        <w:rPr>
          <w:u w:val="single"/>
        </w:rPr>
      </w:pPr>
    </w:p>
    <w:p w14:paraId="6179AA0A" w14:textId="77777777" w:rsidR="00EE7158" w:rsidRDefault="00EE7158" w:rsidP="00611769">
      <w:pPr>
        <w:spacing w:line="360" w:lineRule="auto"/>
        <w:rPr>
          <w:u w:val="single"/>
        </w:rPr>
      </w:pPr>
    </w:p>
    <w:p w14:paraId="457C15A0" w14:textId="77777777" w:rsidR="00EE7158" w:rsidRDefault="00EE7158" w:rsidP="00611769">
      <w:pPr>
        <w:spacing w:line="360" w:lineRule="auto"/>
        <w:rPr>
          <w:u w:val="single"/>
        </w:rPr>
      </w:pPr>
    </w:p>
    <w:p w14:paraId="418D5387" w14:textId="77777777" w:rsidR="00EE7158" w:rsidRDefault="00EE7158" w:rsidP="00611769">
      <w:pPr>
        <w:spacing w:line="360" w:lineRule="auto"/>
        <w:rPr>
          <w:u w:val="single"/>
        </w:rPr>
      </w:pPr>
    </w:p>
    <w:p w14:paraId="189C3378" w14:textId="77777777" w:rsidR="00EE7158" w:rsidRDefault="00EE7158" w:rsidP="00611769">
      <w:pPr>
        <w:spacing w:line="360" w:lineRule="auto"/>
        <w:rPr>
          <w:u w:val="single"/>
        </w:rPr>
      </w:pPr>
    </w:p>
    <w:p w14:paraId="357CD693" w14:textId="77777777" w:rsidR="00EE7158" w:rsidRDefault="00EE7158" w:rsidP="00611769">
      <w:pPr>
        <w:spacing w:line="360" w:lineRule="auto"/>
        <w:rPr>
          <w:u w:val="single"/>
        </w:rPr>
      </w:pPr>
    </w:p>
    <w:p w14:paraId="73418C33" w14:textId="77777777" w:rsidR="00EE7158" w:rsidRDefault="00EE7158" w:rsidP="00611769">
      <w:pPr>
        <w:spacing w:line="360" w:lineRule="auto"/>
        <w:rPr>
          <w:u w:val="single"/>
        </w:rPr>
      </w:pPr>
    </w:p>
    <w:p w14:paraId="5535C153" w14:textId="77777777" w:rsidR="00EE7158" w:rsidRDefault="00EE7158" w:rsidP="00611769">
      <w:pPr>
        <w:spacing w:line="360" w:lineRule="auto"/>
        <w:rPr>
          <w:u w:val="single"/>
        </w:rPr>
      </w:pPr>
    </w:p>
    <w:p w14:paraId="1A7B93E3" w14:textId="77777777" w:rsidR="00AD7D99" w:rsidRDefault="00AD7D99" w:rsidP="00611769">
      <w:pPr>
        <w:spacing w:line="360" w:lineRule="auto"/>
        <w:rPr>
          <w:u w:val="single"/>
        </w:rPr>
      </w:pPr>
    </w:p>
    <w:p w14:paraId="3C0AAC39" w14:textId="03DB98A5" w:rsidR="00DE1CE6" w:rsidRDefault="00602353" w:rsidP="00611769">
      <w:pPr>
        <w:spacing w:line="360" w:lineRule="auto"/>
        <w:rPr>
          <w:u w:val="single"/>
        </w:rPr>
      </w:pPr>
      <w:r w:rsidRPr="00602353">
        <w:rPr>
          <w:u w:val="single"/>
        </w:rPr>
        <w:lastRenderedPageBreak/>
        <w:t xml:space="preserve">Part Two </w:t>
      </w:r>
    </w:p>
    <w:p w14:paraId="256A28CA" w14:textId="03A76D2D" w:rsidR="00663630" w:rsidRDefault="005C3FEF" w:rsidP="00611769">
      <w:pPr>
        <w:spacing w:line="360" w:lineRule="auto"/>
      </w:pPr>
      <w:r>
        <w:rPr>
          <w:i/>
          <w:iCs/>
        </w:rPr>
        <w:t xml:space="preserve">    </w:t>
      </w:r>
      <w:r w:rsidR="00AC1003">
        <w:t>Boris (2025), states that story telling with children allow</w:t>
      </w:r>
      <w:r w:rsidR="00D40258">
        <w:t xml:space="preserve">s children to make strong connections </w:t>
      </w:r>
      <w:r w:rsidR="00277496">
        <w:t>with peers and to develop ideas and thoughts which can help to develop their learning.</w:t>
      </w:r>
      <w:r w:rsidR="00663630">
        <w:t xml:space="preserve"> Story telling as children grow and develop </w:t>
      </w:r>
      <w:r w:rsidR="000758EC">
        <w:t xml:space="preserve">has a strong importance as it helps children to develop their vocabulary and language throughout their lives, </w:t>
      </w:r>
      <w:r w:rsidR="00C20751">
        <w:t>it helps children to learn new words and develop their vocabulary and helps children to understand how their language can be used.</w:t>
      </w:r>
      <w:r w:rsidR="001A68EB">
        <w:t xml:space="preserve"> Story telling can also help children to improve their memory and understanding of language, continuous reading can help a child’s memory as they are learning to remember the words and the ways in </w:t>
      </w:r>
      <w:r w:rsidR="00B019FA">
        <w:t>which certain sentences can blend.</w:t>
      </w:r>
      <w:r w:rsidR="00754932">
        <w:t xml:space="preserve"> Story telling also helps children with their speech, as it encourages new words and the correct pronunciation of these words and children will be practising this as they retell stories or read to others. </w:t>
      </w:r>
      <w:r w:rsidR="00B019FA">
        <w:t xml:space="preserve"> </w:t>
      </w:r>
    </w:p>
    <w:p w14:paraId="1EFEC8B3" w14:textId="01894D76" w:rsidR="00754932" w:rsidRDefault="00754932" w:rsidP="00611769">
      <w:pPr>
        <w:spacing w:line="360" w:lineRule="auto"/>
      </w:pPr>
      <w:r>
        <w:t xml:space="preserve">     </w:t>
      </w:r>
      <w:r w:rsidR="00BE359D">
        <w:t xml:space="preserve">The </w:t>
      </w:r>
      <w:r w:rsidR="008A3B22">
        <w:t>three-story</w:t>
      </w:r>
      <w:r w:rsidR="00BE359D">
        <w:t xml:space="preserve"> telling behaviours this paper will be focusing on are: </w:t>
      </w:r>
      <w:r w:rsidR="005F4A68">
        <w:t>Expressive language</w:t>
      </w:r>
      <w:r w:rsidR="00E92C07">
        <w:t xml:space="preserve">, </w:t>
      </w:r>
      <w:r w:rsidR="004D3364">
        <w:t>gestures</w:t>
      </w:r>
      <w:r w:rsidR="0000166B">
        <w:t xml:space="preserve"> and </w:t>
      </w:r>
      <w:r w:rsidR="004D3364">
        <w:t>props</w:t>
      </w:r>
      <w:r w:rsidR="0000166B">
        <w:t xml:space="preserve">. </w:t>
      </w:r>
    </w:p>
    <w:p w14:paraId="10CD8C0A" w14:textId="738ED4C3" w:rsidR="00EE5684" w:rsidRDefault="00276B2F" w:rsidP="00611769">
      <w:pPr>
        <w:spacing w:line="360" w:lineRule="auto"/>
      </w:pPr>
      <w:r>
        <w:t xml:space="preserve">     </w:t>
      </w:r>
      <w:r w:rsidR="009F4E11">
        <w:t xml:space="preserve">Springer Nature (2025) states that expressive language is the way in which someone expresses themselves, this could be in the way they speak, write or their body language. </w:t>
      </w:r>
      <w:r w:rsidR="00600E84">
        <w:t xml:space="preserve">Expressive language </w:t>
      </w:r>
      <w:r w:rsidR="00487990">
        <w:t xml:space="preserve">helps children to develop their own </w:t>
      </w:r>
      <w:r w:rsidR="009F4E11">
        <w:t xml:space="preserve">way of presenting </w:t>
      </w:r>
      <w:r w:rsidR="00487990">
        <w:t xml:space="preserve">language as </w:t>
      </w:r>
      <w:r w:rsidR="00DE2025">
        <w:t xml:space="preserve">they start to understand the importance of using expressive words and </w:t>
      </w:r>
      <w:r w:rsidR="000361EF">
        <w:t xml:space="preserve">positive body language and </w:t>
      </w:r>
      <w:r w:rsidR="00DE2025">
        <w:t xml:space="preserve">how they </w:t>
      </w:r>
      <w:proofErr w:type="gramStart"/>
      <w:r w:rsidR="000361EF">
        <w:t>are able to</w:t>
      </w:r>
      <w:proofErr w:type="gramEnd"/>
      <w:r w:rsidR="00DE2025">
        <w:t xml:space="preserve"> use this within their own vocabulary. </w:t>
      </w:r>
      <w:r w:rsidR="001A164E">
        <w:t>Wright and Duns</w:t>
      </w:r>
      <w:r w:rsidR="00797971">
        <w:t xml:space="preserve">muir (2019) </w:t>
      </w:r>
      <w:r w:rsidR="008B0669">
        <w:t>state that storytelling is an efficient way to improve children’s language</w:t>
      </w:r>
      <w:r w:rsidR="00920F6E">
        <w:t xml:space="preserve">, the different type of language that children </w:t>
      </w:r>
      <w:r w:rsidR="008A3B22">
        <w:t>can</w:t>
      </w:r>
      <w:r w:rsidR="00920F6E">
        <w:t xml:space="preserve"> provide depends on the amount of expressive language they are shown. </w:t>
      </w:r>
    </w:p>
    <w:p w14:paraId="73B0B97E" w14:textId="6A31EA67" w:rsidR="00096969" w:rsidRDefault="00F40560" w:rsidP="00611769">
      <w:pPr>
        <w:spacing w:line="360" w:lineRule="auto"/>
      </w:pPr>
      <w:r>
        <w:t xml:space="preserve">    </w:t>
      </w:r>
      <w:r w:rsidR="008D6628">
        <w:t xml:space="preserve"> By providing children with the experience of expressive language can help to promote the child’s oracy and language skills</w:t>
      </w:r>
      <w:r w:rsidR="00784638">
        <w:t xml:space="preserve">, this can be by, children repeating words and body language they have previously heard and seen from parents or practitioners in the future when they are telling their own stories and experiences. </w:t>
      </w:r>
      <w:r w:rsidR="00D05AB8">
        <w:t>This gives children the opportunities to have a more expressive vocabulary and a want to constantly extend the knowledge that t</w:t>
      </w:r>
      <w:r w:rsidR="00227712">
        <w:t xml:space="preserve">hey have. This links to the children </w:t>
      </w:r>
      <w:r w:rsidR="002C2E86">
        <w:t xml:space="preserve">developing the way they </w:t>
      </w:r>
      <w:proofErr w:type="gramStart"/>
      <w:r w:rsidR="002C2E86">
        <w:t>are able to</w:t>
      </w:r>
      <w:proofErr w:type="gramEnd"/>
      <w:r w:rsidR="002C2E86">
        <w:t xml:space="preserve"> narrate stories and the structure that these stories may take place with</w:t>
      </w:r>
      <w:r w:rsidR="00CC4D38">
        <w:t>, children may be able to make better links to how a story is able to flow.</w:t>
      </w:r>
      <w:r w:rsidR="00096969">
        <w:t xml:space="preserve"> Speech and language UK (2025) </w:t>
      </w:r>
      <w:r w:rsidR="00096969">
        <w:lastRenderedPageBreak/>
        <w:t>state that narrative skills are how a child will learn to tell and write stories or explaining how something has happened, they state that adults can support this by encouraging children to be enthusiastic about perso</w:t>
      </w:r>
      <w:r w:rsidR="008A4A32">
        <w:t xml:space="preserve">nal experiences they might have, such as, what they have done on a weekend or a holiday. This then builds the foundation for children to </w:t>
      </w:r>
      <w:r w:rsidR="00625806">
        <w:t xml:space="preserve">develop their story telling skills which will then help to develop their communication skills thoroughly. </w:t>
      </w:r>
    </w:p>
    <w:p w14:paraId="78C9CD46" w14:textId="0259C1E5" w:rsidR="009427F6" w:rsidRDefault="009427F6" w:rsidP="00611769">
      <w:pPr>
        <w:spacing w:line="360" w:lineRule="auto"/>
      </w:pPr>
      <w:r>
        <w:t xml:space="preserve">     </w:t>
      </w:r>
      <w:r w:rsidR="001B6CFC">
        <w:t xml:space="preserve">Dobinson, K.L, </w:t>
      </w:r>
      <w:proofErr w:type="spellStart"/>
      <w:r w:rsidR="001B6CFC">
        <w:t>Dockrell</w:t>
      </w:r>
      <w:proofErr w:type="spellEnd"/>
      <w:r w:rsidR="001B6CFC">
        <w:t xml:space="preserve">, J.E </w:t>
      </w:r>
      <w:r w:rsidR="007F6D85">
        <w:t xml:space="preserve">et al (2021) state that there </w:t>
      </w:r>
      <w:proofErr w:type="gramStart"/>
      <w:r w:rsidR="007F6D85">
        <w:t>a number of</w:t>
      </w:r>
      <w:proofErr w:type="gramEnd"/>
      <w:r w:rsidR="007F6D85">
        <w:t xml:space="preserve"> strategies that can be used within young children’s classroom </w:t>
      </w:r>
      <w:proofErr w:type="gramStart"/>
      <w:r w:rsidR="007F6D85">
        <w:t>in order to</w:t>
      </w:r>
      <w:proofErr w:type="gramEnd"/>
      <w:r w:rsidR="007F6D85">
        <w:t xml:space="preserve"> </w:t>
      </w:r>
      <w:r w:rsidR="00FB38AD">
        <w:t xml:space="preserve">promote expressive language and to improve children’s expressive language skills. </w:t>
      </w:r>
      <w:r w:rsidR="00CD2C9F">
        <w:t xml:space="preserve">They state that by having resources and experiences within a setting they attend every day is more likely to improve their language skills and allow children to have more vocabulary that they are aware of and </w:t>
      </w:r>
      <w:proofErr w:type="gramStart"/>
      <w:r w:rsidR="00AB61D3">
        <w:t>are able to</w:t>
      </w:r>
      <w:proofErr w:type="gramEnd"/>
      <w:r w:rsidR="00AB61D3">
        <w:t xml:space="preserve"> use. </w:t>
      </w:r>
    </w:p>
    <w:p w14:paraId="387C9DC5" w14:textId="5FE00BC5" w:rsidR="00277496" w:rsidRDefault="006A3822" w:rsidP="00611769">
      <w:pPr>
        <w:spacing w:line="360" w:lineRule="auto"/>
      </w:pPr>
      <w:r>
        <w:t xml:space="preserve">      Inclusive teach (2025) </w:t>
      </w:r>
      <w:r w:rsidR="006F3551">
        <w:t xml:space="preserve">state that expressive language </w:t>
      </w:r>
      <w:r w:rsidR="001627F6">
        <w:t xml:space="preserve">is </w:t>
      </w:r>
      <w:r w:rsidR="00D25A3E">
        <w:t xml:space="preserve">essential for a child’s development as it helps them to understand and acknowledge their needs and feelings and how to </w:t>
      </w:r>
      <w:r w:rsidR="00CD6B7A">
        <w:t xml:space="preserve">express </w:t>
      </w:r>
      <w:r w:rsidR="00FC1BB5">
        <w:t xml:space="preserve">them appropriately, they also state that by children developing their expressive language it can also play a strong role within their social lives and talking to peers. </w:t>
      </w:r>
      <w:r w:rsidR="002B19C3">
        <w:t xml:space="preserve">It is believed that a child who </w:t>
      </w:r>
      <w:proofErr w:type="gramStart"/>
      <w:r w:rsidR="002B19C3">
        <w:t>is able to</w:t>
      </w:r>
      <w:proofErr w:type="gramEnd"/>
      <w:r w:rsidR="002B19C3">
        <w:t xml:space="preserve"> express themselves in a clear, consistent way</w:t>
      </w:r>
      <w:r w:rsidR="000017B8">
        <w:t xml:space="preserve">s will be able to better ask for help and support and </w:t>
      </w:r>
      <w:r w:rsidR="00DC1D6B">
        <w:t>know the type of language they need to provide for this</w:t>
      </w:r>
      <w:r w:rsidR="00C01F17">
        <w:t xml:space="preserve">. It can also help children to </w:t>
      </w:r>
      <w:r w:rsidR="003E677A">
        <w:t xml:space="preserve">develop their learning, children who are able to </w:t>
      </w:r>
      <w:r w:rsidR="00135B0C">
        <w:t xml:space="preserve">express their ideas and thoughts effectively are more likely to be actively involved within school discussions and provide new ideas. </w:t>
      </w:r>
    </w:p>
    <w:p w14:paraId="40BFCAED" w14:textId="4DFC4819" w:rsidR="00277496" w:rsidRDefault="00AD64BE" w:rsidP="00611769">
      <w:pPr>
        <w:spacing w:line="360" w:lineRule="auto"/>
      </w:pPr>
      <w:r>
        <w:t xml:space="preserve">          </w:t>
      </w:r>
      <w:r w:rsidR="00125BF6">
        <w:t xml:space="preserve">Oxford dictionaries (2025) state that gestures are movements </w:t>
      </w:r>
      <w:r w:rsidR="00ED3165">
        <w:t xml:space="preserve">that are made with hands, head or faces to show certain meanings of things. </w:t>
      </w:r>
      <w:r w:rsidR="001E2BFC">
        <w:t xml:space="preserve">Gestures are an important part of expressing yourself, especially </w:t>
      </w:r>
      <w:r w:rsidR="004A4519">
        <w:t xml:space="preserve">within young children as it allows them to </w:t>
      </w:r>
      <w:proofErr w:type="spellStart"/>
      <w:proofErr w:type="gramStart"/>
      <w:r w:rsidR="004A4519">
        <w:t>non verbally</w:t>
      </w:r>
      <w:proofErr w:type="spellEnd"/>
      <w:proofErr w:type="gramEnd"/>
      <w:r w:rsidR="004A4519">
        <w:t xml:space="preserve"> express themselves when they may not have the words or vocabulary </w:t>
      </w:r>
      <w:r w:rsidR="00764021">
        <w:t xml:space="preserve">to express themselves yet. </w:t>
      </w:r>
      <w:r w:rsidR="00BB7727">
        <w:t xml:space="preserve">Early Learning (2021) state that </w:t>
      </w:r>
      <w:r w:rsidR="009F3831">
        <w:t xml:space="preserve">using hand gestures </w:t>
      </w:r>
      <w:r w:rsidR="00CB67A5">
        <w:t xml:space="preserve">when communicating with children is effective as younger children are only now forming the vocabulary they will use and by providing children with the use of gestures it can allow children to be encouraged to use gestures when they are struggling with the sentences they can use, such as, </w:t>
      </w:r>
      <w:r w:rsidR="00BF4E52">
        <w:t xml:space="preserve">extending their hands to use gestures for the word big. This is known as a representational </w:t>
      </w:r>
      <w:r w:rsidR="0023032B">
        <w:t xml:space="preserve">gesture. </w:t>
      </w:r>
      <w:r w:rsidR="008730FA">
        <w:t xml:space="preserve">These are known as gestures which the movement </w:t>
      </w:r>
      <w:r w:rsidR="008730FA">
        <w:lastRenderedPageBreak/>
        <w:t xml:space="preserve">has a meaning to relate to an object or idea. </w:t>
      </w:r>
      <w:r w:rsidR="00FA2035">
        <w:t xml:space="preserve">Kita and </w:t>
      </w:r>
      <w:proofErr w:type="spellStart"/>
      <w:r w:rsidR="00FA2035">
        <w:t>Emmorey</w:t>
      </w:r>
      <w:proofErr w:type="spellEnd"/>
      <w:r w:rsidR="00FA2035">
        <w:t xml:space="preserve"> </w:t>
      </w:r>
      <w:r w:rsidR="004F6E89">
        <w:t xml:space="preserve">(2023) state that </w:t>
      </w:r>
      <w:r w:rsidR="00164AD2">
        <w:t>communication which</w:t>
      </w:r>
      <w:r w:rsidR="004F6E89">
        <w:t xml:space="preserve"> humans take part in is also hugely made up with gestures </w:t>
      </w:r>
      <w:r w:rsidR="002D21E0">
        <w:t xml:space="preserve">and can contribute to the quality of conversations that partners have. </w:t>
      </w:r>
    </w:p>
    <w:p w14:paraId="20693AE3" w14:textId="366F0928" w:rsidR="005F30B8" w:rsidRDefault="005F30B8" w:rsidP="00611769">
      <w:pPr>
        <w:spacing w:line="360" w:lineRule="auto"/>
      </w:pPr>
      <w:r>
        <w:t xml:space="preserve">       </w:t>
      </w:r>
      <w:r w:rsidR="00841E0D">
        <w:t xml:space="preserve">Deictic gestures </w:t>
      </w:r>
      <w:r w:rsidR="004D7938">
        <w:t xml:space="preserve">are gestures that are known of pointing to specific </w:t>
      </w:r>
      <w:r w:rsidR="006361F7">
        <w:t xml:space="preserve">objects and allowing people to know exactly what is being spoken about, this can be beneficial when presenting to children as pointing at the exact things will allow children to </w:t>
      </w:r>
      <w:r w:rsidR="00520A69">
        <w:t>understand</w:t>
      </w:r>
      <w:r w:rsidR="006361F7">
        <w:t xml:space="preserve"> what exactly is being spoken about. </w:t>
      </w:r>
      <w:r w:rsidR="00214412">
        <w:t xml:space="preserve">This type of gesture is beneficial as it allows children to develop their concentration and engagement skills. </w:t>
      </w:r>
      <w:r w:rsidR="00E424B2">
        <w:t xml:space="preserve">This is due to the children concentrating on the </w:t>
      </w:r>
      <w:r w:rsidR="00914724">
        <w:t xml:space="preserve">pointing that is taken place, this can also help children to directly know what </w:t>
      </w:r>
      <w:r w:rsidR="00EE670A">
        <w:t>the adult is t</w:t>
      </w:r>
      <w:r w:rsidR="00A92B73">
        <w:t>alking about and the adult describing</w:t>
      </w:r>
      <w:r w:rsidR="00626F5F">
        <w:t>, such as, pointing to an image of a cat and sayin</w:t>
      </w:r>
      <w:r w:rsidR="00A23DD7">
        <w:t xml:space="preserve">g ‘cat’. </w:t>
      </w:r>
      <w:proofErr w:type="spellStart"/>
      <w:r w:rsidR="005109F7">
        <w:t>Alderhey</w:t>
      </w:r>
      <w:proofErr w:type="spellEnd"/>
      <w:r w:rsidR="005109F7">
        <w:t xml:space="preserve"> (2025) </w:t>
      </w:r>
      <w:r w:rsidR="00EC5DFD">
        <w:t xml:space="preserve">suggests that by using actions and gestures when talking to children can be beneficial </w:t>
      </w:r>
      <w:r w:rsidR="006246D2">
        <w:t>as it helps them to have an idea of what is being spoken about and gives them an opportunity to reply</w:t>
      </w:r>
      <w:r w:rsidR="00EF5D9D">
        <w:t xml:space="preserve">. For children who are non-verbal gestures are their only way of talking which makes them even more important. </w:t>
      </w:r>
      <w:r w:rsidR="00C8000C">
        <w:t xml:space="preserve">Signing resources that are regularly made available to non-verbal children are Makaton and singalong, these support children and families </w:t>
      </w:r>
      <w:proofErr w:type="gramStart"/>
      <w:r w:rsidR="00C8000C">
        <w:t>in order to</w:t>
      </w:r>
      <w:proofErr w:type="gramEnd"/>
      <w:r w:rsidR="00C8000C">
        <w:t xml:space="preserve"> give children the opportunity to have a voice and communicate even if they are unable to do this verbally. </w:t>
      </w:r>
      <w:r w:rsidR="00C9368C">
        <w:t>Gestures c</w:t>
      </w:r>
      <w:r w:rsidR="000D434A">
        <w:t xml:space="preserve">an be used by multiple </w:t>
      </w:r>
      <w:proofErr w:type="gramStart"/>
      <w:r w:rsidR="000D434A">
        <w:t>people</w:t>
      </w:r>
      <w:proofErr w:type="gramEnd"/>
      <w:r w:rsidR="000D434A">
        <w:t xml:space="preserve"> and they provide multiple opportunities for people, whether this is to emphasise their points within a story or whether they are using them as they are not able to express themselves </w:t>
      </w:r>
      <w:proofErr w:type="gramStart"/>
      <w:r w:rsidR="000D434A">
        <w:t>verbally</w:t>
      </w:r>
      <w:proofErr w:type="gramEnd"/>
      <w:r w:rsidR="000D434A">
        <w:t xml:space="preserve"> they are a strong tool to use within story telling. </w:t>
      </w:r>
    </w:p>
    <w:p w14:paraId="4F987CBA" w14:textId="38639A53" w:rsidR="00277496" w:rsidRDefault="00604571" w:rsidP="00611769">
      <w:pPr>
        <w:spacing w:line="360" w:lineRule="auto"/>
      </w:pPr>
      <w:r>
        <w:t xml:space="preserve">      Makaton is a regu</w:t>
      </w:r>
      <w:r w:rsidR="00082C93">
        <w:t xml:space="preserve">larly used system to provide symbols and signs either as a way of communication or to support communication. </w:t>
      </w:r>
      <w:r w:rsidR="00FA65D2">
        <w:t xml:space="preserve">Makaton (2025) state that </w:t>
      </w:r>
      <w:r w:rsidR="0076402F">
        <w:t xml:space="preserve">Makaton is one of the most used symbols and signs resources for non-verbal children and adults throughout the community and is one of the most used resources by the public. </w:t>
      </w:r>
      <w:r w:rsidR="00861037">
        <w:t xml:space="preserve">Makaton is a beneficial resource and can be very useful for </w:t>
      </w:r>
      <w:r w:rsidR="00EE1C4B">
        <w:t xml:space="preserve">people who understand concepts or are struggling with their language skills. Makaton is normally suggested and provided </w:t>
      </w:r>
      <w:r w:rsidR="00EA16D1">
        <w:t xml:space="preserve">by a speech and language therapist and is now such a beneficial tool to many individuals. </w:t>
      </w:r>
    </w:p>
    <w:p w14:paraId="3BEB0352" w14:textId="5858C072" w:rsidR="00096022" w:rsidRDefault="00096022" w:rsidP="00611769">
      <w:pPr>
        <w:spacing w:line="360" w:lineRule="auto"/>
      </w:pPr>
      <w:r>
        <w:t xml:space="preserve">        Props are a fun and engaging way to keep children engaged with a story, when a child is engaged they are more likely to listen to </w:t>
      </w:r>
      <w:r w:rsidR="00902A02">
        <w:t xml:space="preserve">the language and the way in which the </w:t>
      </w:r>
      <w:r w:rsidR="00902A02">
        <w:lastRenderedPageBreak/>
        <w:t xml:space="preserve">language is spoken, children will then be able to take the way in which this language works and work on their own vocabulary, </w:t>
      </w:r>
      <w:r w:rsidR="00752767">
        <w:t xml:space="preserve">meaning that </w:t>
      </w:r>
      <w:r w:rsidR="00503AE0">
        <w:t xml:space="preserve">their </w:t>
      </w:r>
      <w:r w:rsidR="005E100B">
        <w:t xml:space="preserve">language will be more developed and they will have more confidence to explore different vocabulary and how to express themselves in an </w:t>
      </w:r>
      <w:r w:rsidR="00986528">
        <w:t xml:space="preserve">appropriate way. </w:t>
      </w:r>
    </w:p>
    <w:p w14:paraId="1D0D2304" w14:textId="719D33B8" w:rsidR="00277496" w:rsidRDefault="0058225D" w:rsidP="00611769">
      <w:pPr>
        <w:spacing w:line="360" w:lineRule="auto"/>
      </w:pPr>
      <w:r>
        <w:t xml:space="preserve">       </w:t>
      </w:r>
      <w:r w:rsidR="00E014E6">
        <w:t>Finally,</w:t>
      </w:r>
      <w:r>
        <w:t xml:space="preserve"> is the reading behaviour of props, </w:t>
      </w:r>
      <w:r w:rsidR="005477E4">
        <w:t>Rossen</w:t>
      </w:r>
      <w:r w:rsidR="00E742C0">
        <w:t xml:space="preserve"> (2025) states that props are </w:t>
      </w:r>
      <w:r w:rsidR="00E014E6">
        <w:t xml:space="preserve">objects or items that a narrator of a story </w:t>
      </w:r>
      <w:proofErr w:type="gramStart"/>
      <w:r w:rsidR="00E014E6">
        <w:t>is able to</w:t>
      </w:r>
      <w:proofErr w:type="gramEnd"/>
      <w:r w:rsidR="00E014E6">
        <w:t xml:space="preserve"> use to make the story more interactive. He also states that it can provide the story with more engagement and motivate the listeners to be more engaged. </w:t>
      </w:r>
    </w:p>
    <w:p w14:paraId="4412CFD9" w14:textId="671B1DDA" w:rsidR="002972CB" w:rsidRDefault="002972CB" w:rsidP="00611769">
      <w:pPr>
        <w:spacing w:line="360" w:lineRule="auto"/>
      </w:pPr>
      <w:r>
        <w:t xml:space="preserve">    Props i</w:t>
      </w:r>
      <w:r w:rsidR="00972D71">
        <w:t xml:space="preserve">n story telling help to develop children’s cognitive development </w:t>
      </w:r>
      <w:r w:rsidR="00D37071">
        <w:t>and develop their imagination</w:t>
      </w:r>
      <w:r w:rsidR="00B41E6F">
        <w:t xml:space="preserve">. Coram Beanstalk (2025) </w:t>
      </w:r>
      <w:r w:rsidR="00016B8A">
        <w:t xml:space="preserve">states that </w:t>
      </w:r>
      <w:r w:rsidR="000F435B">
        <w:t xml:space="preserve">when props are used within stories the engagement from children is much more and they show much more excitement for the stories, </w:t>
      </w:r>
      <w:r w:rsidR="00590779">
        <w:t xml:space="preserve">if props are involved then children are much more likely to engage in the stories </w:t>
      </w:r>
      <w:r w:rsidR="00F50B50">
        <w:t xml:space="preserve">and </w:t>
      </w:r>
      <w:r w:rsidR="009162EA">
        <w:t xml:space="preserve">have more input into it. </w:t>
      </w:r>
    </w:p>
    <w:p w14:paraId="207B466E" w14:textId="17003DE1" w:rsidR="00B44E80" w:rsidRDefault="00B44E80" w:rsidP="00611769">
      <w:pPr>
        <w:spacing w:line="360" w:lineRule="auto"/>
      </w:pPr>
      <w:r>
        <w:t xml:space="preserve">     Props can also help children to </w:t>
      </w:r>
      <w:r w:rsidR="003F6DD1">
        <w:t xml:space="preserve">build their confidence and communication </w:t>
      </w:r>
      <w:proofErr w:type="gramStart"/>
      <w:r w:rsidR="003F6DD1">
        <w:t>skills</w:t>
      </w:r>
      <w:r w:rsidR="00781655">
        <w:t>,</w:t>
      </w:r>
      <w:proofErr w:type="gramEnd"/>
      <w:r w:rsidR="00781655">
        <w:t xml:space="preserve"> this is due to them understanding the different roles that the characters will have </w:t>
      </w:r>
      <w:r w:rsidR="007062CB">
        <w:t xml:space="preserve">due to </w:t>
      </w:r>
      <w:r w:rsidR="00565F77">
        <w:t>the</w:t>
      </w:r>
      <w:r w:rsidR="007062CB">
        <w:t xml:space="preserve"> difference of the props used. </w:t>
      </w:r>
      <w:r w:rsidR="00565F77">
        <w:t xml:space="preserve">Props can help the children to understand the different </w:t>
      </w:r>
      <w:r w:rsidR="00612EA1">
        <w:t>emotions;</w:t>
      </w:r>
      <w:r w:rsidR="006C5803">
        <w:t xml:space="preserve"> </w:t>
      </w:r>
      <w:r w:rsidR="00EF5AE5">
        <w:t>therefore,</w:t>
      </w:r>
      <w:r w:rsidR="006C5803">
        <w:t xml:space="preserve"> props make the </w:t>
      </w:r>
      <w:r w:rsidR="00776188">
        <w:t xml:space="preserve">experience of the reading much more personal for children. </w:t>
      </w:r>
      <w:r w:rsidR="003A374E">
        <w:t xml:space="preserve">Lindley (2023) </w:t>
      </w:r>
      <w:r w:rsidR="001D1DD8">
        <w:t xml:space="preserve">suggests that toy bags with props for specific </w:t>
      </w:r>
      <w:r w:rsidR="00C815B0">
        <w:t xml:space="preserve">stories can be beneficial as it encourages children to be involved and </w:t>
      </w:r>
      <w:r w:rsidR="0074723C">
        <w:t xml:space="preserve">gain confidence in recognising which bag and props are linked to which story. </w:t>
      </w:r>
    </w:p>
    <w:p w14:paraId="06D67A40" w14:textId="58BFA3F4" w:rsidR="00277496" w:rsidRDefault="003F3AD1" w:rsidP="00611769">
      <w:pPr>
        <w:spacing w:line="360" w:lineRule="auto"/>
      </w:pPr>
      <w:r>
        <w:t xml:space="preserve">      The Autism Helper (2024) </w:t>
      </w:r>
      <w:r w:rsidR="0081718C">
        <w:t xml:space="preserve">states that the best way to engage with children is to read regularly out loud with children and use multiple props to support the story to the child, they also state that children are more engaged when they have a regular pattern of reading books and having some sort of engagement with the narrator and are able to </w:t>
      </w:r>
      <w:r w:rsidR="0058650C">
        <w:t xml:space="preserve">understand the difference in characters. </w:t>
      </w:r>
      <w:r w:rsidR="001D314F">
        <w:t xml:space="preserve">By involving </w:t>
      </w:r>
      <w:proofErr w:type="gramStart"/>
      <w:r w:rsidR="001D314F">
        <w:t>children</w:t>
      </w:r>
      <w:proofErr w:type="gramEnd"/>
      <w:r w:rsidR="001D314F">
        <w:t xml:space="preserve"> it allows them the confidence to continue </w:t>
      </w:r>
      <w:r w:rsidR="007D55DB">
        <w:t xml:space="preserve">their development. </w:t>
      </w:r>
    </w:p>
    <w:p w14:paraId="0971140F" w14:textId="4C5B9FEF" w:rsidR="009324FD" w:rsidRDefault="003331E3" w:rsidP="00611769">
      <w:pPr>
        <w:spacing w:line="360" w:lineRule="auto"/>
      </w:pPr>
      <w:r>
        <w:t xml:space="preserve">     </w:t>
      </w:r>
      <w:r w:rsidR="002E0EB2">
        <w:t xml:space="preserve">The Empowered Educator </w:t>
      </w:r>
      <w:r w:rsidR="006866A0">
        <w:t xml:space="preserve">(2025) </w:t>
      </w:r>
      <w:r w:rsidR="007A05A0">
        <w:t xml:space="preserve">states that </w:t>
      </w:r>
      <w:r w:rsidR="00486B2E">
        <w:t>as well</w:t>
      </w:r>
      <w:r w:rsidR="007A05A0">
        <w:t xml:space="preserve"> as using the props it is important to encourage engagement with them, this could be asking the children who they think the characters are</w:t>
      </w:r>
      <w:r w:rsidR="00486B2E">
        <w:t xml:space="preserve">, asking clues about the stories, it would also be beneficial to set the props out and encourage children to get involved and choose what props they think </w:t>
      </w:r>
      <w:r w:rsidR="00486B2E">
        <w:lastRenderedPageBreak/>
        <w:t xml:space="preserve">should be used for the story. </w:t>
      </w:r>
      <w:r w:rsidR="005C6B69">
        <w:t xml:space="preserve">Using props is going to help a child’s confidence massively </w:t>
      </w:r>
      <w:r w:rsidR="00EC1B5B">
        <w:t xml:space="preserve">by having the confidence </w:t>
      </w:r>
      <w:r w:rsidR="00C062CF">
        <w:t xml:space="preserve">to use the difference props with different vocabulary </w:t>
      </w:r>
      <w:r w:rsidR="00F258C8">
        <w:t>and different roles will improve a child’s confidence when using their language and can help them to become more social by working with other children and practitioners</w:t>
      </w:r>
      <w:r w:rsidR="00683DC6">
        <w:t xml:space="preserve">. </w:t>
      </w:r>
    </w:p>
    <w:p w14:paraId="7D1D0418" w14:textId="2F99A1B0" w:rsidR="00277496" w:rsidRDefault="00AF4754" w:rsidP="00611769">
      <w:pPr>
        <w:spacing w:line="360" w:lineRule="auto"/>
      </w:pPr>
      <w:r>
        <w:t xml:space="preserve">      To conclude there are many behaviours in story </w:t>
      </w:r>
      <w:proofErr w:type="gramStart"/>
      <w:r>
        <w:t>telling</w:t>
      </w:r>
      <w:proofErr w:type="gramEnd"/>
      <w:r>
        <w:t xml:space="preserve"> that are beneficial towards a child’s </w:t>
      </w:r>
      <w:r w:rsidR="005E5388">
        <w:t xml:space="preserve">development with their language and </w:t>
      </w:r>
      <w:proofErr w:type="gramStart"/>
      <w:r w:rsidR="005E5388">
        <w:t>oracy</w:t>
      </w:r>
      <w:proofErr w:type="gramEnd"/>
      <w:r w:rsidR="005E5388">
        <w:t xml:space="preserve"> but the ones used in the presentation have a strong sense of use for younger children and </w:t>
      </w:r>
      <w:proofErr w:type="gramStart"/>
      <w:r w:rsidR="005E5388">
        <w:t>are able to</w:t>
      </w:r>
      <w:proofErr w:type="gramEnd"/>
      <w:r w:rsidR="005E5388">
        <w:t xml:space="preserve"> use these from a young age. The resources used have been effective and provide </w:t>
      </w:r>
      <w:r w:rsidR="00302BA6">
        <w:t xml:space="preserve">effective information to understand how the reading behaviours can affect a child and how they can be used in a provisional setting. </w:t>
      </w:r>
      <w:r w:rsidR="00BC28D5">
        <w:t>The information from the resources used also provided guidance to practitioners and tasks they can take part in to include children</w:t>
      </w:r>
      <w:r w:rsidR="00096022">
        <w:t xml:space="preserve"> and encourage development for their confidence and language. </w:t>
      </w:r>
      <w:r w:rsidR="00183FE2">
        <w:t xml:space="preserve">Finally, story telling is a major part of developing a child’s speech and language and oracy skills, these behaviours have </w:t>
      </w:r>
      <w:proofErr w:type="gramStart"/>
      <w:r w:rsidR="00183FE2">
        <w:t>looked into</w:t>
      </w:r>
      <w:proofErr w:type="gramEnd"/>
      <w:r w:rsidR="00183FE2">
        <w:t xml:space="preserve"> how efficient story telling is </w:t>
      </w:r>
      <w:r w:rsidR="001D314F">
        <w:t xml:space="preserve">and how it can affect children through their development. </w:t>
      </w:r>
    </w:p>
    <w:p w14:paraId="08B1E070" w14:textId="77777777" w:rsidR="00277496" w:rsidRDefault="00277496" w:rsidP="00611769">
      <w:pPr>
        <w:spacing w:line="360" w:lineRule="auto"/>
      </w:pPr>
    </w:p>
    <w:p w14:paraId="18C48541" w14:textId="77777777" w:rsidR="00277496" w:rsidRDefault="00277496" w:rsidP="00611769">
      <w:pPr>
        <w:spacing w:line="360" w:lineRule="auto"/>
      </w:pPr>
    </w:p>
    <w:p w14:paraId="0D6EBC05" w14:textId="77777777" w:rsidR="00277496" w:rsidRDefault="00277496" w:rsidP="00611769">
      <w:pPr>
        <w:spacing w:line="360" w:lineRule="auto"/>
      </w:pPr>
    </w:p>
    <w:p w14:paraId="7D466360" w14:textId="77777777" w:rsidR="00277496" w:rsidRDefault="00277496" w:rsidP="00611769">
      <w:pPr>
        <w:spacing w:line="360" w:lineRule="auto"/>
      </w:pPr>
    </w:p>
    <w:p w14:paraId="322424A3" w14:textId="77777777" w:rsidR="00277496" w:rsidRDefault="00277496" w:rsidP="00611769">
      <w:pPr>
        <w:spacing w:line="360" w:lineRule="auto"/>
      </w:pPr>
    </w:p>
    <w:p w14:paraId="69AA9329" w14:textId="77777777" w:rsidR="00277496" w:rsidRDefault="00277496" w:rsidP="00611769">
      <w:pPr>
        <w:spacing w:line="360" w:lineRule="auto"/>
      </w:pPr>
    </w:p>
    <w:p w14:paraId="5825ED37" w14:textId="77777777" w:rsidR="00277496" w:rsidRDefault="00277496" w:rsidP="00611769">
      <w:pPr>
        <w:spacing w:line="360" w:lineRule="auto"/>
      </w:pPr>
    </w:p>
    <w:p w14:paraId="1BB7DD32" w14:textId="77777777" w:rsidR="00277496" w:rsidRDefault="00277496" w:rsidP="00611769">
      <w:pPr>
        <w:spacing w:line="360" w:lineRule="auto"/>
      </w:pPr>
    </w:p>
    <w:p w14:paraId="59266AA2" w14:textId="77777777" w:rsidR="00277496" w:rsidRDefault="00277496" w:rsidP="00611769">
      <w:pPr>
        <w:spacing w:line="360" w:lineRule="auto"/>
      </w:pPr>
    </w:p>
    <w:p w14:paraId="6B67B6A0" w14:textId="77777777" w:rsidR="00277496" w:rsidRDefault="00277496" w:rsidP="00611769">
      <w:pPr>
        <w:spacing w:line="360" w:lineRule="auto"/>
      </w:pPr>
    </w:p>
    <w:p w14:paraId="378EDC24" w14:textId="77777777" w:rsidR="00277496" w:rsidRDefault="00277496" w:rsidP="00611769">
      <w:pPr>
        <w:spacing w:line="360" w:lineRule="auto"/>
      </w:pPr>
    </w:p>
    <w:p w14:paraId="614D8B35" w14:textId="36A2550B" w:rsidR="00277496" w:rsidRDefault="00277496" w:rsidP="00F7758C">
      <w:pPr>
        <w:tabs>
          <w:tab w:val="left" w:pos="7668"/>
        </w:tabs>
        <w:spacing w:line="360" w:lineRule="auto"/>
      </w:pPr>
    </w:p>
    <w:p w14:paraId="663F71DD" w14:textId="6B91A591" w:rsidR="00277496" w:rsidRDefault="00277496" w:rsidP="00611769">
      <w:pPr>
        <w:spacing w:line="360" w:lineRule="auto"/>
        <w:rPr>
          <w:u w:val="single"/>
        </w:rPr>
      </w:pPr>
      <w:r w:rsidRPr="00277496">
        <w:rPr>
          <w:u w:val="single"/>
        </w:rPr>
        <w:lastRenderedPageBreak/>
        <w:t>References</w:t>
      </w:r>
    </w:p>
    <w:p w14:paraId="2CEBF0EC" w14:textId="01F6BA3C" w:rsidR="00677CC7" w:rsidRDefault="00677CC7" w:rsidP="00611769">
      <w:pPr>
        <w:spacing w:line="360" w:lineRule="auto"/>
      </w:pPr>
      <w:r>
        <w:t xml:space="preserve">Alder Hey (2025) </w:t>
      </w:r>
      <w:r w:rsidR="005C3E6E" w:rsidRPr="005C3E6E">
        <w:rPr>
          <w:i/>
          <w:iCs/>
        </w:rPr>
        <w:t>Signing and Gesture to Support Language.</w:t>
      </w:r>
      <w:r w:rsidR="005C3E6E">
        <w:t xml:space="preserve"> Available at: </w:t>
      </w:r>
      <w:hyperlink r:id="rId8" w:history="1">
        <w:r w:rsidR="005C3E6E" w:rsidRPr="00EC6615">
          <w:rPr>
            <w:rStyle w:val="Hyperlink"/>
          </w:rPr>
          <w:t>https://www.alderhey.nhs.uk/conditions/patient-information-leaflets/signing-and-gesture-to-support-language/</w:t>
        </w:r>
      </w:hyperlink>
      <w:r w:rsidR="005C3E6E">
        <w:t xml:space="preserve"> (Accessed: 21/10/2025). </w:t>
      </w:r>
    </w:p>
    <w:p w14:paraId="3590C8B1" w14:textId="4163CE3E" w:rsidR="00277496" w:rsidRDefault="00D65628" w:rsidP="00611769">
      <w:pPr>
        <w:spacing w:line="360" w:lineRule="auto"/>
      </w:pPr>
      <w:r w:rsidRPr="00D65628">
        <w:t xml:space="preserve">Boris, V (2025) </w:t>
      </w:r>
      <w:r w:rsidR="00E15A59" w:rsidRPr="00E15A59">
        <w:rPr>
          <w:i/>
          <w:iCs/>
        </w:rPr>
        <w:t xml:space="preserve">What Makes Storytelling </w:t>
      </w:r>
      <w:proofErr w:type="gramStart"/>
      <w:r w:rsidR="00E15A59" w:rsidRPr="00E15A59">
        <w:rPr>
          <w:i/>
          <w:iCs/>
        </w:rPr>
        <w:t>so</w:t>
      </w:r>
      <w:proofErr w:type="gramEnd"/>
      <w:r w:rsidR="00E15A59" w:rsidRPr="00E15A59">
        <w:rPr>
          <w:i/>
          <w:iCs/>
        </w:rPr>
        <w:t xml:space="preserve"> Effective for Learning?</w:t>
      </w:r>
      <w:r w:rsidR="00E15A59">
        <w:rPr>
          <w:i/>
          <w:iCs/>
        </w:rPr>
        <w:t xml:space="preserve"> </w:t>
      </w:r>
      <w:r w:rsidR="00E15A59">
        <w:t xml:space="preserve">Available at: </w:t>
      </w:r>
      <w:hyperlink r:id="rId9" w:history="1">
        <w:r w:rsidR="009555FD" w:rsidRPr="00DC267A">
          <w:rPr>
            <w:rStyle w:val="Hyperlink"/>
          </w:rPr>
          <w:t>https://www.harvardbusiness.org/insight/what-makes-storytelling-so-effective-for-learning/</w:t>
        </w:r>
      </w:hyperlink>
      <w:r w:rsidR="009555FD">
        <w:t xml:space="preserve"> (Accessed: 29/09/2025). </w:t>
      </w:r>
    </w:p>
    <w:p w14:paraId="59DCCBDC" w14:textId="2989B7C3" w:rsidR="009162EA" w:rsidRDefault="009162EA" w:rsidP="00611769">
      <w:pPr>
        <w:spacing w:line="360" w:lineRule="auto"/>
      </w:pPr>
      <w:r>
        <w:t xml:space="preserve">Coram Beanstalk (2025) </w:t>
      </w:r>
      <w:r w:rsidR="0086411C" w:rsidRPr="00A2596E">
        <w:rPr>
          <w:i/>
          <w:iCs/>
        </w:rPr>
        <w:t>Use of Props in Story Starter sessions</w:t>
      </w:r>
      <w:r w:rsidR="0086411C">
        <w:t xml:space="preserve">. Available at: </w:t>
      </w:r>
      <w:hyperlink r:id="rId10" w:history="1">
        <w:r w:rsidR="00A2596E" w:rsidRPr="00EC6615">
          <w:rPr>
            <w:rStyle w:val="Hyperlink"/>
          </w:rPr>
          <w:t>https://www.beanstalkcharity.org.uk/blog/toddlertales-use-of-props-in-story-starter-sessions</w:t>
        </w:r>
      </w:hyperlink>
      <w:r w:rsidR="00A2596E">
        <w:t xml:space="preserve"> (Accessed: 21/10/2025). </w:t>
      </w:r>
    </w:p>
    <w:p w14:paraId="53FC80A3" w14:textId="6349B9F1" w:rsidR="00625806" w:rsidRDefault="00697F31" w:rsidP="00611769">
      <w:pPr>
        <w:spacing w:line="360" w:lineRule="auto"/>
      </w:pPr>
      <w:r>
        <w:t>Dobinson, K. L</w:t>
      </w:r>
      <w:r w:rsidR="002C3D2F">
        <w:t xml:space="preserve">, </w:t>
      </w:r>
      <w:proofErr w:type="spellStart"/>
      <w:r w:rsidR="002C3D2F">
        <w:t>Dockrell</w:t>
      </w:r>
      <w:proofErr w:type="spellEnd"/>
      <w:r w:rsidR="002C3D2F">
        <w:t>, J. E</w:t>
      </w:r>
      <w:r w:rsidR="001F2300">
        <w:t xml:space="preserve"> (2021) </w:t>
      </w:r>
      <w:r w:rsidR="001F2300" w:rsidRPr="001F2300">
        <w:rPr>
          <w:i/>
          <w:iCs/>
        </w:rPr>
        <w:t xml:space="preserve">Universal Strategies for the Improvement of Expressive Language Skills in the Primary Classroom: A Systematic Review. </w:t>
      </w:r>
      <w:r w:rsidR="00987A14">
        <w:t xml:space="preserve">Sage Publications: </w:t>
      </w:r>
      <w:r w:rsidR="007B64E4">
        <w:t>London (Accessed: 21/10/2025).</w:t>
      </w:r>
    </w:p>
    <w:p w14:paraId="40CB33CF" w14:textId="24C94252" w:rsidR="0023032B" w:rsidRDefault="0023032B" w:rsidP="00611769">
      <w:pPr>
        <w:spacing w:line="360" w:lineRule="auto"/>
      </w:pPr>
      <w:r>
        <w:t xml:space="preserve">Early Learning (2021) The Role of gestures in a child’s learning. Available at: </w:t>
      </w:r>
      <w:hyperlink r:id="rId11" w:history="1">
        <w:r w:rsidR="00B4408A" w:rsidRPr="00EC6615">
          <w:rPr>
            <w:rStyle w:val="Hyperlink"/>
          </w:rPr>
          <w:t>https://www.firstfiveyears.org.au/early-learning/the-role-of-gestures-in-a-childs-learning</w:t>
        </w:r>
      </w:hyperlink>
      <w:r w:rsidR="00B4408A">
        <w:t xml:space="preserve"> (Accessed: 21/10/2025). </w:t>
      </w:r>
    </w:p>
    <w:p w14:paraId="60D25752" w14:textId="4314E677" w:rsidR="00F81C9A" w:rsidRDefault="00F81C9A" w:rsidP="00611769">
      <w:pPr>
        <w:spacing w:line="360" w:lineRule="auto"/>
      </w:pPr>
      <w:r>
        <w:t xml:space="preserve">Inclusive Teach (2025) </w:t>
      </w:r>
      <w:r w:rsidRPr="00F81C9A">
        <w:rPr>
          <w:i/>
          <w:iCs/>
        </w:rPr>
        <w:t>Expressive Language in Children.</w:t>
      </w:r>
      <w:r>
        <w:t xml:space="preserve"> Available at: </w:t>
      </w:r>
      <w:hyperlink r:id="rId12" w:history="1">
        <w:r w:rsidR="007371B7" w:rsidRPr="00EC6615">
          <w:rPr>
            <w:rStyle w:val="Hyperlink"/>
          </w:rPr>
          <w:t>https://inclusiveteach.com/2025/03/16/expressive-language-in-children/#Why_Expressive_Language_Matters_for_Children</w:t>
        </w:r>
      </w:hyperlink>
      <w:r w:rsidR="007371B7">
        <w:t xml:space="preserve"> (Accessed: 21/10/2025). </w:t>
      </w:r>
    </w:p>
    <w:p w14:paraId="0D173C38" w14:textId="208D4549" w:rsidR="00BB02C5" w:rsidRDefault="00BB02C5" w:rsidP="00611769">
      <w:pPr>
        <w:spacing w:line="360" w:lineRule="auto"/>
      </w:pPr>
      <w:r>
        <w:t xml:space="preserve">Kita and </w:t>
      </w:r>
      <w:proofErr w:type="spellStart"/>
      <w:r>
        <w:t>Emmorey</w:t>
      </w:r>
      <w:proofErr w:type="spellEnd"/>
      <w:r>
        <w:t xml:space="preserve"> (2023) </w:t>
      </w:r>
      <w:r w:rsidRPr="00164AD2">
        <w:rPr>
          <w:i/>
          <w:iCs/>
        </w:rPr>
        <w:t>Gesture Links Language and Cognition for spoken and signed languages</w:t>
      </w:r>
      <w:r>
        <w:t xml:space="preserve">. Available at: </w:t>
      </w:r>
      <w:hyperlink r:id="rId13" w:history="1">
        <w:r w:rsidR="001B659C" w:rsidRPr="00EC6615">
          <w:rPr>
            <w:rStyle w:val="Hyperlink"/>
          </w:rPr>
          <w:t>https://www.nature.com/articles/s44159-023-00186-9#citeas</w:t>
        </w:r>
      </w:hyperlink>
      <w:r w:rsidR="001B659C">
        <w:t xml:space="preserve"> (Accessed: 21/10/2025)</w:t>
      </w:r>
      <w:r w:rsidR="00164AD2">
        <w:t xml:space="preserve">. </w:t>
      </w:r>
    </w:p>
    <w:p w14:paraId="1DCD9680" w14:textId="46BF82A6" w:rsidR="00EF5AE5" w:rsidRDefault="00EF5AE5" w:rsidP="00611769">
      <w:pPr>
        <w:spacing w:line="360" w:lineRule="auto"/>
      </w:pPr>
      <w:r>
        <w:t xml:space="preserve">Lindley, M (2023) </w:t>
      </w:r>
      <w:r w:rsidRPr="00EF5AE5">
        <w:rPr>
          <w:i/>
          <w:iCs/>
        </w:rPr>
        <w:t>The Importance of Story Telling and Using Props.</w:t>
      </w:r>
      <w:r>
        <w:t xml:space="preserve"> Available at: </w:t>
      </w:r>
      <w:hyperlink r:id="rId14" w:history="1">
        <w:r w:rsidR="00DC3206" w:rsidRPr="00EC6615">
          <w:rPr>
            <w:rStyle w:val="Hyperlink"/>
          </w:rPr>
          <w:t>https://www.madeleinelindley.com/blog/importance-of-story-telling-and-using-props</w:t>
        </w:r>
      </w:hyperlink>
      <w:r w:rsidR="00DC3206">
        <w:t xml:space="preserve"> (Accessed: 21/10/2025). </w:t>
      </w:r>
    </w:p>
    <w:p w14:paraId="16F3DF2B" w14:textId="4082039F" w:rsidR="00FE4A64" w:rsidRDefault="00FE4A64" w:rsidP="00611769">
      <w:pPr>
        <w:spacing w:line="360" w:lineRule="auto"/>
      </w:pPr>
      <w:r>
        <w:t xml:space="preserve">Oxford Dictionaries (2025) </w:t>
      </w:r>
      <w:r w:rsidRPr="00E014E6">
        <w:rPr>
          <w:i/>
          <w:iCs/>
        </w:rPr>
        <w:t>Gesture</w:t>
      </w:r>
      <w:r>
        <w:t xml:space="preserve">. Available at: </w:t>
      </w:r>
      <w:hyperlink r:id="rId15" w:history="1">
        <w:r w:rsidR="00A5339A" w:rsidRPr="00EC6615">
          <w:rPr>
            <w:rStyle w:val="Hyperlink"/>
          </w:rPr>
          <w:t>https://www.oxfordlearnersdictionaries.com/definition/english/gesture_1</w:t>
        </w:r>
      </w:hyperlink>
      <w:r w:rsidR="00A5339A">
        <w:t xml:space="preserve"> (Accessed: 21/10/2025).</w:t>
      </w:r>
    </w:p>
    <w:p w14:paraId="4CF1A448" w14:textId="242B3614" w:rsidR="00E014E6" w:rsidRDefault="00E014E6" w:rsidP="00611769">
      <w:pPr>
        <w:spacing w:line="360" w:lineRule="auto"/>
      </w:pPr>
      <w:r>
        <w:lastRenderedPageBreak/>
        <w:t xml:space="preserve">Rossen, P. (2025) </w:t>
      </w:r>
      <w:r w:rsidRPr="00E014E6">
        <w:rPr>
          <w:i/>
          <w:iCs/>
        </w:rPr>
        <w:t>The Role of Props in Story Telling.</w:t>
      </w:r>
      <w:r>
        <w:t xml:space="preserve"> Available at: </w:t>
      </w:r>
      <w:hyperlink r:id="rId16" w:history="1">
        <w:r w:rsidR="00C56FFD" w:rsidRPr="00EC6615">
          <w:rPr>
            <w:rStyle w:val="Hyperlink"/>
          </w:rPr>
          <w:t>https://www.philiprossen.com/the-role-of-props-in-storytelling#google_vignette</w:t>
        </w:r>
      </w:hyperlink>
      <w:r w:rsidR="00C56FFD">
        <w:t xml:space="preserve"> (Accessed: 21/10/2025). </w:t>
      </w:r>
    </w:p>
    <w:p w14:paraId="39F2D8BC" w14:textId="5DF426DA" w:rsidR="00625806" w:rsidRDefault="00625806" w:rsidP="00611769">
      <w:pPr>
        <w:spacing w:line="360" w:lineRule="auto"/>
      </w:pPr>
      <w:r>
        <w:t xml:space="preserve">Speech and Language UK (2025) </w:t>
      </w:r>
      <w:r w:rsidR="009427F6" w:rsidRPr="009427F6">
        <w:rPr>
          <w:i/>
          <w:iCs/>
        </w:rPr>
        <w:t>Support Children’s Story Telling Skills</w:t>
      </w:r>
      <w:r w:rsidR="009427F6">
        <w:t xml:space="preserve">. Available at: </w:t>
      </w:r>
      <w:hyperlink r:id="rId17" w:history="1">
        <w:r w:rsidR="009427F6" w:rsidRPr="00EC6615">
          <w:rPr>
            <w:rStyle w:val="Hyperlink"/>
          </w:rPr>
          <w:t>https://speechandlanguage.org.uk/educators-and-professionals/resource-library-for-educators/support-childrens-story-telling-skills/</w:t>
        </w:r>
      </w:hyperlink>
      <w:r w:rsidR="009427F6">
        <w:t xml:space="preserve"> (Accessed: 21/10/2025).</w:t>
      </w:r>
    </w:p>
    <w:p w14:paraId="4E23CF70" w14:textId="180CB119" w:rsidR="00B460AA" w:rsidRDefault="000361EF" w:rsidP="00611769">
      <w:pPr>
        <w:spacing w:line="360" w:lineRule="auto"/>
      </w:pPr>
      <w:r>
        <w:t xml:space="preserve">Springer Nature (2025) </w:t>
      </w:r>
      <w:r w:rsidR="00B460AA" w:rsidRPr="00B460AA">
        <w:rPr>
          <w:i/>
          <w:iCs/>
        </w:rPr>
        <w:t>Expressive Language</w:t>
      </w:r>
      <w:r w:rsidR="00B460AA">
        <w:t xml:space="preserve">. Available at: </w:t>
      </w:r>
      <w:hyperlink r:id="rId18" w:history="1">
        <w:r w:rsidR="00B460AA" w:rsidRPr="00EC6615">
          <w:rPr>
            <w:rStyle w:val="Hyperlink"/>
          </w:rPr>
          <w:t>https://link.springer.com/rwe/10.1007/978-0-387-79061-9_1060</w:t>
        </w:r>
      </w:hyperlink>
      <w:r w:rsidR="00B460AA">
        <w:t xml:space="preserve"> (Accessed: 21/10/2025). </w:t>
      </w:r>
    </w:p>
    <w:p w14:paraId="1F666145" w14:textId="06BCF740" w:rsidR="0079237D" w:rsidRDefault="0079237D" w:rsidP="00611769">
      <w:pPr>
        <w:spacing w:line="360" w:lineRule="auto"/>
      </w:pPr>
      <w:r>
        <w:t xml:space="preserve">The Autism Helper (2024) </w:t>
      </w:r>
      <w:r w:rsidR="009D51AB" w:rsidRPr="009D51AB">
        <w:rPr>
          <w:i/>
          <w:iCs/>
        </w:rPr>
        <w:t>Enhancing Literacy Instruction with Story Props</w:t>
      </w:r>
      <w:r w:rsidR="009D51AB">
        <w:t xml:space="preserve">. Available at: </w:t>
      </w:r>
      <w:hyperlink r:id="rId19" w:history="1">
        <w:r w:rsidR="009D51AB" w:rsidRPr="00EC6615">
          <w:rPr>
            <w:rStyle w:val="Hyperlink"/>
          </w:rPr>
          <w:t>https://theautismhelper.com/enhancing-literacy-instruction-with-story-props/</w:t>
        </w:r>
      </w:hyperlink>
      <w:r w:rsidR="009D51AB">
        <w:t xml:space="preserve"> (Accessed: 21/10/2025).</w:t>
      </w:r>
    </w:p>
    <w:p w14:paraId="5ED00ADD" w14:textId="51623B19" w:rsidR="00486B2E" w:rsidRDefault="00486B2E" w:rsidP="00611769">
      <w:pPr>
        <w:spacing w:line="360" w:lineRule="auto"/>
      </w:pPr>
      <w:r>
        <w:t xml:space="preserve">The Empowered Educator (2024) </w:t>
      </w:r>
      <w:r w:rsidR="0010172E" w:rsidRPr="004213A1">
        <w:rPr>
          <w:i/>
          <w:iCs/>
        </w:rPr>
        <w:t>Playful Storytelling – Using a Story Bag, Basket or Prop Box.</w:t>
      </w:r>
      <w:r w:rsidR="0010172E">
        <w:t xml:space="preserve"> Available at: </w:t>
      </w:r>
      <w:hyperlink r:id="rId20" w:history="1">
        <w:r w:rsidR="004213A1" w:rsidRPr="00EC6615">
          <w:rPr>
            <w:rStyle w:val="Hyperlink"/>
          </w:rPr>
          <w:t>https://www.theempowerededucatoronline.com/2018/11/story-bag-basket-or-prop-box.html/</w:t>
        </w:r>
      </w:hyperlink>
      <w:r w:rsidR="004213A1">
        <w:t xml:space="preserve"> (Accessed: 21/10/2015). </w:t>
      </w:r>
    </w:p>
    <w:p w14:paraId="241F8B9F" w14:textId="6B85B5CD" w:rsidR="00296E93" w:rsidRDefault="00296E93" w:rsidP="00611769">
      <w:pPr>
        <w:spacing w:line="360" w:lineRule="auto"/>
      </w:pPr>
      <w:r>
        <w:t xml:space="preserve">The Makaton Charity (2025) About Makaton. Available at: </w:t>
      </w:r>
      <w:hyperlink r:id="rId21" w:history="1">
        <w:r w:rsidR="0058225D" w:rsidRPr="00EC6615">
          <w:rPr>
            <w:rStyle w:val="Hyperlink"/>
          </w:rPr>
          <w:t>https://makaton.org/TMC/AboutMakaton.aspx?hkey=c8a4263d-78cc-4c30-b135-153eb6ac3118</w:t>
        </w:r>
      </w:hyperlink>
      <w:r w:rsidR="0058225D">
        <w:t xml:space="preserve"> (Accessed: 21/10/2025). </w:t>
      </w:r>
    </w:p>
    <w:p w14:paraId="39A2AC35" w14:textId="50BCB040" w:rsidR="00920F6E" w:rsidRPr="00512D63" w:rsidRDefault="00920F6E" w:rsidP="00611769">
      <w:pPr>
        <w:spacing w:line="360" w:lineRule="auto"/>
      </w:pPr>
      <w:r>
        <w:t xml:space="preserve">Wright and Dunsmuir (2019) </w:t>
      </w:r>
      <w:r w:rsidR="000A5724" w:rsidRPr="00512D63">
        <w:rPr>
          <w:i/>
          <w:iCs/>
        </w:rPr>
        <w:t xml:space="preserve">The Effect of Storytelling at School on Children’s Oral and Written Language </w:t>
      </w:r>
      <w:r w:rsidR="00512D63" w:rsidRPr="00512D63">
        <w:rPr>
          <w:i/>
          <w:iCs/>
        </w:rPr>
        <w:t xml:space="preserve">Abilities and Self-Perception. </w:t>
      </w:r>
      <w:r w:rsidR="00512D63">
        <w:t xml:space="preserve">Available at: </w:t>
      </w:r>
      <w:hyperlink r:id="rId22" w:history="1">
        <w:r w:rsidR="0094095F" w:rsidRPr="00EC6615">
          <w:rPr>
            <w:rStyle w:val="Hyperlink"/>
          </w:rPr>
          <w:t>https://discovery.ucl.ac.uk/id/eprint/10066448/1/Dunsmuir_Wright%20%20Dunsmuir%20%282019%29%20-%20final%20accepted.pdf</w:t>
        </w:r>
      </w:hyperlink>
      <w:r w:rsidR="0094095F">
        <w:t xml:space="preserve"> (Accessed: 21/10/2025). </w:t>
      </w:r>
    </w:p>
    <w:sectPr w:rsidR="00920F6E" w:rsidRPr="00512D63">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3BFBF" w14:textId="77777777" w:rsidR="00477D5B" w:rsidRDefault="00477D5B" w:rsidP="00E617EF">
      <w:pPr>
        <w:spacing w:after="0" w:line="240" w:lineRule="auto"/>
      </w:pPr>
      <w:r>
        <w:separator/>
      </w:r>
    </w:p>
  </w:endnote>
  <w:endnote w:type="continuationSeparator" w:id="0">
    <w:p w14:paraId="3BB7D99C" w14:textId="77777777" w:rsidR="00477D5B" w:rsidRDefault="00477D5B" w:rsidP="00E61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187594"/>
      <w:docPartObj>
        <w:docPartGallery w:val="Page Numbers (Bottom of Page)"/>
        <w:docPartUnique/>
      </w:docPartObj>
    </w:sdtPr>
    <w:sdtEndPr/>
    <w:sdtContent>
      <w:p w14:paraId="71810108" w14:textId="24C70006" w:rsidR="005C3FEF" w:rsidRDefault="005C3FEF">
        <w:pPr>
          <w:pStyle w:val="Footer"/>
          <w:jc w:val="center"/>
        </w:pPr>
        <w:r>
          <w:fldChar w:fldCharType="begin"/>
        </w:r>
        <w:r>
          <w:instrText>PAGE   \* MERGEFORMAT</w:instrText>
        </w:r>
        <w:r>
          <w:fldChar w:fldCharType="separate"/>
        </w:r>
        <w:r>
          <w:t>2</w:t>
        </w:r>
        <w:r>
          <w:fldChar w:fldCharType="end"/>
        </w:r>
      </w:p>
    </w:sdtContent>
  </w:sdt>
  <w:p w14:paraId="1E7B29DF" w14:textId="77777777" w:rsidR="005C3FEF" w:rsidRDefault="005C3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E3224" w14:textId="77777777" w:rsidR="00477D5B" w:rsidRDefault="00477D5B" w:rsidP="00E617EF">
      <w:pPr>
        <w:spacing w:after="0" w:line="240" w:lineRule="auto"/>
      </w:pPr>
      <w:r>
        <w:separator/>
      </w:r>
    </w:p>
  </w:footnote>
  <w:footnote w:type="continuationSeparator" w:id="0">
    <w:p w14:paraId="22B7E5BD" w14:textId="77777777" w:rsidR="00477D5B" w:rsidRDefault="00477D5B" w:rsidP="00E61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38654" w14:textId="6180454C" w:rsidR="00E617EF" w:rsidRDefault="00E617EF">
    <w:pPr>
      <w:pStyle w:val="Header"/>
    </w:pPr>
    <w:r>
      <w:t xml:space="preserve">SN - </w:t>
    </w:r>
    <w:r w:rsidR="001B1702">
      <w:t>2418305</w:t>
    </w:r>
    <w:r>
      <w:ptab w:relativeTo="margin" w:alignment="center" w:leader="none"/>
    </w:r>
    <w:r>
      <w:t>ECEY5004</w:t>
    </w:r>
    <w:r>
      <w:ptab w:relativeTo="margin" w:alignment="right" w:leader="none"/>
    </w:r>
    <w:r>
      <w:t xml:space="preserve">Word Count - </w:t>
    </w:r>
    <w:r w:rsidR="000D434A">
      <w:t>1819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EC1"/>
    <w:rsid w:val="0000166B"/>
    <w:rsid w:val="000017B8"/>
    <w:rsid w:val="00016B8A"/>
    <w:rsid w:val="000361EF"/>
    <w:rsid w:val="000668E8"/>
    <w:rsid w:val="000758EC"/>
    <w:rsid w:val="00082C93"/>
    <w:rsid w:val="000953D1"/>
    <w:rsid w:val="00096022"/>
    <w:rsid w:val="00096969"/>
    <w:rsid w:val="000A5724"/>
    <w:rsid w:val="000D434A"/>
    <w:rsid w:val="000F435B"/>
    <w:rsid w:val="0010172E"/>
    <w:rsid w:val="00125BF6"/>
    <w:rsid w:val="00135B0C"/>
    <w:rsid w:val="001627F6"/>
    <w:rsid w:val="00164AD2"/>
    <w:rsid w:val="00183FE2"/>
    <w:rsid w:val="001A164E"/>
    <w:rsid w:val="001A68EB"/>
    <w:rsid w:val="001B1702"/>
    <w:rsid w:val="001B659C"/>
    <w:rsid w:val="001B6CFC"/>
    <w:rsid w:val="001D1DD8"/>
    <w:rsid w:val="001D314F"/>
    <w:rsid w:val="001E2BFC"/>
    <w:rsid w:val="001F2300"/>
    <w:rsid w:val="00214412"/>
    <w:rsid w:val="00227712"/>
    <w:rsid w:val="0023032B"/>
    <w:rsid w:val="00276B2F"/>
    <w:rsid w:val="00277496"/>
    <w:rsid w:val="00296E93"/>
    <w:rsid w:val="002972CB"/>
    <w:rsid w:val="002B19C3"/>
    <w:rsid w:val="002C2E86"/>
    <w:rsid w:val="002C3D2F"/>
    <w:rsid w:val="002D21E0"/>
    <w:rsid w:val="002E0EB2"/>
    <w:rsid w:val="00302BA6"/>
    <w:rsid w:val="003331E3"/>
    <w:rsid w:val="003A374E"/>
    <w:rsid w:val="003E677A"/>
    <w:rsid w:val="003F3AD1"/>
    <w:rsid w:val="003F6DD1"/>
    <w:rsid w:val="004213A1"/>
    <w:rsid w:val="00477D5B"/>
    <w:rsid w:val="00486B2E"/>
    <w:rsid w:val="00487990"/>
    <w:rsid w:val="004A4519"/>
    <w:rsid w:val="004D3364"/>
    <w:rsid w:val="004D7938"/>
    <w:rsid w:val="004F6E89"/>
    <w:rsid w:val="00503AE0"/>
    <w:rsid w:val="005109F7"/>
    <w:rsid w:val="00512D63"/>
    <w:rsid w:val="00520A69"/>
    <w:rsid w:val="005477E4"/>
    <w:rsid w:val="00565F77"/>
    <w:rsid w:val="0058225D"/>
    <w:rsid w:val="0058650C"/>
    <w:rsid w:val="00590779"/>
    <w:rsid w:val="005C3E6E"/>
    <w:rsid w:val="005C3FEF"/>
    <w:rsid w:val="005C6B69"/>
    <w:rsid w:val="005E100B"/>
    <w:rsid w:val="005E5388"/>
    <w:rsid w:val="005F30B8"/>
    <w:rsid w:val="005F4A68"/>
    <w:rsid w:val="00600E84"/>
    <w:rsid w:val="00602353"/>
    <w:rsid w:val="00604571"/>
    <w:rsid w:val="00611769"/>
    <w:rsid w:val="00612EA1"/>
    <w:rsid w:val="006246D2"/>
    <w:rsid w:val="00625806"/>
    <w:rsid w:val="00626F5F"/>
    <w:rsid w:val="006361F7"/>
    <w:rsid w:val="00663630"/>
    <w:rsid w:val="00677CC7"/>
    <w:rsid w:val="00683DC6"/>
    <w:rsid w:val="006866A0"/>
    <w:rsid w:val="00697F31"/>
    <w:rsid w:val="006A3822"/>
    <w:rsid w:val="006C5803"/>
    <w:rsid w:val="006F3551"/>
    <w:rsid w:val="007062CB"/>
    <w:rsid w:val="007371B7"/>
    <w:rsid w:val="0074723C"/>
    <w:rsid w:val="00752767"/>
    <w:rsid w:val="00754932"/>
    <w:rsid w:val="00761FF6"/>
    <w:rsid w:val="00764021"/>
    <w:rsid w:val="0076402F"/>
    <w:rsid w:val="00776188"/>
    <w:rsid w:val="00781655"/>
    <w:rsid w:val="00784638"/>
    <w:rsid w:val="0079237D"/>
    <w:rsid w:val="00797971"/>
    <w:rsid w:val="007A05A0"/>
    <w:rsid w:val="007B64E4"/>
    <w:rsid w:val="007D55DB"/>
    <w:rsid w:val="007F6D85"/>
    <w:rsid w:val="0081718C"/>
    <w:rsid w:val="00841E0D"/>
    <w:rsid w:val="00861037"/>
    <w:rsid w:val="0086411C"/>
    <w:rsid w:val="008730FA"/>
    <w:rsid w:val="008A3B22"/>
    <w:rsid w:val="008A4A32"/>
    <w:rsid w:val="008B0669"/>
    <w:rsid w:val="008D6628"/>
    <w:rsid w:val="00902A02"/>
    <w:rsid w:val="00914724"/>
    <w:rsid w:val="009162EA"/>
    <w:rsid w:val="00920F6E"/>
    <w:rsid w:val="009269BC"/>
    <w:rsid w:val="009324FD"/>
    <w:rsid w:val="0094095F"/>
    <w:rsid w:val="009427F6"/>
    <w:rsid w:val="009555FD"/>
    <w:rsid w:val="00972D71"/>
    <w:rsid w:val="00986528"/>
    <w:rsid w:val="00987A14"/>
    <w:rsid w:val="009D51AB"/>
    <w:rsid w:val="009F3831"/>
    <w:rsid w:val="009F4E11"/>
    <w:rsid w:val="00A23DD7"/>
    <w:rsid w:val="00A2596E"/>
    <w:rsid w:val="00A5339A"/>
    <w:rsid w:val="00A92B73"/>
    <w:rsid w:val="00AB61D3"/>
    <w:rsid w:val="00AC1003"/>
    <w:rsid w:val="00AD330A"/>
    <w:rsid w:val="00AD64BE"/>
    <w:rsid w:val="00AD7D99"/>
    <w:rsid w:val="00AF4754"/>
    <w:rsid w:val="00B019FA"/>
    <w:rsid w:val="00B2771C"/>
    <w:rsid w:val="00B3579A"/>
    <w:rsid w:val="00B41E6F"/>
    <w:rsid w:val="00B4408A"/>
    <w:rsid w:val="00B44E80"/>
    <w:rsid w:val="00B460AA"/>
    <w:rsid w:val="00BB02C5"/>
    <w:rsid w:val="00BB7727"/>
    <w:rsid w:val="00BC28D5"/>
    <w:rsid w:val="00BE359D"/>
    <w:rsid w:val="00BF4E52"/>
    <w:rsid w:val="00C01F17"/>
    <w:rsid w:val="00C062CF"/>
    <w:rsid w:val="00C20751"/>
    <w:rsid w:val="00C56FFD"/>
    <w:rsid w:val="00C8000C"/>
    <w:rsid w:val="00C815B0"/>
    <w:rsid w:val="00C9368C"/>
    <w:rsid w:val="00CB67A5"/>
    <w:rsid w:val="00CC4D38"/>
    <w:rsid w:val="00CD2C9F"/>
    <w:rsid w:val="00CD6B7A"/>
    <w:rsid w:val="00D05AB8"/>
    <w:rsid w:val="00D25A3E"/>
    <w:rsid w:val="00D37071"/>
    <w:rsid w:val="00D40258"/>
    <w:rsid w:val="00D612A6"/>
    <w:rsid w:val="00D65628"/>
    <w:rsid w:val="00DC1D6B"/>
    <w:rsid w:val="00DC3206"/>
    <w:rsid w:val="00DE1CE6"/>
    <w:rsid w:val="00DE2025"/>
    <w:rsid w:val="00E014E6"/>
    <w:rsid w:val="00E15A59"/>
    <w:rsid w:val="00E424B2"/>
    <w:rsid w:val="00E5400D"/>
    <w:rsid w:val="00E617EF"/>
    <w:rsid w:val="00E742C0"/>
    <w:rsid w:val="00E92C07"/>
    <w:rsid w:val="00EA16D1"/>
    <w:rsid w:val="00EC1B5B"/>
    <w:rsid w:val="00EC5DFD"/>
    <w:rsid w:val="00ED3165"/>
    <w:rsid w:val="00EE1C4B"/>
    <w:rsid w:val="00EE5684"/>
    <w:rsid w:val="00EE670A"/>
    <w:rsid w:val="00EE7158"/>
    <w:rsid w:val="00EF5AE5"/>
    <w:rsid w:val="00EF5D9D"/>
    <w:rsid w:val="00F03EC1"/>
    <w:rsid w:val="00F258C8"/>
    <w:rsid w:val="00F40560"/>
    <w:rsid w:val="00F50B50"/>
    <w:rsid w:val="00F7758C"/>
    <w:rsid w:val="00F81C9A"/>
    <w:rsid w:val="00FA2035"/>
    <w:rsid w:val="00FA65D2"/>
    <w:rsid w:val="00FB38AD"/>
    <w:rsid w:val="00FC1BB5"/>
    <w:rsid w:val="00FE4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DAC14"/>
  <w15:chartTrackingRefBased/>
  <w15:docId w15:val="{2418A92F-0783-4934-B98D-1CDE436D8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3E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3E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3E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3E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3E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3E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3E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3E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3E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E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3E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3E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3E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3E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3E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3E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3E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3EC1"/>
    <w:rPr>
      <w:rFonts w:eastAsiaTheme="majorEastAsia" w:cstheme="majorBidi"/>
      <w:color w:val="272727" w:themeColor="text1" w:themeTint="D8"/>
    </w:rPr>
  </w:style>
  <w:style w:type="paragraph" w:styleId="Title">
    <w:name w:val="Title"/>
    <w:basedOn w:val="Normal"/>
    <w:next w:val="Normal"/>
    <w:link w:val="TitleChar"/>
    <w:uiPriority w:val="10"/>
    <w:qFormat/>
    <w:rsid w:val="00F03E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3E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3E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3E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3EC1"/>
    <w:pPr>
      <w:spacing w:before="160"/>
      <w:jc w:val="center"/>
    </w:pPr>
    <w:rPr>
      <w:i/>
      <w:iCs/>
      <w:color w:val="404040" w:themeColor="text1" w:themeTint="BF"/>
    </w:rPr>
  </w:style>
  <w:style w:type="character" w:customStyle="1" w:styleId="QuoteChar">
    <w:name w:val="Quote Char"/>
    <w:basedOn w:val="DefaultParagraphFont"/>
    <w:link w:val="Quote"/>
    <w:uiPriority w:val="29"/>
    <w:rsid w:val="00F03EC1"/>
    <w:rPr>
      <w:i/>
      <w:iCs/>
      <w:color w:val="404040" w:themeColor="text1" w:themeTint="BF"/>
    </w:rPr>
  </w:style>
  <w:style w:type="paragraph" w:styleId="ListParagraph">
    <w:name w:val="List Paragraph"/>
    <w:basedOn w:val="Normal"/>
    <w:uiPriority w:val="34"/>
    <w:qFormat/>
    <w:rsid w:val="00F03EC1"/>
    <w:pPr>
      <w:ind w:left="720"/>
      <w:contextualSpacing/>
    </w:pPr>
  </w:style>
  <w:style w:type="character" w:styleId="IntenseEmphasis">
    <w:name w:val="Intense Emphasis"/>
    <w:basedOn w:val="DefaultParagraphFont"/>
    <w:uiPriority w:val="21"/>
    <w:qFormat/>
    <w:rsid w:val="00F03EC1"/>
    <w:rPr>
      <w:i/>
      <w:iCs/>
      <w:color w:val="0F4761" w:themeColor="accent1" w:themeShade="BF"/>
    </w:rPr>
  </w:style>
  <w:style w:type="paragraph" w:styleId="IntenseQuote">
    <w:name w:val="Intense Quote"/>
    <w:basedOn w:val="Normal"/>
    <w:next w:val="Normal"/>
    <w:link w:val="IntenseQuoteChar"/>
    <w:uiPriority w:val="30"/>
    <w:qFormat/>
    <w:rsid w:val="00F03E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3EC1"/>
    <w:rPr>
      <w:i/>
      <w:iCs/>
      <w:color w:val="0F4761" w:themeColor="accent1" w:themeShade="BF"/>
    </w:rPr>
  </w:style>
  <w:style w:type="character" w:styleId="IntenseReference">
    <w:name w:val="Intense Reference"/>
    <w:basedOn w:val="DefaultParagraphFont"/>
    <w:uiPriority w:val="32"/>
    <w:qFormat/>
    <w:rsid w:val="00F03EC1"/>
    <w:rPr>
      <w:b/>
      <w:bCs/>
      <w:smallCaps/>
      <w:color w:val="0F4761" w:themeColor="accent1" w:themeShade="BF"/>
      <w:spacing w:val="5"/>
    </w:rPr>
  </w:style>
  <w:style w:type="paragraph" w:styleId="Header">
    <w:name w:val="header"/>
    <w:basedOn w:val="Normal"/>
    <w:link w:val="HeaderChar"/>
    <w:uiPriority w:val="99"/>
    <w:unhideWhenUsed/>
    <w:rsid w:val="00E61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7EF"/>
  </w:style>
  <w:style w:type="paragraph" w:styleId="Footer">
    <w:name w:val="footer"/>
    <w:basedOn w:val="Normal"/>
    <w:link w:val="FooterChar"/>
    <w:uiPriority w:val="99"/>
    <w:unhideWhenUsed/>
    <w:rsid w:val="00E61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7EF"/>
  </w:style>
  <w:style w:type="character" w:styleId="Hyperlink">
    <w:name w:val="Hyperlink"/>
    <w:basedOn w:val="DefaultParagraphFont"/>
    <w:uiPriority w:val="99"/>
    <w:unhideWhenUsed/>
    <w:rsid w:val="009555FD"/>
    <w:rPr>
      <w:color w:val="467886" w:themeColor="hyperlink"/>
      <w:u w:val="single"/>
    </w:rPr>
  </w:style>
  <w:style w:type="character" w:styleId="UnresolvedMention">
    <w:name w:val="Unresolved Mention"/>
    <w:basedOn w:val="DefaultParagraphFont"/>
    <w:uiPriority w:val="99"/>
    <w:semiHidden/>
    <w:unhideWhenUsed/>
    <w:rsid w:val="009555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derhey.nhs.uk/conditions/patient-information-leaflets/signing-and-gesture-to-support-language/" TargetMode="External"/><Relationship Id="rId13" Type="http://schemas.openxmlformats.org/officeDocument/2006/relationships/hyperlink" Target="https://www.nature.com/articles/s44159-023-00186-9#citeas" TargetMode="External"/><Relationship Id="rId18" Type="http://schemas.openxmlformats.org/officeDocument/2006/relationships/hyperlink" Target="https://link.springer.com/rwe/10.1007/978-0-387-79061-9_106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makaton.org/TMC/AboutMakaton.aspx?hkey=c8a4263d-78cc-4c30-b135-153eb6ac3118" TargetMode="External"/><Relationship Id="rId7" Type="http://schemas.openxmlformats.org/officeDocument/2006/relationships/hyperlink" Target="https://uowtsd-my.sharepoint.com/:v:/g/personal/2418305_student_uwtsd_ac_uk/Ef0O9otOxitDpWhnSgALf5YBW6cyE7xmvAd90Cx5r80wjg?nav=eyJyZWZlcnJhbEluZm8iOnsicmVmZXJyYWxBcHAiOiJPbmVEcml2ZUZvckJ1c2luZXNzIiwicmVmZXJyYWxBcHBQbGF0Zm9ybSI6IldlYiIsInJlZmVycmFsTW9kZSI6InZpZXciLCJyZWZlcnJhbFZpZXciOiJNeUZpbGVzTGlua0NvcHkifX0&amp;e=5R4QMm" TargetMode="External"/><Relationship Id="rId12" Type="http://schemas.openxmlformats.org/officeDocument/2006/relationships/hyperlink" Target="https://inclusiveteach.com/2025/03/16/expressive-language-in-children/#Why_Expressive_Language_Matters_for_Children" TargetMode="External"/><Relationship Id="rId17" Type="http://schemas.openxmlformats.org/officeDocument/2006/relationships/hyperlink" Target="https://speechandlanguage.org.uk/educators-and-professionals/resource-library-for-educators/support-childrens-story-telling-skill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hiliprossen.com/the-role-of-props-in-storytelling#google_vignette" TargetMode="External"/><Relationship Id="rId20" Type="http://schemas.openxmlformats.org/officeDocument/2006/relationships/hyperlink" Target="https://www.theempowerededucatoronline.com/2018/11/story-bag-basket-or-prop-box.html/" TargetMode="External"/><Relationship Id="rId1" Type="http://schemas.openxmlformats.org/officeDocument/2006/relationships/styles" Target="styles.xml"/><Relationship Id="rId6" Type="http://schemas.openxmlformats.org/officeDocument/2006/relationships/hyperlink" Target="https://uowtsd-my.sharepoint.com/:v:/g/personal/2418305_student_uwtsd_ac_uk/Ebd3xr76jgJMirwjxy0I-AUBPzRC2-07Tz8MdsjQVP3jPA?nav=eyJyZWZlcnJhbEluZm8iOnsicmVmZXJyYWxBcHAiOiJPbmVEcml2ZUZvckJ1c2luZXNzIiwicmVmZXJyYWxBcHBQbGF0Zm9ybSI6IldlYiIsInJlZmVycmFsTW9kZSI6InZpZXciLCJyZWZlcnJhbFZpZXciOiJNeUZpbGVzTGlua0NvcHkifX0&amp;e=ouN4lK" TargetMode="External"/><Relationship Id="rId11" Type="http://schemas.openxmlformats.org/officeDocument/2006/relationships/hyperlink" Target="https://www.firstfiveyears.org.au/early-learning/the-role-of-gestures-in-a-childs-learning"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oxfordlearnersdictionaries.com/definition/english/gesture_1" TargetMode="External"/><Relationship Id="rId23" Type="http://schemas.openxmlformats.org/officeDocument/2006/relationships/header" Target="header1.xml"/><Relationship Id="rId10" Type="http://schemas.openxmlformats.org/officeDocument/2006/relationships/hyperlink" Target="https://www.beanstalkcharity.org.uk/blog/toddlertales-use-of-props-in-story-starter-sessions" TargetMode="External"/><Relationship Id="rId19" Type="http://schemas.openxmlformats.org/officeDocument/2006/relationships/hyperlink" Target="https://theautismhelper.com/enhancing-literacy-instruction-with-story-props/" TargetMode="External"/><Relationship Id="rId4" Type="http://schemas.openxmlformats.org/officeDocument/2006/relationships/footnotes" Target="footnotes.xml"/><Relationship Id="rId9" Type="http://schemas.openxmlformats.org/officeDocument/2006/relationships/hyperlink" Target="https://www.harvardbusiness.org/insight/what-makes-storytelling-so-effective-for-learning/" TargetMode="External"/><Relationship Id="rId14" Type="http://schemas.openxmlformats.org/officeDocument/2006/relationships/hyperlink" Target="https://www.madeleinelindley.com/blog/importance-of-story-telling-and-using-props" TargetMode="External"/><Relationship Id="rId22" Type="http://schemas.openxmlformats.org/officeDocument/2006/relationships/hyperlink" Target="https://discovery.ucl.ac.uk/id/eprint/10066448/1/Dunsmuir_Wright%20%20Dunsmuir%20%282019%29%20-%20final%20accep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2567</Words>
  <Characters>14634</Characters>
  <Application>Microsoft Office Word</Application>
  <DocSecurity>0</DocSecurity>
  <Lines>121</Lines>
  <Paragraphs>34</Paragraphs>
  <ScaleCrop>false</ScaleCrop>
  <Company/>
  <LinksUpToDate>false</LinksUpToDate>
  <CharactersWithSpaces>17167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jordyn ferber</dc:creator>
  <cp:keywords/>
  <dc:description/>
  <cp:lastModifiedBy>jordyn ferber</cp:lastModifiedBy>
  <cp:revision>2</cp:revision>
  <dcterms:created xsi:type="dcterms:W3CDTF">2025-10-26T19:47:00Z</dcterms:created>
  <dcterms:modified xsi:type="dcterms:W3CDTF">2025-10-26T19:47:00Z</dcterms:modified>
</cp:coreProperties>
</file>