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DC2" w:rsidRPr="00076838" w:rsidRDefault="00602DC2" w:rsidP="00602DC2">
      <w:r w:rsidRPr="00076838">
        <w:rPr>
          <w:noProof/>
          <w:lang w:val="en-US"/>
        </w:rPr>
        <w:drawing>
          <wp:inline distT="0" distB="0" distL="0" distR="0">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9"/>
                    <a:stretch>
                      <a:fillRect/>
                    </a:stretch>
                  </pic:blipFill>
                  <pic:spPr>
                    <a:xfrm>
                      <a:off x="0" y="0"/>
                      <a:ext cx="1809750" cy="723900"/>
                    </a:xfrm>
                    <a:prstGeom prst="rect">
                      <a:avLst/>
                    </a:prstGeom>
                  </pic:spPr>
                </pic:pic>
              </a:graphicData>
            </a:graphic>
          </wp:inline>
        </w:drawing>
      </w:r>
    </w:p>
    <w:p w:rsidR="00602DC2" w:rsidRPr="00076838" w:rsidRDefault="00602DC2" w:rsidP="00602DC2">
      <w:pPr>
        <w:spacing w:after="305" w:line="256" w:lineRule="auto"/>
        <w:jc w:val="left"/>
      </w:pPr>
      <w:bookmarkStart w:id="0" w:name="_GoBack"/>
      <w:bookmarkEnd w:id="0"/>
    </w:p>
    <w:p w:rsidR="00602DC2" w:rsidRPr="00076838" w:rsidRDefault="00602DC2" w:rsidP="000718DC">
      <w:pPr>
        <w:pStyle w:val="Heading1"/>
        <w:ind w:left="187" w:right="2"/>
        <w:jc w:val="center"/>
        <w:rPr>
          <w:sz w:val="32"/>
          <w:szCs w:val="40"/>
        </w:rPr>
      </w:pPr>
      <w:bookmarkStart w:id="1" w:name="_Toc80877678"/>
      <w:r w:rsidRPr="00076838">
        <w:rPr>
          <w:sz w:val="32"/>
          <w:szCs w:val="40"/>
        </w:rPr>
        <w:t>LEVEL 5 ASSESSMENT SPECIFICATION</w:t>
      </w:r>
      <w:bookmarkEnd w:id="1"/>
    </w:p>
    <w:p w:rsidR="00602DC2" w:rsidRPr="00076838" w:rsidRDefault="00602DC2" w:rsidP="00602DC2">
      <w:pPr>
        <w:spacing w:after="0" w:line="256" w:lineRule="auto"/>
        <w:ind w:right="126"/>
        <w:jc w:val="center"/>
      </w:pPr>
    </w:p>
    <w:tbl>
      <w:tblPr>
        <w:tblStyle w:val="TableGrid"/>
        <w:tblW w:w="9446" w:type="dxa"/>
        <w:tblInd w:w="137" w:type="dxa"/>
        <w:tblCellMar>
          <w:top w:w="11" w:type="dxa"/>
          <w:left w:w="106" w:type="dxa"/>
        </w:tblCellMar>
        <w:tblLook w:val="04A0" w:firstRow="1" w:lastRow="0" w:firstColumn="1" w:lastColumn="0" w:noHBand="0" w:noVBand="1"/>
      </w:tblPr>
      <w:tblGrid>
        <w:gridCol w:w="2197"/>
        <w:gridCol w:w="3051"/>
        <w:gridCol w:w="2096"/>
        <w:gridCol w:w="2102"/>
      </w:tblGrid>
      <w:tr w:rsidR="00602DC2" w:rsidRPr="00076838" w:rsidTr="00FF0C7A">
        <w:trPr>
          <w:trHeight w:val="513"/>
        </w:trPr>
        <w:tc>
          <w:tcPr>
            <w:tcW w:w="219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02DC2" w:rsidRPr="00076838" w:rsidRDefault="00602DC2" w:rsidP="00FF0C7A">
            <w:pPr>
              <w:spacing w:line="256" w:lineRule="auto"/>
              <w:jc w:val="left"/>
            </w:pPr>
            <w:r w:rsidRPr="00076838">
              <w:rPr>
                <w:b/>
              </w:rPr>
              <w:t xml:space="preserve">Programme: </w:t>
            </w:r>
          </w:p>
        </w:tc>
        <w:tc>
          <w:tcPr>
            <w:tcW w:w="7249" w:type="dxa"/>
            <w:gridSpan w:val="3"/>
            <w:tcBorders>
              <w:top w:val="single" w:sz="4" w:space="0" w:color="000000"/>
              <w:left w:val="single" w:sz="4" w:space="0" w:color="000000"/>
              <w:bottom w:val="single" w:sz="4" w:space="0" w:color="000000"/>
              <w:right w:val="single" w:sz="4" w:space="0" w:color="000000"/>
            </w:tcBorders>
            <w:vAlign w:val="center"/>
            <w:hideMark/>
          </w:tcPr>
          <w:p w:rsidR="00602DC2" w:rsidRPr="00076838" w:rsidRDefault="00602DC2" w:rsidP="00FF0C7A">
            <w:pPr>
              <w:spacing w:line="256" w:lineRule="auto"/>
              <w:ind w:left="2"/>
              <w:jc w:val="left"/>
            </w:pPr>
            <w:r w:rsidRPr="00076838">
              <w:rPr>
                <w:b/>
              </w:rPr>
              <w:t xml:space="preserve">BA Business Management </w:t>
            </w:r>
          </w:p>
        </w:tc>
      </w:tr>
      <w:tr w:rsidR="00602DC2" w:rsidRPr="00076838" w:rsidTr="00FF0C7A">
        <w:trPr>
          <w:trHeight w:val="514"/>
        </w:trPr>
        <w:tc>
          <w:tcPr>
            <w:tcW w:w="219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02DC2" w:rsidRPr="00076838" w:rsidRDefault="00602DC2" w:rsidP="00FF0C7A">
            <w:pPr>
              <w:spacing w:line="256" w:lineRule="auto"/>
              <w:jc w:val="left"/>
            </w:pPr>
            <w:r w:rsidRPr="00076838">
              <w:rPr>
                <w:b/>
              </w:rPr>
              <w:t xml:space="preserve">Module: </w:t>
            </w:r>
          </w:p>
        </w:tc>
        <w:tc>
          <w:tcPr>
            <w:tcW w:w="7249" w:type="dxa"/>
            <w:gridSpan w:val="3"/>
            <w:tcBorders>
              <w:top w:val="single" w:sz="4" w:space="0" w:color="000000"/>
              <w:left w:val="single" w:sz="4" w:space="0" w:color="000000"/>
              <w:bottom w:val="single" w:sz="4" w:space="0" w:color="000000"/>
              <w:right w:val="single" w:sz="4" w:space="0" w:color="000000"/>
            </w:tcBorders>
            <w:vAlign w:val="center"/>
            <w:hideMark/>
          </w:tcPr>
          <w:p w:rsidR="00602DC2" w:rsidRPr="00076838" w:rsidRDefault="00602DC2" w:rsidP="00FF0C7A">
            <w:pPr>
              <w:spacing w:line="256" w:lineRule="auto"/>
              <w:ind w:left="2"/>
              <w:jc w:val="left"/>
            </w:pPr>
            <w:r w:rsidRPr="00076838">
              <w:rPr>
                <w:b/>
              </w:rPr>
              <w:t xml:space="preserve">Managing People </w:t>
            </w:r>
          </w:p>
        </w:tc>
      </w:tr>
      <w:tr w:rsidR="00602DC2" w:rsidRPr="00076838" w:rsidTr="00FF0C7A">
        <w:trPr>
          <w:trHeight w:val="784"/>
        </w:trPr>
        <w:tc>
          <w:tcPr>
            <w:tcW w:w="2197" w:type="dxa"/>
            <w:tcBorders>
              <w:top w:val="single" w:sz="4" w:space="0" w:color="000000"/>
              <w:left w:val="single" w:sz="4" w:space="0" w:color="000000"/>
              <w:bottom w:val="single" w:sz="4" w:space="0" w:color="000000"/>
              <w:right w:val="single" w:sz="4" w:space="0" w:color="000000"/>
            </w:tcBorders>
            <w:shd w:val="clear" w:color="auto" w:fill="D9D9D9"/>
            <w:hideMark/>
          </w:tcPr>
          <w:p w:rsidR="00602DC2" w:rsidRPr="00076838" w:rsidRDefault="00602DC2" w:rsidP="00FF0C7A">
            <w:pPr>
              <w:spacing w:line="256" w:lineRule="auto"/>
              <w:jc w:val="left"/>
            </w:pPr>
            <w:r w:rsidRPr="00076838">
              <w:rPr>
                <w:b/>
              </w:rPr>
              <w:t xml:space="preserve">Module code: </w:t>
            </w:r>
          </w:p>
        </w:tc>
        <w:tc>
          <w:tcPr>
            <w:tcW w:w="3051" w:type="dxa"/>
            <w:tcBorders>
              <w:top w:val="single" w:sz="4" w:space="0" w:color="000000"/>
              <w:left w:val="single" w:sz="4" w:space="0" w:color="000000"/>
              <w:bottom w:val="single" w:sz="4" w:space="0" w:color="000000"/>
              <w:right w:val="single" w:sz="4" w:space="0" w:color="000000"/>
            </w:tcBorders>
            <w:hideMark/>
          </w:tcPr>
          <w:p w:rsidR="00602DC2" w:rsidRPr="00076838" w:rsidRDefault="00602DC2" w:rsidP="00FF0C7A">
            <w:pPr>
              <w:spacing w:line="256" w:lineRule="auto"/>
              <w:ind w:left="2"/>
              <w:jc w:val="left"/>
            </w:pPr>
            <w:r w:rsidRPr="00076838">
              <w:rPr>
                <w:b/>
              </w:rPr>
              <w:t xml:space="preserve">LCBB5004 </w:t>
            </w:r>
          </w:p>
        </w:tc>
        <w:tc>
          <w:tcPr>
            <w:tcW w:w="2096" w:type="dxa"/>
            <w:tcBorders>
              <w:top w:val="single" w:sz="4" w:space="0" w:color="000000"/>
              <w:left w:val="single" w:sz="4" w:space="0" w:color="000000"/>
              <w:bottom w:val="single" w:sz="4" w:space="0" w:color="000000"/>
              <w:right w:val="single" w:sz="4" w:space="0" w:color="000000"/>
            </w:tcBorders>
            <w:shd w:val="clear" w:color="auto" w:fill="D9D9D9"/>
            <w:hideMark/>
          </w:tcPr>
          <w:p w:rsidR="00602DC2" w:rsidRPr="00076838" w:rsidRDefault="00602DC2" w:rsidP="00FF0C7A">
            <w:pPr>
              <w:spacing w:line="240" w:lineRule="auto"/>
              <w:ind w:left="1"/>
              <w:jc w:val="left"/>
            </w:pPr>
            <w:r w:rsidRPr="00076838">
              <w:rPr>
                <w:b/>
              </w:rPr>
              <w:t xml:space="preserve">Contribution to Overall Module </w:t>
            </w:r>
          </w:p>
          <w:p w:rsidR="00602DC2" w:rsidRPr="00076838" w:rsidRDefault="00602DC2" w:rsidP="00FF0C7A">
            <w:pPr>
              <w:spacing w:line="256" w:lineRule="auto"/>
              <w:ind w:left="1"/>
              <w:jc w:val="left"/>
            </w:pPr>
            <w:r w:rsidRPr="00076838">
              <w:rPr>
                <w:b/>
              </w:rPr>
              <w:t xml:space="preserve">Assessment (%): </w:t>
            </w:r>
          </w:p>
        </w:tc>
        <w:tc>
          <w:tcPr>
            <w:tcW w:w="2102" w:type="dxa"/>
            <w:tcBorders>
              <w:top w:val="single" w:sz="4" w:space="0" w:color="000000"/>
              <w:left w:val="single" w:sz="4" w:space="0" w:color="000000"/>
              <w:bottom w:val="single" w:sz="4" w:space="0" w:color="000000"/>
              <w:right w:val="single" w:sz="4" w:space="0" w:color="000000"/>
            </w:tcBorders>
            <w:hideMark/>
          </w:tcPr>
          <w:p w:rsidR="00602DC2" w:rsidRPr="00076838" w:rsidRDefault="00602DC2" w:rsidP="00FF0C7A">
            <w:pPr>
              <w:spacing w:line="256" w:lineRule="auto"/>
              <w:ind w:left="5"/>
              <w:jc w:val="left"/>
            </w:pPr>
            <w:r w:rsidRPr="00076838">
              <w:rPr>
                <w:b/>
              </w:rPr>
              <w:t xml:space="preserve">50% </w:t>
            </w:r>
          </w:p>
        </w:tc>
      </w:tr>
      <w:tr w:rsidR="00602DC2" w:rsidRPr="00076838" w:rsidTr="00FF0C7A">
        <w:trPr>
          <w:trHeight w:val="515"/>
        </w:trPr>
        <w:tc>
          <w:tcPr>
            <w:tcW w:w="219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02DC2" w:rsidRPr="00076838" w:rsidRDefault="00602DC2" w:rsidP="00FF0C7A">
            <w:pPr>
              <w:spacing w:line="256" w:lineRule="auto"/>
              <w:jc w:val="left"/>
            </w:pPr>
            <w:r w:rsidRPr="00076838">
              <w:rPr>
                <w:b/>
              </w:rPr>
              <w:t xml:space="preserve">Lecturer: </w:t>
            </w:r>
          </w:p>
        </w:tc>
        <w:tc>
          <w:tcPr>
            <w:tcW w:w="3051" w:type="dxa"/>
            <w:tcBorders>
              <w:top w:val="single" w:sz="4" w:space="0" w:color="000000"/>
              <w:left w:val="single" w:sz="4" w:space="0" w:color="000000"/>
              <w:bottom w:val="single" w:sz="4" w:space="0" w:color="000000"/>
              <w:right w:val="single" w:sz="4" w:space="0" w:color="000000"/>
            </w:tcBorders>
            <w:vAlign w:val="center"/>
            <w:hideMark/>
          </w:tcPr>
          <w:p w:rsidR="00602DC2" w:rsidRPr="00076838" w:rsidRDefault="00602DC2" w:rsidP="00FF0C7A">
            <w:pPr>
              <w:spacing w:line="256" w:lineRule="auto"/>
              <w:ind w:left="2"/>
              <w:jc w:val="left"/>
            </w:pPr>
            <w:proofErr w:type="spellStart"/>
            <w:r w:rsidRPr="00076838">
              <w:rPr>
                <w:b/>
              </w:rPr>
              <w:t>Tanja</w:t>
            </w:r>
            <w:proofErr w:type="spellEnd"/>
            <w:r w:rsidRPr="00076838">
              <w:rPr>
                <w:b/>
              </w:rPr>
              <w:t xml:space="preserve"> Nathan </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02DC2" w:rsidRPr="00076838" w:rsidRDefault="00602DC2" w:rsidP="00FF0C7A">
            <w:pPr>
              <w:spacing w:line="256" w:lineRule="auto"/>
              <w:ind w:left="1"/>
              <w:jc w:val="left"/>
            </w:pPr>
            <w:r w:rsidRPr="00076838">
              <w:rPr>
                <w:b/>
              </w:rPr>
              <w:t xml:space="preserve">Internal Verifier: </w:t>
            </w:r>
          </w:p>
        </w:tc>
        <w:tc>
          <w:tcPr>
            <w:tcW w:w="2102" w:type="dxa"/>
            <w:tcBorders>
              <w:top w:val="single" w:sz="4" w:space="0" w:color="000000"/>
              <w:left w:val="single" w:sz="4" w:space="0" w:color="000000"/>
              <w:bottom w:val="single" w:sz="4" w:space="0" w:color="000000"/>
              <w:right w:val="single" w:sz="4" w:space="0" w:color="000000"/>
            </w:tcBorders>
            <w:vAlign w:val="center"/>
            <w:hideMark/>
          </w:tcPr>
          <w:p w:rsidR="00602DC2" w:rsidRPr="00076838" w:rsidRDefault="00602DC2" w:rsidP="00FF0C7A">
            <w:pPr>
              <w:spacing w:line="256" w:lineRule="auto"/>
              <w:ind w:left="5"/>
              <w:jc w:val="left"/>
            </w:pPr>
            <w:r w:rsidRPr="00076838">
              <w:rPr>
                <w:b/>
              </w:rPr>
              <w:t xml:space="preserve">John-Paul </w:t>
            </w:r>
            <w:proofErr w:type="spellStart"/>
            <w:r w:rsidRPr="00076838">
              <w:rPr>
                <w:b/>
              </w:rPr>
              <w:t>Okeke</w:t>
            </w:r>
            <w:proofErr w:type="spellEnd"/>
            <w:r w:rsidRPr="00076838">
              <w:rPr>
                <w:b/>
              </w:rPr>
              <w:t xml:space="preserve"> </w:t>
            </w:r>
          </w:p>
        </w:tc>
      </w:tr>
      <w:tr w:rsidR="00602DC2" w:rsidRPr="00076838" w:rsidTr="00FF0C7A">
        <w:trPr>
          <w:trHeight w:val="772"/>
        </w:trPr>
        <w:tc>
          <w:tcPr>
            <w:tcW w:w="2197" w:type="dxa"/>
            <w:tcBorders>
              <w:top w:val="single" w:sz="4" w:space="0" w:color="000000"/>
              <w:left w:val="single" w:sz="4" w:space="0" w:color="000000"/>
              <w:bottom w:val="single" w:sz="4" w:space="0" w:color="000000"/>
              <w:right w:val="single" w:sz="4" w:space="0" w:color="000000"/>
            </w:tcBorders>
            <w:shd w:val="clear" w:color="auto" w:fill="D9D9D9"/>
            <w:hideMark/>
          </w:tcPr>
          <w:p w:rsidR="00602DC2" w:rsidRPr="00076838" w:rsidRDefault="00602DC2" w:rsidP="00FF0C7A">
            <w:pPr>
              <w:spacing w:line="256" w:lineRule="auto"/>
            </w:pPr>
            <w:r w:rsidRPr="00076838">
              <w:rPr>
                <w:b/>
              </w:rPr>
              <w:t xml:space="preserve">Assignment Title: </w:t>
            </w:r>
          </w:p>
        </w:tc>
        <w:tc>
          <w:tcPr>
            <w:tcW w:w="3051" w:type="dxa"/>
            <w:tcBorders>
              <w:top w:val="single" w:sz="4" w:space="0" w:color="000000"/>
              <w:left w:val="single" w:sz="4" w:space="0" w:color="000000"/>
              <w:bottom w:val="single" w:sz="4" w:space="0" w:color="000000"/>
              <w:right w:val="single" w:sz="4" w:space="0" w:color="000000"/>
            </w:tcBorders>
            <w:hideMark/>
          </w:tcPr>
          <w:p w:rsidR="00602DC2" w:rsidRPr="00076838" w:rsidRDefault="00602DC2" w:rsidP="00FF0C7A">
            <w:pPr>
              <w:spacing w:line="256" w:lineRule="auto"/>
              <w:ind w:left="2"/>
              <w:jc w:val="left"/>
            </w:pPr>
            <w:r w:rsidRPr="00076838">
              <w:rPr>
                <w:b/>
              </w:rPr>
              <w:t xml:space="preserve">Assessment 1 </w:t>
            </w:r>
          </w:p>
        </w:tc>
        <w:tc>
          <w:tcPr>
            <w:tcW w:w="20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602DC2" w:rsidRPr="00076838" w:rsidRDefault="00602DC2" w:rsidP="00FF0C7A">
            <w:pPr>
              <w:spacing w:line="256" w:lineRule="auto"/>
              <w:ind w:left="1"/>
              <w:jc w:val="left"/>
            </w:pPr>
            <w:r w:rsidRPr="00076838">
              <w:rPr>
                <w:b/>
              </w:rPr>
              <w:t xml:space="preserve">Word count (or equivalent): </w:t>
            </w:r>
          </w:p>
        </w:tc>
        <w:tc>
          <w:tcPr>
            <w:tcW w:w="2102" w:type="dxa"/>
            <w:tcBorders>
              <w:top w:val="single" w:sz="4" w:space="0" w:color="000000"/>
              <w:left w:val="single" w:sz="4" w:space="0" w:color="000000"/>
              <w:bottom w:val="single" w:sz="4" w:space="0" w:color="000000"/>
              <w:right w:val="single" w:sz="4" w:space="0" w:color="000000"/>
            </w:tcBorders>
            <w:hideMark/>
          </w:tcPr>
          <w:p w:rsidR="00602DC2" w:rsidRPr="00076838" w:rsidRDefault="00602DC2" w:rsidP="00FF0C7A">
            <w:pPr>
              <w:spacing w:line="256" w:lineRule="auto"/>
              <w:ind w:left="5"/>
              <w:jc w:val="left"/>
            </w:pPr>
            <w:r w:rsidRPr="00076838">
              <w:rPr>
                <w:b/>
              </w:rPr>
              <w:t xml:space="preserve">2000 Words </w:t>
            </w:r>
          </w:p>
        </w:tc>
      </w:tr>
    </w:tbl>
    <w:p w:rsidR="00602DC2" w:rsidRDefault="00602DC2" w:rsidP="00602DC2"/>
    <w:p w:rsidR="007D6169" w:rsidRDefault="007D6169" w:rsidP="00602DC2">
      <w:proofErr w:type="spellStart"/>
      <w:r>
        <w:t>Alexandru</w:t>
      </w:r>
      <w:proofErr w:type="spellEnd"/>
      <w:r>
        <w:t xml:space="preserve">-Marian </w:t>
      </w:r>
      <w:proofErr w:type="spellStart"/>
      <w:r>
        <w:t>Dima</w:t>
      </w:r>
      <w:proofErr w:type="spellEnd"/>
    </w:p>
    <w:p w:rsidR="007D6169" w:rsidRDefault="007D6169" w:rsidP="00602DC2">
      <w:r>
        <w:t>1914253</w:t>
      </w:r>
    </w:p>
    <w:p w:rsidR="007D6169" w:rsidRPr="00076838" w:rsidRDefault="007D6169" w:rsidP="00602DC2">
      <w:r>
        <w:t>August 2021</w:t>
      </w:r>
    </w:p>
    <w:p w:rsidR="002A5E4D" w:rsidRDefault="002A5E4D">
      <w:pPr>
        <w:spacing w:line="259" w:lineRule="auto"/>
        <w:jc w:val="left"/>
      </w:pPr>
      <w:r>
        <w:br w:type="page"/>
      </w:r>
    </w:p>
    <w:p w:rsidR="002A5E4D" w:rsidRPr="002A5E4D" w:rsidRDefault="002A5E4D" w:rsidP="00602DC2">
      <w:pPr>
        <w:rPr>
          <w:b/>
          <w:bCs/>
        </w:rPr>
      </w:pPr>
      <w:r w:rsidRPr="002A5E4D">
        <w:rPr>
          <w:b/>
          <w:bCs/>
        </w:rPr>
        <w:lastRenderedPageBreak/>
        <w:t>Executive Summary</w:t>
      </w:r>
    </w:p>
    <w:p w:rsidR="00071C29" w:rsidRDefault="002A5E4D" w:rsidP="00602DC2">
      <w:r>
        <w:t xml:space="preserve">The report has been prepared with a detailed analysis of the objectives included in the resourcing activities. The professional </w:t>
      </w:r>
      <w:proofErr w:type="gramStart"/>
      <w:r>
        <w:t>map of CIPD for the roles of the HR professional in a company have</w:t>
      </w:r>
      <w:proofErr w:type="gramEnd"/>
      <w:r>
        <w:t xml:space="preserve"> been discussed </w:t>
      </w:r>
      <w:proofErr w:type="spellStart"/>
      <w:r>
        <w:t>oi</w:t>
      </w:r>
      <w:proofErr w:type="spellEnd"/>
      <w:r>
        <w:t xml:space="preserve"> nth document. The CIPD professional map is a set of standards set by the company for forming </w:t>
      </w:r>
      <w:r w:rsidR="00071C29">
        <w:t>higher-grade</w:t>
      </w:r>
      <w:r>
        <w:t xml:space="preserve"> human resource managers. </w:t>
      </w:r>
      <w:r w:rsidR="00071C29">
        <w:t xml:space="preserve">The aims discussed in the report have been articulated in consideration of the planning, recruitment and selection process in detail. </w:t>
      </w:r>
    </w:p>
    <w:p w:rsidR="00071C29" w:rsidRDefault="00071C29">
      <w:pPr>
        <w:spacing w:line="259" w:lineRule="auto"/>
        <w:jc w:val="left"/>
      </w:pPr>
      <w:r>
        <w:br w:type="page"/>
      </w:r>
    </w:p>
    <w:sdt>
      <w:sdtPr>
        <w:rPr>
          <w:b/>
          <w:bCs/>
        </w:rPr>
        <w:id w:val="-1589228555"/>
        <w:docPartObj>
          <w:docPartGallery w:val="Table of Contents"/>
          <w:docPartUnique/>
        </w:docPartObj>
      </w:sdtPr>
      <w:sdtEndPr>
        <w:rPr>
          <w:noProof/>
        </w:rPr>
      </w:sdtEndPr>
      <w:sdtContent>
        <w:p w:rsidR="00071C29" w:rsidRPr="00071C29" w:rsidRDefault="00071C29" w:rsidP="00071C29">
          <w:pPr>
            <w:jc w:val="center"/>
            <w:rPr>
              <w:b/>
              <w:bCs/>
            </w:rPr>
          </w:pPr>
          <w:r w:rsidRPr="00071C29">
            <w:rPr>
              <w:b/>
              <w:bCs/>
            </w:rPr>
            <w:t>Table of Contents</w:t>
          </w:r>
        </w:p>
        <w:p w:rsidR="00071C29" w:rsidRDefault="000A0DCE">
          <w:pPr>
            <w:pStyle w:val="TOC1"/>
            <w:tabs>
              <w:tab w:val="right" w:leader="dot" w:pos="9016"/>
            </w:tabs>
            <w:rPr>
              <w:noProof/>
            </w:rPr>
          </w:pPr>
          <w:r>
            <w:fldChar w:fldCharType="begin"/>
          </w:r>
          <w:r w:rsidR="00071C29">
            <w:instrText xml:space="preserve"> TOC \o "1-3" \h \z \u </w:instrText>
          </w:r>
          <w:r>
            <w:fldChar w:fldCharType="separate"/>
          </w:r>
          <w:hyperlink w:anchor="_Toc80877679" w:history="1">
            <w:r w:rsidR="00071C29" w:rsidRPr="00DF50AF">
              <w:rPr>
                <w:rStyle w:val="Hyperlink"/>
                <w:noProof/>
              </w:rPr>
              <w:t>Introduction</w:t>
            </w:r>
            <w:r w:rsidR="00071C29">
              <w:rPr>
                <w:noProof/>
                <w:webHidden/>
              </w:rPr>
              <w:tab/>
            </w:r>
            <w:r>
              <w:rPr>
                <w:noProof/>
                <w:webHidden/>
              </w:rPr>
              <w:fldChar w:fldCharType="begin"/>
            </w:r>
            <w:r w:rsidR="00071C29">
              <w:rPr>
                <w:noProof/>
                <w:webHidden/>
              </w:rPr>
              <w:instrText xml:space="preserve"> PAGEREF _Toc80877679 \h </w:instrText>
            </w:r>
            <w:r>
              <w:rPr>
                <w:noProof/>
                <w:webHidden/>
              </w:rPr>
            </w:r>
            <w:r>
              <w:rPr>
                <w:noProof/>
                <w:webHidden/>
              </w:rPr>
              <w:fldChar w:fldCharType="separate"/>
            </w:r>
            <w:r w:rsidR="00071C29">
              <w:rPr>
                <w:noProof/>
                <w:webHidden/>
              </w:rPr>
              <w:t>4</w:t>
            </w:r>
            <w:r>
              <w:rPr>
                <w:noProof/>
                <w:webHidden/>
              </w:rPr>
              <w:fldChar w:fldCharType="end"/>
            </w:r>
          </w:hyperlink>
        </w:p>
        <w:p w:rsidR="00071C29" w:rsidRDefault="00C16C00">
          <w:pPr>
            <w:pStyle w:val="TOC1"/>
            <w:tabs>
              <w:tab w:val="right" w:leader="dot" w:pos="9016"/>
            </w:tabs>
            <w:rPr>
              <w:noProof/>
            </w:rPr>
          </w:pPr>
          <w:hyperlink w:anchor="_Toc80877680" w:history="1">
            <w:r w:rsidR="00071C29" w:rsidRPr="00DF50AF">
              <w:rPr>
                <w:rStyle w:val="Hyperlink"/>
                <w:noProof/>
              </w:rPr>
              <w:t>Task 1</w:t>
            </w:r>
            <w:r w:rsidR="00071C29">
              <w:rPr>
                <w:noProof/>
                <w:webHidden/>
              </w:rPr>
              <w:tab/>
            </w:r>
            <w:r w:rsidR="000A0DCE">
              <w:rPr>
                <w:noProof/>
                <w:webHidden/>
              </w:rPr>
              <w:fldChar w:fldCharType="begin"/>
            </w:r>
            <w:r w:rsidR="00071C29">
              <w:rPr>
                <w:noProof/>
                <w:webHidden/>
              </w:rPr>
              <w:instrText xml:space="preserve"> PAGEREF _Toc80877680 \h </w:instrText>
            </w:r>
            <w:r w:rsidR="000A0DCE">
              <w:rPr>
                <w:noProof/>
                <w:webHidden/>
              </w:rPr>
            </w:r>
            <w:r w:rsidR="000A0DCE">
              <w:rPr>
                <w:noProof/>
                <w:webHidden/>
              </w:rPr>
              <w:fldChar w:fldCharType="separate"/>
            </w:r>
            <w:r w:rsidR="00071C29">
              <w:rPr>
                <w:noProof/>
                <w:webHidden/>
              </w:rPr>
              <w:t>5</w:t>
            </w:r>
            <w:r w:rsidR="000A0DCE">
              <w:rPr>
                <w:noProof/>
                <w:webHidden/>
              </w:rPr>
              <w:fldChar w:fldCharType="end"/>
            </w:r>
          </w:hyperlink>
        </w:p>
        <w:p w:rsidR="00071C29" w:rsidRDefault="00C16C00">
          <w:pPr>
            <w:pStyle w:val="TOC2"/>
            <w:tabs>
              <w:tab w:val="right" w:leader="dot" w:pos="9016"/>
            </w:tabs>
            <w:rPr>
              <w:noProof/>
            </w:rPr>
          </w:pPr>
          <w:hyperlink w:anchor="_Toc80877681" w:history="1">
            <w:r w:rsidR="00071C29" w:rsidRPr="00DF50AF">
              <w:rPr>
                <w:rStyle w:val="Hyperlink"/>
                <w:noProof/>
              </w:rPr>
              <w:t>Evaluating an HR professional through CIPD Profession Map.</w:t>
            </w:r>
            <w:r w:rsidR="00071C29">
              <w:rPr>
                <w:noProof/>
                <w:webHidden/>
              </w:rPr>
              <w:tab/>
            </w:r>
            <w:r w:rsidR="000A0DCE">
              <w:rPr>
                <w:noProof/>
                <w:webHidden/>
              </w:rPr>
              <w:fldChar w:fldCharType="begin"/>
            </w:r>
            <w:r w:rsidR="00071C29">
              <w:rPr>
                <w:noProof/>
                <w:webHidden/>
              </w:rPr>
              <w:instrText xml:space="preserve"> PAGEREF _Toc80877681 \h </w:instrText>
            </w:r>
            <w:r w:rsidR="000A0DCE">
              <w:rPr>
                <w:noProof/>
                <w:webHidden/>
              </w:rPr>
            </w:r>
            <w:r w:rsidR="000A0DCE">
              <w:rPr>
                <w:noProof/>
                <w:webHidden/>
              </w:rPr>
              <w:fldChar w:fldCharType="separate"/>
            </w:r>
            <w:r w:rsidR="00071C29">
              <w:rPr>
                <w:noProof/>
                <w:webHidden/>
              </w:rPr>
              <w:t>5</w:t>
            </w:r>
            <w:r w:rsidR="000A0DCE">
              <w:rPr>
                <w:noProof/>
                <w:webHidden/>
              </w:rPr>
              <w:fldChar w:fldCharType="end"/>
            </w:r>
          </w:hyperlink>
        </w:p>
        <w:p w:rsidR="00071C29" w:rsidRDefault="00C16C00">
          <w:pPr>
            <w:pStyle w:val="TOC1"/>
            <w:tabs>
              <w:tab w:val="right" w:leader="dot" w:pos="9016"/>
            </w:tabs>
            <w:rPr>
              <w:noProof/>
            </w:rPr>
          </w:pPr>
          <w:hyperlink w:anchor="_Toc80877682" w:history="1">
            <w:r w:rsidR="00071C29" w:rsidRPr="00DF50AF">
              <w:rPr>
                <w:rStyle w:val="Hyperlink"/>
                <w:noProof/>
              </w:rPr>
              <w:t>Task 2</w:t>
            </w:r>
            <w:r w:rsidR="00071C29">
              <w:rPr>
                <w:noProof/>
                <w:webHidden/>
              </w:rPr>
              <w:tab/>
            </w:r>
            <w:r w:rsidR="000A0DCE">
              <w:rPr>
                <w:noProof/>
                <w:webHidden/>
              </w:rPr>
              <w:fldChar w:fldCharType="begin"/>
            </w:r>
            <w:r w:rsidR="00071C29">
              <w:rPr>
                <w:noProof/>
                <w:webHidden/>
              </w:rPr>
              <w:instrText xml:space="preserve"> PAGEREF _Toc80877682 \h </w:instrText>
            </w:r>
            <w:r w:rsidR="000A0DCE">
              <w:rPr>
                <w:noProof/>
                <w:webHidden/>
              </w:rPr>
            </w:r>
            <w:r w:rsidR="000A0DCE">
              <w:rPr>
                <w:noProof/>
                <w:webHidden/>
              </w:rPr>
              <w:fldChar w:fldCharType="separate"/>
            </w:r>
            <w:r w:rsidR="00071C29">
              <w:rPr>
                <w:noProof/>
                <w:webHidden/>
              </w:rPr>
              <w:t>7</w:t>
            </w:r>
            <w:r w:rsidR="000A0DCE">
              <w:rPr>
                <w:noProof/>
                <w:webHidden/>
              </w:rPr>
              <w:fldChar w:fldCharType="end"/>
            </w:r>
          </w:hyperlink>
        </w:p>
        <w:p w:rsidR="00071C29" w:rsidRDefault="00C16C00">
          <w:pPr>
            <w:pStyle w:val="TOC2"/>
            <w:tabs>
              <w:tab w:val="right" w:leader="dot" w:pos="9016"/>
            </w:tabs>
            <w:rPr>
              <w:noProof/>
            </w:rPr>
          </w:pPr>
          <w:hyperlink w:anchor="_Toc80877683" w:history="1">
            <w:r w:rsidR="00071C29" w:rsidRPr="00DF50AF">
              <w:rPr>
                <w:rStyle w:val="Hyperlink"/>
                <w:noProof/>
              </w:rPr>
              <w:t>Organisational objectives in the resourcing activities</w:t>
            </w:r>
            <w:r w:rsidR="00071C29">
              <w:rPr>
                <w:noProof/>
                <w:webHidden/>
              </w:rPr>
              <w:tab/>
            </w:r>
            <w:r w:rsidR="000A0DCE">
              <w:rPr>
                <w:noProof/>
                <w:webHidden/>
              </w:rPr>
              <w:fldChar w:fldCharType="begin"/>
            </w:r>
            <w:r w:rsidR="00071C29">
              <w:rPr>
                <w:noProof/>
                <w:webHidden/>
              </w:rPr>
              <w:instrText xml:space="preserve"> PAGEREF _Toc80877683 \h </w:instrText>
            </w:r>
            <w:r w:rsidR="000A0DCE">
              <w:rPr>
                <w:noProof/>
                <w:webHidden/>
              </w:rPr>
            </w:r>
            <w:r w:rsidR="000A0DCE">
              <w:rPr>
                <w:noProof/>
                <w:webHidden/>
              </w:rPr>
              <w:fldChar w:fldCharType="separate"/>
            </w:r>
            <w:r w:rsidR="00071C29">
              <w:rPr>
                <w:noProof/>
                <w:webHidden/>
              </w:rPr>
              <w:t>7</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4" w:history="1">
            <w:r w:rsidR="00071C29" w:rsidRPr="00DF50AF">
              <w:rPr>
                <w:rStyle w:val="Hyperlink"/>
                <w:noProof/>
              </w:rPr>
              <w:t>1.</w:t>
            </w:r>
            <w:r w:rsidR="00071C29">
              <w:rPr>
                <w:noProof/>
              </w:rPr>
              <w:tab/>
            </w:r>
            <w:r w:rsidR="00071C29" w:rsidRPr="00DF50AF">
              <w:rPr>
                <w:rStyle w:val="Hyperlink"/>
                <w:noProof/>
              </w:rPr>
              <w:t>To define and maintain the organisation culture and structure</w:t>
            </w:r>
            <w:r w:rsidR="00071C29">
              <w:rPr>
                <w:noProof/>
                <w:webHidden/>
              </w:rPr>
              <w:tab/>
            </w:r>
            <w:r w:rsidR="000A0DCE">
              <w:rPr>
                <w:noProof/>
                <w:webHidden/>
              </w:rPr>
              <w:fldChar w:fldCharType="begin"/>
            </w:r>
            <w:r w:rsidR="00071C29">
              <w:rPr>
                <w:noProof/>
                <w:webHidden/>
              </w:rPr>
              <w:instrText xml:space="preserve"> PAGEREF _Toc80877684 \h </w:instrText>
            </w:r>
            <w:r w:rsidR="000A0DCE">
              <w:rPr>
                <w:noProof/>
                <w:webHidden/>
              </w:rPr>
            </w:r>
            <w:r w:rsidR="000A0DCE">
              <w:rPr>
                <w:noProof/>
                <w:webHidden/>
              </w:rPr>
              <w:fldChar w:fldCharType="separate"/>
            </w:r>
            <w:r w:rsidR="00071C29">
              <w:rPr>
                <w:noProof/>
                <w:webHidden/>
              </w:rPr>
              <w:t>7</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5" w:history="1">
            <w:r w:rsidR="00071C29" w:rsidRPr="00DF50AF">
              <w:rPr>
                <w:rStyle w:val="Hyperlink"/>
                <w:noProof/>
              </w:rPr>
              <w:t>2.</w:t>
            </w:r>
            <w:r w:rsidR="00071C29">
              <w:rPr>
                <w:noProof/>
              </w:rPr>
              <w:tab/>
            </w:r>
            <w:r w:rsidR="00071C29" w:rsidRPr="00DF50AF">
              <w:rPr>
                <w:rStyle w:val="Hyperlink"/>
                <w:noProof/>
              </w:rPr>
              <w:t>To upgrade the knowledge in various functional departments</w:t>
            </w:r>
            <w:r w:rsidR="00071C29">
              <w:rPr>
                <w:noProof/>
                <w:webHidden/>
              </w:rPr>
              <w:tab/>
            </w:r>
            <w:r w:rsidR="000A0DCE">
              <w:rPr>
                <w:noProof/>
                <w:webHidden/>
              </w:rPr>
              <w:fldChar w:fldCharType="begin"/>
            </w:r>
            <w:r w:rsidR="00071C29">
              <w:rPr>
                <w:noProof/>
                <w:webHidden/>
              </w:rPr>
              <w:instrText xml:space="preserve"> PAGEREF _Toc80877685 \h </w:instrText>
            </w:r>
            <w:r w:rsidR="000A0DCE">
              <w:rPr>
                <w:noProof/>
                <w:webHidden/>
              </w:rPr>
            </w:r>
            <w:r w:rsidR="000A0DCE">
              <w:rPr>
                <w:noProof/>
                <w:webHidden/>
              </w:rPr>
              <w:fldChar w:fldCharType="separate"/>
            </w:r>
            <w:r w:rsidR="00071C29">
              <w:rPr>
                <w:noProof/>
                <w:webHidden/>
              </w:rPr>
              <w:t>8</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6" w:history="1">
            <w:r w:rsidR="00071C29" w:rsidRPr="00DF50AF">
              <w:rPr>
                <w:rStyle w:val="Hyperlink"/>
                <w:noProof/>
              </w:rPr>
              <w:t>3.</w:t>
            </w:r>
            <w:r w:rsidR="00071C29">
              <w:rPr>
                <w:noProof/>
              </w:rPr>
              <w:tab/>
            </w:r>
            <w:r w:rsidR="00071C29" w:rsidRPr="00DF50AF">
              <w:rPr>
                <w:rStyle w:val="Hyperlink"/>
                <w:noProof/>
              </w:rPr>
              <w:t>Maintaining social, economic and ethical sustainability</w:t>
            </w:r>
            <w:r w:rsidR="00071C29">
              <w:rPr>
                <w:noProof/>
                <w:webHidden/>
              </w:rPr>
              <w:tab/>
            </w:r>
            <w:r w:rsidR="000A0DCE">
              <w:rPr>
                <w:noProof/>
                <w:webHidden/>
              </w:rPr>
              <w:fldChar w:fldCharType="begin"/>
            </w:r>
            <w:r w:rsidR="00071C29">
              <w:rPr>
                <w:noProof/>
                <w:webHidden/>
              </w:rPr>
              <w:instrText xml:space="preserve"> PAGEREF _Toc80877686 \h </w:instrText>
            </w:r>
            <w:r w:rsidR="000A0DCE">
              <w:rPr>
                <w:noProof/>
                <w:webHidden/>
              </w:rPr>
            </w:r>
            <w:r w:rsidR="000A0DCE">
              <w:rPr>
                <w:noProof/>
                <w:webHidden/>
              </w:rPr>
              <w:fldChar w:fldCharType="separate"/>
            </w:r>
            <w:r w:rsidR="00071C29">
              <w:rPr>
                <w:noProof/>
                <w:webHidden/>
              </w:rPr>
              <w:t>8</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7" w:history="1">
            <w:r w:rsidR="00071C29" w:rsidRPr="00DF50AF">
              <w:rPr>
                <w:rStyle w:val="Hyperlink"/>
                <w:noProof/>
              </w:rPr>
              <w:t>4.</w:t>
            </w:r>
            <w:r w:rsidR="00071C29">
              <w:rPr>
                <w:noProof/>
              </w:rPr>
              <w:tab/>
            </w:r>
            <w:r w:rsidR="00071C29" w:rsidRPr="00DF50AF">
              <w:rPr>
                <w:rStyle w:val="Hyperlink"/>
                <w:noProof/>
              </w:rPr>
              <w:t>To achieve organisational goals</w:t>
            </w:r>
            <w:r w:rsidR="00071C29">
              <w:rPr>
                <w:noProof/>
                <w:webHidden/>
              </w:rPr>
              <w:tab/>
            </w:r>
            <w:r w:rsidR="000A0DCE">
              <w:rPr>
                <w:noProof/>
                <w:webHidden/>
              </w:rPr>
              <w:fldChar w:fldCharType="begin"/>
            </w:r>
            <w:r w:rsidR="00071C29">
              <w:rPr>
                <w:noProof/>
                <w:webHidden/>
              </w:rPr>
              <w:instrText xml:space="preserve"> PAGEREF _Toc80877687 \h </w:instrText>
            </w:r>
            <w:r w:rsidR="000A0DCE">
              <w:rPr>
                <w:noProof/>
                <w:webHidden/>
              </w:rPr>
            </w:r>
            <w:r w:rsidR="000A0DCE">
              <w:rPr>
                <w:noProof/>
                <w:webHidden/>
              </w:rPr>
              <w:fldChar w:fldCharType="separate"/>
            </w:r>
            <w:r w:rsidR="00071C29">
              <w:rPr>
                <w:noProof/>
                <w:webHidden/>
              </w:rPr>
              <w:t>8</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8" w:history="1">
            <w:r w:rsidR="00071C29" w:rsidRPr="00DF50AF">
              <w:rPr>
                <w:rStyle w:val="Hyperlink"/>
                <w:rFonts w:eastAsia="Times New Roman"/>
                <w:noProof/>
                <w:lang w:eastAsia="en-IN"/>
              </w:rPr>
              <w:t>5.</w:t>
            </w:r>
            <w:r w:rsidR="00071C29">
              <w:rPr>
                <w:noProof/>
              </w:rPr>
              <w:tab/>
            </w:r>
            <w:r w:rsidR="00071C29" w:rsidRPr="00DF50AF">
              <w:rPr>
                <w:rStyle w:val="Hyperlink"/>
                <w:rFonts w:eastAsia="Times New Roman"/>
                <w:noProof/>
                <w:lang w:eastAsia="en-IN"/>
              </w:rPr>
              <w:t>Attracting higher grade or standard of candidates</w:t>
            </w:r>
            <w:r w:rsidR="00071C29">
              <w:rPr>
                <w:noProof/>
                <w:webHidden/>
              </w:rPr>
              <w:tab/>
            </w:r>
            <w:r w:rsidR="000A0DCE">
              <w:rPr>
                <w:noProof/>
                <w:webHidden/>
              </w:rPr>
              <w:fldChar w:fldCharType="begin"/>
            </w:r>
            <w:r w:rsidR="00071C29">
              <w:rPr>
                <w:noProof/>
                <w:webHidden/>
              </w:rPr>
              <w:instrText xml:space="preserve"> PAGEREF _Toc80877688 \h </w:instrText>
            </w:r>
            <w:r w:rsidR="000A0DCE">
              <w:rPr>
                <w:noProof/>
                <w:webHidden/>
              </w:rPr>
            </w:r>
            <w:r w:rsidR="000A0DCE">
              <w:rPr>
                <w:noProof/>
                <w:webHidden/>
              </w:rPr>
              <w:fldChar w:fldCharType="separate"/>
            </w:r>
            <w:r w:rsidR="00071C29">
              <w:rPr>
                <w:noProof/>
                <w:webHidden/>
              </w:rPr>
              <w:t>9</w:t>
            </w:r>
            <w:r w:rsidR="000A0DCE">
              <w:rPr>
                <w:noProof/>
                <w:webHidden/>
              </w:rPr>
              <w:fldChar w:fldCharType="end"/>
            </w:r>
          </w:hyperlink>
        </w:p>
        <w:p w:rsidR="00071C29" w:rsidRDefault="00C16C00">
          <w:pPr>
            <w:pStyle w:val="TOC3"/>
            <w:tabs>
              <w:tab w:val="left" w:pos="880"/>
              <w:tab w:val="right" w:leader="dot" w:pos="9016"/>
            </w:tabs>
            <w:rPr>
              <w:noProof/>
            </w:rPr>
          </w:pPr>
          <w:hyperlink w:anchor="_Toc80877689" w:history="1">
            <w:r w:rsidR="00071C29" w:rsidRPr="00DF50AF">
              <w:rPr>
                <w:rStyle w:val="Hyperlink"/>
                <w:rFonts w:eastAsia="Times New Roman"/>
                <w:noProof/>
                <w:lang w:eastAsia="en-IN"/>
              </w:rPr>
              <w:t>6.</w:t>
            </w:r>
            <w:r w:rsidR="00071C29">
              <w:rPr>
                <w:noProof/>
              </w:rPr>
              <w:tab/>
            </w:r>
            <w:r w:rsidR="00071C29" w:rsidRPr="00DF50AF">
              <w:rPr>
                <w:rStyle w:val="Hyperlink"/>
                <w:rFonts w:eastAsia="Times New Roman"/>
                <w:noProof/>
                <w:lang w:eastAsia="en-IN"/>
              </w:rPr>
              <w:t>Attracting candidates possessing the skill set that are the short comings of the current work force</w:t>
            </w:r>
            <w:r w:rsidR="00071C29">
              <w:rPr>
                <w:noProof/>
                <w:webHidden/>
              </w:rPr>
              <w:tab/>
            </w:r>
            <w:r w:rsidR="000A0DCE">
              <w:rPr>
                <w:noProof/>
                <w:webHidden/>
              </w:rPr>
              <w:fldChar w:fldCharType="begin"/>
            </w:r>
            <w:r w:rsidR="00071C29">
              <w:rPr>
                <w:noProof/>
                <w:webHidden/>
              </w:rPr>
              <w:instrText xml:space="preserve"> PAGEREF _Toc80877689 \h </w:instrText>
            </w:r>
            <w:r w:rsidR="000A0DCE">
              <w:rPr>
                <w:noProof/>
                <w:webHidden/>
              </w:rPr>
            </w:r>
            <w:r w:rsidR="000A0DCE">
              <w:rPr>
                <w:noProof/>
                <w:webHidden/>
              </w:rPr>
              <w:fldChar w:fldCharType="separate"/>
            </w:r>
            <w:r w:rsidR="00071C29">
              <w:rPr>
                <w:noProof/>
                <w:webHidden/>
              </w:rPr>
              <w:t>9</w:t>
            </w:r>
            <w:r w:rsidR="000A0DCE">
              <w:rPr>
                <w:noProof/>
                <w:webHidden/>
              </w:rPr>
              <w:fldChar w:fldCharType="end"/>
            </w:r>
          </w:hyperlink>
        </w:p>
        <w:p w:rsidR="00071C29" w:rsidRDefault="00C16C00">
          <w:pPr>
            <w:pStyle w:val="TOC3"/>
            <w:tabs>
              <w:tab w:val="left" w:pos="880"/>
              <w:tab w:val="right" w:leader="dot" w:pos="9016"/>
            </w:tabs>
            <w:rPr>
              <w:noProof/>
            </w:rPr>
          </w:pPr>
          <w:hyperlink w:anchor="_Toc80877690" w:history="1">
            <w:r w:rsidR="00071C29" w:rsidRPr="00DF50AF">
              <w:rPr>
                <w:rStyle w:val="Hyperlink"/>
                <w:rFonts w:eastAsia="Times New Roman"/>
                <w:noProof/>
                <w:lang w:eastAsia="en-IN"/>
              </w:rPr>
              <w:t>7.</w:t>
            </w:r>
            <w:r w:rsidR="00071C29">
              <w:rPr>
                <w:noProof/>
              </w:rPr>
              <w:tab/>
            </w:r>
            <w:r w:rsidR="00071C29" w:rsidRPr="00DF50AF">
              <w:rPr>
                <w:rStyle w:val="Hyperlink"/>
                <w:rFonts w:eastAsia="Times New Roman"/>
                <w:noProof/>
                <w:lang w:eastAsia="en-IN"/>
              </w:rPr>
              <w:t>Making the organisation as a dynamic workplace</w:t>
            </w:r>
            <w:r w:rsidR="00071C29">
              <w:rPr>
                <w:noProof/>
                <w:webHidden/>
              </w:rPr>
              <w:tab/>
            </w:r>
            <w:r w:rsidR="000A0DCE">
              <w:rPr>
                <w:noProof/>
                <w:webHidden/>
              </w:rPr>
              <w:fldChar w:fldCharType="begin"/>
            </w:r>
            <w:r w:rsidR="00071C29">
              <w:rPr>
                <w:noProof/>
                <w:webHidden/>
              </w:rPr>
              <w:instrText xml:space="preserve"> PAGEREF _Toc80877690 \h </w:instrText>
            </w:r>
            <w:r w:rsidR="000A0DCE">
              <w:rPr>
                <w:noProof/>
                <w:webHidden/>
              </w:rPr>
            </w:r>
            <w:r w:rsidR="000A0DCE">
              <w:rPr>
                <w:noProof/>
                <w:webHidden/>
              </w:rPr>
              <w:fldChar w:fldCharType="separate"/>
            </w:r>
            <w:r w:rsidR="00071C29">
              <w:rPr>
                <w:noProof/>
                <w:webHidden/>
              </w:rPr>
              <w:t>9</w:t>
            </w:r>
            <w:r w:rsidR="000A0DCE">
              <w:rPr>
                <w:noProof/>
                <w:webHidden/>
              </w:rPr>
              <w:fldChar w:fldCharType="end"/>
            </w:r>
          </w:hyperlink>
        </w:p>
        <w:p w:rsidR="00071C29" w:rsidRDefault="00C16C00">
          <w:pPr>
            <w:pStyle w:val="TOC2"/>
            <w:tabs>
              <w:tab w:val="right" w:leader="dot" w:pos="9016"/>
            </w:tabs>
            <w:rPr>
              <w:noProof/>
            </w:rPr>
          </w:pPr>
          <w:hyperlink w:anchor="_Toc80877691" w:history="1">
            <w:r w:rsidR="00071C29" w:rsidRPr="00DF50AF">
              <w:rPr>
                <w:rStyle w:val="Hyperlink"/>
                <w:noProof/>
              </w:rPr>
              <w:t>Evolution of the resourcing activities in DHL</w:t>
            </w:r>
            <w:r w:rsidR="00071C29">
              <w:rPr>
                <w:noProof/>
                <w:webHidden/>
              </w:rPr>
              <w:tab/>
            </w:r>
            <w:r w:rsidR="000A0DCE">
              <w:rPr>
                <w:noProof/>
                <w:webHidden/>
              </w:rPr>
              <w:fldChar w:fldCharType="begin"/>
            </w:r>
            <w:r w:rsidR="00071C29">
              <w:rPr>
                <w:noProof/>
                <w:webHidden/>
              </w:rPr>
              <w:instrText xml:space="preserve"> PAGEREF _Toc80877691 \h </w:instrText>
            </w:r>
            <w:r w:rsidR="000A0DCE">
              <w:rPr>
                <w:noProof/>
                <w:webHidden/>
              </w:rPr>
            </w:r>
            <w:r w:rsidR="000A0DCE">
              <w:rPr>
                <w:noProof/>
                <w:webHidden/>
              </w:rPr>
              <w:fldChar w:fldCharType="separate"/>
            </w:r>
            <w:r w:rsidR="00071C29">
              <w:rPr>
                <w:noProof/>
                <w:webHidden/>
              </w:rPr>
              <w:t>10</w:t>
            </w:r>
            <w:r w:rsidR="000A0DCE">
              <w:rPr>
                <w:noProof/>
                <w:webHidden/>
              </w:rPr>
              <w:fldChar w:fldCharType="end"/>
            </w:r>
          </w:hyperlink>
        </w:p>
        <w:p w:rsidR="00071C29" w:rsidRDefault="00C16C00">
          <w:pPr>
            <w:pStyle w:val="TOC3"/>
            <w:tabs>
              <w:tab w:val="right" w:leader="dot" w:pos="9016"/>
            </w:tabs>
            <w:rPr>
              <w:noProof/>
            </w:rPr>
          </w:pPr>
          <w:hyperlink w:anchor="_Toc80877692" w:history="1">
            <w:r w:rsidR="00071C29" w:rsidRPr="00DF50AF">
              <w:rPr>
                <w:rStyle w:val="Hyperlink"/>
                <w:noProof/>
              </w:rPr>
              <w:t>Internship program</w:t>
            </w:r>
            <w:r w:rsidR="00071C29">
              <w:rPr>
                <w:noProof/>
                <w:webHidden/>
              </w:rPr>
              <w:tab/>
            </w:r>
            <w:r w:rsidR="000A0DCE">
              <w:rPr>
                <w:noProof/>
                <w:webHidden/>
              </w:rPr>
              <w:fldChar w:fldCharType="begin"/>
            </w:r>
            <w:r w:rsidR="00071C29">
              <w:rPr>
                <w:noProof/>
                <w:webHidden/>
              </w:rPr>
              <w:instrText xml:space="preserve"> PAGEREF _Toc80877692 \h </w:instrText>
            </w:r>
            <w:r w:rsidR="000A0DCE">
              <w:rPr>
                <w:noProof/>
                <w:webHidden/>
              </w:rPr>
            </w:r>
            <w:r w:rsidR="000A0DCE">
              <w:rPr>
                <w:noProof/>
                <w:webHidden/>
              </w:rPr>
              <w:fldChar w:fldCharType="separate"/>
            </w:r>
            <w:r w:rsidR="00071C29">
              <w:rPr>
                <w:noProof/>
                <w:webHidden/>
              </w:rPr>
              <w:t>10</w:t>
            </w:r>
            <w:r w:rsidR="000A0DCE">
              <w:rPr>
                <w:noProof/>
                <w:webHidden/>
              </w:rPr>
              <w:fldChar w:fldCharType="end"/>
            </w:r>
          </w:hyperlink>
        </w:p>
        <w:p w:rsidR="00071C29" w:rsidRDefault="00C16C00">
          <w:pPr>
            <w:pStyle w:val="TOC3"/>
            <w:tabs>
              <w:tab w:val="right" w:leader="dot" w:pos="9016"/>
            </w:tabs>
            <w:rPr>
              <w:noProof/>
            </w:rPr>
          </w:pPr>
          <w:hyperlink w:anchor="_Toc80877693" w:history="1">
            <w:r w:rsidR="00071C29" w:rsidRPr="00DF50AF">
              <w:rPr>
                <w:rStyle w:val="Hyperlink"/>
                <w:noProof/>
              </w:rPr>
              <w:t>Grow program</w:t>
            </w:r>
            <w:r w:rsidR="00071C29">
              <w:rPr>
                <w:noProof/>
                <w:webHidden/>
              </w:rPr>
              <w:tab/>
            </w:r>
            <w:r w:rsidR="000A0DCE">
              <w:rPr>
                <w:noProof/>
                <w:webHidden/>
              </w:rPr>
              <w:fldChar w:fldCharType="begin"/>
            </w:r>
            <w:r w:rsidR="00071C29">
              <w:rPr>
                <w:noProof/>
                <w:webHidden/>
              </w:rPr>
              <w:instrText xml:space="preserve"> PAGEREF _Toc80877693 \h </w:instrText>
            </w:r>
            <w:r w:rsidR="000A0DCE">
              <w:rPr>
                <w:noProof/>
                <w:webHidden/>
              </w:rPr>
            </w:r>
            <w:r w:rsidR="000A0DCE">
              <w:rPr>
                <w:noProof/>
                <w:webHidden/>
              </w:rPr>
              <w:fldChar w:fldCharType="separate"/>
            </w:r>
            <w:r w:rsidR="00071C29">
              <w:rPr>
                <w:noProof/>
                <w:webHidden/>
              </w:rPr>
              <w:t>10</w:t>
            </w:r>
            <w:r w:rsidR="000A0DCE">
              <w:rPr>
                <w:noProof/>
                <w:webHidden/>
              </w:rPr>
              <w:fldChar w:fldCharType="end"/>
            </w:r>
          </w:hyperlink>
        </w:p>
        <w:p w:rsidR="00071C29" w:rsidRDefault="00C16C00">
          <w:pPr>
            <w:pStyle w:val="TOC3"/>
            <w:tabs>
              <w:tab w:val="right" w:leader="dot" w:pos="9016"/>
            </w:tabs>
            <w:rPr>
              <w:noProof/>
            </w:rPr>
          </w:pPr>
          <w:hyperlink w:anchor="_Toc80877694" w:history="1">
            <w:r w:rsidR="00071C29" w:rsidRPr="00DF50AF">
              <w:rPr>
                <w:rStyle w:val="Hyperlink"/>
                <w:noProof/>
              </w:rPr>
              <w:t>Lead program</w:t>
            </w:r>
            <w:r w:rsidR="00071C29">
              <w:rPr>
                <w:noProof/>
                <w:webHidden/>
              </w:rPr>
              <w:tab/>
            </w:r>
            <w:r w:rsidR="000A0DCE">
              <w:rPr>
                <w:noProof/>
                <w:webHidden/>
              </w:rPr>
              <w:fldChar w:fldCharType="begin"/>
            </w:r>
            <w:r w:rsidR="00071C29">
              <w:rPr>
                <w:noProof/>
                <w:webHidden/>
              </w:rPr>
              <w:instrText xml:space="preserve"> PAGEREF _Toc80877694 \h </w:instrText>
            </w:r>
            <w:r w:rsidR="000A0DCE">
              <w:rPr>
                <w:noProof/>
                <w:webHidden/>
              </w:rPr>
            </w:r>
            <w:r w:rsidR="000A0DCE">
              <w:rPr>
                <w:noProof/>
                <w:webHidden/>
              </w:rPr>
              <w:fldChar w:fldCharType="separate"/>
            </w:r>
            <w:r w:rsidR="00071C29">
              <w:rPr>
                <w:noProof/>
                <w:webHidden/>
              </w:rPr>
              <w:t>10</w:t>
            </w:r>
            <w:r w:rsidR="000A0DCE">
              <w:rPr>
                <w:noProof/>
                <w:webHidden/>
              </w:rPr>
              <w:fldChar w:fldCharType="end"/>
            </w:r>
          </w:hyperlink>
        </w:p>
        <w:p w:rsidR="00071C29" w:rsidRDefault="00C16C00">
          <w:pPr>
            <w:pStyle w:val="TOC3"/>
            <w:tabs>
              <w:tab w:val="right" w:leader="dot" w:pos="9016"/>
            </w:tabs>
            <w:rPr>
              <w:noProof/>
            </w:rPr>
          </w:pPr>
          <w:hyperlink w:anchor="_Toc80877695" w:history="1">
            <w:r w:rsidR="00071C29" w:rsidRPr="00DF50AF">
              <w:rPr>
                <w:rStyle w:val="Hyperlink"/>
                <w:noProof/>
                <w:shd w:val="clear" w:color="auto" w:fill="FFFFFF"/>
              </w:rPr>
              <w:t>AIESEC Upgrade Program</w:t>
            </w:r>
            <w:r w:rsidR="00071C29">
              <w:rPr>
                <w:noProof/>
                <w:webHidden/>
              </w:rPr>
              <w:tab/>
            </w:r>
            <w:r w:rsidR="000A0DCE">
              <w:rPr>
                <w:noProof/>
                <w:webHidden/>
              </w:rPr>
              <w:fldChar w:fldCharType="begin"/>
            </w:r>
            <w:r w:rsidR="00071C29">
              <w:rPr>
                <w:noProof/>
                <w:webHidden/>
              </w:rPr>
              <w:instrText xml:space="preserve"> PAGEREF _Toc80877695 \h </w:instrText>
            </w:r>
            <w:r w:rsidR="000A0DCE">
              <w:rPr>
                <w:noProof/>
                <w:webHidden/>
              </w:rPr>
            </w:r>
            <w:r w:rsidR="000A0DCE">
              <w:rPr>
                <w:noProof/>
                <w:webHidden/>
              </w:rPr>
              <w:fldChar w:fldCharType="separate"/>
            </w:r>
            <w:r w:rsidR="00071C29">
              <w:rPr>
                <w:noProof/>
                <w:webHidden/>
              </w:rPr>
              <w:t>10</w:t>
            </w:r>
            <w:r w:rsidR="000A0DCE">
              <w:rPr>
                <w:noProof/>
                <w:webHidden/>
              </w:rPr>
              <w:fldChar w:fldCharType="end"/>
            </w:r>
          </w:hyperlink>
        </w:p>
        <w:p w:rsidR="00071C29" w:rsidRDefault="00C16C00">
          <w:pPr>
            <w:pStyle w:val="TOC1"/>
            <w:tabs>
              <w:tab w:val="right" w:leader="dot" w:pos="9016"/>
            </w:tabs>
            <w:rPr>
              <w:noProof/>
            </w:rPr>
          </w:pPr>
          <w:hyperlink w:anchor="_Toc80877696" w:history="1">
            <w:r w:rsidR="00071C29" w:rsidRPr="00DF50AF">
              <w:rPr>
                <w:rStyle w:val="Hyperlink"/>
                <w:noProof/>
              </w:rPr>
              <w:t>Conclusion</w:t>
            </w:r>
            <w:r w:rsidR="00071C29">
              <w:rPr>
                <w:noProof/>
                <w:webHidden/>
              </w:rPr>
              <w:tab/>
            </w:r>
            <w:r w:rsidR="000A0DCE">
              <w:rPr>
                <w:noProof/>
                <w:webHidden/>
              </w:rPr>
              <w:fldChar w:fldCharType="begin"/>
            </w:r>
            <w:r w:rsidR="00071C29">
              <w:rPr>
                <w:noProof/>
                <w:webHidden/>
              </w:rPr>
              <w:instrText xml:space="preserve"> PAGEREF _Toc80877696 \h </w:instrText>
            </w:r>
            <w:r w:rsidR="000A0DCE">
              <w:rPr>
                <w:noProof/>
                <w:webHidden/>
              </w:rPr>
            </w:r>
            <w:r w:rsidR="000A0DCE">
              <w:rPr>
                <w:noProof/>
                <w:webHidden/>
              </w:rPr>
              <w:fldChar w:fldCharType="separate"/>
            </w:r>
            <w:r w:rsidR="00071C29">
              <w:rPr>
                <w:noProof/>
                <w:webHidden/>
              </w:rPr>
              <w:t>11</w:t>
            </w:r>
            <w:r w:rsidR="000A0DCE">
              <w:rPr>
                <w:noProof/>
                <w:webHidden/>
              </w:rPr>
              <w:fldChar w:fldCharType="end"/>
            </w:r>
          </w:hyperlink>
        </w:p>
        <w:p w:rsidR="00071C29" w:rsidRDefault="00C16C00">
          <w:pPr>
            <w:pStyle w:val="TOC1"/>
            <w:tabs>
              <w:tab w:val="right" w:leader="dot" w:pos="9016"/>
            </w:tabs>
            <w:rPr>
              <w:noProof/>
            </w:rPr>
          </w:pPr>
          <w:hyperlink w:anchor="_Toc80877697" w:history="1">
            <w:r w:rsidR="00071C29" w:rsidRPr="00DF50AF">
              <w:rPr>
                <w:rStyle w:val="Hyperlink"/>
                <w:noProof/>
              </w:rPr>
              <w:t>Reference List</w:t>
            </w:r>
            <w:r w:rsidR="00071C29">
              <w:rPr>
                <w:noProof/>
                <w:webHidden/>
              </w:rPr>
              <w:tab/>
            </w:r>
            <w:r w:rsidR="000A0DCE">
              <w:rPr>
                <w:noProof/>
                <w:webHidden/>
              </w:rPr>
              <w:fldChar w:fldCharType="begin"/>
            </w:r>
            <w:r w:rsidR="00071C29">
              <w:rPr>
                <w:noProof/>
                <w:webHidden/>
              </w:rPr>
              <w:instrText xml:space="preserve"> PAGEREF _Toc80877697 \h </w:instrText>
            </w:r>
            <w:r w:rsidR="000A0DCE">
              <w:rPr>
                <w:noProof/>
                <w:webHidden/>
              </w:rPr>
            </w:r>
            <w:r w:rsidR="000A0DCE">
              <w:rPr>
                <w:noProof/>
                <w:webHidden/>
              </w:rPr>
              <w:fldChar w:fldCharType="separate"/>
            </w:r>
            <w:r w:rsidR="00071C29">
              <w:rPr>
                <w:noProof/>
                <w:webHidden/>
              </w:rPr>
              <w:t>12</w:t>
            </w:r>
            <w:r w:rsidR="000A0DCE">
              <w:rPr>
                <w:noProof/>
                <w:webHidden/>
              </w:rPr>
              <w:fldChar w:fldCharType="end"/>
            </w:r>
          </w:hyperlink>
        </w:p>
        <w:p w:rsidR="00071C29" w:rsidRDefault="000A0DCE">
          <w:r>
            <w:rPr>
              <w:b/>
              <w:bCs/>
              <w:noProof/>
            </w:rPr>
            <w:fldChar w:fldCharType="end"/>
          </w:r>
        </w:p>
      </w:sdtContent>
    </w:sdt>
    <w:p w:rsidR="00602DC2" w:rsidRPr="00076838" w:rsidRDefault="00602DC2" w:rsidP="00602DC2">
      <w:r w:rsidRPr="00076838">
        <w:br w:type="page"/>
      </w:r>
    </w:p>
    <w:p w:rsidR="00BA5703" w:rsidRPr="00076838" w:rsidRDefault="00BA5703" w:rsidP="000718DC">
      <w:pPr>
        <w:pStyle w:val="Heading1"/>
      </w:pPr>
      <w:bookmarkStart w:id="2" w:name="_Toc80877679"/>
      <w:r w:rsidRPr="00076838">
        <w:lastRenderedPageBreak/>
        <w:t>Introduction</w:t>
      </w:r>
      <w:bookmarkEnd w:id="2"/>
    </w:p>
    <w:p w:rsidR="00BA5703" w:rsidRPr="00076838" w:rsidRDefault="00BA5703" w:rsidP="00BA5703">
      <w:r w:rsidRPr="00076838">
        <w:rPr>
          <w:b/>
          <w:bCs/>
          <w:i/>
          <w:iCs/>
        </w:rPr>
        <w:t>Managing people</w:t>
      </w:r>
      <w:r w:rsidRPr="00076838">
        <w:t xml:space="preserve"> can be defined as the process of managing the human resources of the company</w:t>
      </w:r>
      <w:r w:rsidR="00BD72FE" w:rsidRPr="00076838">
        <w:t xml:space="preserve"> (</w:t>
      </w:r>
      <w:r w:rsidR="00BD72FE" w:rsidRPr="00076838">
        <w:rPr>
          <w:shd w:val="clear" w:color="auto" w:fill="FFFFFF"/>
        </w:rPr>
        <w:t>Michael, 2019</w:t>
      </w:r>
      <w:r w:rsidR="00BD72FE" w:rsidRPr="00076838">
        <w:t>)</w:t>
      </w:r>
      <w:r w:rsidRPr="00076838">
        <w:t xml:space="preserve">. In this process, the human resource manager follows various </w:t>
      </w:r>
      <w:proofErr w:type="spellStart"/>
      <w:proofErr w:type="gramStart"/>
      <w:r w:rsidRPr="00076838">
        <w:t>et</w:t>
      </w:r>
      <w:proofErr w:type="spellEnd"/>
      <w:proofErr w:type="gramEnd"/>
      <w:r w:rsidRPr="00076838">
        <w:t xml:space="preserve"> of principles and practices to efficiently manage the people in the organisation. The human resources are managed in such a way that they work to achieve the organisational objectives while being comfortable and satisfied at the workplace.</w:t>
      </w:r>
      <w:r w:rsidR="00772AAD" w:rsidRPr="00076838">
        <w:t xml:space="preserve"> The report will be prepared with a d</w:t>
      </w:r>
      <w:r w:rsidR="00F26DE6" w:rsidRPr="00076838">
        <w:t>e</w:t>
      </w:r>
      <w:r w:rsidR="00772AAD" w:rsidRPr="00076838">
        <w:t xml:space="preserve">tailed analysis of the human resources in the company and the ways </w:t>
      </w:r>
      <w:r w:rsidR="00F26DE6" w:rsidRPr="00076838">
        <w:t xml:space="preserve">used by the HR managers to manage them. </w:t>
      </w:r>
    </w:p>
    <w:p w:rsidR="00BA5703" w:rsidRPr="00076838" w:rsidRDefault="00BA5703" w:rsidP="00BA5703">
      <w:r w:rsidRPr="00076838">
        <w:t xml:space="preserve">DHL is a </w:t>
      </w:r>
      <w:r w:rsidR="00AC512D" w:rsidRPr="00076838">
        <w:t>US</w:t>
      </w:r>
      <w:r w:rsidR="00F475F3">
        <w:t>-</w:t>
      </w:r>
      <w:r w:rsidRPr="00076838">
        <w:t xml:space="preserve">based transportation and logistics provider company. </w:t>
      </w:r>
      <w:r w:rsidR="002F7EAD" w:rsidRPr="00076838">
        <w:t>I</w:t>
      </w:r>
      <w:r w:rsidRPr="00076838">
        <w:t xml:space="preserve">t was established in the year </w:t>
      </w:r>
      <w:r w:rsidR="002F7EAD" w:rsidRPr="00076838">
        <w:t xml:space="preserve">1969 by Adrian </w:t>
      </w:r>
      <w:proofErr w:type="spellStart"/>
      <w:r w:rsidR="002F7EAD" w:rsidRPr="00076838">
        <w:t>Dalsey</w:t>
      </w:r>
      <w:proofErr w:type="spellEnd"/>
      <w:r w:rsidR="002F7EAD" w:rsidRPr="00076838">
        <w:t xml:space="preserve">, Larry </w:t>
      </w:r>
      <w:proofErr w:type="spellStart"/>
      <w:r w:rsidR="002F7EAD" w:rsidRPr="00076838">
        <w:t>Hillblom</w:t>
      </w:r>
      <w:proofErr w:type="spellEnd"/>
      <w:r w:rsidR="002F7EAD" w:rsidRPr="00076838">
        <w:t xml:space="preserve"> and Robert Lynn</w:t>
      </w:r>
      <w:r w:rsidR="00F103E5" w:rsidRPr="00076838">
        <w:t xml:space="preserve"> (dhl.com, 2021)</w:t>
      </w:r>
      <w:r w:rsidR="002F7EAD" w:rsidRPr="00076838">
        <w:t xml:space="preserve">. The company has employed over 400,000 employees in </w:t>
      </w:r>
      <w:r w:rsidR="00772AAD" w:rsidRPr="00076838">
        <w:t>more</w:t>
      </w:r>
      <w:r w:rsidR="002F7EAD" w:rsidRPr="00076838">
        <w:t xml:space="preserve"> than 220 </w:t>
      </w:r>
      <w:r w:rsidR="00772AAD" w:rsidRPr="00076838">
        <w:t>countries</w:t>
      </w:r>
      <w:r w:rsidR="002F7EAD" w:rsidRPr="00076838">
        <w:t xml:space="preserve">. </w:t>
      </w:r>
      <w:proofErr w:type="gramStart"/>
      <w:r w:rsidR="000B2A79" w:rsidRPr="00076838">
        <w:t>it</w:t>
      </w:r>
      <w:proofErr w:type="gramEnd"/>
      <w:r w:rsidR="000B2A79" w:rsidRPr="00076838">
        <w:t xml:space="preserve"> is headquartered in Germany.</w:t>
      </w:r>
    </w:p>
    <w:p w:rsidR="00A425C7" w:rsidRPr="00076838" w:rsidRDefault="00A425C7">
      <w:pPr>
        <w:spacing w:line="259" w:lineRule="auto"/>
        <w:jc w:val="left"/>
        <w:rPr>
          <w:rFonts w:eastAsiaTheme="majorEastAsia" w:cstheme="majorBidi"/>
          <w:b/>
          <w:szCs w:val="32"/>
        </w:rPr>
      </w:pPr>
      <w:r w:rsidRPr="00076838">
        <w:br w:type="page"/>
      </w:r>
    </w:p>
    <w:p w:rsidR="00602DC2" w:rsidRPr="00076838" w:rsidRDefault="00602DC2" w:rsidP="000718DC">
      <w:pPr>
        <w:pStyle w:val="Heading1"/>
      </w:pPr>
      <w:bookmarkStart w:id="3" w:name="_Toc80877680"/>
      <w:r w:rsidRPr="00076838">
        <w:lastRenderedPageBreak/>
        <w:t>Task 1</w:t>
      </w:r>
      <w:bookmarkEnd w:id="3"/>
    </w:p>
    <w:p w:rsidR="00602DC2" w:rsidRPr="00076838" w:rsidRDefault="006B36D3" w:rsidP="006B36D3">
      <w:pPr>
        <w:pStyle w:val="Heading2"/>
      </w:pPr>
      <w:bookmarkStart w:id="4" w:name="_Toc80877681"/>
      <w:proofErr w:type="gramStart"/>
      <w:r w:rsidRPr="00076838">
        <w:t>Evaluating</w:t>
      </w:r>
      <w:r w:rsidR="00602DC2" w:rsidRPr="00076838">
        <w:t xml:space="preserve"> an HR professional </w:t>
      </w:r>
      <w:r w:rsidRPr="00076838">
        <w:t>through</w:t>
      </w:r>
      <w:r w:rsidR="00602DC2" w:rsidRPr="00076838">
        <w:t xml:space="preserve"> CIPD Profession Map.</w:t>
      </w:r>
      <w:bookmarkEnd w:id="4"/>
      <w:proofErr w:type="gramEnd"/>
    </w:p>
    <w:p w:rsidR="00602DC2" w:rsidRPr="00076838" w:rsidRDefault="0036179A" w:rsidP="00602DC2">
      <w:r w:rsidRPr="00076838">
        <w:rPr>
          <w:b/>
          <w:bCs/>
          <w:i/>
          <w:iCs/>
        </w:rPr>
        <w:t>Human Resource Professional</w:t>
      </w:r>
      <w:r w:rsidRPr="00076838">
        <w:t xml:space="preserve"> can be defined as the employee of the organisation that manages the human resources in the organisation in such a way that they work for the betterment of the company</w:t>
      </w:r>
      <w:r w:rsidR="0086586D">
        <w:t xml:space="preserve"> (</w:t>
      </w:r>
      <w:proofErr w:type="spellStart"/>
      <w:r w:rsidR="0086586D">
        <w:rPr>
          <w:shd w:val="clear" w:color="auto" w:fill="FFFFFF"/>
        </w:rPr>
        <w:t>López</w:t>
      </w:r>
      <w:proofErr w:type="spellEnd"/>
      <w:r w:rsidR="0086586D">
        <w:rPr>
          <w:shd w:val="clear" w:color="auto" w:fill="FFFFFF"/>
        </w:rPr>
        <w:t xml:space="preserve"> </w:t>
      </w:r>
      <w:r w:rsidR="0086586D">
        <w:rPr>
          <w:i/>
          <w:iCs/>
          <w:shd w:val="clear" w:color="auto" w:fill="FFFFFF"/>
        </w:rPr>
        <w:t>et al</w:t>
      </w:r>
      <w:r w:rsidR="0086586D">
        <w:rPr>
          <w:shd w:val="clear" w:color="auto" w:fill="FFFFFF"/>
        </w:rPr>
        <w:t>., 2019</w:t>
      </w:r>
      <w:r w:rsidR="0086586D">
        <w:t>)</w:t>
      </w:r>
      <w:r w:rsidRPr="00076838">
        <w:t xml:space="preserve">. </w:t>
      </w:r>
      <w:r w:rsidR="00602DC2" w:rsidRPr="00076838">
        <w:rPr>
          <w:b/>
          <w:bCs/>
          <w:i/>
          <w:iCs/>
        </w:rPr>
        <w:t>CIPD professional map</w:t>
      </w:r>
      <w:r w:rsidR="00602DC2" w:rsidRPr="00076838">
        <w:t xml:space="preserve"> can be defined as the </w:t>
      </w:r>
      <w:r w:rsidR="00367A82" w:rsidRPr="00076838">
        <w:t>set of standards and instructions for the people that work in human resource management</w:t>
      </w:r>
      <w:r w:rsidR="00AF6AA1">
        <w:t xml:space="preserve"> (peopleprofession.cipd.org, 2021)</w:t>
      </w:r>
      <w:r w:rsidR="00367A82" w:rsidRPr="00076838">
        <w:t xml:space="preserve">. </w:t>
      </w:r>
      <w:r w:rsidR="00511D40" w:rsidRPr="00076838">
        <w:t xml:space="preserve">An HR professional needs to analyse the employees and their behaviour in the company so that they can act as per the policies and laws set by the company. </w:t>
      </w:r>
      <w:proofErr w:type="gramStart"/>
      <w:r w:rsidR="00511D40" w:rsidRPr="00076838">
        <w:t>while</w:t>
      </w:r>
      <w:proofErr w:type="gramEnd"/>
      <w:r w:rsidR="00511D40" w:rsidRPr="00076838">
        <w:t xml:space="preserve"> working for the company, its employees must be able to feel comfortable and give their best potential for successful work. </w:t>
      </w:r>
    </w:p>
    <w:p w:rsidR="00602DC2" w:rsidRPr="00076838" w:rsidRDefault="00C235C0" w:rsidP="00602DC2">
      <w:r w:rsidRPr="00076838">
        <w:t xml:space="preserve">The CIPD professional map has set a set of </w:t>
      </w:r>
      <w:r w:rsidRPr="00076838">
        <w:rPr>
          <w:b/>
          <w:bCs/>
          <w:i/>
          <w:iCs/>
        </w:rPr>
        <w:t>three principles</w:t>
      </w:r>
      <w:r w:rsidRPr="00076838">
        <w:t xml:space="preserve"> for efficiently managing its employees. The first principle states that </w:t>
      </w:r>
      <w:r w:rsidRPr="00076838">
        <w:rPr>
          <w:b/>
          <w:bCs/>
          <w:i/>
          <w:iCs/>
        </w:rPr>
        <w:t>work matters</w:t>
      </w:r>
      <w:r w:rsidRPr="00076838">
        <w:t xml:space="preserve"> for managing the employees. Good work is necessary for the organisation as it encourages the employees to perform better and the employees get intrinsically motivated. Additionally, good work forms an inclusive culture and also makes the organisational environment a safe place to work. It has long term benefits such as social sustainability and economic sustainability. The </w:t>
      </w:r>
      <w:r w:rsidRPr="00076838">
        <w:rPr>
          <w:b/>
          <w:bCs/>
          <w:i/>
          <w:iCs/>
        </w:rPr>
        <w:t>second principle</w:t>
      </w:r>
      <w:r w:rsidRPr="00076838">
        <w:t xml:space="preserve"> among the core CIPD principles states that the </w:t>
      </w:r>
      <w:r w:rsidR="00D56CEE" w:rsidRPr="00076838">
        <w:t>employees should have good professional opportunities at work</w:t>
      </w:r>
      <w:r w:rsidR="00015F08" w:rsidRPr="00076838">
        <w:t xml:space="preserve"> (</w:t>
      </w:r>
      <w:r w:rsidR="00AF6AA1">
        <w:t>peopleprofession.cipd.org</w:t>
      </w:r>
      <w:r w:rsidR="00015F08" w:rsidRPr="00076838">
        <w:t>, 2021)</w:t>
      </w:r>
      <w:r w:rsidR="00D56CEE" w:rsidRPr="00076838">
        <w:t xml:space="preserve">. Additionally, they must be provided mental and physical support in the campus for better productivity. In this way, employees make it a personal responsibility to work better for the organisation. Furthermore, employees need to have a right of expression and protection of their identities under the UK legislation. </w:t>
      </w:r>
      <w:r w:rsidR="00CE3931" w:rsidRPr="00076838">
        <w:t xml:space="preserve">The </w:t>
      </w:r>
      <w:r w:rsidR="00CE3931" w:rsidRPr="00076838">
        <w:rPr>
          <w:b/>
          <w:bCs/>
          <w:i/>
          <w:iCs/>
        </w:rPr>
        <w:t>third principle</w:t>
      </w:r>
      <w:r w:rsidR="00CE3931" w:rsidRPr="00076838">
        <w:t xml:space="preserve"> of CIPD states that professionalism matters for the employees so that the organisational culture can be maintained. </w:t>
      </w:r>
    </w:p>
    <w:p w:rsidR="00D56CEE" w:rsidRPr="00076838" w:rsidRDefault="00010F1A" w:rsidP="00602DC2">
      <w:r w:rsidRPr="00076838">
        <w:t>Th</w:t>
      </w:r>
      <w:r w:rsidR="00F475F3">
        <w:t>e</w:t>
      </w:r>
      <w:r w:rsidRPr="00076838">
        <w:t xml:space="preserve"> CIPD professional map emphasises the HR professional to make </w:t>
      </w:r>
      <w:r w:rsidRPr="00076838">
        <w:rPr>
          <w:b/>
          <w:bCs/>
          <w:i/>
          <w:iCs/>
        </w:rPr>
        <w:t>evidence-based decision making</w:t>
      </w:r>
      <w:r w:rsidRPr="00076838">
        <w:t xml:space="preserve"> to make </w:t>
      </w:r>
      <w:r w:rsidR="00F475F3">
        <w:t xml:space="preserve">the </w:t>
      </w:r>
      <w:r w:rsidRPr="00076838">
        <w:t xml:space="preserve">best and profitable decisions for both the employees and the organisation. </w:t>
      </w:r>
      <w:r w:rsidR="00C2035E" w:rsidRPr="00076838">
        <w:t>In the decision making, the HR professional must gather evidence in the form of behavioural and academic research, organisational data, stakeholder concerns, practitioner expertise and others. HR professional</w:t>
      </w:r>
      <w:r w:rsidR="00F475F3">
        <w:t>s</w:t>
      </w:r>
      <w:r w:rsidR="00C2035E" w:rsidRPr="00076838">
        <w:t xml:space="preserve"> work according to the principles in such a way that they have a positive impact on the employees, organisation, and society. The employability skills of the </w:t>
      </w:r>
      <w:r w:rsidR="00A77B8E" w:rsidRPr="00076838">
        <w:t>people</w:t>
      </w:r>
      <w:r w:rsidR="00C2035E" w:rsidRPr="00076838">
        <w:t xml:space="preserve"> belonging to the </w:t>
      </w:r>
      <w:r w:rsidR="00A77B8E" w:rsidRPr="00076838">
        <w:t>organisation</w:t>
      </w:r>
      <w:r w:rsidR="00C2035E" w:rsidRPr="00076838">
        <w:t xml:space="preserve"> are enhanced to have a </w:t>
      </w:r>
      <w:r w:rsidR="00A77B8E" w:rsidRPr="00076838">
        <w:t xml:space="preserve">better organisational goal. The professional map also emphasises being successful and understanding the employees so that new working patterns and people can be managed properly. During remote working and hybrid forms of working it has become difficult for HR’s to manage the </w:t>
      </w:r>
      <w:proofErr w:type="gramStart"/>
      <w:r w:rsidR="00A77B8E" w:rsidRPr="00076838">
        <w:lastRenderedPageBreak/>
        <w:t>employees</w:t>
      </w:r>
      <w:r w:rsidR="0016385C" w:rsidRPr="00076838">
        <w:t>(</w:t>
      </w:r>
      <w:proofErr w:type="gramEnd"/>
      <w:r w:rsidR="00AF6AA1">
        <w:t>peopleprofession.cipd.org</w:t>
      </w:r>
      <w:r w:rsidR="0016385C" w:rsidRPr="00076838">
        <w:t>, 2021)</w:t>
      </w:r>
      <w:r w:rsidR="00A77B8E" w:rsidRPr="00076838">
        <w:t xml:space="preserve">. </w:t>
      </w:r>
      <w:r w:rsidR="0016385C" w:rsidRPr="00076838">
        <w:t>T</w:t>
      </w:r>
      <w:r w:rsidR="00A77B8E" w:rsidRPr="00076838">
        <w:t xml:space="preserve">he professional CIPD map focuses on employee management through various techniques by examining the level of HR. </w:t>
      </w:r>
    </w:p>
    <w:p w:rsidR="00A77B8E" w:rsidRPr="00076838" w:rsidRDefault="0016385C" w:rsidP="00602DC2">
      <w:r w:rsidRPr="00076838">
        <w:t xml:space="preserve">HR professionals are responsible for </w:t>
      </w:r>
      <w:r w:rsidRPr="00076838">
        <w:rPr>
          <w:b/>
          <w:bCs/>
          <w:i/>
          <w:iCs/>
        </w:rPr>
        <w:t>managing the cultural diversity</w:t>
      </w:r>
      <w:r w:rsidRPr="00076838">
        <w:t xml:space="preserve"> in the company so that employees from various cultural backgrounds can work comfortably at the workplace without the external factors hampering the organisation</w:t>
      </w:r>
      <w:r w:rsidR="00BC531E" w:rsidRPr="00076838">
        <w:t xml:space="preserve"> (</w:t>
      </w:r>
      <w:r w:rsidR="00AF6AA1">
        <w:t>peopleprofession.cipd.org</w:t>
      </w:r>
      <w:r w:rsidR="00E607A3" w:rsidRPr="00076838">
        <w:t>,</w:t>
      </w:r>
      <w:r w:rsidR="00BC531E" w:rsidRPr="00076838">
        <w:t xml:space="preserve"> 2021)</w:t>
      </w:r>
      <w:r w:rsidRPr="00076838">
        <w:t>. They make sure that the employees are safe and secure in the office premises and that they are not facing any physical and mental harm.</w:t>
      </w:r>
      <w:r w:rsidR="00BC531E" w:rsidRPr="00076838">
        <w:t xml:space="preserve"> </w:t>
      </w:r>
      <w:proofErr w:type="gramStart"/>
      <w:r w:rsidR="00BC531E" w:rsidRPr="00076838">
        <w:t>furthermore</w:t>
      </w:r>
      <w:proofErr w:type="gramEnd"/>
      <w:r w:rsidR="00BC531E" w:rsidRPr="00076838">
        <w:t xml:space="preserve">, the HR professionals also make sure that the employees are not facing issues to organisational politics and power distribution. </w:t>
      </w:r>
    </w:p>
    <w:p w:rsidR="000269A0" w:rsidRPr="00076838" w:rsidRDefault="000269A0">
      <w:pPr>
        <w:spacing w:line="259" w:lineRule="auto"/>
        <w:jc w:val="left"/>
        <w:rPr>
          <w:rFonts w:eastAsiaTheme="majorEastAsia" w:cstheme="majorBidi"/>
          <w:b/>
          <w:szCs w:val="32"/>
        </w:rPr>
      </w:pPr>
      <w:r w:rsidRPr="00076838">
        <w:br w:type="page"/>
      </w:r>
    </w:p>
    <w:p w:rsidR="00602DC2" w:rsidRPr="00076838" w:rsidRDefault="00602DC2" w:rsidP="000269A0">
      <w:pPr>
        <w:pStyle w:val="Heading1"/>
      </w:pPr>
      <w:bookmarkStart w:id="5" w:name="_Toc80877682"/>
      <w:r w:rsidRPr="00076838">
        <w:lastRenderedPageBreak/>
        <w:t>Task 2</w:t>
      </w:r>
      <w:bookmarkEnd w:id="5"/>
    </w:p>
    <w:p w:rsidR="000269A0" w:rsidRPr="00076838" w:rsidRDefault="000269A0" w:rsidP="000269A0">
      <w:pPr>
        <w:pStyle w:val="Heading2"/>
      </w:pPr>
      <w:bookmarkStart w:id="6" w:name="_Toc80877683"/>
      <w:r w:rsidRPr="00076838">
        <w:t>Organisational objectives in the resourcing activities</w:t>
      </w:r>
      <w:bookmarkEnd w:id="6"/>
    </w:p>
    <w:p w:rsidR="00740265" w:rsidRPr="00076838" w:rsidRDefault="00740265" w:rsidP="00740265">
      <w:r w:rsidRPr="00076838">
        <w:rPr>
          <w:b/>
          <w:bCs/>
          <w:i/>
          <w:iCs/>
        </w:rPr>
        <w:t xml:space="preserve">Resourcing </w:t>
      </w:r>
      <w:r w:rsidR="00FC253A" w:rsidRPr="00076838">
        <w:rPr>
          <w:b/>
          <w:bCs/>
          <w:i/>
          <w:iCs/>
        </w:rPr>
        <w:t>activities</w:t>
      </w:r>
      <w:r w:rsidRPr="00076838">
        <w:t xml:space="preserve"> can be defined as the practices performed by the HR manager to engage the workforce in the company and achieve the organisational goals in a way to </w:t>
      </w:r>
      <w:r w:rsidR="00856A35" w:rsidRPr="00076838">
        <w:t>achieve the organisational goals</w:t>
      </w:r>
      <w:r w:rsidR="00E9591B">
        <w:t xml:space="preserve"> (</w:t>
      </w:r>
      <w:r w:rsidR="00E9591B">
        <w:rPr>
          <w:shd w:val="clear" w:color="auto" w:fill="FFFFFF"/>
        </w:rPr>
        <w:t>Taylor, 2018</w:t>
      </w:r>
      <w:r w:rsidR="00E9591B">
        <w:t>)</w:t>
      </w:r>
      <w:r w:rsidR="00856A35" w:rsidRPr="00076838">
        <w:t xml:space="preserve">. </w:t>
      </w:r>
      <w:r w:rsidR="009C1D24" w:rsidRPr="00076838">
        <w:t>Resourcing activities consist of the following activities:</w:t>
      </w:r>
    </w:p>
    <w:p w:rsidR="009C1D24" w:rsidRPr="00076838" w:rsidRDefault="009C1D24" w:rsidP="00740265">
      <w:proofErr w:type="spellStart"/>
      <w:r w:rsidRPr="00076838">
        <w:rPr>
          <w:b/>
          <w:bCs/>
          <w:i/>
          <w:iCs/>
        </w:rPr>
        <w:t>Planning</w:t>
      </w:r>
      <w:proofErr w:type="gramStart"/>
      <w:r w:rsidRPr="00076838">
        <w:t>:</w:t>
      </w:r>
      <w:r w:rsidR="00B2356F" w:rsidRPr="00076838">
        <w:t>Human</w:t>
      </w:r>
      <w:proofErr w:type="spellEnd"/>
      <w:proofErr w:type="gramEnd"/>
      <w:r w:rsidR="00B2356F" w:rsidRPr="00076838">
        <w:t xml:space="preserve"> resource planning is the process of planning the short term and the loan term objectives of the company and forming the action plan accordingly. </w:t>
      </w:r>
      <w:r w:rsidR="00810DDE" w:rsidRPr="00076838">
        <w:t xml:space="preserve">In the planning process, the HR manager sets the eligibility criteria of the candidates based on the shortcomings of the company and its current performance. </w:t>
      </w:r>
    </w:p>
    <w:p w:rsidR="009C1D24" w:rsidRPr="00076838" w:rsidRDefault="009C1D24" w:rsidP="00740265">
      <w:r w:rsidRPr="00076838">
        <w:rPr>
          <w:b/>
          <w:bCs/>
          <w:i/>
          <w:iCs/>
        </w:rPr>
        <w:t>Recruiting</w:t>
      </w:r>
      <w:r w:rsidRPr="00076838">
        <w:t>:</w:t>
      </w:r>
      <w:r w:rsidR="00C03061" w:rsidRPr="00076838">
        <w:t xml:space="preserve"> The process of recruiting can be defined as attracting </w:t>
      </w:r>
      <w:r w:rsidR="00F475F3">
        <w:t xml:space="preserve">a </w:t>
      </w:r>
      <w:r w:rsidR="00C03061" w:rsidRPr="00076838">
        <w:t>large pool of candidates for the vacancies in the company.</w:t>
      </w:r>
      <w:r w:rsidR="002224B5" w:rsidRPr="00076838">
        <w:t xml:space="preserve"> In this process, the candidates participate in the different rounds of </w:t>
      </w:r>
      <w:r w:rsidR="00F475F3">
        <w:t xml:space="preserve">the </w:t>
      </w:r>
      <w:r w:rsidR="002224B5" w:rsidRPr="00076838">
        <w:t xml:space="preserve">evaluation process. </w:t>
      </w:r>
    </w:p>
    <w:p w:rsidR="009C1D24" w:rsidRPr="00076838" w:rsidRDefault="00A564EA" w:rsidP="00740265">
      <w:r w:rsidRPr="00076838">
        <w:rPr>
          <w:b/>
          <w:bCs/>
          <w:i/>
          <w:iCs/>
        </w:rPr>
        <w:t>Selection</w:t>
      </w:r>
      <w:r w:rsidRPr="00076838">
        <w:t>:</w:t>
      </w:r>
      <w:r w:rsidR="00C03061" w:rsidRPr="00076838">
        <w:t xml:space="preserve"> Selection is the process of </w:t>
      </w:r>
      <w:r w:rsidR="00BC45E8" w:rsidRPr="00076838">
        <w:t>appointing the eligible and qualifying candidates at the vacant positions in the company.</w:t>
      </w:r>
      <w:r w:rsidR="002224B5" w:rsidRPr="00076838">
        <w:t xml:space="preserve"> The HR manager confirms the sel</w:t>
      </w:r>
      <w:r w:rsidR="00D5161D" w:rsidRPr="00076838">
        <w:t>e</w:t>
      </w:r>
      <w:r w:rsidR="002224B5" w:rsidRPr="00076838">
        <w:t xml:space="preserve">ction of the candidates so that they can join the company. </w:t>
      </w:r>
    </w:p>
    <w:p w:rsidR="00163273" w:rsidRPr="00076838" w:rsidRDefault="00163273" w:rsidP="00163273">
      <w:r w:rsidRPr="00076838">
        <w:t>DHL has certain objectives while performing the resourcing activities. The mai</w:t>
      </w:r>
      <w:r w:rsidR="00D9102D" w:rsidRPr="00076838">
        <w:t>n</w:t>
      </w:r>
      <w:r w:rsidRPr="00076838">
        <w:t xml:space="preserve"> goal of the resourcing activities is to effectively plan the purpose of human resources and make them work accordingly.</w:t>
      </w:r>
      <w:r w:rsidR="00D601E5" w:rsidRPr="00076838">
        <w:t xml:space="preserve"> The human resource manager at DHL engages the employees and makes them work to enhance organisational performance.</w:t>
      </w:r>
      <w:r w:rsidRPr="00076838">
        <w:t xml:space="preserve"> Given below are some of the objectives </w:t>
      </w:r>
      <w:r w:rsidR="007E1402" w:rsidRPr="00076838">
        <w:t>of the resourcing practices:</w:t>
      </w:r>
    </w:p>
    <w:p w:rsidR="007E1402" w:rsidRPr="00076838" w:rsidRDefault="007E1402" w:rsidP="003E4637">
      <w:pPr>
        <w:pStyle w:val="Heading3"/>
        <w:numPr>
          <w:ilvl w:val="0"/>
          <w:numId w:val="2"/>
        </w:numPr>
      </w:pPr>
      <w:bookmarkStart w:id="7" w:name="_Toc80877684"/>
      <w:r w:rsidRPr="00076838">
        <w:t>To define</w:t>
      </w:r>
      <w:r w:rsidR="00CA7A9E" w:rsidRPr="00076838">
        <w:t xml:space="preserve"> and maintain</w:t>
      </w:r>
      <w:r w:rsidRPr="00076838">
        <w:t xml:space="preserve"> the organisation</w:t>
      </w:r>
      <w:r w:rsidR="00F475F3">
        <w:t>al</w:t>
      </w:r>
      <w:r w:rsidRPr="00076838">
        <w:t xml:space="preserve"> culture and structure</w:t>
      </w:r>
      <w:bookmarkEnd w:id="7"/>
    </w:p>
    <w:p w:rsidR="007E1402" w:rsidRPr="00076838" w:rsidRDefault="007E1402" w:rsidP="00163273">
      <w:r w:rsidRPr="00076838">
        <w:t xml:space="preserve">Culture can be defined as the </w:t>
      </w:r>
      <w:r w:rsidR="007F127C" w:rsidRPr="00076838">
        <w:t>set of values and principles that define the work culture at the workplace</w:t>
      </w:r>
      <w:r w:rsidR="008C72E3">
        <w:t xml:space="preserve"> (</w:t>
      </w:r>
      <w:r w:rsidR="008C72E3">
        <w:rPr>
          <w:shd w:val="clear" w:color="auto" w:fill="FFFFFF"/>
        </w:rPr>
        <w:t>Tran, 2020</w:t>
      </w:r>
      <w:r w:rsidR="008C72E3">
        <w:t>)</w:t>
      </w:r>
      <w:r w:rsidR="007F127C" w:rsidRPr="00076838">
        <w:t xml:space="preserve">. </w:t>
      </w:r>
      <w:r w:rsidR="00136779" w:rsidRPr="00076838">
        <w:t>Principles, values, beliefs and management objectives are important for shaping the organisation and the people within it. Management, managers, employees, staff and ground</w:t>
      </w:r>
      <w:r w:rsidR="00F475F3">
        <w:t>-</w:t>
      </w:r>
      <w:r w:rsidR="00136779" w:rsidRPr="00076838">
        <w:t>level workers abide by the rules set by the top management. Hence</w:t>
      </w:r>
      <w:r w:rsidR="00C2370F" w:rsidRPr="00076838">
        <w:t>,</w:t>
      </w:r>
      <w:r w:rsidR="00136779" w:rsidRPr="00076838">
        <w:t xml:space="preserve"> DHL has an objective to define its structure and culture in such a way that the employees follow the organisational principles effectively. </w:t>
      </w:r>
      <w:r w:rsidR="00F475F3">
        <w:t>The company needs</w:t>
      </w:r>
      <w:r w:rsidR="00971E4E" w:rsidRPr="00076838">
        <w:t xml:space="preserve"> to manage the organisational structure and culture so that the company’s reputation is maintained and carried forward to the new employees efficiently. </w:t>
      </w:r>
      <w:r w:rsidR="00A10105" w:rsidRPr="00076838">
        <w:t xml:space="preserve">This makes the employees know their limits and boundaries of behaviour and work pattern so that they can act accordingly. </w:t>
      </w:r>
      <w:r w:rsidR="00B83225" w:rsidRPr="00076838">
        <w:t xml:space="preserve">This has been beneficial as DHL has been able to successfully implement its culture in the workforce. The distribution of power is managed efficiently through good culture and structure management. </w:t>
      </w:r>
      <w:r w:rsidR="00880FD4" w:rsidRPr="00076838">
        <w:t xml:space="preserve">The HR </w:t>
      </w:r>
      <w:r w:rsidR="00880FD4" w:rsidRPr="00076838">
        <w:lastRenderedPageBreak/>
        <w:t xml:space="preserve">professional in DHL sets policies and rules for the employees to manage the consistency of the company. </w:t>
      </w:r>
      <w:proofErr w:type="gramStart"/>
      <w:r w:rsidR="000947E1" w:rsidRPr="00076838">
        <w:t>good</w:t>
      </w:r>
      <w:proofErr w:type="gramEnd"/>
      <w:r w:rsidR="000947E1" w:rsidRPr="00076838">
        <w:t xml:space="preserve"> structure in the organisation drives productivity and makes the employees deliver successful deliveries to the customers. </w:t>
      </w:r>
    </w:p>
    <w:p w:rsidR="000269A0" w:rsidRPr="00076838" w:rsidRDefault="00542D83" w:rsidP="00740265">
      <w:pPr>
        <w:pStyle w:val="Heading3"/>
        <w:numPr>
          <w:ilvl w:val="0"/>
          <w:numId w:val="2"/>
        </w:numPr>
      </w:pPr>
      <w:bookmarkStart w:id="8" w:name="_Toc80877685"/>
      <w:r w:rsidRPr="00076838">
        <w:t xml:space="preserve">To </w:t>
      </w:r>
      <w:r w:rsidR="00413598" w:rsidRPr="00076838">
        <w:t>upgrade the knowledge in</w:t>
      </w:r>
      <w:r w:rsidRPr="00076838">
        <w:t xml:space="preserve"> various functional departments</w:t>
      </w:r>
      <w:bookmarkEnd w:id="8"/>
    </w:p>
    <w:p w:rsidR="00D9102D" w:rsidRPr="00076838" w:rsidRDefault="00D9102D" w:rsidP="00D9102D">
      <w:r w:rsidRPr="00076838">
        <w:t xml:space="preserve">DHL has various functional departments at its workplace that manages </w:t>
      </w:r>
      <w:r w:rsidR="00F475F3">
        <w:t>a</w:t>
      </w:r>
      <w:r w:rsidRPr="00076838">
        <w:t xml:space="preserve"> variety of work. </w:t>
      </w:r>
      <w:r w:rsidR="00F475F3">
        <w:t>The f</w:t>
      </w:r>
      <w:r w:rsidRPr="00076838">
        <w:t xml:space="preserve">inance department, research and development department, marketing department, logistics and operations are some of the departments in the company. These departments have distinct work and their goals are also distinct. The flow of work within these departments </w:t>
      </w:r>
      <w:r w:rsidR="00D80A1C" w:rsidRPr="00076838">
        <w:t>needs</w:t>
      </w:r>
      <w:r w:rsidRPr="00076838">
        <w:t xml:space="preserve"> to be managed efficiently so that the</w:t>
      </w:r>
      <w:r w:rsidR="00D80A1C" w:rsidRPr="00076838">
        <w:t xml:space="preserve"> work is not hampered. Employees in various functional departments have varied working patterns and their work style</w:t>
      </w:r>
      <w:r w:rsidR="00F475F3">
        <w:t>s</w:t>
      </w:r>
      <w:r w:rsidR="00D80A1C" w:rsidRPr="00076838">
        <w:t xml:space="preserve"> may differ due to variation</w:t>
      </w:r>
      <w:r w:rsidR="00F475F3">
        <w:t>s</w:t>
      </w:r>
      <w:r w:rsidR="00D80A1C" w:rsidRPr="00076838">
        <w:t xml:space="preserve"> in the manager’s approach. Additionally, the managers may not manage efficiently due to ego clashes or some other reasons. This will lead to inefficient workflow and may hamper work productivity. In this scenario, the HR professional at DHL works in such a way that the managers in different departments form collaborat</w:t>
      </w:r>
      <w:r w:rsidR="00F475F3">
        <w:t>ion</w:t>
      </w:r>
      <w:r w:rsidR="00D80A1C" w:rsidRPr="00076838">
        <w:t xml:space="preserve"> in their work and </w:t>
      </w:r>
      <w:proofErr w:type="gramStart"/>
      <w:r w:rsidR="00D80A1C" w:rsidRPr="00076838">
        <w:t>thy communicate</w:t>
      </w:r>
      <w:proofErr w:type="gramEnd"/>
      <w:r w:rsidR="00D80A1C" w:rsidRPr="00076838">
        <w:t xml:space="preserve"> effectively. This is gained through </w:t>
      </w:r>
      <w:r w:rsidR="00F475F3">
        <w:t xml:space="preserve">the </w:t>
      </w:r>
      <w:r w:rsidR="00D80A1C" w:rsidRPr="00076838">
        <w:t xml:space="preserve">formation of frequent departmental meetings, </w:t>
      </w:r>
      <w:r w:rsidR="00740265" w:rsidRPr="00076838">
        <w:t xml:space="preserve">get-togethers, and parties in the company. The HR professional may arrange </w:t>
      </w:r>
      <w:r w:rsidR="00F475F3">
        <w:t xml:space="preserve">a </w:t>
      </w:r>
      <w:r w:rsidR="00740265" w:rsidRPr="00076838">
        <w:t>cross-functional team</w:t>
      </w:r>
      <w:r w:rsidR="00F475F3">
        <w:t>-</w:t>
      </w:r>
      <w:r w:rsidR="00740265" w:rsidRPr="00076838">
        <w:t xml:space="preserve">building approach to make the employees in the company familiar </w:t>
      </w:r>
      <w:r w:rsidR="00F475F3">
        <w:t>with</w:t>
      </w:r>
      <w:r w:rsidR="00740265" w:rsidRPr="00076838">
        <w:t xml:space="preserve"> other new employees or members from other departments. </w:t>
      </w:r>
      <w:proofErr w:type="gramStart"/>
      <w:r w:rsidR="00740265" w:rsidRPr="00076838">
        <w:t>it</w:t>
      </w:r>
      <w:proofErr w:type="gramEnd"/>
      <w:r w:rsidR="00740265" w:rsidRPr="00076838">
        <w:t xml:space="preserve"> increases productivity and also benefits the culture, the HR professional at DHL manages efficient coordination in the work pattern at the workplace </w:t>
      </w:r>
      <w:r w:rsidR="00F475F3">
        <w:t>by</w:t>
      </w:r>
      <w:r w:rsidR="00740265" w:rsidRPr="00076838">
        <w:t xml:space="preserve"> making the employees comfortable in </w:t>
      </w:r>
      <w:r w:rsidR="00F475F3">
        <w:t xml:space="preserve">a </w:t>
      </w:r>
      <w:r w:rsidR="00740265" w:rsidRPr="00076838">
        <w:t xml:space="preserve">cross functional environment. </w:t>
      </w:r>
    </w:p>
    <w:p w:rsidR="00542D83" w:rsidRPr="00076838" w:rsidRDefault="00542D83" w:rsidP="000E7274">
      <w:pPr>
        <w:pStyle w:val="Heading3"/>
        <w:numPr>
          <w:ilvl w:val="0"/>
          <w:numId w:val="2"/>
        </w:numPr>
      </w:pPr>
      <w:bookmarkStart w:id="9" w:name="_Toc80877686"/>
      <w:r w:rsidRPr="00076838">
        <w:t>Maintaining social</w:t>
      </w:r>
      <w:r w:rsidR="00E576B1" w:rsidRPr="00076838">
        <w:t xml:space="preserve">, economic and </w:t>
      </w:r>
      <w:r w:rsidRPr="00076838">
        <w:t>ethical sustainability</w:t>
      </w:r>
      <w:bookmarkEnd w:id="9"/>
    </w:p>
    <w:p w:rsidR="00413598" w:rsidRPr="00076838" w:rsidRDefault="00413598" w:rsidP="00413598">
      <w:r w:rsidRPr="00076838">
        <w:t xml:space="preserve">The HR professional maintains and emphasises social and ethical sustainability through the planning process. </w:t>
      </w:r>
      <w:proofErr w:type="gramStart"/>
      <w:r w:rsidRPr="00076838">
        <w:t>in</w:t>
      </w:r>
      <w:proofErr w:type="gramEnd"/>
      <w:r w:rsidRPr="00076838">
        <w:t xml:space="preserve"> this process, policies, laws and regulations are examined and evaluated based on the current situations in the company. Policies are upgraded according to the requirement of the workforce and they are</w:t>
      </w:r>
      <w:r w:rsidR="001828B8" w:rsidRPr="00076838">
        <w:t xml:space="preserve"> implemented effectively. Laws such as gender equality, discrimination, gender pay gap, employment law and others are upgraded as per the changes made by the government or legislation. </w:t>
      </w:r>
      <w:r w:rsidR="00DC6D8A" w:rsidRPr="00076838">
        <w:t xml:space="preserve">Economic sustainability is enhanced through recruiting the local employees in the company. </w:t>
      </w:r>
      <w:r w:rsidR="0001718C">
        <w:t>For example, a female worker is supported by the WHO after childbirth through the implementation of efficient work polici</w:t>
      </w:r>
      <w:r w:rsidR="00C12F81">
        <w:t>es</w:t>
      </w:r>
      <w:r w:rsidR="0001718C">
        <w:t xml:space="preserve"> (</w:t>
      </w:r>
      <w:r w:rsidR="0001718C">
        <w:rPr>
          <w:shd w:val="clear" w:color="auto" w:fill="FFFFFF"/>
        </w:rPr>
        <w:t>World Health Organization, 2021</w:t>
      </w:r>
      <w:r w:rsidR="0001718C">
        <w:t xml:space="preserve">). </w:t>
      </w:r>
    </w:p>
    <w:p w:rsidR="00E61823" w:rsidRPr="00076838" w:rsidRDefault="00542D83" w:rsidP="000E7274">
      <w:pPr>
        <w:pStyle w:val="Heading3"/>
        <w:numPr>
          <w:ilvl w:val="0"/>
          <w:numId w:val="2"/>
        </w:numPr>
      </w:pPr>
      <w:bookmarkStart w:id="10" w:name="_Toc80877687"/>
      <w:r w:rsidRPr="00076838">
        <w:lastRenderedPageBreak/>
        <w:t>To achieve organisational goals</w:t>
      </w:r>
      <w:bookmarkEnd w:id="10"/>
    </w:p>
    <w:p w:rsidR="00DC6D8A" w:rsidRPr="00076838" w:rsidRDefault="00DC6D8A" w:rsidP="00DC6D8A">
      <w:r w:rsidRPr="00076838">
        <w:t xml:space="preserve">Organisational goals consist of the goal to increase the workforce. This may be achieved by </w:t>
      </w:r>
      <w:r w:rsidR="00E01403" w:rsidRPr="00076838">
        <w:t>recruiting</w:t>
      </w:r>
      <w:r w:rsidRPr="00076838">
        <w:t xml:space="preserve"> new employe</w:t>
      </w:r>
      <w:r w:rsidR="00E01403" w:rsidRPr="00076838">
        <w:t>e</w:t>
      </w:r>
      <w:r w:rsidRPr="00076838">
        <w:t>s and upgrade the knowledge and talent in the organisation.</w:t>
      </w:r>
      <w:r w:rsidR="00E01403" w:rsidRPr="00076838">
        <w:t xml:space="preserve"> New technologies get intr</w:t>
      </w:r>
      <w:r w:rsidR="00B26047" w:rsidRPr="00076838">
        <w:t>o</w:t>
      </w:r>
      <w:r w:rsidR="00E01403" w:rsidRPr="00076838">
        <w:t>duc</w:t>
      </w:r>
      <w:r w:rsidR="00B26047" w:rsidRPr="00076838">
        <w:t>e</w:t>
      </w:r>
      <w:r w:rsidR="00E01403" w:rsidRPr="00076838">
        <w:t xml:space="preserve">d to the market and </w:t>
      </w:r>
      <w:r w:rsidR="00B26047" w:rsidRPr="00076838">
        <w:t>innovations</w:t>
      </w:r>
      <w:r w:rsidR="00E01403" w:rsidRPr="00076838">
        <w:t xml:space="preserve"> are formed frequently. The company may address market needs by </w:t>
      </w:r>
      <w:r w:rsidR="001A3CE5" w:rsidRPr="00076838">
        <w:t>recruiting new employees to the company</w:t>
      </w:r>
      <w:r w:rsidR="00E01403" w:rsidRPr="00076838">
        <w:t>.</w:t>
      </w:r>
      <w:r w:rsidR="001A3CE5" w:rsidRPr="00076838">
        <w:t xml:space="preserve"> This will enhance the knowledge of the company and it will be able to form </w:t>
      </w:r>
      <w:r w:rsidR="00F475F3">
        <w:t xml:space="preserve">a </w:t>
      </w:r>
      <w:r w:rsidR="001A3CE5" w:rsidRPr="00076838">
        <w:t xml:space="preserve">more talented workforce. </w:t>
      </w:r>
    </w:p>
    <w:p w:rsidR="00B2356F" w:rsidRPr="00076838" w:rsidRDefault="00DC44B4" w:rsidP="000E7274">
      <w:pPr>
        <w:pStyle w:val="Heading3"/>
        <w:numPr>
          <w:ilvl w:val="0"/>
          <w:numId w:val="2"/>
        </w:numPr>
        <w:rPr>
          <w:rFonts w:eastAsia="Times New Roman"/>
          <w:lang w:eastAsia="en-IN"/>
        </w:rPr>
      </w:pPr>
      <w:bookmarkStart w:id="11" w:name="_Toc80877688"/>
      <w:r>
        <w:rPr>
          <w:rFonts w:eastAsia="Times New Roman"/>
          <w:lang w:eastAsia="en-IN"/>
        </w:rPr>
        <w:t>Attracting higher grade</w:t>
      </w:r>
      <w:r w:rsidR="00F475F3">
        <w:rPr>
          <w:rFonts w:eastAsia="Times New Roman"/>
          <w:lang w:eastAsia="en-IN"/>
        </w:rPr>
        <w:t>s</w:t>
      </w:r>
      <w:r>
        <w:rPr>
          <w:rFonts w:eastAsia="Times New Roman"/>
          <w:lang w:eastAsia="en-IN"/>
        </w:rPr>
        <w:t xml:space="preserve"> or standard</w:t>
      </w:r>
      <w:r w:rsidR="00F475F3">
        <w:rPr>
          <w:rFonts w:eastAsia="Times New Roman"/>
          <w:lang w:eastAsia="en-IN"/>
        </w:rPr>
        <w:t>s</w:t>
      </w:r>
      <w:r>
        <w:rPr>
          <w:rFonts w:eastAsia="Times New Roman"/>
          <w:lang w:eastAsia="en-IN"/>
        </w:rPr>
        <w:t xml:space="preserve"> of candidates</w:t>
      </w:r>
      <w:bookmarkEnd w:id="11"/>
    </w:p>
    <w:p w:rsidR="00B26047" w:rsidRPr="00076838" w:rsidRDefault="00F475F3" w:rsidP="00B26047">
      <w:pPr>
        <w:rPr>
          <w:lang w:eastAsia="en-IN"/>
        </w:rPr>
      </w:pPr>
      <w:r>
        <w:rPr>
          <w:lang w:eastAsia="en-IN"/>
        </w:rPr>
        <w:t>A h</w:t>
      </w:r>
      <w:r w:rsidR="00B26047" w:rsidRPr="00076838">
        <w:rPr>
          <w:lang w:eastAsia="en-IN"/>
        </w:rPr>
        <w:t xml:space="preserve">igher standard of candidates makes the company achieve intelligent and vibrant minds from the new generations. This enhances the workforce quality and also makes the company attractive to other such employees. </w:t>
      </w:r>
      <w:r>
        <w:rPr>
          <w:lang w:eastAsia="en-IN"/>
        </w:rPr>
        <w:t xml:space="preserve">A </w:t>
      </w:r>
      <w:r w:rsidR="00B26047" w:rsidRPr="00076838">
        <w:rPr>
          <w:lang w:eastAsia="en-IN"/>
        </w:rPr>
        <w:t xml:space="preserve">higher standard of employees is known to new techniques and methods of working and they are adaptable to new situations and work patterns. In the process of recruitment, the HR professional has a goal to recruit </w:t>
      </w:r>
      <w:r>
        <w:rPr>
          <w:lang w:eastAsia="en-IN"/>
        </w:rPr>
        <w:t xml:space="preserve">a </w:t>
      </w:r>
      <w:r w:rsidR="00B26047" w:rsidRPr="00076838">
        <w:rPr>
          <w:lang w:eastAsia="en-IN"/>
        </w:rPr>
        <w:t xml:space="preserve">higher standard of candidates to ensure </w:t>
      </w:r>
      <w:r>
        <w:rPr>
          <w:lang w:eastAsia="en-IN"/>
        </w:rPr>
        <w:t xml:space="preserve">a </w:t>
      </w:r>
      <w:r w:rsidR="00B26047" w:rsidRPr="00076838">
        <w:rPr>
          <w:lang w:eastAsia="en-IN"/>
        </w:rPr>
        <w:t xml:space="preserve">quality workforce. </w:t>
      </w:r>
    </w:p>
    <w:p w:rsidR="00B2356F" w:rsidRPr="00076838" w:rsidRDefault="00963C1C" w:rsidP="000E7274">
      <w:pPr>
        <w:pStyle w:val="Heading3"/>
        <w:numPr>
          <w:ilvl w:val="0"/>
          <w:numId w:val="2"/>
        </w:numPr>
        <w:rPr>
          <w:rFonts w:eastAsia="Times New Roman"/>
          <w:lang w:eastAsia="en-IN"/>
        </w:rPr>
      </w:pPr>
      <w:bookmarkStart w:id="12" w:name="_Toc80877689"/>
      <w:r>
        <w:rPr>
          <w:rFonts w:eastAsia="Times New Roman"/>
          <w:lang w:eastAsia="en-IN"/>
        </w:rPr>
        <w:t xml:space="preserve">Attracting candidates possessing </w:t>
      </w:r>
      <w:r w:rsidR="00C86A7E">
        <w:rPr>
          <w:rFonts w:eastAsia="Times New Roman"/>
          <w:lang w:eastAsia="en-IN"/>
        </w:rPr>
        <w:t>the skill</w:t>
      </w:r>
      <w:r>
        <w:rPr>
          <w:rFonts w:eastAsia="Times New Roman"/>
          <w:lang w:eastAsia="en-IN"/>
        </w:rPr>
        <w:t>set that are the shortcomings of the current workforce</w:t>
      </w:r>
      <w:bookmarkEnd w:id="12"/>
    </w:p>
    <w:p w:rsidR="00B26047" w:rsidRPr="00076838" w:rsidRDefault="00076838" w:rsidP="00B26047">
      <w:pPr>
        <w:rPr>
          <w:lang w:eastAsia="en-IN"/>
        </w:rPr>
      </w:pPr>
      <w:r>
        <w:rPr>
          <w:lang w:eastAsia="en-IN"/>
        </w:rPr>
        <w:t>Through the resourcing activities, the HR professional at DHL aims in attracting new candidates that are more capable of performing various and distinct activities. Th</w:t>
      </w:r>
      <w:r w:rsidR="00086E5E">
        <w:rPr>
          <w:lang w:eastAsia="en-IN"/>
        </w:rPr>
        <w:t>e organi</w:t>
      </w:r>
      <w:r w:rsidR="00C645BD">
        <w:rPr>
          <w:lang w:eastAsia="en-IN"/>
        </w:rPr>
        <w:t>s</w:t>
      </w:r>
      <w:r w:rsidR="00086E5E">
        <w:rPr>
          <w:lang w:eastAsia="en-IN"/>
        </w:rPr>
        <w:t>a</w:t>
      </w:r>
      <w:r w:rsidR="00C645BD">
        <w:rPr>
          <w:lang w:eastAsia="en-IN"/>
        </w:rPr>
        <w:t>tio</w:t>
      </w:r>
      <w:r w:rsidR="00086E5E">
        <w:rPr>
          <w:lang w:eastAsia="en-IN"/>
        </w:rPr>
        <w:t xml:space="preserve">n may need the implementation of new </w:t>
      </w:r>
      <w:r w:rsidR="00C645BD">
        <w:rPr>
          <w:lang w:eastAsia="en-IN"/>
        </w:rPr>
        <w:t>knowledge</w:t>
      </w:r>
      <w:r w:rsidR="00086E5E">
        <w:rPr>
          <w:lang w:eastAsia="en-IN"/>
        </w:rPr>
        <w:t xml:space="preserve"> and </w:t>
      </w:r>
      <w:r w:rsidR="00C645BD">
        <w:rPr>
          <w:lang w:eastAsia="en-IN"/>
        </w:rPr>
        <w:t>talent</w:t>
      </w:r>
      <w:r w:rsidR="00086E5E">
        <w:rPr>
          <w:lang w:eastAsia="en-IN"/>
        </w:rPr>
        <w:t xml:space="preserve"> that may not be present in the company currently. However, this problem can be tac</w:t>
      </w:r>
      <w:r w:rsidR="00C645BD">
        <w:rPr>
          <w:lang w:eastAsia="en-IN"/>
        </w:rPr>
        <w:t>kle</w:t>
      </w:r>
      <w:r w:rsidR="00086E5E">
        <w:rPr>
          <w:lang w:eastAsia="en-IN"/>
        </w:rPr>
        <w:t xml:space="preserve">d </w:t>
      </w:r>
      <w:r w:rsidR="00F475F3">
        <w:rPr>
          <w:lang w:eastAsia="en-IN"/>
        </w:rPr>
        <w:t>by</w:t>
      </w:r>
      <w:r w:rsidR="00086E5E">
        <w:rPr>
          <w:lang w:eastAsia="en-IN"/>
        </w:rPr>
        <w:t xml:space="preserve"> recruiting new employe</w:t>
      </w:r>
      <w:r w:rsidR="00C645BD">
        <w:rPr>
          <w:lang w:eastAsia="en-IN"/>
        </w:rPr>
        <w:t>e</w:t>
      </w:r>
      <w:r w:rsidR="00086E5E">
        <w:rPr>
          <w:lang w:eastAsia="en-IN"/>
        </w:rPr>
        <w:t>s and</w:t>
      </w:r>
      <w:r w:rsidR="00C86A7E">
        <w:rPr>
          <w:lang w:eastAsia="en-IN"/>
        </w:rPr>
        <w:t xml:space="preserve"> training them according to the company culture</w:t>
      </w:r>
      <w:r w:rsidR="00367765">
        <w:rPr>
          <w:lang w:eastAsia="en-IN"/>
        </w:rPr>
        <w:t xml:space="preserve"> (</w:t>
      </w:r>
      <w:proofErr w:type="spellStart"/>
      <w:r w:rsidR="00367765">
        <w:rPr>
          <w:shd w:val="clear" w:color="auto" w:fill="FFFFFF"/>
        </w:rPr>
        <w:t>Iqbal</w:t>
      </w:r>
      <w:proofErr w:type="spellEnd"/>
      <w:r w:rsidR="00367765">
        <w:rPr>
          <w:shd w:val="clear" w:color="auto" w:fill="FFFFFF"/>
        </w:rPr>
        <w:t xml:space="preserve"> </w:t>
      </w:r>
      <w:r w:rsidR="00367765">
        <w:rPr>
          <w:i/>
          <w:iCs/>
          <w:shd w:val="clear" w:color="auto" w:fill="FFFFFF"/>
        </w:rPr>
        <w:t>et al.,</w:t>
      </w:r>
      <w:r w:rsidR="00367765">
        <w:rPr>
          <w:shd w:val="clear" w:color="auto" w:fill="FFFFFF"/>
        </w:rPr>
        <w:t xml:space="preserve"> 2020</w:t>
      </w:r>
      <w:r w:rsidR="00367765">
        <w:rPr>
          <w:lang w:eastAsia="en-IN"/>
        </w:rPr>
        <w:t>)</w:t>
      </w:r>
      <w:r w:rsidR="00C86A7E">
        <w:rPr>
          <w:lang w:eastAsia="en-IN"/>
        </w:rPr>
        <w:t xml:space="preserve">. This will enhance the workforce and will set a competitive advantage for the company. </w:t>
      </w:r>
      <w:r w:rsidR="00C6425A">
        <w:rPr>
          <w:lang w:eastAsia="en-IN"/>
        </w:rPr>
        <w:t xml:space="preserve">It will also enhance the service quality of the company and will make it successful in the global market. </w:t>
      </w:r>
    </w:p>
    <w:p w:rsidR="00B2356F" w:rsidRDefault="00AD4A7D" w:rsidP="000E7274">
      <w:pPr>
        <w:pStyle w:val="Heading3"/>
        <w:numPr>
          <w:ilvl w:val="0"/>
          <w:numId w:val="2"/>
        </w:numPr>
        <w:rPr>
          <w:rFonts w:eastAsia="Times New Roman"/>
          <w:lang w:eastAsia="en-IN"/>
        </w:rPr>
      </w:pPr>
      <w:bookmarkStart w:id="13" w:name="_Toc80877690"/>
      <w:r>
        <w:rPr>
          <w:rFonts w:eastAsia="Times New Roman"/>
          <w:lang w:eastAsia="en-IN"/>
        </w:rPr>
        <w:t>Making the organisation a dynamic workplace</w:t>
      </w:r>
      <w:bookmarkEnd w:id="13"/>
    </w:p>
    <w:p w:rsidR="00A05270" w:rsidRPr="00A05270" w:rsidRDefault="00A05270" w:rsidP="00A05270">
      <w:pPr>
        <w:rPr>
          <w:lang w:eastAsia="en-IN"/>
        </w:rPr>
      </w:pPr>
      <w:r>
        <w:rPr>
          <w:lang w:eastAsia="en-IN"/>
        </w:rPr>
        <w:t>The HR professional in DHL aims in forming a dynamic workplace for the workforce so that they can be able to attract talented and knowledgeable employees. This will enhance the reputation of the company and will make it desirable for vibrant minds. It enhance</w:t>
      </w:r>
      <w:r w:rsidR="004F34E4">
        <w:rPr>
          <w:lang w:eastAsia="en-IN"/>
        </w:rPr>
        <w:t>s</w:t>
      </w:r>
      <w:r>
        <w:rPr>
          <w:lang w:eastAsia="en-IN"/>
        </w:rPr>
        <w:t xml:space="preserve"> the overall functional </w:t>
      </w:r>
      <w:r w:rsidR="00AD4A7D">
        <w:rPr>
          <w:lang w:eastAsia="en-IN"/>
        </w:rPr>
        <w:t xml:space="preserve">capacity </w:t>
      </w:r>
      <w:proofErr w:type="spellStart"/>
      <w:r w:rsidR="00AD4A7D">
        <w:rPr>
          <w:lang w:eastAsia="en-IN"/>
        </w:rPr>
        <w:t>f</w:t>
      </w:r>
      <w:proofErr w:type="spellEnd"/>
      <w:r w:rsidR="00AD4A7D">
        <w:rPr>
          <w:lang w:eastAsia="en-IN"/>
        </w:rPr>
        <w:t xml:space="preserve"> the company and productivity </w:t>
      </w:r>
      <w:r w:rsidR="00F475F3">
        <w:rPr>
          <w:lang w:eastAsia="en-IN"/>
        </w:rPr>
        <w:t>are</w:t>
      </w:r>
      <w:r w:rsidR="00AD4A7D">
        <w:rPr>
          <w:lang w:eastAsia="en-IN"/>
        </w:rPr>
        <w:t xml:space="preserve"> enhanced. </w:t>
      </w:r>
    </w:p>
    <w:p w:rsidR="00542D83" w:rsidRPr="00076838" w:rsidRDefault="00542D83">
      <w:pPr>
        <w:spacing w:line="259" w:lineRule="auto"/>
        <w:jc w:val="left"/>
        <w:rPr>
          <w:rFonts w:eastAsiaTheme="majorEastAsia" w:cstheme="majorBidi"/>
          <w:b/>
          <w:szCs w:val="26"/>
        </w:rPr>
      </w:pPr>
      <w:r w:rsidRPr="00076838">
        <w:br w:type="page"/>
      </w:r>
    </w:p>
    <w:p w:rsidR="00AD4A7D" w:rsidRDefault="000269A0" w:rsidP="000269A0">
      <w:pPr>
        <w:pStyle w:val="Heading2"/>
      </w:pPr>
      <w:bookmarkStart w:id="14" w:name="_Toc80877691"/>
      <w:r w:rsidRPr="00076838">
        <w:lastRenderedPageBreak/>
        <w:t>Evolution of the resourcing activities</w:t>
      </w:r>
      <w:r w:rsidR="00542D83" w:rsidRPr="00076838">
        <w:t xml:space="preserve"> in DHL</w:t>
      </w:r>
      <w:bookmarkEnd w:id="14"/>
    </w:p>
    <w:p w:rsidR="008E7A5D" w:rsidRPr="008E7A5D" w:rsidRDefault="008E7A5D" w:rsidP="008E7A5D">
      <w:r>
        <w:t xml:space="preserve">The resourcing activities of DHL have been enhanced in recent years. </w:t>
      </w:r>
      <w:proofErr w:type="gramStart"/>
      <w:r>
        <w:t>the</w:t>
      </w:r>
      <w:proofErr w:type="gramEnd"/>
      <w:r>
        <w:t xml:space="preserve"> company has developed the following programs to enhance its workforce and recruit eligible candidates.</w:t>
      </w:r>
    </w:p>
    <w:p w:rsidR="000E7274" w:rsidRDefault="008E7A5D" w:rsidP="000E7274">
      <w:pPr>
        <w:pStyle w:val="Heading3"/>
      </w:pPr>
      <w:bookmarkStart w:id="15" w:name="_Toc80877692"/>
      <w:r w:rsidRPr="008E7A5D">
        <w:t>Internship program</w:t>
      </w:r>
      <w:bookmarkEnd w:id="15"/>
    </w:p>
    <w:p w:rsidR="008E7A5D" w:rsidRDefault="008E7A5D" w:rsidP="008E7A5D">
      <w:r>
        <w:t xml:space="preserve">DHL has been conducting </w:t>
      </w:r>
      <w:r w:rsidR="00F475F3">
        <w:t>an</w:t>
      </w:r>
      <w:r>
        <w:t xml:space="preserve"> internship program through which it </w:t>
      </w:r>
      <w:r w:rsidR="00F475F3">
        <w:t>can</w:t>
      </w:r>
      <w:r>
        <w:t xml:space="preserve"> successfully provide training to the students that are willing to work in the company</w:t>
      </w:r>
      <w:r w:rsidR="00500908">
        <w:t xml:space="preserve"> (</w:t>
      </w:r>
      <w:r w:rsidR="00500908" w:rsidRPr="008E7A5D">
        <w:t>dhl.com</w:t>
      </w:r>
      <w:proofErr w:type="gramStart"/>
      <w:r w:rsidR="00500908">
        <w:t>,2021</w:t>
      </w:r>
      <w:proofErr w:type="gramEnd"/>
      <w:r w:rsidR="00500908">
        <w:t>)</w:t>
      </w:r>
      <w:r>
        <w:t xml:space="preserve">. The aspirants are provided training in logistics and supply chain management. The program is held as a summer internship for the students so that they can deeply involve in the training and resume their studies later. Hand on training provided by the company. </w:t>
      </w:r>
    </w:p>
    <w:p w:rsidR="000E7274" w:rsidRDefault="008E7A5D" w:rsidP="000E7274">
      <w:pPr>
        <w:pStyle w:val="Heading3"/>
      </w:pPr>
      <w:bookmarkStart w:id="16" w:name="_Toc80877693"/>
      <w:r w:rsidRPr="008E7A5D">
        <w:t>Grow program</w:t>
      </w:r>
      <w:bookmarkEnd w:id="16"/>
    </w:p>
    <w:p w:rsidR="008E7A5D" w:rsidRDefault="008E7A5D" w:rsidP="008E7A5D">
      <w:r>
        <w:t>GROW program has been design</w:t>
      </w:r>
      <w:r w:rsidR="00F475F3">
        <w:t>ed</w:t>
      </w:r>
      <w:r>
        <w:t xml:space="preserve"> for graduates that want to explore new and challenging options in the international markets. Th</w:t>
      </w:r>
      <w:r w:rsidR="00F475F3">
        <w:t>e</w:t>
      </w:r>
      <w:r>
        <w:t xml:space="preserve"> program sustains for 18 months and th</w:t>
      </w:r>
      <w:r w:rsidR="00DD0D57">
        <w:t>e</w:t>
      </w:r>
      <w:r>
        <w:t xml:space="preserve"> candidates are deployed in the international locations of DHL. </w:t>
      </w:r>
    </w:p>
    <w:p w:rsidR="000E7274" w:rsidRDefault="008E7A5D" w:rsidP="000E7274">
      <w:pPr>
        <w:pStyle w:val="Heading3"/>
      </w:pPr>
      <w:bookmarkStart w:id="17" w:name="_Toc80877694"/>
      <w:r w:rsidRPr="005534D2">
        <w:t>Lead program</w:t>
      </w:r>
      <w:bookmarkEnd w:id="17"/>
    </w:p>
    <w:p w:rsidR="008E7A5D" w:rsidRDefault="00F475F3" w:rsidP="008E7A5D">
      <w:r>
        <w:t>The Le</w:t>
      </w:r>
      <w:r w:rsidR="003518A8">
        <w:t>ad program has been designed by DHL for recruiting the graduates that want to lead the group of employees in the company</w:t>
      </w:r>
      <w:r w:rsidR="00500908">
        <w:t xml:space="preserve"> (</w:t>
      </w:r>
      <w:r w:rsidR="00500908" w:rsidRPr="008E7A5D">
        <w:t>dhl.com</w:t>
      </w:r>
      <w:proofErr w:type="gramStart"/>
      <w:r w:rsidR="00500908">
        <w:t>,2021</w:t>
      </w:r>
      <w:proofErr w:type="gramEnd"/>
      <w:r w:rsidR="00500908">
        <w:t>)</w:t>
      </w:r>
      <w:r w:rsidR="003518A8">
        <w:t xml:space="preserve">. </w:t>
      </w:r>
      <w:r w:rsidR="00500908">
        <w:t>I</w:t>
      </w:r>
      <w:r w:rsidR="003518A8">
        <w:t xml:space="preserve">n this program, the candidates are trained rigorously so that they can utilise their leadership skills efficiently. </w:t>
      </w:r>
    </w:p>
    <w:p w:rsidR="000E7274" w:rsidRDefault="008E7A5D" w:rsidP="000E7274">
      <w:pPr>
        <w:pStyle w:val="Heading3"/>
        <w:rPr>
          <w:shd w:val="clear" w:color="auto" w:fill="FFFFFF"/>
        </w:rPr>
      </w:pPr>
      <w:bookmarkStart w:id="18" w:name="_Toc80877695"/>
      <w:r w:rsidRPr="00567ED8">
        <w:rPr>
          <w:shd w:val="clear" w:color="auto" w:fill="FFFFFF"/>
        </w:rPr>
        <w:t>AIESEC Upgrade Program</w:t>
      </w:r>
      <w:bookmarkEnd w:id="18"/>
    </w:p>
    <w:p w:rsidR="008E7A5D" w:rsidRDefault="005534D2" w:rsidP="008E7A5D">
      <w:pPr>
        <w:rPr>
          <w:shd w:val="clear" w:color="auto" w:fill="FFFFFF"/>
        </w:rPr>
      </w:pPr>
      <w:r>
        <w:rPr>
          <w:shd w:val="clear" w:color="auto" w:fill="FFFFFF"/>
        </w:rPr>
        <w:t>AIESEC program has been design</w:t>
      </w:r>
      <w:r w:rsidR="00F475F3">
        <w:rPr>
          <w:shd w:val="clear" w:color="auto" w:fill="FFFFFF"/>
        </w:rPr>
        <w:t>ed</w:t>
      </w:r>
      <w:r>
        <w:rPr>
          <w:shd w:val="clear" w:color="auto" w:fill="FFFFFF"/>
        </w:rPr>
        <w:t xml:space="preserve"> by DHL for graduates that want to explore </w:t>
      </w:r>
      <w:r w:rsidR="00F475F3">
        <w:rPr>
          <w:shd w:val="clear" w:color="auto" w:fill="FFFFFF"/>
        </w:rPr>
        <w:t xml:space="preserve">the </w:t>
      </w:r>
      <w:r>
        <w:rPr>
          <w:shd w:val="clear" w:color="auto" w:fill="FFFFFF"/>
        </w:rPr>
        <w:t xml:space="preserve">international market while pursuing graduate studies. The program gives the students a great opportunity and good options to have various international and professional experiences. </w:t>
      </w:r>
    </w:p>
    <w:p w:rsidR="00E8321D" w:rsidRPr="00076838" w:rsidRDefault="00E8321D" w:rsidP="008E7A5D">
      <w:r w:rsidRPr="00076838">
        <w:br w:type="page"/>
      </w:r>
    </w:p>
    <w:p w:rsidR="00912FDB" w:rsidRDefault="00E8321D" w:rsidP="00A77B8E">
      <w:pPr>
        <w:pStyle w:val="Heading1"/>
      </w:pPr>
      <w:bookmarkStart w:id="19" w:name="_Toc80877696"/>
      <w:r w:rsidRPr="00076838">
        <w:lastRenderedPageBreak/>
        <w:t>Conclusion</w:t>
      </w:r>
      <w:bookmarkEnd w:id="19"/>
    </w:p>
    <w:p w:rsidR="00EE51C5" w:rsidRPr="00EE51C5" w:rsidRDefault="00EE51C5" w:rsidP="00EE51C5">
      <w:r>
        <w:t>From the overall discussion, it can be summarised that the HR professional plays an important role in shaping the roles and responsibilit</w:t>
      </w:r>
      <w:r w:rsidR="00F475F3">
        <w:t>ies</w:t>
      </w:r>
      <w:r>
        <w:t xml:space="preserve"> of the employee. The process of planning, recruitment and selection is majorly performed by the HR professional in consideration of various objectives. Th</w:t>
      </w:r>
      <w:r w:rsidR="00F475F3">
        <w:t>e</w:t>
      </w:r>
      <w:r>
        <w:t xml:space="preserve"> report has articulated various objectives in the resourcing process. The document has also explored the evolution of the resourcing activities in DHL. </w:t>
      </w:r>
    </w:p>
    <w:p w:rsidR="00EE51C5" w:rsidRDefault="00EE51C5">
      <w:pPr>
        <w:spacing w:line="259" w:lineRule="auto"/>
        <w:jc w:val="left"/>
        <w:rPr>
          <w:rFonts w:eastAsiaTheme="majorEastAsia" w:cstheme="majorBidi"/>
          <w:b/>
          <w:szCs w:val="32"/>
        </w:rPr>
      </w:pPr>
      <w:r>
        <w:br w:type="page"/>
      </w:r>
    </w:p>
    <w:p w:rsidR="00E8321D" w:rsidRDefault="00E8321D" w:rsidP="00A77B8E">
      <w:pPr>
        <w:pStyle w:val="Heading1"/>
      </w:pPr>
      <w:bookmarkStart w:id="20" w:name="_Toc80877697"/>
      <w:r w:rsidRPr="00076838">
        <w:lastRenderedPageBreak/>
        <w:t>Reference List</w:t>
      </w:r>
      <w:bookmarkEnd w:id="20"/>
    </w:p>
    <w:p w:rsidR="00F2592D" w:rsidRDefault="00F2592D" w:rsidP="00F2592D">
      <w:pPr>
        <w:ind w:left="720" w:hanging="720"/>
      </w:pPr>
      <w:r w:rsidRPr="00076838">
        <w:t xml:space="preserve">dhl.com 2021 </w:t>
      </w:r>
      <w:proofErr w:type="gramStart"/>
      <w:r w:rsidRPr="00076838">
        <w:rPr>
          <w:i/>
          <w:iCs/>
        </w:rPr>
        <w:t>About</w:t>
      </w:r>
      <w:proofErr w:type="gramEnd"/>
      <w:r w:rsidRPr="00076838">
        <w:rPr>
          <w:i/>
          <w:iCs/>
        </w:rPr>
        <w:t xml:space="preserve"> us</w:t>
      </w:r>
      <w:r w:rsidRPr="00076838">
        <w:t xml:space="preserve"> [Online] Available at: https://www.dhl.com/gb-en/home/about-us.html [Accessed 26 August 2021]</w:t>
      </w:r>
    </w:p>
    <w:p w:rsidR="00F2592D" w:rsidRPr="00076838" w:rsidRDefault="00F2592D" w:rsidP="00F2592D">
      <w:pPr>
        <w:ind w:left="720" w:hanging="720"/>
      </w:pPr>
      <w:r w:rsidRPr="008E7A5D">
        <w:t xml:space="preserve">dhl.com </w:t>
      </w:r>
      <w:r>
        <w:t xml:space="preserve">2021 </w:t>
      </w:r>
      <w:r w:rsidRPr="008E7A5D">
        <w:rPr>
          <w:i/>
          <w:iCs/>
        </w:rPr>
        <w:t xml:space="preserve">Students and </w:t>
      </w:r>
      <w:proofErr w:type="gramStart"/>
      <w:r w:rsidRPr="008E7A5D">
        <w:rPr>
          <w:i/>
          <w:iCs/>
        </w:rPr>
        <w:t>graduates</w:t>
      </w:r>
      <w:r w:rsidRPr="00076838">
        <w:t>[</w:t>
      </w:r>
      <w:proofErr w:type="gramEnd"/>
      <w:r w:rsidRPr="00076838">
        <w:t>Online] Available at:</w:t>
      </w:r>
      <w:r w:rsidRPr="008E7A5D">
        <w:t>https://careers.dhl.com/studentsgraduates/global/en/home#student-link</w:t>
      </w:r>
      <w:r w:rsidRPr="00076838">
        <w:t>[Accessed 26 August 2021]</w:t>
      </w:r>
    </w:p>
    <w:p w:rsidR="00F2592D" w:rsidRPr="00076838" w:rsidRDefault="00F2592D" w:rsidP="00F2592D">
      <w:pPr>
        <w:ind w:left="720" w:hanging="720"/>
        <w:rPr>
          <w:sz w:val="36"/>
        </w:rPr>
      </w:pPr>
      <w:proofErr w:type="spellStart"/>
      <w:r>
        <w:rPr>
          <w:shd w:val="clear" w:color="auto" w:fill="FFFFFF"/>
        </w:rPr>
        <w:t>Iqbal</w:t>
      </w:r>
      <w:proofErr w:type="spellEnd"/>
      <w:r>
        <w:rPr>
          <w:shd w:val="clear" w:color="auto" w:fill="FFFFFF"/>
        </w:rPr>
        <w:t xml:space="preserve">, Z.A., Hassan, Q. and </w:t>
      </w:r>
      <w:proofErr w:type="spellStart"/>
      <w:r>
        <w:rPr>
          <w:shd w:val="clear" w:color="auto" w:fill="FFFFFF"/>
        </w:rPr>
        <w:t>Rabbia</w:t>
      </w:r>
      <w:proofErr w:type="spellEnd"/>
      <w:r>
        <w:rPr>
          <w:shd w:val="clear" w:color="auto" w:fill="FFFFFF"/>
        </w:rPr>
        <w:t xml:space="preserve"> </w:t>
      </w:r>
      <w:proofErr w:type="spellStart"/>
      <w:r>
        <w:rPr>
          <w:shd w:val="clear" w:color="auto" w:fill="FFFFFF"/>
        </w:rPr>
        <w:t>Zafar</w:t>
      </w:r>
      <w:proofErr w:type="spellEnd"/>
      <w:r>
        <w:rPr>
          <w:shd w:val="clear" w:color="auto" w:fill="FFFFFF"/>
        </w:rPr>
        <w:t>, T.R., 2020 Problems in Recruitment. International Journal of Management Excellence</w:t>
      </w:r>
    </w:p>
    <w:p w:rsidR="00F2592D" w:rsidRPr="00076838" w:rsidRDefault="00F2592D" w:rsidP="00F2592D">
      <w:pPr>
        <w:ind w:left="720" w:hanging="720"/>
      </w:pPr>
      <w:proofErr w:type="spellStart"/>
      <w:r>
        <w:rPr>
          <w:shd w:val="clear" w:color="auto" w:fill="FFFFFF"/>
        </w:rPr>
        <w:t>López</w:t>
      </w:r>
      <w:proofErr w:type="spellEnd"/>
      <w:r>
        <w:rPr>
          <w:shd w:val="clear" w:color="auto" w:fill="FFFFFF"/>
        </w:rPr>
        <w:t xml:space="preserve">, D., Jaramillo, D.A. and </w:t>
      </w:r>
      <w:proofErr w:type="spellStart"/>
      <w:r>
        <w:rPr>
          <w:shd w:val="clear" w:color="auto" w:fill="FFFFFF"/>
        </w:rPr>
        <w:t>Susaeta</w:t>
      </w:r>
      <w:proofErr w:type="spellEnd"/>
      <w:r>
        <w:rPr>
          <w:shd w:val="clear" w:color="auto" w:fill="FFFFFF"/>
        </w:rPr>
        <w:t>, D., 2019. Innovation in corporate organizational culture: diversity, motivation and organizational pressure as possible realities. </w:t>
      </w:r>
      <w:proofErr w:type="spellStart"/>
      <w:proofErr w:type="gramStart"/>
      <w:r>
        <w:rPr>
          <w:i/>
          <w:iCs/>
          <w:shd w:val="clear" w:color="auto" w:fill="FFFFFF"/>
        </w:rPr>
        <w:t>Revista</w:t>
      </w:r>
      <w:proofErr w:type="spellEnd"/>
      <w:r>
        <w:rPr>
          <w:i/>
          <w:iCs/>
          <w:shd w:val="clear" w:color="auto" w:fill="FFFFFF"/>
        </w:rPr>
        <w:t xml:space="preserve"> </w:t>
      </w:r>
      <w:proofErr w:type="spellStart"/>
      <w:r>
        <w:rPr>
          <w:i/>
          <w:iCs/>
          <w:shd w:val="clear" w:color="auto" w:fill="FFFFFF"/>
        </w:rPr>
        <w:t>Empresa</w:t>
      </w:r>
      <w:proofErr w:type="spellEnd"/>
      <w:r>
        <w:rPr>
          <w:i/>
          <w:iCs/>
          <w:shd w:val="clear" w:color="auto" w:fill="FFFFFF"/>
        </w:rPr>
        <w:t xml:space="preserve"> y </w:t>
      </w:r>
      <w:proofErr w:type="spellStart"/>
      <w:r>
        <w:rPr>
          <w:i/>
          <w:iCs/>
          <w:shd w:val="clear" w:color="auto" w:fill="FFFFFF"/>
        </w:rPr>
        <w:t>Humanismo</w:t>
      </w:r>
      <w:proofErr w:type="spellEnd"/>
      <w:r>
        <w:rPr>
          <w:shd w:val="clear" w:color="auto" w:fill="FFFFFF"/>
        </w:rPr>
        <w:t>, pp.63-85.</w:t>
      </w:r>
      <w:proofErr w:type="gramEnd"/>
    </w:p>
    <w:p w:rsidR="00F2592D" w:rsidRDefault="00F2592D" w:rsidP="00F2592D">
      <w:pPr>
        <w:ind w:left="720" w:hanging="720"/>
        <w:rPr>
          <w:shd w:val="clear" w:color="auto" w:fill="FFFFFF"/>
        </w:rPr>
      </w:pPr>
      <w:r w:rsidRPr="00076838">
        <w:rPr>
          <w:shd w:val="clear" w:color="auto" w:fill="FFFFFF"/>
        </w:rPr>
        <w:t xml:space="preserve">Michael, A., 2019. </w:t>
      </w:r>
      <w:proofErr w:type="gramStart"/>
      <w:r w:rsidRPr="00076838">
        <w:rPr>
          <w:shd w:val="clear" w:color="auto" w:fill="FFFFFF"/>
        </w:rPr>
        <w:t>A handbook of human resource management practice.</w:t>
      </w:r>
      <w:proofErr w:type="gramEnd"/>
    </w:p>
    <w:p w:rsidR="00F2592D" w:rsidRPr="00076838" w:rsidRDefault="00F2592D" w:rsidP="00F2592D">
      <w:pPr>
        <w:ind w:left="720" w:hanging="720"/>
      </w:pPr>
      <w:r w:rsidRPr="00076838">
        <w:t xml:space="preserve">peopleprofession.cipd.org 2021 </w:t>
      </w:r>
      <w:r w:rsidRPr="00076838">
        <w:rPr>
          <w:i/>
          <w:iCs/>
        </w:rPr>
        <w:t>Core knowledge: Change</w:t>
      </w:r>
      <w:r w:rsidRPr="00076838">
        <w:t xml:space="preserve"> [Online] Available at:https://peopleprofession.cipd.org/profession-map/core-knowledge/change [Accessed 26 August 2021]</w:t>
      </w:r>
    </w:p>
    <w:p w:rsidR="00F2592D" w:rsidRPr="00076838" w:rsidRDefault="00F2592D" w:rsidP="00F2592D">
      <w:pPr>
        <w:ind w:left="720" w:hanging="720"/>
      </w:pPr>
      <w:r>
        <w:t xml:space="preserve">peopleprofession.cipd.org </w:t>
      </w:r>
      <w:r w:rsidRPr="00076838">
        <w:t xml:space="preserve">2021 </w:t>
      </w:r>
      <w:r w:rsidRPr="00076838">
        <w:rPr>
          <w:i/>
          <w:iCs/>
        </w:rPr>
        <w:t>Core knowledge: Technology and people</w:t>
      </w:r>
      <w:r w:rsidRPr="00076838">
        <w:t xml:space="preserve"> [Online] Available at:https://peopleprofession.cipd.org/profession-map/core-knowledge/digital-working [Accessed 26 August 2021]</w:t>
      </w:r>
    </w:p>
    <w:p w:rsidR="00F2592D" w:rsidRPr="00076838" w:rsidRDefault="00F2592D" w:rsidP="00F2592D">
      <w:pPr>
        <w:ind w:left="720" w:hanging="720"/>
      </w:pPr>
      <w:r>
        <w:t xml:space="preserve">peopleprofession.cipd.org </w:t>
      </w:r>
      <w:r w:rsidRPr="00076838">
        <w:t xml:space="preserve">2021 </w:t>
      </w:r>
      <w:r w:rsidRPr="00076838">
        <w:rPr>
          <w:i/>
          <w:iCs/>
        </w:rPr>
        <w:t>See beyond rules to do what’s right</w:t>
      </w:r>
      <w:r w:rsidRPr="00076838">
        <w:t xml:space="preserve"> [Online] Available at:https://peopleprofession.cipd.org/profession-map/core-purpose/principles-led [Accessed 26 August 2021]</w:t>
      </w:r>
    </w:p>
    <w:p w:rsidR="00F2592D" w:rsidRPr="00076838" w:rsidRDefault="00F2592D" w:rsidP="00F2592D">
      <w:pPr>
        <w:ind w:left="720" w:hanging="720"/>
      </w:pPr>
      <w:proofErr w:type="gramStart"/>
      <w:r>
        <w:rPr>
          <w:shd w:val="clear" w:color="auto" w:fill="FFFFFF"/>
        </w:rPr>
        <w:t>Taylor, S., 2018.</w:t>
      </w:r>
      <w:proofErr w:type="gramEnd"/>
      <w:r>
        <w:rPr>
          <w:shd w:val="clear" w:color="auto" w:fill="FFFFFF"/>
        </w:rPr>
        <w:t> </w:t>
      </w:r>
      <w:proofErr w:type="gramStart"/>
      <w:r>
        <w:rPr>
          <w:i/>
          <w:iCs/>
          <w:shd w:val="clear" w:color="auto" w:fill="FFFFFF"/>
        </w:rPr>
        <w:t>Resourcing and talent management</w:t>
      </w:r>
      <w:r>
        <w:rPr>
          <w:shd w:val="clear" w:color="auto" w:fill="FFFFFF"/>
        </w:rPr>
        <w:t>.</w:t>
      </w:r>
      <w:proofErr w:type="gramEnd"/>
      <w:r>
        <w:rPr>
          <w:shd w:val="clear" w:color="auto" w:fill="FFFFFF"/>
        </w:rPr>
        <w:t xml:space="preserve"> </w:t>
      </w:r>
      <w:proofErr w:type="spellStart"/>
      <w:proofErr w:type="gramStart"/>
      <w:r>
        <w:rPr>
          <w:shd w:val="clear" w:color="auto" w:fill="FFFFFF"/>
        </w:rPr>
        <w:t>Kogan</w:t>
      </w:r>
      <w:proofErr w:type="spellEnd"/>
      <w:r>
        <w:rPr>
          <w:shd w:val="clear" w:color="auto" w:fill="FFFFFF"/>
        </w:rPr>
        <w:t xml:space="preserve"> Page Publishers.</w:t>
      </w:r>
      <w:proofErr w:type="gramEnd"/>
    </w:p>
    <w:p w:rsidR="00F2592D" w:rsidRDefault="00F2592D" w:rsidP="00F2592D">
      <w:pPr>
        <w:ind w:left="720" w:hanging="720"/>
        <w:rPr>
          <w:shd w:val="clear" w:color="auto" w:fill="FFFFFF"/>
        </w:rPr>
      </w:pPr>
      <w:r>
        <w:rPr>
          <w:shd w:val="clear" w:color="auto" w:fill="FFFFFF"/>
        </w:rPr>
        <w:t xml:space="preserve">Tran, Q.H., 2020. </w:t>
      </w:r>
      <w:proofErr w:type="gramStart"/>
      <w:r>
        <w:rPr>
          <w:shd w:val="clear" w:color="auto" w:fill="FFFFFF"/>
        </w:rPr>
        <w:t>Organisational culture, leadership behaviour and job satisfaction in the Vietnam context.</w:t>
      </w:r>
      <w:proofErr w:type="gramEnd"/>
      <w:r>
        <w:rPr>
          <w:shd w:val="clear" w:color="auto" w:fill="FFFFFF"/>
        </w:rPr>
        <w:t> </w:t>
      </w:r>
      <w:proofErr w:type="gramStart"/>
      <w:r>
        <w:rPr>
          <w:i/>
          <w:iCs/>
          <w:shd w:val="clear" w:color="auto" w:fill="FFFFFF"/>
        </w:rPr>
        <w:t>International Journal of Organizational Analysis</w:t>
      </w:r>
      <w:r>
        <w:rPr>
          <w:shd w:val="clear" w:color="auto" w:fill="FFFFFF"/>
        </w:rPr>
        <w:t>.</w:t>
      </w:r>
      <w:proofErr w:type="gramEnd"/>
    </w:p>
    <w:p w:rsidR="00F2592D" w:rsidRPr="0001718C" w:rsidRDefault="00F2592D" w:rsidP="00F2592D">
      <w:pPr>
        <w:ind w:left="720" w:hanging="720"/>
      </w:pPr>
      <w:proofErr w:type="gramStart"/>
      <w:r>
        <w:rPr>
          <w:shd w:val="clear" w:color="auto" w:fill="FFFFFF"/>
        </w:rPr>
        <w:t>World Health Organization, 2021.</w:t>
      </w:r>
      <w:proofErr w:type="gramEnd"/>
      <w:r>
        <w:rPr>
          <w:shd w:val="clear" w:color="auto" w:fill="FFFFFF"/>
        </w:rPr>
        <w:t xml:space="preserve"> Policy levers to enhance health workforce performance for compassionate and respectful care.</w:t>
      </w:r>
    </w:p>
    <w:sectPr w:rsidR="00F2592D" w:rsidRPr="0001718C" w:rsidSect="000A0DC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C00" w:rsidRDefault="00C16C00" w:rsidP="002A5E4D">
      <w:pPr>
        <w:spacing w:after="0" w:line="240" w:lineRule="auto"/>
      </w:pPr>
      <w:r>
        <w:separator/>
      </w:r>
    </w:p>
  </w:endnote>
  <w:endnote w:type="continuationSeparator" w:id="0">
    <w:p w:rsidR="00C16C00" w:rsidRDefault="00C16C00" w:rsidP="002A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22608"/>
      <w:docPartObj>
        <w:docPartGallery w:val="Page Numbers (Bottom of Page)"/>
        <w:docPartUnique/>
      </w:docPartObj>
    </w:sdtPr>
    <w:sdtEndPr>
      <w:rPr>
        <w:noProof/>
      </w:rPr>
    </w:sdtEndPr>
    <w:sdtContent>
      <w:p w:rsidR="002A5E4D" w:rsidRDefault="000A0DCE">
        <w:pPr>
          <w:pStyle w:val="Footer"/>
          <w:jc w:val="right"/>
        </w:pPr>
        <w:r>
          <w:fldChar w:fldCharType="begin"/>
        </w:r>
        <w:r w:rsidR="002A5E4D">
          <w:instrText xml:space="preserve"> PAGE   \* MERGEFORMAT </w:instrText>
        </w:r>
        <w:r>
          <w:fldChar w:fldCharType="separate"/>
        </w:r>
        <w:r w:rsidR="007D6169">
          <w:rPr>
            <w:noProof/>
          </w:rPr>
          <w:t>1</w:t>
        </w:r>
        <w:r>
          <w:rPr>
            <w:noProof/>
          </w:rPr>
          <w:fldChar w:fldCharType="end"/>
        </w:r>
      </w:p>
    </w:sdtContent>
  </w:sdt>
  <w:p w:rsidR="002A5E4D" w:rsidRDefault="002A5E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C00" w:rsidRDefault="00C16C00" w:rsidP="002A5E4D">
      <w:pPr>
        <w:spacing w:after="0" w:line="240" w:lineRule="auto"/>
      </w:pPr>
      <w:r>
        <w:separator/>
      </w:r>
    </w:p>
  </w:footnote>
  <w:footnote w:type="continuationSeparator" w:id="0">
    <w:p w:rsidR="00C16C00" w:rsidRDefault="00C16C00" w:rsidP="002A5E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5ED7"/>
    <w:multiLevelType w:val="multilevel"/>
    <w:tmpl w:val="5DC4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E6025F"/>
    <w:multiLevelType w:val="hybridMultilevel"/>
    <w:tmpl w:val="3904A8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6BAB3B96"/>
    <w:multiLevelType w:val="hybridMultilevel"/>
    <w:tmpl w:val="483ECE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zExtrS0MLM0NrQwNjFU0lEKTi0uzszPAykwrAUA6gYgSiwAAAA="/>
  </w:docVars>
  <w:rsids>
    <w:rsidRoot w:val="00602DC2"/>
    <w:rsid w:val="00010F1A"/>
    <w:rsid w:val="00015F08"/>
    <w:rsid w:val="0001718C"/>
    <w:rsid w:val="000269A0"/>
    <w:rsid w:val="000718DC"/>
    <w:rsid w:val="00071C29"/>
    <w:rsid w:val="00076838"/>
    <w:rsid w:val="00086E5E"/>
    <w:rsid w:val="000947E1"/>
    <w:rsid w:val="000A0DCE"/>
    <w:rsid w:val="000B2A79"/>
    <w:rsid w:val="000E7274"/>
    <w:rsid w:val="0013323F"/>
    <w:rsid w:val="00136779"/>
    <w:rsid w:val="0015560B"/>
    <w:rsid w:val="00162437"/>
    <w:rsid w:val="00163273"/>
    <w:rsid w:val="0016385C"/>
    <w:rsid w:val="001828B8"/>
    <w:rsid w:val="001A16CE"/>
    <w:rsid w:val="001A3CE5"/>
    <w:rsid w:val="001D2FC0"/>
    <w:rsid w:val="00203126"/>
    <w:rsid w:val="002224B5"/>
    <w:rsid w:val="00242D21"/>
    <w:rsid w:val="002A5E4D"/>
    <w:rsid w:val="002F7EAD"/>
    <w:rsid w:val="003409F9"/>
    <w:rsid w:val="003518A8"/>
    <w:rsid w:val="00355BC6"/>
    <w:rsid w:val="0036179A"/>
    <w:rsid w:val="00367765"/>
    <w:rsid w:val="00367A82"/>
    <w:rsid w:val="003E4637"/>
    <w:rsid w:val="00413598"/>
    <w:rsid w:val="0042561B"/>
    <w:rsid w:val="004672D5"/>
    <w:rsid w:val="004F34E4"/>
    <w:rsid w:val="00500908"/>
    <w:rsid w:val="00502BE4"/>
    <w:rsid w:val="00511D40"/>
    <w:rsid w:val="00542D83"/>
    <w:rsid w:val="005534D2"/>
    <w:rsid w:val="00553EC5"/>
    <w:rsid w:val="00567ED8"/>
    <w:rsid w:val="005973E3"/>
    <w:rsid w:val="00601C53"/>
    <w:rsid w:val="00602DC2"/>
    <w:rsid w:val="00613C1C"/>
    <w:rsid w:val="00690F6E"/>
    <w:rsid w:val="006920E0"/>
    <w:rsid w:val="006B36D3"/>
    <w:rsid w:val="00740265"/>
    <w:rsid w:val="00772AAD"/>
    <w:rsid w:val="007D6169"/>
    <w:rsid w:val="007E1402"/>
    <w:rsid w:val="007F127C"/>
    <w:rsid w:val="007F4E89"/>
    <w:rsid w:val="00810DDE"/>
    <w:rsid w:val="008213A4"/>
    <w:rsid w:val="00856A35"/>
    <w:rsid w:val="008616D1"/>
    <w:rsid w:val="0086586D"/>
    <w:rsid w:val="00880FD4"/>
    <w:rsid w:val="008C72E3"/>
    <w:rsid w:val="008E7A5D"/>
    <w:rsid w:val="00912FDB"/>
    <w:rsid w:val="00963C1C"/>
    <w:rsid w:val="00971E4E"/>
    <w:rsid w:val="009C1D24"/>
    <w:rsid w:val="00A05270"/>
    <w:rsid w:val="00A10105"/>
    <w:rsid w:val="00A23034"/>
    <w:rsid w:val="00A425C7"/>
    <w:rsid w:val="00A564EA"/>
    <w:rsid w:val="00A77B8E"/>
    <w:rsid w:val="00AB7A95"/>
    <w:rsid w:val="00AC512D"/>
    <w:rsid w:val="00AD4A7D"/>
    <w:rsid w:val="00AF6AA1"/>
    <w:rsid w:val="00B2356F"/>
    <w:rsid w:val="00B26047"/>
    <w:rsid w:val="00B83225"/>
    <w:rsid w:val="00BA5703"/>
    <w:rsid w:val="00BC45E8"/>
    <w:rsid w:val="00BC531E"/>
    <w:rsid w:val="00BD72FE"/>
    <w:rsid w:val="00C03061"/>
    <w:rsid w:val="00C12F81"/>
    <w:rsid w:val="00C16C00"/>
    <w:rsid w:val="00C2035E"/>
    <w:rsid w:val="00C235C0"/>
    <w:rsid w:val="00C2370F"/>
    <w:rsid w:val="00C6425A"/>
    <w:rsid w:val="00C645BD"/>
    <w:rsid w:val="00C86A7E"/>
    <w:rsid w:val="00CA7A9E"/>
    <w:rsid w:val="00CE3931"/>
    <w:rsid w:val="00D5161D"/>
    <w:rsid w:val="00D56CEE"/>
    <w:rsid w:val="00D601E5"/>
    <w:rsid w:val="00D80A1C"/>
    <w:rsid w:val="00D8711D"/>
    <w:rsid w:val="00D9102D"/>
    <w:rsid w:val="00DC42EF"/>
    <w:rsid w:val="00DC44B4"/>
    <w:rsid w:val="00DC6D8A"/>
    <w:rsid w:val="00DD0D57"/>
    <w:rsid w:val="00E01403"/>
    <w:rsid w:val="00E576B1"/>
    <w:rsid w:val="00E607A3"/>
    <w:rsid w:val="00E61823"/>
    <w:rsid w:val="00E8321D"/>
    <w:rsid w:val="00E9591B"/>
    <w:rsid w:val="00EE51C5"/>
    <w:rsid w:val="00F103E5"/>
    <w:rsid w:val="00F2592D"/>
    <w:rsid w:val="00F26DE6"/>
    <w:rsid w:val="00F475F3"/>
    <w:rsid w:val="00F9189A"/>
    <w:rsid w:val="00FC253A"/>
    <w:rsid w:val="00FD604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DC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02DC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B36D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42D8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DC2"/>
    <w:rPr>
      <w:rFonts w:ascii="Times New Roman" w:eastAsiaTheme="majorEastAsia" w:hAnsi="Times New Roman" w:cstheme="majorBidi"/>
      <w:b/>
      <w:sz w:val="24"/>
      <w:szCs w:val="32"/>
      <w:lang w:val="en-GB"/>
    </w:rPr>
  </w:style>
  <w:style w:type="table" w:customStyle="1" w:styleId="TableGrid">
    <w:name w:val="TableGrid"/>
    <w:rsid w:val="00602DC2"/>
    <w:pPr>
      <w:spacing w:after="0" w:line="240" w:lineRule="auto"/>
    </w:pPr>
    <w:rPr>
      <w:rFonts w:eastAsiaTheme="minorEastAsia"/>
      <w:lang w:eastAsia="en-IN"/>
    </w:rPr>
    <w:tblPr>
      <w:tblCellMar>
        <w:top w:w="0" w:type="dxa"/>
        <w:left w:w="0" w:type="dxa"/>
        <w:bottom w:w="0" w:type="dxa"/>
        <w:right w:w="0" w:type="dxa"/>
      </w:tblCellMar>
    </w:tblPr>
  </w:style>
  <w:style w:type="paragraph" w:styleId="ListParagraph">
    <w:name w:val="List Paragraph"/>
    <w:basedOn w:val="Normal"/>
    <w:uiPriority w:val="34"/>
    <w:qFormat/>
    <w:rsid w:val="00601C53"/>
    <w:pPr>
      <w:ind w:left="720"/>
      <w:contextualSpacing/>
    </w:pPr>
  </w:style>
  <w:style w:type="character" w:styleId="Hyperlink">
    <w:name w:val="Hyperlink"/>
    <w:basedOn w:val="DefaultParagraphFont"/>
    <w:uiPriority w:val="99"/>
    <w:unhideWhenUsed/>
    <w:rsid w:val="00601C53"/>
    <w:rPr>
      <w:color w:val="0000FF"/>
      <w:u w:val="single"/>
    </w:rPr>
  </w:style>
  <w:style w:type="character" w:customStyle="1" w:styleId="UnresolvedMention">
    <w:name w:val="Unresolved Mention"/>
    <w:basedOn w:val="DefaultParagraphFont"/>
    <w:uiPriority w:val="99"/>
    <w:semiHidden/>
    <w:unhideWhenUsed/>
    <w:rsid w:val="00E8321D"/>
    <w:rPr>
      <w:color w:val="605E5C"/>
      <w:shd w:val="clear" w:color="auto" w:fill="E1DFDD"/>
    </w:rPr>
  </w:style>
  <w:style w:type="character" w:customStyle="1" w:styleId="Heading2Char">
    <w:name w:val="Heading 2 Char"/>
    <w:basedOn w:val="DefaultParagraphFont"/>
    <w:link w:val="Heading2"/>
    <w:uiPriority w:val="9"/>
    <w:rsid w:val="006B36D3"/>
    <w:rPr>
      <w:rFonts w:ascii="Times New Roman" w:eastAsiaTheme="majorEastAsia" w:hAnsi="Times New Roman" w:cstheme="majorBidi"/>
      <w:b/>
      <w:sz w:val="24"/>
      <w:szCs w:val="26"/>
      <w:lang w:val="en-GB"/>
    </w:rPr>
  </w:style>
  <w:style w:type="character" w:customStyle="1" w:styleId="page-header-tag">
    <w:name w:val="page-header-tag"/>
    <w:basedOn w:val="DefaultParagraphFont"/>
    <w:rsid w:val="00A77B8E"/>
  </w:style>
  <w:style w:type="character" w:customStyle="1" w:styleId="Heading3Char">
    <w:name w:val="Heading 3 Char"/>
    <w:basedOn w:val="DefaultParagraphFont"/>
    <w:link w:val="Heading3"/>
    <w:uiPriority w:val="9"/>
    <w:rsid w:val="00542D83"/>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2A5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E4D"/>
    <w:rPr>
      <w:rFonts w:ascii="Times New Roman" w:hAnsi="Times New Roman"/>
      <w:sz w:val="24"/>
      <w:lang w:val="en-GB"/>
    </w:rPr>
  </w:style>
  <w:style w:type="paragraph" w:styleId="Footer">
    <w:name w:val="footer"/>
    <w:basedOn w:val="Normal"/>
    <w:link w:val="FooterChar"/>
    <w:uiPriority w:val="99"/>
    <w:unhideWhenUsed/>
    <w:rsid w:val="002A5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E4D"/>
    <w:rPr>
      <w:rFonts w:ascii="Times New Roman" w:hAnsi="Times New Roman"/>
      <w:sz w:val="24"/>
      <w:lang w:val="en-GB"/>
    </w:rPr>
  </w:style>
  <w:style w:type="paragraph" w:styleId="TOCHeading">
    <w:name w:val="TOC Heading"/>
    <w:basedOn w:val="Heading1"/>
    <w:next w:val="Normal"/>
    <w:uiPriority w:val="39"/>
    <w:unhideWhenUsed/>
    <w:qFormat/>
    <w:rsid w:val="00071C2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71C29"/>
    <w:pPr>
      <w:spacing w:after="100"/>
    </w:pPr>
  </w:style>
  <w:style w:type="paragraph" w:styleId="TOC2">
    <w:name w:val="toc 2"/>
    <w:basedOn w:val="Normal"/>
    <w:next w:val="Normal"/>
    <w:autoRedefine/>
    <w:uiPriority w:val="39"/>
    <w:unhideWhenUsed/>
    <w:rsid w:val="00071C29"/>
    <w:pPr>
      <w:spacing w:after="100"/>
      <w:ind w:left="240"/>
    </w:pPr>
  </w:style>
  <w:style w:type="paragraph" w:styleId="TOC3">
    <w:name w:val="toc 3"/>
    <w:basedOn w:val="Normal"/>
    <w:next w:val="Normal"/>
    <w:autoRedefine/>
    <w:uiPriority w:val="39"/>
    <w:unhideWhenUsed/>
    <w:rsid w:val="00071C29"/>
    <w:pPr>
      <w:spacing w:after="100"/>
      <w:ind w:left="480"/>
    </w:pPr>
  </w:style>
  <w:style w:type="paragraph" w:styleId="BalloonText">
    <w:name w:val="Balloon Text"/>
    <w:basedOn w:val="Normal"/>
    <w:link w:val="BalloonTextChar"/>
    <w:uiPriority w:val="99"/>
    <w:semiHidden/>
    <w:unhideWhenUsed/>
    <w:rsid w:val="00F2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92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3158">
      <w:bodyDiv w:val="1"/>
      <w:marLeft w:val="0"/>
      <w:marRight w:val="0"/>
      <w:marTop w:val="0"/>
      <w:marBottom w:val="0"/>
      <w:divBdr>
        <w:top w:val="none" w:sz="0" w:space="0" w:color="auto"/>
        <w:left w:val="none" w:sz="0" w:space="0" w:color="auto"/>
        <w:bottom w:val="none" w:sz="0" w:space="0" w:color="auto"/>
        <w:right w:val="none" w:sz="0" w:space="0" w:color="auto"/>
      </w:divBdr>
    </w:div>
    <w:div w:id="163711911">
      <w:bodyDiv w:val="1"/>
      <w:marLeft w:val="0"/>
      <w:marRight w:val="0"/>
      <w:marTop w:val="0"/>
      <w:marBottom w:val="0"/>
      <w:divBdr>
        <w:top w:val="none" w:sz="0" w:space="0" w:color="auto"/>
        <w:left w:val="none" w:sz="0" w:space="0" w:color="auto"/>
        <w:bottom w:val="none" w:sz="0" w:space="0" w:color="auto"/>
        <w:right w:val="none" w:sz="0" w:space="0" w:color="auto"/>
      </w:divBdr>
    </w:div>
    <w:div w:id="654146121">
      <w:bodyDiv w:val="1"/>
      <w:marLeft w:val="0"/>
      <w:marRight w:val="0"/>
      <w:marTop w:val="0"/>
      <w:marBottom w:val="0"/>
      <w:divBdr>
        <w:top w:val="none" w:sz="0" w:space="0" w:color="auto"/>
        <w:left w:val="none" w:sz="0" w:space="0" w:color="auto"/>
        <w:bottom w:val="none" w:sz="0" w:space="0" w:color="auto"/>
        <w:right w:val="none" w:sz="0" w:space="0" w:color="auto"/>
      </w:divBdr>
    </w:div>
    <w:div w:id="833569118">
      <w:bodyDiv w:val="1"/>
      <w:marLeft w:val="0"/>
      <w:marRight w:val="0"/>
      <w:marTop w:val="0"/>
      <w:marBottom w:val="0"/>
      <w:divBdr>
        <w:top w:val="none" w:sz="0" w:space="0" w:color="auto"/>
        <w:left w:val="none" w:sz="0" w:space="0" w:color="auto"/>
        <w:bottom w:val="none" w:sz="0" w:space="0" w:color="auto"/>
        <w:right w:val="none" w:sz="0" w:space="0" w:color="auto"/>
      </w:divBdr>
    </w:div>
    <w:div w:id="1011179457">
      <w:bodyDiv w:val="1"/>
      <w:marLeft w:val="0"/>
      <w:marRight w:val="0"/>
      <w:marTop w:val="0"/>
      <w:marBottom w:val="0"/>
      <w:divBdr>
        <w:top w:val="none" w:sz="0" w:space="0" w:color="auto"/>
        <w:left w:val="none" w:sz="0" w:space="0" w:color="auto"/>
        <w:bottom w:val="none" w:sz="0" w:space="0" w:color="auto"/>
        <w:right w:val="none" w:sz="0" w:space="0" w:color="auto"/>
      </w:divBdr>
    </w:div>
    <w:div w:id="184813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529A9-5714-46A9-A1D3-248C7BA4B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2667</Words>
  <Characters>15205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Sebastian</cp:lastModifiedBy>
  <cp:revision>270</cp:revision>
  <dcterms:created xsi:type="dcterms:W3CDTF">2021-08-26T04:53:00Z</dcterms:created>
  <dcterms:modified xsi:type="dcterms:W3CDTF">2021-08-27T12:57:00Z</dcterms:modified>
</cp:coreProperties>
</file>