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D5352" w14:textId="77777777" w:rsidR="00BE2434" w:rsidRDefault="00A66FBC">
      <w:pPr>
        <w:pStyle w:val="Title"/>
      </w:pPr>
      <w:sdt>
        <w:sdtPr>
          <w:alias w:val="Title"/>
          <w:tag w:val=""/>
          <w:id w:val="726351117"/>
          <w:placeholder>
            <w:docPart w:val="DE0DED0FEBA08044A3A38888D4C13FF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CF41E5">
            <w:t>Ways of Perceiving: 100 Objects of Wales Exhibition</w:t>
          </w:r>
        </w:sdtContent>
      </w:sdt>
    </w:p>
    <w:p w14:paraId="08A21894" w14:textId="2917FB6E" w:rsidR="00BE2434" w:rsidRDefault="00CF41E5">
      <w:pPr>
        <w:pStyle w:val="Title2"/>
      </w:pPr>
      <w:r>
        <w:t xml:space="preserve">Isabella R P Poh. </w:t>
      </w:r>
      <w:r w:rsidR="00B80DE3">
        <w:t xml:space="preserve">- </w:t>
      </w:r>
      <w:r>
        <w:t xml:space="preserve">1802818 </w:t>
      </w:r>
      <w:r w:rsidR="00B80DE3">
        <w:t xml:space="preserve">- </w:t>
      </w:r>
      <w:r>
        <w:t>BA Set Design</w:t>
      </w:r>
    </w:p>
    <w:p w14:paraId="4D95AA8D" w14:textId="77777777" w:rsidR="00BE2434" w:rsidRDefault="00CF41E5">
      <w:pPr>
        <w:pStyle w:val="Title2"/>
      </w:pPr>
      <w:r>
        <w:t>Tutor: Dr. Julia Lockheart</w:t>
      </w:r>
    </w:p>
    <w:p w14:paraId="61CF7C1A" w14:textId="6FD8E9ED" w:rsidR="00D6084D" w:rsidRDefault="00CF41E5" w:rsidP="00D6084D">
      <w:pPr>
        <w:pStyle w:val="Title"/>
      </w:pPr>
      <w:r>
        <w:t>Word Count</w:t>
      </w:r>
      <w:r w:rsidR="00D6084D">
        <w:t>:</w:t>
      </w:r>
    </w:p>
    <w:p w14:paraId="42AA4D95" w14:textId="3B19A4AE" w:rsidR="00CF41E5" w:rsidRPr="00CF41E5" w:rsidRDefault="00D6084D" w:rsidP="00D6084D">
      <w:pPr>
        <w:pStyle w:val="Title"/>
      </w:pPr>
      <w:r>
        <w:t xml:space="preserve">1,448 </w:t>
      </w:r>
      <w:r w:rsidR="00CF41E5">
        <w:t>words</w:t>
      </w:r>
    </w:p>
    <w:p w14:paraId="1A6F23E7" w14:textId="77777777" w:rsidR="00BE2434" w:rsidRDefault="00BE2434"/>
    <w:p w14:paraId="34C10612" w14:textId="77777777" w:rsidR="00BE2434" w:rsidRDefault="00BC2F34">
      <w:r>
        <w:br w:type="page"/>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266AE291" w14:textId="414A2B8B" w:rsidR="00BE2434" w:rsidRDefault="00BC2F34" w:rsidP="008459AD">
          <w:pPr>
            <w:pStyle w:val="TOCHeading"/>
            <w:rPr>
              <w:noProof/>
              <w:sz w:val="22"/>
              <w:szCs w:val="22"/>
            </w:rPr>
          </w:pPr>
          <w:r w:rsidRPr="00102220">
            <w:rPr>
              <w:b/>
              <w:sz w:val="28"/>
            </w:rPr>
            <w:t>Table of Contents</w:t>
          </w:r>
          <w:r>
            <w:fldChar w:fldCharType="begin"/>
          </w:r>
          <w:r>
            <w:instrText xml:space="preserve"> TOC \o "1-3" \h \z \u </w:instrText>
          </w:r>
          <w:r>
            <w:fldChar w:fldCharType="separate"/>
          </w:r>
        </w:p>
        <w:p w14:paraId="6D82976F" w14:textId="777D9A6B" w:rsidR="00BE2434" w:rsidRDefault="00A66FBC">
          <w:pPr>
            <w:pStyle w:val="TOC1"/>
            <w:tabs>
              <w:tab w:val="right" w:leader="dot" w:pos="9350"/>
            </w:tabs>
            <w:rPr>
              <w:noProof/>
              <w:kern w:val="0"/>
              <w:sz w:val="22"/>
              <w:szCs w:val="22"/>
              <w:lang w:eastAsia="en-US"/>
            </w:rPr>
          </w:pPr>
          <w:hyperlink w:anchor="_Toc409783206" w:history="1">
            <w:r w:rsidR="00F4051F">
              <w:rPr>
                <w:rStyle w:val="Hyperlink"/>
                <w:noProof/>
              </w:rPr>
              <w:t>Introduction</w:t>
            </w:r>
            <w:r w:rsidR="00BC2F34">
              <w:rPr>
                <w:noProof/>
                <w:webHidden/>
              </w:rPr>
              <w:tab/>
            </w:r>
            <w:r w:rsidR="002942B7">
              <w:rPr>
                <w:noProof/>
                <w:webHidden/>
              </w:rPr>
              <w:t>3</w:t>
            </w:r>
          </w:hyperlink>
        </w:p>
        <w:p w14:paraId="45F87775" w14:textId="58FF52B5" w:rsidR="00BE2434" w:rsidRDefault="00322E42">
          <w:pPr>
            <w:pStyle w:val="TOC1"/>
            <w:tabs>
              <w:tab w:val="right" w:leader="dot" w:pos="9350"/>
            </w:tabs>
            <w:rPr>
              <w:noProof/>
              <w:kern w:val="0"/>
              <w:sz w:val="22"/>
              <w:szCs w:val="22"/>
              <w:lang w:eastAsia="en-US"/>
            </w:rPr>
          </w:pPr>
          <w:r>
            <w:t>Why This Exhibition</w:t>
          </w:r>
          <w:hyperlink w:anchor="_Toc409783207" w:history="1">
            <w:r w:rsidR="00BC2F34">
              <w:rPr>
                <w:noProof/>
                <w:webHidden/>
              </w:rPr>
              <w:tab/>
            </w:r>
            <w:r w:rsidR="002942B7">
              <w:rPr>
                <w:noProof/>
                <w:webHidden/>
              </w:rPr>
              <w:t>3</w:t>
            </w:r>
          </w:hyperlink>
        </w:p>
        <w:p w14:paraId="680BA057" w14:textId="21CC59A5" w:rsidR="00BE2434" w:rsidRDefault="00ED0767" w:rsidP="00ED0767">
          <w:pPr>
            <w:pStyle w:val="TOC2"/>
            <w:tabs>
              <w:tab w:val="right" w:leader="dot" w:pos="9350"/>
            </w:tabs>
            <w:ind w:left="0" w:firstLine="0"/>
            <w:rPr>
              <w:noProof/>
            </w:rPr>
          </w:pPr>
          <w:r>
            <w:t xml:space="preserve">            </w:t>
          </w:r>
          <w:hyperlink w:anchor="_Toc409783208" w:history="1">
            <w:r w:rsidR="004B6946">
              <w:rPr>
                <w:rStyle w:val="Hyperlink"/>
                <w:noProof/>
              </w:rPr>
              <w:t>Exhibition</w:t>
            </w:r>
            <w:r w:rsidR="002C0291">
              <w:rPr>
                <w:rStyle w:val="Hyperlink"/>
                <w:noProof/>
              </w:rPr>
              <w:t xml:space="preserve"> Plan</w:t>
            </w:r>
            <w:r w:rsidR="00BC2F34">
              <w:rPr>
                <w:noProof/>
                <w:webHidden/>
              </w:rPr>
              <w:tab/>
            </w:r>
            <w:r w:rsidR="0002457F">
              <w:rPr>
                <w:noProof/>
                <w:webHidden/>
              </w:rPr>
              <w:t>4</w:t>
            </w:r>
          </w:hyperlink>
        </w:p>
        <w:p w14:paraId="3797C664" w14:textId="14AAB179" w:rsidR="0002457F" w:rsidRPr="0002457F" w:rsidRDefault="002942B7" w:rsidP="0002457F">
          <w:r>
            <w:t>Design Layouts……………………………………………………………………………5</w:t>
          </w:r>
        </w:p>
        <w:p w14:paraId="21130578" w14:textId="2721AB25" w:rsidR="00BE2434" w:rsidRDefault="00ED0767" w:rsidP="00ED0767">
          <w:pPr>
            <w:pStyle w:val="TOC3"/>
            <w:tabs>
              <w:tab w:val="right" w:leader="dot" w:pos="9350"/>
            </w:tabs>
            <w:ind w:left="0" w:firstLine="0"/>
            <w:rPr>
              <w:noProof/>
              <w:kern w:val="0"/>
              <w:sz w:val="22"/>
              <w:szCs w:val="22"/>
              <w:lang w:eastAsia="en-US"/>
            </w:rPr>
          </w:pPr>
          <w:r>
            <w:t xml:space="preserve">            </w:t>
          </w:r>
          <w:hyperlink w:anchor="_Toc409783209" w:history="1">
            <w:r>
              <w:rPr>
                <w:rStyle w:val="Hyperlink"/>
                <w:noProof/>
              </w:rPr>
              <w:t>Overview</w:t>
            </w:r>
            <w:r w:rsidR="00BC2F34">
              <w:rPr>
                <w:noProof/>
                <w:webHidden/>
              </w:rPr>
              <w:tab/>
            </w:r>
            <w:r w:rsidR="0002457F">
              <w:rPr>
                <w:noProof/>
                <w:webHidden/>
              </w:rPr>
              <w:t>7</w:t>
            </w:r>
          </w:hyperlink>
        </w:p>
        <w:p w14:paraId="71C59A97" w14:textId="3FC11C50" w:rsidR="00D91CBB" w:rsidRDefault="00A66FBC" w:rsidP="00D91CBB">
          <w:pPr>
            <w:pStyle w:val="TOC1"/>
            <w:tabs>
              <w:tab w:val="right" w:leader="dot" w:pos="9350"/>
            </w:tabs>
            <w:rPr>
              <w:noProof/>
              <w:kern w:val="0"/>
              <w:sz w:val="22"/>
              <w:szCs w:val="22"/>
              <w:lang w:eastAsia="en-US"/>
            </w:rPr>
          </w:pPr>
          <w:hyperlink w:anchor="_Toc409783210" w:history="1">
            <w:r w:rsidR="00BC2F34">
              <w:rPr>
                <w:rStyle w:val="Hyperlink"/>
                <w:noProof/>
              </w:rPr>
              <w:t>References</w:t>
            </w:r>
            <w:r w:rsidR="00BC2F34">
              <w:rPr>
                <w:noProof/>
                <w:webHidden/>
              </w:rPr>
              <w:tab/>
            </w:r>
            <w:r w:rsidR="0002457F">
              <w:rPr>
                <w:noProof/>
                <w:webHidden/>
              </w:rPr>
              <w:t>11</w:t>
            </w:r>
          </w:hyperlink>
        </w:p>
        <w:p w14:paraId="44C8966E" w14:textId="114C482C" w:rsidR="00BE2434" w:rsidRDefault="00D91CBB" w:rsidP="00D91CBB">
          <w:pPr>
            <w:pStyle w:val="TOC1"/>
            <w:tabs>
              <w:tab w:val="right" w:leader="dot" w:pos="9350"/>
            </w:tabs>
          </w:pPr>
          <w:r w:rsidRPr="00ED0767">
            <w:rPr>
              <w:noProof/>
              <w:kern w:val="0"/>
              <w:szCs w:val="22"/>
              <w:lang w:eastAsia="en-US"/>
            </w:rPr>
            <w:t>Figures</w:t>
          </w:r>
          <w:r w:rsidR="00ED0767">
            <w:rPr>
              <w:noProof/>
              <w:kern w:val="0"/>
              <w:szCs w:val="22"/>
              <w:lang w:eastAsia="en-US"/>
            </w:rPr>
            <w:t xml:space="preserve"> </w:t>
          </w:r>
          <w:r w:rsidR="00C6434B">
            <w:rPr>
              <w:noProof/>
              <w:kern w:val="0"/>
              <w:sz w:val="22"/>
              <w:szCs w:val="22"/>
              <w:lang w:eastAsia="en-US"/>
            </w:rPr>
            <w:t>……………………………………………………</w:t>
          </w:r>
          <w:r w:rsidR="008459AD">
            <w:rPr>
              <w:noProof/>
              <w:kern w:val="0"/>
              <w:sz w:val="22"/>
              <w:szCs w:val="22"/>
              <w:lang w:eastAsia="en-US"/>
            </w:rPr>
            <w:t>……</w:t>
          </w:r>
          <w:r w:rsidR="00C6434B">
            <w:rPr>
              <w:noProof/>
              <w:kern w:val="0"/>
              <w:sz w:val="22"/>
              <w:szCs w:val="22"/>
              <w:lang w:eastAsia="en-US"/>
            </w:rPr>
            <w:t>…………………………</w:t>
          </w:r>
          <w:r w:rsidR="00C80DAD">
            <w:rPr>
              <w:noProof/>
              <w:kern w:val="0"/>
              <w:sz w:val="22"/>
              <w:szCs w:val="22"/>
              <w:lang w:eastAsia="en-US"/>
            </w:rPr>
            <w:t>...</w:t>
          </w:r>
          <w:r w:rsidR="00C6434B">
            <w:rPr>
              <w:noProof/>
              <w:kern w:val="0"/>
              <w:sz w:val="22"/>
              <w:szCs w:val="22"/>
              <w:lang w:eastAsia="en-US"/>
            </w:rPr>
            <w:t>…</w:t>
          </w:r>
          <w:r w:rsidR="00C80DAD">
            <w:rPr>
              <w:noProof/>
              <w:kern w:val="0"/>
              <w:sz w:val="22"/>
              <w:szCs w:val="22"/>
              <w:lang w:eastAsia="en-US"/>
            </w:rPr>
            <w:t>8-10</w:t>
          </w:r>
          <w:r w:rsidR="00BC2F34">
            <w:rPr>
              <w:b/>
              <w:bCs/>
              <w:noProof/>
            </w:rPr>
            <w:fldChar w:fldCharType="end"/>
          </w:r>
        </w:p>
      </w:sdtContent>
    </w:sdt>
    <w:p w14:paraId="52CE5D66" w14:textId="3640BC2C" w:rsidR="00864C2B" w:rsidRDefault="00864C2B">
      <w:r>
        <w:br w:type="page"/>
      </w:r>
    </w:p>
    <w:bookmarkStart w:id="0" w:name="_Toc409783206"/>
    <w:p w14:paraId="32FD0194" w14:textId="77777777" w:rsidR="005F39D4" w:rsidRPr="00102220" w:rsidRDefault="00A66FBC" w:rsidP="000D2568">
      <w:pPr>
        <w:pStyle w:val="SectionTitle"/>
        <w:rPr>
          <w:b/>
          <w:sz w:val="28"/>
        </w:rPr>
      </w:pPr>
      <w:sdt>
        <w:sdtPr>
          <w:rPr>
            <w:b/>
            <w:sz w:val="28"/>
          </w:rPr>
          <w:alias w:val="Title"/>
          <w:tag w:val=""/>
          <w:id w:val="-1756435886"/>
          <w:placeholder>
            <w:docPart w:val="3A5312523036F543A69C1BE224393C6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5F39D4" w:rsidRPr="007244F7">
            <w:rPr>
              <w:b/>
              <w:sz w:val="28"/>
            </w:rPr>
            <w:t>Ways of Perceiving: 100 Objects of Wales Exhibition</w:t>
          </w:r>
        </w:sdtContent>
      </w:sdt>
      <w:bookmarkEnd w:id="0"/>
    </w:p>
    <w:p w14:paraId="2F325A6A" w14:textId="3E028385" w:rsidR="005F39D4" w:rsidRDefault="005F39D4" w:rsidP="000D2568">
      <w:pPr>
        <w:jc w:val="center"/>
      </w:pPr>
      <w:r>
        <w:t>In this paper I will be identifying and discussing my planned interactive children’s’ exhibition, starring the history and heritage of Wales. While discussing the reasoning for my chosen cultural endeavour of exhibiting the 100 objects of Wales’ History, discovered and identified by Andrew Green. Applying museum and exhibition theories to its layout, factoring in the target audience and the desired end result of the exhibition.</w:t>
      </w:r>
    </w:p>
    <w:p w14:paraId="6C7FA7B8" w14:textId="77777777" w:rsidR="00CE45A2" w:rsidRDefault="00CE45A2" w:rsidP="000D2568">
      <w:pPr>
        <w:ind w:firstLine="0"/>
        <w:jc w:val="center"/>
      </w:pPr>
    </w:p>
    <w:p w14:paraId="58565BBC" w14:textId="017C64A1" w:rsidR="00BE2434" w:rsidRPr="00102220" w:rsidRDefault="002E573E" w:rsidP="000D2568">
      <w:pPr>
        <w:pStyle w:val="Heading1"/>
        <w:rPr>
          <w:sz w:val="28"/>
        </w:rPr>
      </w:pPr>
      <w:r w:rsidRPr="00102220">
        <w:rPr>
          <w:sz w:val="28"/>
        </w:rPr>
        <w:t>Why this Exhibition?</w:t>
      </w:r>
    </w:p>
    <w:p w14:paraId="299C081A" w14:textId="42A42F47" w:rsidR="00B8237E" w:rsidRDefault="00D91CBB" w:rsidP="000D2568">
      <w:pPr>
        <w:jc w:val="center"/>
      </w:pPr>
      <w:r>
        <w:t xml:space="preserve">I chose to do my exhibition on the 100 </w:t>
      </w:r>
      <w:r w:rsidR="00C6434B">
        <w:t xml:space="preserve">Welsh </w:t>
      </w:r>
      <w:r>
        <w:t xml:space="preserve">objects because it is my highest belief that the cultural and historical </w:t>
      </w:r>
      <w:r w:rsidR="00835430">
        <w:t>knowledge</w:t>
      </w:r>
      <w:r>
        <w:t xml:space="preserve"> of Wales is lacking in the youth of</w:t>
      </w:r>
      <w:r w:rsidR="00C6434B">
        <w:t xml:space="preserve"> today</w:t>
      </w:r>
      <w:r>
        <w:t xml:space="preserve">. In my own past </w:t>
      </w:r>
      <w:r w:rsidR="00C63D0D">
        <w:t>experiences,</w:t>
      </w:r>
      <w:r w:rsidR="00C6434B">
        <w:t xml:space="preserve"> I found to be learning about the history of England and its battels between the </w:t>
      </w:r>
      <w:r w:rsidR="00883C4C">
        <w:t>surrounding</w:t>
      </w:r>
      <w:r w:rsidR="00C6434B">
        <w:t xml:space="preserve"> lands, but nothing of the land I was studying in. This I feel to be</w:t>
      </w:r>
      <w:r>
        <w:t xml:space="preserve"> </w:t>
      </w:r>
      <w:r w:rsidR="009F23F4">
        <w:t>ridiculous</w:t>
      </w:r>
      <w:r w:rsidR="00C6434B">
        <w:t xml:space="preserve"> and a huge fault in the school education system, robbing the next </w:t>
      </w:r>
      <w:r w:rsidR="00FA69E2">
        <w:t>generation</w:t>
      </w:r>
      <w:r w:rsidR="00C6434B">
        <w:t xml:space="preserve"> of a cultural </w:t>
      </w:r>
      <w:r w:rsidR="00483AD4">
        <w:t>heritage</w:t>
      </w:r>
      <w:r w:rsidR="00C6434B">
        <w:t xml:space="preserve"> they </w:t>
      </w:r>
      <w:r w:rsidR="00C4445E">
        <w:t>deserve</w:t>
      </w:r>
      <w:r w:rsidR="00C6434B">
        <w:t xml:space="preserve">. </w:t>
      </w:r>
      <w:r w:rsidR="00173BF0">
        <w:t xml:space="preserve">I was </w:t>
      </w:r>
      <w:r w:rsidR="001C0ADE">
        <w:t>inspired</w:t>
      </w:r>
      <w:r w:rsidR="00173BF0">
        <w:t xml:space="preserve"> by the </w:t>
      </w:r>
      <w:r w:rsidR="00395A3F">
        <w:t xml:space="preserve">book </w:t>
      </w:r>
      <w:r w:rsidR="0052324E">
        <w:t>‘</w:t>
      </w:r>
      <w:r w:rsidR="0052324E" w:rsidRPr="00FD14E8">
        <w:rPr>
          <w:i/>
        </w:rPr>
        <w:t>Wales in 100 Objects</w:t>
      </w:r>
      <w:r w:rsidR="00BC2F34" w:rsidRPr="00FD14E8">
        <w:rPr>
          <w:i/>
        </w:rPr>
        <w:t xml:space="preserve">’ </w:t>
      </w:r>
      <w:r w:rsidR="00BC2F34">
        <w:rPr>
          <w:i/>
        </w:rPr>
        <w:t>by</w:t>
      </w:r>
      <w:r w:rsidR="00FD14E8">
        <w:t xml:space="preserve"> Andrew Green</w:t>
      </w:r>
      <w:r w:rsidR="00751322">
        <w:t xml:space="preserve">, who spent just over </w:t>
      </w:r>
      <w:r w:rsidR="00AA00A3">
        <w:t xml:space="preserve">two </w:t>
      </w:r>
      <w:r w:rsidR="00751322">
        <w:t>year</w:t>
      </w:r>
      <w:r w:rsidR="00AA00A3">
        <w:t>s</w:t>
      </w:r>
      <w:r w:rsidR="00751322">
        <w:t xml:space="preserve"> accumulating</w:t>
      </w:r>
      <w:r w:rsidR="003866E3">
        <w:t xml:space="preserve"> </w:t>
      </w:r>
      <w:r w:rsidR="00751322">
        <w:t>o</w:t>
      </w:r>
      <w:r w:rsidR="00C72E57">
        <w:t>b</w:t>
      </w:r>
      <w:r w:rsidR="00751322">
        <w:t xml:space="preserve">jects </w:t>
      </w:r>
      <w:r w:rsidR="003866E3">
        <w:t xml:space="preserve">found in the public access and </w:t>
      </w:r>
      <w:r w:rsidR="00EC7E2C">
        <w:t>national</w:t>
      </w:r>
      <w:r w:rsidR="00B8237E">
        <w:t xml:space="preserve"> museums archives </w:t>
      </w:r>
      <w:r w:rsidR="006B6736">
        <w:t>across Brita</w:t>
      </w:r>
      <w:r w:rsidR="00AB2A42">
        <w:t>i</w:t>
      </w:r>
      <w:r w:rsidR="006B6736">
        <w:t>n</w:t>
      </w:r>
      <w:r w:rsidR="00AB2A42">
        <w:t>, not just Wales</w:t>
      </w:r>
      <w:r w:rsidR="00B8237E">
        <w:t>.</w:t>
      </w:r>
    </w:p>
    <w:p w14:paraId="159DB57F" w14:textId="5E489437" w:rsidR="00530C14" w:rsidRDefault="00530C14" w:rsidP="000D2568">
      <w:pPr>
        <w:jc w:val="center"/>
      </w:pPr>
    </w:p>
    <w:p w14:paraId="216ADBF9" w14:textId="40791171" w:rsidR="00530C14" w:rsidRPr="00102220" w:rsidRDefault="004B6946" w:rsidP="000D2568">
      <w:pPr>
        <w:ind w:left="720" w:firstLine="0"/>
        <w:jc w:val="center"/>
        <w:rPr>
          <w:b/>
          <w:sz w:val="28"/>
        </w:rPr>
      </w:pPr>
      <w:r w:rsidRPr="00102220">
        <w:rPr>
          <w:b/>
          <w:sz w:val="28"/>
        </w:rPr>
        <w:t>Exhibition</w:t>
      </w:r>
      <w:r w:rsidR="00E72539" w:rsidRPr="00102220">
        <w:rPr>
          <w:b/>
          <w:sz w:val="28"/>
        </w:rPr>
        <w:t xml:space="preserve"> Plan</w:t>
      </w:r>
    </w:p>
    <w:p w14:paraId="583364C5" w14:textId="2FB67CB4" w:rsidR="00E72539" w:rsidRDefault="009E7A8A" w:rsidP="000D2568">
      <w:pPr>
        <w:ind w:left="720" w:firstLine="0"/>
        <w:jc w:val="center"/>
      </w:pPr>
      <w:r>
        <w:t xml:space="preserve">With my target audience of children, aged </w:t>
      </w:r>
      <w:r w:rsidR="00BD1AEB">
        <w:t xml:space="preserve">10-15, I wanted to create an interactive </w:t>
      </w:r>
      <w:r w:rsidR="00304FBC">
        <w:t>exhibition</w:t>
      </w:r>
      <w:r w:rsidR="002B6AF5">
        <w:t xml:space="preserve"> with an open layout</w:t>
      </w:r>
      <w:r w:rsidR="005C3DD7">
        <w:t xml:space="preserve"> that wa</w:t>
      </w:r>
      <w:r w:rsidR="00165E56">
        <w:t xml:space="preserve">s </w:t>
      </w:r>
      <w:r w:rsidR="007A66B4">
        <w:t>stimulating both visually and mentally.</w:t>
      </w:r>
      <w:r w:rsidR="00C85971">
        <w:t xml:space="preserve"> I propose this with phy</w:t>
      </w:r>
      <w:r w:rsidR="00CA12F9">
        <w:t>sical hands-on approach with some of the ‘100 Objects’</w:t>
      </w:r>
      <w:r w:rsidR="00B3277C">
        <w:t>, o</w:t>
      </w:r>
      <w:r w:rsidR="00900047">
        <w:t>f</w:t>
      </w:r>
      <w:r w:rsidR="009B5381">
        <w:t xml:space="preserve"> </w:t>
      </w:r>
      <w:r w:rsidR="00B3277C">
        <w:t>course with supervision</w:t>
      </w:r>
      <w:r w:rsidR="009B5381">
        <w:t xml:space="preserve"> of </w:t>
      </w:r>
      <w:r w:rsidR="00B3277C">
        <w:t xml:space="preserve">museum </w:t>
      </w:r>
      <w:r w:rsidR="0093688C">
        <w:t>Stuarts</w:t>
      </w:r>
      <w:r w:rsidR="00B3277C">
        <w:t xml:space="preserve">. </w:t>
      </w:r>
      <w:r w:rsidR="00435ABF">
        <w:t xml:space="preserve">In addition to this I would want an </w:t>
      </w:r>
      <w:r w:rsidR="007E21C5">
        <w:t>artistic</w:t>
      </w:r>
      <w:r w:rsidR="00900047">
        <w:t xml:space="preserve"> side </w:t>
      </w:r>
      <w:r w:rsidR="00B12653">
        <w:t xml:space="preserve">involving recreating some of the objects with playdough or </w:t>
      </w:r>
      <w:r w:rsidR="007D235B">
        <w:t>clay and</w:t>
      </w:r>
      <w:r w:rsidR="0061330F">
        <w:t xml:space="preserve"> </w:t>
      </w:r>
      <w:r w:rsidR="00DE51EF">
        <w:t>depicting</w:t>
      </w:r>
      <w:r w:rsidR="0061330F">
        <w:t xml:space="preserve"> them with </w:t>
      </w:r>
      <w:r w:rsidR="00AC22FB">
        <w:t xml:space="preserve">sketches </w:t>
      </w:r>
      <w:r w:rsidR="00AC22FB">
        <w:lastRenderedPageBreak/>
        <w:t xml:space="preserve">or painting. I am using this method with the </w:t>
      </w:r>
      <w:r w:rsidR="00440126" w:rsidRPr="006F4A96">
        <w:rPr>
          <w:i/>
        </w:rPr>
        <w:t>Aud</w:t>
      </w:r>
      <w:r w:rsidR="000D1BBF">
        <w:rPr>
          <w:i/>
        </w:rPr>
        <w:t>i</w:t>
      </w:r>
      <w:r w:rsidR="00440126" w:rsidRPr="006F4A96">
        <w:rPr>
          <w:i/>
        </w:rPr>
        <w:t>ence Theory: Children</w:t>
      </w:r>
      <w:r w:rsidR="006F4A96" w:rsidRPr="006F4A96">
        <w:rPr>
          <w:i/>
        </w:rPr>
        <w:t xml:space="preserve"> by Gillian Thomas</w:t>
      </w:r>
      <w:r w:rsidR="000D1BBF">
        <w:rPr>
          <w:i/>
        </w:rPr>
        <w:t xml:space="preserve">. </w:t>
      </w:r>
      <w:r w:rsidR="00B15931">
        <w:t xml:space="preserve">The theory discusses how </w:t>
      </w:r>
      <w:r w:rsidR="00DD4C70">
        <w:t>children</w:t>
      </w:r>
      <w:r w:rsidR="00B80DE3">
        <w:t>,</w:t>
      </w:r>
      <w:r w:rsidR="00B15931">
        <w:t xml:space="preserve"> </w:t>
      </w:r>
      <w:r w:rsidR="00C152F9">
        <w:t>(</w:t>
      </w:r>
      <w:r w:rsidR="002A7347">
        <w:t>1994, p.</w:t>
      </w:r>
      <w:r w:rsidR="00182497">
        <w:t>83</w:t>
      </w:r>
      <w:r w:rsidR="00EF29E1">
        <w:t xml:space="preserve"> </w:t>
      </w:r>
      <w:r w:rsidR="00E714FE">
        <w:t>“</w:t>
      </w:r>
      <w:r w:rsidR="00DD4C70">
        <w:t xml:space="preserve">look at an object in your hands </w:t>
      </w:r>
      <w:r w:rsidR="00DA25D6">
        <w:t>and they will automatically stretch out to touch</w:t>
      </w:r>
      <w:r w:rsidR="00D04C67">
        <w:t xml:space="preserve">…Training the eye </w:t>
      </w:r>
      <w:r w:rsidR="001E32A4">
        <w:t xml:space="preserve">is important but children </w:t>
      </w:r>
      <w:r w:rsidR="00D44B51">
        <w:t>find it easier to concentrate on an object that can be touched</w:t>
      </w:r>
      <w:r w:rsidR="00587860">
        <w:t xml:space="preserve">, held or manipulated. The ideal </w:t>
      </w:r>
      <w:r w:rsidR="00805AD5">
        <w:t xml:space="preserve">object in a museum can thus be explored in a multi-sensory </w:t>
      </w:r>
      <w:r w:rsidR="00620C94">
        <w:t xml:space="preserve">fashion and may </w:t>
      </w:r>
      <w:r w:rsidR="00B80DE3">
        <w:t>als</w:t>
      </w:r>
      <w:r w:rsidR="00620C94">
        <w:t>o include</w:t>
      </w:r>
      <w:r w:rsidR="00B80DE3">
        <w:t xml:space="preserve"> physical movement.”</w:t>
      </w:r>
    </w:p>
    <w:p w14:paraId="309D3629" w14:textId="3AB1C8CE" w:rsidR="001C3D17" w:rsidRDefault="001C3D17" w:rsidP="000D2568">
      <w:pPr>
        <w:ind w:left="720" w:firstLine="0"/>
        <w:jc w:val="center"/>
      </w:pPr>
      <w:r>
        <w:t>This highlights that interactive exhibitions will engage children more and aid in their learning</w:t>
      </w:r>
      <w:r w:rsidR="00984F66">
        <w:t>.</w:t>
      </w:r>
      <w:r w:rsidR="006E1EFB">
        <w:t xml:space="preserve"> </w:t>
      </w:r>
      <w:r w:rsidR="002B6C8A">
        <w:t>However,</w:t>
      </w:r>
      <w:r w:rsidR="00984F66">
        <w:t xml:space="preserve"> regarding the type of </w:t>
      </w:r>
      <w:r w:rsidR="00003427">
        <w:t>interaction</w:t>
      </w:r>
      <w:r w:rsidR="00EF29E1">
        <w:t xml:space="preserve"> </w:t>
      </w:r>
      <w:r w:rsidR="00984F66">
        <w:t>I have in mind</w:t>
      </w:r>
      <w:r w:rsidR="00EF29E1">
        <w:t>,</w:t>
      </w:r>
      <w:r w:rsidR="00984F66">
        <w:t xml:space="preserve"> I chose a more mature </w:t>
      </w:r>
      <w:r w:rsidR="005E2067">
        <w:t>age range of school children</w:t>
      </w:r>
      <w:r w:rsidR="00352D5C">
        <w:t xml:space="preserve"> that are still in need of the physical interaction in order to learn but </w:t>
      </w:r>
      <w:r w:rsidR="00D30340">
        <w:t>without</w:t>
      </w:r>
      <w:r w:rsidR="00D83097">
        <w:t xml:space="preserve"> endangering the </w:t>
      </w:r>
      <w:r w:rsidR="00D81C1D">
        <w:t>artefacts</w:t>
      </w:r>
      <w:r w:rsidR="00D83097">
        <w:t xml:space="preserve"> themselves.</w:t>
      </w:r>
    </w:p>
    <w:p w14:paraId="6C461D54" w14:textId="77777777" w:rsidR="00575A57" w:rsidRDefault="00575A57" w:rsidP="000D2568">
      <w:pPr>
        <w:ind w:left="720" w:firstLine="0"/>
        <w:jc w:val="center"/>
      </w:pPr>
    </w:p>
    <w:p w14:paraId="2B8B1A3E" w14:textId="02C51EFC" w:rsidR="00345F62" w:rsidRDefault="00412297" w:rsidP="000D2568">
      <w:pPr>
        <w:ind w:left="720" w:firstLine="0"/>
        <w:jc w:val="center"/>
      </w:pPr>
      <w:r>
        <w:t>When creating an e</w:t>
      </w:r>
      <w:r w:rsidR="00D93F70">
        <w:t>x</w:t>
      </w:r>
      <w:r>
        <w:t xml:space="preserve">hibition in a set space I firstly looked at potential spaces, because the exhibit topic is </w:t>
      </w:r>
      <w:r w:rsidR="0093003B">
        <w:t>W</w:t>
      </w:r>
      <w:r w:rsidR="00D93F70">
        <w:t>a</w:t>
      </w:r>
      <w:r w:rsidR="0093003B">
        <w:t xml:space="preserve">les heritage and history, I </w:t>
      </w:r>
      <w:r w:rsidR="001140D7">
        <w:t>believed</w:t>
      </w:r>
      <w:r w:rsidR="0093003B">
        <w:t xml:space="preserve"> it to be befitting that I used a </w:t>
      </w:r>
      <w:r w:rsidR="00D93F70">
        <w:t>space located in Wales</w:t>
      </w:r>
      <w:r w:rsidR="00613228">
        <w:t>, I chose the Glyn</w:t>
      </w:r>
      <w:r w:rsidR="00021277">
        <w:t>n V</w:t>
      </w:r>
      <w:r w:rsidR="00613228">
        <w:t xml:space="preserve">ivian </w:t>
      </w:r>
      <w:r w:rsidR="00D97039">
        <w:t>Garden</w:t>
      </w:r>
      <w:r w:rsidR="001706A0">
        <w:t xml:space="preserve"> R</w:t>
      </w:r>
      <w:r w:rsidR="00D97039">
        <w:t xml:space="preserve">oom space. Designed to be </w:t>
      </w:r>
      <w:r w:rsidR="0032676E">
        <w:t>an</w:t>
      </w:r>
      <w:r w:rsidR="00D97039">
        <w:t xml:space="preserve"> interactive exhibit room for </w:t>
      </w:r>
      <w:r w:rsidR="00021277">
        <w:t>small groups of children</w:t>
      </w:r>
      <w:r w:rsidR="00A260BE">
        <w:t>, fitted with</w:t>
      </w:r>
      <w:r w:rsidR="00021277">
        <w:t xml:space="preserve"> </w:t>
      </w:r>
      <w:r w:rsidR="004463EB">
        <w:t xml:space="preserve">computers, books and </w:t>
      </w:r>
      <w:r w:rsidR="00452ADA">
        <w:t>activity tables.</w:t>
      </w:r>
      <w:r w:rsidR="00EE0EB0">
        <w:t xml:space="preserve"> Perfect for crafting and </w:t>
      </w:r>
      <w:r w:rsidR="00575A57">
        <w:t xml:space="preserve">physical interaction with </w:t>
      </w:r>
      <w:r w:rsidR="008961C5">
        <w:t>exhibits</w:t>
      </w:r>
      <w:r w:rsidR="00A91DF5">
        <w:t xml:space="preserve"> and articles.</w:t>
      </w:r>
      <w:r w:rsidR="00FE37C0">
        <w:t xml:space="preserve"> I </w:t>
      </w:r>
      <w:r w:rsidR="003C64A2">
        <w:t xml:space="preserve">further </w:t>
      </w:r>
      <w:r w:rsidR="009568C3">
        <w:t>researched</w:t>
      </w:r>
      <w:r w:rsidR="003C64A2">
        <w:t xml:space="preserve"> into </w:t>
      </w:r>
      <w:r w:rsidR="007D778A">
        <w:t xml:space="preserve">the space and drew out floor plans with four potential </w:t>
      </w:r>
      <w:r w:rsidR="00332778">
        <w:t>exhibitions</w:t>
      </w:r>
      <w:r w:rsidR="007D778A">
        <w:t xml:space="preserve"> lay outs</w:t>
      </w:r>
      <w:r w:rsidR="00E916DB">
        <w:t xml:space="preserve"> as shown in </w:t>
      </w:r>
      <w:r w:rsidR="006B286C">
        <w:t>figures 1-</w:t>
      </w:r>
      <w:r w:rsidR="00EF29E1">
        <w:t>5</w:t>
      </w:r>
      <w:r w:rsidR="006B286C">
        <w:t>.</w:t>
      </w:r>
      <w:r w:rsidR="002947FA">
        <w:t xml:space="preserve"> Looking into </w:t>
      </w:r>
      <w:r w:rsidR="001706A0">
        <w:t xml:space="preserve">how to fit in </w:t>
      </w:r>
      <w:r w:rsidR="009B1DFC">
        <w:t>the diffe</w:t>
      </w:r>
      <w:r w:rsidR="006F3370">
        <w:t>rent objects</w:t>
      </w:r>
      <w:r w:rsidR="009169E5">
        <w:t xml:space="preserve">, all </w:t>
      </w:r>
      <w:r w:rsidR="00BB238E">
        <w:t xml:space="preserve">in range of </w:t>
      </w:r>
      <w:r w:rsidR="00EC70BA">
        <w:t>shape</w:t>
      </w:r>
      <w:r w:rsidR="00583A24">
        <w:t xml:space="preserve">s and sizes, </w:t>
      </w:r>
      <w:r w:rsidR="009E3F4E">
        <w:t xml:space="preserve">while displaying them in a stimulating and </w:t>
      </w:r>
      <w:r w:rsidR="00427079">
        <w:t>intriguing</w:t>
      </w:r>
      <w:r w:rsidR="009E3F4E">
        <w:t xml:space="preserve"> way. W</w:t>
      </w:r>
      <w:r w:rsidR="00583A24">
        <w:t xml:space="preserve">ith tables for interactive </w:t>
      </w:r>
      <w:r w:rsidR="00BB77BD">
        <w:t>‘hands-on-</w:t>
      </w:r>
      <w:r w:rsidR="000115AF">
        <w:t>experience</w:t>
      </w:r>
      <w:r w:rsidR="00BB77BD">
        <w:t>’</w:t>
      </w:r>
      <w:r w:rsidR="009E3F4E">
        <w:t xml:space="preserve"> with </w:t>
      </w:r>
      <w:r w:rsidR="00345F62">
        <w:t xml:space="preserve">the </w:t>
      </w:r>
      <w:r w:rsidR="002759EE">
        <w:t>artefacts</w:t>
      </w:r>
      <w:r w:rsidR="001C6059">
        <w:t xml:space="preserve">. As well as </w:t>
      </w:r>
      <w:r w:rsidR="009B443F">
        <w:t>spacious</w:t>
      </w:r>
      <w:r w:rsidR="00A51E53">
        <w:t xml:space="preserve"> </w:t>
      </w:r>
      <w:r w:rsidR="001C6059">
        <w:t>craft tables</w:t>
      </w:r>
      <w:r w:rsidR="00C618BB">
        <w:t xml:space="preserve"> </w:t>
      </w:r>
      <w:r w:rsidR="00A51E53">
        <w:t>for cr</w:t>
      </w:r>
      <w:r w:rsidR="00956444">
        <w:t>e</w:t>
      </w:r>
      <w:r w:rsidR="00A51E53">
        <w:t>ative messes</w:t>
      </w:r>
      <w:r w:rsidR="00956444">
        <w:t xml:space="preserve">, along with </w:t>
      </w:r>
      <w:r w:rsidR="00004532">
        <w:t>roaming room for students to move freely</w:t>
      </w:r>
      <w:r w:rsidR="00DD6CD2">
        <w:t xml:space="preserve"> </w:t>
      </w:r>
      <w:r w:rsidR="00F14E40">
        <w:t xml:space="preserve">and including seating area </w:t>
      </w:r>
      <w:r w:rsidR="0021478A">
        <w:t xml:space="preserve">for </w:t>
      </w:r>
      <w:r w:rsidR="001B5292">
        <w:t>relaxation and set location for verbal interaction.</w:t>
      </w:r>
    </w:p>
    <w:p w14:paraId="4C1B7122" w14:textId="4032E77E" w:rsidR="00581CE2" w:rsidRDefault="00581CE2" w:rsidP="000D2568">
      <w:pPr>
        <w:jc w:val="center"/>
      </w:pPr>
      <w:r>
        <w:br w:type="page"/>
      </w:r>
    </w:p>
    <w:p w14:paraId="6061F017" w14:textId="77777777" w:rsidR="003D259A" w:rsidRPr="00214B9D" w:rsidRDefault="00D63D0C" w:rsidP="000D2568">
      <w:pPr>
        <w:ind w:firstLine="0"/>
        <w:jc w:val="center"/>
        <w:rPr>
          <w:b/>
          <w:sz w:val="28"/>
        </w:rPr>
      </w:pPr>
      <w:r w:rsidRPr="00214B9D">
        <w:rPr>
          <w:b/>
          <w:sz w:val="28"/>
        </w:rPr>
        <w:lastRenderedPageBreak/>
        <w:t>Lay</w:t>
      </w:r>
      <w:r w:rsidR="003D259A" w:rsidRPr="00214B9D">
        <w:rPr>
          <w:b/>
          <w:sz w:val="28"/>
        </w:rPr>
        <w:t>out Designs</w:t>
      </w:r>
    </w:p>
    <w:p w14:paraId="53141C71" w14:textId="2EAFA450" w:rsidR="00D32227" w:rsidRDefault="00D32227" w:rsidP="000D2568">
      <w:pPr>
        <w:ind w:left="720" w:firstLine="0"/>
        <w:jc w:val="center"/>
      </w:pPr>
      <w:r>
        <w:rPr>
          <w:rStyle w:val="Emphasis"/>
        </w:rPr>
        <w:t>Figure 1</w:t>
      </w:r>
      <w:r>
        <w:t xml:space="preserve">. Exhibit </w:t>
      </w:r>
      <w:r w:rsidR="00034BAC">
        <w:t xml:space="preserve">design </w:t>
      </w:r>
      <w:r>
        <w:t xml:space="preserve">layout 1 displaying the variety of the objects, with </w:t>
      </w:r>
      <w:r w:rsidR="005D4B85">
        <w:t xml:space="preserve">the </w:t>
      </w:r>
      <w:r w:rsidR="00AD0A14">
        <w:t xml:space="preserve">six </w:t>
      </w:r>
      <w:r>
        <w:t>interactive tables and crafting tables</w:t>
      </w:r>
      <w:r w:rsidR="008220E2">
        <w:t xml:space="preserve"> </w:t>
      </w:r>
      <w:r w:rsidR="005C49DC">
        <w:t xml:space="preserve">on the </w:t>
      </w:r>
      <w:r w:rsidR="00B51151">
        <w:t>left</w:t>
      </w:r>
      <w:r w:rsidR="00B54989">
        <w:t xml:space="preserve"> supporting ten chairs</w:t>
      </w:r>
      <w:r w:rsidR="00DC732E">
        <w:t>,</w:t>
      </w:r>
      <w:r w:rsidR="00034AAB">
        <w:t xml:space="preserve"> with</w:t>
      </w:r>
      <w:r w:rsidR="00DC732E">
        <w:t xml:space="preserve"> a</w:t>
      </w:r>
      <w:r w:rsidR="00034AAB">
        <w:t xml:space="preserve"> </w:t>
      </w:r>
      <w:r w:rsidR="00DC2F2C">
        <w:t>wall exhibit</w:t>
      </w:r>
      <w:r w:rsidR="00DC732E">
        <w:t xml:space="preserve"> to the right of it</w:t>
      </w:r>
      <w:r w:rsidR="00B54989">
        <w:t xml:space="preserve">. </w:t>
      </w:r>
      <w:r w:rsidR="00FB7C03">
        <w:t>With a small cent</w:t>
      </w:r>
      <w:r w:rsidR="008B03F5">
        <w:t>re</w:t>
      </w:r>
      <w:r w:rsidR="00FB7C03">
        <w:t xml:space="preserve"> piece to </w:t>
      </w:r>
      <w:r w:rsidR="002F1309">
        <w:t>attract the audience into the room</w:t>
      </w:r>
      <w:r w:rsidR="00C3777C">
        <w:t xml:space="preserve">, to then be </w:t>
      </w:r>
      <w:r w:rsidR="009B2D7B">
        <w:t>stimulated by</w:t>
      </w:r>
      <w:r w:rsidR="00F84A5A">
        <w:t xml:space="preserve"> the</w:t>
      </w:r>
      <w:r w:rsidR="009B2D7B">
        <w:t xml:space="preserve"> overly sized printed images</w:t>
      </w:r>
      <w:r w:rsidR="008B03F5">
        <w:t xml:space="preserve"> of the unmoveable or unattainable historical objects</w:t>
      </w:r>
      <w:r w:rsidR="00CD6CF8">
        <w:t xml:space="preserve"> on the walls</w:t>
      </w:r>
      <w:r w:rsidR="00856FED">
        <w:t xml:space="preserve">, to be more </w:t>
      </w:r>
      <w:r w:rsidR="00133F55">
        <w:t>eye catching and</w:t>
      </w:r>
      <w:r w:rsidR="00491730">
        <w:t xml:space="preserve"> </w:t>
      </w:r>
      <w:r w:rsidR="00161DA3">
        <w:t xml:space="preserve">a </w:t>
      </w:r>
      <w:r w:rsidR="00491730">
        <w:t>visual</w:t>
      </w:r>
      <w:r w:rsidR="00E43A98">
        <w:t>ly</w:t>
      </w:r>
      <w:r w:rsidR="00432349">
        <w:t xml:space="preserve"> stimulant</w:t>
      </w:r>
      <w:r w:rsidR="00133F55">
        <w:t>. O</w:t>
      </w:r>
      <w:r w:rsidR="00B54989">
        <w:t xml:space="preserve">n the </w:t>
      </w:r>
      <w:r w:rsidR="00351EE9">
        <w:t>righ</w:t>
      </w:r>
      <w:r w:rsidR="00B54989">
        <w:t xml:space="preserve">t </w:t>
      </w:r>
      <w:r w:rsidR="00F54381">
        <w:t xml:space="preserve">are </w:t>
      </w:r>
      <w:r w:rsidR="001A5DFA">
        <w:t xml:space="preserve">two large </w:t>
      </w:r>
      <w:r w:rsidR="00740CE3">
        <w:t xml:space="preserve">visually unique </w:t>
      </w:r>
      <w:r w:rsidR="00F54381">
        <w:t>exhibition stands</w:t>
      </w:r>
      <w:r w:rsidR="00351EE9">
        <w:t xml:space="preserve">. As well as </w:t>
      </w:r>
      <w:r w:rsidR="00EA25A8">
        <w:t xml:space="preserve">computer </w:t>
      </w:r>
      <w:r w:rsidR="00622A3B">
        <w:t xml:space="preserve">desk with </w:t>
      </w:r>
      <w:r w:rsidR="00F6756A">
        <w:t>three desktops on it and a book shelf with resources</w:t>
      </w:r>
      <w:r w:rsidR="0049019F">
        <w:t xml:space="preserve"> highlighted.</w:t>
      </w:r>
      <w:r w:rsidR="00286299">
        <w:t xml:space="preserve"> While in the corner</w:t>
      </w:r>
      <w:r w:rsidR="005E7BDA">
        <w:t xml:space="preserve"> near the radiator is a coffee table and relaxing chairs for a welcoming social area and </w:t>
      </w:r>
      <w:r w:rsidR="008A745D">
        <w:t>overviewin</w:t>
      </w:r>
      <w:r w:rsidR="00713494">
        <w:t xml:space="preserve">g of the room for supervising </w:t>
      </w:r>
      <w:r w:rsidR="00D92419">
        <w:t>guardians/ teachers.</w:t>
      </w:r>
      <w:r w:rsidR="00983F38">
        <w:t xml:space="preserve"> A very simple and uncomplicated </w:t>
      </w:r>
      <w:r w:rsidR="00730251">
        <w:t>design layout.</w:t>
      </w:r>
    </w:p>
    <w:p w14:paraId="503AF84C" w14:textId="77777777" w:rsidR="00432349" w:rsidRDefault="00432349" w:rsidP="000D2568">
      <w:pPr>
        <w:ind w:left="720" w:firstLine="0"/>
        <w:jc w:val="center"/>
      </w:pPr>
    </w:p>
    <w:p w14:paraId="2044EF9A" w14:textId="1E0E7956" w:rsidR="00E0219B" w:rsidRDefault="008220E2" w:rsidP="000D2568">
      <w:pPr>
        <w:ind w:left="720" w:firstLine="0"/>
        <w:jc w:val="center"/>
      </w:pPr>
      <w:r>
        <w:rPr>
          <w:rStyle w:val="Emphasis"/>
        </w:rPr>
        <w:t>Figure 2</w:t>
      </w:r>
      <w:r w:rsidRPr="008220E2">
        <w:t>.</w:t>
      </w:r>
      <w:r>
        <w:t xml:space="preserve"> </w:t>
      </w:r>
      <w:r w:rsidR="0049019F">
        <w:t>E</w:t>
      </w:r>
      <w:r w:rsidR="00477237">
        <w:t xml:space="preserve">xhibit layout 2 </w:t>
      </w:r>
      <w:r w:rsidR="00481803">
        <w:t>has</w:t>
      </w:r>
      <w:r w:rsidR="000C158F">
        <w:t xml:space="preserve"> an eye catching and </w:t>
      </w:r>
      <w:r w:rsidR="00BB3CA8">
        <w:t xml:space="preserve">stimulating </w:t>
      </w:r>
      <w:r w:rsidR="00CB0342">
        <w:t>centre</w:t>
      </w:r>
      <w:r w:rsidR="00BB3CA8">
        <w:t xml:space="preserve"> piece in the middle of the room</w:t>
      </w:r>
      <w:r w:rsidR="003518EC">
        <w:t xml:space="preserve"> </w:t>
      </w:r>
      <w:r w:rsidR="00295284">
        <w:t>with two smaller sub-</w:t>
      </w:r>
      <w:r w:rsidR="00DD7394">
        <w:t>stands</w:t>
      </w:r>
      <w:r w:rsidR="0020195F">
        <w:t xml:space="preserve"> of historical objects all placed </w:t>
      </w:r>
      <w:r w:rsidR="00322CE7">
        <w:t>to the l</w:t>
      </w:r>
      <w:r w:rsidR="006929D2">
        <w:t>e</w:t>
      </w:r>
      <w:r w:rsidR="00322CE7">
        <w:t>ft to guide the audience to the left of the room</w:t>
      </w:r>
      <w:r w:rsidR="006929D2">
        <w:t xml:space="preserve"> to even out the </w:t>
      </w:r>
      <w:r w:rsidR="00575AB5">
        <w:t>a</w:t>
      </w:r>
      <w:r w:rsidR="002668A5">
        <w:t xml:space="preserve">udience </w:t>
      </w:r>
      <w:r w:rsidR="001A2DF2">
        <w:t>spacing in the g</w:t>
      </w:r>
      <w:r w:rsidR="00620286">
        <w:t>a</w:t>
      </w:r>
      <w:r w:rsidR="001A2DF2">
        <w:t>llery</w:t>
      </w:r>
      <w:r w:rsidR="00C21BE1">
        <w:t xml:space="preserve">. While the other stand being circled with six tables and </w:t>
      </w:r>
      <w:r w:rsidR="00620286">
        <w:t>fifteen chairs</w:t>
      </w:r>
      <w:r w:rsidR="00CC63A7">
        <w:t xml:space="preserve"> to encourage </w:t>
      </w:r>
      <w:r w:rsidR="006C0341">
        <w:t>crafting</w:t>
      </w:r>
      <w:r w:rsidR="00D2090D">
        <w:t>, as well as</w:t>
      </w:r>
      <w:r w:rsidR="00CF5D4B">
        <w:t xml:space="preserve"> comfortabl</w:t>
      </w:r>
      <w:r w:rsidR="00A24533">
        <w:t xml:space="preserve">y </w:t>
      </w:r>
      <w:r w:rsidR="0063175C">
        <w:t xml:space="preserve">observe the </w:t>
      </w:r>
      <w:r w:rsidR="006D7E97">
        <w:t>artefacts</w:t>
      </w:r>
      <w:r w:rsidR="0063175C">
        <w:t xml:space="preserve"> that are more delicate and cannot be </w:t>
      </w:r>
      <w:r w:rsidR="00056F2D">
        <w:t>interacted</w:t>
      </w:r>
      <w:r w:rsidR="0063175C">
        <w:t xml:space="preserve"> with. </w:t>
      </w:r>
      <w:r w:rsidR="00037632">
        <w:t>Whereas</w:t>
      </w:r>
      <w:r w:rsidR="0063175C">
        <w:t xml:space="preserve"> </w:t>
      </w:r>
      <w:r w:rsidR="007A434D">
        <w:t xml:space="preserve">on the left is an interactive table for the </w:t>
      </w:r>
      <w:r w:rsidR="00696872">
        <w:t>hands-on</w:t>
      </w:r>
      <w:r w:rsidR="007A434D">
        <w:t xml:space="preserve"> </w:t>
      </w:r>
      <w:r w:rsidR="002B4619">
        <w:t>experience</w:t>
      </w:r>
      <w:r w:rsidR="007A434D">
        <w:t xml:space="preserve"> </w:t>
      </w:r>
      <w:r w:rsidR="00056F2D">
        <w:t xml:space="preserve">not too far away </w:t>
      </w:r>
      <w:r w:rsidR="00FD2869">
        <w:t>from the other stand and main stand.</w:t>
      </w:r>
      <w:r w:rsidR="002F47A2">
        <w:t xml:space="preserve"> With the whole room </w:t>
      </w:r>
      <w:r w:rsidR="000838E1">
        <w:t>having printed images of overly large sizes, to be more eye catching and a visual stimulant.</w:t>
      </w:r>
      <w:r w:rsidR="006C0940">
        <w:t xml:space="preserve"> </w:t>
      </w:r>
      <w:r w:rsidR="00EF29E1">
        <w:t>I</w:t>
      </w:r>
      <w:r w:rsidR="00E0219B">
        <w:t>n the</w:t>
      </w:r>
      <w:r w:rsidR="00983F38">
        <w:t xml:space="preserve"> top left</w:t>
      </w:r>
      <w:r w:rsidR="00E0219B">
        <w:t xml:space="preserve"> corner near in</w:t>
      </w:r>
      <w:r w:rsidR="00983F38">
        <w:t xml:space="preserve"> </w:t>
      </w:r>
      <w:r w:rsidR="00E0219B">
        <w:t xml:space="preserve">front of the </w:t>
      </w:r>
      <w:r w:rsidR="00983F38">
        <w:t xml:space="preserve">door </w:t>
      </w:r>
      <w:r w:rsidR="00E0219B">
        <w:t>is a coffee table and relaxing chairs for a welcoming social area and overviewing of the room for supervising guardians/ teachers.</w:t>
      </w:r>
    </w:p>
    <w:p w14:paraId="4D1A7543" w14:textId="027D697F" w:rsidR="008220E2" w:rsidRDefault="008220E2" w:rsidP="000D2568">
      <w:pPr>
        <w:ind w:left="720" w:firstLine="0"/>
        <w:jc w:val="center"/>
      </w:pPr>
    </w:p>
    <w:p w14:paraId="50F01527" w14:textId="56F8C87D" w:rsidR="002F6E13" w:rsidRPr="00A0132E" w:rsidRDefault="002F6E13" w:rsidP="000D2568">
      <w:pPr>
        <w:ind w:left="720" w:firstLine="0"/>
        <w:jc w:val="center"/>
      </w:pPr>
      <w:r>
        <w:rPr>
          <w:rStyle w:val="Emphasis"/>
        </w:rPr>
        <w:lastRenderedPageBreak/>
        <w:t>Figure 3</w:t>
      </w:r>
      <w:r w:rsidRPr="002F6E13">
        <w:t>.</w:t>
      </w:r>
      <w:r>
        <w:t xml:space="preserve"> Exhibit layout 3 </w:t>
      </w:r>
      <w:r w:rsidR="00172EAC">
        <w:t xml:space="preserve">also has </w:t>
      </w:r>
      <w:r w:rsidR="00F15847">
        <w:t xml:space="preserve">an </w:t>
      </w:r>
      <w:r w:rsidR="00580440">
        <w:t>extremely</w:t>
      </w:r>
      <w:r w:rsidR="00F15847">
        <w:t xml:space="preserve"> small </w:t>
      </w:r>
      <w:r w:rsidR="003A7E4D">
        <w:t>centrepiece</w:t>
      </w:r>
      <w:r w:rsidR="00E45453">
        <w:t xml:space="preserve"> to be visually encouraging </w:t>
      </w:r>
      <w:r w:rsidR="00C8102C">
        <w:t>with a welcoming coffee table</w:t>
      </w:r>
      <w:r w:rsidR="000C6301">
        <w:t xml:space="preserve"> and chairs</w:t>
      </w:r>
      <w:r w:rsidR="00E45453">
        <w:t xml:space="preserve"> </w:t>
      </w:r>
      <w:r w:rsidR="00D829C9">
        <w:t>placed behind it</w:t>
      </w:r>
      <w:r w:rsidR="00E45453">
        <w:t>.</w:t>
      </w:r>
      <w:r w:rsidR="00D829C9">
        <w:t xml:space="preserve"> However</w:t>
      </w:r>
      <w:r w:rsidR="00206B40">
        <w:t>,</w:t>
      </w:r>
      <w:r w:rsidR="00D829C9">
        <w:t xml:space="preserve"> the room will be filled</w:t>
      </w:r>
      <w:r w:rsidR="0063200A">
        <w:t xml:space="preserve"> with variant sized </w:t>
      </w:r>
      <w:r w:rsidR="009A6ABB">
        <w:t xml:space="preserve">display </w:t>
      </w:r>
      <w:r w:rsidR="0063200A">
        <w:t xml:space="preserve">stands </w:t>
      </w:r>
      <w:r w:rsidR="00CB5964">
        <w:t xml:space="preserve">to create a </w:t>
      </w:r>
      <w:r w:rsidR="00C0629E">
        <w:t xml:space="preserve">contrasting </w:t>
      </w:r>
      <w:r w:rsidR="00CB5964">
        <w:t xml:space="preserve">visual </w:t>
      </w:r>
      <w:r w:rsidR="00C0629E">
        <w:t>stimulation</w:t>
      </w:r>
      <w:r w:rsidR="00CB5964">
        <w:t xml:space="preserve"> in compared to when outside</w:t>
      </w:r>
      <w:r w:rsidR="00C0629E">
        <w:t xml:space="preserve"> the room from the point of view of the door.</w:t>
      </w:r>
      <w:r w:rsidR="00020161">
        <w:t xml:space="preserve"> On the top left between the two doors</w:t>
      </w:r>
      <w:r w:rsidR="00BE5947">
        <w:t xml:space="preserve"> is the interactive table for two people</w:t>
      </w:r>
      <w:r w:rsidR="0029120C">
        <w:t xml:space="preserve"> and a supervisor</w:t>
      </w:r>
      <w:r w:rsidR="00E032E3">
        <w:t xml:space="preserve"> to have a more </w:t>
      </w:r>
      <w:r w:rsidR="00A0132E">
        <w:t>intimate</w:t>
      </w:r>
      <w:r w:rsidR="00E032E3">
        <w:t xml:space="preserve"> “</w:t>
      </w:r>
      <w:r w:rsidR="00E032E3">
        <w:rPr>
          <w:i/>
        </w:rPr>
        <w:t xml:space="preserve">hands on” </w:t>
      </w:r>
      <w:r w:rsidR="000F3DC1">
        <w:t>experience</w:t>
      </w:r>
      <w:r w:rsidR="00980715">
        <w:t xml:space="preserve"> that is more controllable and easier </w:t>
      </w:r>
      <w:r w:rsidR="005E7A9D">
        <w:t xml:space="preserve">to supervise. </w:t>
      </w:r>
      <w:r w:rsidR="00990DE3">
        <w:t xml:space="preserve">On the far </w:t>
      </w:r>
      <w:r w:rsidR="00640181">
        <w:t xml:space="preserve">top </w:t>
      </w:r>
      <w:r w:rsidR="00990DE3">
        <w:t>left</w:t>
      </w:r>
      <w:r w:rsidR="00640181">
        <w:t xml:space="preserve"> </w:t>
      </w:r>
      <w:r w:rsidR="00861439">
        <w:t>are coffee tables</w:t>
      </w:r>
      <w:r w:rsidR="00DE474A">
        <w:t xml:space="preserve"> </w:t>
      </w:r>
      <w:r w:rsidR="00720A20">
        <w:t>next to</w:t>
      </w:r>
      <w:r w:rsidR="00DE474A">
        <w:t xml:space="preserve"> the computer desk with three desktops on it and a book shelf with resources highlighted, basically a</w:t>
      </w:r>
      <w:r w:rsidR="00E73704">
        <w:t xml:space="preserve"> research space</w:t>
      </w:r>
      <w:r w:rsidR="00FC4093">
        <w:t xml:space="preserve"> and to encourage social interaction.</w:t>
      </w:r>
      <w:r w:rsidR="00E96FDB">
        <w:t xml:space="preserve"> </w:t>
      </w:r>
      <w:r w:rsidR="000F3DC1">
        <w:t xml:space="preserve">A simple layout that </w:t>
      </w:r>
      <w:r w:rsidR="00A43D13">
        <w:t>encourages</w:t>
      </w:r>
      <w:r w:rsidR="00AB7A90">
        <w:t xml:space="preserve"> </w:t>
      </w:r>
      <w:r w:rsidR="00C52D7E">
        <w:t>interaction and for the audience to</w:t>
      </w:r>
      <w:r w:rsidR="00036517">
        <w:t xml:space="preserve"> learn about the objects in their own time.</w:t>
      </w:r>
    </w:p>
    <w:p w14:paraId="00A98F2B" w14:textId="77777777" w:rsidR="00206B40" w:rsidRDefault="00206B40" w:rsidP="000D2568">
      <w:pPr>
        <w:ind w:left="720" w:firstLine="0"/>
        <w:jc w:val="center"/>
      </w:pPr>
    </w:p>
    <w:p w14:paraId="34F95BDE" w14:textId="02A31223" w:rsidR="00731C27" w:rsidRPr="00A0132E" w:rsidRDefault="002F6E13" w:rsidP="000D2568">
      <w:pPr>
        <w:ind w:left="720" w:firstLine="0"/>
        <w:jc w:val="center"/>
      </w:pPr>
      <w:r>
        <w:rPr>
          <w:rStyle w:val="Emphasis"/>
        </w:rPr>
        <w:t>Figure 4</w:t>
      </w:r>
      <w:r w:rsidRPr="002F6E13">
        <w:t>.</w:t>
      </w:r>
      <w:r>
        <w:t xml:space="preserve"> Exhibit layout 4 </w:t>
      </w:r>
      <w:r w:rsidR="00AE5512">
        <w:t>involves a huge centr</w:t>
      </w:r>
      <w:r w:rsidR="00BA0F03">
        <w:t>e</w:t>
      </w:r>
      <w:r w:rsidR="00AE5512">
        <w:t xml:space="preserve"> piece</w:t>
      </w:r>
      <w:r w:rsidR="00B306B8">
        <w:t xml:space="preserve"> </w:t>
      </w:r>
      <w:r w:rsidR="00733298">
        <w:t>of a stand</w:t>
      </w:r>
      <w:r w:rsidR="000610FD">
        <w:t xml:space="preserve"> displaying</w:t>
      </w:r>
      <w:r w:rsidR="0053491F">
        <w:t xml:space="preserve"> a majority of the objects</w:t>
      </w:r>
      <w:r w:rsidR="00F96593">
        <w:t xml:space="preserve"> with </w:t>
      </w:r>
      <w:r w:rsidR="00413E4E">
        <w:t>two surrounding tables and coffee tables</w:t>
      </w:r>
      <w:r w:rsidR="00F72F85">
        <w:t>,</w:t>
      </w:r>
      <w:r w:rsidR="00413E4E">
        <w:t xml:space="preserve"> so </w:t>
      </w:r>
      <w:r w:rsidR="00A56B7D">
        <w:t xml:space="preserve">the </w:t>
      </w:r>
      <w:r w:rsidR="005E0664">
        <w:t xml:space="preserve">audience can </w:t>
      </w:r>
      <w:r w:rsidR="00605F2A">
        <w:t xml:space="preserve">creatively look at the </w:t>
      </w:r>
      <w:r w:rsidR="00F63209">
        <w:t>exhibit from different angles</w:t>
      </w:r>
      <w:r w:rsidR="00EF29E1">
        <w:t xml:space="preserve"> while </w:t>
      </w:r>
      <w:r w:rsidR="00BD16F4">
        <w:t>conveniently</w:t>
      </w:r>
      <w:r w:rsidR="00893490">
        <w:t xml:space="preserve"> seated </w:t>
      </w:r>
      <w:r w:rsidR="00EF29E1">
        <w:t xml:space="preserve">at </w:t>
      </w:r>
      <w:r w:rsidR="00893490">
        <w:t>worktop</w:t>
      </w:r>
      <w:r w:rsidR="00EF29E1">
        <w:t xml:space="preserve"> table</w:t>
      </w:r>
      <w:r w:rsidR="002C20D1">
        <w:t>s</w:t>
      </w:r>
      <w:r w:rsidR="00836E6B">
        <w:t xml:space="preserve">. </w:t>
      </w:r>
      <w:r w:rsidR="00881CBC">
        <w:t>On</w:t>
      </w:r>
      <w:r w:rsidR="00836E6B">
        <w:t xml:space="preserve"> the </w:t>
      </w:r>
      <w:r w:rsidR="00881CBC">
        <w:t xml:space="preserve">top </w:t>
      </w:r>
      <w:r w:rsidR="00836E6B">
        <w:t>left</w:t>
      </w:r>
      <w:r w:rsidR="00881CBC">
        <w:t xml:space="preserve"> wall</w:t>
      </w:r>
      <w:r w:rsidR="00836E6B">
        <w:t xml:space="preserve"> </w:t>
      </w:r>
      <w:r w:rsidR="00881CBC">
        <w:t>is a comfortable seating area</w:t>
      </w:r>
      <w:r w:rsidR="00D36398">
        <w:t xml:space="preserve"> for overviewing of the room for supervising guardians/ teachers</w:t>
      </w:r>
      <w:r w:rsidR="00587817">
        <w:t xml:space="preserve"> and a welcoming and relaxing social area</w:t>
      </w:r>
      <w:r w:rsidR="00D36398">
        <w:t>.</w:t>
      </w:r>
      <w:r w:rsidR="00731C27">
        <w:t xml:space="preserve"> On the far top </w:t>
      </w:r>
      <w:r w:rsidR="00587817">
        <w:t>righ</w:t>
      </w:r>
      <w:r w:rsidR="00731C27">
        <w:t xml:space="preserve">t are coffee tables next to the computer desk with three desktops on it and a book shelf with resources highlighted, basically a research space to encourage social </w:t>
      </w:r>
      <w:r w:rsidR="00CF7734">
        <w:t>interaction</w:t>
      </w:r>
      <w:r w:rsidR="00860C5B">
        <w:t xml:space="preserve"> and </w:t>
      </w:r>
      <w:r w:rsidR="00641F32">
        <w:t>a creative exercise for the audience to partake</w:t>
      </w:r>
      <w:r w:rsidR="00731C27">
        <w:t>. A simple layout that encourages interaction for the audience to learn about the objects in their own time</w:t>
      </w:r>
      <w:r w:rsidR="000D2568">
        <w:t xml:space="preserve"> and </w:t>
      </w:r>
      <w:r w:rsidR="002C20D1">
        <w:t xml:space="preserve">their </w:t>
      </w:r>
      <w:r w:rsidR="000D2568">
        <w:t>own way</w:t>
      </w:r>
      <w:r w:rsidR="00641F32">
        <w:t>.</w:t>
      </w:r>
    </w:p>
    <w:p w14:paraId="7B46DAFF" w14:textId="2D732258" w:rsidR="002F6E13" w:rsidRDefault="002F6E13" w:rsidP="000D2568">
      <w:pPr>
        <w:ind w:left="720" w:firstLine="0"/>
        <w:jc w:val="center"/>
      </w:pPr>
    </w:p>
    <w:p w14:paraId="4593F471" w14:textId="046EF50F" w:rsidR="00D32227" w:rsidRDefault="00D32227" w:rsidP="000D2568">
      <w:pPr>
        <w:pStyle w:val="TableFigure"/>
        <w:jc w:val="center"/>
      </w:pPr>
    </w:p>
    <w:p w14:paraId="1D57F2D9" w14:textId="59235E55" w:rsidR="005C69A3" w:rsidRPr="005C69A3" w:rsidRDefault="005C69A3" w:rsidP="000D2568">
      <w:pPr>
        <w:tabs>
          <w:tab w:val="left" w:pos="6108"/>
        </w:tabs>
        <w:ind w:firstLine="0"/>
        <w:jc w:val="center"/>
      </w:pPr>
    </w:p>
    <w:p w14:paraId="75BE7CED" w14:textId="2CF2FF63" w:rsidR="00C435E8" w:rsidRDefault="00C435E8" w:rsidP="000D2568">
      <w:pPr>
        <w:pStyle w:val="SectionTitle"/>
      </w:pPr>
      <w:r>
        <w:rPr>
          <w:b/>
        </w:rPr>
        <w:lastRenderedPageBreak/>
        <w:t>Overview</w:t>
      </w:r>
    </w:p>
    <w:p w14:paraId="5C0C9CE0" w14:textId="7E009F2C" w:rsidR="002C11F7" w:rsidRDefault="0047500F" w:rsidP="000D2568">
      <w:pPr>
        <w:jc w:val="center"/>
      </w:pPr>
      <w:r>
        <w:t xml:space="preserve">With my final choice of </w:t>
      </w:r>
      <w:r w:rsidR="007C05B9">
        <w:t>l</w:t>
      </w:r>
      <w:r>
        <w:t>ayout</w:t>
      </w:r>
      <w:r w:rsidR="0016644A">
        <w:t xml:space="preserve"> for the</w:t>
      </w:r>
      <w:r w:rsidR="007C05B9">
        <w:t xml:space="preserve"> exhibition</w:t>
      </w:r>
      <w:r w:rsidR="00027CF4">
        <w:t xml:space="preserve">, </w:t>
      </w:r>
      <w:r w:rsidR="009A0B1A">
        <w:t xml:space="preserve">I </w:t>
      </w:r>
      <w:r w:rsidR="006225CC">
        <w:t xml:space="preserve">have created a space for open </w:t>
      </w:r>
      <w:r w:rsidR="00423A3F">
        <w:t>interaction with the exhibition that is both stimulating and intera</w:t>
      </w:r>
      <w:r w:rsidR="0032012D">
        <w:t>c</w:t>
      </w:r>
      <w:r w:rsidR="00423A3F">
        <w:t>tive for my target audi</w:t>
      </w:r>
      <w:r w:rsidR="0032012D">
        <w:t>en</w:t>
      </w:r>
      <w:r w:rsidR="00423A3F">
        <w:t>c</w:t>
      </w:r>
      <w:r w:rsidR="0032012D">
        <w:t xml:space="preserve">e. Created to educate a younger generation of the cultural </w:t>
      </w:r>
      <w:r w:rsidR="00A411EF">
        <w:t xml:space="preserve">and </w:t>
      </w:r>
      <w:r w:rsidR="00A76F4F">
        <w:t>national</w:t>
      </w:r>
      <w:r w:rsidR="00A411EF">
        <w:t xml:space="preserve"> heri</w:t>
      </w:r>
      <w:r w:rsidR="006C6EB0">
        <w:t>t</w:t>
      </w:r>
      <w:r w:rsidR="00A411EF">
        <w:t>age of Wales</w:t>
      </w:r>
      <w:r w:rsidR="006C6EB0">
        <w:t>, all developed from perseptive the</w:t>
      </w:r>
      <w:r w:rsidR="00A443F4">
        <w:t>o</w:t>
      </w:r>
      <w:r w:rsidR="006C6EB0">
        <w:t xml:space="preserve">ries </w:t>
      </w:r>
      <w:r w:rsidR="002962FF">
        <w:t xml:space="preserve">of museum and exhibition spaces. </w:t>
      </w:r>
      <w:r w:rsidR="00552735">
        <w:t>However</w:t>
      </w:r>
      <w:r w:rsidR="00A443F4">
        <w:t>,</w:t>
      </w:r>
      <w:r w:rsidR="00552735">
        <w:t xml:space="preserve"> the </w:t>
      </w:r>
      <w:r w:rsidR="00EE27CD">
        <w:t>curated space I have devised is also unrealistic</w:t>
      </w:r>
      <w:r w:rsidR="00336633">
        <w:t xml:space="preserve">, the </w:t>
      </w:r>
      <w:r w:rsidR="00E4280C">
        <w:t>artefacts</w:t>
      </w:r>
      <w:r w:rsidR="00336633">
        <w:t xml:space="preserve"> in question, stated in the book ‘</w:t>
      </w:r>
      <w:r w:rsidR="00336633">
        <w:rPr>
          <w:i/>
        </w:rPr>
        <w:t>Wales in 100 Objects’</w:t>
      </w:r>
      <w:r w:rsidR="00DF6C2F">
        <w:t>, most of which are</w:t>
      </w:r>
      <w:r w:rsidR="007F55DD">
        <w:t xml:space="preserve"> </w:t>
      </w:r>
      <w:r w:rsidR="00E207C4">
        <w:t xml:space="preserve">either </w:t>
      </w:r>
      <w:r w:rsidR="007F55DD">
        <w:t>huge</w:t>
      </w:r>
      <w:r w:rsidR="00DF6C2F">
        <w:t xml:space="preserve"> public monuments</w:t>
      </w:r>
      <w:r w:rsidR="00E207C4">
        <w:t xml:space="preserve"> </w:t>
      </w:r>
      <w:r w:rsidR="00D878E2">
        <w:t xml:space="preserve">or private property of a museum or </w:t>
      </w:r>
      <w:r w:rsidR="00E207C4">
        <w:t>gallery.</w:t>
      </w:r>
      <w:r w:rsidR="00F657EB">
        <w:t xml:space="preserve"> </w:t>
      </w:r>
      <w:r w:rsidR="00384BA8">
        <w:t xml:space="preserve">Most likely resulting </w:t>
      </w:r>
      <w:r w:rsidR="00D8555C">
        <w:t>in</w:t>
      </w:r>
      <w:r w:rsidR="00384BA8">
        <w:t xml:space="preserve"> the objects not be</w:t>
      </w:r>
      <w:r w:rsidR="00D8555C">
        <w:t>ing</w:t>
      </w:r>
      <w:r w:rsidR="00384BA8">
        <w:t xml:space="preserve"> allowed to be removed </w:t>
      </w:r>
      <w:r w:rsidR="00D8555C">
        <w:t xml:space="preserve">or </w:t>
      </w:r>
      <w:r w:rsidR="00097ABB">
        <w:t xml:space="preserve">on loan </w:t>
      </w:r>
      <w:r w:rsidR="00384BA8">
        <w:t>for</w:t>
      </w:r>
      <w:r w:rsidR="00D8555C">
        <w:t xml:space="preserve"> interactive exhibition</w:t>
      </w:r>
      <w:r w:rsidR="007D71FA">
        <w:t>s</w:t>
      </w:r>
      <w:r w:rsidR="00653163">
        <w:t xml:space="preserve">. </w:t>
      </w:r>
      <w:r w:rsidR="00E454A1">
        <w:t>Furthermore</w:t>
      </w:r>
      <w:r w:rsidR="00736AEE">
        <w:t>,</w:t>
      </w:r>
      <w:r w:rsidR="00653163">
        <w:t xml:space="preserve"> the </w:t>
      </w:r>
      <w:r w:rsidR="00E9203C">
        <w:t>less</w:t>
      </w:r>
      <w:r w:rsidR="00E6787F">
        <w:t xml:space="preserve"> substantial </w:t>
      </w:r>
      <w:r w:rsidR="00BF2C88">
        <w:t xml:space="preserve">in size </w:t>
      </w:r>
      <w:r w:rsidR="00E6787F">
        <w:t xml:space="preserve">objects are </w:t>
      </w:r>
      <w:r w:rsidR="00BF2C88">
        <w:t>t</w:t>
      </w:r>
      <w:r w:rsidR="002A15BA">
        <w:t>o</w:t>
      </w:r>
      <w:r w:rsidR="00BF2C88">
        <w:t>o delicate and valuable to become interactive</w:t>
      </w:r>
      <w:r w:rsidR="004A3618">
        <w:t>.</w:t>
      </w:r>
      <w:r w:rsidR="00BF2C88">
        <w:t xml:space="preserve"> </w:t>
      </w:r>
      <w:r w:rsidR="004A3618">
        <w:t>E</w:t>
      </w:r>
      <w:r w:rsidR="00BF2C88">
        <w:t>specially with children</w:t>
      </w:r>
      <w:r w:rsidR="00736AEE">
        <w:t xml:space="preserve"> </w:t>
      </w:r>
      <w:r w:rsidR="002A15BA">
        <w:t xml:space="preserve">who are more likely to damage the </w:t>
      </w:r>
      <w:r w:rsidR="007A394F">
        <w:t>artefacts</w:t>
      </w:r>
      <w:r w:rsidR="00B02F67">
        <w:t xml:space="preserve"> then a more mature audience</w:t>
      </w:r>
      <w:r w:rsidR="00331BCA">
        <w:t>. A</w:t>
      </w:r>
      <w:r w:rsidR="009B4159">
        <w:t xml:space="preserve">s </w:t>
      </w:r>
      <w:r w:rsidR="00D334DA">
        <w:t>Gillian Thomas’ theory states, “depending on age and experi</w:t>
      </w:r>
      <w:r w:rsidR="00DF1F67">
        <w:t>e</w:t>
      </w:r>
      <w:r w:rsidR="00D334DA">
        <w:t>nce with similar objects a child may also smell, suck, li</w:t>
      </w:r>
      <w:r w:rsidR="00C852E0">
        <w:t>c</w:t>
      </w:r>
      <w:r w:rsidR="00D334DA">
        <w:t>k or bite the object</w:t>
      </w:r>
      <w:r w:rsidR="00C852E0">
        <w:t>.” To trust such a young audience w</w:t>
      </w:r>
      <w:r w:rsidR="00DF1F67">
        <w:t>i</w:t>
      </w:r>
      <w:r w:rsidR="00C852E0">
        <w:t>th such delicate and important objects could be catastrophic and irreversible in damage</w:t>
      </w:r>
      <w:r w:rsidR="000927D3">
        <w:t xml:space="preserve">, and also make the exhibition be </w:t>
      </w:r>
      <w:r w:rsidR="001D3DA3">
        <w:t>extremely</w:t>
      </w:r>
      <w:r w:rsidR="000927D3">
        <w:t xml:space="preserve"> costly</w:t>
      </w:r>
      <w:r w:rsidR="00453E56">
        <w:t xml:space="preserve"> overall</w:t>
      </w:r>
      <w:r w:rsidR="00856D47">
        <w:t>.</w:t>
      </w:r>
    </w:p>
    <w:p w14:paraId="646C4DB5" w14:textId="1ABB56B3" w:rsidR="00ED5F49" w:rsidRPr="003A0579" w:rsidRDefault="0079540D" w:rsidP="003A0579">
      <w:pPr>
        <w:jc w:val="center"/>
        <w:rPr>
          <w:b/>
        </w:rPr>
      </w:pPr>
      <w:r>
        <w:t xml:space="preserve">Additionally, </w:t>
      </w:r>
      <w:r w:rsidR="00812D4A">
        <w:t xml:space="preserve">this exhibition involves a lot of </w:t>
      </w:r>
      <w:r w:rsidR="00171135">
        <w:t>overseeing</w:t>
      </w:r>
      <w:r w:rsidR="00812D4A">
        <w:t xml:space="preserve"> f</w:t>
      </w:r>
      <w:r w:rsidR="00111B79">
        <w:t>ro</w:t>
      </w:r>
      <w:r w:rsidR="00812D4A">
        <w:t>m adults</w:t>
      </w:r>
      <w:r w:rsidR="007A394F">
        <w:t xml:space="preserve">, </w:t>
      </w:r>
      <w:r w:rsidR="00117E9B">
        <w:t xml:space="preserve">when they’re using the crafting materials and the more delicate </w:t>
      </w:r>
      <w:r w:rsidR="00BB3137">
        <w:t>interactive objects.</w:t>
      </w:r>
      <w:r w:rsidR="00812D4A">
        <w:t xml:space="preserve"> </w:t>
      </w:r>
      <w:r w:rsidR="00BB3137">
        <w:t>F</w:t>
      </w:r>
      <w:r w:rsidR="00812D4A">
        <w:t xml:space="preserve">or a </w:t>
      </w:r>
      <w:r w:rsidR="00111B79">
        <w:t>target audience of children aged 10-15</w:t>
      </w:r>
      <w:r w:rsidR="00BB3137">
        <w:t>, t</w:t>
      </w:r>
      <w:r w:rsidR="00111B79">
        <w:t xml:space="preserve">his </w:t>
      </w:r>
      <w:r w:rsidR="00AD2F07">
        <w:t xml:space="preserve">may </w:t>
      </w:r>
      <w:r w:rsidR="00F72AAF">
        <w:t>deter</w:t>
      </w:r>
      <w:r w:rsidR="00AD2F07">
        <w:t xml:space="preserve"> children fr</w:t>
      </w:r>
      <w:r w:rsidR="00715DB4">
        <w:t>o</w:t>
      </w:r>
      <w:r w:rsidR="00AD2F07">
        <w:t>m wanting to interact with the exhibition and</w:t>
      </w:r>
      <w:r w:rsidR="00047F1B">
        <w:t xml:space="preserve"> feel like they are being lectured about the </w:t>
      </w:r>
      <w:r w:rsidR="00B90556">
        <w:t>artefacts</w:t>
      </w:r>
      <w:r w:rsidR="007A394F">
        <w:t xml:space="preserve"> more than learning about them</w:t>
      </w:r>
      <w:r w:rsidR="0044235E">
        <w:t xml:space="preserve">, instead of them </w:t>
      </w:r>
      <w:r w:rsidR="002E4590">
        <w:t>exploring it themselves.</w:t>
      </w:r>
      <w:r w:rsidR="00CB38CB">
        <w:t xml:space="preserve"> To conclude</w:t>
      </w:r>
      <w:r w:rsidR="000D5099">
        <w:t>,</w:t>
      </w:r>
      <w:r w:rsidR="00CB38CB">
        <w:t xml:space="preserve"> the exhibition is </w:t>
      </w:r>
      <w:r w:rsidR="000D5099">
        <w:t>a very experimental</w:t>
      </w:r>
      <w:r w:rsidR="00492755">
        <w:t xml:space="preserve"> design</w:t>
      </w:r>
      <w:r w:rsidR="000D5099">
        <w:t xml:space="preserve"> </w:t>
      </w:r>
      <w:r w:rsidR="002A7286">
        <w:t>that highly depends on the personality</w:t>
      </w:r>
      <w:r w:rsidR="009C5194">
        <w:t>, behaviour</w:t>
      </w:r>
      <w:r w:rsidR="002A7286">
        <w:t xml:space="preserve"> and experi</w:t>
      </w:r>
      <w:r w:rsidR="00D86C39">
        <w:t>e</w:t>
      </w:r>
      <w:r w:rsidR="002A7286">
        <w:t>nce of the targeted audience</w:t>
      </w:r>
      <w:r w:rsidR="009C5194">
        <w:t>. Regardless</w:t>
      </w:r>
      <w:r w:rsidR="00D86C39">
        <w:t xml:space="preserve">, </w:t>
      </w:r>
      <w:r w:rsidR="009C5194">
        <w:t>I beli</w:t>
      </w:r>
      <w:r w:rsidR="00D86C39">
        <w:t>e</w:t>
      </w:r>
      <w:r w:rsidR="009C5194">
        <w:t xml:space="preserve">ve to be </w:t>
      </w:r>
      <w:r w:rsidR="00492755">
        <w:t xml:space="preserve">a </w:t>
      </w:r>
      <w:r w:rsidR="009C5194">
        <w:t xml:space="preserve">successful </w:t>
      </w:r>
      <w:r w:rsidR="00492755">
        <w:t>design</w:t>
      </w:r>
      <w:r w:rsidR="00EC2EFB">
        <w:t xml:space="preserve"> </w:t>
      </w:r>
      <w:r w:rsidR="009C5194">
        <w:t>in making awareness</w:t>
      </w:r>
      <w:r w:rsidR="005533A5">
        <w:t xml:space="preserve">, </w:t>
      </w:r>
      <w:r w:rsidR="0062269A">
        <w:t>encouraging</w:t>
      </w:r>
      <w:r w:rsidR="0037176B">
        <w:t xml:space="preserve"> </w:t>
      </w:r>
      <w:r w:rsidR="00C66E9C">
        <w:t>curiosity</w:t>
      </w:r>
      <w:r w:rsidR="0037176B">
        <w:t xml:space="preserve"> and creativity </w:t>
      </w:r>
      <w:r w:rsidR="00330771">
        <w:t xml:space="preserve">of the cultural and national </w:t>
      </w:r>
      <w:r w:rsidR="00142E69">
        <w:t>heritage</w:t>
      </w:r>
      <w:r w:rsidR="00330771">
        <w:t xml:space="preserve"> </w:t>
      </w:r>
      <w:r w:rsidR="00EC2EFB">
        <w:t>of</w:t>
      </w:r>
      <w:r w:rsidR="00330771">
        <w:t xml:space="preserve"> Wales</w:t>
      </w:r>
      <w:r w:rsidR="009C5194">
        <w:t>.</w:t>
      </w:r>
      <w:r w:rsidR="00C66E9C" w:rsidRPr="00C66E9C">
        <w:t xml:space="preserve"> </w:t>
      </w:r>
      <w:r w:rsidR="00D32227" w:rsidRPr="00C66E9C">
        <w:br w:type="page"/>
      </w:r>
      <w:bookmarkStart w:id="1" w:name="_Toc409783213"/>
      <w:r w:rsidR="00BE09DC" w:rsidRPr="00ED0767">
        <w:rPr>
          <w:b/>
        </w:rPr>
        <w:lastRenderedPageBreak/>
        <w:t>Figures</w:t>
      </w:r>
      <w:bookmarkEnd w:id="1"/>
    </w:p>
    <w:p w14:paraId="68E62300" w14:textId="77777777" w:rsidR="00FE5AD8" w:rsidRDefault="00E514A6" w:rsidP="000D2568">
      <w:pPr>
        <w:jc w:val="center"/>
        <w:rPr>
          <w:i/>
        </w:rPr>
      </w:pPr>
      <w:r>
        <w:rPr>
          <w:i/>
        </w:rPr>
        <w:t>Figure 1.</w:t>
      </w:r>
    </w:p>
    <w:p w14:paraId="3BD465F8" w14:textId="00479146" w:rsidR="0045487E" w:rsidRDefault="000556CF" w:rsidP="000D2568">
      <w:pPr>
        <w:jc w:val="center"/>
        <w:rPr>
          <w:i/>
        </w:rPr>
      </w:pPr>
      <w:r w:rsidRPr="0016644A">
        <w:rPr>
          <w:rFonts w:ascii="Times New Roman" w:eastAsia="Times New Roman" w:hAnsi="Times New Roman" w:cs="Times New Roman"/>
          <w:kern w:val="0"/>
          <w:lang w:eastAsia="en-US"/>
        </w:rPr>
        <w:fldChar w:fldCharType="begin"/>
      </w:r>
      <w:r w:rsidRPr="0016644A">
        <w:rPr>
          <w:rFonts w:ascii="Times New Roman" w:eastAsia="Times New Roman" w:hAnsi="Times New Roman" w:cs="Times New Roman"/>
          <w:kern w:val="0"/>
          <w:lang w:eastAsia="en-US"/>
        </w:rPr>
        <w:instrText xml:space="preserve"> INCLUDEPICTURE "/var/folders/r4/6ssr1kv50l31km5ddm7dr9p00000gn/T/com.microsoft.Word/WebArchiveCopyPasteTempFiles/page7image1760384" \* MERGEFORMATINET </w:instrText>
      </w:r>
      <w:r w:rsidRPr="0016644A">
        <w:rPr>
          <w:rFonts w:ascii="Times New Roman" w:eastAsia="Times New Roman" w:hAnsi="Times New Roman" w:cs="Times New Roman"/>
          <w:kern w:val="0"/>
          <w:lang w:eastAsia="en-US"/>
        </w:rPr>
        <w:fldChar w:fldCharType="separate"/>
      </w:r>
      <w:r w:rsidRPr="0016644A">
        <w:rPr>
          <w:rFonts w:ascii="Times New Roman" w:eastAsia="Times New Roman" w:hAnsi="Times New Roman" w:cs="Times New Roman"/>
          <w:noProof/>
          <w:kern w:val="0"/>
          <w:lang w:eastAsia="en-US"/>
        </w:rPr>
        <w:drawing>
          <wp:inline distT="0" distB="0" distL="0" distR="0" wp14:anchorId="544E8F72" wp14:editId="44B7D698">
            <wp:extent cx="4639945" cy="3290098"/>
            <wp:effectExtent l="0" t="0" r="0" b="0"/>
            <wp:docPr id="1" name="Picture 1" descr="page7image176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7image176038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51252" cy="3298115"/>
                    </a:xfrm>
                    <a:prstGeom prst="rect">
                      <a:avLst/>
                    </a:prstGeom>
                    <a:noFill/>
                    <a:ln>
                      <a:noFill/>
                    </a:ln>
                  </pic:spPr>
                </pic:pic>
              </a:graphicData>
            </a:graphic>
          </wp:inline>
        </w:drawing>
      </w:r>
      <w:r w:rsidRPr="0016644A">
        <w:rPr>
          <w:rFonts w:ascii="Times New Roman" w:eastAsia="Times New Roman" w:hAnsi="Times New Roman" w:cs="Times New Roman"/>
          <w:kern w:val="0"/>
          <w:lang w:eastAsia="en-US"/>
        </w:rPr>
        <w:fldChar w:fldCharType="end"/>
      </w:r>
    </w:p>
    <w:p w14:paraId="0E57F142" w14:textId="77777777" w:rsidR="0045487E" w:rsidRDefault="00036BD5" w:rsidP="000D2568">
      <w:pPr>
        <w:jc w:val="center"/>
        <w:rPr>
          <w:i/>
        </w:rPr>
      </w:pPr>
      <w:r>
        <w:rPr>
          <w:i/>
        </w:rPr>
        <w:t xml:space="preserve">Figure </w:t>
      </w:r>
      <w:r w:rsidR="00627AB1">
        <w:rPr>
          <w:i/>
        </w:rPr>
        <w:t>2.</w:t>
      </w:r>
    </w:p>
    <w:p w14:paraId="7AAE6A33" w14:textId="6EB8C9AE" w:rsidR="00B8237E" w:rsidRDefault="000556CF" w:rsidP="000D2568">
      <w:pPr>
        <w:jc w:val="center"/>
        <w:rPr>
          <w:i/>
        </w:rPr>
      </w:pPr>
      <w:r>
        <w:rPr>
          <w:noProof/>
        </w:rPr>
        <w:drawing>
          <wp:inline distT="0" distB="0" distL="0" distR="0" wp14:anchorId="77A9597C" wp14:editId="5FE8E11B">
            <wp:extent cx="4640305" cy="3291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2 Apr 2019 at 12.42 (dragged).pdf"/>
                    <pic:cNvPicPr/>
                  </pic:nvPicPr>
                  <pic:blipFill>
                    <a:blip r:embed="rId9">
                      <a:extLst>
                        <a:ext uri="{28A0092B-C50C-407E-A947-70E740481C1C}">
                          <a14:useLocalDpi xmlns:a14="http://schemas.microsoft.com/office/drawing/2010/main" val="0"/>
                        </a:ext>
                      </a:extLst>
                    </a:blip>
                    <a:stretch>
                      <a:fillRect/>
                    </a:stretch>
                  </pic:blipFill>
                  <pic:spPr>
                    <a:xfrm>
                      <a:off x="0" y="0"/>
                      <a:ext cx="4660992" cy="3306515"/>
                    </a:xfrm>
                    <a:prstGeom prst="rect">
                      <a:avLst/>
                    </a:prstGeom>
                  </pic:spPr>
                </pic:pic>
              </a:graphicData>
            </a:graphic>
          </wp:inline>
        </w:drawing>
      </w:r>
    </w:p>
    <w:p w14:paraId="421E05D5" w14:textId="77777777" w:rsidR="003A0579" w:rsidRDefault="003A0579" w:rsidP="000D2568">
      <w:pPr>
        <w:jc w:val="center"/>
        <w:rPr>
          <w:i/>
        </w:rPr>
      </w:pPr>
    </w:p>
    <w:p w14:paraId="44E3218F" w14:textId="77777777" w:rsidR="0045487E" w:rsidRDefault="000556CF" w:rsidP="000D2568">
      <w:pPr>
        <w:jc w:val="center"/>
        <w:rPr>
          <w:i/>
        </w:rPr>
      </w:pPr>
      <w:bookmarkStart w:id="2" w:name="_GoBack"/>
      <w:bookmarkEnd w:id="2"/>
      <w:r>
        <w:rPr>
          <w:i/>
        </w:rPr>
        <w:lastRenderedPageBreak/>
        <w:t>Figure 3.</w:t>
      </w:r>
    </w:p>
    <w:p w14:paraId="4CEA3DDA" w14:textId="77777777" w:rsidR="0045487E" w:rsidRDefault="008529E4" w:rsidP="000D2568">
      <w:pPr>
        <w:jc w:val="center"/>
        <w:rPr>
          <w:i/>
        </w:rPr>
      </w:pPr>
      <w:r>
        <w:rPr>
          <w:i/>
          <w:noProof/>
        </w:rPr>
        <w:drawing>
          <wp:inline distT="0" distB="0" distL="0" distR="0" wp14:anchorId="2A378E7A" wp14:editId="18AC6E90">
            <wp:extent cx="4626864" cy="3282305"/>
            <wp:effectExtent l="0" t="0" r="0" b="0"/>
            <wp:docPr id="4" name="Picture 4"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an 2 Apr 2019 at 12.42 (dragged).pdf"/>
                    <pic:cNvPicPr/>
                  </pic:nvPicPr>
                  <pic:blipFill>
                    <a:blip r:embed="rId10">
                      <a:extLst>
                        <a:ext uri="{28A0092B-C50C-407E-A947-70E740481C1C}">
                          <a14:useLocalDpi xmlns:a14="http://schemas.microsoft.com/office/drawing/2010/main" val="0"/>
                        </a:ext>
                      </a:extLst>
                    </a:blip>
                    <a:stretch>
                      <a:fillRect/>
                    </a:stretch>
                  </pic:blipFill>
                  <pic:spPr>
                    <a:xfrm>
                      <a:off x="0" y="0"/>
                      <a:ext cx="4651628" cy="3299872"/>
                    </a:xfrm>
                    <a:prstGeom prst="rect">
                      <a:avLst/>
                    </a:prstGeom>
                  </pic:spPr>
                </pic:pic>
              </a:graphicData>
            </a:graphic>
          </wp:inline>
        </w:drawing>
      </w:r>
    </w:p>
    <w:p w14:paraId="6370BFEE" w14:textId="77777777" w:rsidR="002F4416" w:rsidRDefault="000556CF" w:rsidP="000D2568">
      <w:pPr>
        <w:jc w:val="center"/>
        <w:rPr>
          <w:i/>
        </w:rPr>
      </w:pPr>
      <w:r>
        <w:rPr>
          <w:i/>
        </w:rPr>
        <w:t>Figure 4.</w:t>
      </w:r>
    </w:p>
    <w:p w14:paraId="1CE20EF5" w14:textId="0E400F9E" w:rsidR="000556CF" w:rsidRDefault="008529E4" w:rsidP="000D2568">
      <w:pPr>
        <w:jc w:val="center"/>
        <w:rPr>
          <w:i/>
        </w:rPr>
      </w:pPr>
      <w:r>
        <w:rPr>
          <w:i/>
          <w:noProof/>
        </w:rPr>
        <w:drawing>
          <wp:inline distT="0" distB="0" distL="0" distR="0" wp14:anchorId="28DAC95C" wp14:editId="5DC71DB2">
            <wp:extent cx="4626864" cy="3282305"/>
            <wp:effectExtent l="0" t="0" r="0" b="0"/>
            <wp:docPr id="5" name="Picture 5"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 2 Apr 2019 at 12.42 (dragged).pdf"/>
                    <pic:cNvPicPr/>
                  </pic:nvPicPr>
                  <pic:blipFill>
                    <a:blip r:embed="rId11">
                      <a:extLst>
                        <a:ext uri="{28A0092B-C50C-407E-A947-70E740481C1C}">
                          <a14:useLocalDpi xmlns:a14="http://schemas.microsoft.com/office/drawing/2010/main" val="0"/>
                        </a:ext>
                      </a:extLst>
                    </a:blip>
                    <a:stretch>
                      <a:fillRect/>
                    </a:stretch>
                  </pic:blipFill>
                  <pic:spPr>
                    <a:xfrm>
                      <a:off x="0" y="0"/>
                      <a:ext cx="4679310" cy="3319510"/>
                    </a:xfrm>
                    <a:prstGeom prst="rect">
                      <a:avLst/>
                    </a:prstGeom>
                  </pic:spPr>
                </pic:pic>
              </a:graphicData>
            </a:graphic>
          </wp:inline>
        </w:drawing>
      </w:r>
    </w:p>
    <w:p w14:paraId="4AA3DD2A" w14:textId="0B687A04" w:rsidR="002F4416" w:rsidRDefault="002F4416" w:rsidP="000D2568">
      <w:pPr>
        <w:jc w:val="center"/>
        <w:rPr>
          <w:i/>
        </w:rPr>
      </w:pPr>
    </w:p>
    <w:p w14:paraId="421D9231" w14:textId="77777777" w:rsidR="002F4416" w:rsidRDefault="002F4416" w:rsidP="000D2568">
      <w:pPr>
        <w:jc w:val="center"/>
        <w:rPr>
          <w:i/>
        </w:rPr>
      </w:pPr>
    </w:p>
    <w:p w14:paraId="6BA0ADFF" w14:textId="205EB170" w:rsidR="002F4416" w:rsidRDefault="000556CF" w:rsidP="000D2568">
      <w:pPr>
        <w:jc w:val="center"/>
        <w:rPr>
          <w:rFonts w:ascii="Times New Roman" w:eastAsia="Times New Roman" w:hAnsi="Times New Roman" w:cs="Times New Roman"/>
          <w:kern w:val="0"/>
          <w:lang w:eastAsia="en-US"/>
        </w:rPr>
      </w:pPr>
      <w:r>
        <w:rPr>
          <w:i/>
        </w:rPr>
        <w:lastRenderedPageBreak/>
        <w:t>Figure 5.</w:t>
      </w:r>
    </w:p>
    <w:p w14:paraId="4978BD7B" w14:textId="0E083332" w:rsidR="000556CF" w:rsidRPr="00036BD5" w:rsidRDefault="00FE5AD8" w:rsidP="000D2568">
      <w:pPr>
        <w:jc w:val="center"/>
        <w:rPr>
          <w:i/>
        </w:rPr>
      </w:pPr>
      <w:r>
        <w:rPr>
          <w:i/>
          <w:noProof/>
        </w:rPr>
        <w:drawing>
          <wp:inline distT="0" distB="0" distL="0" distR="0" wp14:anchorId="038EF1E6" wp14:editId="34612654">
            <wp:extent cx="3282238" cy="4627196"/>
            <wp:effectExtent l="635"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an 2 Apr 2019 at 12.42 (dragged).pdf"/>
                    <pic:cNvPicPr/>
                  </pic:nvPicPr>
                  <pic:blipFill>
                    <a:blip r:embed="rId12">
                      <a:extLst>
                        <a:ext uri="{28A0092B-C50C-407E-A947-70E740481C1C}">
                          <a14:useLocalDpi xmlns:a14="http://schemas.microsoft.com/office/drawing/2010/main" val="0"/>
                        </a:ext>
                      </a:extLst>
                    </a:blip>
                    <a:stretch>
                      <a:fillRect/>
                    </a:stretch>
                  </pic:blipFill>
                  <pic:spPr>
                    <a:xfrm rot="16200000">
                      <a:off x="0" y="0"/>
                      <a:ext cx="3330276" cy="4694919"/>
                    </a:xfrm>
                    <a:prstGeom prst="rect">
                      <a:avLst/>
                    </a:prstGeom>
                  </pic:spPr>
                </pic:pic>
              </a:graphicData>
            </a:graphic>
          </wp:inline>
        </w:drawing>
      </w:r>
    </w:p>
    <w:p w14:paraId="4DEBFB5D" w14:textId="7D9F7DA3" w:rsidR="00173BF0" w:rsidRDefault="00173BF0" w:rsidP="000D2568">
      <w:pPr>
        <w:jc w:val="center"/>
      </w:pPr>
    </w:p>
    <w:p w14:paraId="1F993BA2" w14:textId="32748225" w:rsidR="0016644A" w:rsidRPr="0016644A" w:rsidRDefault="0016644A" w:rsidP="000D2568">
      <w:pPr>
        <w:ind w:firstLine="0"/>
        <w:jc w:val="center"/>
        <w:rPr>
          <w:b/>
          <w:bCs/>
        </w:rPr>
      </w:pPr>
    </w:p>
    <w:p w14:paraId="5BE25543" w14:textId="77777777" w:rsidR="0016644A" w:rsidRDefault="0016644A" w:rsidP="000D2568">
      <w:pPr>
        <w:jc w:val="center"/>
      </w:pPr>
    </w:p>
    <w:bookmarkStart w:id="3" w:name="_Toc409783210" w:displacedByCustomXml="next"/>
    <w:sdt>
      <w:sdtPr>
        <w:rPr>
          <w:rFonts w:asciiTheme="minorHAnsi" w:eastAsiaTheme="minorEastAsia" w:hAnsiTheme="minorHAnsi" w:cstheme="minorBidi"/>
        </w:rPr>
        <w:id w:val="-573587230"/>
        <w:bibliography/>
      </w:sdtPr>
      <w:sdtEndPr/>
      <w:sdtContent>
        <w:p w14:paraId="4E51A724" w14:textId="77777777" w:rsidR="00BE2434" w:rsidRDefault="00BC2F34">
          <w:pPr>
            <w:pStyle w:val="SectionTitle"/>
          </w:pPr>
          <w:r>
            <w:t>References</w:t>
          </w:r>
          <w:bookmarkEnd w:id="3"/>
        </w:p>
        <w:p w14:paraId="3DE54CA4" w14:textId="37218F55" w:rsidR="007E4E46" w:rsidRDefault="00570451" w:rsidP="00570451">
          <w:pPr>
            <w:pStyle w:val="Bibliography"/>
            <w:ind w:left="360" w:firstLine="0"/>
          </w:pPr>
          <w:r>
            <w:t xml:space="preserve">1. </w:t>
          </w:r>
          <w:r w:rsidR="002C1D3A">
            <w:t>Thomas, G.</w:t>
          </w:r>
          <w:r w:rsidR="009D4344">
            <w:t xml:space="preserve"> Child </w:t>
          </w:r>
          <w:r w:rsidR="00395B50">
            <w:t>audience’s</w:t>
          </w:r>
          <w:r w:rsidR="009D4344">
            <w:t xml:space="preserve"> theory</w:t>
          </w:r>
          <w:r w:rsidR="002C1D3A">
            <w:t xml:space="preserve"> </w:t>
          </w:r>
          <w:r w:rsidR="00226052">
            <w:t>(1994)</w:t>
          </w:r>
        </w:p>
      </w:sdtContent>
    </w:sdt>
    <w:p w14:paraId="44392D50" w14:textId="55B07A5F" w:rsidR="007E4E46" w:rsidRDefault="005417C1" w:rsidP="001F114D">
      <w:pPr>
        <w:pStyle w:val="Bibliography"/>
        <w:ind w:left="0" w:firstLine="0"/>
      </w:pPr>
      <w:r>
        <w:rPr>
          <w:i/>
        </w:rPr>
        <w:t>[</w:t>
      </w:r>
      <w:r w:rsidR="007E4E46">
        <w:rPr>
          <w:i/>
        </w:rPr>
        <w:t>Why Are you playing at washing up again</w:t>
      </w:r>
      <w:r w:rsidR="00251937">
        <w:rPr>
          <w:i/>
        </w:rPr>
        <w:t>?:</w:t>
      </w:r>
      <w:r w:rsidR="009D4344">
        <w:rPr>
          <w:i/>
        </w:rPr>
        <w:t xml:space="preserve"> </w:t>
      </w:r>
      <w:r w:rsidR="00B236BC">
        <w:rPr>
          <w:i/>
        </w:rPr>
        <w:t>S</w:t>
      </w:r>
      <w:r w:rsidR="00251937">
        <w:rPr>
          <w:i/>
        </w:rPr>
        <w:t>ome reasons and methods for developing exhibitions for children</w:t>
      </w:r>
      <w:r>
        <w:rPr>
          <w:i/>
        </w:rPr>
        <w:t xml:space="preserve">] </w:t>
      </w:r>
      <w:r w:rsidR="00A3142F">
        <w:rPr>
          <w:i/>
        </w:rPr>
        <w:t>-</w:t>
      </w:r>
      <w:r w:rsidRPr="005417C1">
        <w:t xml:space="preserve">Reference and </w:t>
      </w:r>
      <w:r w:rsidR="002847F6" w:rsidRPr="005417C1">
        <w:t>extracted</w:t>
      </w:r>
      <w:r w:rsidRPr="005417C1">
        <w:t xml:space="preserve"> from th</w:t>
      </w:r>
      <w:r>
        <w:t xml:space="preserve">e book </w:t>
      </w:r>
      <w:r w:rsidR="00B82E67">
        <w:t xml:space="preserve">by Durbin, G. </w:t>
      </w:r>
      <w:r w:rsidR="0047447E">
        <w:t xml:space="preserve">(1996) </w:t>
      </w:r>
      <w:r w:rsidR="001D2C95">
        <w:rPr>
          <w:i/>
        </w:rPr>
        <w:t xml:space="preserve">Developing Museum Exhibitions for </w:t>
      </w:r>
      <w:r w:rsidR="00A128CB">
        <w:rPr>
          <w:i/>
        </w:rPr>
        <w:t>lifelong</w:t>
      </w:r>
      <w:r w:rsidR="001D2C95">
        <w:rPr>
          <w:i/>
        </w:rPr>
        <w:t xml:space="preserve"> learning.</w:t>
      </w:r>
      <w:r w:rsidR="00A3142F">
        <w:rPr>
          <w:i/>
        </w:rPr>
        <w:t xml:space="preserve"> </w:t>
      </w:r>
      <w:r w:rsidR="00A03B1E">
        <w:t>2</w:t>
      </w:r>
      <w:r w:rsidR="00A03B1E" w:rsidRPr="00A03B1E">
        <w:rPr>
          <w:vertAlign w:val="superscript"/>
        </w:rPr>
        <w:t>nd</w:t>
      </w:r>
      <w:r w:rsidR="00A03B1E">
        <w:t xml:space="preserve"> rev. edn. </w:t>
      </w:r>
      <w:r w:rsidR="006D24A1">
        <w:t>The Stationary Office: Nor</w:t>
      </w:r>
      <w:r w:rsidR="000B6FB7">
        <w:t>wich.</w:t>
      </w:r>
    </w:p>
    <w:p w14:paraId="3084D568" w14:textId="24D3E6F1" w:rsidR="00D5271B" w:rsidRDefault="00FC5AEB" w:rsidP="00570451">
      <w:pPr>
        <w:ind w:firstLine="0"/>
      </w:pPr>
      <w:r>
        <w:t xml:space="preserve">2. </w:t>
      </w:r>
      <w:r w:rsidR="00F07B31">
        <w:t>F</w:t>
      </w:r>
      <w:r w:rsidR="0045450F">
        <w:t xml:space="preserve">igure </w:t>
      </w:r>
      <w:r w:rsidR="00F07B31">
        <w:t>1</w:t>
      </w:r>
    </w:p>
    <w:p w14:paraId="704F72E1" w14:textId="034EBF26" w:rsidR="00F07B31" w:rsidRDefault="00F07B31" w:rsidP="00570451">
      <w:pPr>
        <w:ind w:firstLine="0"/>
      </w:pPr>
      <w:r>
        <w:t>Poh, I. (2019) Hand Dr</w:t>
      </w:r>
      <w:r w:rsidR="00872219">
        <w:t>a</w:t>
      </w:r>
      <w:r>
        <w:t>wn Floor Plan of the Glyn Vivian Garden Room</w:t>
      </w:r>
      <w:r w:rsidR="00872219">
        <w:t xml:space="preserve"> (Black </w:t>
      </w:r>
      <w:r w:rsidR="00A56FB7">
        <w:t>m</w:t>
      </w:r>
      <w:r w:rsidR="00872219">
        <w:t>arker on paper</w:t>
      </w:r>
      <w:r w:rsidR="00A56FB7">
        <w:t xml:space="preserve">). </w:t>
      </w:r>
      <w:r w:rsidR="009E6CE9">
        <w:t>Swansea</w:t>
      </w:r>
      <w:r w:rsidR="009846A6">
        <w:t xml:space="preserve"> </w:t>
      </w:r>
      <w:r w:rsidR="00487493">
        <w:t>[</w:t>
      </w:r>
      <w:r w:rsidR="009C03AB">
        <w:t>Created: 1</w:t>
      </w:r>
      <w:r w:rsidR="00CB3936">
        <w:t>/3/19]</w:t>
      </w:r>
    </w:p>
    <w:p w14:paraId="57970A18" w14:textId="65F03CBD" w:rsidR="00570451" w:rsidRDefault="00D5271B" w:rsidP="00570451">
      <w:pPr>
        <w:ind w:firstLine="0"/>
      </w:pPr>
      <w:r>
        <w:t xml:space="preserve">3. </w:t>
      </w:r>
      <w:r w:rsidR="008E364B">
        <w:t>F</w:t>
      </w:r>
      <w:r w:rsidR="00FC5AEB">
        <w:t xml:space="preserve">igures </w:t>
      </w:r>
      <w:r w:rsidR="008E364B">
        <w:t>2</w:t>
      </w:r>
      <w:r w:rsidR="00FC5AEB">
        <w:t>-5</w:t>
      </w:r>
    </w:p>
    <w:p w14:paraId="7CD52181" w14:textId="28A2510F" w:rsidR="00744405" w:rsidRDefault="00383992" w:rsidP="00570451">
      <w:pPr>
        <w:ind w:firstLine="0"/>
      </w:pPr>
      <w:r>
        <w:t>Poh, I. (2019)</w:t>
      </w:r>
      <w:r w:rsidR="00EA18E4">
        <w:t xml:space="preserve"> </w:t>
      </w:r>
      <w:r w:rsidR="003259D3">
        <w:t>F</w:t>
      </w:r>
      <w:r w:rsidR="008E364B">
        <w:t>our</w:t>
      </w:r>
      <w:r w:rsidR="003259D3">
        <w:t xml:space="preserve"> </w:t>
      </w:r>
      <w:r w:rsidR="009E3E60">
        <w:t xml:space="preserve">Hand </w:t>
      </w:r>
      <w:r w:rsidR="005F7E41">
        <w:t>D</w:t>
      </w:r>
      <w:r w:rsidR="009E3E60">
        <w:t>rawn Floor Plan of the Glyn Vivian Garden Room</w:t>
      </w:r>
      <w:r w:rsidR="005F7E41">
        <w:t xml:space="preserve"> with various design plans on them</w:t>
      </w:r>
      <w:r w:rsidR="00BE7D4C">
        <w:t xml:space="preserve"> (Black marker on paper).</w:t>
      </w:r>
      <w:r w:rsidR="002334EB">
        <w:t xml:space="preserve"> </w:t>
      </w:r>
      <w:r w:rsidR="00CB3936">
        <w:t xml:space="preserve">Swansea [Created: </w:t>
      </w:r>
      <w:r w:rsidR="00B4502F">
        <w:t>12/3/19-14/3/19]</w:t>
      </w:r>
    </w:p>
    <w:p w14:paraId="1D7DF4E3" w14:textId="77777777" w:rsidR="00570451" w:rsidRPr="00570451" w:rsidRDefault="00570451" w:rsidP="00570451"/>
    <w:p w14:paraId="531F42EF" w14:textId="7157AA5B" w:rsidR="00A8308B" w:rsidRDefault="00A8308B" w:rsidP="00A8308B"/>
    <w:p w14:paraId="4B2F559A" w14:textId="77777777" w:rsidR="00A8308B" w:rsidRPr="00A8308B" w:rsidRDefault="00A8308B" w:rsidP="00A8308B"/>
    <w:p w14:paraId="3978BB64" w14:textId="608C3BF7" w:rsidR="007E4E46" w:rsidRDefault="007E4E46" w:rsidP="002C1D3A">
      <w:pPr>
        <w:pStyle w:val="Bibliography"/>
      </w:pPr>
      <w:r>
        <w:t xml:space="preserve"> </w:t>
      </w:r>
    </w:p>
    <w:p w14:paraId="0731D99D" w14:textId="67B9B2E2" w:rsidR="00BE2434" w:rsidRPr="007E4E46" w:rsidRDefault="007E4E46" w:rsidP="002C1D3A">
      <w:pPr>
        <w:pStyle w:val="Bibliography"/>
        <w:rPr>
          <w:i/>
        </w:rPr>
      </w:pPr>
      <w:r>
        <w:t xml:space="preserve"> </w:t>
      </w:r>
    </w:p>
    <w:sectPr w:rsidR="00BE2434" w:rsidRPr="007E4E46">
      <w:headerReference w:type="default" r:id="rId13"/>
      <w:headerReference w:type="first" r:id="rId14"/>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5DE7A" w14:textId="77777777" w:rsidR="00A66FBC" w:rsidRDefault="00A66FBC">
      <w:pPr>
        <w:spacing w:line="240" w:lineRule="auto"/>
      </w:pPr>
      <w:r>
        <w:separator/>
      </w:r>
    </w:p>
  </w:endnote>
  <w:endnote w:type="continuationSeparator" w:id="0">
    <w:p w14:paraId="05D8233A" w14:textId="77777777" w:rsidR="00A66FBC" w:rsidRDefault="00A66F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604020202020204"/>
    <w:charset w:val="00"/>
    <w:family w:val="swiss"/>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6AF337" w14:textId="77777777" w:rsidR="00A66FBC" w:rsidRDefault="00A66FBC">
      <w:pPr>
        <w:spacing w:line="240" w:lineRule="auto"/>
      </w:pPr>
      <w:r>
        <w:separator/>
      </w:r>
    </w:p>
  </w:footnote>
  <w:footnote w:type="continuationSeparator" w:id="0">
    <w:p w14:paraId="33C44BC0" w14:textId="77777777" w:rsidR="00A66FBC" w:rsidRDefault="00A66F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ADFEC" w14:textId="77777777" w:rsidR="00BE2434" w:rsidRDefault="00CF41E5">
    <w:pPr>
      <w:pStyle w:val="Header"/>
    </w:pPr>
    <w:r>
      <w:rPr>
        <w:rStyle w:val="Strong"/>
      </w:rPr>
      <w:t>Ways of Pe</w:t>
    </w:r>
    <w:r w:rsidR="002E573E">
      <w:rPr>
        <w:rStyle w:val="Strong"/>
      </w:rPr>
      <w:t>rceving: 100 objects of wales exhibition</w:t>
    </w:r>
    <w:r w:rsidR="00BC2F34">
      <w:rPr>
        <w:rStyle w:val="Strong"/>
      </w:rPr>
      <w:ptab w:relativeTo="margin" w:alignment="right" w:leader="none"/>
    </w:r>
    <w:r w:rsidR="00BC2F34">
      <w:rPr>
        <w:rStyle w:val="Strong"/>
      </w:rPr>
      <w:fldChar w:fldCharType="begin"/>
    </w:r>
    <w:r w:rsidR="00BC2F34">
      <w:rPr>
        <w:rStyle w:val="Strong"/>
      </w:rPr>
      <w:instrText xml:space="preserve"> PAGE   \* MERGEFORMAT </w:instrText>
    </w:r>
    <w:r w:rsidR="00BC2F34">
      <w:rPr>
        <w:rStyle w:val="Strong"/>
      </w:rPr>
      <w:fldChar w:fldCharType="separate"/>
    </w:r>
    <w:r w:rsidR="00BC2F34">
      <w:rPr>
        <w:rStyle w:val="Strong"/>
        <w:noProof/>
      </w:rPr>
      <w:t>9</w:t>
    </w:r>
    <w:r w:rsidR="00BC2F34">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36179E" w14:textId="77777777" w:rsidR="00BE2434" w:rsidRDefault="00CF41E5">
    <w:pPr>
      <w:pStyle w:val="Header"/>
      <w:rPr>
        <w:rStyle w:val="Strong"/>
      </w:rPr>
    </w:pPr>
    <w:r>
      <w:t>Ways of perceiving</w:t>
    </w:r>
    <w:r w:rsidR="00BC2F34">
      <w:t xml:space="preserve">: </w:t>
    </w:r>
    <w:r>
      <w:rPr>
        <w:rStyle w:val="Strong"/>
      </w:rPr>
      <w:t>100 Objects of Wales Exhibition</w:t>
    </w:r>
    <w:r w:rsidR="00BC2F34">
      <w:rPr>
        <w:rStyle w:val="Strong"/>
      </w:rPr>
      <w:ptab w:relativeTo="margin" w:alignment="right" w:leader="none"/>
    </w:r>
    <w:r w:rsidR="00BC2F34">
      <w:rPr>
        <w:rStyle w:val="Strong"/>
      </w:rPr>
      <w:fldChar w:fldCharType="begin"/>
    </w:r>
    <w:r w:rsidR="00BC2F34">
      <w:rPr>
        <w:rStyle w:val="Strong"/>
      </w:rPr>
      <w:instrText xml:space="preserve"> PAGE   \* MERGEFORMAT </w:instrText>
    </w:r>
    <w:r w:rsidR="00BC2F34">
      <w:rPr>
        <w:rStyle w:val="Strong"/>
      </w:rPr>
      <w:fldChar w:fldCharType="separate"/>
    </w:r>
    <w:r w:rsidR="00BC2F34">
      <w:rPr>
        <w:rStyle w:val="Strong"/>
        <w:noProof/>
      </w:rPr>
      <w:t>1</w:t>
    </w:r>
    <w:r w:rsidR="00BC2F34">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B856F3F"/>
    <w:multiLevelType w:val="hybridMultilevel"/>
    <w:tmpl w:val="0B5C0F0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4883443"/>
    <w:multiLevelType w:val="hybridMultilevel"/>
    <w:tmpl w:val="4A4A4CF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737E7505"/>
    <w:multiLevelType w:val="hybridMultilevel"/>
    <w:tmpl w:val="302A1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0"/>
  </w:num>
  <w:num w:numId="13">
    <w:abstractNumId w:val="1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1E5"/>
    <w:rsid w:val="00000FCC"/>
    <w:rsid w:val="00003427"/>
    <w:rsid w:val="00004532"/>
    <w:rsid w:val="000115AF"/>
    <w:rsid w:val="00020161"/>
    <w:rsid w:val="00021277"/>
    <w:rsid w:val="0002457F"/>
    <w:rsid w:val="00027CF4"/>
    <w:rsid w:val="00034AAB"/>
    <w:rsid w:val="00034BAC"/>
    <w:rsid w:val="00036517"/>
    <w:rsid w:val="00036BD5"/>
    <w:rsid w:val="00037632"/>
    <w:rsid w:val="00047F1B"/>
    <w:rsid w:val="000556CF"/>
    <w:rsid w:val="00056F2D"/>
    <w:rsid w:val="0005778E"/>
    <w:rsid w:val="000610FD"/>
    <w:rsid w:val="000838E1"/>
    <w:rsid w:val="00090299"/>
    <w:rsid w:val="000927D3"/>
    <w:rsid w:val="0009338A"/>
    <w:rsid w:val="00097ABB"/>
    <w:rsid w:val="000B6FB7"/>
    <w:rsid w:val="000C158F"/>
    <w:rsid w:val="000C6301"/>
    <w:rsid w:val="000D1BBF"/>
    <w:rsid w:val="000D2568"/>
    <w:rsid w:val="000D5099"/>
    <w:rsid w:val="000F3DC1"/>
    <w:rsid w:val="00102220"/>
    <w:rsid w:val="00111B79"/>
    <w:rsid w:val="001140D7"/>
    <w:rsid w:val="00117E9B"/>
    <w:rsid w:val="00133F55"/>
    <w:rsid w:val="00142E69"/>
    <w:rsid w:val="00160495"/>
    <w:rsid w:val="00161DA3"/>
    <w:rsid w:val="00165E56"/>
    <w:rsid w:val="0016644A"/>
    <w:rsid w:val="001706A0"/>
    <w:rsid w:val="00171135"/>
    <w:rsid w:val="00172EAC"/>
    <w:rsid w:val="00173BF0"/>
    <w:rsid w:val="00182497"/>
    <w:rsid w:val="001A2DF2"/>
    <w:rsid w:val="001A5DFA"/>
    <w:rsid w:val="001B51EB"/>
    <w:rsid w:val="001B5292"/>
    <w:rsid w:val="001C0ADE"/>
    <w:rsid w:val="001C3D17"/>
    <w:rsid w:val="001C6059"/>
    <w:rsid w:val="001D2C95"/>
    <w:rsid w:val="001D3DA3"/>
    <w:rsid w:val="001E32A4"/>
    <w:rsid w:val="001F114D"/>
    <w:rsid w:val="0020195F"/>
    <w:rsid w:val="00206B40"/>
    <w:rsid w:val="0021478A"/>
    <w:rsid w:val="00214B9D"/>
    <w:rsid w:val="00226052"/>
    <w:rsid w:val="002265A3"/>
    <w:rsid w:val="002334EB"/>
    <w:rsid w:val="00251937"/>
    <w:rsid w:val="002668A5"/>
    <w:rsid w:val="002759EE"/>
    <w:rsid w:val="0028231D"/>
    <w:rsid w:val="002847F6"/>
    <w:rsid w:val="00286299"/>
    <w:rsid w:val="0029120C"/>
    <w:rsid w:val="002942B7"/>
    <w:rsid w:val="002947FA"/>
    <w:rsid w:val="00295284"/>
    <w:rsid w:val="002962FF"/>
    <w:rsid w:val="002A15BA"/>
    <w:rsid w:val="002A7286"/>
    <w:rsid w:val="002A7347"/>
    <w:rsid w:val="002B14D1"/>
    <w:rsid w:val="002B4619"/>
    <w:rsid w:val="002B6AF5"/>
    <w:rsid w:val="002B6C8A"/>
    <w:rsid w:val="002C0291"/>
    <w:rsid w:val="002C11F7"/>
    <w:rsid w:val="002C1D3A"/>
    <w:rsid w:val="002C20D1"/>
    <w:rsid w:val="002C2703"/>
    <w:rsid w:val="002E4590"/>
    <w:rsid w:val="002E573E"/>
    <w:rsid w:val="002F1309"/>
    <w:rsid w:val="002F14EF"/>
    <w:rsid w:val="002F4416"/>
    <w:rsid w:val="002F47A2"/>
    <w:rsid w:val="002F6E13"/>
    <w:rsid w:val="00301356"/>
    <w:rsid w:val="00304FBC"/>
    <w:rsid w:val="0032012D"/>
    <w:rsid w:val="00322CE7"/>
    <w:rsid w:val="00322E42"/>
    <w:rsid w:val="003259D3"/>
    <w:rsid w:val="0032676E"/>
    <w:rsid w:val="00330771"/>
    <w:rsid w:val="00331BCA"/>
    <w:rsid w:val="00332778"/>
    <w:rsid w:val="00336633"/>
    <w:rsid w:val="00345F62"/>
    <w:rsid w:val="003518EC"/>
    <w:rsid w:val="00351EE9"/>
    <w:rsid w:val="00352D5C"/>
    <w:rsid w:val="00364D20"/>
    <w:rsid w:val="0037176B"/>
    <w:rsid w:val="00383992"/>
    <w:rsid w:val="00384BA8"/>
    <w:rsid w:val="00386348"/>
    <w:rsid w:val="003866E3"/>
    <w:rsid w:val="00395A3F"/>
    <w:rsid w:val="00395B50"/>
    <w:rsid w:val="003A0579"/>
    <w:rsid w:val="003A7E4D"/>
    <w:rsid w:val="003C64A2"/>
    <w:rsid w:val="003D06BD"/>
    <w:rsid w:val="003D259A"/>
    <w:rsid w:val="00412297"/>
    <w:rsid w:val="00413E4E"/>
    <w:rsid w:val="00423A3F"/>
    <w:rsid w:val="00426116"/>
    <w:rsid w:val="00427079"/>
    <w:rsid w:val="00432349"/>
    <w:rsid w:val="00435ABF"/>
    <w:rsid w:val="00440126"/>
    <w:rsid w:val="0044235E"/>
    <w:rsid w:val="004463EB"/>
    <w:rsid w:val="00452ADA"/>
    <w:rsid w:val="00453E56"/>
    <w:rsid w:val="0045450F"/>
    <w:rsid w:val="0045487E"/>
    <w:rsid w:val="0047447E"/>
    <w:rsid w:val="0047500F"/>
    <w:rsid w:val="00477237"/>
    <w:rsid w:val="00481803"/>
    <w:rsid w:val="00483AD4"/>
    <w:rsid w:val="00487493"/>
    <w:rsid w:val="0049019F"/>
    <w:rsid w:val="00491730"/>
    <w:rsid w:val="00492755"/>
    <w:rsid w:val="004A3618"/>
    <w:rsid w:val="004B4C5E"/>
    <w:rsid w:val="004B6946"/>
    <w:rsid w:val="004C001B"/>
    <w:rsid w:val="004D4E65"/>
    <w:rsid w:val="004D6557"/>
    <w:rsid w:val="004E2619"/>
    <w:rsid w:val="00512D54"/>
    <w:rsid w:val="0052324E"/>
    <w:rsid w:val="00530799"/>
    <w:rsid w:val="00530C14"/>
    <w:rsid w:val="0053491F"/>
    <w:rsid w:val="0053763D"/>
    <w:rsid w:val="005417C1"/>
    <w:rsid w:val="0054686F"/>
    <w:rsid w:val="00552735"/>
    <w:rsid w:val="005533A5"/>
    <w:rsid w:val="0056542D"/>
    <w:rsid w:val="00570451"/>
    <w:rsid w:val="00574599"/>
    <w:rsid w:val="00575A57"/>
    <w:rsid w:val="00575AB5"/>
    <w:rsid w:val="00580440"/>
    <w:rsid w:val="00581CE2"/>
    <w:rsid w:val="00583A24"/>
    <w:rsid w:val="00587817"/>
    <w:rsid w:val="00587860"/>
    <w:rsid w:val="00587BB1"/>
    <w:rsid w:val="005967C3"/>
    <w:rsid w:val="005B0BF2"/>
    <w:rsid w:val="005C3DD7"/>
    <w:rsid w:val="005C49DC"/>
    <w:rsid w:val="005C69A3"/>
    <w:rsid w:val="005D4B85"/>
    <w:rsid w:val="005E0664"/>
    <w:rsid w:val="005E2067"/>
    <w:rsid w:val="005E6E4D"/>
    <w:rsid w:val="005E7A9D"/>
    <w:rsid w:val="005E7BDA"/>
    <w:rsid w:val="005F39D4"/>
    <w:rsid w:val="005F7E41"/>
    <w:rsid w:val="00605F2A"/>
    <w:rsid w:val="00613228"/>
    <w:rsid w:val="0061330F"/>
    <w:rsid w:val="00620286"/>
    <w:rsid w:val="00620C94"/>
    <w:rsid w:val="00621234"/>
    <w:rsid w:val="006225CC"/>
    <w:rsid w:val="0062269A"/>
    <w:rsid w:val="00622A3B"/>
    <w:rsid w:val="00627AB1"/>
    <w:rsid w:val="0063175C"/>
    <w:rsid w:val="0063200A"/>
    <w:rsid w:val="00640181"/>
    <w:rsid w:val="00641F32"/>
    <w:rsid w:val="00653163"/>
    <w:rsid w:val="006637B9"/>
    <w:rsid w:val="00675CC4"/>
    <w:rsid w:val="0068567A"/>
    <w:rsid w:val="006929D2"/>
    <w:rsid w:val="00696872"/>
    <w:rsid w:val="006B286C"/>
    <w:rsid w:val="006B4D80"/>
    <w:rsid w:val="006B6736"/>
    <w:rsid w:val="006C0341"/>
    <w:rsid w:val="006C0940"/>
    <w:rsid w:val="006C6EB0"/>
    <w:rsid w:val="006D24A1"/>
    <w:rsid w:val="006D7E97"/>
    <w:rsid w:val="006E1EFB"/>
    <w:rsid w:val="006E6484"/>
    <w:rsid w:val="006F3370"/>
    <w:rsid w:val="006F4A96"/>
    <w:rsid w:val="006F7FE5"/>
    <w:rsid w:val="007024DC"/>
    <w:rsid w:val="00713494"/>
    <w:rsid w:val="00715DB4"/>
    <w:rsid w:val="00720A20"/>
    <w:rsid w:val="007244F7"/>
    <w:rsid w:val="00730251"/>
    <w:rsid w:val="00731C27"/>
    <w:rsid w:val="00733298"/>
    <w:rsid w:val="00736AEE"/>
    <w:rsid w:val="00740CE3"/>
    <w:rsid w:val="00744405"/>
    <w:rsid w:val="00751322"/>
    <w:rsid w:val="00760E0C"/>
    <w:rsid w:val="00784011"/>
    <w:rsid w:val="0079540D"/>
    <w:rsid w:val="007A2207"/>
    <w:rsid w:val="007A3340"/>
    <w:rsid w:val="007A394F"/>
    <w:rsid w:val="007A434D"/>
    <w:rsid w:val="007A66B4"/>
    <w:rsid w:val="007C05B9"/>
    <w:rsid w:val="007D235B"/>
    <w:rsid w:val="007D71FA"/>
    <w:rsid w:val="007D778A"/>
    <w:rsid w:val="007E21C5"/>
    <w:rsid w:val="007E28CA"/>
    <w:rsid w:val="007E4E46"/>
    <w:rsid w:val="007F0E70"/>
    <w:rsid w:val="007F55DD"/>
    <w:rsid w:val="00805AD5"/>
    <w:rsid w:val="00812D4A"/>
    <w:rsid w:val="008220E2"/>
    <w:rsid w:val="0082626C"/>
    <w:rsid w:val="00835430"/>
    <w:rsid w:val="00836E6B"/>
    <w:rsid w:val="008459AD"/>
    <w:rsid w:val="008529E4"/>
    <w:rsid w:val="00856D47"/>
    <w:rsid w:val="00856FED"/>
    <w:rsid w:val="00860C5B"/>
    <w:rsid w:val="00861439"/>
    <w:rsid w:val="00864C2B"/>
    <w:rsid w:val="00872219"/>
    <w:rsid w:val="00881CBC"/>
    <w:rsid w:val="00883C4C"/>
    <w:rsid w:val="00893490"/>
    <w:rsid w:val="008961C5"/>
    <w:rsid w:val="008A745D"/>
    <w:rsid w:val="008B03F5"/>
    <w:rsid w:val="008D295C"/>
    <w:rsid w:val="008E364B"/>
    <w:rsid w:val="00900047"/>
    <w:rsid w:val="00900480"/>
    <w:rsid w:val="009169E5"/>
    <w:rsid w:val="00917A2C"/>
    <w:rsid w:val="00926E67"/>
    <w:rsid w:val="0093003B"/>
    <w:rsid w:val="00932E6D"/>
    <w:rsid w:val="0093688C"/>
    <w:rsid w:val="0095036C"/>
    <w:rsid w:val="009563DB"/>
    <w:rsid w:val="00956444"/>
    <w:rsid w:val="009568C3"/>
    <w:rsid w:val="00960CAC"/>
    <w:rsid w:val="00980715"/>
    <w:rsid w:val="00983F38"/>
    <w:rsid w:val="009846A6"/>
    <w:rsid w:val="00984F66"/>
    <w:rsid w:val="00990DE3"/>
    <w:rsid w:val="009A0B1A"/>
    <w:rsid w:val="009A6ABB"/>
    <w:rsid w:val="009B1DFC"/>
    <w:rsid w:val="009B2D7B"/>
    <w:rsid w:val="009B4159"/>
    <w:rsid w:val="009B443F"/>
    <w:rsid w:val="009B5381"/>
    <w:rsid w:val="009C03AB"/>
    <w:rsid w:val="009C5194"/>
    <w:rsid w:val="009D4344"/>
    <w:rsid w:val="009E3E60"/>
    <w:rsid w:val="009E3F4E"/>
    <w:rsid w:val="009E6CE9"/>
    <w:rsid w:val="009E7A8A"/>
    <w:rsid w:val="009F23F4"/>
    <w:rsid w:val="00A0132E"/>
    <w:rsid w:val="00A03B1E"/>
    <w:rsid w:val="00A128CB"/>
    <w:rsid w:val="00A24533"/>
    <w:rsid w:val="00A25F80"/>
    <w:rsid w:val="00A260BE"/>
    <w:rsid w:val="00A3142F"/>
    <w:rsid w:val="00A411EF"/>
    <w:rsid w:val="00A43D13"/>
    <w:rsid w:val="00A443F4"/>
    <w:rsid w:val="00A51E53"/>
    <w:rsid w:val="00A56B7D"/>
    <w:rsid w:val="00A56FB7"/>
    <w:rsid w:val="00A66FBC"/>
    <w:rsid w:val="00A7169A"/>
    <w:rsid w:val="00A76F4F"/>
    <w:rsid w:val="00A8308B"/>
    <w:rsid w:val="00A91DF5"/>
    <w:rsid w:val="00AA00A3"/>
    <w:rsid w:val="00AB2A42"/>
    <w:rsid w:val="00AB2D45"/>
    <w:rsid w:val="00AB780E"/>
    <w:rsid w:val="00AB7A90"/>
    <w:rsid w:val="00AC22FB"/>
    <w:rsid w:val="00AD0A14"/>
    <w:rsid w:val="00AD2F07"/>
    <w:rsid w:val="00AE2B22"/>
    <w:rsid w:val="00AE5512"/>
    <w:rsid w:val="00B02F67"/>
    <w:rsid w:val="00B125A4"/>
    <w:rsid w:val="00B12653"/>
    <w:rsid w:val="00B15931"/>
    <w:rsid w:val="00B236BC"/>
    <w:rsid w:val="00B306B8"/>
    <w:rsid w:val="00B3277C"/>
    <w:rsid w:val="00B4502F"/>
    <w:rsid w:val="00B51151"/>
    <w:rsid w:val="00B54989"/>
    <w:rsid w:val="00B66706"/>
    <w:rsid w:val="00B80DE3"/>
    <w:rsid w:val="00B8184B"/>
    <w:rsid w:val="00B8237E"/>
    <w:rsid w:val="00B82E67"/>
    <w:rsid w:val="00B8458E"/>
    <w:rsid w:val="00B90556"/>
    <w:rsid w:val="00BA0F03"/>
    <w:rsid w:val="00BB238E"/>
    <w:rsid w:val="00BB3137"/>
    <w:rsid w:val="00BB3CA8"/>
    <w:rsid w:val="00BB5EE5"/>
    <w:rsid w:val="00BB77BD"/>
    <w:rsid w:val="00BC2F34"/>
    <w:rsid w:val="00BC6E4B"/>
    <w:rsid w:val="00BD16F4"/>
    <w:rsid w:val="00BD1AEB"/>
    <w:rsid w:val="00BE09DC"/>
    <w:rsid w:val="00BE2434"/>
    <w:rsid w:val="00BE5947"/>
    <w:rsid w:val="00BE7D4C"/>
    <w:rsid w:val="00BF2C88"/>
    <w:rsid w:val="00C0629E"/>
    <w:rsid w:val="00C152F9"/>
    <w:rsid w:val="00C21BE1"/>
    <w:rsid w:val="00C3777C"/>
    <w:rsid w:val="00C435E8"/>
    <w:rsid w:val="00C4445E"/>
    <w:rsid w:val="00C52D7E"/>
    <w:rsid w:val="00C618BB"/>
    <w:rsid w:val="00C63D0D"/>
    <w:rsid w:val="00C6434B"/>
    <w:rsid w:val="00C66E9C"/>
    <w:rsid w:val="00C72E57"/>
    <w:rsid w:val="00C77E48"/>
    <w:rsid w:val="00C80DAD"/>
    <w:rsid w:val="00C8102C"/>
    <w:rsid w:val="00C852E0"/>
    <w:rsid w:val="00C85971"/>
    <w:rsid w:val="00CA12F9"/>
    <w:rsid w:val="00CB0342"/>
    <w:rsid w:val="00CB38CB"/>
    <w:rsid w:val="00CB3936"/>
    <w:rsid w:val="00CB511C"/>
    <w:rsid w:val="00CB5964"/>
    <w:rsid w:val="00CC63A7"/>
    <w:rsid w:val="00CD6CF8"/>
    <w:rsid w:val="00CE45A2"/>
    <w:rsid w:val="00CF41E5"/>
    <w:rsid w:val="00CF5D4B"/>
    <w:rsid w:val="00CF7734"/>
    <w:rsid w:val="00D04C67"/>
    <w:rsid w:val="00D2090D"/>
    <w:rsid w:val="00D30340"/>
    <w:rsid w:val="00D32227"/>
    <w:rsid w:val="00D334DA"/>
    <w:rsid w:val="00D36398"/>
    <w:rsid w:val="00D44B51"/>
    <w:rsid w:val="00D5271B"/>
    <w:rsid w:val="00D558C1"/>
    <w:rsid w:val="00D6084D"/>
    <w:rsid w:val="00D63D0C"/>
    <w:rsid w:val="00D81C1D"/>
    <w:rsid w:val="00D829C9"/>
    <w:rsid w:val="00D83097"/>
    <w:rsid w:val="00D8555C"/>
    <w:rsid w:val="00D86C39"/>
    <w:rsid w:val="00D878E2"/>
    <w:rsid w:val="00D91CBB"/>
    <w:rsid w:val="00D92419"/>
    <w:rsid w:val="00D93F27"/>
    <w:rsid w:val="00D93F70"/>
    <w:rsid w:val="00D97039"/>
    <w:rsid w:val="00DA25D6"/>
    <w:rsid w:val="00DB4ECD"/>
    <w:rsid w:val="00DC2F2C"/>
    <w:rsid w:val="00DC732E"/>
    <w:rsid w:val="00DD4C70"/>
    <w:rsid w:val="00DD6CD2"/>
    <w:rsid w:val="00DD7394"/>
    <w:rsid w:val="00DE474A"/>
    <w:rsid w:val="00DE51EF"/>
    <w:rsid w:val="00DF1F67"/>
    <w:rsid w:val="00DF6C2F"/>
    <w:rsid w:val="00E0219B"/>
    <w:rsid w:val="00E032E3"/>
    <w:rsid w:val="00E207C4"/>
    <w:rsid w:val="00E4280C"/>
    <w:rsid w:val="00E43A98"/>
    <w:rsid w:val="00E45453"/>
    <w:rsid w:val="00E454A1"/>
    <w:rsid w:val="00E514A6"/>
    <w:rsid w:val="00E544AA"/>
    <w:rsid w:val="00E57E4D"/>
    <w:rsid w:val="00E6787F"/>
    <w:rsid w:val="00E714FE"/>
    <w:rsid w:val="00E72539"/>
    <w:rsid w:val="00E73704"/>
    <w:rsid w:val="00E816B5"/>
    <w:rsid w:val="00E8650E"/>
    <w:rsid w:val="00E916DB"/>
    <w:rsid w:val="00E9203C"/>
    <w:rsid w:val="00E96FDB"/>
    <w:rsid w:val="00EA18E4"/>
    <w:rsid w:val="00EA20AC"/>
    <w:rsid w:val="00EA25A8"/>
    <w:rsid w:val="00EC2EFB"/>
    <w:rsid w:val="00EC70BA"/>
    <w:rsid w:val="00EC7E2C"/>
    <w:rsid w:val="00ED0767"/>
    <w:rsid w:val="00ED5F49"/>
    <w:rsid w:val="00EE0EB0"/>
    <w:rsid w:val="00EE27CD"/>
    <w:rsid w:val="00EF29E1"/>
    <w:rsid w:val="00EF41A5"/>
    <w:rsid w:val="00F07B31"/>
    <w:rsid w:val="00F14E40"/>
    <w:rsid w:val="00F15847"/>
    <w:rsid w:val="00F27620"/>
    <w:rsid w:val="00F37839"/>
    <w:rsid w:val="00F4051F"/>
    <w:rsid w:val="00F54381"/>
    <w:rsid w:val="00F63209"/>
    <w:rsid w:val="00F657EB"/>
    <w:rsid w:val="00F6756A"/>
    <w:rsid w:val="00F72AAF"/>
    <w:rsid w:val="00F72F85"/>
    <w:rsid w:val="00F75806"/>
    <w:rsid w:val="00F84A5A"/>
    <w:rsid w:val="00F95761"/>
    <w:rsid w:val="00F96593"/>
    <w:rsid w:val="00FA69E2"/>
    <w:rsid w:val="00FB7C03"/>
    <w:rsid w:val="00FC4093"/>
    <w:rsid w:val="00FC5AEB"/>
    <w:rsid w:val="00FD14E8"/>
    <w:rsid w:val="00FD2869"/>
    <w:rsid w:val="00FE37C0"/>
    <w:rsid w:val="00FE5A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89C951"/>
  <w15:chartTrackingRefBased/>
  <w15:docId w15:val="{A3DA44EB-6DAD-A446-8079-94CA3AA35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lang w:val="en-GB"/>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paragraph" w:styleId="Revision">
    <w:name w:val="Revision"/>
    <w:hidden/>
    <w:uiPriority w:val="99"/>
    <w:semiHidden/>
    <w:rsid w:val="002F14EF"/>
    <w:pPr>
      <w:spacing w:line="240" w:lineRule="auto"/>
      <w:ind w:firstLine="0"/>
    </w:pPr>
    <w:rPr>
      <w:kern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65646252">
      <w:bodyDiv w:val="1"/>
      <w:marLeft w:val="0"/>
      <w:marRight w:val="0"/>
      <w:marTop w:val="0"/>
      <w:marBottom w:val="0"/>
      <w:divBdr>
        <w:top w:val="none" w:sz="0" w:space="0" w:color="auto"/>
        <w:left w:val="none" w:sz="0" w:space="0" w:color="auto"/>
        <w:bottom w:val="none" w:sz="0" w:space="0" w:color="auto"/>
        <w:right w:val="none" w:sz="0" w:space="0" w:color="auto"/>
      </w:divBdr>
      <w:divsChild>
        <w:div w:id="1993097462">
          <w:marLeft w:val="0"/>
          <w:marRight w:val="0"/>
          <w:marTop w:val="0"/>
          <w:marBottom w:val="0"/>
          <w:divBdr>
            <w:top w:val="none" w:sz="0" w:space="0" w:color="auto"/>
            <w:left w:val="none" w:sz="0" w:space="0" w:color="auto"/>
            <w:bottom w:val="none" w:sz="0" w:space="0" w:color="auto"/>
            <w:right w:val="none" w:sz="0" w:space="0" w:color="auto"/>
          </w:divBdr>
        </w:div>
      </w:divsChild>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ilbo/Library/Containers/com.microsoft.Word/Data/Library/Application%20Support/Microsoft/Office/16.0/DTS/en-US%7b87CAB4B3-599F-264D-A790-EBCA6706257D%7d/%7b8462F8AD-50D2-FB40-A83D-3F2EAACF277B%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0DED0FEBA08044A3A38888D4C13FFF"/>
        <w:category>
          <w:name w:val="General"/>
          <w:gallery w:val="placeholder"/>
        </w:category>
        <w:types>
          <w:type w:val="bbPlcHdr"/>
        </w:types>
        <w:behaviors>
          <w:behavior w:val="content"/>
        </w:behaviors>
        <w:guid w:val="{31284CBA-15FB-6B47-B594-17A51970F591}"/>
      </w:docPartPr>
      <w:docPartBody>
        <w:p w:rsidR="00FB4146" w:rsidRDefault="00FB4146">
          <w:pPr>
            <w:pStyle w:val="DE0DED0FEBA08044A3A38888D4C13FFF"/>
          </w:pPr>
          <w:r>
            <w:t>[Title Here, up to 12 Words, on One to Two Lines]</w:t>
          </w:r>
        </w:p>
      </w:docPartBody>
    </w:docPart>
    <w:docPart>
      <w:docPartPr>
        <w:name w:val="3A5312523036F543A69C1BE224393C60"/>
        <w:category>
          <w:name w:val="General"/>
          <w:gallery w:val="placeholder"/>
        </w:category>
        <w:types>
          <w:type w:val="bbPlcHdr"/>
        </w:types>
        <w:behaviors>
          <w:behavior w:val="content"/>
        </w:behaviors>
        <w:guid w:val="{6E8F1879-1B5F-7040-872F-4282DADF4058}"/>
      </w:docPartPr>
      <w:docPartBody>
        <w:p w:rsidR="00016E5A" w:rsidRDefault="00FD064A" w:rsidP="00FD064A">
          <w:pPr>
            <w:pStyle w:val="3A5312523036F543A69C1BE224393C60"/>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604020202020204"/>
    <w:charset w:val="00"/>
    <w:family w:val="swiss"/>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46"/>
    <w:rsid w:val="00016E5A"/>
    <w:rsid w:val="00AF5C67"/>
    <w:rsid w:val="00CB6374"/>
    <w:rsid w:val="00FB4146"/>
    <w:rsid w:val="00FD0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0DED0FEBA08044A3A38888D4C13FFF">
    <w:name w:val="DE0DED0FEBA08044A3A38888D4C13FFF"/>
  </w:style>
  <w:style w:type="paragraph" w:customStyle="1" w:styleId="58F85B93F2D12947BC3C26303D409CCC">
    <w:name w:val="58F85B93F2D12947BC3C26303D409CCC"/>
  </w:style>
  <w:style w:type="paragraph" w:customStyle="1" w:styleId="8CC6F83A4466AC4EBA7D512E83882E58">
    <w:name w:val="8CC6F83A4466AC4EBA7D512E83882E58"/>
  </w:style>
  <w:style w:type="paragraph" w:customStyle="1" w:styleId="5A0EDE48E63F31479EF889CC752F4EA0">
    <w:name w:val="5A0EDE48E63F31479EF889CC752F4EA0"/>
  </w:style>
  <w:style w:type="character" w:styleId="Emphasis">
    <w:name w:val="Emphasis"/>
    <w:basedOn w:val="DefaultParagraphFont"/>
    <w:uiPriority w:val="20"/>
    <w:unhideWhenUsed/>
    <w:qFormat/>
    <w:rPr>
      <w:i/>
      <w:iCs/>
    </w:rPr>
  </w:style>
  <w:style w:type="paragraph" w:customStyle="1" w:styleId="0E437E105450D84BA1D31D2D8916CEDC">
    <w:name w:val="0E437E105450D84BA1D31D2D8916CEDC"/>
  </w:style>
  <w:style w:type="paragraph" w:customStyle="1" w:styleId="F29E44D5081490439129483AD9F34205">
    <w:name w:val="F29E44D5081490439129483AD9F34205"/>
  </w:style>
  <w:style w:type="paragraph" w:customStyle="1" w:styleId="FB9F3146F499444381ACBB03B164E237">
    <w:name w:val="FB9F3146F499444381ACBB03B164E237"/>
  </w:style>
  <w:style w:type="paragraph" w:customStyle="1" w:styleId="7E065C263F5FD24E8FB7F8CEC8795D4E">
    <w:name w:val="7E065C263F5FD24E8FB7F8CEC8795D4E"/>
  </w:style>
  <w:style w:type="paragraph" w:customStyle="1" w:styleId="25D177F434F86B498C02603656609D92">
    <w:name w:val="25D177F434F86B498C02603656609D92"/>
  </w:style>
  <w:style w:type="paragraph" w:customStyle="1" w:styleId="73C6E6C50E696F43996894AEAE6C2853">
    <w:name w:val="73C6E6C50E696F43996894AEAE6C2853"/>
  </w:style>
  <w:style w:type="paragraph" w:customStyle="1" w:styleId="114E8A7DEA8AC54BA28E529E32ED768E">
    <w:name w:val="114E8A7DEA8AC54BA28E529E32ED768E"/>
  </w:style>
  <w:style w:type="paragraph" w:customStyle="1" w:styleId="08067DEF7D109646860EB9C07910C657">
    <w:name w:val="08067DEF7D109646860EB9C07910C657"/>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rPr>
  </w:style>
  <w:style w:type="paragraph" w:customStyle="1" w:styleId="7E0CE89D40735F46BF2E9D4B30AA82E7">
    <w:name w:val="7E0CE89D40735F46BF2E9D4B30AA82E7"/>
  </w:style>
  <w:style w:type="paragraph" w:customStyle="1" w:styleId="2F1BB025BE43924D9E67D0C80421C131">
    <w:name w:val="2F1BB025BE43924D9E67D0C80421C131"/>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rPr>
  </w:style>
  <w:style w:type="paragraph" w:customStyle="1" w:styleId="308E49D3C584804082E65121062990A3">
    <w:name w:val="308E49D3C584804082E65121062990A3"/>
  </w:style>
  <w:style w:type="paragraph" w:customStyle="1" w:styleId="80CF746566E7A846AFDA366BE1CB6D39">
    <w:name w:val="80CF746566E7A846AFDA366BE1CB6D39"/>
  </w:style>
  <w:style w:type="paragraph" w:customStyle="1" w:styleId="9CFD0C010EC980459583330F53089829">
    <w:name w:val="9CFD0C010EC980459583330F53089829"/>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rPr>
  </w:style>
  <w:style w:type="paragraph" w:customStyle="1" w:styleId="62757E82CE76A748B73F06C6642CCBE3">
    <w:name w:val="62757E82CE76A748B73F06C6642CCBE3"/>
  </w:style>
  <w:style w:type="paragraph" w:customStyle="1" w:styleId="5743B8645967D74AB992F08FDE28AA63">
    <w:name w:val="5743B8645967D74AB992F08FDE28AA63"/>
  </w:style>
  <w:style w:type="paragraph" w:customStyle="1" w:styleId="8F795B907722274495E70A1B3B5D03DE">
    <w:name w:val="8F795B907722274495E70A1B3B5D03DE"/>
  </w:style>
  <w:style w:type="paragraph" w:styleId="Bibliography">
    <w:name w:val="Bibliography"/>
    <w:basedOn w:val="Normal"/>
    <w:next w:val="Normal"/>
    <w:uiPriority w:val="37"/>
    <w:semiHidden/>
    <w:unhideWhenUsed/>
  </w:style>
  <w:style w:type="paragraph" w:customStyle="1" w:styleId="53FEB43DF613AB42A8A2C15B5305270D">
    <w:name w:val="53FEB43DF613AB42A8A2C15B5305270D"/>
  </w:style>
  <w:style w:type="paragraph" w:customStyle="1" w:styleId="7EFD4720A27E1A4095E28B35BFB91808">
    <w:name w:val="7EFD4720A27E1A4095E28B35BFB91808"/>
  </w:style>
  <w:style w:type="paragraph" w:customStyle="1" w:styleId="B8F73358CE158E499B40E64FC1297453">
    <w:name w:val="B8F73358CE158E499B40E64FC1297453"/>
  </w:style>
  <w:style w:type="paragraph" w:customStyle="1" w:styleId="C3025AA80DF869409B286BFCEDBFFF21">
    <w:name w:val="C3025AA80DF869409B286BFCEDBFFF21"/>
  </w:style>
  <w:style w:type="paragraph" w:customStyle="1" w:styleId="D154272BA615A648A2A321C7D112DEDD">
    <w:name w:val="D154272BA615A648A2A321C7D112DEDD"/>
  </w:style>
  <w:style w:type="paragraph" w:customStyle="1" w:styleId="3A5312523036F543A69C1BE224393C60">
    <w:name w:val="3A5312523036F543A69C1BE224393C60"/>
    <w:rsid w:val="00FD06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7CDB0A95-DC38-754D-A645-60CC91168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Paper.dotx</Template>
  <TotalTime>505</TotalTime>
  <Pages>11</Pages>
  <Words>1641</Words>
  <Characters>8485</Characters>
  <Application>Microsoft Office Word</Application>
  <DocSecurity>0</DocSecurity>
  <Lines>176</Lines>
  <Paragraphs>67</Paragraphs>
  <ScaleCrop>false</ScaleCrop>
  <HeadingPairs>
    <vt:vector size="2" baseType="variant">
      <vt:variant>
        <vt:lpstr>Title</vt:lpstr>
      </vt:variant>
      <vt:variant>
        <vt:i4>1</vt:i4>
      </vt:variant>
    </vt:vector>
  </HeadingPairs>
  <TitlesOfParts>
    <vt:vector size="1" baseType="lpstr">
      <vt:lpstr>Ways of Perceiving: 100 Objects of Wales Exhibition</vt:lpstr>
    </vt:vector>
  </TitlesOfParts>
  <Company/>
  <LinksUpToDate>false</LinksUpToDate>
  <CharactersWithSpaces>10059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 100 Objects of Wales Exhibition</dc:title>
  <dc:subject/>
  <dc:creator>Microsoft Office User</dc:creator>
  <cp:keywords/>
  <dc:description/>
  <cp:lastModifiedBy>Isabella Poh (1802818)</cp:lastModifiedBy>
  <cp:revision>472</cp:revision>
  <dcterms:created xsi:type="dcterms:W3CDTF">2019-04-12T10:02:00Z</dcterms:created>
  <dcterms:modified xsi:type="dcterms:W3CDTF">2019-05-05T19:22:00Z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