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589E2D" w14:paraId="5E5787A5" wp14:textId="35A80C37">
      <w:pPr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0C589E2D" w:rsidR="631B7D9B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Narrowing focus exercise</w:t>
      </w:r>
    </w:p>
    <w:p w:rsidR="0C589E2D" w:rsidP="0C589E2D" w:rsidRDefault="0C589E2D" w14:paraId="39D32757" w14:textId="0683FAA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0C589E2D" w:rsidP="0C589E2D" w:rsidRDefault="0C589E2D" w14:paraId="1D585823" w14:textId="6C90264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36C769AC" w:rsidP="0C589E2D" w:rsidRDefault="36C769AC" w14:paraId="450A7A39" w14:textId="1D5583C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C589E2D" w:rsidR="36C769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this hypothetical research topic, I have chosen to focus on nationality.</w:t>
      </w:r>
    </w:p>
    <w:p w:rsidR="2854B229" w:rsidP="0C589E2D" w:rsidRDefault="2854B229" w14:paraId="4CFB90EC" w14:textId="344DE5E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C589E2D" w:rsidR="2854B2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essay will examine </w:t>
      </w:r>
      <w:r w:rsidRPr="0C589E2D" w:rsidR="14C542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women's rights violations</w:t>
      </w:r>
      <w:r w:rsidRPr="0C589E2D" w:rsidR="0E5EAC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</w:t>
      </w:r>
      <w:r w:rsidRPr="0C589E2D" w:rsidR="3C7B2D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21</w:t>
      </w:r>
      <w:r w:rsidRPr="0C589E2D" w:rsidR="3C7B2D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st</w:t>
      </w:r>
      <w:r w:rsidRPr="0C589E2D" w:rsidR="3C7B2D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century</w:t>
      </w:r>
      <w:r w:rsidRPr="0C589E2D" w:rsidR="0E5EAC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in </w:t>
      </w:r>
      <w:r w:rsidRPr="0C589E2D" w:rsidR="7C6B0E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Iraq</w:t>
      </w:r>
      <w:r w:rsidRPr="0C589E2D" w:rsidR="63BDF1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creating the issue of gender inequality.  </w:t>
      </w:r>
    </w:p>
    <w:p w:rsidR="4CE21AB9" w:rsidP="0C589E2D" w:rsidRDefault="4CE21AB9" w14:paraId="38D816A0" w14:textId="548255A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C589E2D" w:rsidR="4CE21A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primary sources I would use are: </w:t>
      </w:r>
      <w:hyperlink>
        <w:r w:rsidRPr="0C589E2D" w:rsidR="4CE21AB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www.tbinternet.ohchr.org</w:t>
        </w:r>
        <w:r w:rsidRPr="0C589E2D" w:rsidR="0A98073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&gt;irq</w:t>
        </w:r>
      </w:hyperlink>
      <w:r w:rsidRPr="0C589E2D" w:rsidR="1E83D5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hyperlink r:id="Re657eef653214725">
        <w:r w:rsidRPr="0C589E2D" w:rsidR="1E83D5E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https://www.mei.edu/publications/constit</w:t>
        </w:r>
        <w:r w:rsidRPr="0C589E2D" w:rsidR="56C224B4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utional-and-legal-rights-iraqi-women</w:t>
        </w:r>
      </w:hyperlink>
      <w:r w:rsidRPr="0C589E2D" w:rsidR="56C224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2D04CD57" w:rsidP="0C589E2D" w:rsidRDefault="2D04CD57" w14:paraId="1CB63285" w14:textId="384A0EC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C589E2D" w:rsidR="2D04CD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0C589E2D" w:rsidR="6DCF98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secondary </w:t>
      </w:r>
      <w:r w:rsidRPr="0C589E2D" w:rsidR="2D04CD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source I would use </w:t>
      </w:r>
      <w:r w:rsidRPr="0C589E2D" w:rsidR="50DFC0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</w:t>
      </w:r>
      <w:r w:rsidRPr="0C589E2D" w:rsidR="2D04CD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: </w:t>
      </w:r>
      <w:hyperlink r:id="R2bd86933820f4f2f">
        <w:r w:rsidRPr="0C589E2D" w:rsidR="6D3370B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www.hrw.org</w:t>
        </w:r>
      </w:hyperlink>
      <w:r w:rsidRPr="0C589E2D" w:rsidR="403CE8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0A471E7"/>
  <w15:docId w15:val="{c05741d3-2e14-4aa2-b870-966c65ac815d}"/>
  <w:rsids>
    <w:rsidRoot w:val="00A471E7"/>
    <w:rsid w:val="00A471E7"/>
    <w:rsid w:val="06A4A8BF"/>
    <w:rsid w:val="07852D0A"/>
    <w:rsid w:val="0848FD23"/>
    <w:rsid w:val="0A980736"/>
    <w:rsid w:val="0C589E2D"/>
    <w:rsid w:val="0E5EAC18"/>
    <w:rsid w:val="14C5427C"/>
    <w:rsid w:val="16CA0F22"/>
    <w:rsid w:val="1E83D5E7"/>
    <w:rsid w:val="259A2FAA"/>
    <w:rsid w:val="2854B229"/>
    <w:rsid w:val="2D04CD57"/>
    <w:rsid w:val="32F62B16"/>
    <w:rsid w:val="36C769AC"/>
    <w:rsid w:val="370E5023"/>
    <w:rsid w:val="3C7B2DB1"/>
    <w:rsid w:val="403CE8B1"/>
    <w:rsid w:val="4449246E"/>
    <w:rsid w:val="4CE21AB9"/>
    <w:rsid w:val="50DFC072"/>
    <w:rsid w:val="56C224B4"/>
    <w:rsid w:val="60EAD2E1"/>
    <w:rsid w:val="6286A342"/>
    <w:rsid w:val="631B7D9B"/>
    <w:rsid w:val="63BDF1B9"/>
    <w:rsid w:val="6D3370BE"/>
    <w:rsid w:val="6D9A5F2E"/>
    <w:rsid w:val="6DCF98CB"/>
    <w:rsid w:val="6F44A8DA"/>
    <w:rsid w:val="7039351B"/>
    <w:rsid w:val="70E8FD3E"/>
    <w:rsid w:val="71C0FD86"/>
    <w:rsid w:val="78832169"/>
    <w:rsid w:val="7C6B0E2F"/>
    <w:rsid w:val="7E47558F"/>
    <w:rsid w:val="7F33C36F"/>
    <w:rsid w:val="7F6A0F3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ei.edu/publications/constitutional-and-legal-rights-iraqi-women" TargetMode="External" Id="Re657eef653214725" /><Relationship Type="http://schemas.openxmlformats.org/officeDocument/2006/relationships/hyperlink" Target="http://www.hrw.org" TargetMode="External" Id="R2bd86933820f4f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Griffiths (2005557)</dc:creator>
  <keywords/>
  <dc:description/>
  <lastModifiedBy>Nikki Griffiths (2005557)</lastModifiedBy>
  <revision>2</revision>
  <dcterms:created xsi:type="dcterms:W3CDTF">2020-12-13T19:06:59.0474737Z</dcterms:created>
  <dcterms:modified xsi:type="dcterms:W3CDTF">2020-12-13T19:45:55.7277424Z</dcterms:modified>
</coreProperties>
</file>