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F26105" w14:textId="36777F1F" w:rsidR="002D20CD" w:rsidRDefault="002D20CD" w:rsidP="00BF1458">
      <w:pPr>
        <w:jc w:val="center"/>
        <w:rPr>
          <w:b/>
          <w:bCs/>
          <w:sz w:val="96"/>
          <w:szCs w:val="96"/>
        </w:rPr>
      </w:pPr>
      <w:r>
        <w:rPr>
          <w:b/>
          <w:bCs/>
          <w:sz w:val="96"/>
          <w:szCs w:val="96"/>
        </w:rPr>
        <w:t xml:space="preserve">Children, Young </w:t>
      </w:r>
      <w:r w:rsidR="002020E6">
        <w:rPr>
          <w:b/>
          <w:bCs/>
          <w:sz w:val="96"/>
          <w:szCs w:val="96"/>
        </w:rPr>
        <w:t>People,</w:t>
      </w:r>
      <w:r>
        <w:rPr>
          <w:b/>
          <w:bCs/>
          <w:sz w:val="96"/>
          <w:szCs w:val="96"/>
        </w:rPr>
        <w:t xml:space="preserve"> and the Media</w:t>
      </w:r>
    </w:p>
    <w:p w14:paraId="67458FD1" w14:textId="1F7141B4" w:rsidR="00B648F6" w:rsidRDefault="00BF1458" w:rsidP="00BF1458">
      <w:pPr>
        <w:jc w:val="center"/>
        <w:rPr>
          <w:b/>
          <w:bCs/>
          <w:sz w:val="96"/>
          <w:szCs w:val="96"/>
        </w:rPr>
      </w:pPr>
      <w:r>
        <w:rPr>
          <w:b/>
          <w:bCs/>
          <w:sz w:val="96"/>
          <w:szCs w:val="96"/>
        </w:rPr>
        <w:t>BMHP6019</w:t>
      </w:r>
    </w:p>
    <w:p w14:paraId="08394266" w14:textId="09CB4FF9" w:rsidR="002D20CD" w:rsidRDefault="002D20CD" w:rsidP="00BF1458">
      <w:pPr>
        <w:jc w:val="center"/>
        <w:rPr>
          <w:b/>
          <w:bCs/>
          <w:sz w:val="96"/>
          <w:szCs w:val="96"/>
        </w:rPr>
      </w:pPr>
      <w:r>
        <w:rPr>
          <w:b/>
          <w:bCs/>
          <w:sz w:val="96"/>
          <w:szCs w:val="96"/>
        </w:rPr>
        <w:t>2107471</w:t>
      </w:r>
    </w:p>
    <w:p w14:paraId="243D5AF0" w14:textId="06A74AB4" w:rsidR="002D20CD" w:rsidRDefault="002D20CD" w:rsidP="00BF1458">
      <w:pPr>
        <w:jc w:val="center"/>
        <w:rPr>
          <w:b/>
          <w:bCs/>
          <w:sz w:val="96"/>
          <w:szCs w:val="96"/>
        </w:rPr>
      </w:pPr>
      <w:r>
        <w:rPr>
          <w:b/>
          <w:bCs/>
          <w:sz w:val="96"/>
          <w:szCs w:val="96"/>
        </w:rPr>
        <w:t>Jason Day</w:t>
      </w:r>
    </w:p>
    <w:p w14:paraId="4DD863C9" w14:textId="3E603EA8" w:rsidR="002D20CD" w:rsidRDefault="00C12F1E" w:rsidP="00BF1458">
      <w:pPr>
        <w:jc w:val="center"/>
        <w:rPr>
          <w:b/>
          <w:bCs/>
          <w:sz w:val="96"/>
          <w:szCs w:val="96"/>
        </w:rPr>
      </w:pPr>
      <w:r>
        <w:rPr>
          <w:b/>
          <w:bCs/>
          <w:sz w:val="96"/>
          <w:szCs w:val="96"/>
        </w:rPr>
        <w:t>Module Lead</w:t>
      </w:r>
    </w:p>
    <w:p w14:paraId="67332D6E" w14:textId="4DCBB673" w:rsidR="00C12F1E" w:rsidRDefault="00C12F1E" w:rsidP="00BF1458">
      <w:pPr>
        <w:jc w:val="center"/>
        <w:rPr>
          <w:b/>
          <w:bCs/>
          <w:sz w:val="96"/>
          <w:szCs w:val="96"/>
        </w:rPr>
      </w:pPr>
      <w:r>
        <w:rPr>
          <w:b/>
          <w:bCs/>
          <w:sz w:val="96"/>
          <w:szCs w:val="96"/>
        </w:rPr>
        <w:t>Jonathan Wyatt</w:t>
      </w:r>
    </w:p>
    <w:p w14:paraId="0DEBD0DA" w14:textId="77777777" w:rsidR="00AD1F1C" w:rsidRDefault="00AD1F1C" w:rsidP="00AD1F1C"/>
    <w:p w14:paraId="78483370" w14:textId="6F6EEFA0" w:rsidR="00140285" w:rsidRPr="00C15BF0" w:rsidRDefault="000F22CF" w:rsidP="00AD1F1C">
      <w:pPr>
        <w:jc w:val="center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lastRenderedPageBreak/>
        <w:t>The</w:t>
      </w:r>
      <w:r w:rsidR="00FD6BF0" w:rsidRPr="00C15BF0">
        <w:rPr>
          <w:b/>
          <w:bCs/>
          <w:sz w:val="28"/>
          <w:szCs w:val="28"/>
          <w:u w:val="single"/>
        </w:rPr>
        <w:t xml:space="preserve"> impact </w:t>
      </w:r>
      <w:r w:rsidR="00E10896">
        <w:rPr>
          <w:b/>
          <w:bCs/>
          <w:sz w:val="28"/>
          <w:szCs w:val="28"/>
          <w:u w:val="single"/>
        </w:rPr>
        <w:t xml:space="preserve">of </w:t>
      </w:r>
      <w:r w:rsidR="00F413FE">
        <w:rPr>
          <w:b/>
          <w:bCs/>
          <w:sz w:val="28"/>
          <w:szCs w:val="28"/>
          <w:u w:val="single"/>
        </w:rPr>
        <w:t xml:space="preserve">media </w:t>
      </w:r>
      <w:r w:rsidR="00355D34">
        <w:rPr>
          <w:b/>
          <w:bCs/>
          <w:sz w:val="28"/>
          <w:szCs w:val="28"/>
          <w:u w:val="single"/>
        </w:rPr>
        <w:t>on</w:t>
      </w:r>
      <w:r w:rsidR="00F93975" w:rsidRPr="00C15BF0">
        <w:rPr>
          <w:b/>
          <w:bCs/>
          <w:sz w:val="28"/>
          <w:szCs w:val="28"/>
          <w:u w:val="single"/>
        </w:rPr>
        <w:t xml:space="preserve"> </w:t>
      </w:r>
      <w:r w:rsidR="004B0B69" w:rsidRPr="00C15BF0">
        <w:rPr>
          <w:b/>
          <w:bCs/>
          <w:sz w:val="28"/>
          <w:szCs w:val="28"/>
          <w:u w:val="single"/>
        </w:rPr>
        <w:t>children</w:t>
      </w:r>
      <w:r w:rsidR="00AE738F" w:rsidRPr="00C15BF0">
        <w:rPr>
          <w:b/>
          <w:bCs/>
          <w:sz w:val="28"/>
          <w:szCs w:val="28"/>
          <w:u w:val="single"/>
        </w:rPr>
        <w:t xml:space="preserve"> and young people</w:t>
      </w:r>
      <w:r w:rsidR="00C15BF0" w:rsidRPr="00C15BF0">
        <w:rPr>
          <w:b/>
          <w:bCs/>
          <w:sz w:val="28"/>
          <w:szCs w:val="28"/>
          <w:u w:val="single"/>
        </w:rPr>
        <w:t>’s behaviour</w:t>
      </w:r>
    </w:p>
    <w:p w14:paraId="2AB85178" w14:textId="77777777" w:rsidR="005B6F29" w:rsidRDefault="005B6F29" w:rsidP="00BF7096">
      <w:pPr>
        <w:jc w:val="center"/>
        <w:rPr>
          <w:b/>
          <w:bCs/>
          <w:sz w:val="28"/>
          <w:szCs w:val="28"/>
        </w:rPr>
      </w:pPr>
    </w:p>
    <w:p w14:paraId="3EE5CA58" w14:textId="30CC3F16" w:rsidR="00CC7F74" w:rsidRDefault="0043386D" w:rsidP="00787804">
      <w:pPr>
        <w:rPr>
          <w:b/>
          <w:bCs/>
        </w:rPr>
      </w:pPr>
      <w:r>
        <w:rPr>
          <w:b/>
          <w:bCs/>
        </w:rPr>
        <w:t>Introduction</w:t>
      </w:r>
    </w:p>
    <w:p w14:paraId="2B11AA6A" w14:textId="0BB34A2C" w:rsidR="00B31A2E" w:rsidRDefault="00071EF2" w:rsidP="00787804">
      <w:pPr>
        <w:rPr>
          <w:color w:val="000000" w:themeColor="text1"/>
          <w:shd w:val="clear" w:color="auto" w:fill="FFFFFF"/>
        </w:rPr>
      </w:pPr>
      <w:r>
        <w:t>Children and young people today</w:t>
      </w:r>
      <w:r w:rsidR="00870A63">
        <w:t xml:space="preserve"> </w:t>
      </w:r>
      <w:r w:rsidR="00710544">
        <w:t>ar</w:t>
      </w:r>
      <w:r w:rsidR="00EC1557">
        <w:t xml:space="preserve">e </w:t>
      </w:r>
      <w:r w:rsidR="0028395E">
        <w:t>surrounded</w:t>
      </w:r>
      <w:r w:rsidR="00EC1557">
        <w:t xml:space="preserve"> </w:t>
      </w:r>
      <w:r w:rsidR="00710544">
        <w:t xml:space="preserve">by </w:t>
      </w:r>
      <w:r w:rsidR="00EC1557">
        <w:t xml:space="preserve">digital </w:t>
      </w:r>
      <w:r w:rsidR="00C93681">
        <w:t>technology</w:t>
      </w:r>
      <w:r w:rsidR="009155BF">
        <w:t>, b</w:t>
      </w:r>
      <w:r w:rsidR="00D658E9">
        <w:t xml:space="preserve">oth </w:t>
      </w:r>
      <w:r w:rsidR="0009260E">
        <w:t xml:space="preserve">traditional </w:t>
      </w:r>
      <w:r w:rsidR="008E1CBE">
        <w:t>and new</w:t>
      </w:r>
      <w:r w:rsidR="00C93681">
        <w:t xml:space="preserve"> digital devices</w:t>
      </w:r>
      <w:r w:rsidR="00EC1557">
        <w:t xml:space="preserve"> supply</w:t>
      </w:r>
      <w:r w:rsidR="00725D7E">
        <w:t xml:space="preserve"> </w:t>
      </w:r>
      <w:r w:rsidR="00EC1557">
        <w:t>endless</w:t>
      </w:r>
      <w:r w:rsidR="006C7B1F">
        <w:t xml:space="preserve"> media</w:t>
      </w:r>
      <w:r w:rsidR="00D72757">
        <w:t>.</w:t>
      </w:r>
      <w:r w:rsidR="007F50B8">
        <w:t xml:space="preserve">  </w:t>
      </w:r>
      <w:r w:rsidR="00EC1557">
        <w:t>Yo</w:t>
      </w:r>
      <w:r w:rsidR="0045652E">
        <w:t>uth</w:t>
      </w:r>
      <w:r w:rsidR="000C33E6">
        <w:t xml:space="preserve"> </w:t>
      </w:r>
      <w:r w:rsidR="00C3265C">
        <w:t>today</w:t>
      </w:r>
      <w:r w:rsidR="00C35FB3">
        <w:t xml:space="preserve"> </w:t>
      </w:r>
      <w:r w:rsidR="0045652E">
        <w:t>view</w:t>
      </w:r>
      <w:r w:rsidR="00EC1557">
        <w:t xml:space="preserve"> </w:t>
      </w:r>
      <w:r w:rsidR="0045652E">
        <w:t>abundant</w:t>
      </w:r>
      <w:r w:rsidR="00C35FB3">
        <w:t xml:space="preserve"> </w:t>
      </w:r>
      <w:r w:rsidR="00682CD2">
        <w:t xml:space="preserve">amounts of </w:t>
      </w:r>
      <w:r w:rsidR="00C35FB3">
        <w:t>media</w:t>
      </w:r>
      <w:r w:rsidR="00682CD2">
        <w:t>,</w:t>
      </w:r>
      <w:r w:rsidR="007F74EA">
        <w:t xml:space="preserve"> </w:t>
      </w:r>
      <w:r w:rsidR="006C536F">
        <w:t>a</w:t>
      </w:r>
      <w:r w:rsidR="0045652E">
        <w:t>nd a</w:t>
      </w:r>
      <w:r w:rsidR="006C536F">
        <w:t xml:space="preserve"> considerable</w:t>
      </w:r>
      <w:r w:rsidR="007F74EA">
        <w:t xml:space="preserve"> majority have access to television, radio</w:t>
      </w:r>
      <w:r w:rsidR="005A22B4">
        <w:t>,</w:t>
      </w:r>
      <w:r w:rsidR="006B5F54">
        <w:t xml:space="preserve"> computers</w:t>
      </w:r>
      <w:r w:rsidR="005A22B4">
        <w:t xml:space="preserve">, </w:t>
      </w:r>
      <w:r w:rsidR="006B5F54">
        <w:t xml:space="preserve">video-games </w:t>
      </w:r>
      <w:r w:rsidR="002020E6">
        <w:t>consoles,</w:t>
      </w:r>
      <w:r w:rsidR="005A22B4">
        <w:t xml:space="preserve"> and mobile phone</w:t>
      </w:r>
      <w:r w:rsidR="0045652E">
        <w:t>s</w:t>
      </w:r>
      <w:r w:rsidR="004C2997">
        <w:t>.</w:t>
      </w:r>
      <w:r w:rsidR="00083BA3">
        <w:rPr>
          <w:color w:val="000000" w:themeColor="text1"/>
          <w:shd w:val="clear" w:color="auto" w:fill="FFFFFF"/>
        </w:rPr>
        <w:t xml:space="preserve">  </w:t>
      </w:r>
      <w:r w:rsidR="00F420F9">
        <w:t>Raleigh</w:t>
      </w:r>
      <w:r w:rsidR="00150CAA">
        <w:rPr>
          <w:color w:val="000000" w:themeColor="text1"/>
          <w:shd w:val="clear" w:color="auto" w:fill="FFFFFF"/>
        </w:rPr>
        <w:t xml:space="preserve"> </w:t>
      </w:r>
      <w:sdt>
        <w:sdtPr>
          <w:rPr>
            <w:color w:val="000000" w:themeColor="text1"/>
            <w:shd w:val="clear" w:color="auto" w:fill="FFFFFF"/>
          </w:rPr>
          <w:id w:val="1928074269"/>
          <w:citation/>
        </w:sdtPr>
        <w:sdtContent>
          <w:r w:rsidR="00755029">
            <w:rPr>
              <w:color w:val="000000" w:themeColor="text1"/>
              <w:shd w:val="clear" w:color="auto" w:fill="FFFFFF"/>
            </w:rPr>
            <w:fldChar w:fldCharType="begin"/>
          </w:r>
          <w:r w:rsidR="00755029">
            <w:rPr>
              <w:color w:val="000000" w:themeColor="text1"/>
              <w:shd w:val="clear" w:color="auto" w:fill="FFFFFF"/>
            </w:rPr>
            <w:instrText xml:space="preserve">CITATION Ral18 \n  \t  \l 2057 </w:instrText>
          </w:r>
          <w:r w:rsidR="00755029">
            <w:rPr>
              <w:color w:val="000000" w:themeColor="text1"/>
              <w:shd w:val="clear" w:color="auto" w:fill="FFFFFF"/>
            </w:rPr>
            <w:fldChar w:fldCharType="separate"/>
          </w:r>
          <w:r w:rsidR="00755029" w:rsidRPr="00755029">
            <w:rPr>
              <w:noProof/>
              <w:color w:val="000000" w:themeColor="text1"/>
              <w:shd w:val="clear" w:color="auto" w:fill="FFFFFF"/>
            </w:rPr>
            <w:t>(2018)</w:t>
          </w:r>
          <w:r w:rsidR="00755029">
            <w:rPr>
              <w:color w:val="000000" w:themeColor="text1"/>
              <w:shd w:val="clear" w:color="auto" w:fill="FFFFFF"/>
            </w:rPr>
            <w:fldChar w:fldCharType="end"/>
          </w:r>
        </w:sdtContent>
      </w:sdt>
      <w:r w:rsidR="00755029">
        <w:rPr>
          <w:color w:val="000000" w:themeColor="text1"/>
          <w:shd w:val="clear" w:color="auto" w:fill="FFFFFF"/>
        </w:rPr>
        <w:t xml:space="preserve"> </w:t>
      </w:r>
      <w:r w:rsidR="008E1085">
        <w:rPr>
          <w:color w:val="000000" w:themeColor="text1"/>
          <w:shd w:val="clear" w:color="auto" w:fill="FFFFFF"/>
        </w:rPr>
        <w:t xml:space="preserve">explains </w:t>
      </w:r>
      <w:r w:rsidR="00F420F9">
        <w:rPr>
          <w:color w:val="000000" w:themeColor="text1"/>
          <w:shd w:val="clear" w:color="auto" w:fill="FFFFFF"/>
        </w:rPr>
        <w:t>t</w:t>
      </w:r>
      <w:r w:rsidR="00065EE1" w:rsidRPr="007F50B8">
        <w:rPr>
          <w:color w:val="000000" w:themeColor="text1"/>
          <w:shd w:val="clear" w:color="auto" w:fill="FFFFFF"/>
        </w:rPr>
        <w:t xml:space="preserve">here are </w:t>
      </w:r>
      <w:r w:rsidR="007F50B8">
        <w:rPr>
          <w:color w:val="000000" w:themeColor="text1"/>
          <w:shd w:val="clear" w:color="auto" w:fill="FFFFFF"/>
        </w:rPr>
        <w:t>various</w:t>
      </w:r>
      <w:r w:rsidR="00065EE1" w:rsidRPr="007F50B8">
        <w:rPr>
          <w:color w:val="000000" w:themeColor="text1"/>
          <w:shd w:val="clear" w:color="auto" w:fill="FFFFFF"/>
        </w:rPr>
        <w:t xml:space="preserve"> </w:t>
      </w:r>
      <w:r w:rsidR="00EB7EFA">
        <w:rPr>
          <w:color w:val="000000" w:themeColor="text1"/>
          <w:shd w:val="clear" w:color="auto" w:fill="FFFFFF"/>
        </w:rPr>
        <w:t>forms</w:t>
      </w:r>
      <w:r w:rsidR="00065EE1" w:rsidRPr="007F50B8">
        <w:rPr>
          <w:color w:val="000000" w:themeColor="text1"/>
          <w:shd w:val="clear" w:color="auto" w:fill="FFFFFF"/>
        </w:rPr>
        <w:t xml:space="preserve"> of </w:t>
      </w:r>
      <w:r w:rsidR="005B36DB">
        <w:rPr>
          <w:color w:val="000000" w:themeColor="text1"/>
          <w:shd w:val="clear" w:color="auto" w:fill="FFFFFF"/>
        </w:rPr>
        <w:t xml:space="preserve">mass </w:t>
      </w:r>
      <w:r w:rsidR="00065EE1" w:rsidRPr="007F50B8">
        <w:rPr>
          <w:color w:val="000000" w:themeColor="text1"/>
          <w:shd w:val="clear" w:color="auto" w:fill="FFFFFF"/>
        </w:rPr>
        <w:t>media</w:t>
      </w:r>
      <w:r w:rsidR="008E1085">
        <w:rPr>
          <w:color w:val="000000" w:themeColor="text1"/>
          <w:shd w:val="clear" w:color="auto" w:fill="FFFFFF"/>
        </w:rPr>
        <w:t>,</w:t>
      </w:r>
      <w:r w:rsidR="00065EE1" w:rsidRPr="007F50B8">
        <w:rPr>
          <w:color w:val="000000" w:themeColor="text1"/>
          <w:shd w:val="clear" w:color="auto" w:fill="FFFFFF"/>
        </w:rPr>
        <w:t xml:space="preserve"> </w:t>
      </w:r>
      <w:r w:rsidR="008E1085">
        <w:rPr>
          <w:color w:val="000000" w:themeColor="text1"/>
          <w:shd w:val="clear" w:color="auto" w:fill="FFFFFF"/>
        </w:rPr>
        <w:t>p</w:t>
      </w:r>
      <w:r w:rsidR="006F1A20">
        <w:rPr>
          <w:color w:val="000000" w:themeColor="text1"/>
          <w:shd w:val="clear" w:color="auto" w:fill="FFFFFF"/>
        </w:rPr>
        <w:t>rint</w:t>
      </w:r>
      <w:r w:rsidR="00065EE1" w:rsidRPr="007F50B8">
        <w:rPr>
          <w:color w:val="000000" w:themeColor="text1"/>
          <w:shd w:val="clear" w:color="auto" w:fill="FFFFFF"/>
        </w:rPr>
        <w:t xml:space="preserve"> media is communication </w:t>
      </w:r>
      <w:r w:rsidR="00C11AA1">
        <w:rPr>
          <w:color w:val="000000" w:themeColor="text1"/>
          <w:shd w:val="clear" w:color="auto" w:fill="FFFFFF"/>
        </w:rPr>
        <w:t>such as newspapers</w:t>
      </w:r>
      <w:r w:rsidR="005F1500">
        <w:rPr>
          <w:color w:val="000000" w:themeColor="text1"/>
          <w:shd w:val="clear" w:color="auto" w:fill="FFFFFF"/>
        </w:rPr>
        <w:t xml:space="preserve"> and </w:t>
      </w:r>
      <w:r w:rsidR="00612BCB">
        <w:rPr>
          <w:color w:val="000000" w:themeColor="text1"/>
          <w:shd w:val="clear" w:color="auto" w:fill="FFFFFF"/>
        </w:rPr>
        <w:t>magazines</w:t>
      </w:r>
      <w:r w:rsidR="006A118D">
        <w:rPr>
          <w:color w:val="000000" w:themeColor="text1"/>
          <w:shd w:val="clear" w:color="auto" w:fill="FFFFFF"/>
        </w:rPr>
        <w:t>,</w:t>
      </w:r>
      <w:r w:rsidR="00B4330D">
        <w:rPr>
          <w:color w:val="000000" w:themeColor="text1"/>
          <w:shd w:val="clear" w:color="auto" w:fill="FFFFFF"/>
        </w:rPr>
        <w:t xml:space="preserve"> </w:t>
      </w:r>
      <w:r w:rsidR="006A118D">
        <w:rPr>
          <w:color w:val="000000" w:themeColor="text1"/>
          <w:shd w:val="clear" w:color="auto" w:fill="FFFFFF"/>
        </w:rPr>
        <w:t>b</w:t>
      </w:r>
      <w:r w:rsidR="00B4330D">
        <w:rPr>
          <w:color w:val="000000" w:themeColor="text1"/>
          <w:shd w:val="clear" w:color="auto" w:fill="FFFFFF"/>
        </w:rPr>
        <w:t xml:space="preserve">roadcast media </w:t>
      </w:r>
      <w:r w:rsidR="005B3F4A">
        <w:rPr>
          <w:color w:val="000000" w:themeColor="text1"/>
          <w:shd w:val="clear" w:color="auto" w:fill="FFFFFF"/>
        </w:rPr>
        <w:t>such as</w:t>
      </w:r>
      <w:r w:rsidR="00A925BD">
        <w:rPr>
          <w:color w:val="000000" w:themeColor="text1"/>
          <w:shd w:val="clear" w:color="auto" w:fill="FFFFFF"/>
        </w:rPr>
        <w:t xml:space="preserve"> television</w:t>
      </w:r>
      <w:r w:rsidR="00623D28">
        <w:rPr>
          <w:color w:val="000000" w:themeColor="text1"/>
          <w:shd w:val="clear" w:color="auto" w:fill="FFFFFF"/>
        </w:rPr>
        <w:t xml:space="preserve"> and</w:t>
      </w:r>
      <w:r w:rsidR="00A925BD">
        <w:rPr>
          <w:color w:val="000000" w:themeColor="text1"/>
          <w:shd w:val="clear" w:color="auto" w:fill="FFFFFF"/>
        </w:rPr>
        <w:t xml:space="preserve"> </w:t>
      </w:r>
      <w:r w:rsidR="00D335DF">
        <w:rPr>
          <w:color w:val="000000" w:themeColor="text1"/>
          <w:shd w:val="clear" w:color="auto" w:fill="FFFFFF"/>
        </w:rPr>
        <w:t>radio</w:t>
      </w:r>
      <w:r w:rsidR="006A118D">
        <w:rPr>
          <w:color w:val="000000" w:themeColor="text1"/>
          <w:shd w:val="clear" w:color="auto" w:fill="FFFFFF"/>
        </w:rPr>
        <w:t xml:space="preserve">, </w:t>
      </w:r>
      <w:r w:rsidR="00B8274D">
        <w:rPr>
          <w:color w:val="000000" w:themeColor="text1"/>
          <w:shd w:val="clear" w:color="auto" w:fill="FFFFFF"/>
        </w:rPr>
        <w:t xml:space="preserve">digital </w:t>
      </w:r>
      <w:r w:rsidR="00A36FAB">
        <w:rPr>
          <w:color w:val="000000" w:themeColor="text1"/>
          <w:shd w:val="clear" w:color="auto" w:fill="FFFFFF"/>
        </w:rPr>
        <w:t xml:space="preserve">media </w:t>
      </w:r>
      <w:r w:rsidR="005B3F4A">
        <w:rPr>
          <w:color w:val="000000" w:themeColor="text1"/>
          <w:shd w:val="clear" w:color="auto" w:fill="FFFFFF"/>
        </w:rPr>
        <w:t>such</w:t>
      </w:r>
      <w:r w:rsidR="004D0292">
        <w:rPr>
          <w:color w:val="000000" w:themeColor="text1"/>
          <w:shd w:val="clear" w:color="auto" w:fill="FFFFFF"/>
        </w:rPr>
        <w:t xml:space="preserve"> as</w:t>
      </w:r>
      <w:r w:rsidR="00A36FAB">
        <w:rPr>
          <w:color w:val="000000" w:themeColor="text1"/>
          <w:shd w:val="clear" w:color="auto" w:fill="FFFFFF"/>
        </w:rPr>
        <w:t xml:space="preserve"> mobile </w:t>
      </w:r>
      <w:r w:rsidR="00077E04">
        <w:rPr>
          <w:color w:val="000000" w:themeColor="text1"/>
          <w:shd w:val="clear" w:color="auto" w:fill="FFFFFF"/>
        </w:rPr>
        <w:t>communications and the internet</w:t>
      </w:r>
      <w:r w:rsidR="005B36DB">
        <w:rPr>
          <w:color w:val="000000" w:themeColor="text1"/>
          <w:shd w:val="clear" w:color="auto" w:fill="FFFFFF"/>
        </w:rPr>
        <w:t>,</w:t>
      </w:r>
      <w:r w:rsidR="009D2E47">
        <w:rPr>
          <w:color w:val="000000" w:themeColor="text1"/>
          <w:shd w:val="clear" w:color="auto" w:fill="FFFFFF"/>
        </w:rPr>
        <w:t xml:space="preserve"> and outdoor media </w:t>
      </w:r>
      <w:r w:rsidR="00E05B2C">
        <w:rPr>
          <w:color w:val="000000" w:themeColor="text1"/>
          <w:shd w:val="clear" w:color="auto" w:fill="FFFFFF"/>
        </w:rPr>
        <w:t>including billboards</w:t>
      </w:r>
      <w:r w:rsidR="008E1085">
        <w:rPr>
          <w:color w:val="000000" w:themeColor="text1"/>
          <w:shd w:val="clear" w:color="auto" w:fill="FFFFFF"/>
        </w:rPr>
        <w:t xml:space="preserve"> and</w:t>
      </w:r>
      <w:r w:rsidR="004D0292">
        <w:rPr>
          <w:color w:val="000000" w:themeColor="text1"/>
          <w:shd w:val="clear" w:color="auto" w:fill="FFFFFF"/>
        </w:rPr>
        <w:t xml:space="preserve"> </w:t>
      </w:r>
      <w:r w:rsidR="002020E6">
        <w:rPr>
          <w:color w:val="000000" w:themeColor="text1"/>
          <w:shd w:val="clear" w:color="auto" w:fill="FFFFFF"/>
        </w:rPr>
        <w:t>posters</w:t>
      </w:r>
      <w:r w:rsidR="008E1085">
        <w:rPr>
          <w:color w:val="000000" w:themeColor="text1"/>
          <w:shd w:val="clear" w:color="auto" w:fill="FFFFFF"/>
        </w:rPr>
        <w:t>.</w:t>
      </w:r>
      <w:r w:rsidR="002E2967">
        <w:rPr>
          <w:color w:val="000000" w:themeColor="text1"/>
          <w:shd w:val="clear" w:color="auto" w:fill="FFFFFF"/>
        </w:rPr>
        <w:t xml:space="preserve">  Children and youn</w:t>
      </w:r>
      <w:r w:rsidR="000C13D1">
        <w:rPr>
          <w:color w:val="000000" w:themeColor="text1"/>
          <w:shd w:val="clear" w:color="auto" w:fill="FFFFFF"/>
        </w:rPr>
        <w:t>g people</w:t>
      </w:r>
      <w:r w:rsidR="005402B5">
        <w:rPr>
          <w:color w:val="000000" w:themeColor="text1"/>
          <w:shd w:val="clear" w:color="auto" w:fill="FFFFFF"/>
        </w:rPr>
        <w:t xml:space="preserve"> use social media to </w:t>
      </w:r>
      <w:r w:rsidR="005E4BA5">
        <w:rPr>
          <w:color w:val="000000" w:themeColor="text1"/>
          <w:shd w:val="clear" w:color="auto" w:fill="FFFFFF"/>
        </w:rPr>
        <w:t>interact with friends</w:t>
      </w:r>
      <w:r w:rsidR="000A1D6E">
        <w:rPr>
          <w:color w:val="000000" w:themeColor="text1"/>
          <w:shd w:val="clear" w:color="auto" w:fill="FFFFFF"/>
        </w:rPr>
        <w:t>, offer opinion</w:t>
      </w:r>
      <w:r w:rsidR="00055D01">
        <w:rPr>
          <w:color w:val="000000" w:themeColor="text1"/>
          <w:shd w:val="clear" w:color="auto" w:fill="FFFFFF"/>
        </w:rPr>
        <w:t>,</w:t>
      </w:r>
      <w:r w:rsidR="007923E4">
        <w:rPr>
          <w:color w:val="000000" w:themeColor="text1"/>
          <w:shd w:val="clear" w:color="auto" w:fill="FFFFFF"/>
        </w:rPr>
        <w:t xml:space="preserve"> </w:t>
      </w:r>
      <w:r w:rsidR="007252A9">
        <w:rPr>
          <w:color w:val="000000" w:themeColor="text1"/>
          <w:shd w:val="clear" w:color="auto" w:fill="FFFFFF"/>
        </w:rPr>
        <w:t xml:space="preserve">and entertain themselves </w:t>
      </w:r>
      <w:r w:rsidR="00A70876">
        <w:rPr>
          <w:color w:val="000000" w:themeColor="text1"/>
          <w:shd w:val="clear" w:color="auto" w:fill="FFFFFF"/>
        </w:rPr>
        <w:t>often</w:t>
      </w:r>
      <w:r w:rsidR="007252A9">
        <w:rPr>
          <w:color w:val="000000" w:themeColor="text1"/>
          <w:shd w:val="clear" w:color="auto" w:fill="FFFFFF"/>
        </w:rPr>
        <w:t xml:space="preserve"> without </w:t>
      </w:r>
      <w:r w:rsidR="00E015A7">
        <w:rPr>
          <w:color w:val="000000" w:themeColor="text1"/>
          <w:shd w:val="clear" w:color="auto" w:fill="FFFFFF"/>
        </w:rPr>
        <w:t>understanding</w:t>
      </w:r>
      <w:r w:rsidR="007252A9">
        <w:rPr>
          <w:color w:val="000000" w:themeColor="text1"/>
          <w:shd w:val="clear" w:color="auto" w:fill="FFFFFF"/>
        </w:rPr>
        <w:t xml:space="preserve"> the</w:t>
      </w:r>
      <w:r w:rsidR="00E015A7">
        <w:rPr>
          <w:color w:val="000000" w:themeColor="text1"/>
          <w:shd w:val="clear" w:color="auto" w:fill="FFFFFF"/>
        </w:rPr>
        <w:t xml:space="preserve"> potential</w:t>
      </w:r>
      <w:r w:rsidR="007252A9">
        <w:rPr>
          <w:color w:val="000000" w:themeColor="text1"/>
          <w:shd w:val="clear" w:color="auto" w:fill="FFFFFF"/>
        </w:rPr>
        <w:t xml:space="preserve"> risk</w:t>
      </w:r>
      <w:r w:rsidR="00D01214">
        <w:rPr>
          <w:color w:val="000000" w:themeColor="text1"/>
          <w:shd w:val="clear" w:color="auto" w:fill="FFFFFF"/>
        </w:rPr>
        <w:t>.</w:t>
      </w:r>
      <w:r w:rsidR="00632AFD">
        <w:rPr>
          <w:color w:val="000000" w:themeColor="text1"/>
          <w:shd w:val="clear" w:color="auto" w:fill="FFFFFF"/>
        </w:rPr>
        <w:t xml:space="preserve">  </w:t>
      </w:r>
      <w:r w:rsidR="00755029">
        <w:rPr>
          <w:color w:val="000000" w:themeColor="text1"/>
          <w:shd w:val="clear" w:color="auto" w:fill="FFFFFF"/>
        </w:rPr>
        <w:t xml:space="preserve">Luttrell </w:t>
      </w:r>
      <w:sdt>
        <w:sdtPr>
          <w:rPr>
            <w:color w:val="000000" w:themeColor="text1"/>
            <w:shd w:val="clear" w:color="auto" w:fill="FFFFFF"/>
          </w:rPr>
          <w:id w:val="693269410"/>
          <w:citation/>
        </w:sdtPr>
        <w:sdtContent>
          <w:r w:rsidR="004F2DF5">
            <w:rPr>
              <w:color w:val="000000" w:themeColor="text1"/>
              <w:shd w:val="clear" w:color="auto" w:fill="FFFFFF"/>
            </w:rPr>
            <w:fldChar w:fldCharType="begin"/>
          </w:r>
          <w:r w:rsidR="004F2DF5">
            <w:rPr>
              <w:color w:val="000000" w:themeColor="text1"/>
              <w:shd w:val="clear" w:color="auto" w:fill="FFFFFF"/>
            </w:rPr>
            <w:instrText xml:space="preserve">CITATION Lut21 \n  \t  \l 2057 </w:instrText>
          </w:r>
          <w:r w:rsidR="004F2DF5">
            <w:rPr>
              <w:color w:val="000000" w:themeColor="text1"/>
              <w:shd w:val="clear" w:color="auto" w:fill="FFFFFF"/>
            </w:rPr>
            <w:fldChar w:fldCharType="separate"/>
          </w:r>
          <w:r w:rsidR="004F2DF5" w:rsidRPr="004F2DF5">
            <w:rPr>
              <w:noProof/>
              <w:color w:val="000000" w:themeColor="text1"/>
              <w:shd w:val="clear" w:color="auto" w:fill="FFFFFF"/>
            </w:rPr>
            <w:t>(2021)</w:t>
          </w:r>
          <w:r w:rsidR="004F2DF5">
            <w:rPr>
              <w:color w:val="000000" w:themeColor="text1"/>
              <w:shd w:val="clear" w:color="auto" w:fill="FFFFFF"/>
            </w:rPr>
            <w:fldChar w:fldCharType="end"/>
          </w:r>
        </w:sdtContent>
      </w:sdt>
      <w:r w:rsidR="009C7883">
        <w:rPr>
          <w:color w:val="000000" w:themeColor="text1"/>
          <w:shd w:val="clear" w:color="auto" w:fill="FFFFFF"/>
        </w:rPr>
        <w:t xml:space="preserve"> </w:t>
      </w:r>
      <w:r w:rsidR="004F2DF5">
        <w:rPr>
          <w:color w:val="000000" w:themeColor="text1"/>
          <w:shd w:val="clear" w:color="auto" w:fill="FFFFFF"/>
        </w:rPr>
        <w:t>describes s</w:t>
      </w:r>
      <w:r w:rsidR="00065EE1" w:rsidRPr="007F50B8">
        <w:rPr>
          <w:color w:val="000000" w:themeColor="text1"/>
          <w:shd w:val="clear" w:color="auto" w:fill="FFFFFF"/>
        </w:rPr>
        <w:t xml:space="preserve">ocial media </w:t>
      </w:r>
      <w:r w:rsidR="00BD341A">
        <w:rPr>
          <w:color w:val="000000" w:themeColor="text1"/>
          <w:shd w:val="clear" w:color="auto" w:fill="FFFFFF"/>
        </w:rPr>
        <w:t>a</w:t>
      </w:r>
      <w:r w:rsidR="00065EE1" w:rsidRPr="007F50B8">
        <w:rPr>
          <w:color w:val="000000" w:themeColor="text1"/>
          <w:shd w:val="clear" w:color="auto" w:fill="FFFFFF"/>
        </w:rPr>
        <w:t xml:space="preserve">s a </w:t>
      </w:r>
      <w:r w:rsidR="00CD6C1F" w:rsidRPr="007F50B8">
        <w:rPr>
          <w:color w:val="000000" w:themeColor="text1"/>
          <w:shd w:val="clear" w:color="auto" w:fill="FFFFFF"/>
        </w:rPr>
        <w:t>method</w:t>
      </w:r>
      <w:r w:rsidR="00065EE1" w:rsidRPr="007F50B8">
        <w:rPr>
          <w:color w:val="000000" w:themeColor="text1"/>
          <w:shd w:val="clear" w:color="auto" w:fill="FFFFFF"/>
        </w:rPr>
        <w:t xml:space="preserve"> of communication where users </w:t>
      </w:r>
      <w:r w:rsidR="00CA307F">
        <w:rPr>
          <w:color w:val="000000" w:themeColor="text1"/>
          <w:shd w:val="clear" w:color="auto" w:fill="FFFFFF"/>
        </w:rPr>
        <w:t>construct</w:t>
      </w:r>
      <w:r w:rsidR="00065EE1" w:rsidRPr="007F50B8">
        <w:rPr>
          <w:color w:val="000000" w:themeColor="text1"/>
          <w:shd w:val="clear" w:color="auto" w:fill="FFFFFF"/>
        </w:rPr>
        <w:t xml:space="preserve"> online communities to share information, ideas, personal messages, and other content</w:t>
      </w:r>
      <w:r w:rsidR="00552488">
        <w:rPr>
          <w:color w:val="000000" w:themeColor="text1"/>
          <w:shd w:val="clear" w:color="auto" w:fill="FFFFFF"/>
        </w:rPr>
        <w:t>.</w:t>
      </w:r>
      <w:r w:rsidR="00505358">
        <w:rPr>
          <w:color w:val="000000" w:themeColor="text1"/>
          <w:shd w:val="clear" w:color="auto" w:fill="FFFFFF"/>
        </w:rPr>
        <w:t xml:space="preserve">  </w:t>
      </w:r>
      <w:r w:rsidR="00F31949">
        <w:rPr>
          <w:color w:val="000000" w:themeColor="text1"/>
          <w:shd w:val="clear" w:color="auto" w:fill="FFFFFF"/>
        </w:rPr>
        <w:t xml:space="preserve">Moyer-Guse and </w:t>
      </w:r>
      <w:r w:rsidR="00710F5D">
        <w:rPr>
          <w:color w:val="000000" w:themeColor="text1"/>
          <w:shd w:val="clear" w:color="auto" w:fill="FFFFFF"/>
        </w:rPr>
        <w:t xml:space="preserve">Riddle </w:t>
      </w:r>
      <w:sdt>
        <w:sdtPr>
          <w:rPr>
            <w:color w:val="000000" w:themeColor="text1"/>
            <w:shd w:val="clear" w:color="auto" w:fill="FFFFFF"/>
          </w:rPr>
          <w:id w:val="1927234018"/>
          <w:citation/>
        </w:sdtPr>
        <w:sdtContent>
          <w:r w:rsidR="00F31949">
            <w:rPr>
              <w:color w:val="000000" w:themeColor="text1"/>
              <w:shd w:val="clear" w:color="auto" w:fill="FFFFFF"/>
            </w:rPr>
            <w:fldChar w:fldCharType="begin"/>
          </w:r>
          <w:r w:rsidR="00E85B55">
            <w:rPr>
              <w:color w:val="000000" w:themeColor="text1"/>
              <w:shd w:val="clear" w:color="auto" w:fill="FFFFFF"/>
            </w:rPr>
            <w:instrText xml:space="preserve">CITATION Moy09 \n  \t  \l 2057 </w:instrText>
          </w:r>
          <w:r w:rsidR="00F31949">
            <w:rPr>
              <w:color w:val="000000" w:themeColor="text1"/>
              <w:shd w:val="clear" w:color="auto" w:fill="FFFFFF"/>
            </w:rPr>
            <w:fldChar w:fldCharType="separate"/>
          </w:r>
          <w:r w:rsidR="00E85B55" w:rsidRPr="00E85B55">
            <w:rPr>
              <w:noProof/>
              <w:color w:val="000000" w:themeColor="text1"/>
              <w:shd w:val="clear" w:color="auto" w:fill="FFFFFF"/>
            </w:rPr>
            <w:t>(2009)</w:t>
          </w:r>
          <w:r w:rsidR="00F31949">
            <w:rPr>
              <w:color w:val="000000" w:themeColor="text1"/>
              <w:shd w:val="clear" w:color="auto" w:fill="FFFFFF"/>
            </w:rPr>
            <w:fldChar w:fldCharType="end"/>
          </w:r>
        </w:sdtContent>
      </w:sdt>
      <w:r w:rsidR="00920CD1">
        <w:rPr>
          <w:color w:val="000000" w:themeColor="text1"/>
          <w:shd w:val="clear" w:color="auto" w:fill="FFFFFF"/>
        </w:rPr>
        <w:t xml:space="preserve"> </w:t>
      </w:r>
      <w:r w:rsidR="000150B0">
        <w:rPr>
          <w:color w:val="000000" w:themeColor="text1"/>
          <w:shd w:val="clear" w:color="auto" w:fill="FFFFFF"/>
        </w:rPr>
        <w:t>declare</w:t>
      </w:r>
      <w:r w:rsidR="00B75472">
        <w:rPr>
          <w:color w:val="000000" w:themeColor="text1"/>
          <w:shd w:val="clear" w:color="auto" w:fill="FFFFFF"/>
        </w:rPr>
        <w:t xml:space="preserve"> </w:t>
      </w:r>
      <w:r w:rsidR="004E15BA">
        <w:rPr>
          <w:color w:val="000000" w:themeColor="text1"/>
          <w:shd w:val="clear" w:color="auto" w:fill="FFFFFF"/>
        </w:rPr>
        <w:t xml:space="preserve">that </w:t>
      </w:r>
      <w:r w:rsidR="00B75472">
        <w:rPr>
          <w:color w:val="000000" w:themeColor="text1"/>
          <w:shd w:val="clear" w:color="auto" w:fill="FFFFFF"/>
        </w:rPr>
        <w:t>children and adolescents</w:t>
      </w:r>
      <w:r w:rsidR="002573B6">
        <w:rPr>
          <w:color w:val="000000" w:themeColor="text1"/>
          <w:shd w:val="clear" w:color="auto" w:fill="FFFFFF"/>
        </w:rPr>
        <w:t xml:space="preserve"> </w:t>
      </w:r>
      <w:r w:rsidR="00AB1B5E">
        <w:rPr>
          <w:color w:val="000000" w:themeColor="text1"/>
          <w:shd w:val="clear" w:color="auto" w:fill="FFFFFF"/>
        </w:rPr>
        <w:t xml:space="preserve">do not </w:t>
      </w:r>
      <w:r w:rsidR="002573B6">
        <w:rPr>
          <w:color w:val="000000" w:themeColor="text1"/>
          <w:shd w:val="clear" w:color="auto" w:fill="FFFFFF"/>
        </w:rPr>
        <w:t xml:space="preserve">think </w:t>
      </w:r>
      <w:r w:rsidR="00AB1B5E">
        <w:rPr>
          <w:color w:val="000000" w:themeColor="text1"/>
          <w:shd w:val="clear" w:color="auto" w:fill="FFFFFF"/>
        </w:rPr>
        <w:t>like</w:t>
      </w:r>
      <w:r w:rsidR="002573B6">
        <w:rPr>
          <w:color w:val="000000" w:themeColor="text1"/>
          <w:shd w:val="clear" w:color="auto" w:fill="FFFFFF"/>
        </w:rPr>
        <w:t xml:space="preserve"> adults</w:t>
      </w:r>
      <w:r w:rsidR="00972A51">
        <w:rPr>
          <w:color w:val="000000" w:themeColor="text1"/>
          <w:shd w:val="clear" w:color="auto" w:fill="FFFFFF"/>
        </w:rPr>
        <w:t>,</w:t>
      </w:r>
      <w:r w:rsidR="00907436">
        <w:rPr>
          <w:color w:val="000000" w:themeColor="text1"/>
          <w:shd w:val="clear" w:color="auto" w:fill="FFFFFF"/>
        </w:rPr>
        <w:t xml:space="preserve"> and understand </w:t>
      </w:r>
      <w:r w:rsidR="00F27C57">
        <w:rPr>
          <w:color w:val="000000" w:themeColor="text1"/>
          <w:shd w:val="clear" w:color="auto" w:fill="FFFFFF"/>
        </w:rPr>
        <w:t xml:space="preserve">and control </w:t>
      </w:r>
      <w:r w:rsidR="00BD53DC">
        <w:rPr>
          <w:color w:val="000000" w:themeColor="text1"/>
          <w:shd w:val="clear" w:color="auto" w:fill="FFFFFF"/>
        </w:rPr>
        <w:t>their</w:t>
      </w:r>
      <w:r w:rsidR="00F27C57">
        <w:rPr>
          <w:color w:val="000000" w:themeColor="text1"/>
          <w:shd w:val="clear" w:color="auto" w:fill="FFFFFF"/>
        </w:rPr>
        <w:t xml:space="preserve"> emotions </w:t>
      </w:r>
      <w:r w:rsidR="00BD53DC">
        <w:rPr>
          <w:color w:val="000000" w:themeColor="text1"/>
          <w:shd w:val="clear" w:color="auto" w:fill="FFFFFF"/>
        </w:rPr>
        <w:t>differently</w:t>
      </w:r>
      <w:r w:rsidR="00EB5DCF">
        <w:rPr>
          <w:color w:val="000000" w:themeColor="text1"/>
          <w:shd w:val="clear" w:color="auto" w:fill="FFFFFF"/>
        </w:rPr>
        <w:t>,</w:t>
      </w:r>
      <w:r w:rsidR="00D16747">
        <w:rPr>
          <w:color w:val="000000" w:themeColor="text1"/>
          <w:shd w:val="clear" w:color="auto" w:fill="FFFFFF"/>
        </w:rPr>
        <w:t xml:space="preserve"> this lack of understanding</w:t>
      </w:r>
      <w:r w:rsidR="00EB5DCF">
        <w:rPr>
          <w:color w:val="000000" w:themeColor="text1"/>
          <w:shd w:val="clear" w:color="auto" w:fill="FFFFFF"/>
        </w:rPr>
        <w:t xml:space="preserve"> makes them </w:t>
      </w:r>
      <w:r w:rsidR="00191C58">
        <w:rPr>
          <w:color w:val="000000" w:themeColor="text1"/>
          <w:shd w:val="clear" w:color="auto" w:fill="FFFFFF"/>
        </w:rPr>
        <w:t xml:space="preserve">particularly </w:t>
      </w:r>
      <w:r w:rsidR="00EB5DCF">
        <w:rPr>
          <w:color w:val="000000" w:themeColor="text1"/>
          <w:shd w:val="clear" w:color="auto" w:fill="FFFFFF"/>
        </w:rPr>
        <w:t>vulnerable to media</w:t>
      </w:r>
      <w:r w:rsidR="00440186">
        <w:rPr>
          <w:color w:val="000000" w:themeColor="text1"/>
          <w:shd w:val="clear" w:color="auto" w:fill="FFFFFF"/>
        </w:rPr>
        <w:t xml:space="preserve"> influences</w:t>
      </w:r>
      <w:r w:rsidR="00920CD1">
        <w:rPr>
          <w:color w:val="000000" w:themeColor="text1"/>
          <w:shd w:val="clear" w:color="auto" w:fill="FFFFFF"/>
        </w:rPr>
        <w:t>.</w:t>
      </w:r>
      <w:r w:rsidR="00FC507B">
        <w:rPr>
          <w:color w:val="000000" w:themeColor="text1"/>
          <w:shd w:val="clear" w:color="auto" w:fill="FFFFFF"/>
        </w:rPr>
        <w:t xml:space="preserve">  </w:t>
      </w:r>
      <w:r w:rsidR="007C5A1F">
        <w:rPr>
          <w:color w:val="000000" w:themeColor="text1"/>
          <w:shd w:val="clear" w:color="auto" w:fill="FFFFFF"/>
        </w:rPr>
        <w:t xml:space="preserve">According to </w:t>
      </w:r>
      <w:r w:rsidR="000C2D6E">
        <w:rPr>
          <w:color w:val="000000" w:themeColor="text1"/>
          <w:shd w:val="clear" w:color="auto" w:fill="FFFFFF"/>
        </w:rPr>
        <w:t xml:space="preserve">Office of </w:t>
      </w:r>
      <w:r w:rsidR="006173FA">
        <w:rPr>
          <w:color w:val="000000" w:themeColor="text1"/>
          <w:shd w:val="clear" w:color="auto" w:fill="FFFFFF"/>
        </w:rPr>
        <w:t>C</w:t>
      </w:r>
      <w:r w:rsidR="000C2D6E">
        <w:rPr>
          <w:color w:val="000000" w:themeColor="text1"/>
          <w:shd w:val="clear" w:color="auto" w:fill="FFFFFF"/>
        </w:rPr>
        <w:t>ommunications</w:t>
      </w:r>
      <w:r w:rsidR="002743E8">
        <w:rPr>
          <w:color w:val="000000" w:themeColor="text1"/>
          <w:shd w:val="clear" w:color="auto" w:fill="FFFFFF"/>
        </w:rPr>
        <w:t xml:space="preserve"> (Ofcom)</w:t>
      </w:r>
      <w:r w:rsidR="000C2D6E">
        <w:rPr>
          <w:color w:val="000000" w:themeColor="text1"/>
          <w:shd w:val="clear" w:color="auto" w:fill="FFFFFF"/>
        </w:rPr>
        <w:t xml:space="preserve"> </w:t>
      </w:r>
      <w:sdt>
        <w:sdtPr>
          <w:rPr>
            <w:color w:val="000000" w:themeColor="text1"/>
            <w:shd w:val="clear" w:color="auto" w:fill="FFFFFF"/>
          </w:rPr>
          <w:id w:val="-1731521784"/>
          <w:citation/>
        </w:sdtPr>
        <w:sdtContent>
          <w:r w:rsidR="00886852">
            <w:rPr>
              <w:color w:val="000000" w:themeColor="text1"/>
              <w:shd w:val="clear" w:color="auto" w:fill="FFFFFF"/>
            </w:rPr>
            <w:fldChar w:fldCharType="begin"/>
          </w:r>
          <w:r w:rsidR="00886852">
            <w:rPr>
              <w:color w:val="000000" w:themeColor="text1"/>
              <w:shd w:val="clear" w:color="auto" w:fill="FFFFFF"/>
            </w:rPr>
            <w:instrText xml:space="preserve">CITATION Ofc22 \n  \t  \l 2057 </w:instrText>
          </w:r>
          <w:r w:rsidR="00886852">
            <w:rPr>
              <w:color w:val="000000" w:themeColor="text1"/>
              <w:shd w:val="clear" w:color="auto" w:fill="FFFFFF"/>
            </w:rPr>
            <w:fldChar w:fldCharType="separate"/>
          </w:r>
          <w:r w:rsidR="00886852" w:rsidRPr="00886852">
            <w:rPr>
              <w:noProof/>
              <w:color w:val="000000" w:themeColor="text1"/>
              <w:shd w:val="clear" w:color="auto" w:fill="FFFFFF"/>
            </w:rPr>
            <w:t>(2022)</w:t>
          </w:r>
          <w:r w:rsidR="00886852">
            <w:rPr>
              <w:color w:val="000000" w:themeColor="text1"/>
              <w:shd w:val="clear" w:color="auto" w:fill="FFFFFF"/>
            </w:rPr>
            <w:fldChar w:fldCharType="end"/>
          </w:r>
        </w:sdtContent>
      </w:sdt>
      <w:r w:rsidR="00D27812">
        <w:rPr>
          <w:color w:val="000000" w:themeColor="text1"/>
          <w:shd w:val="clear" w:color="auto" w:fill="FFFFFF"/>
        </w:rPr>
        <w:t xml:space="preserve"> </w:t>
      </w:r>
      <w:r w:rsidR="0034586C">
        <w:rPr>
          <w:color w:val="000000" w:themeColor="text1"/>
          <w:shd w:val="clear" w:color="auto" w:fill="FFFFFF"/>
        </w:rPr>
        <w:t>children</w:t>
      </w:r>
      <w:r w:rsidR="003218A8">
        <w:rPr>
          <w:color w:val="000000" w:themeColor="text1"/>
          <w:shd w:val="clear" w:color="auto" w:fill="FFFFFF"/>
        </w:rPr>
        <w:t xml:space="preserve"> as young as three years old have access to mobile devices</w:t>
      </w:r>
      <w:r w:rsidR="00811F3F">
        <w:rPr>
          <w:color w:val="000000" w:themeColor="text1"/>
          <w:shd w:val="clear" w:color="auto" w:fill="FFFFFF"/>
        </w:rPr>
        <w:t xml:space="preserve"> and even have their own so</w:t>
      </w:r>
      <w:r w:rsidR="00F05E51">
        <w:rPr>
          <w:color w:val="000000" w:themeColor="text1"/>
          <w:shd w:val="clear" w:color="auto" w:fill="FFFFFF"/>
        </w:rPr>
        <w:t xml:space="preserve">cial media profile, </w:t>
      </w:r>
      <w:r w:rsidR="00A76299">
        <w:rPr>
          <w:color w:val="000000" w:themeColor="text1"/>
          <w:shd w:val="clear" w:color="auto" w:fill="FFFFFF"/>
        </w:rPr>
        <w:t xml:space="preserve">38% </w:t>
      </w:r>
      <w:r w:rsidR="006312EE">
        <w:rPr>
          <w:color w:val="000000" w:themeColor="text1"/>
          <w:shd w:val="clear" w:color="auto" w:fill="FFFFFF"/>
        </w:rPr>
        <w:t>of</w:t>
      </w:r>
      <w:r w:rsidR="002F79C9">
        <w:rPr>
          <w:color w:val="000000" w:themeColor="text1"/>
          <w:shd w:val="clear" w:color="auto" w:fill="FFFFFF"/>
        </w:rPr>
        <w:t xml:space="preserve"> parents with 8-11 year old</w:t>
      </w:r>
      <w:r w:rsidR="005608C6">
        <w:rPr>
          <w:color w:val="000000" w:themeColor="text1"/>
          <w:shd w:val="clear" w:color="auto" w:fill="FFFFFF"/>
        </w:rPr>
        <w:t xml:space="preserve">s said their children could use </w:t>
      </w:r>
      <w:r w:rsidR="007954A1">
        <w:rPr>
          <w:color w:val="000000" w:themeColor="text1"/>
          <w:shd w:val="clear" w:color="auto" w:fill="FFFFFF"/>
        </w:rPr>
        <w:t>social media</w:t>
      </w:r>
      <w:r w:rsidR="007C27A2">
        <w:rPr>
          <w:color w:val="000000" w:themeColor="text1"/>
          <w:shd w:val="clear" w:color="auto" w:fill="FFFFFF"/>
        </w:rPr>
        <w:t>,</w:t>
      </w:r>
      <w:r w:rsidR="007954A1">
        <w:rPr>
          <w:color w:val="000000" w:themeColor="text1"/>
          <w:shd w:val="clear" w:color="auto" w:fill="FFFFFF"/>
        </w:rPr>
        <w:t xml:space="preserve"> </w:t>
      </w:r>
      <w:r w:rsidR="007C27A2">
        <w:rPr>
          <w:color w:val="000000" w:themeColor="text1"/>
          <w:shd w:val="clear" w:color="auto" w:fill="FFFFFF"/>
        </w:rPr>
        <w:t>suggesting</w:t>
      </w:r>
      <w:r w:rsidR="00BB4161">
        <w:rPr>
          <w:color w:val="000000" w:themeColor="text1"/>
          <w:shd w:val="clear" w:color="auto" w:fill="FFFFFF"/>
        </w:rPr>
        <w:t xml:space="preserve"> </w:t>
      </w:r>
      <w:r w:rsidR="00F05E51">
        <w:rPr>
          <w:color w:val="000000" w:themeColor="text1"/>
          <w:shd w:val="clear" w:color="auto" w:fill="FFFFFF"/>
        </w:rPr>
        <w:t xml:space="preserve">children are exposed to </w:t>
      </w:r>
      <w:r w:rsidR="00B76534">
        <w:rPr>
          <w:color w:val="000000" w:themeColor="text1"/>
          <w:shd w:val="clear" w:color="auto" w:fill="FFFFFF"/>
        </w:rPr>
        <w:t xml:space="preserve">age inappropriate </w:t>
      </w:r>
      <w:r w:rsidR="00F05E51">
        <w:rPr>
          <w:color w:val="000000" w:themeColor="text1"/>
          <w:shd w:val="clear" w:color="auto" w:fill="FFFFFF"/>
        </w:rPr>
        <w:t>media</w:t>
      </w:r>
      <w:r w:rsidR="00873737">
        <w:rPr>
          <w:color w:val="000000" w:themeColor="text1"/>
          <w:shd w:val="clear" w:color="auto" w:fill="FFFFFF"/>
        </w:rPr>
        <w:t xml:space="preserve"> much younger tha</w:t>
      </w:r>
      <w:r w:rsidR="004561F6">
        <w:rPr>
          <w:color w:val="000000" w:themeColor="text1"/>
          <w:shd w:val="clear" w:color="auto" w:fill="FFFFFF"/>
        </w:rPr>
        <w:t>n</w:t>
      </w:r>
      <w:r w:rsidR="00873737">
        <w:rPr>
          <w:color w:val="000000" w:themeColor="text1"/>
          <w:shd w:val="clear" w:color="auto" w:fill="FFFFFF"/>
        </w:rPr>
        <w:t xml:space="preserve"> </w:t>
      </w:r>
      <w:r w:rsidR="00642445">
        <w:rPr>
          <w:color w:val="000000" w:themeColor="text1"/>
          <w:shd w:val="clear" w:color="auto" w:fill="FFFFFF"/>
        </w:rPr>
        <w:t>social media</w:t>
      </w:r>
      <w:r w:rsidR="00113946">
        <w:rPr>
          <w:color w:val="000000" w:themeColor="text1"/>
          <w:shd w:val="clear" w:color="auto" w:fill="FFFFFF"/>
        </w:rPr>
        <w:t xml:space="preserve"> </w:t>
      </w:r>
      <w:r w:rsidR="001960A1">
        <w:rPr>
          <w:color w:val="000000" w:themeColor="text1"/>
          <w:shd w:val="clear" w:color="auto" w:fill="FFFFFF"/>
        </w:rPr>
        <w:t>compan</w:t>
      </w:r>
      <w:r w:rsidR="00706F70">
        <w:rPr>
          <w:color w:val="000000" w:themeColor="text1"/>
          <w:shd w:val="clear" w:color="auto" w:fill="FFFFFF"/>
        </w:rPr>
        <w:t xml:space="preserve">y </w:t>
      </w:r>
      <w:r w:rsidR="00AB7FD3">
        <w:rPr>
          <w:color w:val="000000" w:themeColor="text1"/>
          <w:shd w:val="clear" w:color="auto" w:fill="FFFFFF"/>
        </w:rPr>
        <w:t xml:space="preserve">guidelines </w:t>
      </w:r>
      <w:r w:rsidR="00453C0A">
        <w:rPr>
          <w:color w:val="000000" w:themeColor="text1"/>
          <w:shd w:val="clear" w:color="auto" w:fill="FFFFFF"/>
        </w:rPr>
        <w:t>advise</w:t>
      </w:r>
      <w:r w:rsidR="001960A1">
        <w:rPr>
          <w:color w:val="000000" w:themeColor="text1"/>
          <w:shd w:val="clear" w:color="auto" w:fill="FFFFFF"/>
        </w:rPr>
        <w:t>.</w:t>
      </w:r>
      <w:r w:rsidR="00886852">
        <w:rPr>
          <w:color w:val="000000" w:themeColor="text1"/>
          <w:shd w:val="clear" w:color="auto" w:fill="FFFFFF"/>
        </w:rPr>
        <w:t xml:space="preserve">  </w:t>
      </w:r>
      <w:r w:rsidR="00B72076">
        <w:rPr>
          <w:color w:val="000000" w:themeColor="text1"/>
          <w:shd w:val="clear" w:color="auto" w:fill="FFFFFF"/>
        </w:rPr>
        <w:t>The Nation</w:t>
      </w:r>
      <w:r w:rsidR="00583FF6">
        <w:rPr>
          <w:color w:val="000000" w:themeColor="text1"/>
          <w:shd w:val="clear" w:color="auto" w:fill="FFFFFF"/>
        </w:rPr>
        <w:t xml:space="preserve">al Library of Medicine </w:t>
      </w:r>
      <w:sdt>
        <w:sdtPr>
          <w:rPr>
            <w:color w:val="000000" w:themeColor="text1"/>
            <w:shd w:val="clear" w:color="auto" w:fill="FFFFFF"/>
          </w:rPr>
          <w:id w:val="-523089406"/>
          <w:citation/>
        </w:sdtPr>
        <w:sdtContent>
          <w:r w:rsidR="00AB4742">
            <w:rPr>
              <w:color w:val="000000" w:themeColor="text1"/>
              <w:shd w:val="clear" w:color="auto" w:fill="FFFFFF"/>
            </w:rPr>
            <w:fldChar w:fldCharType="begin"/>
          </w:r>
          <w:r w:rsidR="002660E6">
            <w:rPr>
              <w:color w:val="000000" w:themeColor="text1"/>
              <w:shd w:val="clear" w:color="auto" w:fill="FFFFFF"/>
            </w:rPr>
            <w:instrText xml:space="preserve">CITATION Nat03 \n  \t  \l 2057 </w:instrText>
          </w:r>
          <w:r w:rsidR="00AB4742">
            <w:rPr>
              <w:color w:val="000000" w:themeColor="text1"/>
              <w:shd w:val="clear" w:color="auto" w:fill="FFFFFF"/>
            </w:rPr>
            <w:fldChar w:fldCharType="separate"/>
          </w:r>
          <w:r w:rsidR="002660E6" w:rsidRPr="002660E6">
            <w:rPr>
              <w:noProof/>
              <w:color w:val="000000" w:themeColor="text1"/>
              <w:shd w:val="clear" w:color="auto" w:fill="FFFFFF"/>
            </w:rPr>
            <w:t>(2003)</w:t>
          </w:r>
          <w:r w:rsidR="00AB4742">
            <w:rPr>
              <w:color w:val="000000" w:themeColor="text1"/>
              <w:shd w:val="clear" w:color="auto" w:fill="FFFFFF"/>
            </w:rPr>
            <w:fldChar w:fldCharType="end"/>
          </w:r>
        </w:sdtContent>
      </w:sdt>
      <w:r w:rsidR="003B5D6E">
        <w:rPr>
          <w:color w:val="000000" w:themeColor="text1"/>
          <w:shd w:val="clear" w:color="auto" w:fill="FFFFFF"/>
        </w:rPr>
        <w:t xml:space="preserve"> </w:t>
      </w:r>
      <w:r w:rsidR="00E415B0">
        <w:rPr>
          <w:color w:val="000000" w:themeColor="text1"/>
          <w:shd w:val="clear" w:color="auto" w:fill="FFFFFF"/>
        </w:rPr>
        <w:t xml:space="preserve">recognise the importance that physicians </w:t>
      </w:r>
      <w:r w:rsidR="004D7EDC">
        <w:rPr>
          <w:color w:val="000000" w:themeColor="text1"/>
          <w:shd w:val="clear" w:color="auto" w:fill="FFFFFF"/>
        </w:rPr>
        <w:t xml:space="preserve">have </w:t>
      </w:r>
      <w:r w:rsidR="00C92049">
        <w:rPr>
          <w:color w:val="000000" w:themeColor="text1"/>
          <w:shd w:val="clear" w:color="auto" w:fill="FFFFFF"/>
        </w:rPr>
        <w:t>in educating</w:t>
      </w:r>
      <w:r w:rsidR="00E13E0C">
        <w:rPr>
          <w:color w:val="000000" w:themeColor="text1"/>
          <w:shd w:val="clear" w:color="auto" w:fill="FFFFFF"/>
        </w:rPr>
        <w:t xml:space="preserve"> parents that </w:t>
      </w:r>
      <w:r w:rsidR="00FD3B93">
        <w:rPr>
          <w:color w:val="000000" w:themeColor="text1"/>
          <w:shd w:val="clear" w:color="auto" w:fill="FFFFFF"/>
        </w:rPr>
        <w:t>child exposure to media must be age-appropriate</w:t>
      </w:r>
      <w:r w:rsidR="0040344C">
        <w:rPr>
          <w:color w:val="000000" w:themeColor="text1"/>
          <w:shd w:val="clear" w:color="auto" w:fill="FFFFFF"/>
        </w:rPr>
        <w:t xml:space="preserve"> and </w:t>
      </w:r>
      <w:r w:rsidR="00795561">
        <w:rPr>
          <w:color w:val="000000" w:themeColor="text1"/>
          <w:shd w:val="clear" w:color="auto" w:fill="FFFFFF"/>
        </w:rPr>
        <w:t>how t</w:t>
      </w:r>
      <w:r w:rsidR="00400EB2">
        <w:rPr>
          <w:color w:val="000000" w:themeColor="text1"/>
          <w:shd w:val="clear" w:color="auto" w:fill="FFFFFF"/>
        </w:rPr>
        <w:t xml:space="preserve">hey can </w:t>
      </w:r>
      <w:r w:rsidR="00795561">
        <w:rPr>
          <w:color w:val="000000" w:themeColor="text1"/>
          <w:shd w:val="clear" w:color="auto" w:fill="FFFFFF"/>
        </w:rPr>
        <w:t xml:space="preserve">promote </w:t>
      </w:r>
      <w:r w:rsidR="00BE721A">
        <w:rPr>
          <w:color w:val="000000" w:themeColor="text1"/>
          <w:shd w:val="clear" w:color="auto" w:fill="FFFFFF"/>
        </w:rPr>
        <w:t xml:space="preserve">a </w:t>
      </w:r>
      <w:r w:rsidR="00795561">
        <w:rPr>
          <w:color w:val="000000" w:themeColor="text1"/>
          <w:shd w:val="clear" w:color="auto" w:fill="FFFFFF"/>
        </w:rPr>
        <w:t>health</w:t>
      </w:r>
      <w:r w:rsidR="00400EB2">
        <w:rPr>
          <w:color w:val="000000" w:themeColor="text1"/>
          <w:shd w:val="clear" w:color="auto" w:fill="FFFFFF"/>
        </w:rPr>
        <w:t>ier</w:t>
      </w:r>
      <w:r w:rsidR="00795561">
        <w:rPr>
          <w:color w:val="000000" w:themeColor="text1"/>
          <w:shd w:val="clear" w:color="auto" w:fill="FFFFFF"/>
        </w:rPr>
        <w:t xml:space="preserve"> </w:t>
      </w:r>
      <w:r w:rsidR="00BE721A">
        <w:rPr>
          <w:color w:val="000000" w:themeColor="text1"/>
          <w:shd w:val="clear" w:color="auto" w:fill="FFFFFF"/>
        </w:rPr>
        <w:t xml:space="preserve">use of media </w:t>
      </w:r>
      <w:r w:rsidR="004D7EDC">
        <w:rPr>
          <w:color w:val="000000" w:themeColor="text1"/>
          <w:shd w:val="clear" w:color="auto" w:fill="FFFFFF"/>
        </w:rPr>
        <w:t>in</w:t>
      </w:r>
      <w:r w:rsidR="008F03EF">
        <w:rPr>
          <w:color w:val="000000" w:themeColor="text1"/>
          <w:shd w:val="clear" w:color="auto" w:fill="FFFFFF"/>
        </w:rPr>
        <w:t xml:space="preserve"> their communities.</w:t>
      </w:r>
      <w:r w:rsidR="003F7D0F">
        <w:rPr>
          <w:color w:val="000000" w:themeColor="text1"/>
          <w:shd w:val="clear" w:color="auto" w:fill="FFFFFF"/>
        </w:rPr>
        <w:t xml:space="preserve">  </w:t>
      </w:r>
      <w:r w:rsidR="0056727C">
        <w:rPr>
          <w:color w:val="000000" w:themeColor="text1"/>
          <w:shd w:val="clear" w:color="auto" w:fill="FFFFFF"/>
        </w:rPr>
        <w:t>Ofcom</w:t>
      </w:r>
      <w:r w:rsidR="00EF5FD6">
        <w:rPr>
          <w:color w:val="000000" w:themeColor="text1"/>
          <w:shd w:val="clear" w:color="auto" w:fill="FFFFFF"/>
        </w:rPr>
        <w:t xml:space="preserve"> </w:t>
      </w:r>
      <w:sdt>
        <w:sdtPr>
          <w:rPr>
            <w:color w:val="000000" w:themeColor="text1"/>
            <w:shd w:val="clear" w:color="auto" w:fill="FFFFFF"/>
          </w:rPr>
          <w:id w:val="548191648"/>
          <w:citation/>
        </w:sdtPr>
        <w:sdtContent>
          <w:r w:rsidR="006A15B1">
            <w:rPr>
              <w:color w:val="000000" w:themeColor="text1"/>
              <w:shd w:val="clear" w:color="auto" w:fill="FFFFFF"/>
            </w:rPr>
            <w:fldChar w:fldCharType="begin"/>
          </w:r>
          <w:r w:rsidR="006A15B1">
            <w:rPr>
              <w:color w:val="000000" w:themeColor="text1"/>
              <w:shd w:val="clear" w:color="auto" w:fill="FFFFFF"/>
            </w:rPr>
            <w:instrText xml:space="preserve">CITATION Ofc24 \n  \t  \l 2057 </w:instrText>
          </w:r>
          <w:r w:rsidR="006A15B1">
            <w:rPr>
              <w:color w:val="000000" w:themeColor="text1"/>
              <w:shd w:val="clear" w:color="auto" w:fill="FFFFFF"/>
            </w:rPr>
            <w:fldChar w:fldCharType="separate"/>
          </w:r>
          <w:r w:rsidR="006A15B1" w:rsidRPr="006A15B1">
            <w:rPr>
              <w:noProof/>
              <w:color w:val="000000" w:themeColor="text1"/>
              <w:shd w:val="clear" w:color="auto" w:fill="FFFFFF"/>
            </w:rPr>
            <w:t>(2024)</w:t>
          </w:r>
          <w:r w:rsidR="006A15B1">
            <w:rPr>
              <w:color w:val="000000" w:themeColor="text1"/>
              <w:shd w:val="clear" w:color="auto" w:fill="FFFFFF"/>
            </w:rPr>
            <w:fldChar w:fldCharType="end"/>
          </w:r>
        </w:sdtContent>
      </w:sdt>
      <w:r w:rsidR="00C238B5">
        <w:rPr>
          <w:color w:val="000000" w:themeColor="text1"/>
          <w:shd w:val="clear" w:color="auto" w:fill="FFFFFF"/>
        </w:rPr>
        <w:t xml:space="preserve"> </w:t>
      </w:r>
      <w:r w:rsidR="003F7D0F">
        <w:rPr>
          <w:color w:val="000000" w:themeColor="text1"/>
          <w:shd w:val="clear" w:color="auto" w:fill="FFFFFF"/>
        </w:rPr>
        <w:t xml:space="preserve">defines </w:t>
      </w:r>
      <w:r w:rsidR="00EF5FD6">
        <w:rPr>
          <w:color w:val="000000" w:themeColor="text1"/>
          <w:shd w:val="clear" w:color="auto" w:fill="FFFFFF"/>
        </w:rPr>
        <w:t>m</w:t>
      </w:r>
      <w:r w:rsidR="002665F7">
        <w:rPr>
          <w:color w:val="000000" w:themeColor="text1"/>
          <w:shd w:val="clear" w:color="auto" w:fill="FFFFFF"/>
        </w:rPr>
        <w:t xml:space="preserve">edia literacy </w:t>
      </w:r>
      <w:r w:rsidR="003F7D0F">
        <w:rPr>
          <w:color w:val="000000" w:themeColor="text1"/>
          <w:shd w:val="clear" w:color="auto" w:fill="FFFFFF"/>
        </w:rPr>
        <w:t>as</w:t>
      </w:r>
      <w:r w:rsidR="008425C0">
        <w:rPr>
          <w:color w:val="000000" w:themeColor="text1"/>
          <w:shd w:val="clear" w:color="auto" w:fill="FFFFFF"/>
        </w:rPr>
        <w:t xml:space="preserve"> </w:t>
      </w:r>
      <w:r w:rsidR="00D57642">
        <w:rPr>
          <w:color w:val="000000" w:themeColor="text1"/>
          <w:shd w:val="clear" w:color="auto" w:fill="FFFFFF"/>
        </w:rPr>
        <w:t>“</w:t>
      </w:r>
      <w:r w:rsidR="008425C0">
        <w:rPr>
          <w:color w:val="000000" w:themeColor="text1"/>
          <w:shd w:val="clear" w:color="auto" w:fill="FFFFFF"/>
        </w:rPr>
        <w:t xml:space="preserve">the </w:t>
      </w:r>
      <w:r w:rsidR="004F1F17">
        <w:rPr>
          <w:color w:val="000000" w:themeColor="text1"/>
          <w:shd w:val="clear" w:color="auto" w:fill="FFFFFF"/>
        </w:rPr>
        <w:t>ability</w:t>
      </w:r>
      <w:r w:rsidR="00916B82">
        <w:rPr>
          <w:color w:val="000000" w:themeColor="text1"/>
          <w:shd w:val="clear" w:color="auto" w:fill="FFFFFF"/>
        </w:rPr>
        <w:t xml:space="preserve"> to use, understand, and create media and communications</w:t>
      </w:r>
      <w:r w:rsidR="004129C7">
        <w:rPr>
          <w:color w:val="000000" w:themeColor="text1"/>
          <w:shd w:val="clear" w:color="auto" w:fill="FFFFFF"/>
        </w:rPr>
        <w:t xml:space="preserve"> in a variety of contexts</w:t>
      </w:r>
      <w:r w:rsidR="00A97F27">
        <w:rPr>
          <w:color w:val="000000" w:themeColor="text1"/>
          <w:shd w:val="clear" w:color="auto" w:fill="FFFFFF"/>
        </w:rPr>
        <w:t>”</w:t>
      </w:r>
      <w:r w:rsidR="004129C7">
        <w:rPr>
          <w:color w:val="000000" w:themeColor="text1"/>
          <w:shd w:val="clear" w:color="auto" w:fill="FFFFFF"/>
        </w:rPr>
        <w:t>.</w:t>
      </w:r>
      <w:r w:rsidR="00AE5F9E">
        <w:rPr>
          <w:color w:val="000000" w:themeColor="text1"/>
          <w:shd w:val="clear" w:color="auto" w:fill="FFFFFF"/>
        </w:rPr>
        <w:t xml:space="preserve">  C</w:t>
      </w:r>
      <w:r w:rsidR="004129C7">
        <w:rPr>
          <w:color w:val="000000" w:themeColor="text1"/>
          <w:shd w:val="clear" w:color="auto" w:fill="FFFFFF"/>
        </w:rPr>
        <w:t xml:space="preserve">hildren and young people </w:t>
      </w:r>
      <w:r w:rsidR="00086ECE">
        <w:rPr>
          <w:color w:val="000000" w:themeColor="text1"/>
          <w:shd w:val="clear" w:color="auto" w:fill="FFFFFF"/>
        </w:rPr>
        <w:t xml:space="preserve">need </w:t>
      </w:r>
      <w:r w:rsidR="004129C7">
        <w:rPr>
          <w:color w:val="000000" w:themeColor="text1"/>
          <w:shd w:val="clear" w:color="auto" w:fill="FFFFFF"/>
        </w:rPr>
        <w:t xml:space="preserve">to critically </w:t>
      </w:r>
      <w:r w:rsidR="0060158F">
        <w:rPr>
          <w:color w:val="000000" w:themeColor="text1"/>
          <w:shd w:val="clear" w:color="auto" w:fill="FFFFFF"/>
        </w:rPr>
        <w:t>analyse</w:t>
      </w:r>
      <w:r w:rsidR="004129C7">
        <w:rPr>
          <w:color w:val="000000" w:themeColor="text1"/>
          <w:shd w:val="clear" w:color="auto" w:fill="FFFFFF"/>
        </w:rPr>
        <w:t xml:space="preserve"> </w:t>
      </w:r>
      <w:r w:rsidR="00C353E0">
        <w:rPr>
          <w:color w:val="000000" w:themeColor="text1"/>
          <w:shd w:val="clear" w:color="auto" w:fill="FFFFFF"/>
        </w:rPr>
        <w:t>the</w:t>
      </w:r>
      <w:r w:rsidR="00140D56">
        <w:rPr>
          <w:color w:val="000000" w:themeColor="text1"/>
          <w:shd w:val="clear" w:color="auto" w:fill="FFFFFF"/>
        </w:rPr>
        <w:t xml:space="preserve"> types of media content they </w:t>
      </w:r>
      <w:r w:rsidR="005D7C6D">
        <w:rPr>
          <w:color w:val="000000" w:themeColor="text1"/>
          <w:shd w:val="clear" w:color="auto" w:fill="FFFFFF"/>
        </w:rPr>
        <w:t>experience and</w:t>
      </w:r>
      <w:r w:rsidR="00C353E0">
        <w:rPr>
          <w:color w:val="000000" w:themeColor="text1"/>
          <w:shd w:val="clear" w:color="auto" w:fill="FFFFFF"/>
        </w:rPr>
        <w:t xml:space="preserve"> </w:t>
      </w:r>
      <w:r w:rsidR="00E42413">
        <w:rPr>
          <w:color w:val="000000" w:themeColor="text1"/>
          <w:shd w:val="clear" w:color="auto" w:fill="FFFFFF"/>
        </w:rPr>
        <w:t>consider</w:t>
      </w:r>
      <w:r w:rsidR="00C353E0">
        <w:rPr>
          <w:color w:val="000000" w:themeColor="text1"/>
          <w:shd w:val="clear" w:color="auto" w:fill="FFFFFF"/>
        </w:rPr>
        <w:t xml:space="preserve"> </w:t>
      </w:r>
      <w:r w:rsidR="00E42413">
        <w:rPr>
          <w:color w:val="000000" w:themeColor="text1"/>
          <w:shd w:val="clear" w:color="auto" w:fill="FFFFFF"/>
        </w:rPr>
        <w:t>how</w:t>
      </w:r>
      <w:r w:rsidR="00C353E0">
        <w:rPr>
          <w:color w:val="000000" w:themeColor="text1"/>
          <w:shd w:val="clear" w:color="auto" w:fill="FFFFFF"/>
        </w:rPr>
        <w:t xml:space="preserve"> </w:t>
      </w:r>
      <w:r w:rsidR="00DA67A8">
        <w:rPr>
          <w:color w:val="000000" w:themeColor="text1"/>
          <w:shd w:val="clear" w:color="auto" w:fill="FFFFFF"/>
        </w:rPr>
        <w:t xml:space="preserve">online </w:t>
      </w:r>
      <w:r w:rsidR="00086ECE">
        <w:rPr>
          <w:color w:val="000000" w:themeColor="text1"/>
          <w:shd w:val="clear" w:color="auto" w:fill="FFFFFF"/>
        </w:rPr>
        <w:t>be</w:t>
      </w:r>
      <w:r w:rsidR="00D3600C">
        <w:rPr>
          <w:color w:val="000000" w:themeColor="text1"/>
          <w:shd w:val="clear" w:color="auto" w:fill="FFFFFF"/>
        </w:rPr>
        <w:t>haviour</w:t>
      </w:r>
      <w:r w:rsidR="00DA67A8">
        <w:rPr>
          <w:color w:val="000000" w:themeColor="text1"/>
          <w:shd w:val="clear" w:color="auto" w:fill="FFFFFF"/>
        </w:rPr>
        <w:t xml:space="preserve"> </w:t>
      </w:r>
      <w:r w:rsidR="007E290E">
        <w:rPr>
          <w:color w:val="000000" w:themeColor="text1"/>
          <w:shd w:val="clear" w:color="auto" w:fill="FFFFFF"/>
        </w:rPr>
        <w:t>can</w:t>
      </w:r>
      <w:r w:rsidR="004B471D">
        <w:rPr>
          <w:color w:val="000000" w:themeColor="text1"/>
          <w:shd w:val="clear" w:color="auto" w:fill="FFFFFF"/>
        </w:rPr>
        <w:t xml:space="preserve"> </w:t>
      </w:r>
      <w:r w:rsidR="00DA67A8">
        <w:rPr>
          <w:color w:val="000000" w:themeColor="text1"/>
          <w:shd w:val="clear" w:color="auto" w:fill="FFFFFF"/>
        </w:rPr>
        <w:t>influence other</w:t>
      </w:r>
      <w:r w:rsidR="00D3600C">
        <w:rPr>
          <w:color w:val="000000" w:themeColor="text1"/>
          <w:shd w:val="clear" w:color="auto" w:fill="FFFFFF"/>
        </w:rPr>
        <w:t>s.</w:t>
      </w:r>
      <w:r w:rsidR="00CB7650">
        <w:rPr>
          <w:color w:val="000000" w:themeColor="text1"/>
          <w:shd w:val="clear" w:color="auto" w:fill="FFFFFF"/>
        </w:rPr>
        <w:t xml:space="preserve">  </w:t>
      </w:r>
    </w:p>
    <w:p w14:paraId="7646FBFC" w14:textId="11E576F7" w:rsidR="009820E9" w:rsidRDefault="00CB7650" w:rsidP="00787804">
      <w:pPr>
        <w:rPr>
          <w:color w:val="000000" w:themeColor="text1"/>
          <w:shd w:val="clear" w:color="auto" w:fill="FFFFFF"/>
        </w:rPr>
      </w:pPr>
      <w:r>
        <w:rPr>
          <w:color w:val="000000" w:themeColor="text1"/>
          <w:shd w:val="clear" w:color="auto" w:fill="FFFFFF"/>
        </w:rPr>
        <w:t xml:space="preserve">  </w:t>
      </w:r>
    </w:p>
    <w:p w14:paraId="3D4EB286" w14:textId="56BE1A80" w:rsidR="003A0A8E" w:rsidRDefault="00CE04B3" w:rsidP="00787804">
      <w:pPr>
        <w:rPr>
          <w:b/>
          <w:bCs/>
          <w:color w:val="000000" w:themeColor="text1"/>
          <w:shd w:val="clear" w:color="auto" w:fill="FFFFFF"/>
        </w:rPr>
      </w:pPr>
      <w:r>
        <w:rPr>
          <w:b/>
          <w:bCs/>
          <w:color w:val="000000" w:themeColor="text1"/>
          <w:shd w:val="clear" w:color="auto" w:fill="FFFFFF"/>
        </w:rPr>
        <w:t>Social</w:t>
      </w:r>
      <w:r w:rsidR="00FC2269">
        <w:rPr>
          <w:b/>
          <w:bCs/>
          <w:color w:val="000000" w:themeColor="text1"/>
          <w:shd w:val="clear" w:color="auto" w:fill="FFFFFF"/>
        </w:rPr>
        <w:t xml:space="preserve"> </w:t>
      </w:r>
      <w:r>
        <w:rPr>
          <w:b/>
          <w:bCs/>
          <w:color w:val="000000" w:themeColor="text1"/>
          <w:shd w:val="clear" w:color="auto" w:fill="FFFFFF"/>
        </w:rPr>
        <w:t>infl</w:t>
      </w:r>
      <w:r w:rsidR="00302566">
        <w:rPr>
          <w:b/>
          <w:bCs/>
          <w:color w:val="000000" w:themeColor="text1"/>
          <w:shd w:val="clear" w:color="auto" w:fill="FFFFFF"/>
        </w:rPr>
        <w:t>uence,</w:t>
      </w:r>
      <w:r w:rsidR="009C576D">
        <w:rPr>
          <w:b/>
          <w:bCs/>
          <w:color w:val="000000" w:themeColor="text1"/>
          <w:shd w:val="clear" w:color="auto" w:fill="FFFFFF"/>
        </w:rPr>
        <w:t xml:space="preserve"> </w:t>
      </w:r>
      <w:r w:rsidR="00302566">
        <w:rPr>
          <w:b/>
          <w:bCs/>
          <w:color w:val="000000" w:themeColor="text1"/>
          <w:shd w:val="clear" w:color="auto" w:fill="FFFFFF"/>
        </w:rPr>
        <w:t>identity, and behaviour</w:t>
      </w:r>
    </w:p>
    <w:p w14:paraId="5ABD50C7" w14:textId="77777777" w:rsidR="00B85F91" w:rsidRDefault="00DA5472" w:rsidP="00787804">
      <w:pPr>
        <w:rPr>
          <w:color w:val="000000" w:themeColor="text1"/>
          <w:shd w:val="clear" w:color="auto" w:fill="FFFFFF"/>
        </w:rPr>
      </w:pPr>
      <w:r>
        <w:rPr>
          <w:color w:val="000000" w:themeColor="text1"/>
          <w:shd w:val="clear" w:color="auto" w:fill="FFFFFF"/>
        </w:rPr>
        <w:t xml:space="preserve">Media </w:t>
      </w:r>
      <w:r w:rsidR="00515E43">
        <w:rPr>
          <w:color w:val="000000" w:themeColor="text1"/>
          <w:shd w:val="clear" w:color="auto" w:fill="FFFFFF"/>
        </w:rPr>
        <w:t>celebrities</w:t>
      </w:r>
      <w:r w:rsidR="007D0F35">
        <w:rPr>
          <w:color w:val="000000" w:themeColor="text1"/>
          <w:shd w:val="clear" w:color="auto" w:fill="FFFFFF"/>
        </w:rPr>
        <w:t xml:space="preserve"> i</w:t>
      </w:r>
      <w:r w:rsidR="00011B37">
        <w:rPr>
          <w:color w:val="000000" w:themeColor="text1"/>
          <w:shd w:val="clear" w:color="auto" w:fill="FFFFFF"/>
        </w:rPr>
        <w:t>nfluence</w:t>
      </w:r>
      <w:r w:rsidR="0056250E">
        <w:rPr>
          <w:color w:val="000000" w:themeColor="text1"/>
          <w:shd w:val="clear" w:color="auto" w:fill="FFFFFF"/>
        </w:rPr>
        <w:t xml:space="preserve"> behaviour, preference, and </w:t>
      </w:r>
      <w:r w:rsidR="00FE7A07">
        <w:rPr>
          <w:color w:val="000000" w:themeColor="text1"/>
          <w:shd w:val="clear" w:color="auto" w:fill="FFFFFF"/>
        </w:rPr>
        <w:t>opinion</w:t>
      </w:r>
      <w:r w:rsidR="009B3D5F">
        <w:rPr>
          <w:color w:val="000000" w:themeColor="text1"/>
          <w:shd w:val="clear" w:color="auto" w:fill="FFFFFF"/>
        </w:rPr>
        <w:t xml:space="preserve"> in children and young people.  </w:t>
      </w:r>
    </w:p>
    <w:p w14:paraId="6170866E" w14:textId="4CFEE453" w:rsidR="00065E9D" w:rsidRDefault="00B85F91" w:rsidP="00787804">
      <w:pPr>
        <w:rPr>
          <w:color w:val="000000" w:themeColor="text1"/>
          <w:shd w:val="clear" w:color="auto" w:fill="FFFFFF"/>
        </w:rPr>
      </w:pPr>
      <w:r>
        <w:rPr>
          <w:color w:val="000000" w:themeColor="text1"/>
          <w:shd w:val="clear" w:color="auto" w:fill="FFFFFF"/>
        </w:rPr>
        <w:t>Social influencers</w:t>
      </w:r>
      <w:r w:rsidR="00026ACE">
        <w:rPr>
          <w:color w:val="000000" w:themeColor="text1"/>
          <w:shd w:val="clear" w:color="auto" w:fill="FFFFFF"/>
        </w:rPr>
        <w:t xml:space="preserve"> target individuals</w:t>
      </w:r>
      <w:r w:rsidR="00A6350E">
        <w:rPr>
          <w:color w:val="000000" w:themeColor="text1"/>
          <w:shd w:val="clear" w:color="auto" w:fill="FFFFFF"/>
        </w:rPr>
        <w:t xml:space="preserve"> to sell their product and present a distinctive persona</w:t>
      </w:r>
      <w:r w:rsidR="00642A40">
        <w:rPr>
          <w:color w:val="000000" w:themeColor="text1"/>
          <w:shd w:val="clear" w:color="auto" w:fill="FFFFFF"/>
        </w:rPr>
        <w:t xml:space="preserve"> to </w:t>
      </w:r>
      <w:r w:rsidR="008F19F6">
        <w:rPr>
          <w:color w:val="000000" w:themeColor="text1"/>
          <w:shd w:val="clear" w:color="auto" w:fill="FFFFFF"/>
        </w:rPr>
        <w:t>gain popularity.</w:t>
      </w:r>
      <w:r w:rsidR="002E7B2B">
        <w:rPr>
          <w:color w:val="000000" w:themeColor="text1"/>
          <w:shd w:val="clear" w:color="auto" w:fill="FFFFFF"/>
        </w:rPr>
        <w:t xml:space="preserve">  Children and young people are </w:t>
      </w:r>
      <w:r w:rsidR="005A688E">
        <w:rPr>
          <w:color w:val="000000" w:themeColor="text1"/>
          <w:shd w:val="clear" w:color="auto" w:fill="FFFFFF"/>
        </w:rPr>
        <w:t>susceptible to</w:t>
      </w:r>
      <w:r w:rsidR="008038D6">
        <w:rPr>
          <w:color w:val="000000" w:themeColor="text1"/>
          <w:shd w:val="clear" w:color="auto" w:fill="FFFFFF"/>
        </w:rPr>
        <w:t xml:space="preserve"> </w:t>
      </w:r>
      <w:r w:rsidR="007E290E">
        <w:rPr>
          <w:color w:val="000000" w:themeColor="text1"/>
          <w:shd w:val="clear" w:color="auto" w:fill="FFFFFF"/>
        </w:rPr>
        <w:t>influence and</w:t>
      </w:r>
      <w:r w:rsidR="00361A74">
        <w:rPr>
          <w:color w:val="000000" w:themeColor="text1"/>
          <w:shd w:val="clear" w:color="auto" w:fill="FFFFFF"/>
        </w:rPr>
        <w:t xml:space="preserve"> </w:t>
      </w:r>
      <w:r w:rsidR="00775E7C">
        <w:rPr>
          <w:color w:val="000000" w:themeColor="text1"/>
          <w:shd w:val="clear" w:color="auto" w:fill="FFFFFF"/>
        </w:rPr>
        <w:t>are inspired by</w:t>
      </w:r>
      <w:r w:rsidR="00361A74">
        <w:rPr>
          <w:color w:val="000000" w:themeColor="text1"/>
          <w:shd w:val="clear" w:color="auto" w:fill="FFFFFF"/>
        </w:rPr>
        <w:t xml:space="preserve"> celebrit</w:t>
      </w:r>
      <w:r w:rsidR="003557A7">
        <w:rPr>
          <w:color w:val="000000" w:themeColor="text1"/>
          <w:shd w:val="clear" w:color="auto" w:fill="FFFFFF"/>
        </w:rPr>
        <w:t>ies and the</w:t>
      </w:r>
      <w:r w:rsidR="00F05357">
        <w:rPr>
          <w:color w:val="000000" w:themeColor="text1"/>
          <w:shd w:val="clear" w:color="auto" w:fill="FFFFFF"/>
        </w:rPr>
        <w:t xml:space="preserve"> status</w:t>
      </w:r>
      <w:r w:rsidR="003557A7">
        <w:rPr>
          <w:color w:val="000000" w:themeColor="text1"/>
          <w:shd w:val="clear" w:color="auto" w:fill="FFFFFF"/>
        </w:rPr>
        <w:t xml:space="preserve"> they </w:t>
      </w:r>
      <w:r w:rsidR="00240E85">
        <w:rPr>
          <w:color w:val="000000" w:themeColor="text1"/>
          <w:shd w:val="clear" w:color="auto" w:fill="FFFFFF"/>
        </w:rPr>
        <w:t>possess;</w:t>
      </w:r>
      <w:r w:rsidR="00F51F56">
        <w:rPr>
          <w:color w:val="000000" w:themeColor="text1"/>
          <w:shd w:val="clear" w:color="auto" w:fill="FFFFFF"/>
        </w:rPr>
        <w:t xml:space="preserve"> </w:t>
      </w:r>
      <w:r w:rsidR="008D78DD">
        <w:rPr>
          <w:color w:val="000000" w:themeColor="text1"/>
          <w:shd w:val="clear" w:color="auto" w:fill="FFFFFF"/>
        </w:rPr>
        <w:t xml:space="preserve">they want to belong and are happy to </w:t>
      </w:r>
      <w:r w:rsidR="00255B3E">
        <w:rPr>
          <w:color w:val="000000" w:themeColor="text1"/>
          <w:shd w:val="clear" w:color="auto" w:fill="FFFFFF"/>
        </w:rPr>
        <w:t>obey</w:t>
      </w:r>
      <w:r w:rsidR="00C84FAE">
        <w:rPr>
          <w:color w:val="000000" w:themeColor="text1"/>
          <w:shd w:val="clear" w:color="auto" w:fill="FFFFFF"/>
        </w:rPr>
        <w:t xml:space="preserve"> and </w:t>
      </w:r>
      <w:r w:rsidR="00255B3E">
        <w:rPr>
          <w:color w:val="000000" w:themeColor="text1"/>
          <w:shd w:val="clear" w:color="auto" w:fill="FFFFFF"/>
        </w:rPr>
        <w:t xml:space="preserve">follow </w:t>
      </w:r>
      <w:r w:rsidR="00EC0329">
        <w:rPr>
          <w:color w:val="000000" w:themeColor="text1"/>
          <w:shd w:val="clear" w:color="auto" w:fill="FFFFFF"/>
        </w:rPr>
        <w:t>a</w:t>
      </w:r>
      <w:r w:rsidR="00C84FAE">
        <w:rPr>
          <w:color w:val="000000" w:themeColor="text1"/>
          <w:shd w:val="clear" w:color="auto" w:fill="FFFFFF"/>
        </w:rPr>
        <w:t xml:space="preserve"> necessary </w:t>
      </w:r>
      <w:r w:rsidR="00337045">
        <w:rPr>
          <w:color w:val="000000" w:themeColor="text1"/>
          <w:shd w:val="clear" w:color="auto" w:fill="FFFFFF"/>
        </w:rPr>
        <w:t>behaviour</w:t>
      </w:r>
      <w:r w:rsidR="000D7C31">
        <w:rPr>
          <w:color w:val="000000" w:themeColor="text1"/>
          <w:shd w:val="clear" w:color="auto" w:fill="FFFFFF"/>
        </w:rPr>
        <w:t>.</w:t>
      </w:r>
      <w:r w:rsidR="00B54016">
        <w:rPr>
          <w:color w:val="000000" w:themeColor="text1"/>
          <w:shd w:val="clear" w:color="auto" w:fill="FFFFFF"/>
        </w:rPr>
        <w:t xml:space="preserve">  According to Watson </w:t>
      </w:r>
      <w:sdt>
        <w:sdtPr>
          <w:rPr>
            <w:color w:val="000000" w:themeColor="text1"/>
            <w:shd w:val="clear" w:color="auto" w:fill="FFFFFF"/>
          </w:rPr>
          <w:id w:val="-1828590744"/>
          <w:citation/>
        </w:sdtPr>
        <w:sdtContent>
          <w:r w:rsidR="00B54016">
            <w:rPr>
              <w:color w:val="000000" w:themeColor="text1"/>
              <w:shd w:val="clear" w:color="auto" w:fill="FFFFFF"/>
            </w:rPr>
            <w:fldChar w:fldCharType="begin"/>
          </w:r>
          <w:r w:rsidR="006E34DE">
            <w:rPr>
              <w:color w:val="000000" w:themeColor="text1"/>
              <w:shd w:val="clear" w:color="auto" w:fill="FFFFFF"/>
            </w:rPr>
            <w:instrText xml:space="preserve">CITATION Wat13 \n  \t  \l 2057 </w:instrText>
          </w:r>
          <w:r w:rsidR="00B54016">
            <w:rPr>
              <w:color w:val="000000" w:themeColor="text1"/>
              <w:shd w:val="clear" w:color="auto" w:fill="FFFFFF"/>
            </w:rPr>
            <w:fldChar w:fldCharType="separate"/>
          </w:r>
          <w:r w:rsidR="006E34DE" w:rsidRPr="006E34DE">
            <w:rPr>
              <w:noProof/>
              <w:color w:val="000000" w:themeColor="text1"/>
              <w:shd w:val="clear" w:color="auto" w:fill="FFFFFF"/>
            </w:rPr>
            <w:t>(1913)</w:t>
          </w:r>
          <w:r w:rsidR="00B54016">
            <w:rPr>
              <w:color w:val="000000" w:themeColor="text1"/>
              <w:shd w:val="clear" w:color="auto" w:fill="FFFFFF"/>
            </w:rPr>
            <w:fldChar w:fldCharType="end"/>
          </w:r>
        </w:sdtContent>
      </w:sdt>
      <w:r w:rsidR="00B54016">
        <w:rPr>
          <w:color w:val="000000" w:themeColor="text1"/>
          <w:shd w:val="clear" w:color="auto" w:fill="FFFFFF"/>
        </w:rPr>
        <w:t xml:space="preserve"> behaviour is influenced by experience, </w:t>
      </w:r>
      <w:r w:rsidR="00B54016">
        <w:rPr>
          <w:color w:val="000000" w:themeColor="text1"/>
          <w:shd w:val="clear" w:color="auto" w:fill="FFFFFF"/>
        </w:rPr>
        <w:lastRenderedPageBreak/>
        <w:t xml:space="preserve">and these experiences are </w:t>
      </w:r>
      <w:r w:rsidR="005E2DE7">
        <w:rPr>
          <w:color w:val="000000" w:themeColor="text1"/>
          <w:shd w:val="clear" w:color="auto" w:fill="FFFFFF"/>
        </w:rPr>
        <w:t xml:space="preserve">then </w:t>
      </w:r>
      <w:r w:rsidR="00B54016">
        <w:rPr>
          <w:color w:val="000000" w:themeColor="text1"/>
          <w:shd w:val="clear" w:color="auto" w:fill="FFFFFF"/>
        </w:rPr>
        <w:t>replicated.</w:t>
      </w:r>
      <w:r w:rsidR="005E2DE7">
        <w:rPr>
          <w:color w:val="000000" w:themeColor="text1"/>
          <w:shd w:val="clear" w:color="auto" w:fill="FFFFFF"/>
        </w:rPr>
        <w:t xml:space="preserve"> </w:t>
      </w:r>
      <w:r w:rsidR="000D7C31">
        <w:rPr>
          <w:color w:val="000000" w:themeColor="text1"/>
          <w:shd w:val="clear" w:color="auto" w:fill="FFFFFF"/>
        </w:rPr>
        <w:t xml:space="preserve"> </w:t>
      </w:r>
      <w:r w:rsidR="008F19F6">
        <w:rPr>
          <w:color w:val="000000" w:themeColor="text1"/>
          <w:shd w:val="clear" w:color="auto" w:fill="FFFFFF"/>
        </w:rPr>
        <w:t>Goanta</w:t>
      </w:r>
      <w:sdt>
        <w:sdtPr>
          <w:rPr>
            <w:i/>
            <w:iCs/>
            <w:color w:val="000000" w:themeColor="text1"/>
            <w:shd w:val="clear" w:color="auto" w:fill="FFFFFF"/>
          </w:rPr>
          <w:id w:val="1219864139"/>
          <w:citation/>
        </w:sdtPr>
        <w:sdtContent>
          <w:r w:rsidR="00A74BC7">
            <w:rPr>
              <w:i/>
              <w:iCs/>
              <w:color w:val="000000" w:themeColor="text1"/>
              <w:shd w:val="clear" w:color="auto" w:fill="FFFFFF"/>
            </w:rPr>
            <w:fldChar w:fldCharType="begin"/>
          </w:r>
          <w:r w:rsidR="00A74BC7">
            <w:rPr>
              <w:i/>
              <w:iCs/>
              <w:color w:val="000000" w:themeColor="text1"/>
              <w:shd w:val="clear" w:color="auto" w:fill="FFFFFF"/>
            </w:rPr>
            <w:instrText xml:space="preserve">CITATION Moo171 \n  \t  \l 2057 </w:instrText>
          </w:r>
          <w:r w:rsidR="00A74BC7">
            <w:rPr>
              <w:i/>
              <w:iCs/>
              <w:color w:val="000000" w:themeColor="text1"/>
              <w:shd w:val="clear" w:color="auto" w:fill="FFFFFF"/>
            </w:rPr>
            <w:fldChar w:fldCharType="separate"/>
          </w:r>
          <w:r w:rsidR="00A74BC7">
            <w:rPr>
              <w:i/>
              <w:iCs/>
              <w:noProof/>
              <w:color w:val="000000" w:themeColor="text1"/>
              <w:shd w:val="clear" w:color="auto" w:fill="FFFFFF"/>
            </w:rPr>
            <w:t xml:space="preserve"> </w:t>
          </w:r>
          <w:r w:rsidR="00A74BC7" w:rsidRPr="007D44C1">
            <w:rPr>
              <w:noProof/>
              <w:color w:val="000000" w:themeColor="text1"/>
              <w:shd w:val="clear" w:color="auto" w:fill="FFFFFF"/>
            </w:rPr>
            <w:t>(2020)</w:t>
          </w:r>
          <w:r w:rsidR="00A74BC7">
            <w:rPr>
              <w:i/>
              <w:iCs/>
              <w:color w:val="000000" w:themeColor="text1"/>
              <w:shd w:val="clear" w:color="auto" w:fill="FFFFFF"/>
            </w:rPr>
            <w:fldChar w:fldCharType="end"/>
          </w:r>
        </w:sdtContent>
      </w:sdt>
      <w:r w:rsidR="00A74BC7">
        <w:rPr>
          <w:color w:val="000000" w:themeColor="text1"/>
          <w:shd w:val="clear" w:color="auto" w:fill="FFFFFF"/>
        </w:rPr>
        <w:t xml:space="preserve"> </w:t>
      </w:r>
      <w:r w:rsidR="008F19F6">
        <w:rPr>
          <w:color w:val="000000" w:themeColor="text1"/>
          <w:shd w:val="clear" w:color="auto" w:fill="FFFFFF"/>
        </w:rPr>
        <w:t>describes social media</w:t>
      </w:r>
      <w:r w:rsidR="0064729B">
        <w:rPr>
          <w:color w:val="000000" w:themeColor="text1"/>
          <w:shd w:val="clear" w:color="auto" w:fill="FFFFFF"/>
        </w:rPr>
        <w:t xml:space="preserve"> influencers</w:t>
      </w:r>
      <w:r w:rsidR="00337A9B">
        <w:rPr>
          <w:color w:val="000000" w:themeColor="text1"/>
          <w:shd w:val="clear" w:color="auto" w:fill="FFFFFF"/>
        </w:rPr>
        <w:t xml:space="preserve"> as </w:t>
      </w:r>
      <w:r w:rsidR="002A44E1">
        <w:rPr>
          <w:color w:val="000000" w:themeColor="text1"/>
          <w:shd w:val="clear" w:color="auto" w:fill="FFFFFF"/>
        </w:rPr>
        <w:t xml:space="preserve">individuals with </w:t>
      </w:r>
      <w:r w:rsidR="003002E7">
        <w:rPr>
          <w:color w:val="000000" w:themeColor="text1"/>
          <w:shd w:val="clear" w:color="auto" w:fill="FFFFFF"/>
        </w:rPr>
        <w:t>substantial</w:t>
      </w:r>
      <w:r w:rsidR="002A44E1">
        <w:rPr>
          <w:color w:val="000000" w:themeColor="text1"/>
          <w:shd w:val="clear" w:color="auto" w:fill="FFFFFF"/>
        </w:rPr>
        <w:t xml:space="preserve"> audience</w:t>
      </w:r>
      <w:r w:rsidR="002814AE">
        <w:rPr>
          <w:color w:val="000000" w:themeColor="text1"/>
          <w:shd w:val="clear" w:color="auto" w:fill="FFFFFF"/>
        </w:rPr>
        <w:t>s</w:t>
      </w:r>
      <w:r w:rsidR="0068479C">
        <w:rPr>
          <w:color w:val="000000" w:themeColor="text1"/>
          <w:shd w:val="clear" w:color="auto" w:fill="FFFFFF"/>
        </w:rPr>
        <w:t>,</w:t>
      </w:r>
      <w:r w:rsidR="002A44E1">
        <w:rPr>
          <w:color w:val="000000" w:themeColor="text1"/>
          <w:shd w:val="clear" w:color="auto" w:fill="FFFFFF"/>
        </w:rPr>
        <w:t xml:space="preserve"> </w:t>
      </w:r>
      <w:r w:rsidR="00322779">
        <w:rPr>
          <w:color w:val="000000" w:themeColor="text1"/>
          <w:shd w:val="clear" w:color="auto" w:fill="FFFFFF"/>
        </w:rPr>
        <w:t xml:space="preserve">with the </w:t>
      </w:r>
      <w:r w:rsidR="002A44E1">
        <w:rPr>
          <w:color w:val="000000" w:themeColor="text1"/>
          <w:shd w:val="clear" w:color="auto" w:fill="FFFFFF"/>
        </w:rPr>
        <w:t>objective</w:t>
      </w:r>
      <w:r w:rsidR="003A2489">
        <w:rPr>
          <w:color w:val="000000" w:themeColor="text1"/>
          <w:shd w:val="clear" w:color="auto" w:fill="FFFFFF"/>
        </w:rPr>
        <w:t xml:space="preserve"> </w:t>
      </w:r>
      <w:r w:rsidR="00B277C0">
        <w:rPr>
          <w:color w:val="000000" w:themeColor="text1"/>
          <w:shd w:val="clear" w:color="auto" w:fill="FFFFFF"/>
        </w:rPr>
        <w:t>of</w:t>
      </w:r>
      <w:r w:rsidR="002A44E1">
        <w:rPr>
          <w:color w:val="000000" w:themeColor="text1"/>
          <w:shd w:val="clear" w:color="auto" w:fill="FFFFFF"/>
        </w:rPr>
        <w:t xml:space="preserve"> </w:t>
      </w:r>
      <w:r w:rsidR="009C4F6A">
        <w:rPr>
          <w:color w:val="000000" w:themeColor="text1"/>
          <w:shd w:val="clear" w:color="auto" w:fill="FFFFFF"/>
        </w:rPr>
        <w:t>manufactur</w:t>
      </w:r>
      <w:r w:rsidR="00B277C0">
        <w:rPr>
          <w:color w:val="000000" w:themeColor="text1"/>
          <w:shd w:val="clear" w:color="auto" w:fill="FFFFFF"/>
        </w:rPr>
        <w:t xml:space="preserve">ing </w:t>
      </w:r>
      <w:r w:rsidR="002A44E1">
        <w:rPr>
          <w:color w:val="000000" w:themeColor="text1"/>
          <w:shd w:val="clear" w:color="auto" w:fill="FFFFFF"/>
        </w:rPr>
        <w:t xml:space="preserve">online engagement </w:t>
      </w:r>
      <w:r w:rsidR="007D44C1">
        <w:rPr>
          <w:color w:val="000000" w:themeColor="text1"/>
          <w:shd w:val="clear" w:color="auto" w:fill="FFFFFF"/>
        </w:rPr>
        <w:t>to</w:t>
      </w:r>
      <w:r w:rsidR="002A44E1">
        <w:rPr>
          <w:color w:val="000000" w:themeColor="text1"/>
          <w:shd w:val="clear" w:color="auto" w:fill="FFFFFF"/>
        </w:rPr>
        <w:t xml:space="preserve"> endorse </w:t>
      </w:r>
      <w:r w:rsidR="00476910">
        <w:rPr>
          <w:color w:val="000000" w:themeColor="text1"/>
          <w:shd w:val="clear" w:color="auto" w:fill="FFFFFF"/>
        </w:rPr>
        <w:t>product</w:t>
      </w:r>
      <w:r w:rsidR="006C4A18">
        <w:rPr>
          <w:color w:val="000000" w:themeColor="text1"/>
          <w:shd w:val="clear" w:color="auto" w:fill="FFFFFF"/>
        </w:rPr>
        <w:t>s</w:t>
      </w:r>
      <w:r w:rsidR="002A44E1">
        <w:rPr>
          <w:color w:val="000000" w:themeColor="text1"/>
          <w:shd w:val="clear" w:color="auto" w:fill="FFFFFF"/>
        </w:rPr>
        <w:t xml:space="preserve"> or service</w:t>
      </w:r>
      <w:r w:rsidR="007D6824">
        <w:rPr>
          <w:i/>
          <w:iCs/>
          <w:color w:val="000000" w:themeColor="text1"/>
          <w:shd w:val="clear" w:color="auto" w:fill="FFFFFF"/>
        </w:rPr>
        <w:t>.</w:t>
      </w:r>
      <w:r w:rsidR="007D6824">
        <w:rPr>
          <w:color w:val="000000" w:themeColor="text1"/>
          <w:shd w:val="clear" w:color="auto" w:fill="FFFFFF"/>
        </w:rPr>
        <w:t xml:space="preserve">  </w:t>
      </w:r>
      <w:r w:rsidR="005D6E8F">
        <w:rPr>
          <w:color w:val="000000" w:themeColor="text1"/>
          <w:shd w:val="clear" w:color="auto" w:fill="FFFFFF"/>
        </w:rPr>
        <w:t>Ta</w:t>
      </w:r>
      <w:r w:rsidR="007A76A8">
        <w:rPr>
          <w:color w:val="000000" w:themeColor="text1"/>
          <w:shd w:val="clear" w:color="auto" w:fill="FFFFFF"/>
        </w:rPr>
        <w:t xml:space="preserve">jfel </w:t>
      </w:r>
      <w:sdt>
        <w:sdtPr>
          <w:rPr>
            <w:color w:val="000000" w:themeColor="text1"/>
            <w:shd w:val="clear" w:color="auto" w:fill="FFFFFF"/>
          </w:rPr>
          <w:id w:val="1504931674"/>
          <w:citation/>
        </w:sdtPr>
        <w:sdtContent>
          <w:r w:rsidR="005D768B">
            <w:rPr>
              <w:color w:val="000000" w:themeColor="text1"/>
              <w:shd w:val="clear" w:color="auto" w:fill="FFFFFF"/>
            </w:rPr>
            <w:fldChar w:fldCharType="begin"/>
          </w:r>
          <w:r w:rsidR="00744DA6">
            <w:rPr>
              <w:color w:val="000000" w:themeColor="text1"/>
              <w:shd w:val="clear" w:color="auto" w:fill="FFFFFF"/>
            </w:rPr>
            <w:instrText xml:space="preserve">CITATION Hog16 \n  \t  \l 2057 </w:instrText>
          </w:r>
          <w:r w:rsidR="005D768B">
            <w:rPr>
              <w:color w:val="000000" w:themeColor="text1"/>
              <w:shd w:val="clear" w:color="auto" w:fill="FFFFFF"/>
            </w:rPr>
            <w:fldChar w:fldCharType="separate"/>
          </w:r>
          <w:r w:rsidR="00744DA6" w:rsidRPr="00744DA6">
            <w:rPr>
              <w:noProof/>
              <w:color w:val="000000" w:themeColor="text1"/>
              <w:shd w:val="clear" w:color="auto" w:fill="FFFFFF"/>
            </w:rPr>
            <w:t>(2016)</w:t>
          </w:r>
          <w:r w:rsidR="005D768B">
            <w:rPr>
              <w:color w:val="000000" w:themeColor="text1"/>
              <w:shd w:val="clear" w:color="auto" w:fill="FFFFFF"/>
            </w:rPr>
            <w:fldChar w:fldCharType="end"/>
          </w:r>
        </w:sdtContent>
      </w:sdt>
      <w:r w:rsidR="000C77F2">
        <w:rPr>
          <w:color w:val="000000" w:themeColor="text1"/>
          <w:shd w:val="clear" w:color="auto" w:fill="FFFFFF"/>
        </w:rPr>
        <w:t xml:space="preserve"> </w:t>
      </w:r>
      <w:r w:rsidR="00C16FD0">
        <w:rPr>
          <w:color w:val="000000" w:themeColor="text1"/>
          <w:shd w:val="clear" w:color="auto" w:fill="FFFFFF"/>
        </w:rPr>
        <w:t xml:space="preserve">explains </w:t>
      </w:r>
      <w:r w:rsidR="00FE0A14">
        <w:rPr>
          <w:color w:val="000000" w:themeColor="text1"/>
          <w:shd w:val="clear" w:color="auto" w:fill="FFFFFF"/>
        </w:rPr>
        <w:t>‘</w:t>
      </w:r>
      <w:r w:rsidR="00A71644">
        <w:rPr>
          <w:color w:val="000000" w:themeColor="text1"/>
          <w:shd w:val="clear" w:color="auto" w:fill="FFFFFF"/>
        </w:rPr>
        <w:t>social identity</w:t>
      </w:r>
      <w:r w:rsidR="00FE0A14">
        <w:rPr>
          <w:color w:val="000000" w:themeColor="text1"/>
          <w:shd w:val="clear" w:color="auto" w:fill="FFFFFF"/>
        </w:rPr>
        <w:t>’</w:t>
      </w:r>
      <w:r w:rsidR="00A71644">
        <w:rPr>
          <w:color w:val="000000" w:themeColor="text1"/>
          <w:shd w:val="clear" w:color="auto" w:fill="FFFFFF"/>
        </w:rPr>
        <w:t xml:space="preserve"> is </w:t>
      </w:r>
      <w:r w:rsidR="00E411CB">
        <w:rPr>
          <w:color w:val="000000" w:themeColor="text1"/>
          <w:shd w:val="clear" w:color="auto" w:fill="FFFFFF"/>
        </w:rPr>
        <w:t xml:space="preserve">based on self esteem, and the requirement to belong </w:t>
      </w:r>
      <w:r w:rsidR="005E1853">
        <w:rPr>
          <w:color w:val="000000" w:themeColor="text1"/>
          <w:shd w:val="clear" w:color="auto" w:fill="FFFFFF"/>
        </w:rPr>
        <w:t>to</w:t>
      </w:r>
      <w:r w:rsidR="00E411CB">
        <w:rPr>
          <w:color w:val="000000" w:themeColor="text1"/>
          <w:shd w:val="clear" w:color="auto" w:fill="FFFFFF"/>
        </w:rPr>
        <w:t xml:space="preserve"> a group</w:t>
      </w:r>
      <w:r w:rsidR="008655C4">
        <w:rPr>
          <w:color w:val="000000" w:themeColor="text1"/>
          <w:shd w:val="clear" w:color="auto" w:fill="FFFFFF"/>
        </w:rPr>
        <w:t xml:space="preserve"> is </w:t>
      </w:r>
      <w:r w:rsidR="00157D11">
        <w:rPr>
          <w:color w:val="000000" w:themeColor="text1"/>
          <w:shd w:val="clear" w:color="auto" w:fill="FFFFFF"/>
        </w:rPr>
        <w:t>essential for happiness</w:t>
      </w:r>
      <w:r w:rsidR="0047113E">
        <w:rPr>
          <w:color w:val="000000" w:themeColor="text1"/>
          <w:shd w:val="clear" w:color="auto" w:fill="FFFFFF"/>
        </w:rPr>
        <w:t>.</w:t>
      </w:r>
      <w:r w:rsidR="006C66DD">
        <w:rPr>
          <w:color w:val="000000" w:themeColor="text1"/>
          <w:shd w:val="clear" w:color="auto" w:fill="FFFFFF"/>
        </w:rPr>
        <w:t xml:space="preserve">  </w:t>
      </w:r>
      <w:r w:rsidR="009F22C3">
        <w:rPr>
          <w:color w:val="000000" w:themeColor="text1"/>
          <w:shd w:val="clear" w:color="auto" w:fill="FFFFFF"/>
        </w:rPr>
        <w:t xml:space="preserve">Demonstrating </w:t>
      </w:r>
      <w:r w:rsidR="00BF252D">
        <w:rPr>
          <w:color w:val="000000" w:themeColor="text1"/>
          <w:shd w:val="clear" w:color="auto" w:fill="FFFFFF"/>
        </w:rPr>
        <w:t>children and young people</w:t>
      </w:r>
      <w:r w:rsidR="00D4343D">
        <w:rPr>
          <w:color w:val="000000" w:themeColor="text1"/>
          <w:shd w:val="clear" w:color="auto" w:fill="FFFFFF"/>
        </w:rPr>
        <w:t>’s</w:t>
      </w:r>
      <w:r w:rsidR="006E5C3C">
        <w:rPr>
          <w:color w:val="000000" w:themeColor="text1"/>
          <w:shd w:val="clear" w:color="auto" w:fill="FFFFFF"/>
        </w:rPr>
        <w:t xml:space="preserve"> </w:t>
      </w:r>
      <w:r w:rsidR="00105ECB">
        <w:rPr>
          <w:color w:val="000000" w:themeColor="text1"/>
          <w:shd w:val="clear" w:color="auto" w:fill="FFFFFF"/>
        </w:rPr>
        <w:t>desire</w:t>
      </w:r>
      <w:r w:rsidR="00FA21DA">
        <w:rPr>
          <w:color w:val="000000" w:themeColor="text1"/>
          <w:shd w:val="clear" w:color="auto" w:fill="FFFFFF"/>
        </w:rPr>
        <w:t xml:space="preserve"> to be</w:t>
      </w:r>
      <w:r w:rsidR="00D4343D">
        <w:rPr>
          <w:color w:val="000000" w:themeColor="text1"/>
          <w:shd w:val="clear" w:color="auto" w:fill="FFFFFF"/>
        </w:rPr>
        <w:t>long</w:t>
      </w:r>
      <w:r w:rsidR="00FA21DA">
        <w:rPr>
          <w:color w:val="000000" w:themeColor="text1"/>
          <w:shd w:val="clear" w:color="auto" w:fill="FFFFFF"/>
        </w:rPr>
        <w:t>,</w:t>
      </w:r>
      <w:r w:rsidR="007C26E6">
        <w:rPr>
          <w:color w:val="000000" w:themeColor="text1"/>
          <w:shd w:val="clear" w:color="auto" w:fill="FFFFFF"/>
        </w:rPr>
        <w:t xml:space="preserve"> and</w:t>
      </w:r>
      <w:r w:rsidR="006E5C3C">
        <w:rPr>
          <w:color w:val="000000" w:themeColor="text1"/>
          <w:shd w:val="clear" w:color="auto" w:fill="FFFFFF"/>
        </w:rPr>
        <w:t xml:space="preserve"> happy to conform</w:t>
      </w:r>
      <w:r w:rsidR="00BF0ACE">
        <w:rPr>
          <w:color w:val="000000" w:themeColor="text1"/>
          <w:shd w:val="clear" w:color="auto" w:fill="FFFFFF"/>
        </w:rPr>
        <w:t xml:space="preserve"> and</w:t>
      </w:r>
      <w:r w:rsidR="008655C4">
        <w:rPr>
          <w:color w:val="000000" w:themeColor="text1"/>
          <w:shd w:val="clear" w:color="auto" w:fill="FFFFFF"/>
        </w:rPr>
        <w:t xml:space="preserve"> </w:t>
      </w:r>
      <w:r w:rsidR="0055708D">
        <w:rPr>
          <w:color w:val="000000" w:themeColor="text1"/>
          <w:shd w:val="clear" w:color="auto" w:fill="FFFFFF"/>
        </w:rPr>
        <w:t xml:space="preserve">adapt </w:t>
      </w:r>
      <w:r w:rsidR="00826677">
        <w:rPr>
          <w:color w:val="000000" w:themeColor="text1"/>
          <w:shd w:val="clear" w:color="auto" w:fill="FFFFFF"/>
        </w:rPr>
        <w:t xml:space="preserve">their </w:t>
      </w:r>
      <w:r w:rsidR="00A95C68">
        <w:rPr>
          <w:color w:val="000000" w:themeColor="text1"/>
          <w:shd w:val="clear" w:color="auto" w:fill="FFFFFF"/>
        </w:rPr>
        <w:t>behaviour</w:t>
      </w:r>
      <w:r w:rsidR="009B23AC">
        <w:rPr>
          <w:color w:val="000000" w:themeColor="text1"/>
          <w:shd w:val="clear" w:color="auto" w:fill="FFFFFF"/>
        </w:rPr>
        <w:t>.</w:t>
      </w:r>
      <w:r w:rsidR="005E2DE7">
        <w:rPr>
          <w:color w:val="000000" w:themeColor="text1"/>
          <w:shd w:val="clear" w:color="auto" w:fill="FFFFFF"/>
        </w:rPr>
        <w:t xml:space="preserve">  </w:t>
      </w:r>
      <w:r w:rsidR="00EE07B0">
        <w:rPr>
          <w:color w:val="000000" w:themeColor="text1"/>
          <w:shd w:val="clear" w:color="auto" w:fill="FFFFFF"/>
        </w:rPr>
        <w:t>Behaviourists believe that</w:t>
      </w:r>
      <w:r w:rsidR="00B4214A">
        <w:rPr>
          <w:color w:val="000000" w:themeColor="text1"/>
          <w:shd w:val="clear" w:color="auto" w:fill="FFFFFF"/>
        </w:rPr>
        <w:t xml:space="preserve"> behaviours are the result of experience</w:t>
      </w:r>
      <w:r w:rsidR="00105E8B">
        <w:rPr>
          <w:color w:val="000000" w:themeColor="text1"/>
          <w:shd w:val="clear" w:color="auto" w:fill="FFFFFF"/>
        </w:rPr>
        <w:t xml:space="preserve"> and</w:t>
      </w:r>
      <w:r w:rsidR="00251EEB">
        <w:rPr>
          <w:color w:val="000000" w:themeColor="text1"/>
          <w:shd w:val="clear" w:color="auto" w:fill="FFFFFF"/>
        </w:rPr>
        <w:t xml:space="preserve"> </w:t>
      </w:r>
      <w:r w:rsidR="00105E8B">
        <w:rPr>
          <w:color w:val="000000" w:themeColor="text1"/>
          <w:shd w:val="clear" w:color="auto" w:fill="FFFFFF"/>
        </w:rPr>
        <w:t>a</w:t>
      </w:r>
      <w:r w:rsidR="00251EEB">
        <w:rPr>
          <w:color w:val="000000" w:themeColor="text1"/>
          <w:shd w:val="clear" w:color="auto" w:fill="FFFFFF"/>
        </w:rPr>
        <w:t>ny person</w:t>
      </w:r>
      <w:r w:rsidR="001B5232">
        <w:rPr>
          <w:color w:val="000000" w:themeColor="text1"/>
          <w:shd w:val="clear" w:color="auto" w:fill="FFFFFF"/>
        </w:rPr>
        <w:t xml:space="preserve"> can be trained </w:t>
      </w:r>
      <w:r w:rsidR="00D847F3">
        <w:rPr>
          <w:color w:val="000000" w:themeColor="text1"/>
          <w:shd w:val="clear" w:color="auto" w:fill="FFFFFF"/>
        </w:rPr>
        <w:t>to act in a particular manner, regardless of their background</w:t>
      </w:r>
      <w:r w:rsidR="00DD2A3E">
        <w:rPr>
          <w:color w:val="000000" w:themeColor="text1"/>
          <w:shd w:val="clear" w:color="auto" w:fill="FFFFFF"/>
        </w:rPr>
        <w:t>,</w:t>
      </w:r>
      <w:r w:rsidR="008725CD">
        <w:rPr>
          <w:color w:val="000000" w:themeColor="text1"/>
          <w:shd w:val="clear" w:color="auto" w:fill="FFFFFF"/>
        </w:rPr>
        <w:t xml:space="preserve"> </w:t>
      </w:r>
      <w:r w:rsidR="003C5F76">
        <w:rPr>
          <w:color w:val="000000" w:themeColor="text1"/>
          <w:shd w:val="clear" w:color="auto" w:fill="FFFFFF"/>
        </w:rPr>
        <w:t>with the right conditioning</w:t>
      </w:r>
      <w:r w:rsidR="00913B4E">
        <w:rPr>
          <w:color w:val="000000" w:themeColor="text1"/>
          <w:shd w:val="clear" w:color="auto" w:fill="FFFFFF"/>
        </w:rPr>
        <w:t xml:space="preserve"> </w:t>
      </w:r>
      <w:sdt>
        <w:sdtPr>
          <w:rPr>
            <w:color w:val="000000" w:themeColor="text1"/>
            <w:shd w:val="clear" w:color="auto" w:fill="FFFFFF"/>
          </w:rPr>
          <w:id w:val="1191494903"/>
          <w:citation/>
        </w:sdtPr>
        <w:sdtContent>
          <w:r w:rsidR="00913B4E">
            <w:rPr>
              <w:color w:val="000000" w:themeColor="text1"/>
              <w:shd w:val="clear" w:color="auto" w:fill="FFFFFF"/>
            </w:rPr>
            <w:fldChar w:fldCharType="begin"/>
          </w:r>
          <w:r w:rsidR="00913B4E">
            <w:rPr>
              <w:color w:val="000000" w:themeColor="text1"/>
              <w:shd w:val="clear" w:color="auto" w:fill="FFFFFF"/>
            </w:rPr>
            <w:instrText xml:space="preserve"> CITATION Kim17 \l 2057 </w:instrText>
          </w:r>
          <w:r w:rsidR="00913B4E">
            <w:rPr>
              <w:color w:val="000000" w:themeColor="text1"/>
              <w:shd w:val="clear" w:color="auto" w:fill="FFFFFF"/>
            </w:rPr>
            <w:fldChar w:fldCharType="separate"/>
          </w:r>
          <w:r w:rsidR="00913B4E" w:rsidRPr="00913B4E">
            <w:rPr>
              <w:noProof/>
              <w:color w:val="000000" w:themeColor="text1"/>
              <w:shd w:val="clear" w:color="auto" w:fill="FFFFFF"/>
            </w:rPr>
            <w:t>(Kimble, 2017)</w:t>
          </w:r>
          <w:r w:rsidR="00913B4E">
            <w:rPr>
              <w:color w:val="000000" w:themeColor="text1"/>
              <w:shd w:val="clear" w:color="auto" w:fill="FFFFFF"/>
            </w:rPr>
            <w:fldChar w:fldCharType="end"/>
          </w:r>
        </w:sdtContent>
      </w:sdt>
      <w:r w:rsidR="00EF4D34">
        <w:rPr>
          <w:color w:val="000000" w:themeColor="text1"/>
          <w:shd w:val="clear" w:color="auto" w:fill="FFFFFF"/>
        </w:rPr>
        <w:t>.</w:t>
      </w:r>
      <w:r w:rsidR="00BB2139">
        <w:rPr>
          <w:color w:val="000000" w:themeColor="text1"/>
          <w:shd w:val="clear" w:color="auto" w:fill="FFFFFF"/>
        </w:rPr>
        <w:t xml:space="preserve">  </w:t>
      </w:r>
      <w:r w:rsidR="00B80836">
        <w:rPr>
          <w:color w:val="000000" w:themeColor="text1"/>
          <w:shd w:val="clear" w:color="auto" w:fill="FFFFFF"/>
        </w:rPr>
        <w:t>Sigmund Freud</w:t>
      </w:r>
      <w:r w:rsidR="00CE19EB">
        <w:rPr>
          <w:color w:val="000000" w:themeColor="text1"/>
          <w:shd w:val="clear" w:color="auto" w:fill="FFFFFF"/>
        </w:rPr>
        <w:t>,</w:t>
      </w:r>
      <w:r w:rsidR="00B80836">
        <w:rPr>
          <w:color w:val="000000" w:themeColor="text1"/>
          <w:shd w:val="clear" w:color="auto" w:fill="FFFFFF"/>
        </w:rPr>
        <w:t xml:space="preserve"> </w:t>
      </w:r>
      <w:r w:rsidR="00524F99">
        <w:rPr>
          <w:color w:val="000000" w:themeColor="text1"/>
          <w:shd w:val="clear" w:color="auto" w:fill="FFFFFF"/>
        </w:rPr>
        <w:t>however,</w:t>
      </w:r>
      <w:r w:rsidR="00B80836">
        <w:rPr>
          <w:color w:val="000000" w:themeColor="text1"/>
          <w:shd w:val="clear" w:color="auto" w:fill="FFFFFF"/>
        </w:rPr>
        <w:t xml:space="preserve"> </w:t>
      </w:r>
      <w:r w:rsidR="00DA676E">
        <w:rPr>
          <w:color w:val="000000" w:themeColor="text1"/>
          <w:shd w:val="clear" w:color="auto" w:fill="FFFFFF"/>
        </w:rPr>
        <w:t>considers</w:t>
      </w:r>
      <w:r w:rsidR="00B80836">
        <w:rPr>
          <w:color w:val="000000" w:themeColor="text1"/>
          <w:shd w:val="clear" w:color="auto" w:fill="FFFFFF"/>
        </w:rPr>
        <w:t xml:space="preserve"> behavio</w:t>
      </w:r>
      <w:r w:rsidR="00B241F3">
        <w:rPr>
          <w:color w:val="000000" w:themeColor="text1"/>
          <w:shd w:val="clear" w:color="auto" w:fill="FFFFFF"/>
        </w:rPr>
        <w:t xml:space="preserve">urism does not </w:t>
      </w:r>
      <w:r w:rsidR="00DA676E">
        <w:rPr>
          <w:color w:val="000000" w:themeColor="text1"/>
          <w:shd w:val="clear" w:color="auto" w:fill="FFFFFF"/>
        </w:rPr>
        <w:t>incorporate</w:t>
      </w:r>
      <w:r w:rsidR="00B241F3">
        <w:rPr>
          <w:color w:val="000000" w:themeColor="text1"/>
          <w:shd w:val="clear" w:color="auto" w:fill="FFFFFF"/>
        </w:rPr>
        <w:t xml:space="preserve"> </w:t>
      </w:r>
      <w:r w:rsidR="00856A4B">
        <w:rPr>
          <w:color w:val="000000" w:themeColor="text1"/>
          <w:shd w:val="clear" w:color="auto" w:fill="FFFFFF"/>
        </w:rPr>
        <w:t xml:space="preserve">the </w:t>
      </w:r>
      <w:r w:rsidR="00B241F3">
        <w:rPr>
          <w:color w:val="000000" w:themeColor="text1"/>
          <w:shd w:val="clear" w:color="auto" w:fill="FFFFFF"/>
        </w:rPr>
        <w:t>thoughts of the unconscious mind</w:t>
      </w:r>
      <w:r w:rsidR="005F14AE">
        <w:rPr>
          <w:color w:val="000000" w:themeColor="text1"/>
          <w:shd w:val="clear" w:color="auto" w:fill="FFFFFF"/>
        </w:rPr>
        <w:t xml:space="preserve"> </w:t>
      </w:r>
      <w:r w:rsidR="00827565">
        <w:rPr>
          <w:color w:val="000000" w:themeColor="text1"/>
          <w:shd w:val="clear" w:color="auto" w:fill="FFFFFF"/>
        </w:rPr>
        <w:t xml:space="preserve">that </w:t>
      </w:r>
      <w:r w:rsidR="005F14AE">
        <w:rPr>
          <w:color w:val="000000" w:themeColor="text1"/>
          <w:shd w:val="clear" w:color="auto" w:fill="FFFFFF"/>
        </w:rPr>
        <w:t>influence human behaviour</w:t>
      </w:r>
      <w:r w:rsidR="0066304F">
        <w:rPr>
          <w:color w:val="000000" w:themeColor="text1"/>
          <w:shd w:val="clear" w:color="auto" w:fill="FFFFFF"/>
        </w:rPr>
        <w:t xml:space="preserve"> </w:t>
      </w:r>
      <w:sdt>
        <w:sdtPr>
          <w:rPr>
            <w:color w:val="000000" w:themeColor="text1"/>
            <w:shd w:val="clear" w:color="auto" w:fill="FFFFFF"/>
          </w:rPr>
          <w:id w:val="-2114280176"/>
          <w:citation/>
        </w:sdtPr>
        <w:sdtContent>
          <w:r w:rsidR="00393636">
            <w:rPr>
              <w:color w:val="000000" w:themeColor="text1"/>
              <w:shd w:val="clear" w:color="auto" w:fill="FFFFFF"/>
            </w:rPr>
            <w:fldChar w:fldCharType="begin"/>
          </w:r>
          <w:r w:rsidR="00393636">
            <w:rPr>
              <w:color w:val="000000" w:themeColor="text1"/>
              <w:shd w:val="clear" w:color="auto" w:fill="FFFFFF"/>
            </w:rPr>
            <w:instrText xml:space="preserve"> CITATION Thu09 \l 2057 </w:instrText>
          </w:r>
          <w:r w:rsidR="00393636">
            <w:rPr>
              <w:color w:val="000000" w:themeColor="text1"/>
              <w:shd w:val="clear" w:color="auto" w:fill="FFFFFF"/>
            </w:rPr>
            <w:fldChar w:fldCharType="separate"/>
          </w:r>
          <w:r w:rsidR="00393636" w:rsidRPr="00393636">
            <w:rPr>
              <w:noProof/>
              <w:color w:val="000000" w:themeColor="text1"/>
              <w:shd w:val="clear" w:color="auto" w:fill="FFFFFF"/>
            </w:rPr>
            <w:t>(Thurschwell, 2009)</w:t>
          </w:r>
          <w:r w:rsidR="00393636">
            <w:rPr>
              <w:color w:val="000000" w:themeColor="text1"/>
              <w:shd w:val="clear" w:color="auto" w:fill="FFFFFF"/>
            </w:rPr>
            <w:fldChar w:fldCharType="end"/>
          </w:r>
        </w:sdtContent>
      </w:sdt>
      <w:r w:rsidR="00416BCE">
        <w:rPr>
          <w:color w:val="000000" w:themeColor="text1"/>
          <w:shd w:val="clear" w:color="auto" w:fill="FFFFFF"/>
        </w:rPr>
        <w:t>.</w:t>
      </w:r>
      <w:r w:rsidR="001F37E4">
        <w:rPr>
          <w:color w:val="000000" w:themeColor="text1"/>
          <w:shd w:val="clear" w:color="auto" w:fill="FFFFFF"/>
        </w:rPr>
        <w:t xml:space="preserve">  </w:t>
      </w:r>
      <w:r w:rsidR="00D62946">
        <w:rPr>
          <w:color w:val="000000" w:themeColor="text1"/>
          <w:shd w:val="clear" w:color="auto" w:fill="FFFFFF"/>
        </w:rPr>
        <w:t>B</w:t>
      </w:r>
      <w:r w:rsidR="004926BC">
        <w:rPr>
          <w:color w:val="000000" w:themeColor="text1"/>
          <w:shd w:val="clear" w:color="auto" w:fill="FFFFFF"/>
        </w:rPr>
        <w:t>ehaviour</w:t>
      </w:r>
      <w:r w:rsidR="00CB070D">
        <w:rPr>
          <w:color w:val="000000" w:themeColor="text1"/>
          <w:shd w:val="clear" w:color="auto" w:fill="FFFFFF"/>
        </w:rPr>
        <w:t xml:space="preserve"> </w:t>
      </w:r>
      <w:r w:rsidR="00B830F4">
        <w:rPr>
          <w:color w:val="000000" w:themeColor="text1"/>
          <w:shd w:val="clear" w:color="auto" w:fill="FFFFFF"/>
        </w:rPr>
        <w:t>in</w:t>
      </w:r>
      <w:r w:rsidR="004926BC">
        <w:rPr>
          <w:color w:val="000000" w:themeColor="text1"/>
          <w:shd w:val="clear" w:color="auto" w:fill="FFFFFF"/>
        </w:rPr>
        <w:t xml:space="preserve"> children and young</w:t>
      </w:r>
      <w:r w:rsidR="007803C3">
        <w:rPr>
          <w:color w:val="000000" w:themeColor="text1"/>
          <w:shd w:val="clear" w:color="auto" w:fill="FFFFFF"/>
        </w:rPr>
        <w:t xml:space="preserve"> people</w:t>
      </w:r>
      <w:r w:rsidR="001F37E4">
        <w:rPr>
          <w:color w:val="000000" w:themeColor="text1"/>
          <w:shd w:val="clear" w:color="auto" w:fill="FFFFFF"/>
        </w:rPr>
        <w:t xml:space="preserve"> can be a</w:t>
      </w:r>
      <w:r w:rsidR="00CE64D6">
        <w:rPr>
          <w:color w:val="000000" w:themeColor="text1"/>
          <w:shd w:val="clear" w:color="auto" w:fill="FFFFFF"/>
        </w:rPr>
        <w:t>ttributed</w:t>
      </w:r>
      <w:r w:rsidR="00D42B1C">
        <w:rPr>
          <w:color w:val="000000" w:themeColor="text1"/>
          <w:shd w:val="clear" w:color="auto" w:fill="FFFFFF"/>
        </w:rPr>
        <w:t xml:space="preserve"> </w:t>
      </w:r>
      <w:r w:rsidR="00CB070D">
        <w:rPr>
          <w:color w:val="000000" w:themeColor="text1"/>
          <w:shd w:val="clear" w:color="auto" w:fill="FFFFFF"/>
        </w:rPr>
        <w:t>to</w:t>
      </w:r>
      <w:r w:rsidR="00D42B1C">
        <w:rPr>
          <w:color w:val="000000" w:themeColor="text1"/>
          <w:shd w:val="clear" w:color="auto" w:fill="FFFFFF"/>
        </w:rPr>
        <w:t xml:space="preserve"> social</w:t>
      </w:r>
      <w:r w:rsidR="00C57527">
        <w:rPr>
          <w:color w:val="000000" w:themeColor="text1"/>
          <w:shd w:val="clear" w:color="auto" w:fill="FFFFFF"/>
        </w:rPr>
        <w:t xml:space="preserve"> media</w:t>
      </w:r>
      <w:r w:rsidR="004041ED">
        <w:rPr>
          <w:color w:val="000000" w:themeColor="text1"/>
          <w:shd w:val="clear" w:color="auto" w:fill="FFFFFF"/>
        </w:rPr>
        <w:t>.</w:t>
      </w:r>
      <w:r w:rsidR="002636D2">
        <w:rPr>
          <w:color w:val="000000" w:themeColor="text1"/>
          <w:shd w:val="clear" w:color="auto" w:fill="FFFFFF"/>
        </w:rPr>
        <w:t xml:space="preserve"> </w:t>
      </w:r>
      <w:r w:rsidR="00CB070D">
        <w:rPr>
          <w:color w:val="000000" w:themeColor="text1"/>
          <w:shd w:val="clear" w:color="auto" w:fill="FFFFFF"/>
        </w:rPr>
        <w:t xml:space="preserve"> </w:t>
      </w:r>
    </w:p>
    <w:p w14:paraId="3E666412" w14:textId="77777777" w:rsidR="00416BCE" w:rsidRDefault="00416BCE" w:rsidP="00787804">
      <w:pPr>
        <w:rPr>
          <w:color w:val="000000" w:themeColor="text1"/>
          <w:shd w:val="clear" w:color="auto" w:fill="FFFFFF"/>
        </w:rPr>
      </w:pPr>
    </w:p>
    <w:p w14:paraId="0E15C7D7" w14:textId="34C3E3EA" w:rsidR="00831398" w:rsidRDefault="0076770F" w:rsidP="00787804">
      <w:pPr>
        <w:rPr>
          <w:b/>
          <w:bCs/>
          <w:color w:val="000000" w:themeColor="text1"/>
          <w:shd w:val="clear" w:color="auto" w:fill="FFFFFF"/>
        </w:rPr>
      </w:pPr>
      <w:r>
        <w:rPr>
          <w:b/>
          <w:bCs/>
          <w:color w:val="000000" w:themeColor="text1"/>
          <w:shd w:val="clear" w:color="auto" w:fill="FFFFFF"/>
        </w:rPr>
        <w:t>Social Media</w:t>
      </w:r>
      <w:r w:rsidR="00006E0C">
        <w:rPr>
          <w:b/>
          <w:bCs/>
          <w:color w:val="000000" w:themeColor="text1"/>
          <w:shd w:val="clear" w:color="auto" w:fill="FFFFFF"/>
        </w:rPr>
        <w:t xml:space="preserve"> </w:t>
      </w:r>
    </w:p>
    <w:p w14:paraId="64AD77D3" w14:textId="4C2BADBA" w:rsidR="00A473E9" w:rsidRDefault="006809CB" w:rsidP="006435D1">
      <w:pPr>
        <w:rPr>
          <w:color w:val="000000" w:themeColor="text1"/>
          <w:shd w:val="clear" w:color="auto" w:fill="FFFFFF"/>
        </w:rPr>
      </w:pPr>
      <w:r>
        <w:rPr>
          <w:color w:val="000000" w:themeColor="text1"/>
          <w:shd w:val="clear" w:color="auto" w:fill="FFFFFF"/>
        </w:rPr>
        <w:t xml:space="preserve">The first official social media </w:t>
      </w:r>
      <w:r w:rsidR="00742A9F">
        <w:rPr>
          <w:color w:val="000000" w:themeColor="text1"/>
          <w:shd w:val="clear" w:color="auto" w:fill="FFFFFF"/>
        </w:rPr>
        <w:t>site</w:t>
      </w:r>
      <w:r w:rsidR="005324C3">
        <w:rPr>
          <w:color w:val="000000" w:themeColor="text1"/>
          <w:shd w:val="clear" w:color="auto" w:fill="FFFFFF"/>
        </w:rPr>
        <w:t xml:space="preserve"> </w:t>
      </w:r>
      <w:r w:rsidR="003D7432">
        <w:rPr>
          <w:color w:val="000000" w:themeColor="text1"/>
          <w:shd w:val="clear" w:color="auto" w:fill="FFFFFF"/>
        </w:rPr>
        <w:t xml:space="preserve">created </w:t>
      </w:r>
      <w:r w:rsidR="00EE5EB0">
        <w:rPr>
          <w:color w:val="000000" w:themeColor="text1"/>
          <w:shd w:val="clear" w:color="auto" w:fill="FFFFFF"/>
        </w:rPr>
        <w:t>in 199</w:t>
      </w:r>
      <w:r w:rsidR="00DA795C">
        <w:rPr>
          <w:color w:val="000000" w:themeColor="text1"/>
          <w:shd w:val="clear" w:color="auto" w:fill="FFFFFF"/>
        </w:rPr>
        <w:t>5</w:t>
      </w:r>
      <w:r w:rsidR="00EE5EB0">
        <w:rPr>
          <w:color w:val="000000" w:themeColor="text1"/>
          <w:shd w:val="clear" w:color="auto" w:fill="FFFFFF"/>
        </w:rPr>
        <w:t xml:space="preserve"> </w:t>
      </w:r>
      <w:r w:rsidR="00C56100">
        <w:rPr>
          <w:color w:val="000000" w:themeColor="text1"/>
          <w:shd w:val="clear" w:color="auto" w:fill="FFFFFF"/>
        </w:rPr>
        <w:t xml:space="preserve">by Randy Conrads </w:t>
      </w:r>
      <w:r w:rsidR="005324C3">
        <w:rPr>
          <w:color w:val="000000" w:themeColor="text1"/>
          <w:shd w:val="clear" w:color="auto" w:fill="FFFFFF"/>
        </w:rPr>
        <w:t>was</w:t>
      </w:r>
      <w:r w:rsidR="00951006">
        <w:rPr>
          <w:color w:val="000000" w:themeColor="text1"/>
          <w:shd w:val="clear" w:color="auto" w:fill="FFFFFF"/>
        </w:rPr>
        <w:t xml:space="preserve"> Classmates.com</w:t>
      </w:r>
      <w:r w:rsidR="004309BA">
        <w:rPr>
          <w:color w:val="000000" w:themeColor="text1"/>
          <w:shd w:val="clear" w:color="auto" w:fill="FFFFFF"/>
        </w:rPr>
        <w:t>,</w:t>
      </w:r>
      <w:r w:rsidR="00742A9F">
        <w:rPr>
          <w:color w:val="000000" w:themeColor="text1"/>
          <w:shd w:val="clear" w:color="auto" w:fill="FFFFFF"/>
        </w:rPr>
        <w:t xml:space="preserve"> </w:t>
      </w:r>
      <w:r w:rsidR="00575132">
        <w:rPr>
          <w:color w:val="000000" w:themeColor="text1"/>
          <w:shd w:val="clear" w:color="auto" w:fill="FFFFFF"/>
        </w:rPr>
        <w:t>it’s</w:t>
      </w:r>
      <w:r w:rsidR="00EE5EB0">
        <w:rPr>
          <w:color w:val="000000" w:themeColor="text1"/>
          <w:shd w:val="clear" w:color="auto" w:fill="FFFFFF"/>
        </w:rPr>
        <w:t xml:space="preserve"> </w:t>
      </w:r>
      <w:r w:rsidR="008F5188">
        <w:rPr>
          <w:color w:val="000000" w:themeColor="text1"/>
          <w:shd w:val="clear" w:color="auto" w:fill="FFFFFF"/>
        </w:rPr>
        <w:t xml:space="preserve">objective </w:t>
      </w:r>
      <w:r w:rsidR="004F02B6">
        <w:rPr>
          <w:color w:val="000000" w:themeColor="text1"/>
          <w:shd w:val="clear" w:color="auto" w:fill="FFFFFF"/>
        </w:rPr>
        <w:t xml:space="preserve">was to </w:t>
      </w:r>
      <w:r w:rsidR="00B47145">
        <w:rPr>
          <w:color w:val="000000" w:themeColor="text1"/>
          <w:shd w:val="clear" w:color="auto" w:fill="FFFFFF"/>
        </w:rPr>
        <w:t xml:space="preserve">assist </w:t>
      </w:r>
      <w:r w:rsidR="003B4A54">
        <w:rPr>
          <w:color w:val="000000" w:themeColor="text1"/>
          <w:shd w:val="clear" w:color="auto" w:fill="FFFFFF"/>
        </w:rPr>
        <w:t>members</w:t>
      </w:r>
      <w:r w:rsidR="00B47145">
        <w:rPr>
          <w:color w:val="000000" w:themeColor="text1"/>
          <w:shd w:val="clear" w:color="auto" w:fill="FFFFFF"/>
        </w:rPr>
        <w:t xml:space="preserve"> to find friends</w:t>
      </w:r>
      <w:r w:rsidR="004F02B6">
        <w:rPr>
          <w:color w:val="000000" w:themeColor="text1"/>
          <w:shd w:val="clear" w:color="auto" w:fill="FFFFFF"/>
        </w:rPr>
        <w:t xml:space="preserve"> a</w:t>
      </w:r>
      <w:r w:rsidR="00EC2AC0">
        <w:rPr>
          <w:color w:val="000000" w:themeColor="text1"/>
          <w:shd w:val="clear" w:color="auto" w:fill="FFFFFF"/>
        </w:rPr>
        <w:t>nd to reconnect with previous acquaintances</w:t>
      </w:r>
      <w:r w:rsidR="00FA2939">
        <w:rPr>
          <w:color w:val="000000" w:themeColor="text1"/>
          <w:shd w:val="clear" w:color="auto" w:fill="FFFFFF"/>
        </w:rPr>
        <w:t xml:space="preserve">, </w:t>
      </w:r>
      <w:r w:rsidR="00C32EC6">
        <w:rPr>
          <w:color w:val="000000" w:themeColor="text1"/>
          <w:shd w:val="clear" w:color="auto" w:fill="FFFFFF"/>
        </w:rPr>
        <w:t>and</w:t>
      </w:r>
      <w:r w:rsidR="00FA2939">
        <w:rPr>
          <w:color w:val="000000" w:themeColor="text1"/>
          <w:shd w:val="clear" w:color="auto" w:fill="FFFFFF"/>
        </w:rPr>
        <w:t xml:space="preserve"> comprised of 50 million members</w:t>
      </w:r>
      <w:r w:rsidR="005564C8">
        <w:rPr>
          <w:color w:val="000000" w:themeColor="text1"/>
          <w:shd w:val="clear" w:color="auto" w:fill="FFFFFF"/>
        </w:rPr>
        <w:t xml:space="preserve"> </w:t>
      </w:r>
      <w:sdt>
        <w:sdtPr>
          <w:rPr>
            <w:color w:val="000000" w:themeColor="text1"/>
            <w:shd w:val="clear" w:color="auto" w:fill="FFFFFF"/>
          </w:rPr>
          <w:id w:val="1319070765"/>
          <w:citation/>
        </w:sdtPr>
        <w:sdtContent>
          <w:r w:rsidR="005564C8">
            <w:rPr>
              <w:color w:val="000000" w:themeColor="text1"/>
              <w:shd w:val="clear" w:color="auto" w:fill="FFFFFF"/>
            </w:rPr>
            <w:fldChar w:fldCharType="begin"/>
          </w:r>
          <w:r w:rsidR="005564C8">
            <w:rPr>
              <w:color w:val="000000" w:themeColor="text1"/>
              <w:shd w:val="clear" w:color="auto" w:fill="FFFFFF"/>
            </w:rPr>
            <w:instrText xml:space="preserve"> CITATION Saj13 \l 2057 </w:instrText>
          </w:r>
          <w:r w:rsidR="005564C8">
            <w:rPr>
              <w:color w:val="000000" w:themeColor="text1"/>
              <w:shd w:val="clear" w:color="auto" w:fill="FFFFFF"/>
            </w:rPr>
            <w:fldChar w:fldCharType="separate"/>
          </w:r>
          <w:r w:rsidR="005564C8" w:rsidRPr="005564C8">
            <w:rPr>
              <w:noProof/>
              <w:color w:val="000000" w:themeColor="text1"/>
              <w:shd w:val="clear" w:color="auto" w:fill="FFFFFF"/>
            </w:rPr>
            <w:t>(Sajithra, 2013)</w:t>
          </w:r>
          <w:r w:rsidR="005564C8">
            <w:rPr>
              <w:color w:val="000000" w:themeColor="text1"/>
              <w:shd w:val="clear" w:color="auto" w:fill="FFFFFF"/>
            </w:rPr>
            <w:fldChar w:fldCharType="end"/>
          </w:r>
        </w:sdtContent>
      </w:sdt>
      <w:r w:rsidR="001131B8">
        <w:rPr>
          <w:color w:val="000000" w:themeColor="text1"/>
          <w:shd w:val="clear" w:color="auto" w:fill="FFFFFF"/>
        </w:rPr>
        <w:t xml:space="preserve">.  </w:t>
      </w:r>
      <w:r w:rsidR="004D2A1D">
        <w:rPr>
          <w:color w:val="000000" w:themeColor="text1"/>
          <w:shd w:val="clear" w:color="auto" w:fill="FFFFFF"/>
        </w:rPr>
        <w:t>Six Degrees established in 1997</w:t>
      </w:r>
      <w:r w:rsidR="001D6F3F">
        <w:rPr>
          <w:color w:val="000000" w:themeColor="text1"/>
          <w:shd w:val="clear" w:color="auto" w:fill="FFFFFF"/>
        </w:rPr>
        <w:t xml:space="preserve"> was</w:t>
      </w:r>
      <w:r w:rsidR="001A4AE5">
        <w:rPr>
          <w:color w:val="000000" w:themeColor="text1"/>
          <w:shd w:val="clear" w:color="auto" w:fill="FFFFFF"/>
        </w:rPr>
        <w:t xml:space="preserve"> </w:t>
      </w:r>
      <w:r w:rsidR="003C78ED">
        <w:rPr>
          <w:color w:val="000000" w:themeColor="text1"/>
          <w:shd w:val="clear" w:color="auto" w:fill="FFFFFF"/>
        </w:rPr>
        <w:t>the first site allow</w:t>
      </w:r>
      <w:r w:rsidR="001D6F3F">
        <w:rPr>
          <w:color w:val="000000" w:themeColor="text1"/>
          <w:shd w:val="clear" w:color="auto" w:fill="FFFFFF"/>
        </w:rPr>
        <w:t>in</w:t>
      </w:r>
      <w:r w:rsidR="00A17452">
        <w:rPr>
          <w:color w:val="000000" w:themeColor="text1"/>
          <w:shd w:val="clear" w:color="auto" w:fill="FFFFFF"/>
        </w:rPr>
        <w:t>g</w:t>
      </w:r>
      <w:r w:rsidR="003C78ED">
        <w:rPr>
          <w:color w:val="000000" w:themeColor="text1"/>
          <w:shd w:val="clear" w:color="auto" w:fill="FFFFFF"/>
        </w:rPr>
        <w:t xml:space="preserve"> </w:t>
      </w:r>
      <w:r w:rsidR="00917C87">
        <w:rPr>
          <w:color w:val="000000" w:themeColor="text1"/>
          <w:shd w:val="clear" w:color="auto" w:fill="FFFFFF"/>
        </w:rPr>
        <w:t>users to create profiles, invite friends, form groups</w:t>
      </w:r>
      <w:r w:rsidR="00801F1D">
        <w:rPr>
          <w:color w:val="000000" w:themeColor="text1"/>
          <w:shd w:val="clear" w:color="auto" w:fill="FFFFFF"/>
        </w:rPr>
        <w:t xml:space="preserve">, and surf the platform to views </w:t>
      </w:r>
      <w:r w:rsidR="00814C40">
        <w:rPr>
          <w:color w:val="000000" w:themeColor="text1"/>
          <w:shd w:val="clear" w:color="auto" w:fill="FFFFFF"/>
        </w:rPr>
        <w:t>other</w:t>
      </w:r>
      <w:r w:rsidR="00801F1D">
        <w:rPr>
          <w:color w:val="000000" w:themeColor="text1"/>
          <w:shd w:val="clear" w:color="auto" w:fill="FFFFFF"/>
        </w:rPr>
        <w:t xml:space="preserve"> profiles</w:t>
      </w:r>
      <w:r w:rsidR="00FA529D">
        <w:rPr>
          <w:color w:val="000000" w:themeColor="text1"/>
          <w:shd w:val="clear" w:color="auto" w:fill="FFFFFF"/>
        </w:rPr>
        <w:t xml:space="preserve"> </w:t>
      </w:r>
      <w:sdt>
        <w:sdtPr>
          <w:rPr>
            <w:color w:val="000000" w:themeColor="text1"/>
            <w:shd w:val="clear" w:color="auto" w:fill="FFFFFF"/>
          </w:rPr>
          <w:id w:val="-692848538"/>
          <w:citation/>
        </w:sdtPr>
        <w:sdtContent>
          <w:r w:rsidR="00FA529D">
            <w:rPr>
              <w:color w:val="000000" w:themeColor="text1"/>
              <w:shd w:val="clear" w:color="auto" w:fill="FFFFFF"/>
            </w:rPr>
            <w:fldChar w:fldCharType="begin"/>
          </w:r>
          <w:r w:rsidR="00FA529D">
            <w:rPr>
              <w:color w:val="000000" w:themeColor="text1"/>
              <w:shd w:val="clear" w:color="auto" w:fill="FFFFFF"/>
            </w:rPr>
            <w:instrText xml:space="preserve"> CITATION Tap12 \l 2057 </w:instrText>
          </w:r>
          <w:r w:rsidR="00FA529D">
            <w:rPr>
              <w:color w:val="000000" w:themeColor="text1"/>
              <w:shd w:val="clear" w:color="auto" w:fill="FFFFFF"/>
            </w:rPr>
            <w:fldChar w:fldCharType="separate"/>
          </w:r>
          <w:r w:rsidR="00FA529D" w:rsidRPr="00FA529D">
            <w:rPr>
              <w:noProof/>
              <w:color w:val="000000" w:themeColor="text1"/>
              <w:shd w:val="clear" w:color="auto" w:fill="FFFFFF"/>
            </w:rPr>
            <w:t>(Taprial, 2012)</w:t>
          </w:r>
          <w:r w:rsidR="00FA529D">
            <w:rPr>
              <w:color w:val="000000" w:themeColor="text1"/>
              <w:shd w:val="clear" w:color="auto" w:fill="FFFFFF"/>
            </w:rPr>
            <w:fldChar w:fldCharType="end"/>
          </w:r>
        </w:sdtContent>
      </w:sdt>
      <w:r w:rsidR="00895FAE">
        <w:rPr>
          <w:color w:val="000000" w:themeColor="text1"/>
          <w:shd w:val="clear" w:color="auto" w:fill="FFFFFF"/>
        </w:rPr>
        <w:t xml:space="preserve">.  </w:t>
      </w:r>
      <w:r w:rsidR="002131D7">
        <w:rPr>
          <w:color w:val="000000" w:themeColor="text1"/>
          <w:shd w:val="clear" w:color="auto" w:fill="FFFFFF"/>
        </w:rPr>
        <w:t>Parampakath</w:t>
      </w:r>
      <w:r w:rsidR="001B5A1D">
        <w:rPr>
          <w:color w:val="000000" w:themeColor="text1"/>
          <w:shd w:val="clear" w:color="auto" w:fill="FFFFFF"/>
        </w:rPr>
        <w:t xml:space="preserve"> </w:t>
      </w:r>
      <w:sdt>
        <w:sdtPr>
          <w:rPr>
            <w:color w:val="000000" w:themeColor="text1"/>
            <w:shd w:val="clear" w:color="auto" w:fill="FFFFFF"/>
          </w:rPr>
          <w:id w:val="1017355104"/>
          <w:citation/>
        </w:sdtPr>
        <w:sdtContent>
          <w:r w:rsidR="00033BAE">
            <w:rPr>
              <w:color w:val="000000" w:themeColor="text1"/>
              <w:shd w:val="clear" w:color="auto" w:fill="FFFFFF"/>
            </w:rPr>
            <w:fldChar w:fldCharType="begin"/>
          </w:r>
          <w:r w:rsidR="00033BAE">
            <w:rPr>
              <w:color w:val="000000" w:themeColor="text1"/>
              <w:shd w:val="clear" w:color="auto" w:fill="FFFFFF"/>
            </w:rPr>
            <w:instrText xml:space="preserve">CITATION Par22 \n  \t  \l 2057 </w:instrText>
          </w:r>
          <w:r w:rsidR="00033BAE">
            <w:rPr>
              <w:color w:val="000000" w:themeColor="text1"/>
              <w:shd w:val="clear" w:color="auto" w:fill="FFFFFF"/>
            </w:rPr>
            <w:fldChar w:fldCharType="separate"/>
          </w:r>
          <w:r w:rsidR="00033BAE" w:rsidRPr="00033BAE">
            <w:rPr>
              <w:noProof/>
              <w:color w:val="000000" w:themeColor="text1"/>
              <w:shd w:val="clear" w:color="auto" w:fill="FFFFFF"/>
            </w:rPr>
            <w:t>(2022)</w:t>
          </w:r>
          <w:r w:rsidR="00033BAE">
            <w:rPr>
              <w:color w:val="000000" w:themeColor="text1"/>
              <w:shd w:val="clear" w:color="auto" w:fill="FFFFFF"/>
            </w:rPr>
            <w:fldChar w:fldCharType="end"/>
          </w:r>
        </w:sdtContent>
      </w:sdt>
      <w:r w:rsidR="00BB0AC5">
        <w:rPr>
          <w:color w:val="000000" w:themeColor="text1"/>
          <w:shd w:val="clear" w:color="auto" w:fill="FFFFFF"/>
        </w:rPr>
        <w:t xml:space="preserve"> </w:t>
      </w:r>
      <w:r w:rsidR="002C0CCF">
        <w:rPr>
          <w:color w:val="000000" w:themeColor="text1"/>
          <w:shd w:val="clear" w:color="auto" w:fill="FFFFFF"/>
        </w:rPr>
        <w:t>considers</w:t>
      </w:r>
      <w:r w:rsidR="00E2053D">
        <w:rPr>
          <w:color w:val="000000" w:themeColor="text1"/>
          <w:shd w:val="clear" w:color="auto" w:fill="FFFFFF"/>
        </w:rPr>
        <w:t xml:space="preserve"> the</w:t>
      </w:r>
      <w:r w:rsidR="00E566F4">
        <w:rPr>
          <w:color w:val="000000" w:themeColor="text1"/>
          <w:shd w:val="clear" w:color="auto" w:fill="FFFFFF"/>
        </w:rPr>
        <w:t xml:space="preserve"> 25 nation study</w:t>
      </w:r>
      <w:r w:rsidR="00A62094">
        <w:rPr>
          <w:color w:val="000000" w:themeColor="text1"/>
          <w:shd w:val="clear" w:color="auto" w:fill="FFFFFF"/>
        </w:rPr>
        <w:t xml:space="preserve"> by </w:t>
      </w:r>
      <w:r w:rsidR="00951ACE">
        <w:rPr>
          <w:color w:val="000000" w:themeColor="text1"/>
          <w:shd w:val="clear" w:color="auto" w:fill="FFFFFF"/>
        </w:rPr>
        <w:t>European Union Kids Online</w:t>
      </w:r>
      <w:r w:rsidR="0049741B">
        <w:rPr>
          <w:color w:val="000000" w:themeColor="text1"/>
          <w:shd w:val="clear" w:color="auto" w:fill="FFFFFF"/>
        </w:rPr>
        <w:t>, reveal</w:t>
      </w:r>
      <w:r w:rsidR="0085078E">
        <w:rPr>
          <w:color w:val="000000" w:themeColor="text1"/>
          <w:shd w:val="clear" w:color="auto" w:fill="FFFFFF"/>
        </w:rPr>
        <w:t>ing</w:t>
      </w:r>
      <w:r w:rsidR="0049741B">
        <w:rPr>
          <w:color w:val="000000" w:themeColor="text1"/>
          <w:shd w:val="clear" w:color="auto" w:fill="FFFFFF"/>
        </w:rPr>
        <w:t xml:space="preserve"> </w:t>
      </w:r>
      <w:r w:rsidR="0051610C">
        <w:rPr>
          <w:color w:val="000000" w:themeColor="text1"/>
          <w:shd w:val="clear" w:color="auto" w:fill="FFFFFF"/>
        </w:rPr>
        <w:t xml:space="preserve">59% of European children have their own social media </w:t>
      </w:r>
      <w:r w:rsidR="00D868AB">
        <w:rPr>
          <w:color w:val="000000" w:themeColor="text1"/>
          <w:shd w:val="clear" w:color="auto" w:fill="FFFFFF"/>
        </w:rPr>
        <w:t>profile, and</w:t>
      </w:r>
      <w:r w:rsidR="00C91CDD">
        <w:rPr>
          <w:color w:val="000000" w:themeColor="text1"/>
          <w:shd w:val="clear" w:color="auto" w:fill="FFFFFF"/>
        </w:rPr>
        <w:t xml:space="preserve"> </w:t>
      </w:r>
      <w:r w:rsidR="00D868AB">
        <w:rPr>
          <w:color w:val="000000" w:themeColor="text1"/>
          <w:shd w:val="clear" w:color="auto" w:fill="FFFFFF"/>
        </w:rPr>
        <w:t>many</w:t>
      </w:r>
      <w:r w:rsidR="00C91CDD">
        <w:rPr>
          <w:color w:val="000000" w:themeColor="text1"/>
          <w:shd w:val="clear" w:color="auto" w:fill="FFFFFF"/>
        </w:rPr>
        <w:t xml:space="preserve"> of these</w:t>
      </w:r>
      <w:r w:rsidR="00D868AB">
        <w:rPr>
          <w:color w:val="000000" w:themeColor="text1"/>
          <w:shd w:val="clear" w:color="auto" w:fill="FFFFFF"/>
        </w:rPr>
        <w:t xml:space="preserve"> children are under the </w:t>
      </w:r>
      <w:r w:rsidR="004F3E56">
        <w:rPr>
          <w:color w:val="000000" w:themeColor="text1"/>
          <w:shd w:val="clear" w:color="auto" w:fill="FFFFFF"/>
        </w:rPr>
        <w:t>recommended</w:t>
      </w:r>
      <w:r w:rsidR="00D868AB">
        <w:rPr>
          <w:color w:val="000000" w:themeColor="text1"/>
          <w:shd w:val="clear" w:color="auto" w:fill="FFFFFF"/>
        </w:rPr>
        <w:t xml:space="preserve"> age</w:t>
      </w:r>
      <w:r w:rsidR="00E2053D">
        <w:rPr>
          <w:color w:val="000000" w:themeColor="text1"/>
          <w:shd w:val="clear" w:color="auto" w:fill="FFFFFF"/>
        </w:rPr>
        <w:t xml:space="preserve"> </w:t>
      </w:r>
      <w:r w:rsidR="004F3E56">
        <w:rPr>
          <w:color w:val="000000" w:themeColor="text1"/>
          <w:shd w:val="clear" w:color="auto" w:fill="FFFFFF"/>
        </w:rPr>
        <w:t xml:space="preserve">set by </w:t>
      </w:r>
      <w:r w:rsidR="003D2C39">
        <w:rPr>
          <w:color w:val="000000" w:themeColor="text1"/>
          <w:shd w:val="clear" w:color="auto" w:fill="FFFFFF"/>
        </w:rPr>
        <w:t xml:space="preserve">social </w:t>
      </w:r>
      <w:r w:rsidR="004F3E56">
        <w:rPr>
          <w:color w:val="000000" w:themeColor="text1"/>
          <w:shd w:val="clear" w:color="auto" w:fill="FFFFFF"/>
        </w:rPr>
        <w:t xml:space="preserve">media </w:t>
      </w:r>
      <w:r w:rsidR="003D2C39">
        <w:rPr>
          <w:color w:val="000000" w:themeColor="text1"/>
          <w:shd w:val="clear" w:color="auto" w:fill="FFFFFF"/>
        </w:rPr>
        <w:t>co</w:t>
      </w:r>
      <w:r w:rsidR="00675F89">
        <w:rPr>
          <w:color w:val="000000" w:themeColor="text1"/>
          <w:shd w:val="clear" w:color="auto" w:fill="FFFFFF"/>
        </w:rPr>
        <w:t>r</w:t>
      </w:r>
      <w:r w:rsidR="003D2C39">
        <w:rPr>
          <w:color w:val="000000" w:themeColor="text1"/>
          <w:shd w:val="clear" w:color="auto" w:fill="FFFFFF"/>
        </w:rPr>
        <w:t>p</w:t>
      </w:r>
      <w:r w:rsidR="00675F89">
        <w:rPr>
          <w:color w:val="000000" w:themeColor="text1"/>
          <w:shd w:val="clear" w:color="auto" w:fill="FFFFFF"/>
        </w:rPr>
        <w:t>orations</w:t>
      </w:r>
      <w:r w:rsidR="004117CF">
        <w:rPr>
          <w:color w:val="000000" w:themeColor="text1"/>
          <w:shd w:val="clear" w:color="auto" w:fill="FFFFFF"/>
        </w:rPr>
        <w:t>.</w:t>
      </w:r>
      <w:r w:rsidR="00D440BD">
        <w:rPr>
          <w:color w:val="000000" w:themeColor="text1"/>
          <w:shd w:val="clear" w:color="auto" w:fill="FFFFFF"/>
        </w:rPr>
        <w:t xml:space="preserve">  </w:t>
      </w:r>
      <w:r w:rsidR="00B22D05">
        <w:rPr>
          <w:color w:val="000000" w:themeColor="text1"/>
          <w:shd w:val="clear" w:color="auto" w:fill="FFFFFF"/>
        </w:rPr>
        <w:t xml:space="preserve">Rajakumar and Selvaraj </w:t>
      </w:r>
      <w:sdt>
        <w:sdtPr>
          <w:rPr>
            <w:color w:val="000000" w:themeColor="text1"/>
            <w:shd w:val="clear" w:color="auto" w:fill="FFFFFF"/>
          </w:rPr>
          <w:id w:val="-409088109"/>
          <w:citation/>
        </w:sdtPr>
        <w:sdtContent>
          <w:r w:rsidR="00B22D05">
            <w:rPr>
              <w:color w:val="000000" w:themeColor="text1"/>
              <w:shd w:val="clear" w:color="auto" w:fill="FFFFFF"/>
            </w:rPr>
            <w:fldChar w:fldCharType="begin"/>
          </w:r>
          <w:r w:rsidR="00675F89">
            <w:rPr>
              <w:color w:val="000000" w:themeColor="text1"/>
              <w:shd w:val="clear" w:color="auto" w:fill="FFFFFF"/>
            </w:rPr>
            <w:instrText xml:space="preserve">CITATION Raj19 \n  \t  \l 2057 </w:instrText>
          </w:r>
          <w:r w:rsidR="00B22D05">
            <w:rPr>
              <w:color w:val="000000" w:themeColor="text1"/>
              <w:shd w:val="clear" w:color="auto" w:fill="FFFFFF"/>
            </w:rPr>
            <w:fldChar w:fldCharType="separate"/>
          </w:r>
          <w:r w:rsidR="00675F89" w:rsidRPr="00675F89">
            <w:rPr>
              <w:noProof/>
              <w:color w:val="000000" w:themeColor="text1"/>
              <w:shd w:val="clear" w:color="auto" w:fill="FFFFFF"/>
            </w:rPr>
            <w:t>(2019)</w:t>
          </w:r>
          <w:r w:rsidR="00B22D05">
            <w:rPr>
              <w:color w:val="000000" w:themeColor="text1"/>
              <w:shd w:val="clear" w:color="auto" w:fill="FFFFFF"/>
            </w:rPr>
            <w:fldChar w:fldCharType="end"/>
          </w:r>
        </w:sdtContent>
      </w:sdt>
      <w:r w:rsidR="00B34AC2">
        <w:rPr>
          <w:color w:val="000000" w:themeColor="text1"/>
          <w:shd w:val="clear" w:color="auto" w:fill="FFFFFF"/>
        </w:rPr>
        <w:t xml:space="preserve"> </w:t>
      </w:r>
      <w:r w:rsidR="00B22D05">
        <w:rPr>
          <w:color w:val="000000" w:themeColor="text1"/>
          <w:shd w:val="clear" w:color="auto" w:fill="FFFFFF"/>
        </w:rPr>
        <w:t xml:space="preserve">understand the negative effects </w:t>
      </w:r>
      <w:r w:rsidR="00BE3369">
        <w:rPr>
          <w:color w:val="000000" w:themeColor="text1"/>
          <w:shd w:val="clear" w:color="auto" w:fill="FFFFFF"/>
        </w:rPr>
        <w:t xml:space="preserve">of </w:t>
      </w:r>
      <w:r w:rsidR="00B22D05">
        <w:rPr>
          <w:color w:val="000000" w:themeColor="text1"/>
          <w:shd w:val="clear" w:color="auto" w:fill="FFFFFF"/>
        </w:rPr>
        <w:t>social media, however, they both agree it allows children to network on a global stage, discover new cultures, encounter new and innovative ideas, and acquire a broader viewpoint of people and life in general.</w:t>
      </w:r>
      <w:r w:rsidR="008C2348">
        <w:rPr>
          <w:color w:val="000000" w:themeColor="text1"/>
          <w:shd w:val="clear" w:color="auto" w:fill="FFFFFF"/>
        </w:rPr>
        <w:t xml:space="preserve">  V</w:t>
      </w:r>
      <w:r w:rsidR="00BE23B0">
        <w:rPr>
          <w:color w:val="000000" w:themeColor="text1"/>
          <w:shd w:val="clear" w:color="auto" w:fill="FFFFFF"/>
        </w:rPr>
        <w:t>y</w:t>
      </w:r>
      <w:r w:rsidR="008C2348">
        <w:rPr>
          <w:color w:val="000000" w:themeColor="text1"/>
          <w:shd w:val="clear" w:color="auto" w:fill="FFFFFF"/>
        </w:rPr>
        <w:t>gotsky</w:t>
      </w:r>
      <w:r w:rsidR="007267C8">
        <w:rPr>
          <w:color w:val="000000" w:themeColor="text1"/>
          <w:shd w:val="clear" w:color="auto" w:fill="FFFFFF"/>
        </w:rPr>
        <w:t>’s</w:t>
      </w:r>
      <w:r w:rsidR="003A6ED7">
        <w:rPr>
          <w:color w:val="000000" w:themeColor="text1"/>
          <w:shd w:val="clear" w:color="auto" w:fill="FFFFFF"/>
        </w:rPr>
        <w:t xml:space="preserve"> </w:t>
      </w:r>
      <w:r w:rsidR="00921562">
        <w:rPr>
          <w:color w:val="000000" w:themeColor="text1"/>
          <w:shd w:val="clear" w:color="auto" w:fill="FFFFFF"/>
        </w:rPr>
        <w:t>‘S</w:t>
      </w:r>
      <w:r w:rsidR="00F3731B">
        <w:rPr>
          <w:color w:val="000000" w:themeColor="text1"/>
          <w:shd w:val="clear" w:color="auto" w:fill="FFFFFF"/>
        </w:rPr>
        <w:t>ocial</w:t>
      </w:r>
      <w:r w:rsidR="0098423A">
        <w:rPr>
          <w:color w:val="000000" w:themeColor="text1"/>
          <w:shd w:val="clear" w:color="auto" w:fill="FFFFFF"/>
        </w:rPr>
        <w:t xml:space="preserve"> </w:t>
      </w:r>
      <w:r w:rsidR="00921562">
        <w:rPr>
          <w:color w:val="000000" w:themeColor="text1"/>
          <w:shd w:val="clear" w:color="auto" w:fill="FFFFFF"/>
        </w:rPr>
        <w:t>C</w:t>
      </w:r>
      <w:r w:rsidR="0098423A">
        <w:rPr>
          <w:color w:val="000000" w:themeColor="text1"/>
          <w:shd w:val="clear" w:color="auto" w:fill="FFFFFF"/>
        </w:rPr>
        <w:t>ultural</w:t>
      </w:r>
      <w:r w:rsidR="003A6ED7">
        <w:rPr>
          <w:color w:val="000000" w:themeColor="text1"/>
          <w:shd w:val="clear" w:color="auto" w:fill="FFFFFF"/>
        </w:rPr>
        <w:t xml:space="preserve"> </w:t>
      </w:r>
      <w:r w:rsidR="00921562">
        <w:rPr>
          <w:color w:val="000000" w:themeColor="text1"/>
          <w:shd w:val="clear" w:color="auto" w:fill="FFFFFF"/>
        </w:rPr>
        <w:t>T</w:t>
      </w:r>
      <w:r w:rsidR="003A6ED7">
        <w:rPr>
          <w:color w:val="000000" w:themeColor="text1"/>
          <w:shd w:val="clear" w:color="auto" w:fill="FFFFFF"/>
        </w:rPr>
        <w:t>heory</w:t>
      </w:r>
      <w:r w:rsidR="00921562">
        <w:rPr>
          <w:color w:val="000000" w:themeColor="text1"/>
          <w:shd w:val="clear" w:color="auto" w:fill="FFFFFF"/>
        </w:rPr>
        <w:t>’</w:t>
      </w:r>
      <w:r w:rsidR="003A6ED7">
        <w:rPr>
          <w:color w:val="000000" w:themeColor="text1"/>
          <w:shd w:val="clear" w:color="auto" w:fill="FFFFFF"/>
        </w:rPr>
        <w:t xml:space="preserve"> </w:t>
      </w:r>
      <w:sdt>
        <w:sdtPr>
          <w:rPr>
            <w:color w:val="000000" w:themeColor="text1"/>
            <w:shd w:val="clear" w:color="auto" w:fill="FFFFFF"/>
          </w:rPr>
          <w:id w:val="-1871144160"/>
          <w:citation/>
        </w:sdtPr>
        <w:sdtContent>
          <w:r w:rsidR="005567AC">
            <w:rPr>
              <w:color w:val="000000" w:themeColor="text1"/>
              <w:shd w:val="clear" w:color="auto" w:fill="FFFFFF"/>
            </w:rPr>
            <w:fldChar w:fldCharType="begin"/>
          </w:r>
          <w:r w:rsidR="005567AC">
            <w:rPr>
              <w:color w:val="000000" w:themeColor="text1"/>
              <w:shd w:val="clear" w:color="auto" w:fill="FFFFFF"/>
            </w:rPr>
            <w:instrText xml:space="preserve"> CITATION Lan14 \l 2057 </w:instrText>
          </w:r>
          <w:r w:rsidR="005567AC">
            <w:rPr>
              <w:color w:val="000000" w:themeColor="text1"/>
              <w:shd w:val="clear" w:color="auto" w:fill="FFFFFF"/>
            </w:rPr>
            <w:fldChar w:fldCharType="separate"/>
          </w:r>
          <w:r w:rsidR="005567AC" w:rsidRPr="005567AC">
            <w:rPr>
              <w:noProof/>
              <w:color w:val="000000" w:themeColor="text1"/>
              <w:shd w:val="clear" w:color="auto" w:fill="FFFFFF"/>
            </w:rPr>
            <w:t>(Lantolf, 2014)</w:t>
          </w:r>
          <w:r w:rsidR="005567AC">
            <w:rPr>
              <w:color w:val="000000" w:themeColor="text1"/>
              <w:shd w:val="clear" w:color="auto" w:fill="FFFFFF"/>
            </w:rPr>
            <w:fldChar w:fldCharType="end"/>
          </w:r>
        </w:sdtContent>
      </w:sdt>
      <w:r w:rsidR="004A3DE4">
        <w:rPr>
          <w:color w:val="000000" w:themeColor="text1"/>
          <w:shd w:val="clear" w:color="auto" w:fill="FFFFFF"/>
        </w:rPr>
        <w:t xml:space="preserve"> </w:t>
      </w:r>
      <w:r w:rsidR="007A01F8">
        <w:rPr>
          <w:color w:val="000000" w:themeColor="text1"/>
          <w:shd w:val="clear" w:color="auto" w:fill="FFFFFF"/>
        </w:rPr>
        <w:t>identifies</w:t>
      </w:r>
      <w:r w:rsidR="000A3F9A">
        <w:rPr>
          <w:color w:val="000000" w:themeColor="text1"/>
          <w:shd w:val="clear" w:color="auto" w:fill="FFFFFF"/>
        </w:rPr>
        <w:t xml:space="preserve"> </w:t>
      </w:r>
      <w:r w:rsidR="0026055B">
        <w:rPr>
          <w:color w:val="000000" w:themeColor="text1"/>
          <w:shd w:val="clear" w:color="auto" w:fill="FFFFFF"/>
        </w:rPr>
        <w:t>how people</w:t>
      </w:r>
      <w:r w:rsidR="00BB127B">
        <w:rPr>
          <w:color w:val="000000" w:themeColor="text1"/>
          <w:shd w:val="clear" w:color="auto" w:fill="FFFFFF"/>
        </w:rPr>
        <w:t xml:space="preserve"> </w:t>
      </w:r>
      <w:r w:rsidR="00CD22A9">
        <w:rPr>
          <w:color w:val="000000" w:themeColor="text1"/>
          <w:shd w:val="clear" w:color="auto" w:fill="FFFFFF"/>
        </w:rPr>
        <w:t xml:space="preserve">learn </w:t>
      </w:r>
      <w:r w:rsidR="00F53C56">
        <w:rPr>
          <w:color w:val="000000" w:themeColor="text1"/>
          <w:shd w:val="clear" w:color="auto" w:fill="FFFFFF"/>
        </w:rPr>
        <w:t xml:space="preserve">generationally </w:t>
      </w:r>
      <w:r w:rsidR="000A7B02">
        <w:rPr>
          <w:color w:val="000000" w:themeColor="text1"/>
          <w:shd w:val="clear" w:color="auto" w:fill="FFFFFF"/>
        </w:rPr>
        <w:t>from</w:t>
      </w:r>
      <w:r w:rsidR="003154BD">
        <w:rPr>
          <w:color w:val="000000" w:themeColor="text1"/>
          <w:shd w:val="clear" w:color="auto" w:fill="FFFFFF"/>
        </w:rPr>
        <w:t xml:space="preserve"> cultural influences</w:t>
      </w:r>
      <w:r w:rsidR="00B3434B">
        <w:rPr>
          <w:color w:val="000000" w:themeColor="text1"/>
          <w:shd w:val="clear" w:color="auto" w:fill="FFFFFF"/>
        </w:rPr>
        <w:t xml:space="preserve"> </w:t>
      </w:r>
      <w:r w:rsidR="00E67EE5">
        <w:rPr>
          <w:color w:val="000000" w:themeColor="text1"/>
          <w:shd w:val="clear" w:color="auto" w:fill="FFFFFF"/>
        </w:rPr>
        <w:t>and new experiences</w:t>
      </w:r>
      <w:r w:rsidR="000A3F9A">
        <w:rPr>
          <w:color w:val="000000" w:themeColor="text1"/>
          <w:shd w:val="clear" w:color="auto" w:fill="FFFFFF"/>
        </w:rPr>
        <w:t>.</w:t>
      </w:r>
      <w:r w:rsidR="00817590">
        <w:rPr>
          <w:color w:val="000000" w:themeColor="text1"/>
          <w:shd w:val="clear" w:color="auto" w:fill="FFFFFF"/>
        </w:rPr>
        <w:t xml:space="preserve">  </w:t>
      </w:r>
      <w:r w:rsidR="00211BB3">
        <w:rPr>
          <w:color w:val="1F1F1F"/>
        </w:rPr>
        <w:t>Social media provides an accessible and convenient platform for sharing health information to large</w:t>
      </w:r>
      <w:r w:rsidR="003C035B">
        <w:rPr>
          <w:color w:val="1F1F1F"/>
        </w:rPr>
        <w:t>r</w:t>
      </w:r>
      <w:r w:rsidR="00211BB3">
        <w:rPr>
          <w:color w:val="1F1F1F"/>
        </w:rPr>
        <w:t xml:space="preserve"> audiences of nearly all age groups.</w:t>
      </w:r>
      <w:r w:rsidR="00491E2C">
        <w:rPr>
          <w:color w:val="000000" w:themeColor="text1"/>
          <w:shd w:val="clear" w:color="auto" w:fill="FFFFFF"/>
        </w:rPr>
        <w:t xml:space="preserve">  </w:t>
      </w:r>
      <w:r w:rsidR="00817590">
        <w:rPr>
          <w:color w:val="1F1F1F"/>
        </w:rPr>
        <w:t xml:space="preserve">Korda and </w:t>
      </w:r>
      <w:r w:rsidR="00817590" w:rsidRPr="00B50FB4">
        <w:t xml:space="preserve">Itani </w:t>
      </w:r>
      <w:sdt>
        <w:sdtPr>
          <w:id w:val="-968903920"/>
          <w:citation/>
        </w:sdtPr>
        <w:sdtContent>
          <w:r w:rsidR="00817590" w:rsidRPr="00B50FB4">
            <w:fldChar w:fldCharType="begin"/>
          </w:r>
          <w:r w:rsidR="00817590" w:rsidRPr="00B50FB4">
            <w:instrText xml:space="preserve">CITATION Kor11 \n  \t  \l 2057 </w:instrText>
          </w:r>
          <w:r w:rsidR="00817590" w:rsidRPr="00B50FB4">
            <w:fldChar w:fldCharType="separate"/>
          </w:r>
          <w:r w:rsidR="00817590" w:rsidRPr="00B50FB4">
            <w:rPr>
              <w:noProof/>
            </w:rPr>
            <w:t>(2011)</w:t>
          </w:r>
          <w:r w:rsidR="00817590" w:rsidRPr="00B50FB4">
            <w:fldChar w:fldCharType="end"/>
          </w:r>
        </w:sdtContent>
      </w:sdt>
      <w:r w:rsidR="00817590" w:rsidRPr="00B50FB4">
        <w:t xml:space="preserve"> </w:t>
      </w:r>
      <w:r w:rsidR="00EF09B5" w:rsidRPr="00B50FB4">
        <w:t>recognise</w:t>
      </w:r>
      <w:r w:rsidR="00817590" w:rsidRPr="00B50FB4">
        <w:t xml:space="preserve"> </w:t>
      </w:r>
      <w:r w:rsidR="00817590">
        <w:t xml:space="preserve">that </w:t>
      </w:r>
      <w:r w:rsidR="00817590">
        <w:rPr>
          <w:color w:val="1F1F1F"/>
        </w:rPr>
        <w:t xml:space="preserve">social media offers a platform </w:t>
      </w:r>
      <w:r w:rsidR="00704032">
        <w:rPr>
          <w:color w:val="1F1F1F"/>
        </w:rPr>
        <w:t>for</w:t>
      </w:r>
      <w:r w:rsidR="00817590">
        <w:rPr>
          <w:color w:val="1F1F1F"/>
        </w:rPr>
        <w:t xml:space="preserve"> cost effective healthcare guidance for all members, and health promotion professionals </w:t>
      </w:r>
      <w:r w:rsidR="001B39CB">
        <w:rPr>
          <w:color w:val="1F1F1F"/>
        </w:rPr>
        <w:t xml:space="preserve">have </w:t>
      </w:r>
      <w:r w:rsidR="00817590">
        <w:rPr>
          <w:color w:val="1F1F1F"/>
        </w:rPr>
        <w:t>quickly realised the opportunity to reach an extensive audience that can empower users to take control of their own health.</w:t>
      </w:r>
      <w:r w:rsidR="00817590">
        <w:rPr>
          <w:color w:val="000000" w:themeColor="text1"/>
          <w:shd w:val="clear" w:color="auto" w:fill="FFFFFF"/>
        </w:rPr>
        <w:t xml:space="preserve">  </w:t>
      </w:r>
      <w:r w:rsidR="005D614B">
        <w:rPr>
          <w:color w:val="000000" w:themeColor="text1"/>
          <w:shd w:val="clear" w:color="auto" w:fill="FFFFFF"/>
        </w:rPr>
        <w:t>Tart</w:t>
      </w:r>
      <w:r w:rsidR="00505097">
        <w:rPr>
          <w:color w:val="000000" w:themeColor="text1"/>
          <w:shd w:val="clear" w:color="auto" w:fill="FFFFFF"/>
        </w:rPr>
        <w:t xml:space="preserve">ari </w:t>
      </w:r>
      <w:sdt>
        <w:sdtPr>
          <w:rPr>
            <w:color w:val="000000" w:themeColor="text1"/>
            <w:shd w:val="clear" w:color="auto" w:fill="FFFFFF"/>
          </w:rPr>
          <w:id w:val="-635796920"/>
          <w:citation/>
        </w:sdtPr>
        <w:sdtContent>
          <w:r w:rsidR="00E32E6B">
            <w:rPr>
              <w:color w:val="000000" w:themeColor="text1"/>
              <w:shd w:val="clear" w:color="auto" w:fill="FFFFFF"/>
            </w:rPr>
            <w:fldChar w:fldCharType="begin"/>
          </w:r>
          <w:r w:rsidR="00E32E6B">
            <w:rPr>
              <w:color w:val="000000" w:themeColor="text1"/>
              <w:shd w:val="clear" w:color="auto" w:fill="FFFFFF"/>
            </w:rPr>
            <w:instrText xml:space="preserve">CITATION Tar15 \n  \t  \l 2057 </w:instrText>
          </w:r>
          <w:r w:rsidR="00E32E6B">
            <w:rPr>
              <w:color w:val="000000" w:themeColor="text1"/>
              <w:shd w:val="clear" w:color="auto" w:fill="FFFFFF"/>
            </w:rPr>
            <w:fldChar w:fldCharType="separate"/>
          </w:r>
          <w:r w:rsidR="00E32E6B" w:rsidRPr="00E32E6B">
            <w:rPr>
              <w:noProof/>
              <w:color w:val="000000" w:themeColor="text1"/>
              <w:shd w:val="clear" w:color="auto" w:fill="FFFFFF"/>
            </w:rPr>
            <w:t>(2015)</w:t>
          </w:r>
          <w:r w:rsidR="00E32E6B">
            <w:rPr>
              <w:color w:val="000000" w:themeColor="text1"/>
              <w:shd w:val="clear" w:color="auto" w:fill="FFFFFF"/>
            </w:rPr>
            <w:fldChar w:fldCharType="end"/>
          </w:r>
        </w:sdtContent>
      </w:sdt>
      <w:r w:rsidR="00E32E6B">
        <w:rPr>
          <w:color w:val="000000" w:themeColor="text1"/>
          <w:shd w:val="clear" w:color="auto" w:fill="FFFFFF"/>
        </w:rPr>
        <w:t xml:space="preserve"> </w:t>
      </w:r>
      <w:r w:rsidR="002D28FC">
        <w:rPr>
          <w:color w:val="000000" w:themeColor="text1"/>
          <w:shd w:val="clear" w:color="auto" w:fill="FFFFFF"/>
        </w:rPr>
        <w:t>recognises</w:t>
      </w:r>
      <w:r w:rsidR="00505097">
        <w:rPr>
          <w:color w:val="000000" w:themeColor="text1"/>
          <w:shd w:val="clear" w:color="auto" w:fill="FFFFFF"/>
        </w:rPr>
        <w:t xml:space="preserve"> </w:t>
      </w:r>
      <w:r w:rsidR="00F863CC">
        <w:rPr>
          <w:color w:val="000000" w:themeColor="text1"/>
          <w:shd w:val="clear" w:color="auto" w:fill="FFFFFF"/>
        </w:rPr>
        <w:t>that</w:t>
      </w:r>
      <w:r w:rsidR="00F949F0">
        <w:rPr>
          <w:color w:val="000000" w:themeColor="text1"/>
          <w:shd w:val="clear" w:color="auto" w:fill="FFFFFF"/>
        </w:rPr>
        <w:t xml:space="preserve"> social media</w:t>
      </w:r>
      <w:r w:rsidR="000A08FE">
        <w:rPr>
          <w:color w:val="000000" w:themeColor="text1"/>
          <w:shd w:val="clear" w:color="auto" w:fill="FFFFFF"/>
        </w:rPr>
        <w:t xml:space="preserve"> </w:t>
      </w:r>
      <w:r w:rsidR="00620605">
        <w:rPr>
          <w:color w:val="000000" w:themeColor="text1"/>
          <w:shd w:val="clear" w:color="auto" w:fill="FFFFFF"/>
        </w:rPr>
        <w:t>provide</w:t>
      </w:r>
      <w:r w:rsidR="00060486">
        <w:rPr>
          <w:color w:val="000000" w:themeColor="text1"/>
          <w:shd w:val="clear" w:color="auto" w:fill="FFFFFF"/>
        </w:rPr>
        <w:t>s</w:t>
      </w:r>
      <w:r w:rsidR="00620605">
        <w:rPr>
          <w:color w:val="000000" w:themeColor="text1"/>
          <w:shd w:val="clear" w:color="auto" w:fill="FFFFFF"/>
        </w:rPr>
        <w:t xml:space="preserve"> new</w:t>
      </w:r>
      <w:r w:rsidR="00F863CC">
        <w:rPr>
          <w:color w:val="000000" w:themeColor="text1"/>
          <w:shd w:val="clear" w:color="auto" w:fill="FFFFFF"/>
        </w:rPr>
        <w:t xml:space="preserve"> </w:t>
      </w:r>
      <w:r w:rsidR="00620605">
        <w:rPr>
          <w:color w:val="000000" w:themeColor="text1"/>
          <w:shd w:val="clear" w:color="auto" w:fill="FFFFFF"/>
        </w:rPr>
        <w:t>connections, acce</w:t>
      </w:r>
      <w:r w:rsidR="00D10930">
        <w:rPr>
          <w:color w:val="000000" w:themeColor="text1"/>
          <w:shd w:val="clear" w:color="auto" w:fill="FFFFFF"/>
        </w:rPr>
        <w:t>ss to healthcare</w:t>
      </w:r>
      <w:r w:rsidR="00CA5FBD">
        <w:rPr>
          <w:color w:val="000000" w:themeColor="text1"/>
          <w:shd w:val="clear" w:color="auto" w:fill="FFFFFF"/>
        </w:rPr>
        <w:t xml:space="preserve"> and a </w:t>
      </w:r>
      <w:r w:rsidR="00D10930">
        <w:rPr>
          <w:color w:val="000000" w:themeColor="text1"/>
          <w:shd w:val="clear" w:color="auto" w:fill="FFFFFF"/>
        </w:rPr>
        <w:t>sense of belonging</w:t>
      </w:r>
      <w:r w:rsidR="00012A00">
        <w:rPr>
          <w:color w:val="000000" w:themeColor="text1"/>
          <w:shd w:val="clear" w:color="auto" w:fill="FFFFFF"/>
        </w:rPr>
        <w:t>,</w:t>
      </w:r>
      <w:r w:rsidR="00BD725D">
        <w:rPr>
          <w:color w:val="000000" w:themeColor="text1"/>
          <w:shd w:val="clear" w:color="auto" w:fill="FFFFFF"/>
        </w:rPr>
        <w:t xml:space="preserve"> </w:t>
      </w:r>
      <w:r w:rsidR="00EF49F5">
        <w:rPr>
          <w:color w:val="000000" w:themeColor="text1"/>
          <w:shd w:val="clear" w:color="auto" w:fill="FFFFFF"/>
        </w:rPr>
        <w:t>but</w:t>
      </w:r>
      <w:r w:rsidR="00C82909">
        <w:rPr>
          <w:color w:val="000000" w:themeColor="text1"/>
          <w:shd w:val="clear" w:color="auto" w:fill="FFFFFF"/>
        </w:rPr>
        <w:t xml:space="preserve"> also </w:t>
      </w:r>
      <w:r w:rsidR="00EF49F5">
        <w:rPr>
          <w:color w:val="000000" w:themeColor="text1"/>
          <w:shd w:val="clear" w:color="auto" w:fill="FFFFFF"/>
        </w:rPr>
        <w:t>recognise</w:t>
      </w:r>
      <w:r w:rsidR="00DB79EE">
        <w:rPr>
          <w:color w:val="000000" w:themeColor="text1"/>
          <w:shd w:val="clear" w:color="auto" w:fill="FFFFFF"/>
        </w:rPr>
        <w:t>s</w:t>
      </w:r>
      <w:r w:rsidR="00C82909">
        <w:rPr>
          <w:color w:val="000000" w:themeColor="text1"/>
          <w:shd w:val="clear" w:color="auto" w:fill="FFFFFF"/>
        </w:rPr>
        <w:t xml:space="preserve"> </w:t>
      </w:r>
      <w:r w:rsidR="0049715D">
        <w:rPr>
          <w:color w:val="000000" w:themeColor="text1"/>
          <w:shd w:val="clear" w:color="auto" w:fill="FFFFFF"/>
        </w:rPr>
        <w:t xml:space="preserve">the detrimental </w:t>
      </w:r>
      <w:r w:rsidR="00F2468B">
        <w:rPr>
          <w:color w:val="000000" w:themeColor="text1"/>
          <w:shd w:val="clear" w:color="auto" w:fill="FFFFFF"/>
        </w:rPr>
        <w:t>impact</w:t>
      </w:r>
      <w:r w:rsidR="00985C10">
        <w:rPr>
          <w:color w:val="000000" w:themeColor="text1"/>
          <w:shd w:val="clear" w:color="auto" w:fill="FFFFFF"/>
        </w:rPr>
        <w:t>s</w:t>
      </w:r>
      <w:r w:rsidR="00A55068">
        <w:rPr>
          <w:color w:val="000000" w:themeColor="text1"/>
          <w:shd w:val="clear" w:color="auto" w:fill="FFFFFF"/>
        </w:rPr>
        <w:t xml:space="preserve"> </w:t>
      </w:r>
      <w:r w:rsidR="009C71F9">
        <w:rPr>
          <w:color w:val="000000" w:themeColor="text1"/>
          <w:shd w:val="clear" w:color="auto" w:fill="FFFFFF"/>
        </w:rPr>
        <w:t>of</w:t>
      </w:r>
      <w:r w:rsidR="00AD06B0">
        <w:rPr>
          <w:color w:val="000000" w:themeColor="text1"/>
          <w:shd w:val="clear" w:color="auto" w:fill="FFFFFF"/>
        </w:rPr>
        <w:t xml:space="preserve"> </w:t>
      </w:r>
      <w:r w:rsidR="00156609">
        <w:rPr>
          <w:color w:val="000000" w:themeColor="text1"/>
          <w:shd w:val="clear" w:color="auto" w:fill="FFFFFF"/>
        </w:rPr>
        <w:t>social media</w:t>
      </w:r>
      <w:r w:rsidR="00AD06B0">
        <w:rPr>
          <w:color w:val="000000" w:themeColor="text1"/>
          <w:shd w:val="clear" w:color="auto" w:fill="FFFFFF"/>
        </w:rPr>
        <w:t>,</w:t>
      </w:r>
      <w:r w:rsidR="0066337D">
        <w:rPr>
          <w:color w:val="000000" w:themeColor="text1"/>
          <w:shd w:val="clear" w:color="auto" w:fill="FFFFFF"/>
        </w:rPr>
        <w:t xml:space="preserve"> </w:t>
      </w:r>
      <w:r w:rsidR="00985C10">
        <w:rPr>
          <w:color w:val="000000" w:themeColor="text1"/>
          <w:shd w:val="clear" w:color="auto" w:fill="FFFFFF"/>
        </w:rPr>
        <w:t xml:space="preserve">such as; </w:t>
      </w:r>
      <w:r w:rsidR="0066337D">
        <w:rPr>
          <w:color w:val="000000" w:themeColor="text1"/>
          <w:shd w:val="clear" w:color="auto" w:fill="FFFFFF"/>
        </w:rPr>
        <w:t xml:space="preserve">cyberbullying, </w:t>
      </w:r>
      <w:r w:rsidR="00DF07AD">
        <w:rPr>
          <w:color w:val="000000" w:themeColor="text1"/>
          <w:shd w:val="clear" w:color="auto" w:fill="FFFFFF"/>
        </w:rPr>
        <w:t xml:space="preserve">online </w:t>
      </w:r>
      <w:r w:rsidR="0066337D">
        <w:rPr>
          <w:color w:val="000000" w:themeColor="text1"/>
          <w:shd w:val="clear" w:color="auto" w:fill="FFFFFF"/>
        </w:rPr>
        <w:t>harassment</w:t>
      </w:r>
      <w:r w:rsidR="00DF07AD">
        <w:rPr>
          <w:color w:val="000000" w:themeColor="text1"/>
          <w:shd w:val="clear" w:color="auto" w:fill="FFFFFF"/>
        </w:rPr>
        <w:t xml:space="preserve">, </w:t>
      </w:r>
      <w:r w:rsidR="008A7335">
        <w:rPr>
          <w:color w:val="000000" w:themeColor="text1"/>
          <w:shd w:val="clear" w:color="auto" w:fill="FFFFFF"/>
        </w:rPr>
        <w:t xml:space="preserve">and </w:t>
      </w:r>
      <w:r w:rsidR="00156609">
        <w:rPr>
          <w:color w:val="000000" w:themeColor="text1"/>
          <w:shd w:val="clear" w:color="auto" w:fill="FFFFFF"/>
        </w:rPr>
        <w:t>harmful and age inappropriate</w:t>
      </w:r>
      <w:r w:rsidR="003C4191">
        <w:rPr>
          <w:color w:val="000000" w:themeColor="text1"/>
          <w:shd w:val="clear" w:color="auto" w:fill="FFFFFF"/>
        </w:rPr>
        <w:t xml:space="preserve"> content</w:t>
      </w:r>
      <w:r w:rsidR="009C71F9">
        <w:rPr>
          <w:color w:val="000000" w:themeColor="text1"/>
          <w:shd w:val="clear" w:color="auto" w:fill="FFFFFF"/>
        </w:rPr>
        <w:t>,</w:t>
      </w:r>
      <w:r w:rsidR="008A7335">
        <w:rPr>
          <w:color w:val="000000" w:themeColor="text1"/>
          <w:shd w:val="clear" w:color="auto" w:fill="FFFFFF"/>
        </w:rPr>
        <w:t xml:space="preserve"> factors </w:t>
      </w:r>
      <w:r w:rsidR="00694522">
        <w:rPr>
          <w:color w:val="000000" w:themeColor="text1"/>
          <w:shd w:val="clear" w:color="auto" w:fill="FFFFFF"/>
        </w:rPr>
        <w:t xml:space="preserve">that could </w:t>
      </w:r>
      <w:r w:rsidR="0040065B">
        <w:rPr>
          <w:color w:val="000000" w:themeColor="text1"/>
          <w:shd w:val="clear" w:color="auto" w:fill="FFFFFF"/>
        </w:rPr>
        <w:t>have significant impact</w:t>
      </w:r>
      <w:r w:rsidR="00DC5BD1">
        <w:rPr>
          <w:color w:val="000000" w:themeColor="text1"/>
          <w:shd w:val="clear" w:color="auto" w:fill="FFFFFF"/>
        </w:rPr>
        <w:t>s</w:t>
      </w:r>
      <w:r w:rsidR="0040065B">
        <w:rPr>
          <w:color w:val="000000" w:themeColor="text1"/>
          <w:shd w:val="clear" w:color="auto" w:fill="FFFFFF"/>
        </w:rPr>
        <w:t xml:space="preserve"> on physical and psychological development.</w:t>
      </w:r>
      <w:r w:rsidR="00B40000">
        <w:rPr>
          <w:color w:val="000000" w:themeColor="text1"/>
          <w:shd w:val="clear" w:color="auto" w:fill="FFFFFF"/>
        </w:rPr>
        <w:t xml:space="preserve"> </w:t>
      </w:r>
      <w:r w:rsidR="00910A8E">
        <w:rPr>
          <w:color w:val="000000" w:themeColor="text1"/>
          <w:shd w:val="clear" w:color="auto" w:fill="FFFFFF"/>
        </w:rPr>
        <w:t xml:space="preserve"> </w:t>
      </w:r>
      <w:r w:rsidR="00B40000">
        <w:rPr>
          <w:color w:val="000000" w:themeColor="text1"/>
          <w:shd w:val="clear" w:color="auto" w:fill="FFFFFF"/>
        </w:rPr>
        <w:t xml:space="preserve">Staksrud et al </w:t>
      </w:r>
      <w:sdt>
        <w:sdtPr>
          <w:rPr>
            <w:color w:val="000000" w:themeColor="text1"/>
            <w:shd w:val="clear" w:color="auto" w:fill="FFFFFF"/>
          </w:rPr>
          <w:id w:val="1553421220"/>
          <w:citation/>
        </w:sdtPr>
        <w:sdtContent>
          <w:r w:rsidR="00B40000">
            <w:rPr>
              <w:color w:val="000000" w:themeColor="text1"/>
              <w:shd w:val="clear" w:color="auto" w:fill="FFFFFF"/>
            </w:rPr>
            <w:fldChar w:fldCharType="begin"/>
          </w:r>
          <w:r w:rsidR="00B40000">
            <w:rPr>
              <w:color w:val="000000" w:themeColor="text1"/>
              <w:shd w:val="clear" w:color="auto" w:fill="FFFFFF"/>
            </w:rPr>
            <w:instrText xml:space="preserve">CITATION Sta13 \n  \t  \l 2057 </w:instrText>
          </w:r>
          <w:r w:rsidR="00B40000">
            <w:rPr>
              <w:color w:val="000000" w:themeColor="text1"/>
              <w:shd w:val="clear" w:color="auto" w:fill="FFFFFF"/>
            </w:rPr>
            <w:fldChar w:fldCharType="separate"/>
          </w:r>
          <w:r w:rsidR="00B40000" w:rsidRPr="00AD7F61">
            <w:rPr>
              <w:noProof/>
              <w:color w:val="000000" w:themeColor="text1"/>
              <w:shd w:val="clear" w:color="auto" w:fill="FFFFFF"/>
            </w:rPr>
            <w:t>(2013)</w:t>
          </w:r>
          <w:r w:rsidR="00B40000">
            <w:rPr>
              <w:color w:val="000000" w:themeColor="text1"/>
              <w:shd w:val="clear" w:color="auto" w:fill="FFFFFF"/>
            </w:rPr>
            <w:fldChar w:fldCharType="end"/>
          </w:r>
        </w:sdtContent>
      </w:sdt>
      <w:r w:rsidR="00B40000">
        <w:rPr>
          <w:color w:val="000000" w:themeColor="text1"/>
          <w:shd w:val="clear" w:color="auto" w:fill="FFFFFF"/>
        </w:rPr>
        <w:t xml:space="preserve"> agree children </w:t>
      </w:r>
      <w:r w:rsidR="00726D30">
        <w:rPr>
          <w:color w:val="000000" w:themeColor="text1"/>
          <w:shd w:val="clear" w:color="auto" w:fill="FFFFFF"/>
        </w:rPr>
        <w:t>using</w:t>
      </w:r>
      <w:r w:rsidR="00B40000">
        <w:rPr>
          <w:color w:val="000000" w:themeColor="text1"/>
          <w:shd w:val="clear" w:color="auto" w:fill="FFFFFF"/>
        </w:rPr>
        <w:t xml:space="preserve"> social networking sites are more likely to encounter online risk</w:t>
      </w:r>
      <w:r w:rsidR="00986BEB">
        <w:rPr>
          <w:color w:val="000000" w:themeColor="text1"/>
          <w:shd w:val="clear" w:color="auto" w:fill="FFFFFF"/>
        </w:rPr>
        <w:t>.</w:t>
      </w:r>
      <w:r w:rsidR="00B40000">
        <w:rPr>
          <w:color w:val="000000" w:themeColor="text1"/>
          <w:shd w:val="clear" w:color="auto" w:fill="FFFFFF"/>
        </w:rPr>
        <w:t xml:space="preserve"> </w:t>
      </w:r>
      <w:r w:rsidR="00986BEB">
        <w:rPr>
          <w:color w:val="000000" w:themeColor="text1"/>
          <w:shd w:val="clear" w:color="auto" w:fill="FFFFFF"/>
        </w:rPr>
        <w:t>C</w:t>
      </w:r>
      <w:r w:rsidR="00B40000">
        <w:rPr>
          <w:color w:val="000000" w:themeColor="text1"/>
          <w:shd w:val="clear" w:color="auto" w:fill="FFFFFF"/>
        </w:rPr>
        <w:t>hildren with higher levels of digital competency are at more risk, and the likelihood of becoming upset is</w:t>
      </w:r>
      <w:r w:rsidR="004A166E">
        <w:rPr>
          <w:color w:val="000000" w:themeColor="text1"/>
          <w:shd w:val="clear" w:color="auto" w:fill="FFFFFF"/>
        </w:rPr>
        <w:t xml:space="preserve"> also</w:t>
      </w:r>
      <w:r w:rsidR="00B40000">
        <w:rPr>
          <w:color w:val="000000" w:themeColor="text1"/>
          <w:shd w:val="clear" w:color="auto" w:fill="FFFFFF"/>
        </w:rPr>
        <w:t xml:space="preserve"> not associated with the level of digital competency possessed.</w:t>
      </w:r>
      <w:r w:rsidR="005F0D4C">
        <w:rPr>
          <w:color w:val="000000" w:themeColor="text1"/>
          <w:shd w:val="clear" w:color="auto" w:fill="FFFFFF"/>
        </w:rPr>
        <w:t xml:space="preserve"> </w:t>
      </w:r>
      <w:r w:rsidR="00AF4E89">
        <w:rPr>
          <w:color w:val="000000" w:themeColor="text1"/>
          <w:shd w:val="clear" w:color="auto" w:fill="FFFFFF"/>
        </w:rPr>
        <w:t xml:space="preserve"> </w:t>
      </w:r>
      <w:r w:rsidR="00AF4E89">
        <w:rPr>
          <w:color w:val="1F1F1F"/>
        </w:rPr>
        <w:t xml:space="preserve">Ghahramani et al </w:t>
      </w:r>
      <w:sdt>
        <w:sdtPr>
          <w:rPr>
            <w:color w:val="1F1F1F"/>
          </w:rPr>
          <w:id w:val="1436403729"/>
          <w:citation/>
        </w:sdtPr>
        <w:sdtContent>
          <w:r w:rsidR="00AF4E89">
            <w:rPr>
              <w:color w:val="1F1F1F"/>
            </w:rPr>
            <w:fldChar w:fldCharType="begin"/>
          </w:r>
          <w:r w:rsidR="00AF4E89">
            <w:rPr>
              <w:color w:val="1F1F1F"/>
            </w:rPr>
            <w:instrText xml:space="preserve">CITATION Gha22 \n  \t  \l 2057 </w:instrText>
          </w:r>
          <w:r w:rsidR="00AF4E89">
            <w:rPr>
              <w:color w:val="1F1F1F"/>
            </w:rPr>
            <w:fldChar w:fldCharType="separate"/>
          </w:r>
          <w:r w:rsidR="00AF4E89" w:rsidRPr="004D657C">
            <w:rPr>
              <w:noProof/>
              <w:color w:val="1F1F1F"/>
            </w:rPr>
            <w:t>(2022)</w:t>
          </w:r>
          <w:r w:rsidR="00AF4E89">
            <w:rPr>
              <w:color w:val="1F1F1F"/>
            </w:rPr>
            <w:fldChar w:fldCharType="end"/>
          </w:r>
        </w:sdtContent>
      </w:sdt>
      <w:r w:rsidR="00AF4E89">
        <w:rPr>
          <w:color w:val="1F1F1F"/>
        </w:rPr>
        <w:t xml:space="preserve"> all agree that social media can improve awareness, increase</w:t>
      </w:r>
      <w:r w:rsidR="00E71854">
        <w:rPr>
          <w:color w:val="1F1F1F"/>
        </w:rPr>
        <w:t xml:space="preserve"> the target audience</w:t>
      </w:r>
      <w:r w:rsidR="00AF4E89">
        <w:rPr>
          <w:color w:val="1F1F1F"/>
        </w:rPr>
        <w:t>, and alleviate the uncertainties of consumers regarding health knowledge and behaviours, and public health bodies are</w:t>
      </w:r>
      <w:r w:rsidR="00D95C6A">
        <w:rPr>
          <w:color w:val="1F1F1F"/>
        </w:rPr>
        <w:t xml:space="preserve"> </w:t>
      </w:r>
      <w:r w:rsidR="00AF4E89">
        <w:rPr>
          <w:color w:val="1F1F1F"/>
        </w:rPr>
        <w:t>reducing healthcare misinformation by providing professionally accurate health-related information.</w:t>
      </w:r>
      <w:r w:rsidR="00D95C6A">
        <w:rPr>
          <w:color w:val="000000" w:themeColor="text1"/>
          <w:shd w:val="clear" w:color="auto" w:fill="FFFFFF"/>
        </w:rPr>
        <w:t xml:space="preserve">  </w:t>
      </w:r>
    </w:p>
    <w:p w14:paraId="339DB102" w14:textId="4BCA6076" w:rsidR="00B1328B" w:rsidRPr="00A52068" w:rsidRDefault="00137412" w:rsidP="006435D1">
      <w:r>
        <w:rPr>
          <w:color w:val="000000" w:themeColor="text1"/>
          <w:shd w:val="clear" w:color="auto" w:fill="FFFFFF"/>
        </w:rPr>
        <w:t xml:space="preserve">According to the World </w:t>
      </w:r>
      <w:r w:rsidR="008A49FE">
        <w:rPr>
          <w:color w:val="000000" w:themeColor="text1"/>
          <w:shd w:val="clear" w:color="auto" w:fill="FFFFFF"/>
        </w:rPr>
        <w:t>H</w:t>
      </w:r>
      <w:r>
        <w:rPr>
          <w:color w:val="000000" w:themeColor="text1"/>
          <w:shd w:val="clear" w:color="auto" w:fill="FFFFFF"/>
        </w:rPr>
        <w:t>ealth Organisation (WHO)</w:t>
      </w:r>
      <w:r w:rsidR="006C6539">
        <w:rPr>
          <w:color w:val="000000" w:themeColor="text1"/>
          <w:shd w:val="clear" w:color="auto" w:fill="FFFFFF"/>
        </w:rPr>
        <w:t xml:space="preserve"> </w:t>
      </w:r>
      <w:sdt>
        <w:sdtPr>
          <w:rPr>
            <w:color w:val="000000" w:themeColor="text1"/>
            <w:shd w:val="clear" w:color="auto" w:fill="FFFFFF"/>
          </w:rPr>
          <w:id w:val="-342015331"/>
          <w:citation/>
        </w:sdtPr>
        <w:sdtContent>
          <w:r w:rsidR="00BD6528">
            <w:rPr>
              <w:color w:val="000000" w:themeColor="text1"/>
              <w:shd w:val="clear" w:color="auto" w:fill="FFFFFF"/>
            </w:rPr>
            <w:fldChar w:fldCharType="begin"/>
          </w:r>
          <w:r w:rsidR="00BD6528">
            <w:rPr>
              <w:color w:val="000000" w:themeColor="text1"/>
              <w:shd w:val="clear" w:color="auto" w:fill="FFFFFF"/>
            </w:rPr>
            <w:instrText xml:space="preserve">CITATION Wor223 \n  \t  \l 2057 </w:instrText>
          </w:r>
          <w:r w:rsidR="00BD6528">
            <w:rPr>
              <w:color w:val="000000" w:themeColor="text1"/>
              <w:shd w:val="clear" w:color="auto" w:fill="FFFFFF"/>
            </w:rPr>
            <w:fldChar w:fldCharType="separate"/>
          </w:r>
          <w:r w:rsidR="00BD6528" w:rsidRPr="00BD6528">
            <w:rPr>
              <w:noProof/>
              <w:color w:val="000000" w:themeColor="text1"/>
              <w:shd w:val="clear" w:color="auto" w:fill="FFFFFF"/>
            </w:rPr>
            <w:t>(2022)</w:t>
          </w:r>
          <w:r w:rsidR="00BD6528">
            <w:rPr>
              <w:color w:val="000000" w:themeColor="text1"/>
              <w:shd w:val="clear" w:color="auto" w:fill="FFFFFF"/>
            </w:rPr>
            <w:fldChar w:fldCharType="end"/>
          </w:r>
        </w:sdtContent>
      </w:sdt>
      <w:r w:rsidR="008A49FE">
        <w:rPr>
          <w:color w:val="000000" w:themeColor="text1"/>
          <w:shd w:val="clear" w:color="auto" w:fill="FFFFFF"/>
        </w:rPr>
        <w:t xml:space="preserve"> </w:t>
      </w:r>
      <w:r w:rsidR="00CA511B">
        <w:rPr>
          <w:color w:val="000000" w:themeColor="text1"/>
          <w:shd w:val="clear" w:color="auto" w:fill="FFFFFF"/>
        </w:rPr>
        <w:t xml:space="preserve">suicide is the fourth biggest cause of death in the world  between 15 and </w:t>
      </w:r>
      <w:r w:rsidR="0063498C">
        <w:rPr>
          <w:color w:val="000000" w:themeColor="text1"/>
          <w:shd w:val="clear" w:color="auto" w:fill="FFFFFF"/>
        </w:rPr>
        <w:t>29 year olds</w:t>
      </w:r>
      <w:r w:rsidR="00F72046">
        <w:rPr>
          <w:color w:val="000000" w:themeColor="text1"/>
          <w:shd w:val="clear" w:color="auto" w:fill="FFFFFF"/>
        </w:rPr>
        <w:t xml:space="preserve"> and more than 700,00 </w:t>
      </w:r>
      <w:r w:rsidR="008A49FE">
        <w:rPr>
          <w:color w:val="000000" w:themeColor="text1"/>
          <w:shd w:val="clear" w:color="auto" w:fill="FFFFFF"/>
        </w:rPr>
        <w:t xml:space="preserve">completed </w:t>
      </w:r>
      <w:r w:rsidR="00F72046">
        <w:rPr>
          <w:color w:val="000000" w:themeColor="text1"/>
          <w:shd w:val="clear" w:color="auto" w:fill="FFFFFF"/>
        </w:rPr>
        <w:t>suicides</w:t>
      </w:r>
      <w:r w:rsidR="008A49FE">
        <w:rPr>
          <w:color w:val="000000" w:themeColor="text1"/>
          <w:shd w:val="clear" w:color="auto" w:fill="FFFFFF"/>
        </w:rPr>
        <w:t xml:space="preserve"> occurred in 2019 alone</w:t>
      </w:r>
      <w:r w:rsidR="00173D70">
        <w:rPr>
          <w:color w:val="000000" w:themeColor="text1"/>
          <w:shd w:val="clear" w:color="auto" w:fill="FFFFFF"/>
        </w:rPr>
        <w:t xml:space="preserve">.  </w:t>
      </w:r>
      <w:r w:rsidR="001B0DB6">
        <w:rPr>
          <w:color w:val="000000" w:themeColor="text1"/>
          <w:shd w:val="clear" w:color="auto" w:fill="FFFFFF"/>
        </w:rPr>
        <w:t>The Office of National Statistics</w:t>
      </w:r>
      <w:r w:rsidR="00C605B9">
        <w:rPr>
          <w:color w:val="000000" w:themeColor="text1"/>
          <w:shd w:val="clear" w:color="auto" w:fill="FFFFFF"/>
        </w:rPr>
        <w:t xml:space="preserve"> </w:t>
      </w:r>
      <w:r>
        <w:rPr>
          <w:color w:val="000000" w:themeColor="text1"/>
          <w:shd w:val="clear" w:color="auto" w:fill="FFFFFF"/>
        </w:rPr>
        <w:t xml:space="preserve">(ONS) </w:t>
      </w:r>
      <w:r w:rsidR="00C605B9">
        <w:rPr>
          <w:color w:val="000000" w:themeColor="text1"/>
          <w:shd w:val="clear" w:color="auto" w:fill="FFFFFF"/>
        </w:rPr>
        <w:t xml:space="preserve">report </w:t>
      </w:r>
      <w:sdt>
        <w:sdtPr>
          <w:rPr>
            <w:color w:val="000000" w:themeColor="text1"/>
            <w:shd w:val="clear" w:color="auto" w:fill="FFFFFF"/>
          </w:rPr>
          <w:id w:val="-1878080154"/>
          <w:citation/>
        </w:sdtPr>
        <w:sdtContent>
          <w:r w:rsidR="00676B3B">
            <w:rPr>
              <w:color w:val="000000" w:themeColor="text1"/>
              <w:shd w:val="clear" w:color="auto" w:fill="FFFFFF"/>
            </w:rPr>
            <w:fldChar w:fldCharType="begin"/>
          </w:r>
          <w:r w:rsidR="00676B3B">
            <w:rPr>
              <w:color w:val="000000" w:themeColor="text1"/>
              <w:shd w:val="clear" w:color="auto" w:fill="FFFFFF"/>
            </w:rPr>
            <w:instrText xml:space="preserve">CITATION Off23 \n  \t  \l 2057 </w:instrText>
          </w:r>
          <w:r w:rsidR="00676B3B">
            <w:rPr>
              <w:color w:val="000000" w:themeColor="text1"/>
              <w:shd w:val="clear" w:color="auto" w:fill="FFFFFF"/>
            </w:rPr>
            <w:fldChar w:fldCharType="separate"/>
          </w:r>
          <w:r w:rsidR="00676B3B" w:rsidRPr="00676B3B">
            <w:rPr>
              <w:noProof/>
              <w:color w:val="000000" w:themeColor="text1"/>
              <w:shd w:val="clear" w:color="auto" w:fill="FFFFFF"/>
            </w:rPr>
            <w:t>(2023)</w:t>
          </w:r>
          <w:r w:rsidR="00676B3B">
            <w:rPr>
              <w:color w:val="000000" w:themeColor="text1"/>
              <w:shd w:val="clear" w:color="auto" w:fill="FFFFFF"/>
            </w:rPr>
            <w:fldChar w:fldCharType="end"/>
          </w:r>
        </w:sdtContent>
      </w:sdt>
      <w:r w:rsidR="00BD05CD">
        <w:rPr>
          <w:color w:val="000000" w:themeColor="text1"/>
          <w:shd w:val="clear" w:color="auto" w:fill="FFFFFF"/>
        </w:rPr>
        <w:t xml:space="preserve"> </w:t>
      </w:r>
      <w:r w:rsidR="00C605B9">
        <w:rPr>
          <w:color w:val="000000" w:themeColor="text1"/>
          <w:shd w:val="clear" w:color="auto" w:fill="FFFFFF"/>
        </w:rPr>
        <w:t xml:space="preserve">reveals that </w:t>
      </w:r>
      <w:r w:rsidR="00F84D05">
        <w:rPr>
          <w:color w:val="000000" w:themeColor="text1"/>
          <w:shd w:val="clear" w:color="auto" w:fill="FFFFFF"/>
        </w:rPr>
        <w:t>7.2 in 100,000 people complete suicide</w:t>
      </w:r>
      <w:r w:rsidR="00412394">
        <w:rPr>
          <w:color w:val="000000" w:themeColor="text1"/>
          <w:shd w:val="clear" w:color="auto" w:fill="FFFFFF"/>
        </w:rPr>
        <w:t xml:space="preserve"> between the age of </w:t>
      </w:r>
      <w:r w:rsidR="00C605B9">
        <w:rPr>
          <w:color w:val="000000" w:themeColor="text1"/>
          <w:shd w:val="clear" w:color="auto" w:fill="FFFFFF"/>
        </w:rPr>
        <w:t>10-24</w:t>
      </w:r>
      <w:r w:rsidR="00684822">
        <w:rPr>
          <w:color w:val="000000" w:themeColor="text1"/>
          <w:shd w:val="clear" w:color="auto" w:fill="FFFFFF"/>
        </w:rPr>
        <w:t xml:space="preserve"> in England and Wales</w:t>
      </w:r>
      <w:r w:rsidR="00676B3B">
        <w:rPr>
          <w:color w:val="000000" w:themeColor="text1"/>
          <w:shd w:val="clear" w:color="auto" w:fill="FFFFFF"/>
        </w:rPr>
        <w:t>.</w:t>
      </w:r>
      <w:r w:rsidR="00CF21E8">
        <w:rPr>
          <w:color w:val="000000" w:themeColor="text1"/>
          <w:shd w:val="clear" w:color="auto" w:fill="FFFFFF"/>
        </w:rPr>
        <w:t xml:space="preserve"> </w:t>
      </w:r>
      <w:r w:rsidR="008E651E">
        <w:rPr>
          <w:color w:val="000000" w:themeColor="text1"/>
          <w:shd w:val="clear" w:color="auto" w:fill="FFFFFF"/>
        </w:rPr>
        <w:t xml:space="preserve"> </w:t>
      </w:r>
      <w:r w:rsidR="00A257C3">
        <w:rPr>
          <w:color w:val="000000" w:themeColor="text1"/>
          <w:shd w:val="clear" w:color="auto" w:fill="FFFFFF"/>
        </w:rPr>
        <w:t xml:space="preserve">Brown et </w:t>
      </w:r>
      <w:r w:rsidR="00776FD5">
        <w:rPr>
          <w:color w:val="000000" w:themeColor="text1"/>
          <w:shd w:val="clear" w:color="auto" w:fill="FFFFFF"/>
        </w:rPr>
        <w:t xml:space="preserve">al </w:t>
      </w:r>
      <w:sdt>
        <w:sdtPr>
          <w:rPr>
            <w:color w:val="000000" w:themeColor="text1"/>
            <w:shd w:val="clear" w:color="auto" w:fill="FFFFFF"/>
          </w:rPr>
          <w:id w:val="944423564"/>
          <w:citation/>
        </w:sdtPr>
        <w:sdtContent>
          <w:r w:rsidR="009B1107">
            <w:rPr>
              <w:color w:val="000000" w:themeColor="text1"/>
              <w:shd w:val="clear" w:color="auto" w:fill="FFFFFF"/>
            </w:rPr>
            <w:fldChar w:fldCharType="begin"/>
          </w:r>
          <w:r w:rsidR="00220750">
            <w:rPr>
              <w:color w:val="000000" w:themeColor="text1"/>
              <w:shd w:val="clear" w:color="auto" w:fill="FFFFFF"/>
            </w:rPr>
            <w:instrText xml:space="preserve">CITATION Bro18 \n  \t  \l 2057 </w:instrText>
          </w:r>
          <w:r w:rsidR="009B1107">
            <w:rPr>
              <w:color w:val="000000" w:themeColor="text1"/>
              <w:shd w:val="clear" w:color="auto" w:fill="FFFFFF"/>
            </w:rPr>
            <w:fldChar w:fldCharType="separate"/>
          </w:r>
          <w:r w:rsidR="00220750" w:rsidRPr="00220750">
            <w:rPr>
              <w:noProof/>
              <w:color w:val="000000" w:themeColor="text1"/>
              <w:shd w:val="clear" w:color="auto" w:fill="FFFFFF"/>
            </w:rPr>
            <w:t>(2018)</w:t>
          </w:r>
          <w:r w:rsidR="009B1107">
            <w:rPr>
              <w:color w:val="000000" w:themeColor="text1"/>
              <w:shd w:val="clear" w:color="auto" w:fill="FFFFFF"/>
            </w:rPr>
            <w:fldChar w:fldCharType="end"/>
          </w:r>
        </w:sdtContent>
      </w:sdt>
      <w:r w:rsidR="00220750">
        <w:rPr>
          <w:color w:val="000000" w:themeColor="text1"/>
          <w:shd w:val="clear" w:color="auto" w:fill="FFFFFF"/>
        </w:rPr>
        <w:t xml:space="preserve"> </w:t>
      </w:r>
      <w:r w:rsidR="003F2470">
        <w:rPr>
          <w:color w:val="000000" w:themeColor="text1"/>
          <w:shd w:val="clear" w:color="auto" w:fill="FFFFFF"/>
        </w:rPr>
        <w:t>realise</w:t>
      </w:r>
      <w:r w:rsidR="00FE47D1">
        <w:rPr>
          <w:color w:val="000000" w:themeColor="text1"/>
          <w:shd w:val="clear" w:color="auto" w:fill="FFFFFF"/>
        </w:rPr>
        <w:t xml:space="preserve"> that </w:t>
      </w:r>
      <w:r w:rsidR="00776FD5">
        <w:rPr>
          <w:shd w:val="clear" w:color="auto" w:fill="FFFFFF"/>
        </w:rPr>
        <w:t>e</w:t>
      </w:r>
      <w:r w:rsidR="004B66C3" w:rsidRPr="004B66C3">
        <w:rPr>
          <w:shd w:val="clear" w:color="auto" w:fill="FFFFFF"/>
        </w:rPr>
        <w:t>xposure to social media</w:t>
      </w:r>
      <w:r w:rsidR="00B41D92">
        <w:rPr>
          <w:shd w:val="clear" w:color="auto" w:fill="FFFFFF"/>
        </w:rPr>
        <w:t xml:space="preserve"> and the </w:t>
      </w:r>
      <w:r w:rsidR="004B66C3" w:rsidRPr="004B66C3">
        <w:rPr>
          <w:shd w:val="clear" w:color="auto" w:fill="FFFFFF"/>
        </w:rPr>
        <w:t xml:space="preserve">internet has the </w:t>
      </w:r>
      <w:r w:rsidR="003C3B8A">
        <w:rPr>
          <w:shd w:val="clear" w:color="auto" w:fill="FFFFFF"/>
        </w:rPr>
        <w:t>capability</w:t>
      </w:r>
      <w:r w:rsidR="004B66C3" w:rsidRPr="004B66C3">
        <w:rPr>
          <w:shd w:val="clear" w:color="auto" w:fill="FFFFFF"/>
        </w:rPr>
        <w:t xml:space="preserve"> to</w:t>
      </w:r>
      <w:r w:rsidR="005E3F38">
        <w:rPr>
          <w:shd w:val="clear" w:color="auto" w:fill="FFFFFF"/>
        </w:rPr>
        <w:t xml:space="preserve"> </w:t>
      </w:r>
      <w:r w:rsidR="00A86EA2">
        <w:rPr>
          <w:shd w:val="clear" w:color="auto" w:fill="FFFFFF"/>
        </w:rPr>
        <w:t>suggest</w:t>
      </w:r>
      <w:r w:rsidR="004B66C3" w:rsidRPr="004B66C3">
        <w:rPr>
          <w:shd w:val="clear" w:color="auto" w:fill="FFFFFF"/>
        </w:rPr>
        <w:t xml:space="preserve"> and reinforce negative thoughts and behaviours</w:t>
      </w:r>
      <w:r w:rsidR="00B41D92">
        <w:rPr>
          <w:shd w:val="clear" w:color="auto" w:fill="FFFFFF"/>
        </w:rPr>
        <w:t>, and t</w:t>
      </w:r>
      <w:r w:rsidR="004B66C3" w:rsidRPr="004B66C3">
        <w:rPr>
          <w:shd w:val="clear" w:color="auto" w:fill="FFFFFF"/>
        </w:rPr>
        <w:t xml:space="preserve">here is an </w:t>
      </w:r>
      <w:r w:rsidR="00714C21">
        <w:rPr>
          <w:shd w:val="clear" w:color="auto" w:fill="FFFFFF"/>
        </w:rPr>
        <w:t>connection</w:t>
      </w:r>
      <w:r w:rsidR="004B66C3" w:rsidRPr="004B66C3">
        <w:rPr>
          <w:shd w:val="clear" w:color="auto" w:fill="FFFFFF"/>
        </w:rPr>
        <w:t xml:space="preserve"> </w:t>
      </w:r>
      <w:r w:rsidR="001137FE" w:rsidRPr="004B66C3">
        <w:rPr>
          <w:shd w:val="clear" w:color="auto" w:fill="FFFFFF"/>
        </w:rPr>
        <w:t>among</w:t>
      </w:r>
      <w:r w:rsidR="004B66C3" w:rsidRPr="004B66C3">
        <w:rPr>
          <w:shd w:val="clear" w:color="auto" w:fill="FFFFFF"/>
        </w:rPr>
        <w:t xml:space="preserve"> </w:t>
      </w:r>
      <w:r w:rsidR="001137FE" w:rsidRPr="004B66C3">
        <w:rPr>
          <w:shd w:val="clear" w:color="auto" w:fill="FFFFFF"/>
        </w:rPr>
        <w:t>remarks</w:t>
      </w:r>
      <w:r w:rsidR="004B66C3" w:rsidRPr="004B66C3">
        <w:rPr>
          <w:shd w:val="clear" w:color="auto" w:fill="FFFFFF"/>
        </w:rPr>
        <w:t xml:space="preserve"> on Instagram with </w:t>
      </w:r>
      <w:r w:rsidR="00B7386F">
        <w:rPr>
          <w:shd w:val="clear" w:color="auto" w:fill="FFFFFF"/>
        </w:rPr>
        <w:t>growing</w:t>
      </w:r>
      <w:r w:rsidR="004B66C3" w:rsidRPr="004B66C3">
        <w:rPr>
          <w:shd w:val="clear" w:color="auto" w:fill="FFFFFF"/>
        </w:rPr>
        <w:t xml:space="preserve"> seve</w:t>
      </w:r>
      <w:r w:rsidR="00100879">
        <w:rPr>
          <w:shd w:val="clear" w:color="auto" w:fill="FFFFFF"/>
        </w:rPr>
        <w:t>rity</w:t>
      </w:r>
      <w:r w:rsidR="004B66C3" w:rsidRPr="004B66C3">
        <w:rPr>
          <w:shd w:val="clear" w:color="auto" w:fill="FFFFFF"/>
        </w:rPr>
        <w:t xml:space="preserve"> </w:t>
      </w:r>
      <w:r w:rsidR="00100879">
        <w:rPr>
          <w:shd w:val="clear" w:color="auto" w:fill="FFFFFF"/>
        </w:rPr>
        <w:t xml:space="preserve">on </w:t>
      </w:r>
      <w:r w:rsidR="004B66C3" w:rsidRPr="004B66C3">
        <w:rPr>
          <w:shd w:val="clear" w:color="auto" w:fill="FFFFFF"/>
        </w:rPr>
        <w:t>self-injury, suggesting social media may act to reinforce harmful behaviours</w:t>
      </w:r>
      <w:r w:rsidR="00455129">
        <w:rPr>
          <w:shd w:val="clear" w:color="auto" w:fill="FFFFFF"/>
        </w:rPr>
        <w:t>.</w:t>
      </w:r>
      <w:r w:rsidR="00EA64B2">
        <w:rPr>
          <w:shd w:val="clear" w:color="auto" w:fill="FFFFFF"/>
        </w:rPr>
        <w:t xml:space="preserve">  </w:t>
      </w:r>
      <w:r w:rsidR="005274C0">
        <w:rPr>
          <w:shd w:val="clear" w:color="auto" w:fill="FFFFFF"/>
        </w:rPr>
        <w:t xml:space="preserve">The study by </w:t>
      </w:r>
      <w:r w:rsidR="008F45D4">
        <w:rPr>
          <w:shd w:val="clear" w:color="auto" w:fill="FFFFFF"/>
        </w:rPr>
        <w:t>Seong et al</w:t>
      </w:r>
      <w:r w:rsidR="000E61E9">
        <w:rPr>
          <w:shd w:val="clear" w:color="auto" w:fill="FFFFFF"/>
        </w:rPr>
        <w:t xml:space="preserve"> </w:t>
      </w:r>
      <w:sdt>
        <w:sdtPr>
          <w:rPr>
            <w:shd w:val="clear" w:color="auto" w:fill="FFFFFF"/>
          </w:rPr>
          <w:id w:val="-2000024274"/>
          <w:citation/>
        </w:sdtPr>
        <w:sdtContent>
          <w:r w:rsidR="00B85FA3">
            <w:rPr>
              <w:shd w:val="clear" w:color="auto" w:fill="FFFFFF"/>
            </w:rPr>
            <w:fldChar w:fldCharType="begin"/>
          </w:r>
          <w:r w:rsidR="009F7DA1">
            <w:rPr>
              <w:shd w:val="clear" w:color="auto" w:fill="FFFFFF"/>
            </w:rPr>
            <w:instrText xml:space="preserve">CITATION Seo21 \n  \t  \l 2057 </w:instrText>
          </w:r>
          <w:r w:rsidR="00B85FA3">
            <w:rPr>
              <w:shd w:val="clear" w:color="auto" w:fill="FFFFFF"/>
            </w:rPr>
            <w:fldChar w:fldCharType="separate"/>
          </w:r>
          <w:r w:rsidR="009F7DA1" w:rsidRPr="009F7DA1">
            <w:rPr>
              <w:noProof/>
              <w:shd w:val="clear" w:color="auto" w:fill="FFFFFF"/>
            </w:rPr>
            <w:t>(2021)</w:t>
          </w:r>
          <w:r w:rsidR="00B85FA3">
            <w:rPr>
              <w:shd w:val="clear" w:color="auto" w:fill="FFFFFF"/>
            </w:rPr>
            <w:fldChar w:fldCharType="end"/>
          </w:r>
        </w:sdtContent>
      </w:sdt>
      <w:r w:rsidR="007B0908">
        <w:rPr>
          <w:shd w:val="clear" w:color="auto" w:fill="FFFFFF"/>
        </w:rPr>
        <w:t xml:space="preserve"> </w:t>
      </w:r>
      <w:r w:rsidR="00FE47D1">
        <w:rPr>
          <w:shd w:val="clear" w:color="auto" w:fill="FFFFFF"/>
        </w:rPr>
        <w:t>recognise</w:t>
      </w:r>
      <w:r w:rsidR="000E61E9">
        <w:rPr>
          <w:shd w:val="clear" w:color="auto" w:fill="FFFFFF"/>
        </w:rPr>
        <w:t xml:space="preserve"> the </w:t>
      </w:r>
      <w:r w:rsidR="009F7DA1">
        <w:rPr>
          <w:shd w:val="clear" w:color="auto" w:fill="FFFFFF"/>
        </w:rPr>
        <w:t>connection</w:t>
      </w:r>
      <w:r w:rsidR="000E61E9">
        <w:rPr>
          <w:shd w:val="clear" w:color="auto" w:fill="FFFFFF"/>
        </w:rPr>
        <w:t xml:space="preserve"> that self-harm has to suicide</w:t>
      </w:r>
      <w:r w:rsidR="009D7E19">
        <w:rPr>
          <w:shd w:val="clear" w:color="auto" w:fill="FFFFFF"/>
        </w:rPr>
        <w:t xml:space="preserve">, </w:t>
      </w:r>
      <w:r w:rsidR="009F7DA1">
        <w:rPr>
          <w:shd w:val="clear" w:color="auto" w:fill="FFFFFF"/>
        </w:rPr>
        <w:t>and</w:t>
      </w:r>
      <w:r w:rsidR="009D7E19">
        <w:rPr>
          <w:shd w:val="clear" w:color="auto" w:fill="FFFFFF"/>
        </w:rPr>
        <w:t xml:space="preserve"> f</w:t>
      </w:r>
      <w:r w:rsidR="00260BF8">
        <w:rPr>
          <w:shd w:val="clear" w:color="auto" w:fill="FFFFFF"/>
        </w:rPr>
        <w:t>u</w:t>
      </w:r>
      <w:r w:rsidR="009D7E19">
        <w:rPr>
          <w:shd w:val="clear" w:color="auto" w:fill="FFFFFF"/>
        </w:rPr>
        <w:t xml:space="preserve">rther explain that children and young </w:t>
      </w:r>
      <w:r w:rsidR="00D35CF4">
        <w:rPr>
          <w:shd w:val="clear" w:color="auto" w:fill="FFFFFF"/>
        </w:rPr>
        <w:t xml:space="preserve">people </w:t>
      </w:r>
      <w:r w:rsidR="009D7E19">
        <w:rPr>
          <w:shd w:val="clear" w:color="auto" w:fill="FFFFFF"/>
        </w:rPr>
        <w:t xml:space="preserve">who are exposed to </w:t>
      </w:r>
      <w:r w:rsidR="00260BF8">
        <w:rPr>
          <w:shd w:val="clear" w:color="auto" w:fill="FFFFFF"/>
        </w:rPr>
        <w:t xml:space="preserve">harmful </w:t>
      </w:r>
      <w:r w:rsidR="00F4186B">
        <w:rPr>
          <w:shd w:val="clear" w:color="auto" w:fill="FFFFFF"/>
        </w:rPr>
        <w:t>content</w:t>
      </w:r>
      <w:r w:rsidR="00260BF8">
        <w:rPr>
          <w:shd w:val="clear" w:color="auto" w:fill="FFFFFF"/>
        </w:rPr>
        <w:t xml:space="preserve"> on social media platforms are </w:t>
      </w:r>
      <w:r w:rsidR="00F4186B">
        <w:rPr>
          <w:shd w:val="clear" w:color="auto" w:fill="FFFFFF"/>
        </w:rPr>
        <w:t>considerably</w:t>
      </w:r>
      <w:r w:rsidR="00260BF8">
        <w:rPr>
          <w:shd w:val="clear" w:color="auto" w:fill="FFFFFF"/>
        </w:rPr>
        <w:t xml:space="preserve"> likely to </w:t>
      </w:r>
      <w:r w:rsidR="00F4186B">
        <w:rPr>
          <w:shd w:val="clear" w:color="auto" w:fill="FFFFFF"/>
        </w:rPr>
        <w:t>reproduce</w:t>
      </w:r>
      <w:r w:rsidR="00260BF8">
        <w:rPr>
          <w:shd w:val="clear" w:color="auto" w:fill="FFFFFF"/>
        </w:rPr>
        <w:t xml:space="preserve"> these </w:t>
      </w:r>
      <w:r w:rsidR="00853D46">
        <w:rPr>
          <w:shd w:val="clear" w:color="auto" w:fill="FFFFFF"/>
        </w:rPr>
        <w:t xml:space="preserve">detrimental </w:t>
      </w:r>
      <w:r w:rsidR="00260BF8">
        <w:rPr>
          <w:shd w:val="clear" w:color="auto" w:fill="FFFFFF"/>
        </w:rPr>
        <w:t>behaviours</w:t>
      </w:r>
      <w:r w:rsidR="005274C0">
        <w:rPr>
          <w:shd w:val="clear" w:color="auto" w:fill="FFFFFF"/>
        </w:rPr>
        <w:t>.</w:t>
      </w:r>
      <w:r w:rsidR="00881FBE">
        <w:rPr>
          <w:color w:val="000000" w:themeColor="text1"/>
          <w:shd w:val="clear" w:color="auto" w:fill="FFFFFF"/>
        </w:rPr>
        <w:t xml:space="preserve">  Mac</w:t>
      </w:r>
      <w:r w:rsidR="005761E2">
        <w:rPr>
          <w:color w:val="000000" w:themeColor="text1"/>
          <w:shd w:val="clear" w:color="auto" w:fill="FFFFFF"/>
        </w:rPr>
        <w:t>rynikola et a</w:t>
      </w:r>
      <w:r w:rsidR="00BA19DA">
        <w:rPr>
          <w:color w:val="000000" w:themeColor="text1"/>
          <w:shd w:val="clear" w:color="auto" w:fill="FFFFFF"/>
        </w:rPr>
        <w:t>l</w:t>
      </w:r>
      <w:r w:rsidR="005761E2">
        <w:rPr>
          <w:color w:val="000000" w:themeColor="text1"/>
          <w:shd w:val="clear" w:color="auto" w:fill="FFFFFF"/>
        </w:rPr>
        <w:t xml:space="preserve"> </w:t>
      </w:r>
      <w:sdt>
        <w:sdtPr>
          <w:rPr>
            <w:color w:val="000000" w:themeColor="text1"/>
            <w:shd w:val="clear" w:color="auto" w:fill="FFFFFF"/>
          </w:rPr>
          <w:id w:val="-1473901151"/>
          <w:citation/>
        </w:sdtPr>
        <w:sdtContent>
          <w:r w:rsidR="00FD7F27">
            <w:rPr>
              <w:color w:val="000000" w:themeColor="text1"/>
              <w:shd w:val="clear" w:color="auto" w:fill="FFFFFF"/>
            </w:rPr>
            <w:fldChar w:fldCharType="begin"/>
          </w:r>
          <w:r w:rsidR="00243FE2">
            <w:rPr>
              <w:color w:val="000000" w:themeColor="text1"/>
              <w:shd w:val="clear" w:color="auto" w:fill="FFFFFF"/>
            </w:rPr>
            <w:instrText xml:space="preserve">CITATION Mac21 \n  \t  \l 2057 </w:instrText>
          </w:r>
          <w:r w:rsidR="00FD7F27">
            <w:rPr>
              <w:color w:val="000000" w:themeColor="text1"/>
              <w:shd w:val="clear" w:color="auto" w:fill="FFFFFF"/>
            </w:rPr>
            <w:fldChar w:fldCharType="separate"/>
          </w:r>
          <w:r w:rsidR="00243FE2" w:rsidRPr="00243FE2">
            <w:rPr>
              <w:noProof/>
              <w:color w:val="000000" w:themeColor="text1"/>
              <w:shd w:val="clear" w:color="auto" w:fill="FFFFFF"/>
            </w:rPr>
            <w:t>(2021)</w:t>
          </w:r>
          <w:r w:rsidR="00FD7F27">
            <w:rPr>
              <w:color w:val="000000" w:themeColor="text1"/>
              <w:shd w:val="clear" w:color="auto" w:fill="FFFFFF"/>
            </w:rPr>
            <w:fldChar w:fldCharType="end"/>
          </w:r>
        </w:sdtContent>
      </w:sdt>
      <w:r w:rsidR="00FD7F27">
        <w:rPr>
          <w:color w:val="000000" w:themeColor="text1"/>
          <w:shd w:val="clear" w:color="auto" w:fill="FFFFFF"/>
        </w:rPr>
        <w:t xml:space="preserve"> </w:t>
      </w:r>
      <w:r w:rsidR="00C307F0">
        <w:rPr>
          <w:color w:val="000000" w:themeColor="text1"/>
          <w:shd w:val="clear" w:color="auto" w:fill="FFFFFF"/>
        </w:rPr>
        <w:t>study</w:t>
      </w:r>
      <w:r w:rsidR="001D6F80">
        <w:rPr>
          <w:color w:val="000000" w:themeColor="text1"/>
          <w:shd w:val="clear" w:color="auto" w:fill="FFFFFF"/>
        </w:rPr>
        <w:t>,</w:t>
      </w:r>
      <w:r w:rsidR="00C307F0">
        <w:rPr>
          <w:color w:val="000000" w:themeColor="text1"/>
          <w:shd w:val="clear" w:color="auto" w:fill="FFFFFF"/>
        </w:rPr>
        <w:t xml:space="preserve"> </w:t>
      </w:r>
      <w:r w:rsidR="00243FE2">
        <w:rPr>
          <w:color w:val="000000" w:themeColor="text1"/>
          <w:shd w:val="clear" w:color="auto" w:fill="FFFFFF"/>
        </w:rPr>
        <w:t>determine</w:t>
      </w:r>
      <w:r w:rsidR="00BA19DA">
        <w:rPr>
          <w:color w:val="000000" w:themeColor="text1"/>
          <w:shd w:val="clear" w:color="auto" w:fill="FFFFFF"/>
        </w:rPr>
        <w:t>s</w:t>
      </w:r>
      <w:r w:rsidR="00C307F0">
        <w:rPr>
          <w:color w:val="000000" w:themeColor="text1"/>
          <w:shd w:val="clear" w:color="auto" w:fill="FFFFFF"/>
        </w:rPr>
        <w:t xml:space="preserve"> </w:t>
      </w:r>
      <w:r w:rsidR="001D5E81">
        <w:rPr>
          <w:color w:val="000000" w:themeColor="text1"/>
          <w:shd w:val="clear" w:color="auto" w:fill="FFFFFF"/>
        </w:rPr>
        <w:t xml:space="preserve">patterns of </w:t>
      </w:r>
      <w:r w:rsidR="00C307F0">
        <w:rPr>
          <w:color w:val="000000" w:themeColor="text1"/>
          <w:shd w:val="clear" w:color="auto" w:fill="FFFFFF"/>
        </w:rPr>
        <w:t xml:space="preserve">social media </w:t>
      </w:r>
      <w:r w:rsidR="00B06627">
        <w:rPr>
          <w:color w:val="000000" w:themeColor="text1"/>
          <w:shd w:val="clear" w:color="auto" w:fill="FFFFFF"/>
        </w:rPr>
        <w:t>use in children</w:t>
      </w:r>
      <w:r w:rsidR="00B75F8F">
        <w:rPr>
          <w:color w:val="000000" w:themeColor="text1"/>
          <w:shd w:val="clear" w:color="auto" w:fill="FFFFFF"/>
        </w:rPr>
        <w:t xml:space="preserve">, </w:t>
      </w:r>
      <w:r w:rsidR="00B06627">
        <w:rPr>
          <w:color w:val="000000" w:themeColor="text1"/>
          <w:shd w:val="clear" w:color="auto" w:fill="FFFFFF"/>
        </w:rPr>
        <w:t>adol</w:t>
      </w:r>
      <w:r w:rsidR="003F6E10">
        <w:rPr>
          <w:color w:val="000000" w:themeColor="text1"/>
          <w:shd w:val="clear" w:color="auto" w:fill="FFFFFF"/>
        </w:rPr>
        <w:t>escents</w:t>
      </w:r>
      <w:r w:rsidR="00B75F8F">
        <w:rPr>
          <w:color w:val="000000" w:themeColor="text1"/>
          <w:shd w:val="clear" w:color="auto" w:fill="FFFFFF"/>
        </w:rPr>
        <w:t>,</w:t>
      </w:r>
      <w:r w:rsidR="003F6E10">
        <w:rPr>
          <w:color w:val="000000" w:themeColor="text1"/>
          <w:shd w:val="clear" w:color="auto" w:fill="FFFFFF"/>
        </w:rPr>
        <w:t xml:space="preserve"> and young adults </w:t>
      </w:r>
      <w:r w:rsidR="00147A2E">
        <w:rPr>
          <w:color w:val="000000" w:themeColor="text1"/>
          <w:shd w:val="clear" w:color="auto" w:fill="FFFFFF"/>
        </w:rPr>
        <w:t xml:space="preserve">relating to suicide </w:t>
      </w:r>
      <w:r w:rsidR="005E0A51">
        <w:rPr>
          <w:color w:val="000000" w:themeColor="text1"/>
          <w:shd w:val="clear" w:color="auto" w:fill="FFFFFF"/>
        </w:rPr>
        <w:t xml:space="preserve">still </w:t>
      </w:r>
      <w:r w:rsidR="00147A2E">
        <w:rPr>
          <w:color w:val="000000" w:themeColor="text1"/>
          <w:shd w:val="clear" w:color="auto" w:fill="FFFFFF"/>
        </w:rPr>
        <w:t>remain</w:t>
      </w:r>
      <w:r w:rsidR="007735E7">
        <w:rPr>
          <w:color w:val="000000" w:themeColor="text1"/>
          <w:shd w:val="clear" w:color="auto" w:fill="FFFFFF"/>
        </w:rPr>
        <w:t>s</w:t>
      </w:r>
      <w:r w:rsidR="00147A2E">
        <w:rPr>
          <w:color w:val="000000" w:themeColor="text1"/>
          <w:shd w:val="clear" w:color="auto" w:fill="FFFFFF"/>
        </w:rPr>
        <w:t xml:space="preserve"> inconclusive</w:t>
      </w:r>
      <w:r w:rsidR="00FD7F27">
        <w:rPr>
          <w:color w:val="000000" w:themeColor="text1"/>
          <w:shd w:val="clear" w:color="auto" w:fill="FFFFFF"/>
        </w:rPr>
        <w:t>.</w:t>
      </w:r>
      <w:r w:rsidR="00461E4C">
        <w:rPr>
          <w:color w:val="000000" w:themeColor="text1"/>
          <w:shd w:val="clear" w:color="auto" w:fill="FFFFFF"/>
        </w:rPr>
        <w:t xml:space="preserve">  The death of 14 year old Molly Russell in 2017, highlight</w:t>
      </w:r>
      <w:r w:rsidR="00D15061">
        <w:rPr>
          <w:color w:val="000000" w:themeColor="text1"/>
          <w:shd w:val="clear" w:color="auto" w:fill="FFFFFF"/>
        </w:rPr>
        <w:t>s</w:t>
      </w:r>
      <w:r w:rsidR="00461E4C">
        <w:rPr>
          <w:color w:val="000000" w:themeColor="text1"/>
          <w:shd w:val="clear" w:color="auto" w:fill="FFFFFF"/>
        </w:rPr>
        <w:t xml:space="preserve"> the danger of harmful social media content to children and young people’s behaviour</w:t>
      </w:r>
      <w:r w:rsidR="008F5963">
        <w:rPr>
          <w:color w:val="000000" w:themeColor="text1"/>
          <w:shd w:val="clear" w:color="auto" w:fill="FFFFFF"/>
        </w:rPr>
        <w:t>,</w:t>
      </w:r>
      <w:r w:rsidR="00461E4C">
        <w:rPr>
          <w:color w:val="000000" w:themeColor="text1"/>
          <w:shd w:val="clear" w:color="auto" w:fill="FFFFFF"/>
        </w:rPr>
        <w:t xml:space="preserve"> investigations established that Molly had been viewing significant amounts of content relating to suicide, depression and anxiety online, and a coroner later ruled cause of death as </w:t>
      </w:r>
      <w:r w:rsidR="00D15F60">
        <w:rPr>
          <w:color w:val="000000" w:themeColor="text1"/>
          <w:shd w:val="clear" w:color="auto" w:fill="FFFFFF"/>
        </w:rPr>
        <w:t>‘</w:t>
      </w:r>
      <w:r w:rsidR="00461E4C">
        <w:rPr>
          <w:color w:val="000000" w:themeColor="text1"/>
          <w:shd w:val="clear" w:color="auto" w:fill="FFFFFF"/>
        </w:rPr>
        <w:t>social media</w:t>
      </w:r>
      <w:r w:rsidR="00D15F60">
        <w:rPr>
          <w:color w:val="000000" w:themeColor="text1"/>
          <w:shd w:val="clear" w:color="auto" w:fill="FFFFFF"/>
        </w:rPr>
        <w:t>’</w:t>
      </w:r>
      <w:r w:rsidR="00461E4C">
        <w:rPr>
          <w:color w:val="000000" w:themeColor="text1"/>
          <w:shd w:val="clear" w:color="auto" w:fill="FFFFFF"/>
        </w:rPr>
        <w:t xml:space="preserve"> </w:t>
      </w:r>
      <w:sdt>
        <w:sdtPr>
          <w:rPr>
            <w:color w:val="000000" w:themeColor="text1"/>
            <w:shd w:val="clear" w:color="auto" w:fill="FFFFFF"/>
          </w:rPr>
          <w:id w:val="26456840"/>
          <w:citation/>
        </w:sdtPr>
        <w:sdtContent>
          <w:r w:rsidR="00461E4C">
            <w:rPr>
              <w:color w:val="000000" w:themeColor="text1"/>
              <w:shd w:val="clear" w:color="auto" w:fill="FFFFFF"/>
            </w:rPr>
            <w:fldChar w:fldCharType="begin"/>
          </w:r>
          <w:r w:rsidR="001D2711">
            <w:rPr>
              <w:color w:val="000000" w:themeColor="text1"/>
              <w:shd w:val="clear" w:color="auto" w:fill="FFFFFF"/>
            </w:rPr>
            <w:instrText xml:space="preserve">CITATION new22 \t  \l 2057 </w:instrText>
          </w:r>
          <w:r w:rsidR="00461E4C">
            <w:rPr>
              <w:color w:val="000000" w:themeColor="text1"/>
              <w:shd w:val="clear" w:color="auto" w:fill="FFFFFF"/>
            </w:rPr>
            <w:fldChar w:fldCharType="separate"/>
          </w:r>
          <w:r w:rsidR="001D2711" w:rsidRPr="001D2711">
            <w:rPr>
              <w:noProof/>
              <w:color w:val="000000" w:themeColor="text1"/>
              <w:shd w:val="clear" w:color="auto" w:fill="FFFFFF"/>
            </w:rPr>
            <w:t>(SKY news, 2022)</w:t>
          </w:r>
          <w:r w:rsidR="00461E4C">
            <w:rPr>
              <w:color w:val="000000" w:themeColor="text1"/>
              <w:shd w:val="clear" w:color="auto" w:fill="FFFFFF"/>
            </w:rPr>
            <w:fldChar w:fldCharType="end"/>
          </w:r>
        </w:sdtContent>
      </w:sdt>
      <w:r w:rsidR="00461E4C">
        <w:rPr>
          <w:color w:val="000000" w:themeColor="text1"/>
          <w:shd w:val="clear" w:color="auto" w:fill="FFFFFF"/>
        </w:rPr>
        <w:t xml:space="preserve">.  The landmark coroners verdict in the case of Molly Russell led to the creation of the Online Safety Bill (OSB) </w:t>
      </w:r>
      <w:sdt>
        <w:sdtPr>
          <w:rPr>
            <w:color w:val="000000" w:themeColor="text1"/>
            <w:shd w:val="clear" w:color="auto" w:fill="FFFFFF"/>
          </w:rPr>
          <w:id w:val="-1468665049"/>
          <w:citation/>
        </w:sdtPr>
        <w:sdtContent>
          <w:r w:rsidR="00461E4C">
            <w:rPr>
              <w:color w:val="000000" w:themeColor="text1"/>
              <w:shd w:val="clear" w:color="auto" w:fill="FFFFFF"/>
            </w:rPr>
            <w:fldChar w:fldCharType="begin"/>
          </w:r>
          <w:r w:rsidR="00CC4B02">
            <w:rPr>
              <w:color w:val="000000" w:themeColor="text1"/>
              <w:shd w:val="clear" w:color="auto" w:fill="FFFFFF"/>
            </w:rPr>
            <w:instrText xml:space="preserve">CITATION GOV223 \t  \l 2057 </w:instrText>
          </w:r>
          <w:r w:rsidR="00461E4C">
            <w:rPr>
              <w:color w:val="000000" w:themeColor="text1"/>
              <w:shd w:val="clear" w:color="auto" w:fill="FFFFFF"/>
            </w:rPr>
            <w:fldChar w:fldCharType="separate"/>
          </w:r>
          <w:r w:rsidR="00CC4B02" w:rsidRPr="00CC4B02">
            <w:rPr>
              <w:noProof/>
              <w:color w:val="000000" w:themeColor="text1"/>
              <w:shd w:val="clear" w:color="auto" w:fill="FFFFFF"/>
            </w:rPr>
            <w:t>(GOV.UK, 2022)</w:t>
          </w:r>
          <w:r w:rsidR="00461E4C">
            <w:rPr>
              <w:color w:val="000000" w:themeColor="text1"/>
              <w:shd w:val="clear" w:color="auto" w:fill="FFFFFF"/>
            </w:rPr>
            <w:fldChar w:fldCharType="end"/>
          </w:r>
        </w:sdtContent>
      </w:sdt>
      <w:r w:rsidR="00461E4C">
        <w:rPr>
          <w:color w:val="000000" w:themeColor="text1"/>
          <w:shd w:val="clear" w:color="auto" w:fill="FFFFFF"/>
        </w:rPr>
        <w:t xml:space="preserve"> a new set of laws that protect children and adults online. The OSB </w:t>
      </w:r>
      <w:r w:rsidR="00900DF1">
        <w:rPr>
          <w:color w:val="000000" w:themeColor="text1"/>
          <w:shd w:val="clear" w:color="auto" w:fill="FFFFFF"/>
        </w:rPr>
        <w:t>requires</w:t>
      </w:r>
      <w:r w:rsidR="00461E4C">
        <w:rPr>
          <w:color w:val="000000" w:themeColor="text1"/>
          <w:shd w:val="clear" w:color="auto" w:fill="FFFFFF"/>
        </w:rPr>
        <w:t xml:space="preserve"> social media companies to take responsibility in safeguarding their platform users, by quickly removing harmful and illegal content that may be detrimental to the viewer.</w:t>
      </w:r>
      <w:r w:rsidR="00EB510C">
        <w:rPr>
          <w:color w:val="000000" w:themeColor="text1"/>
          <w:shd w:val="clear" w:color="auto" w:fill="FFFFFF"/>
        </w:rPr>
        <w:t xml:space="preserve">  </w:t>
      </w:r>
      <w:r w:rsidR="00461E4C">
        <w:rPr>
          <w:color w:val="000000" w:themeColor="text1"/>
          <w:shd w:val="clear" w:color="auto" w:fill="FFFFFF"/>
        </w:rPr>
        <w:t xml:space="preserve">Trengove et al </w:t>
      </w:r>
      <w:sdt>
        <w:sdtPr>
          <w:rPr>
            <w:color w:val="000000" w:themeColor="text1"/>
            <w:shd w:val="clear" w:color="auto" w:fill="FFFFFF"/>
          </w:rPr>
          <w:id w:val="-2090375011"/>
          <w:citation/>
        </w:sdtPr>
        <w:sdtContent>
          <w:r w:rsidR="00461E4C">
            <w:rPr>
              <w:color w:val="000000" w:themeColor="text1"/>
              <w:shd w:val="clear" w:color="auto" w:fill="FFFFFF"/>
            </w:rPr>
            <w:fldChar w:fldCharType="begin"/>
          </w:r>
          <w:r w:rsidR="00461E4C">
            <w:rPr>
              <w:color w:val="000000" w:themeColor="text1"/>
              <w:shd w:val="clear" w:color="auto" w:fill="FFFFFF"/>
            </w:rPr>
            <w:instrText xml:space="preserve">CITATION Tre221 \n  \t  \l 2057 </w:instrText>
          </w:r>
          <w:r w:rsidR="00461E4C">
            <w:rPr>
              <w:color w:val="000000" w:themeColor="text1"/>
              <w:shd w:val="clear" w:color="auto" w:fill="FFFFFF"/>
            </w:rPr>
            <w:fldChar w:fldCharType="separate"/>
          </w:r>
          <w:r w:rsidR="00461E4C" w:rsidRPr="00D7197F">
            <w:rPr>
              <w:noProof/>
              <w:color w:val="000000" w:themeColor="text1"/>
              <w:shd w:val="clear" w:color="auto" w:fill="FFFFFF"/>
            </w:rPr>
            <w:t>(2022)</w:t>
          </w:r>
          <w:r w:rsidR="00461E4C">
            <w:rPr>
              <w:color w:val="000000" w:themeColor="text1"/>
              <w:shd w:val="clear" w:color="auto" w:fill="FFFFFF"/>
            </w:rPr>
            <w:fldChar w:fldCharType="end"/>
          </w:r>
        </w:sdtContent>
      </w:sdt>
      <w:r w:rsidR="00461E4C">
        <w:rPr>
          <w:color w:val="000000" w:themeColor="text1"/>
          <w:shd w:val="clear" w:color="auto" w:fill="FFFFFF"/>
        </w:rPr>
        <w:t xml:space="preserve"> </w:t>
      </w:r>
      <w:r w:rsidR="00B50A14">
        <w:rPr>
          <w:color w:val="000000" w:themeColor="text1"/>
          <w:shd w:val="clear" w:color="auto" w:fill="FFFFFF"/>
        </w:rPr>
        <w:t>however,</w:t>
      </w:r>
      <w:r w:rsidR="00461E4C">
        <w:rPr>
          <w:color w:val="000000" w:themeColor="text1"/>
          <w:shd w:val="clear" w:color="auto" w:fill="FFFFFF"/>
        </w:rPr>
        <w:t xml:space="preserve"> come to the conclusion that the OSB intervention will drastically impact online free speech, create rivalry amongst platforms, and alter the democratic function of these sites.</w:t>
      </w:r>
      <w:r w:rsidR="007676B9">
        <w:rPr>
          <w:color w:val="000000" w:themeColor="text1"/>
          <w:shd w:val="clear" w:color="auto" w:fill="FFFFFF"/>
        </w:rPr>
        <w:t xml:space="preserve">  </w:t>
      </w:r>
      <w:r w:rsidR="00461E4C">
        <w:rPr>
          <w:color w:val="1F1F1F"/>
        </w:rPr>
        <w:t>Respectively, t</w:t>
      </w:r>
      <w:r w:rsidR="00461E4C" w:rsidRPr="00225F6E">
        <w:rPr>
          <w:color w:val="1F1F1F"/>
        </w:rPr>
        <w:t xml:space="preserve">he Parliament of the European Union is presently </w:t>
      </w:r>
      <w:r w:rsidR="00461E4C">
        <w:rPr>
          <w:color w:val="1F1F1F"/>
        </w:rPr>
        <w:t>deliberating</w:t>
      </w:r>
      <w:r w:rsidR="00461E4C" w:rsidRPr="00225F6E">
        <w:rPr>
          <w:color w:val="1F1F1F"/>
        </w:rPr>
        <w:t xml:space="preserve"> the </w:t>
      </w:r>
      <w:r w:rsidR="00461E4C">
        <w:rPr>
          <w:color w:val="1F1F1F"/>
        </w:rPr>
        <w:t>proposed</w:t>
      </w:r>
      <w:r w:rsidR="00461E4C" w:rsidRPr="00225F6E">
        <w:rPr>
          <w:color w:val="1F1F1F"/>
        </w:rPr>
        <w:t xml:space="preserve"> Digital Services Act</w:t>
      </w:r>
      <w:r w:rsidR="00461E4C">
        <w:rPr>
          <w:color w:val="1F1F1F"/>
        </w:rPr>
        <w:t xml:space="preserve"> </w:t>
      </w:r>
      <w:sdt>
        <w:sdtPr>
          <w:rPr>
            <w:color w:val="1F1F1F"/>
          </w:rPr>
          <w:id w:val="-1586525237"/>
          <w:citation/>
        </w:sdtPr>
        <w:sdtContent>
          <w:r w:rsidR="00461E4C">
            <w:rPr>
              <w:color w:val="1F1F1F"/>
            </w:rPr>
            <w:fldChar w:fldCharType="begin"/>
          </w:r>
          <w:r w:rsidR="002034B0">
            <w:rPr>
              <w:color w:val="1F1F1F"/>
            </w:rPr>
            <w:instrText xml:space="preserve">CITATION Com20 \t  \l 2057 </w:instrText>
          </w:r>
          <w:r w:rsidR="00461E4C">
            <w:rPr>
              <w:color w:val="1F1F1F"/>
            </w:rPr>
            <w:fldChar w:fldCharType="separate"/>
          </w:r>
          <w:r w:rsidR="002034B0" w:rsidRPr="002034B0">
            <w:rPr>
              <w:noProof/>
              <w:color w:val="1F1F1F"/>
            </w:rPr>
            <w:t>(Commision, 2020)</w:t>
          </w:r>
          <w:r w:rsidR="00461E4C">
            <w:rPr>
              <w:color w:val="1F1F1F"/>
            </w:rPr>
            <w:fldChar w:fldCharType="end"/>
          </w:r>
        </w:sdtContent>
      </w:sdt>
      <w:r w:rsidR="00461E4C">
        <w:rPr>
          <w:color w:val="1F1F1F"/>
        </w:rPr>
        <w:t xml:space="preserve"> aimed to</w:t>
      </w:r>
      <w:r w:rsidR="00461E4C" w:rsidRPr="00225F6E">
        <w:rPr>
          <w:color w:val="1F1F1F"/>
        </w:rPr>
        <w:t xml:space="preserve"> address content moderation in the E</w:t>
      </w:r>
      <w:r w:rsidR="00461E4C">
        <w:rPr>
          <w:color w:val="1F1F1F"/>
        </w:rPr>
        <w:t>uropean Union, to protect the human rights of all citizens online, th</w:t>
      </w:r>
      <w:r w:rsidR="0081202E">
        <w:rPr>
          <w:color w:val="1F1F1F"/>
        </w:rPr>
        <w:t>e</w:t>
      </w:r>
      <w:r w:rsidR="00461E4C">
        <w:rPr>
          <w:color w:val="1F1F1F"/>
        </w:rPr>
        <w:t xml:space="preserve"> act focusses more on addressing user concerns</w:t>
      </w:r>
      <w:r w:rsidR="0081202E">
        <w:rPr>
          <w:color w:val="1F1F1F"/>
        </w:rPr>
        <w:t>,</w:t>
      </w:r>
      <w:r w:rsidR="00461E4C">
        <w:rPr>
          <w:color w:val="1F1F1F"/>
        </w:rPr>
        <w:t xml:space="preserve"> rather than placing responsibility on social media corporations.</w:t>
      </w:r>
      <w:r w:rsidR="00EC2BA1">
        <w:rPr>
          <w:color w:val="000000" w:themeColor="text1"/>
          <w:shd w:val="clear" w:color="auto" w:fill="FFFFFF"/>
        </w:rPr>
        <w:t xml:space="preserve">  </w:t>
      </w:r>
      <w:r w:rsidR="006450AD">
        <w:rPr>
          <w:color w:val="1F1F1F"/>
        </w:rPr>
        <w:t xml:space="preserve">The above evidence </w:t>
      </w:r>
      <w:r w:rsidR="00EE3E3B">
        <w:rPr>
          <w:color w:val="1F1F1F"/>
        </w:rPr>
        <w:t>substantiate</w:t>
      </w:r>
      <w:r w:rsidR="00EC2BA1">
        <w:rPr>
          <w:color w:val="1F1F1F"/>
        </w:rPr>
        <w:t>s</w:t>
      </w:r>
      <w:r w:rsidR="00EE3E3B">
        <w:rPr>
          <w:color w:val="1F1F1F"/>
        </w:rPr>
        <w:t xml:space="preserve"> </w:t>
      </w:r>
      <w:r w:rsidR="00430916">
        <w:rPr>
          <w:color w:val="1F1F1F"/>
        </w:rPr>
        <w:t xml:space="preserve">Albert </w:t>
      </w:r>
      <w:r w:rsidR="00430916">
        <w:rPr>
          <w:color w:val="1F1F1F"/>
        </w:rPr>
        <w:lastRenderedPageBreak/>
        <w:t xml:space="preserve">Bandura’s </w:t>
      </w:r>
      <w:r w:rsidR="00063E28">
        <w:rPr>
          <w:color w:val="1F1F1F"/>
        </w:rPr>
        <w:t>‘</w:t>
      </w:r>
      <w:r w:rsidR="00430916">
        <w:rPr>
          <w:color w:val="1F1F1F"/>
        </w:rPr>
        <w:t>Social Learning Theory</w:t>
      </w:r>
      <w:r w:rsidR="00063E28">
        <w:rPr>
          <w:color w:val="1F1F1F"/>
        </w:rPr>
        <w:t>’</w:t>
      </w:r>
      <w:r w:rsidR="008F4FB7">
        <w:rPr>
          <w:color w:val="1F1F1F"/>
        </w:rPr>
        <w:t xml:space="preserve"> </w:t>
      </w:r>
      <w:sdt>
        <w:sdtPr>
          <w:rPr>
            <w:color w:val="1F1F1F"/>
          </w:rPr>
          <w:id w:val="-1462112009"/>
          <w:citation/>
        </w:sdtPr>
        <w:sdtContent>
          <w:r w:rsidR="008F4FB7">
            <w:rPr>
              <w:color w:val="1F1F1F"/>
            </w:rPr>
            <w:fldChar w:fldCharType="begin"/>
          </w:r>
          <w:r w:rsidR="006F6666">
            <w:rPr>
              <w:color w:val="1F1F1F"/>
            </w:rPr>
            <w:instrText xml:space="preserve">CITATION Ban77 \n  \t  \l 2057 </w:instrText>
          </w:r>
          <w:r w:rsidR="008F4FB7">
            <w:rPr>
              <w:color w:val="1F1F1F"/>
            </w:rPr>
            <w:fldChar w:fldCharType="separate"/>
          </w:r>
          <w:r w:rsidR="006F6666" w:rsidRPr="006F6666">
            <w:rPr>
              <w:noProof/>
              <w:color w:val="1F1F1F"/>
            </w:rPr>
            <w:t>(1977)</w:t>
          </w:r>
          <w:r w:rsidR="008F4FB7">
            <w:rPr>
              <w:color w:val="1F1F1F"/>
            </w:rPr>
            <w:fldChar w:fldCharType="end"/>
          </w:r>
        </w:sdtContent>
      </w:sdt>
      <w:r w:rsidR="00F50584">
        <w:rPr>
          <w:color w:val="1F1F1F"/>
        </w:rPr>
        <w:t xml:space="preserve"> </w:t>
      </w:r>
      <w:r w:rsidR="00401659">
        <w:rPr>
          <w:color w:val="1F1F1F"/>
        </w:rPr>
        <w:t>still highly regarded today</w:t>
      </w:r>
      <w:r w:rsidR="00E33C96">
        <w:rPr>
          <w:color w:val="1F1F1F"/>
        </w:rPr>
        <w:t>,</w:t>
      </w:r>
      <w:r w:rsidR="00F50584">
        <w:rPr>
          <w:color w:val="1F1F1F"/>
        </w:rPr>
        <w:t xml:space="preserve"> </w:t>
      </w:r>
      <w:r w:rsidR="00BA61D3">
        <w:rPr>
          <w:color w:val="1F1F1F"/>
        </w:rPr>
        <w:t xml:space="preserve">determines that </w:t>
      </w:r>
      <w:r w:rsidR="00E33C96">
        <w:rPr>
          <w:color w:val="1F1F1F"/>
        </w:rPr>
        <w:t>humans</w:t>
      </w:r>
      <w:r w:rsidR="00BA61D3">
        <w:rPr>
          <w:color w:val="1F1F1F"/>
        </w:rPr>
        <w:t xml:space="preserve"> lea</w:t>
      </w:r>
      <w:r w:rsidR="00E33C96">
        <w:rPr>
          <w:color w:val="1F1F1F"/>
        </w:rPr>
        <w:t>r</w:t>
      </w:r>
      <w:r w:rsidR="00BA61D3">
        <w:rPr>
          <w:color w:val="1F1F1F"/>
        </w:rPr>
        <w:t xml:space="preserve">n from observing, </w:t>
      </w:r>
      <w:r w:rsidR="0087175F">
        <w:rPr>
          <w:color w:val="1F1F1F"/>
        </w:rPr>
        <w:t>modell</w:t>
      </w:r>
      <w:r w:rsidR="007977BF">
        <w:rPr>
          <w:color w:val="1F1F1F"/>
        </w:rPr>
        <w:t>ing</w:t>
      </w:r>
      <w:r w:rsidR="007F19B9">
        <w:rPr>
          <w:color w:val="1F1F1F"/>
        </w:rPr>
        <w:t xml:space="preserve">, </w:t>
      </w:r>
      <w:r w:rsidR="001043B2">
        <w:rPr>
          <w:color w:val="1F1F1F"/>
        </w:rPr>
        <w:t xml:space="preserve">and </w:t>
      </w:r>
      <w:r w:rsidR="007F19B9">
        <w:rPr>
          <w:color w:val="1F1F1F"/>
        </w:rPr>
        <w:t>imitating</w:t>
      </w:r>
      <w:r w:rsidR="00BA61D3">
        <w:rPr>
          <w:color w:val="1F1F1F"/>
        </w:rPr>
        <w:t xml:space="preserve"> </w:t>
      </w:r>
      <w:r w:rsidR="00C0497D">
        <w:rPr>
          <w:color w:val="1F1F1F"/>
        </w:rPr>
        <w:t>the</w:t>
      </w:r>
      <w:r w:rsidR="001043B2">
        <w:rPr>
          <w:color w:val="1F1F1F"/>
        </w:rPr>
        <w:t xml:space="preserve"> behaviours</w:t>
      </w:r>
      <w:r w:rsidR="00C31181">
        <w:rPr>
          <w:color w:val="1F1F1F"/>
        </w:rPr>
        <w:t>, emotions, and attitudes</w:t>
      </w:r>
      <w:r w:rsidR="00C0497D">
        <w:rPr>
          <w:color w:val="1F1F1F"/>
        </w:rPr>
        <w:t xml:space="preserve"> of their role models</w:t>
      </w:r>
      <w:r w:rsidR="004F0494">
        <w:rPr>
          <w:color w:val="1F1F1F"/>
        </w:rPr>
        <w:t>.</w:t>
      </w:r>
      <w:bookmarkStart w:id="0" w:name="_Hlk159687822"/>
      <w:r w:rsidR="00991362">
        <w:rPr>
          <w:color w:val="1F1F1F"/>
        </w:rPr>
        <w:t xml:space="preserve">  </w:t>
      </w:r>
      <w:r w:rsidR="00991362" w:rsidRPr="0090535A">
        <w:t xml:space="preserve">Social media companies play a vital role in the behaviours of children and young people, </w:t>
      </w:r>
      <w:r w:rsidR="00991362">
        <w:t>they are</w:t>
      </w:r>
      <w:r w:rsidR="00991362" w:rsidRPr="0090535A">
        <w:t xml:space="preserve"> ethically responsible for </w:t>
      </w:r>
      <w:r w:rsidR="00991362">
        <w:t>their</w:t>
      </w:r>
      <w:r w:rsidR="00991362" w:rsidRPr="0090535A">
        <w:t xml:space="preserve"> users </w:t>
      </w:r>
      <w:r w:rsidR="00991362">
        <w:t>and</w:t>
      </w:r>
      <w:r w:rsidR="00D748CC">
        <w:t xml:space="preserve"> are</w:t>
      </w:r>
      <w:r w:rsidR="00991362" w:rsidRPr="0090535A">
        <w:t xml:space="preserve"> now required by law to protect them.</w:t>
      </w:r>
      <w:bookmarkEnd w:id="0"/>
      <w:r w:rsidR="008C41B1" w:rsidRPr="0090535A">
        <w:t xml:space="preserve">  </w:t>
      </w:r>
    </w:p>
    <w:p w14:paraId="30B58D0D" w14:textId="77777777" w:rsidR="009E6113" w:rsidRDefault="009E6113" w:rsidP="006435D1">
      <w:pPr>
        <w:rPr>
          <w:b/>
          <w:bCs/>
          <w:color w:val="1F1F1F"/>
        </w:rPr>
      </w:pPr>
    </w:p>
    <w:p w14:paraId="7403A9C3" w14:textId="3FF10364" w:rsidR="009F4314" w:rsidRDefault="00B1328B" w:rsidP="006435D1">
      <w:pPr>
        <w:rPr>
          <w:b/>
          <w:bCs/>
          <w:color w:val="1F1F1F"/>
        </w:rPr>
      </w:pPr>
      <w:r>
        <w:rPr>
          <w:b/>
          <w:bCs/>
          <w:color w:val="1F1F1F"/>
        </w:rPr>
        <w:t>Co</w:t>
      </w:r>
      <w:r w:rsidR="00F74E54">
        <w:rPr>
          <w:b/>
          <w:bCs/>
          <w:color w:val="1F1F1F"/>
        </w:rPr>
        <w:t>mputer</w:t>
      </w:r>
      <w:r w:rsidR="00F954AA">
        <w:rPr>
          <w:b/>
          <w:bCs/>
          <w:color w:val="1F1F1F"/>
        </w:rPr>
        <w:t xml:space="preserve"> </w:t>
      </w:r>
      <w:r w:rsidR="004359B9">
        <w:rPr>
          <w:b/>
          <w:bCs/>
          <w:color w:val="1F1F1F"/>
        </w:rPr>
        <w:t>G</w:t>
      </w:r>
      <w:r w:rsidR="003B7BAC">
        <w:rPr>
          <w:b/>
          <w:bCs/>
          <w:color w:val="1F1F1F"/>
        </w:rPr>
        <w:t>ames</w:t>
      </w:r>
      <w:r w:rsidR="009A6F7F">
        <w:rPr>
          <w:b/>
          <w:bCs/>
          <w:color w:val="1F1F1F"/>
        </w:rPr>
        <w:t xml:space="preserve"> </w:t>
      </w:r>
    </w:p>
    <w:p w14:paraId="11F8443D" w14:textId="0E9D2E79" w:rsidR="00367C17" w:rsidRDefault="00061E2A" w:rsidP="006435D1">
      <w:pPr>
        <w:rPr>
          <w:color w:val="1F1F1F"/>
        </w:rPr>
      </w:pPr>
      <w:r>
        <w:rPr>
          <w:color w:val="1F1F1F"/>
        </w:rPr>
        <w:t xml:space="preserve">Technology is now a </w:t>
      </w:r>
      <w:r w:rsidR="00B85D1D">
        <w:rPr>
          <w:color w:val="1F1F1F"/>
        </w:rPr>
        <w:t>fundamental</w:t>
      </w:r>
      <w:r>
        <w:rPr>
          <w:color w:val="1F1F1F"/>
        </w:rPr>
        <w:t xml:space="preserve"> part of </w:t>
      </w:r>
      <w:r w:rsidR="00B85D1D">
        <w:rPr>
          <w:color w:val="1F1F1F"/>
        </w:rPr>
        <w:t>everyday</w:t>
      </w:r>
      <w:r>
        <w:rPr>
          <w:color w:val="1F1F1F"/>
        </w:rPr>
        <w:t xml:space="preserve"> life</w:t>
      </w:r>
      <w:r w:rsidR="00B85D1D">
        <w:rPr>
          <w:color w:val="1F1F1F"/>
        </w:rPr>
        <w:t xml:space="preserve">, and </w:t>
      </w:r>
      <w:r w:rsidR="0019414A">
        <w:rPr>
          <w:color w:val="1F1F1F"/>
        </w:rPr>
        <w:t xml:space="preserve">digital devices offer </w:t>
      </w:r>
      <w:r w:rsidR="00EC1488">
        <w:rPr>
          <w:color w:val="1F1F1F"/>
        </w:rPr>
        <w:t xml:space="preserve">the </w:t>
      </w:r>
      <w:r w:rsidR="0019414A">
        <w:rPr>
          <w:color w:val="1F1F1F"/>
        </w:rPr>
        <w:t xml:space="preserve">opportunity to </w:t>
      </w:r>
      <w:r w:rsidR="007403BC">
        <w:rPr>
          <w:color w:val="1F1F1F"/>
        </w:rPr>
        <w:t>enter a world of f</w:t>
      </w:r>
      <w:r w:rsidR="00ED651E">
        <w:rPr>
          <w:color w:val="1F1F1F"/>
        </w:rPr>
        <w:t>antasy</w:t>
      </w:r>
      <w:r w:rsidR="007403BC">
        <w:rPr>
          <w:color w:val="1F1F1F"/>
        </w:rPr>
        <w:t xml:space="preserve"> </w:t>
      </w:r>
      <w:r w:rsidR="00954E57">
        <w:rPr>
          <w:color w:val="1F1F1F"/>
        </w:rPr>
        <w:t>by</w:t>
      </w:r>
      <w:r w:rsidR="00EC1488">
        <w:rPr>
          <w:color w:val="1F1F1F"/>
        </w:rPr>
        <w:t xml:space="preserve"> </w:t>
      </w:r>
      <w:r w:rsidR="00572E00">
        <w:rPr>
          <w:color w:val="1F1F1F"/>
        </w:rPr>
        <w:t xml:space="preserve">providing escapism </w:t>
      </w:r>
      <w:r w:rsidR="00C3637F">
        <w:rPr>
          <w:color w:val="1F1F1F"/>
        </w:rPr>
        <w:t>from reality</w:t>
      </w:r>
      <w:r w:rsidR="00954E57">
        <w:rPr>
          <w:color w:val="1F1F1F"/>
        </w:rPr>
        <w:t xml:space="preserve">.  Online gaming communities </w:t>
      </w:r>
      <w:r w:rsidR="00CD17B0">
        <w:rPr>
          <w:color w:val="1F1F1F"/>
        </w:rPr>
        <w:t>offer a sense of belonging</w:t>
      </w:r>
      <w:r w:rsidR="00A725E9">
        <w:rPr>
          <w:color w:val="1F1F1F"/>
        </w:rPr>
        <w:t xml:space="preserve">, </w:t>
      </w:r>
      <w:r w:rsidR="007E290E">
        <w:rPr>
          <w:color w:val="1F1F1F"/>
        </w:rPr>
        <w:t>friendship,</w:t>
      </w:r>
      <w:r w:rsidR="00A725E9">
        <w:rPr>
          <w:color w:val="1F1F1F"/>
        </w:rPr>
        <w:t xml:space="preserve"> and</w:t>
      </w:r>
      <w:r w:rsidR="00D1574A">
        <w:rPr>
          <w:color w:val="1F1F1F"/>
        </w:rPr>
        <w:t xml:space="preserve"> position of </w:t>
      </w:r>
      <w:r w:rsidR="003B3990">
        <w:rPr>
          <w:color w:val="1F1F1F"/>
        </w:rPr>
        <w:t>importance.</w:t>
      </w:r>
      <w:r w:rsidR="007403BC">
        <w:rPr>
          <w:color w:val="1F1F1F"/>
        </w:rPr>
        <w:t xml:space="preserve"> </w:t>
      </w:r>
    </w:p>
    <w:p w14:paraId="4A0B491B" w14:textId="7F71C335" w:rsidR="00FE597E" w:rsidRDefault="009A6F7F" w:rsidP="006435D1">
      <w:r>
        <w:rPr>
          <w:color w:val="1F1F1F"/>
        </w:rPr>
        <w:t>Video</w:t>
      </w:r>
      <w:r w:rsidR="00803D9B">
        <w:rPr>
          <w:color w:val="1F1F1F"/>
        </w:rPr>
        <w:t xml:space="preserve"> game</w:t>
      </w:r>
      <w:r w:rsidR="00542F95">
        <w:rPr>
          <w:color w:val="1F1F1F"/>
        </w:rPr>
        <w:t>s</w:t>
      </w:r>
      <w:r w:rsidR="00803D9B">
        <w:rPr>
          <w:color w:val="1F1F1F"/>
        </w:rPr>
        <w:t xml:space="preserve"> can be traced back to the 1950</w:t>
      </w:r>
      <w:r w:rsidR="00F34000">
        <w:rPr>
          <w:color w:val="1F1F1F"/>
        </w:rPr>
        <w:t>’s and the first</w:t>
      </w:r>
      <w:r w:rsidR="008A4D77">
        <w:rPr>
          <w:color w:val="1F1F1F"/>
        </w:rPr>
        <w:t xml:space="preserve"> video game to </w:t>
      </w:r>
      <w:r w:rsidR="003C69F1">
        <w:rPr>
          <w:color w:val="1F1F1F"/>
        </w:rPr>
        <w:t>locate</w:t>
      </w:r>
      <w:r w:rsidR="008A4D77">
        <w:rPr>
          <w:color w:val="1F1F1F"/>
        </w:rPr>
        <w:t xml:space="preserve"> </w:t>
      </w:r>
      <w:r w:rsidR="003C527D">
        <w:rPr>
          <w:color w:val="1F1F1F"/>
        </w:rPr>
        <w:t>a large audience</w:t>
      </w:r>
      <w:r w:rsidR="00CE425D">
        <w:rPr>
          <w:color w:val="1F1F1F"/>
        </w:rPr>
        <w:t xml:space="preserve"> was ‘Spacewar’, a two person game that was accessible without having to attend a technology exhibition</w:t>
      </w:r>
      <w:r w:rsidR="00542F95">
        <w:rPr>
          <w:color w:val="1F1F1F"/>
        </w:rPr>
        <w:t xml:space="preserve"> </w:t>
      </w:r>
      <w:sdt>
        <w:sdtPr>
          <w:rPr>
            <w:color w:val="1F1F1F"/>
          </w:rPr>
          <w:id w:val="-1299602970"/>
          <w:citation/>
        </w:sdtPr>
        <w:sdtContent>
          <w:r w:rsidR="00542F95">
            <w:rPr>
              <w:color w:val="1F1F1F"/>
            </w:rPr>
            <w:fldChar w:fldCharType="begin"/>
          </w:r>
          <w:r w:rsidR="00542F95">
            <w:rPr>
              <w:color w:val="1F1F1F"/>
            </w:rPr>
            <w:instrText xml:space="preserve"> CITATION Kow16 \l 2057 </w:instrText>
          </w:r>
          <w:r w:rsidR="00542F95">
            <w:rPr>
              <w:color w:val="1F1F1F"/>
            </w:rPr>
            <w:fldChar w:fldCharType="separate"/>
          </w:r>
          <w:r w:rsidR="00542F95" w:rsidRPr="00542F95">
            <w:rPr>
              <w:noProof/>
              <w:color w:val="1F1F1F"/>
            </w:rPr>
            <w:t>(Kowert, 2016)</w:t>
          </w:r>
          <w:r w:rsidR="00542F95">
            <w:rPr>
              <w:color w:val="1F1F1F"/>
            </w:rPr>
            <w:fldChar w:fldCharType="end"/>
          </w:r>
        </w:sdtContent>
      </w:sdt>
      <w:r w:rsidR="00542F95">
        <w:rPr>
          <w:color w:val="1F1F1F"/>
        </w:rPr>
        <w:t>.</w:t>
      </w:r>
      <w:r w:rsidR="00EE4EC2">
        <w:rPr>
          <w:color w:val="1F1F1F"/>
        </w:rPr>
        <w:t xml:space="preserve">  In 2021 the United Kingdom</w:t>
      </w:r>
      <w:r w:rsidR="00CC1E01">
        <w:rPr>
          <w:color w:val="1F1F1F"/>
        </w:rPr>
        <w:t>’s</w:t>
      </w:r>
      <w:r w:rsidR="00EE4EC2">
        <w:rPr>
          <w:color w:val="1F1F1F"/>
        </w:rPr>
        <w:t xml:space="preserve"> </w:t>
      </w:r>
      <w:r w:rsidR="00AA237B">
        <w:rPr>
          <w:color w:val="1F1F1F"/>
        </w:rPr>
        <w:t xml:space="preserve">(UK) </w:t>
      </w:r>
      <w:r w:rsidR="00D12E7A">
        <w:rPr>
          <w:color w:val="1F1F1F"/>
        </w:rPr>
        <w:t xml:space="preserve">video game industry </w:t>
      </w:r>
      <w:r w:rsidR="00CC1E01">
        <w:rPr>
          <w:color w:val="1F1F1F"/>
        </w:rPr>
        <w:t>was</w:t>
      </w:r>
      <w:r w:rsidR="00D12E7A">
        <w:rPr>
          <w:color w:val="1F1F1F"/>
        </w:rPr>
        <w:t xml:space="preserve"> worth a record</w:t>
      </w:r>
      <w:r w:rsidR="003C4B22">
        <w:rPr>
          <w:color w:val="1F1F1F"/>
        </w:rPr>
        <w:t xml:space="preserve"> £7.16bn</w:t>
      </w:r>
      <w:r w:rsidR="00241082">
        <w:rPr>
          <w:color w:val="1F1F1F"/>
        </w:rPr>
        <w:t xml:space="preserve"> </w:t>
      </w:r>
      <w:sdt>
        <w:sdtPr>
          <w:rPr>
            <w:color w:val="1F1F1F"/>
          </w:rPr>
          <w:id w:val="-34729161"/>
          <w:citation/>
        </w:sdtPr>
        <w:sdtContent>
          <w:r w:rsidR="00241082">
            <w:rPr>
              <w:color w:val="1F1F1F"/>
            </w:rPr>
            <w:fldChar w:fldCharType="begin"/>
          </w:r>
          <w:r w:rsidR="00241082">
            <w:rPr>
              <w:color w:val="1F1F1F"/>
            </w:rPr>
            <w:instrText xml:space="preserve"> CITATION BBC221 \l 2057 </w:instrText>
          </w:r>
          <w:r w:rsidR="00241082">
            <w:rPr>
              <w:color w:val="1F1F1F"/>
            </w:rPr>
            <w:fldChar w:fldCharType="separate"/>
          </w:r>
          <w:r w:rsidR="00241082" w:rsidRPr="00241082">
            <w:rPr>
              <w:noProof/>
              <w:color w:val="1F1F1F"/>
            </w:rPr>
            <w:t>(BBC, 2022)</w:t>
          </w:r>
          <w:r w:rsidR="00241082">
            <w:rPr>
              <w:color w:val="1F1F1F"/>
            </w:rPr>
            <w:fldChar w:fldCharType="end"/>
          </w:r>
        </w:sdtContent>
      </w:sdt>
      <w:r w:rsidR="00241082">
        <w:rPr>
          <w:color w:val="1F1F1F"/>
        </w:rPr>
        <w:t>.</w:t>
      </w:r>
      <w:r w:rsidR="00F1137F">
        <w:rPr>
          <w:color w:val="1F1F1F"/>
        </w:rPr>
        <w:t xml:space="preserve">  </w:t>
      </w:r>
      <w:r w:rsidR="00373E5E">
        <w:rPr>
          <w:color w:val="1F1F1F"/>
        </w:rPr>
        <w:t>Paulus</w:t>
      </w:r>
      <w:r w:rsidR="005A5648">
        <w:rPr>
          <w:color w:val="1F1F1F"/>
        </w:rPr>
        <w:t xml:space="preserve"> et al</w:t>
      </w:r>
      <w:r w:rsidR="009766F1">
        <w:rPr>
          <w:color w:val="1F1F1F"/>
        </w:rPr>
        <w:t xml:space="preserve"> </w:t>
      </w:r>
      <w:sdt>
        <w:sdtPr>
          <w:rPr>
            <w:color w:val="1F1F1F"/>
          </w:rPr>
          <w:id w:val="-1416317108"/>
          <w:citation/>
        </w:sdtPr>
        <w:sdtContent>
          <w:r w:rsidR="009766F1">
            <w:rPr>
              <w:color w:val="1F1F1F"/>
            </w:rPr>
            <w:fldChar w:fldCharType="begin"/>
          </w:r>
          <w:r w:rsidR="009766F1">
            <w:rPr>
              <w:color w:val="1F1F1F"/>
            </w:rPr>
            <w:instrText xml:space="preserve">CITATION GOV233 \n  \t  \l 2057 </w:instrText>
          </w:r>
          <w:r w:rsidR="009766F1">
            <w:rPr>
              <w:color w:val="1F1F1F"/>
            </w:rPr>
            <w:fldChar w:fldCharType="separate"/>
          </w:r>
          <w:r w:rsidR="009766F1" w:rsidRPr="008F4A12">
            <w:rPr>
              <w:noProof/>
              <w:color w:val="1F1F1F"/>
            </w:rPr>
            <w:t>(2017)</w:t>
          </w:r>
          <w:r w:rsidR="009766F1">
            <w:rPr>
              <w:color w:val="1F1F1F"/>
            </w:rPr>
            <w:fldChar w:fldCharType="end"/>
          </w:r>
        </w:sdtContent>
      </w:sdt>
      <w:r w:rsidR="009766F1">
        <w:rPr>
          <w:color w:val="1F1F1F"/>
        </w:rPr>
        <w:t xml:space="preserve"> identif</w:t>
      </w:r>
      <w:r w:rsidR="007E6F2A">
        <w:rPr>
          <w:color w:val="1F1F1F"/>
        </w:rPr>
        <w:t>y</w:t>
      </w:r>
      <w:r w:rsidR="00660466">
        <w:rPr>
          <w:color w:val="1F1F1F"/>
        </w:rPr>
        <w:t xml:space="preserve"> video gaming </w:t>
      </w:r>
      <w:r w:rsidR="00FF10A9">
        <w:rPr>
          <w:color w:val="1F1F1F"/>
        </w:rPr>
        <w:t>as</w:t>
      </w:r>
      <w:r w:rsidR="00660466">
        <w:rPr>
          <w:color w:val="1F1F1F"/>
        </w:rPr>
        <w:t xml:space="preserve"> a popular </w:t>
      </w:r>
      <w:r w:rsidR="006A22DE">
        <w:rPr>
          <w:color w:val="1F1F1F"/>
        </w:rPr>
        <w:t>pass-time</w:t>
      </w:r>
      <w:r w:rsidR="00547FB0">
        <w:rPr>
          <w:color w:val="1F1F1F"/>
        </w:rPr>
        <w:t xml:space="preserve"> in society, </w:t>
      </w:r>
      <w:r w:rsidR="006A22DE">
        <w:rPr>
          <w:color w:val="1F1F1F"/>
        </w:rPr>
        <w:t>particularly</w:t>
      </w:r>
      <w:r w:rsidR="00547FB0">
        <w:rPr>
          <w:color w:val="1F1F1F"/>
        </w:rPr>
        <w:t xml:space="preserve"> among young people</w:t>
      </w:r>
      <w:r w:rsidR="00FF10A9">
        <w:rPr>
          <w:color w:val="1F1F1F"/>
        </w:rPr>
        <w:t>.</w:t>
      </w:r>
      <w:r w:rsidR="003C7687">
        <w:rPr>
          <w:color w:val="1F1F1F"/>
        </w:rPr>
        <w:t xml:space="preserve">  </w:t>
      </w:r>
      <w:r w:rsidR="006D2135">
        <w:rPr>
          <w:color w:val="222222"/>
          <w:shd w:val="clear" w:color="auto" w:fill="FFFFFF"/>
        </w:rPr>
        <w:t>The</w:t>
      </w:r>
      <w:r w:rsidR="001F3FC3">
        <w:rPr>
          <w:color w:val="222222"/>
          <w:shd w:val="clear" w:color="auto" w:fill="FFFFFF"/>
        </w:rPr>
        <w:t xml:space="preserve"> </w:t>
      </w:r>
      <w:r w:rsidR="00BA2249">
        <w:rPr>
          <w:color w:val="222222"/>
          <w:shd w:val="clear" w:color="auto" w:fill="FFFFFF"/>
        </w:rPr>
        <w:t xml:space="preserve">large amount of </w:t>
      </w:r>
      <w:r w:rsidR="001F3FC3">
        <w:rPr>
          <w:color w:val="222222"/>
          <w:shd w:val="clear" w:color="auto" w:fill="FFFFFF"/>
        </w:rPr>
        <w:t>screentime</w:t>
      </w:r>
      <w:r w:rsidR="00D26F1F" w:rsidRPr="003C7687">
        <w:rPr>
          <w:color w:val="222222"/>
          <w:shd w:val="clear" w:color="auto" w:fill="FFFFFF"/>
        </w:rPr>
        <w:t xml:space="preserve"> </w:t>
      </w:r>
      <w:r w:rsidR="00D85E3E">
        <w:rPr>
          <w:color w:val="222222"/>
          <w:shd w:val="clear" w:color="auto" w:fill="FFFFFF"/>
        </w:rPr>
        <w:t>of</w:t>
      </w:r>
      <w:r w:rsidR="005E5CE3">
        <w:rPr>
          <w:color w:val="222222"/>
          <w:shd w:val="clear" w:color="auto" w:fill="FFFFFF"/>
        </w:rPr>
        <w:t xml:space="preserve"> </w:t>
      </w:r>
      <w:r w:rsidR="006D2135">
        <w:rPr>
          <w:color w:val="222222"/>
          <w:shd w:val="clear" w:color="auto" w:fill="FFFFFF"/>
        </w:rPr>
        <w:t xml:space="preserve">videogames in </w:t>
      </w:r>
      <w:r w:rsidR="00D26F1F" w:rsidRPr="003C7687">
        <w:rPr>
          <w:color w:val="222222"/>
          <w:shd w:val="clear" w:color="auto" w:fill="FFFFFF"/>
        </w:rPr>
        <w:t xml:space="preserve">children and </w:t>
      </w:r>
      <w:r w:rsidR="002B3EAF">
        <w:rPr>
          <w:color w:val="222222"/>
          <w:shd w:val="clear" w:color="auto" w:fill="FFFFFF"/>
        </w:rPr>
        <w:t>young people</w:t>
      </w:r>
      <w:r w:rsidR="0080500B">
        <w:rPr>
          <w:color w:val="222222"/>
          <w:shd w:val="clear" w:color="auto" w:fill="FFFFFF"/>
        </w:rPr>
        <w:t xml:space="preserve"> </w:t>
      </w:r>
      <w:r w:rsidR="00D85E3E">
        <w:rPr>
          <w:color w:val="222222"/>
          <w:shd w:val="clear" w:color="auto" w:fill="FFFFFF"/>
        </w:rPr>
        <w:t xml:space="preserve">is </w:t>
      </w:r>
      <w:r w:rsidR="00BA2249">
        <w:rPr>
          <w:color w:val="222222"/>
          <w:shd w:val="clear" w:color="auto" w:fill="FFFFFF"/>
        </w:rPr>
        <w:t>apparent</w:t>
      </w:r>
      <w:r w:rsidR="00CF6D4A">
        <w:rPr>
          <w:color w:val="222222"/>
          <w:shd w:val="clear" w:color="auto" w:fill="FFFFFF"/>
        </w:rPr>
        <w:t xml:space="preserve"> in research</w:t>
      </w:r>
      <w:r w:rsidR="00B63AF4">
        <w:rPr>
          <w:color w:val="222222"/>
          <w:shd w:val="clear" w:color="auto" w:fill="FFFFFF"/>
        </w:rPr>
        <w:t>.</w:t>
      </w:r>
      <w:r w:rsidR="001F3FC3">
        <w:rPr>
          <w:color w:val="1F1F1F"/>
        </w:rPr>
        <w:t xml:space="preserve">  </w:t>
      </w:r>
      <w:r w:rsidR="00ED7CC8">
        <w:rPr>
          <w:color w:val="1F1F1F"/>
        </w:rPr>
        <w:t>In 2018 the WHO dec</w:t>
      </w:r>
      <w:r w:rsidR="00F2623A">
        <w:rPr>
          <w:color w:val="1F1F1F"/>
        </w:rPr>
        <w:t>ided to include Gaming Disorder in their 11</w:t>
      </w:r>
      <w:r w:rsidR="00F2623A" w:rsidRPr="00F2623A">
        <w:rPr>
          <w:color w:val="1F1F1F"/>
          <w:vertAlign w:val="superscript"/>
        </w:rPr>
        <w:t>th</w:t>
      </w:r>
      <w:r w:rsidR="00F2623A">
        <w:rPr>
          <w:color w:val="1F1F1F"/>
        </w:rPr>
        <w:t xml:space="preserve"> revision of</w:t>
      </w:r>
      <w:r w:rsidR="00693ADA">
        <w:rPr>
          <w:color w:val="1F1F1F"/>
        </w:rPr>
        <w:t xml:space="preserve"> </w:t>
      </w:r>
      <w:r w:rsidR="0065155A">
        <w:rPr>
          <w:color w:val="1F1F1F"/>
        </w:rPr>
        <w:t xml:space="preserve">The International Classification of Diseases </w:t>
      </w:r>
      <w:sdt>
        <w:sdtPr>
          <w:rPr>
            <w:color w:val="1F1F1F"/>
          </w:rPr>
          <w:id w:val="1084886950"/>
          <w:citation/>
        </w:sdtPr>
        <w:sdtContent>
          <w:r w:rsidR="0017785F">
            <w:rPr>
              <w:color w:val="1F1F1F"/>
            </w:rPr>
            <w:fldChar w:fldCharType="begin"/>
          </w:r>
          <w:r w:rsidR="002F0DF7">
            <w:rPr>
              <w:color w:val="1F1F1F"/>
            </w:rPr>
            <w:instrText xml:space="preserve">CITATION Wor201 \n  \t  \l 2057 </w:instrText>
          </w:r>
          <w:r w:rsidR="0017785F">
            <w:rPr>
              <w:color w:val="1F1F1F"/>
            </w:rPr>
            <w:fldChar w:fldCharType="separate"/>
          </w:r>
          <w:r w:rsidR="002F0DF7" w:rsidRPr="002F0DF7">
            <w:rPr>
              <w:noProof/>
              <w:color w:val="1F1F1F"/>
            </w:rPr>
            <w:t>(2020)</w:t>
          </w:r>
          <w:r w:rsidR="0017785F">
            <w:rPr>
              <w:color w:val="1F1F1F"/>
            </w:rPr>
            <w:fldChar w:fldCharType="end"/>
          </w:r>
        </w:sdtContent>
      </w:sdt>
      <w:r w:rsidR="009F5A06">
        <w:rPr>
          <w:color w:val="1F1F1F"/>
        </w:rPr>
        <w:t xml:space="preserve"> </w:t>
      </w:r>
      <w:r w:rsidR="003A4798">
        <w:rPr>
          <w:color w:val="1F1F1F"/>
        </w:rPr>
        <w:t xml:space="preserve">based on </w:t>
      </w:r>
      <w:r w:rsidR="00770B43">
        <w:rPr>
          <w:color w:val="1F1F1F"/>
        </w:rPr>
        <w:t>review</w:t>
      </w:r>
      <w:r w:rsidR="00DB3571">
        <w:rPr>
          <w:color w:val="1F1F1F"/>
        </w:rPr>
        <w:t>s</w:t>
      </w:r>
      <w:r w:rsidR="00A04797">
        <w:rPr>
          <w:color w:val="1F1F1F"/>
        </w:rPr>
        <w:t xml:space="preserve"> </w:t>
      </w:r>
      <w:r w:rsidR="00DB3571">
        <w:rPr>
          <w:color w:val="1F1F1F"/>
        </w:rPr>
        <w:t xml:space="preserve">of existing </w:t>
      </w:r>
      <w:r w:rsidR="00A04797">
        <w:rPr>
          <w:color w:val="1F1F1F"/>
        </w:rPr>
        <w:t xml:space="preserve">evidence </w:t>
      </w:r>
      <w:r w:rsidR="00DB3571">
        <w:rPr>
          <w:color w:val="1F1F1F"/>
        </w:rPr>
        <w:t xml:space="preserve">and </w:t>
      </w:r>
      <w:r w:rsidR="002B7C91">
        <w:rPr>
          <w:color w:val="1F1F1F"/>
        </w:rPr>
        <w:t>expert testimony</w:t>
      </w:r>
      <w:r w:rsidR="009C46F9">
        <w:rPr>
          <w:color w:val="1F1F1F"/>
        </w:rPr>
        <w:t xml:space="preserve">, </w:t>
      </w:r>
      <w:r w:rsidR="00557FFA">
        <w:rPr>
          <w:color w:val="1F1F1F"/>
        </w:rPr>
        <w:t xml:space="preserve">treatment programmes were developed to tackle </w:t>
      </w:r>
      <w:r w:rsidR="00E478D3">
        <w:rPr>
          <w:color w:val="1F1F1F"/>
        </w:rPr>
        <w:t>health conditions</w:t>
      </w:r>
      <w:r w:rsidR="00B9344A">
        <w:rPr>
          <w:color w:val="1F1F1F"/>
        </w:rPr>
        <w:t xml:space="preserve"> such as, </w:t>
      </w:r>
      <w:r w:rsidR="00655C33">
        <w:rPr>
          <w:color w:val="1F1F1F"/>
        </w:rPr>
        <w:t>harmful</w:t>
      </w:r>
      <w:r w:rsidR="00B9344A">
        <w:rPr>
          <w:color w:val="1F1F1F"/>
        </w:rPr>
        <w:t xml:space="preserve"> screentime</w:t>
      </w:r>
      <w:r w:rsidR="00E605B2">
        <w:rPr>
          <w:color w:val="1F1F1F"/>
        </w:rPr>
        <w:t>,</w:t>
      </w:r>
      <w:r w:rsidR="00655C33">
        <w:rPr>
          <w:color w:val="1F1F1F"/>
        </w:rPr>
        <w:t xml:space="preserve"> </w:t>
      </w:r>
      <w:r w:rsidR="0052257F">
        <w:rPr>
          <w:color w:val="1F1F1F"/>
        </w:rPr>
        <w:t xml:space="preserve">social </w:t>
      </w:r>
      <w:r w:rsidR="00655C33">
        <w:rPr>
          <w:color w:val="1F1F1F"/>
        </w:rPr>
        <w:t>exclusion</w:t>
      </w:r>
      <w:r w:rsidR="0052257F">
        <w:rPr>
          <w:color w:val="1F1F1F"/>
        </w:rPr>
        <w:t>, abandonment</w:t>
      </w:r>
      <w:r w:rsidR="00655C33">
        <w:rPr>
          <w:color w:val="1F1F1F"/>
        </w:rPr>
        <w:t xml:space="preserve"> of daily activities</w:t>
      </w:r>
      <w:r w:rsidR="00A87262">
        <w:rPr>
          <w:color w:val="1F1F1F"/>
        </w:rPr>
        <w:t xml:space="preserve">, </w:t>
      </w:r>
      <w:r w:rsidR="0017785F">
        <w:rPr>
          <w:color w:val="1F1F1F"/>
        </w:rPr>
        <w:t xml:space="preserve">and </w:t>
      </w:r>
      <w:r w:rsidR="00A87262">
        <w:rPr>
          <w:color w:val="1F1F1F"/>
        </w:rPr>
        <w:t>detrimental changes in mental and physical health</w:t>
      </w:r>
      <w:r w:rsidR="008B72BD">
        <w:rPr>
          <w:color w:val="1F1F1F"/>
        </w:rPr>
        <w:t xml:space="preserve"> and social functioning</w:t>
      </w:r>
      <w:r w:rsidR="0017785F">
        <w:rPr>
          <w:color w:val="1F1F1F"/>
        </w:rPr>
        <w:t>.</w:t>
      </w:r>
      <w:r w:rsidR="006C31AB">
        <w:rPr>
          <w:color w:val="1F1F1F"/>
        </w:rPr>
        <w:t xml:space="preserve">  </w:t>
      </w:r>
      <w:r w:rsidR="006F38F7">
        <w:rPr>
          <w:color w:val="1F1F1F"/>
        </w:rPr>
        <w:t>Paulus</w:t>
      </w:r>
      <w:r w:rsidR="00272828">
        <w:rPr>
          <w:color w:val="1F1F1F"/>
        </w:rPr>
        <w:t xml:space="preserve"> et al</w:t>
      </w:r>
      <w:r w:rsidR="00230702">
        <w:rPr>
          <w:color w:val="1F1F1F"/>
        </w:rPr>
        <w:t xml:space="preserve"> </w:t>
      </w:r>
      <w:sdt>
        <w:sdtPr>
          <w:rPr>
            <w:color w:val="1F1F1F"/>
          </w:rPr>
          <w:id w:val="-24172962"/>
          <w:citation/>
        </w:sdtPr>
        <w:sdtContent>
          <w:r w:rsidR="00230702">
            <w:rPr>
              <w:color w:val="1F1F1F"/>
            </w:rPr>
            <w:fldChar w:fldCharType="begin"/>
          </w:r>
          <w:r w:rsidR="00230702">
            <w:rPr>
              <w:color w:val="1F1F1F"/>
            </w:rPr>
            <w:instrText xml:space="preserve">CITATION Pau18 \n  \t  \l 2057 </w:instrText>
          </w:r>
          <w:r w:rsidR="00230702">
            <w:rPr>
              <w:color w:val="1F1F1F"/>
            </w:rPr>
            <w:fldChar w:fldCharType="separate"/>
          </w:r>
          <w:r w:rsidR="00230702" w:rsidRPr="00230702">
            <w:rPr>
              <w:noProof/>
              <w:color w:val="1F1F1F"/>
            </w:rPr>
            <w:t>(2018)</w:t>
          </w:r>
          <w:r w:rsidR="00230702">
            <w:rPr>
              <w:color w:val="1F1F1F"/>
            </w:rPr>
            <w:fldChar w:fldCharType="end"/>
          </w:r>
        </w:sdtContent>
      </w:sdt>
      <w:r w:rsidR="00272828">
        <w:rPr>
          <w:color w:val="1F1F1F"/>
        </w:rPr>
        <w:t xml:space="preserve"> </w:t>
      </w:r>
      <w:r w:rsidR="008636A1">
        <w:rPr>
          <w:color w:val="1F1F1F"/>
        </w:rPr>
        <w:t>determine</w:t>
      </w:r>
      <w:r w:rsidR="00272828">
        <w:rPr>
          <w:color w:val="1F1F1F"/>
        </w:rPr>
        <w:t xml:space="preserve"> that 2% of children suffer from </w:t>
      </w:r>
      <w:r w:rsidR="00230702">
        <w:rPr>
          <w:color w:val="1F1F1F"/>
        </w:rPr>
        <w:t>I</w:t>
      </w:r>
      <w:r w:rsidR="00F869F6">
        <w:rPr>
          <w:color w:val="1F1F1F"/>
        </w:rPr>
        <w:t xml:space="preserve">nternet </w:t>
      </w:r>
      <w:r w:rsidR="00230702">
        <w:rPr>
          <w:color w:val="1F1F1F"/>
        </w:rPr>
        <w:t>G</w:t>
      </w:r>
      <w:r w:rsidR="00F869F6">
        <w:rPr>
          <w:color w:val="1F1F1F"/>
        </w:rPr>
        <w:t xml:space="preserve">aming </w:t>
      </w:r>
      <w:r w:rsidR="00230702">
        <w:rPr>
          <w:color w:val="1F1F1F"/>
        </w:rPr>
        <w:t>D</w:t>
      </w:r>
      <w:r w:rsidR="00F869F6">
        <w:rPr>
          <w:color w:val="1F1F1F"/>
        </w:rPr>
        <w:t>isorder</w:t>
      </w:r>
      <w:r w:rsidR="00A24D45">
        <w:rPr>
          <w:color w:val="1F1F1F"/>
        </w:rPr>
        <w:t xml:space="preserve"> </w:t>
      </w:r>
      <w:sdt>
        <w:sdtPr>
          <w:rPr>
            <w:color w:val="1F1F1F"/>
          </w:rPr>
          <w:id w:val="-1082516649"/>
          <w:citation/>
        </w:sdtPr>
        <w:sdtContent>
          <w:r w:rsidR="00EE65BA">
            <w:rPr>
              <w:color w:val="1F1F1F"/>
            </w:rPr>
            <w:fldChar w:fldCharType="begin"/>
          </w:r>
          <w:r w:rsidR="002F0DF7">
            <w:rPr>
              <w:color w:val="1F1F1F"/>
            </w:rPr>
            <w:instrText xml:space="preserve">CITATION KoC14 \t  \l 2057 </w:instrText>
          </w:r>
          <w:r w:rsidR="00EE65BA">
            <w:rPr>
              <w:color w:val="1F1F1F"/>
            </w:rPr>
            <w:fldChar w:fldCharType="separate"/>
          </w:r>
          <w:r w:rsidR="002F0DF7" w:rsidRPr="002F0DF7">
            <w:rPr>
              <w:noProof/>
              <w:color w:val="1F1F1F"/>
            </w:rPr>
            <w:t>(Ko, 2014)</w:t>
          </w:r>
          <w:r w:rsidR="00EE65BA">
            <w:rPr>
              <w:color w:val="1F1F1F"/>
            </w:rPr>
            <w:fldChar w:fldCharType="end"/>
          </w:r>
        </w:sdtContent>
      </w:sdt>
      <w:r w:rsidR="00CB29F3">
        <w:rPr>
          <w:color w:val="1F1F1F"/>
        </w:rPr>
        <w:t xml:space="preserve"> and </w:t>
      </w:r>
      <w:r w:rsidR="005F2888">
        <w:rPr>
          <w:color w:val="1F1F1F"/>
        </w:rPr>
        <w:t xml:space="preserve">adolescents with the condition </w:t>
      </w:r>
      <w:r w:rsidR="002D5702">
        <w:rPr>
          <w:color w:val="1F1F1F"/>
        </w:rPr>
        <w:t xml:space="preserve">will endanger their health, academically fail, and </w:t>
      </w:r>
      <w:r w:rsidR="00230702">
        <w:rPr>
          <w:color w:val="1F1F1F"/>
        </w:rPr>
        <w:t>may become</w:t>
      </w:r>
      <w:r w:rsidR="00643C7F">
        <w:rPr>
          <w:color w:val="1F1F1F"/>
        </w:rPr>
        <w:t xml:space="preserve"> </w:t>
      </w:r>
      <w:r w:rsidR="00230702">
        <w:rPr>
          <w:color w:val="1F1F1F"/>
        </w:rPr>
        <w:t>isolated and depressed</w:t>
      </w:r>
      <w:r w:rsidR="00643C7F">
        <w:rPr>
          <w:color w:val="1F1F1F"/>
        </w:rPr>
        <w:t xml:space="preserve">.  </w:t>
      </w:r>
      <w:r w:rsidR="006C31AB">
        <w:rPr>
          <w:color w:val="1F1F1F"/>
        </w:rPr>
        <w:t xml:space="preserve">Online gaming platforms </w:t>
      </w:r>
      <w:r w:rsidR="00090287">
        <w:rPr>
          <w:color w:val="1F1F1F"/>
        </w:rPr>
        <w:t xml:space="preserve">provide a safe place </w:t>
      </w:r>
      <w:r w:rsidR="005B33D1">
        <w:rPr>
          <w:color w:val="1F1F1F"/>
        </w:rPr>
        <w:t>to socially interac</w:t>
      </w:r>
      <w:r w:rsidR="00090F38">
        <w:rPr>
          <w:color w:val="1F1F1F"/>
        </w:rPr>
        <w:t>t</w:t>
      </w:r>
      <w:r w:rsidR="005E2C8F">
        <w:rPr>
          <w:color w:val="1F1F1F"/>
        </w:rPr>
        <w:t xml:space="preserve"> with the option to withhold your identity</w:t>
      </w:r>
      <w:r w:rsidR="00901CCB">
        <w:rPr>
          <w:color w:val="1F1F1F"/>
        </w:rPr>
        <w:t xml:space="preserve"> </w:t>
      </w:r>
      <w:r w:rsidR="006C4412">
        <w:rPr>
          <w:color w:val="1F1F1F"/>
        </w:rPr>
        <w:t>regardless of popularity,</w:t>
      </w:r>
      <w:r w:rsidR="004530DD">
        <w:rPr>
          <w:color w:val="1F1F1F"/>
        </w:rPr>
        <w:t xml:space="preserve"> social </w:t>
      </w:r>
      <w:r w:rsidR="006C4412">
        <w:rPr>
          <w:color w:val="1F1F1F"/>
        </w:rPr>
        <w:t>status</w:t>
      </w:r>
      <w:r w:rsidR="00D338E5">
        <w:rPr>
          <w:color w:val="1F1F1F"/>
        </w:rPr>
        <w:t>, disability</w:t>
      </w:r>
      <w:r w:rsidR="0016360A">
        <w:rPr>
          <w:color w:val="1F1F1F"/>
        </w:rPr>
        <w:t>, or health condition.</w:t>
      </w:r>
      <w:r w:rsidR="00097C16">
        <w:rPr>
          <w:color w:val="1F1F1F"/>
        </w:rPr>
        <w:t xml:space="preserve">  </w:t>
      </w:r>
      <w:r w:rsidR="001C17C5">
        <w:rPr>
          <w:color w:val="1F1F1F"/>
        </w:rPr>
        <w:t xml:space="preserve">Trepte et al </w:t>
      </w:r>
      <w:sdt>
        <w:sdtPr>
          <w:rPr>
            <w:color w:val="1F1F1F"/>
          </w:rPr>
          <w:id w:val="-1112123112"/>
          <w:citation/>
        </w:sdtPr>
        <w:sdtContent>
          <w:r w:rsidR="007938B4">
            <w:rPr>
              <w:color w:val="1F1F1F"/>
            </w:rPr>
            <w:fldChar w:fldCharType="begin"/>
          </w:r>
          <w:r w:rsidR="007938B4">
            <w:rPr>
              <w:color w:val="1F1F1F"/>
            </w:rPr>
            <w:instrText xml:space="preserve">CITATION Tre12 \n  \t  \l 2057 </w:instrText>
          </w:r>
          <w:r w:rsidR="007938B4">
            <w:rPr>
              <w:color w:val="1F1F1F"/>
            </w:rPr>
            <w:fldChar w:fldCharType="separate"/>
          </w:r>
          <w:r w:rsidR="007938B4" w:rsidRPr="007938B4">
            <w:rPr>
              <w:noProof/>
              <w:color w:val="1F1F1F"/>
            </w:rPr>
            <w:t>(2012)</w:t>
          </w:r>
          <w:r w:rsidR="007938B4">
            <w:rPr>
              <w:color w:val="1F1F1F"/>
            </w:rPr>
            <w:fldChar w:fldCharType="end"/>
          </w:r>
        </w:sdtContent>
      </w:sdt>
      <w:r w:rsidR="00AB1811">
        <w:rPr>
          <w:color w:val="1F1F1F"/>
        </w:rPr>
        <w:t xml:space="preserve"> realise</w:t>
      </w:r>
      <w:r w:rsidR="0051272F">
        <w:rPr>
          <w:color w:val="1F1F1F"/>
        </w:rPr>
        <w:t xml:space="preserve"> the importance of </w:t>
      </w:r>
      <w:r w:rsidR="000E3F1A">
        <w:rPr>
          <w:color w:val="1F1F1F"/>
        </w:rPr>
        <w:t xml:space="preserve">how </w:t>
      </w:r>
      <w:r w:rsidR="00E629AD">
        <w:rPr>
          <w:color w:val="1F1F1F"/>
        </w:rPr>
        <w:t>‘</w:t>
      </w:r>
      <w:r w:rsidR="000E3F1A">
        <w:rPr>
          <w:color w:val="1F1F1F"/>
        </w:rPr>
        <w:t>social proximity</w:t>
      </w:r>
      <w:r w:rsidR="00E629AD">
        <w:rPr>
          <w:color w:val="1F1F1F"/>
        </w:rPr>
        <w:t>’</w:t>
      </w:r>
      <w:r w:rsidR="000E3F1A">
        <w:rPr>
          <w:color w:val="1F1F1F"/>
        </w:rPr>
        <w:t xml:space="preserve"> </w:t>
      </w:r>
      <w:r w:rsidR="009F5B95">
        <w:rPr>
          <w:color w:val="1F1F1F"/>
        </w:rPr>
        <w:t>(</w:t>
      </w:r>
      <w:r w:rsidR="00D05054">
        <w:rPr>
          <w:color w:val="1F1F1F"/>
        </w:rPr>
        <w:t xml:space="preserve">respected </w:t>
      </w:r>
      <w:r w:rsidR="00772E6F">
        <w:rPr>
          <w:color w:val="1F1F1F"/>
        </w:rPr>
        <w:t>online members tha</w:t>
      </w:r>
      <w:r w:rsidR="00277B83">
        <w:rPr>
          <w:color w:val="1F1F1F"/>
        </w:rPr>
        <w:t xml:space="preserve">t are easily </w:t>
      </w:r>
      <w:r w:rsidR="00643C7F">
        <w:rPr>
          <w:color w:val="1F1F1F"/>
        </w:rPr>
        <w:t>accessible</w:t>
      </w:r>
      <w:r w:rsidR="0091795C">
        <w:rPr>
          <w:color w:val="1F1F1F"/>
        </w:rPr>
        <w:t xml:space="preserve">) </w:t>
      </w:r>
      <w:r w:rsidR="005347E5">
        <w:rPr>
          <w:color w:val="1F1F1F"/>
        </w:rPr>
        <w:t>is</w:t>
      </w:r>
      <w:r w:rsidR="008B5B5D">
        <w:rPr>
          <w:color w:val="1F1F1F"/>
        </w:rPr>
        <w:t xml:space="preserve"> to</w:t>
      </w:r>
      <w:r w:rsidR="00126609">
        <w:rPr>
          <w:color w:val="1F1F1F"/>
        </w:rPr>
        <w:t xml:space="preserve"> </w:t>
      </w:r>
      <w:r w:rsidR="008B5B5D">
        <w:rPr>
          <w:color w:val="1F1F1F"/>
        </w:rPr>
        <w:t>younger</w:t>
      </w:r>
      <w:r w:rsidR="00331EBC">
        <w:rPr>
          <w:color w:val="1F1F1F"/>
        </w:rPr>
        <w:t xml:space="preserve"> </w:t>
      </w:r>
      <w:r w:rsidR="00126609">
        <w:rPr>
          <w:color w:val="1F1F1F"/>
        </w:rPr>
        <w:t>online</w:t>
      </w:r>
      <w:r w:rsidR="00216F14">
        <w:rPr>
          <w:color w:val="1F1F1F"/>
        </w:rPr>
        <w:t xml:space="preserve"> gam</w:t>
      </w:r>
      <w:r w:rsidR="00126609">
        <w:rPr>
          <w:color w:val="1F1F1F"/>
        </w:rPr>
        <w:t>ers</w:t>
      </w:r>
      <w:r w:rsidR="009B6491">
        <w:rPr>
          <w:color w:val="1F1F1F"/>
        </w:rPr>
        <w:t xml:space="preserve"> </w:t>
      </w:r>
      <w:r w:rsidR="00E629AD">
        <w:rPr>
          <w:color w:val="1F1F1F"/>
        </w:rPr>
        <w:t>in</w:t>
      </w:r>
      <w:r w:rsidR="009B6491">
        <w:rPr>
          <w:color w:val="1F1F1F"/>
        </w:rPr>
        <w:t xml:space="preserve"> increas</w:t>
      </w:r>
      <w:r w:rsidR="00E629AD">
        <w:rPr>
          <w:color w:val="1F1F1F"/>
        </w:rPr>
        <w:t>ing their</w:t>
      </w:r>
      <w:r w:rsidR="009B6491">
        <w:rPr>
          <w:color w:val="1F1F1F"/>
        </w:rPr>
        <w:t xml:space="preserve"> </w:t>
      </w:r>
      <w:r w:rsidR="00E629AD">
        <w:rPr>
          <w:color w:val="1F1F1F"/>
        </w:rPr>
        <w:t>‘</w:t>
      </w:r>
      <w:r w:rsidR="009B6491">
        <w:rPr>
          <w:color w:val="1F1F1F"/>
        </w:rPr>
        <w:t>social capital</w:t>
      </w:r>
      <w:r w:rsidR="00E629AD">
        <w:rPr>
          <w:color w:val="1F1F1F"/>
        </w:rPr>
        <w:t>’</w:t>
      </w:r>
      <w:r w:rsidR="009E0A9A">
        <w:rPr>
          <w:color w:val="1F1F1F"/>
        </w:rPr>
        <w:t xml:space="preserve"> (online acceptance and re</w:t>
      </w:r>
      <w:r w:rsidR="006F633E">
        <w:rPr>
          <w:color w:val="1F1F1F"/>
        </w:rPr>
        <w:t>verence</w:t>
      </w:r>
      <w:r w:rsidR="006F5F1F">
        <w:rPr>
          <w:color w:val="1F1F1F"/>
        </w:rPr>
        <w:t>)</w:t>
      </w:r>
      <w:r w:rsidR="005A3A87">
        <w:rPr>
          <w:color w:val="1F1F1F"/>
        </w:rPr>
        <w:t xml:space="preserve">, and </w:t>
      </w:r>
      <w:r w:rsidR="002F5760">
        <w:rPr>
          <w:color w:val="1F1F1F"/>
        </w:rPr>
        <w:t xml:space="preserve">that </w:t>
      </w:r>
      <w:r w:rsidR="005A3A87">
        <w:rPr>
          <w:color w:val="1F1F1F"/>
        </w:rPr>
        <w:t>online gaming platforms</w:t>
      </w:r>
      <w:r w:rsidR="00216F14">
        <w:rPr>
          <w:color w:val="1F1F1F"/>
        </w:rPr>
        <w:t xml:space="preserve"> can provide </w:t>
      </w:r>
      <w:r w:rsidR="00524784">
        <w:rPr>
          <w:color w:val="1F1F1F"/>
        </w:rPr>
        <w:t>necessary</w:t>
      </w:r>
      <w:r w:rsidR="00E94242">
        <w:rPr>
          <w:color w:val="1F1F1F"/>
        </w:rPr>
        <w:t xml:space="preserve"> and beneficial </w:t>
      </w:r>
      <w:r w:rsidR="00347F36">
        <w:rPr>
          <w:color w:val="1F1F1F"/>
        </w:rPr>
        <w:t>social interaction</w:t>
      </w:r>
      <w:r w:rsidR="00472A74">
        <w:rPr>
          <w:color w:val="1F1F1F"/>
        </w:rPr>
        <w:t>s</w:t>
      </w:r>
      <w:r w:rsidR="00347F36">
        <w:rPr>
          <w:color w:val="1F1F1F"/>
        </w:rPr>
        <w:t xml:space="preserve"> </w:t>
      </w:r>
      <w:r w:rsidR="009925AD">
        <w:rPr>
          <w:color w:val="1F1F1F"/>
        </w:rPr>
        <w:t xml:space="preserve">and </w:t>
      </w:r>
      <w:r w:rsidR="00AB01E2">
        <w:rPr>
          <w:color w:val="1F1F1F"/>
        </w:rPr>
        <w:t>increase</w:t>
      </w:r>
      <w:r w:rsidR="009925AD">
        <w:rPr>
          <w:color w:val="1F1F1F"/>
        </w:rPr>
        <w:t xml:space="preserve"> social capital </w:t>
      </w:r>
      <w:r w:rsidR="00AB01E2">
        <w:rPr>
          <w:color w:val="1F1F1F"/>
        </w:rPr>
        <w:t>to</w:t>
      </w:r>
      <w:r w:rsidR="00347F36">
        <w:rPr>
          <w:color w:val="1F1F1F"/>
        </w:rPr>
        <w:t xml:space="preserve"> people with disability and mobility</w:t>
      </w:r>
      <w:r w:rsidR="00EC397E">
        <w:rPr>
          <w:color w:val="1F1F1F"/>
        </w:rPr>
        <w:t xml:space="preserve"> </w:t>
      </w:r>
      <w:r w:rsidR="004A4456">
        <w:rPr>
          <w:color w:val="1F1F1F"/>
        </w:rPr>
        <w:t>issues</w:t>
      </w:r>
      <w:r w:rsidR="00A5426D">
        <w:rPr>
          <w:color w:val="1F1F1F"/>
        </w:rPr>
        <w:t>.</w:t>
      </w:r>
      <w:r w:rsidR="002D2315">
        <w:rPr>
          <w:color w:val="1F1F1F"/>
        </w:rPr>
        <w:t xml:space="preserve">  </w:t>
      </w:r>
      <w:r w:rsidR="00F06929">
        <w:rPr>
          <w:color w:val="1F1F1F"/>
        </w:rPr>
        <w:t>Kokol et al</w:t>
      </w:r>
      <w:r w:rsidR="00441F7B">
        <w:rPr>
          <w:color w:val="1F1F1F"/>
        </w:rPr>
        <w:t xml:space="preserve"> </w:t>
      </w:r>
      <w:sdt>
        <w:sdtPr>
          <w:rPr>
            <w:color w:val="1F1F1F"/>
          </w:rPr>
          <w:id w:val="-1892423467"/>
          <w:citation/>
        </w:sdtPr>
        <w:sdtContent>
          <w:r w:rsidR="00441F7B">
            <w:rPr>
              <w:color w:val="1F1F1F"/>
            </w:rPr>
            <w:fldChar w:fldCharType="begin"/>
          </w:r>
          <w:r w:rsidR="0068396D">
            <w:rPr>
              <w:color w:val="1F1F1F"/>
            </w:rPr>
            <w:instrText xml:space="preserve">CITATION Kok20 \n  \t  \l 2057 </w:instrText>
          </w:r>
          <w:r w:rsidR="00441F7B">
            <w:rPr>
              <w:color w:val="1F1F1F"/>
            </w:rPr>
            <w:fldChar w:fldCharType="separate"/>
          </w:r>
          <w:r w:rsidR="0068396D" w:rsidRPr="0068396D">
            <w:rPr>
              <w:noProof/>
              <w:color w:val="1F1F1F"/>
            </w:rPr>
            <w:t>(2020)</w:t>
          </w:r>
          <w:r w:rsidR="00441F7B">
            <w:rPr>
              <w:color w:val="1F1F1F"/>
            </w:rPr>
            <w:fldChar w:fldCharType="end"/>
          </w:r>
        </w:sdtContent>
      </w:sdt>
      <w:r w:rsidR="00F06929">
        <w:rPr>
          <w:color w:val="1F1F1F"/>
        </w:rPr>
        <w:t xml:space="preserve"> </w:t>
      </w:r>
      <w:r w:rsidR="00D8695F">
        <w:rPr>
          <w:color w:val="1F1F1F"/>
        </w:rPr>
        <w:t xml:space="preserve">identify that </w:t>
      </w:r>
      <w:r w:rsidR="0055046C">
        <w:rPr>
          <w:color w:val="1F1F1F"/>
        </w:rPr>
        <w:t xml:space="preserve">children </w:t>
      </w:r>
      <w:r w:rsidR="00313675">
        <w:rPr>
          <w:color w:val="1F1F1F"/>
        </w:rPr>
        <w:t xml:space="preserve">with developmental difficulties that use </w:t>
      </w:r>
      <w:r w:rsidR="00D8695F">
        <w:rPr>
          <w:color w:val="1F1F1F"/>
        </w:rPr>
        <w:t xml:space="preserve">digital </w:t>
      </w:r>
      <w:r w:rsidR="002C3FA6">
        <w:rPr>
          <w:color w:val="1F1F1F"/>
        </w:rPr>
        <w:t>interactive games can reduce anxiety</w:t>
      </w:r>
      <w:r w:rsidR="0007308D">
        <w:rPr>
          <w:color w:val="1F1F1F"/>
        </w:rPr>
        <w:t>, regulate stress</w:t>
      </w:r>
      <w:r w:rsidR="00850AA4">
        <w:rPr>
          <w:color w:val="1F1F1F"/>
        </w:rPr>
        <w:t xml:space="preserve"> levels, rehabilitate, and </w:t>
      </w:r>
      <w:r w:rsidR="005464E3">
        <w:rPr>
          <w:color w:val="1F1F1F"/>
        </w:rPr>
        <w:t xml:space="preserve">increase </w:t>
      </w:r>
      <w:r w:rsidR="004A006A">
        <w:rPr>
          <w:color w:val="1F1F1F"/>
        </w:rPr>
        <w:t>emotion</w:t>
      </w:r>
      <w:r w:rsidR="005464E3">
        <w:rPr>
          <w:color w:val="1F1F1F"/>
        </w:rPr>
        <w:t>al understanding</w:t>
      </w:r>
      <w:r w:rsidR="00EE0A47">
        <w:rPr>
          <w:color w:val="1F1F1F"/>
        </w:rPr>
        <w:t xml:space="preserve">.  </w:t>
      </w:r>
      <w:r w:rsidR="00A359C4">
        <w:rPr>
          <w:color w:val="1F1F1F"/>
        </w:rPr>
        <w:t>The study by Chan and Rabinowitz</w:t>
      </w:r>
      <w:r w:rsidR="00FD4709">
        <w:rPr>
          <w:color w:val="1F1F1F"/>
        </w:rPr>
        <w:t xml:space="preserve"> </w:t>
      </w:r>
      <w:sdt>
        <w:sdtPr>
          <w:rPr>
            <w:color w:val="1F1F1F"/>
          </w:rPr>
          <w:id w:val="17815088"/>
          <w:citation/>
        </w:sdtPr>
        <w:sdtContent>
          <w:r w:rsidR="00972654">
            <w:rPr>
              <w:color w:val="1F1F1F"/>
            </w:rPr>
            <w:fldChar w:fldCharType="begin"/>
          </w:r>
          <w:r w:rsidR="00327664">
            <w:rPr>
              <w:color w:val="1F1F1F"/>
            </w:rPr>
            <w:instrText xml:space="preserve">CITATION Cha06 \n  \t  \l 2057 </w:instrText>
          </w:r>
          <w:r w:rsidR="00972654">
            <w:rPr>
              <w:color w:val="1F1F1F"/>
            </w:rPr>
            <w:fldChar w:fldCharType="separate"/>
          </w:r>
          <w:r w:rsidR="00327664" w:rsidRPr="00327664">
            <w:rPr>
              <w:noProof/>
              <w:color w:val="1F1F1F"/>
            </w:rPr>
            <w:t>(2006)</w:t>
          </w:r>
          <w:r w:rsidR="00972654">
            <w:rPr>
              <w:color w:val="1F1F1F"/>
            </w:rPr>
            <w:fldChar w:fldCharType="end"/>
          </w:r>
        </w:sdtContent>
      </w:sdt>
      <w:r w:rsidR="00972654">
        <w:rPr>
          <w:color w:val="1F1F1F"/>
        </w:rPr>
        <w:t xml:space="preserve"> </w:t>
      </w:r>
      <w:r w:rsidR="0054383A">
        <w:rPr>
          <w:color w:val="1F1F1F"/>
        </w:rPr>
        <w:t>consider</w:t>
      </w:r>
      <w:r w:rsidR="003A7FF5">
        <w:rPr>
          <w:color w:val="1F1F1F"/>
        </w:rPr>
        <w:t>s</w:t>
      </w:r>
      <w:r w:rsidR="00FD4709">
        <w:rPr>
          <w:color w:val="1F1F1F"/>
        </w:rPr>
        <w:t xml:space="preserve"> the connection between video game</w:t>
      </w:r>
      <w:r w:rsidR="000939E9">
        <w:rPr>
          <w:color w:val="1F1F1F"/>
        </w:rPr>
        <w:t xml:space="preserve">s and attention deficit hyperactivity disorder (ADHD), findings concluded that increased screen time in children </w:t>
      </w:r>
      <w:r w:rsidR="00E079D0">
        <w:rPr>
          <w:color w:val="1F1F1F"/>
        </w:rPr>
        <w:t xml:space="preserve">intensified ADHD symptoms, and </w:t>
      </w:r>
      <w:r w:rsidR="00E079D0">
        <w:rPr>
          <w:color w:val="1F1F1F"/>
        </w:rPr>
        <w:lastRenderedPageBreak/>
        <w:t>profoundly impacted on their schooling.</w:t>
      </w:r>
      <w:r w:rsidR="00B248FB">
        <w:rPr>
          <w:color w:val="1F1F1F"/>
        </w:rPr>
        <w:t xml:space="preserve">  </w:t>
      </w:r>
      <w:r w:rsidR="00823F1F">
        <w:rPr>
          <w:color w:val="1F1F1F"/>
        </w:rPr>
        <w:t>Video game</w:t>
      </w:r>
      <w:r w:rsidR="00DC2ADA">
        <w:rPr>
          <w:color w:val="1F1F1F"/>
        </w:rPr>
        <w:t>s</w:t>
      </w:r>
      <w:r w:rsidR="006B1DBE">
        <w:rPr>
          <w:color w:val="1F1F1F"/>
        </w:rPr>
        <w:t xml:space="preserve"> provide</w:t>
      </w:r>
      <w:r w:rsidR="0082453B">
        <w:rPr>
          <w:color w:val="1F1F1F"/>
        </w:rPr>
        <w:t xml:space="preserve"> educational</w:t>
      </w:r>
      <w:r w:rsidR="00AE6950">
        <w:rPr>
          <w:color w:val="1F1F1F"/>
        </w:rPr>
        <w:t xml:space="preserve">, therapeutic, and </w:t>
      </w:r>
      <w:r w:rsidR="00D33BA1">
        <w:rPr>
          <w:color w:val="1F1F1F"/>
        </w:rPr>
        <w:t xml:space="preserve">entertainment games, including violent games that </w:t>
      </w:r>
      <w:r w:rsidR="00F55D30">
        <w:rPr>
          <w:color w:val="1F1F1F"/>
        </w:rPr>
        <w:t xml:space="preserve">promote criminal and </w:t>
      </w:r>
      <w:r w:rsidR="00191D14">
        <w:rPr>
          <w:color w:val="1F1F1F"/>
        </w:rPr>
        <w:t xml:space="preserve">life ending scenarios.  </w:t>
      </w:r>
      <w:r w:rsidR="0035648D">
        <w:rPr>
          <w:color w:val="1F1F1F"/>
        </w:rPr>
        <w:t xml:space="preserve">Willoughby et al </w:t>
      </w:r>
      <w:sdt>
        <w:sdtPr>
          <w:rPr>
            <w:color w:val="1F1F1F"/>
          </w:rPr>
          <w:id w:val="-277959287"/>
          <w:citation/>
        </w:sdtPr>
        <w:sdtContent>
          <w:r w:rsidR="00431B9D">
            <w:rPr>
              <w:color w:val="1F1F1F"/>
            </w:rPr>
            <w:fldChar w:fldCharType="begin"/>
          </w:r>
          <w:r w:rsidR="00431B9D">
            <w:rPr>
              <w:color w:val="1F1F1F"/>
            </w:rPr>
            <w:instrText xml:space="preserve">CITATION Wil12 \n  \t  \l 2057 </w:instrText>
          </w:r>
          <w:r w:rsidR="00431B9D">
            <w:rPr>
              <w:color w:val="1F1F1F"/>
            </w:rPr>
            <w:fldChar w:fldCharType="separate"/>
          </w:r>
          <w:r w:rsidR="00431B9D" w:rsidRPr="00431B9D">
            <w:rPr>
              <w:noProof/>
              <w:color w:val="1F1F1F"/>
            </w:rPr>
            <w:t>(2012)</w:t>
          </w:r>
          <w:r w:rsidR="00431B9D">
            <w:rPr>
              <w:color w:val="1F1F1F"/>
            </w:rPr>
            <w:fldChar w:fldCharType="end"/>
          </w:r>
        </w:sdtContent>
      </w:sdt>
      <w:r w:rsidR="00431B9D">
        <w:rPr>
          <w:color w:val="1F1F1F"/>
        </w:rPr>
        <w:t xml:space="preserve"> </w:t>
      </w:r>
      <w:r w:rsidR="003B2A29">
        <w:rPr>
          <w:color w:val="1F1F1F"/>
        </w:rPr>
        <w:t>study recognised the associatio</w:t>
      </w:r>
      <w:r w:rsidR="00213C3B">
        <w:rPr>
          <w:color w:val="1F1F1F"/>
        </w:rPr>
        <w:t>n of sustained violent video game play</w:t>
      </w:r>
      <w:r w:rsidR="00E05504">
        <w:rPr>
          <w:color w:val="1F1F1F"/>
        </w:rPr>
        <w:t xml:space="preserve"> </w:t>
      </w:r>
      <w:r w:rsidR="000D47A6">
        <w:rPr>
          <w:color w:val="1F1F1F"/>
        </w:rPr>
        <w:t>and how they may</w:t>
      </w:r>
      <w:r w:rsidR="00E85186">
        <w:rPr>
          <w:color w:val="1F1F1F"/>
        </w:rPr>
        <w:t xml:space="preserve"> cause</w:t>
      </w:r>
      <w:r w:rsidR="00602802">
        <w:rPr>
          <w:color w:val="1F1F1F"/>
        </w:rPr>
        <w:t xml:space="preserve"> significantly </w:t>
      </w:r>
      <w:r w:rsidR="00E05504">
        <w:rPr>
          <w:color w:val="1F1F1F"/>
        </w:rPr>
        <w:t>higher</w:t>
      </w:r>
      <w:r w:rsidR="00602802">
        <w:rPr>
          <w:color w:val="1F1F1F"/>
        </w:rPr>
        <w:t xml:space="preserve"> </w:t>
      </w:r>
      <w:r w:rsidR="008315E4">
        <w:rPr>
          <w:color w:val="1F1F1F"/>
        </w:rPr>
        <w:t xml:space="preserve">increases </w:t>
      </w:r>
      <w:r w:rsidR="000D47A6">
        <w:rPr>
          <w:color w:val="1F1F1F"/>
        </w:rPr>
        <w:t>in</w:t>
      </w:r>
      <w:r w:rsidR="008315E4">
        <w:rPr>
          <w:color w:val="1F1F1F"/>
        </w:rPr>
        <w:t xml:space="preserve"> aggressive behaviours </w:t>
      </w:r>
      <w:r w:rsidR="000D47A6">
        <w:rPr>
          <w:color w:val="1F1F1F"/>
        </w:rPr>
        <w:t>of</w:t>
      </w:r>
      <w:r w:rsidR="002C28B0">
        <w:rPr>
          <w:color w:val="1F1F1F"/>
        </w:rPr>
        <w:t xml:space="preserve"> </w:t>
      </w:r>
      <w:r w:rsidR="009733FE">
        <w:rPr>
          <w:color w:val="1F1F1F"/>
        </w:rPr>
        <w:t>adolescents</w:t>
      </w:r>
      <w:r w:rsidR="002C28B0">
        <w:rPr>
          <w:color w:val="1F1F1F"/>
        </w:rPr>
        <w:t xml:space="preserve"> </w:t>
      </w:r>
      <w:r w:rsidR="008315E4">
        <w:rPr>
          <w:color w:val="1F1F1F"/>
        </w:rPr>
        <w:t>over time.</w:t>
      </w:r>
      <w:r w:rsidR="00305531">
        <w:rPr>
          <w:color w:val="1F1F1F"/>
        </w:rPr>
        <w:t xml:space="preserve"> </w:t>
      </w:r>
      <w:r w:rsidR="006A498C" w:rsidRPr="00381129">
        <w:rPr>
          <w:color w:val="FF0000"/>
          <w:shd w:val="clear" w:color="auto" w:fill="FFFFFF"/>
        </w:rPr>
        <w:t xml:space="preserve"> </w:t>
      </w:r>
      <w:r w:rsidR="00075C5E">
        <w:rPr>
          <w:shd w:val="clear" w:color="auto" w:fill="FFFFFF"/>
        </w:rPr>
        <w:t xml:space="preserve">Psychologist John </w:t>
      </w:r>
      <w:r w:rsidR="006A498C" w:rsidRPr="00BB2139">
        <w:rPr>
          <w:shd w:val="clear" w:color="auto" w:fill="FFFFFF"/>
        </w:rPr>
        <w:t>Dewey believes that children learn through experience and these experiences influence the way they develop socially, emotionally, and educationally</w:t>
      </w:r>
      <w:r w:rsidR="00FE597E" w:rsidRPr="00BB2139">
        <w:rPr>
          <w:shd w:val="clear" w:color="auto" w:fill="FFFFFF"/>
        </w:rPr>
        <w:t xml:space="preserve"> </w:t>
      </w:r>
      <w:sdt>
        <w:sdtPr>
          <w:rPr>
            <w:shd w:val="clear" w:color="auto" w:fill="FFFFFF"/>
          </w:rPr>
          <w:id w:val="100621122"/>
          <w:citation/>
        </w:sdtPr>
        <w:sdtContent>
          <w:r w:rsidR="00FE597E" w:rsidRPr="00BB2139">
            <w:rPr>
              <w:shd w:val="clear" w:color="auto" w:fill="FFFFFF"/>
            </w:rPr>
            <w:fldChar w:fldCharType="begin"/>
          </w:r>
          <w:r w:rsidR="00FE597E" w:rsidRPr="00BB2139">
            <w:rPr>
              <w:shd w:val="clear" w:color="auto" w:fill="FFFFFF"/>
            </w:rPr>
            <w:instrText xml:space="preserve"> CITATION Sik15 \l 2057 </w:instrText>
          </w:r>
          <w:r w:rsidR="00FE597E" w:rsidRPr="00BB2139">
            <w:rPr>
              <w:shd w:val="clear" w:color="auto" w:fill="FFFFFF"/>
            </w:rPr>
            <w:fldChar w:fldCharType="separate"/>
          </w:r>
          <w:r w:rsidR="00FE597E" w:rsidRPr="00BB2139">
            <w:rPr>
              <w:noProof/>
              <w:shd w:val="clear" w:color="auto" w:fill="FFFFFF"/>
            </w:rPr>
            <w:t>(Sikandar, 2015)</w:t>
          </w:r>
          <w:r w:rsidR="00FE597E" w:rsidRPr="00BB2139">
            <w:rPr>
              <w:shd w:val="clear" w:color="auto" w:fill="FFFFFF"/>
            </w:rPr>
            <w:fldChar w:fldCharType="end"/>
          </w:r>
        </w:sdtContent>
      </w:sdt>
      <w:r w:rsidR="00FE597E">
        <w:rPr>
          <w:shd w:val="clear" w:color="auto" w:fill="FFFFFF"/>
        </w:rPr>
        <w:t>.</w:t>
      </w:r>
    </w:p>
    <w:p w14:paraId="42509F52" w14:textId="2EADE2A3" w:rsidR="00B40D00" w:rsidRDefault="00BA4CDB" w:rsidP="006435D1">
      <w:r>
        <w:rPr>
          <w:color w:val="1F1F1F"/>
        </w:rPr>
        <w:t>Dowsett and Jackson</w:t>
      </w:r>
      <w:r w:rsidR="00923BF6">
        <w:rPr>
          <w:color w:val="1F1F1F"/>
        </w:rPr>
        <w:t xml:space="preserve"> </w:t>
      </w:r>
      <w:sdt>
        <w:sdtPr>
          <w:rPr>
            <w:color w:val="1F1F1F"/>
          </w:rPr>
          <w:id w:val="-963343728"/>
          <w:citation/>
        </w:sdtPr>
        <w:sdtContent>
          <w:r w:rsidR="00923BF6">
            <w:rPr>
              <w:color w:val="1F1F1F"/>
            </w:rPr>
            <w:fldChar w:fldCharType="begin"/>
          </w:r>
          <w:r w:rsidR="009A04FF">
            <w:rPr>
              <w:color w:val="1F1F1F"/>
            </w:rPr>
            <w:instrText xml:space="preserve">CITATION Dow19 \n  \t  \l 2057 </w:instrText>
          </w:r>
          <w:r w:rsidR="00923BF6">
            <w:rPr>
              <w:color w:val="1F1F1F"/>
            </w:rPr>
            <w:fldChar w:fldCharType="separate"/>
          </w:r>
          <w:r w:rsidR="009A04FF" w:rsidRPr="009A04FF">
            <w:rPr>
              <w:noProof/>
              <w:color w:val="1F1F1F"/>
            </w:rPr>
            <w:t>(2019)</w:t>
          </w:r>
          <w:r w:rsidR="00923BF6">
            <w:rPr>
              <w:color w:val="1F1F1F"/>
            </w:rPr>
            <w:fldChar w:fldCharType="end"/>
          </w:r>
        </w:sdtContent>
      </w:sdt>
      <w:r>
        <w:rPr>
          <w:color w:val="1F1F1F"/>
        </w:rPr>
        <w:t xml:space="preserve"> disagree that </w:t>
      </w:r>
      <w:r w:rsidR="004D5F99">
        <w:rPr>
          <w:color w:val="1F1F1F"/>
        </w:rPr>
        <w:t xml:space="preserve">participation in </w:t>
      </w:r>
      <w:r>
        <w:rPr>
          <w:color w:val="1F1F1F"/>
        </w:rPr>
        <w:t>violent and competi</w:t>
      </w:r>
      <w:r w:rsidR="003D1057">
        <w:rPr>
          <w:color w:val="1F1F1F"/>
        </w:rPr>
        <w:t>ti</w:t>
      </w:r>
      <w:r>
        <w:rPr>
          <w:color w:val="1F1F1F"/>
        </w:rPr>
        <w:t>v</w:t>
      </w:r>
      <w:r w:rsidR="005E05B5">
        <w:rPr>
          <w:color w:val="1F1F1F"/>
        </w:rPr>
        <w:t>e</w:t>
      </w:r>
      <w:r w:rsidR="004D5F99">
        <w:rPr>
          <w:color w:val="1F1F1F"/>
        </w:rPr>
        <w:t xml:space="preserve"> </w:t>
      </w:r>
      <w:r>
        <w:rPr>
          <w:color w:val="1F1F1F"/>
        </w:rPr>
        <w:t>video</w:t>
      </w:r>
      <w:r w:rsidR="007C6D0B">
        <w:rPr>
          <w:color w:val="1F1F1F"/>
        </w:rPr>
        <w:t xml:space="preserve"> games </w:t>
      </w:r>
      <w:r w:rsidR="003D1057">
        <w:rPr>
          <w:color w:val="1F1F1F"/>
        </w:rPr>
        <w:t>may lead</w:t>
      </w:r>
      <w:r w:rsidR="007C6D0B">
        <w:rPr>
          <w:color w:val="1F1F1F"/>
        </w:rPr>
        <w:t xml:space="preserve"> to higher aggressive behaviours</w:t>
      </w:r>
      <w:r w:rsidR="00491C1A">
        <w:rPr>
          <w:color w:val="1F1F1F"/>
        </w:rPr>
        <w:t xml:space="preserve">.  </w:t>
      </w:r>
      <w:r w:rsidR="00D248BC">
        <w:rPr>
          <w:color w:val="1F1F1F"/>
        </w:rPr>
        <w:t>Anderson et al</w:t>
      </w:r>
      <w:r w:rsidR="004B26C1">
        <w:rPr>
          <w:color w:val="1F1F1F"/>
        </w:rPr>
        <w:t xml:space="preserve"> </w:t>
      </w:r>
      <w:sdt>
        <w:sdtPr>
          <w:rPr>
            <w:color w:val="1F1F1F"/>
          </w:rPr>
          <w:id w:val="-546993027"/>
          <w:citation/>
        </w:sdtPr>
        <w:sdtContent>
          <w:r w:rsidR="004B26C1">
            <w:rPr>
              <w:color w:val="1F1F1F"/>
            </w:rPr>
            <w:fldChar w:fldCharType="begin"/>
          </w:r>
          <w:r w:rsidR="004B26C1">
            <w:rPr>
              <w:color w:val="1F1F1F"/>
            </w:rPr>
            <w:instrText xml:space="preserve">CITATION And17 \n  \t  \l 2057 </w:instrText>
          </w:r>
          <w:r w:rsidR="004B26C1">
            <w:rPr>
              <w:color w:val="1F1F1F"/>
            </w:rPr>
            <w:fldChar w:fldCharType="separate"/>
          </w:r>
          <w:r w:rsidR="004B26C1" w:rsidRPr="004B26C1">
            <w:rPr>
              <w:noProof/>
              <w:color w:val="1F1F1F"/>
            </w:rPr>
            <w:t>(2017)</w:t>
          </w:r>
          <w:r w:rsidR="004B26C1">
            <w:rPr>
              <w:color w:val="1F1F1F"/>
            </w:rPr>
            <w:fldChar w:fldCharType="end"/>
          </w:r>
        </w:sdtContent>
      </w:sdt>
      <w:r w:rsidR="00DA5637">
        <w:rPr>
          <w:color w:val="1F1F1F"/>
        </w:rPr>
        <w:t xml:space="preserve"> agree</w:t>
      </w:r>
      <w:r w:rsidR="00BF0AA4">
        <w:rPr>
          <w:color w:val="1F1F1F"/>
        </w:rPr>
        <w:t xml:space="preserve"> </w:t>
      </w:r>
      <w:r w:rsidR="00D248BC">
        <w:rPr>
          <w:color w:val="1F1F1F"/>
        </w:rPr>
        <w:t>that</w:t>
      </w:r>
      <w:r w:rsidR="001B29DF">
        <w:rPr>
          <w:color w:val="1F1F1F"/>
        </w:rPr>
        <w:t xml:space="preserve"> </w:t>
      </w:r>
      <w:r w:rsidR="00E26E95">
        <w:rPr>
          <w:color w:val="1F1F1F"/>
        </w:rPr>
        <w:t>violent video games</w:t>
      </w:r>
      <w:r w:rsidR="00BF0AA4">
        <w:rPr>
          <w:color w:val="1F1F1F"/>
        </w:rPr>
        <w:t xml:space="preserve"> have a </w:t>
      </w:r>
      <w:r w:rsidR="00567D8E">
        <w:rPr>
          <w:color w:val="1F1F1F"/>
        </w:rPr>
        <w:t xml:space="preserve">harmful </w:t>
      </w:r>
      <w:r w:rsidR="00BF0AA4">
        <w:rPr>
          <w:color w:val="1F1F1F"/>
        </w:rPr>
        <w:t>impact</w:t>
      </w:r>
      <w:r w:rsidR="00561E80">
        <w:rPr>
          <w:color w:val="1F1F1F"/>
        </w:rPr>
        <w:t>,</w:t>
      </w:r>
      <w:r w:rsidR="00BF0AA4">
        <w:rPr>
          <w:color w:val="1F1F1F"/>
        </w:rPr>
        <w:t xml:space="preserve"> </w:t>
      </w:r>
      <w:r w:rsidR="005B13BD">
        <w:rPr>
          <w:color w:val="1F1F1F"/>
        </w:rPr>
        <w:t>in</w:t>
      </w:r>
      <w:r w:rsidR="00BF0AA4">
        <w:rPr>
          <w:color w:val="1F1F1F"/>
        </w:rPr>
        <w:t xml:space="preserve"> both</w:t>
      </w:r>
      <w:r w:rsidR="005B13BD">
        <w:rPr>
          <w:color w:val="1F1F1F"/>
        </w:rPr>
        <w:t xml:space="preserve"> </w:t>
      </w:r>
      <w:r w:rsidR="00BF0AA4">
        <w:rPr>
          <w:color w:val="1F1F1F"/>
        </w:rPr>
        <w:t>short-term and long</w:t>
      </w:r>
      <w:r w:rsidR="00567D8E">
        <w:rPr>
          <w:color w:val="1F1F1F"/>
        </w:rPr>
        <w:t>-</w:t>
      </w:r>
      <w:r w:rsidR="00BF0AA4">
        <w:rPr>
          <w:color w:val="1F1F1F"/>
        </w:rPr>
        <w:t>term</w:t>
      </w:r>
      <w:r w:rsidR="00754605">
        <w:rPr>
          <w:color w:val="1F1F1F"/>
        </w:rPr>
        <w:t>,</w:t>
      </w:r>
      <w:r w:rsidR="000D06A0">
        <w:rPr>
          <w:color w:val="1F1F1F"/>
        </w:rPr>
        <w:t xml:space="preserve"> and</w:t>
      </w:r>
      <w:r w:rsidR="00BB6012">
        <w:rPr>
          <w:color w:val="1F1F1F"/>
        </w:rPr>
        <w:t xml:space="preserve"> </w:t>
      </w:r>
      <w:r w:rsidR="006D00C2">
        <w:rPr>
          <w:color w:val="1F1F1F"/>
        </w:rPr>
        <w:t>violent media increase</w:t>
      </w:r>
      <w:r w:rsidR="00E56CCE">
        <w:rPr>
          <w:color w:val="1F1F1F"/>
        </w:rPr>
        <w:t>s</w:t>
      </w:r>
      <w:r w:rsidR="006D00C2">
        <w:rPr>
          <w:color w:val="1F1F1F"/>
        </w:rPr>
        <w:t xml:space="preserve"> aggressive thoughts, </w:t>
      </w:r>
      <w:r w:rsidR="005E33B5">
        <w:rPr>
          <w:color w:val="1F1F1F"/>
        </w:rPr>
        <w:t xml:space="preserve">anger, </w:t>
      </w:r>
      <w:r w:rsidR="00413403">
        <w:rPr>
          <w:color w:val="1F1F1F"/>
        </w:rPr>
        <w:t>physi</w:t>
      </w:r>
      <w:r w:rsidR="00553CA3">
        <w:rPr>
          <w:color w:val="1F1F1F"/>
        </w:rPr>
        <w:t>cal</w:t>
      </w:r>
      <w:r w:rsidR="00413403">
        <w:rPr>
          <w:color w:val="1F1F1F"/>
        </w:rPr>
        <w:t xml:space="preserve"> </w:t>
      </w:r>
      <w:r w:rsidR="00553CA3">
        <w:rPr>
          <w:color w:val="1F1F1F"/>
        </w:rPr>
        <w:t xml:space="preserve">stimulation, hostile </w:t>
      </w:r>
      <w:r w:rsidR="00B858C0">
        <w:rPr>
          <w:color w:val="1F1F1F"/>
        </w:rPr>
        <w:t xml:space="preserve">judgements, </w:t>
      </w:r>
      <w:r w:rsidR="00DB01FF">
        <w:rPr>
          <w:color w:val="1F1F1F"/>
        </w:rPr>
        <w:t>aggressive behaviours,</w:t>
      </w:r>
      <w:r w:rsidR="00C553FE">
        <w:rPr>
          <w:color w:val="1F1F1F"/>
        </w:rPr>
        <w:t xml:space="preserve"> promotes</w:t>
      </w:r>
      <w:r w:rsidR="00DB01FF">
        <w:rPr>
          <w:color w:val="1F1F1F"/>
        </w:rPr>
        <w:t xml:space="preserve"> </w:t>
      </w:r>
      <w:r w:rsidR="008C156F">
        <w:rPr>
          <w:color w:val="1F1F1F"/>
        </w:rPr>
        <w:t>desensitisation</w:t>
      </w:r>
      <w:r w:rsidR="00594A88">
        <w:rPr>
          <w:color w:val="1F1F1F"/>
        </w:rPr>
        <w:t xml:space="preserve"> to violence</w:t>
      </w:r>
      <w:r w:rsidR="00FF746F">
        <w:rPr>
          <w:color w:val="1F1F1F"/>
        </w:rPr>
        <w:t xml:space="preserve">, </w:t>
      </w:r>
      <w:r w:rsidR="0070236F">
        <w:rPr>
          <w:color w:val="1F1F1F"/>
        </w:rPr>
        <w:t xml:space="preserve">reduces </w:t>
      </w:r>
      <w:r w:rsidR="00FF746F">
        <w:rPr>
          <w:color w:val="1F1F1F"/>
        </w:rPr>
        <w:t>prosocial behaviour</w:t>
      </w:r>
      <w:r w:rsidR="0070236F">
        <w:rPr>
          <w:color w:val="1F1F1F"/>
        </w:rPr>
        <w:t xml:space="preserve"> and</w:t>
      </w:r>
      <w:r w:rsidR="00C553FE">
        <w:rPr>
          <w:color w:val="1F1F1F"/>
        </w:rPr>
        <w:t xml:space="preserve"> </w:t>
      </w:r>
      <w:r w:rsidR="002B79FB">
        <w:rPr>
          <w:color w:val="1F1F1F"/>
        </w:rPr>
        <w:t>empathy.</w:t>
      </w:r>
      <w:r w:rsidR="001C7BA4">
        <w:rPr>
          <w:color w:val="1F1F1F"/>
        </w:rPr>
        <w:t xml:space="preserve"> </w:t>
      </w:r>
      <w:r w:rsidR="00A12718">
        <w:rPr>
          <w:color w:val="1F1F1F"/>
        </w:rPr>
        <w:t xml:space="preserve"> </w:t>
      </w:r>
      <w:r w:rsidR="00C60A65">
        <w:rPr>
          <w:color w:val="1F1F1F"/>
        </w:rPr>
        <w:t>Activ</w:t>
      </w:r>
      <w:r w:rsidR="00516338">
        <w:rPr>
          <w:color w:val="1F1F1F"/>
        </w:rPr>
        <w:t xml:space="preserve">ision who own the </w:t>
      </w:r>
      <w:r w:rsidR="00677ADF">
        <w:rPr>
          <w:color w:val="1F1F1F"/>
        </w:rPr>
        <w:t xml:space="preserve">Call of Duty </w:t>
      </w:r>
      <w:r w:rsidR="00516338">
        <w:rPr>
          <w:color w:val="1F1F1F"/>
        </w:rPr>
        <w:t xml:space="preserve">franchise </w:t>
      </w:r>
      <w:sdt>
        <w:sdtPr>
          <w:rPr>
            <w:color w:val="1F1F1F"/>
          </w:rPr>
          <w:id w:val="162989793"/>
          <w:citation/>
        </w:sdtPr>
        <w:sdtContent>
          <w:r w:rsidR="00DD4B5C">
            <w:rPr>
              <w:color w:val="1F1F1F"/>
            </w:rPr>
            <w:fldChar w:fldCharType="begin"/>
          </w:r>
          <w:r w:rsidR="00E857E5">
            <w:instrText xml:space="preserve">CITATION zac24 \t  \l 2057 </w:instrText>
          </w:r>
          <w:r w:rsidR="00DD4B5C">
            <w:rPr>
              <w:color w:val="1F1F1F"/>
            </w:rPr>
            <w:fldChar w:fldCharType="separate"/>
          </w:r>
          <w:r w:rsidR="00E857E5">
            <w:rPr>
              <w:noProof/>
            </w:rPr>
            <w:t>(zacjohnson.com, 2024)</w:t>
          </w:r>
          <w:r w:rsidR="00DD4B5C">
            <w:rPr>
              <w:color w:val="1F1F1F"/>
            </w:rPr>
            <w:fldChar w:fldCharType="end"/>
          </w:r>
        </w:sdtContent>
      </w:sdt>
      <w:r w:rsidR="00516338">
        <w:rPr>
          <w:color w:val="FF0000"/>
        </w:rPr>
        <w:t xml:space="preserve"> </w:t>
      </w:r>
      <w:r w:rsidR="008B66BD">
        <w:t>o</w:t>
      </w:r>
      <w:r w:rsidR="006A46A7">
        <w:t>perate</w:t>
      </w:r>
      <w:r w:rsidR="008B66BD">
        <w:t xml:space="preserve"> a league that o</w:t>
      </w:r>
      <w:r w:rsidR="00251A8B">
        <w:t>ffer</w:t>
      </w:r>
      <w:r w:rsidR="008B66BD">
        <w:t>s</w:t>
      </w:r>
      <w:r w:rsidR="00251A8B">
        <w:t xml:space="preserve"> </w:t>
      </w:r>
      <w:r w:rsidR="00CF7956">
        <w:t xml:space="preserve">over </w:t>
      </w:r>
      <w:r w:rsidR="009F6F49">
        <w:t>$</w:t>
      </w:r>
      <w:r w:rsidR="00251A8B">
        <w:t>1</w:t>
      </w:r>
      <w:r w:rsidR="00CF7956">
        <w:t xml:space="preserve"> </w:t>
      </w:r>
      <w:r w:rsidR="00251A8B">
        <w:t>million</w:t>
      </w:r>
      <w:r w:rsidR="00D138AA">
        <w:t xml:space="preserve"> in prize</w:t>
      </w:r>
      <w:r w:rsidR="006A46A7">
        <w:t xml:space="preserve"> money,</w:t>
      </w:r>
      <w:r w:rsidR="00EF0122">
        <w:t xml:space="preserve"> players are required to kill </w:t>
      </w:r>
      <w:r w:rsidR="00A26AFC">
        <w:t xml:space="preserve">every participant </w:t>
      </w:r>
      <w:r w:rsidR="002D7979">
        <w:t>to win the game</w:t>
      </w:r>
      <w:r w:rsidR="00304B0E">
        <w:t>.</w:t>
      </w:r>
      <w:r w:rsidR="008C75BB">
        <w:t xml:space="preserve"> </w:t>
      </w:r>
      <w:r w:rsidR="00304B0E">
        <w:t xml:space="preserve"> </w:t>
      </w:r>
      <w:r w:rsidR="00E354FC">
        <w:t xml:space="preserve">This </w:t>
      </w:r>
      <w:r w:rsidR="006E29FB">
        <w:t xml:space="preserve">associates with </w:t>
      </w:r>
      <w:r w:rsidR="005571B2">
        <w:t>B.</w:t>
      </w:r>
      <w:r w:rsidR="00C17E03">
        <w:t xml:space="preserve"> F.</w:t>
      </w:r>
      <w:r w:rsidR="005571B2">
        <w:t xml:space="preserve"> Skinners theory </w:t>
      </w:r>
      <w:sdt>
        <w:sdtPr>
          <w:id w:val="-1135331250"/>
          <w:citation/>
        </w:sdtPr>
        <w:sdtContent>
          <w:r w:rsidR="00F77633">
            <w:fldChar w:fldCharType="begin"/>
          </w:r>
          <w:r w:rsidR="00F77633">
            <w:instrText xml:space="preserve"> CITATION Mac221 \l 2057 </w:instrText>
          </w:r>
          <w:r w:rsidR="00F77633">
            <w:fldChar w:fldCharType="separate"/>
          </w:r>
          <w:r w:rsidR="00F77633">
            <w:rPr>
              <w:noProof/>
            </w:rPr>
            <w:t>(MacBlain, 2022)</w:t>
          </w:r>
          <w:r w:rsidR="00F77633">
            <w:fldChar w:fldCharType="end"/>
          </w:r>
        </w:sdtContent>
      </w:sdt>
      <w:r w:rsidR="002A03A5">
        <w:t xml:space="preserve"> </w:t>
      </w:r>
      <w:r w:rsidR="00000884">
        <w:t>‘</w:t>
      </w:r>
      <w:r w:rsidR="005571B2">
        <w:t>operant conditioning</w:t>
      </w:r>
      <w:r w:rsidR="00000884">
        <w:t>’</w:t>
      </w:r>
      <w:r w:rsidR="00C17E03">
        <w:t>,</w:t>
      </w:r>
      <w:r w:rsidR="008437DD">
        <w:t xml:space="preserve"> </w:t>
      </w:r>
      <w:r w:rsidR="0020431B">
        <w:t>demonstrat</w:t>
      </w:r>
      <w:r w:rsidR="003E5B29">
        <w:t>ing</w:t>
      </w:r>
      <w:r w:rsidR="0020431B">
        <w:t xml:space="preserve"> </w:t>
      </w:r>
      <w:r w:rsidR="00AB17FD">
        <w:t>positive reinforcement</w:t>
      </w:r>
      <w:r w:rsidR="002D5C1E">
        <w:t xml:space="preserve"> </w:t>
      </w:r>
      <w:r w:rsidR="00D54645">
        <w:t xml:space="preserve">creates </w:t>
      </w:r>
      <w:r w:rsidR="002D5C1E">
        <w:t xml:space="preserve">a response or behaviour </w:t>
      </w:r>
      <w:r w:rsidR="00D54645">
        <w:t xml:space="preserve">that </w:t>
      </w:r>
      <w:r w:rsidR="002D5C1E">
        <w:t>is stre</w:t>
      </w:r>
      <w:r w:rsidR="00AA052B">
        <w:t xml:space="preserve">ngthened by reward, </w:t>
      </w:r>
      <w:r w:rsidR="00155EC7">
        <w:t xml:space="preserve">and </w:t>
      </w:r>
      <w:r w:rsidR="00AA052B">
        <w:t>lead</w:t>
      </w:r>
      <w:r w:rsidR="00155EC7">
        <w:t>s</w:t>
      </w:r>
      <w:r w:rsidR="00AA052B">
        <w:t xml:space="preserve"> to </w:t>
      </w:r>
      <w:r w:rsidR="003B668A">
        <w:t xml:space="preserve">the </w:t>
      </w:r>
      <w:r w:rsidR="00155EC7">
        <w:t>replication</w:t>
      </w:r>
      <w:r w:rsidR="003B668A">
        <w:t xml:space="preserve"> of desired behaviour, by producing a rewarding stimulus.</w:t>
      </w:r>
      <w:r w:rsidR="0059770F">
        <w:t xml:space="preserve">  </w:t>
      </w:r>
      <w:r w:rsidR="0086023D">
        <w:t xml:space="preserve">Mayer </w:t>
      </w:r>
      <w:sdt>
        <w:sdtPr>
          <w:id w:val="1223332260"/>
          <w:citation/>
        </w:sdtPr>
        <w:sdtContent>
          <w:r w:rsidR="00247639">
            <w:fldChar w:fldCharType="begin"/>
          </w:r>
          <w:r w:rsidR="00E50141">
            <w:instrText xml:space="preserve">CITATION May14 \n  \t  \l 2057 </w:instrText>
          </w:r>
          <w:r w:rsidR="00247639">
            <w:fldChar w:fldCharType="separate"/>
          </w:r>
          <w:r w:rsidR="00E50141">
            <w:rPr>
              <w:noProof/>
            </w:rPr>
            <w:t>(2014)</w:t>
          </w:r>
          <w:r w:rsidR="00247639">
            <w:fldChar w:fldCharType="end"/>
          </w:r>
        </w:sdtContent>
      </w:sdt>
      <w:r w:rsidR="0086023D">
        <w:t xml:space="preserve"> realises that </w:t>
      </w:r>
      <w:r w:rsidR="006938A3">
        <w:t xml:space="preserve">computer games can promote and encourage learning in children, as long the </w:t>
      </w:r>
      <w:r w:rsidR="009071B3">
        <w:t>game is appropriate and</w:t>
      </w:r>
      <w:r w:rsidR="00567F86">
        <w:t xml:space="preserve"> </w:t>
      </w:r>
      <w:r w:rsidR="009071B3">
        <w:t xml:space="preserve">understood.  </w:t>
      </w:r>
      <w:r w:rsidR="00E95175">
        <w:t xml:space="preserve">    </w:t>
      </w:r>
    </w:p>
    <w:p w14:paraId="2FF58A4E" w14:textId="21E11009" w:rsidR="004C5F01" w:rsidRPr="00834317" w:rsidRDefault="000F0390" w:rsidP="006435D1">
      <w:r>
        <w:t xml:space="preserve">Schools are now using </w:t>
      </w:r>
      <w:r w:rsidR="000B4CF8">
        <w:t xml:space="preserve">digital devices to support </w:t>
      </w:r>
      <w:r w:rsidR="00D015A4">
        <w:t xml:space="preserve">children and young people’s </w:t>
      </w:r>
      <w:r w:rsidR="000B4CF8">
        <w:t>learning</w:t>
      </w:r>
      <w:r w:rsidR="00E15491">
        <w:t>,</w:t>
      </w:r>
      <w:r w:rsidR="000B4CF8">
        <w:t xml:space="preserve"> </w:t>
      </w:r>
      <w:r w:rsidR="00FF0E22">
        <w:t xml:space="preserve">numeracy and literacy </w:t>
      </w:r>
      <w:r w:rsidR="007126AD">
        <w:t>subscriptions offer educational games</w:t>
      </w:r>
      <w:r w:rsidR="00B26BA1">
        <w:t>, and online communities</w:t>
      </w:r>
      <w:r w:rsidR="007126AD">
        <w:t xml:space="preserve"> </w:t>
      </w:r>
      <w:r w:rsidR="008955A8">
        <w:t xml:space="preserve">that </w:t>
      </w:r>
      <w:r w:rsidR="00486270">
        <w:t xml:space="preserve">develop essential skills </w:t>
      </w:r>
      <w:r w:rsidR="005A7F66">
        <w:t xml:space="preserve">and knowledge </w:t>
      </w:r>
      <w:r w:rsidR="00B661AD">
        <w:t xml:space="preserve">of pupils.  </w:t>
      </w:r>
      <w:r w:rsidR="00D148C6">
        <w:t xml:space="preserve">The </w:t>
      </w:r>
      <w:r w:rsidR="00455690">
        <w:t xml:space="preserve">Digital </w:t>
      </w:r>
      <w:r w:rsidR="001F01AB">
        <w:t>Competence</w:t>
      </w:r>
      <w:r w:rsidR="00455690">
        <w:t xml:space="preserve"> </w:t>
      </w:r>
      <w:r w:rsidR="001F01AB">
        <w:t>F</w:t>
      </w:r>
      <w:r w:rsidR="00455690">
        <w:t>ramework</w:t>
      </w:r>
      <w:r w:rsidR="001F01AB">
        <w:t xml:space="preserve"> </w:t>
      </w:r>
      <w:r w:rsidR="00363D1B">
        <w:t xml:space="preserve">(DCF) </w:t>
      </w:r>
      <w:sdt>
        <w:sdtPr>
          <w:id w:val="349996451"/>
          <w:citation/>
        </w:sdtPr>
        <w:sdtContent>
          <w:r w:rsidR="00E4586C">
            <w:fldChar w:fldCharType="begin"/>
          </w:r>
          <w:r w:rsidR="007D146C">
            <w:instrText xml:space="preserve">CITATION Gov24 \n  \t  \l 2057 </w:instrText>
          </w:r>
          <w:r w:rsidR="00E4586C">
            <w:fldChar w:fldCharType="separate"/>
          </w:r>
          <w:r w:rsidR="007D146C">
            <w:rPr>
              <w:noProof/>
            </w:rPr>
            <w:t>(2024)</w:t>
          </w:r>
          <w:r w:rsidR="00E4586C">
            <w:fldChar w:fldCharType="end"/>
          </w:r>
        </w:sdtContent>
      </w:sdt>
      <w:r w:rsidR="001F01AB">
        <w:t xml:space="preserve"> is an integral part of the </w:t>
      </w:r>
      <w:r w:rsidR="00687030">
        <w:t>curriculum of Wales</w:t>
      </w:r>
      <w:r w:rsidR="00363D1B">
        <w:t>.</w:t>
      </w:r>
      <w:r w:rsidR="00187B10">
        <w:t xml:space="preserve"> </w:t>
      </w:r>
      <w:r w:rsidR="00363D1B">
        <w:t>T</w:t>
      </w:r>
      <w:r w:rsidR="00187B10">
        <w:t>he</w:t>
      </w:r>
      <w:r w:rsidR="00E23758">
        <w:t xml:space="preserve"> </w:t>
      </w:r>
      <w:r w:rsidR="00363D1B">
        <w:t>DCF</w:t>
      </w:r>
      <w:r w:rsidR="00E23758">
        <w:t xml:space="preserve"> </w:t>
      </w:r>
      <w:r w:rsidR="00187B10">
        <w:t xml:space="preserve">was designed </w:t>
      </w:r>
      <w:r w:rsidR="00E23758">
        <w:t xml:space="preserve">to support </w:t>
      </w:r>
      <w:r w:rsidR="004B784E">
        <w:t>children and young people</w:t>
      </w:r>
      <w:r w:rsidR="00134EFD">
        <w:t xml:space="preserve"> by developing the</w:t>
      </w:r>
      <w:r w:rsidR="0046284C">
        <w:t>ir</w:t>
      </w:r>
      <w:r w:rsidR="00134EFD">
        <w:t xml:space="preserve"> skills and </w:t>
      </w:r>
      <w:r w:rsidR="00524F99">
        <w:t>knowledge and</w:t>
      </w:r>
      <w:r w:rsidR="008C500C">
        <w:t xml:space="preserve"> demonstrate how they can positively </w:t>
      </w:r>
      <w:r w:rsidR="00863747">
        <w:t xml:space="preserve">contribute and critically evaluate </w:t>
      </w:r>
      <w:r w:rsidR="00E13E9E">
        <w:t>their position</w:t>
      </w:r>
      <w:r w:rsidR="00F95B3B">
        <w:t xml:space="preserve"> in the digital world.</w:t>
      </w:r>
      <w:r w:rsidR="00E4586C">
        <w:t xml:space="preserve">  </w:t>
      </w:r>
      <w:r w:rsidR="003316F0">
        <w:t xml:space="preserve">In 2021 the European Union established </w:t>
      </w:r>
      <w:r w:rsidR="002841AB">
        <w:t>the Di</w:t>
      </w:r>
      <w:r w:rsidR="00037F64">
        <w:t>gcomp</w:t>
      </w:r>
      <w:r w:rsidR="00A46FFF">
        <w:t xml:space="preserve"> </w:t>
      </w:r>
      <w:sdt>
        <w:sdtPr>
          <w:id w:val="-1367676456"/>
          <w:citation/>
        </w:sdtPr>
        <w:sdtContent>
          <w:r w:rsidR="00A46FFF">
            <w:fldChar w:fldCharType="begin"/>
          </w:r>
          <w:r w:rsidR="0061284B">
            <w:instrText xml:space="preserve">CITATION Ini21 \n  \t  \l 2057 </w:instrText>
          </w:r>
          <w:r w:rsidR="00A46FFF">
            <w:fldChar w:fldCharType="separate"/>
          </w:r>
          <w:r w:rsidR="0061284B">
            <w:rPr>
              <w:noProof/>
            </w:rPr>
            <w:t>(2021)</w:t>
          </w:r>
          <w:r w:rsidR="00A46FFF">
            <w:fldChar w:fldCharType="end"/>
          </w:r>
        </w:sdtContent>
      </w:sdt>
      <w:r w:rsidR="00037F64">
        <w:t xml:space="preserve"> a digital competency framework to support </w:t>
      </w:r>
      <w:r w:rsidR="0023796D">
        <w:t>the citizens of Europe.</w:t>
      </w:r>
      <w:r w:rsidR="00665BCA">
        <w:t xml:space="preserve">  </w:t>
      </w:r>
      <w:r w:rsidR="008F6675">
        <w:t>Beavis et al</w:t>
      </w:r>
      <w:r w:rsidR="003C6C06">
        <w:t xml:space="preserve"> </w:t>
      </w:r>
      <w:sdt>
        <w:sdtPr>
          <w:id w:val="2057050036"/>
          <w:citation/>
        </w:sdtPr>
        <w:sdtContent>
          <w:r w:rsidR="003C6C06">
            <w:fldChar w:fldCharType="begin"/>
          </w:r>
          <w:r w:rsidR="003C6C06">
            <w:instrText xml:space="preserve">CITATION Bea15 \n  \t  \l 2057 </w:instrText>
          </w:r>
          <w:r w:rsidR="003C6C06">
            <w:fldChar w:fldCharType="separate"/>
          </w:r>
          <w:r w:rsidR="003C6C06">
            <w:rPr>
              <w:noProof/>
            </w:rPr>
            <w:t>(2015)</w:t>
          </w:r>
          <w:r w:rsidR="003C6C06">
            <w:fldChar w:fldCharType="end"/>
          </w:r>
        </w:sdtContent>
      </w:sdt>
      <w:r w:rsidR="00DB5EF2">
        <w:t xml:space="preserve"> </w:t>
      </w:r>
      <w:r w:rsidR="00A4686C">
        <w:t>study</w:t>
      </w:r>
      <w:r w:rsidR="00F17133">
        <w:t xml:space="preserve"> </w:t>
      </w:r>
      <w:r w:rsidR="003E4D8D">
        <w:t>reveal</w:t>
      </w:r>
      <w:r w:rsidR="0025020A">
        <w:t>ed the</w:t>
      </w:r>
      <w:r w:rsidR="003E4D8D">
        <w:t xml:space="preserve"> positive experiences</w:t>
      </w:r>
      <w:r w:rsidR="00A4686C">
        <w:t xml:space="preserve"> </w:t>
      </w:r>
      <w:r w:rsidR="000014F2">
        <w:t xml:space="preserve">of students </w:t>
      </w:r>
      <w:r w:rsidR="00787877">
        <w:t>using educational computer games</w:t>
      </w:r>
      <w:r w:rsidR="000014F2">
        <w:t xml:space="preserve">, and </w:t>
      </w:r>
      <w:r w:rsidR="0025020A">
        <w:t xml:space="preserve">also </w:t>
      </w:r>
      <w:r w:rsidR="000014F2">
        <w:t>consider</w:t>
      </w:r>
      <w:r w:rsidR="0025020A">
        <w:t>s</w:t>
      </w:r>
      <w:r w:rsidR="000014F2">
        <w:t xml:space="preserve"> the importance of </w:t>
      </w:r>
      <w:r w:rsidR="009428C2">
        <w:t>diversity</w:t>
      </w:r>
      <w:r w:rsidR="00BC72F8">
        <w:t xml:space="preserve"> in digital</w:t>
      </w:r>
      <w:r w:rsidR="00F253C3">
        <w:t xml:space="preserve"> games</w:t>
      </w:r>
      <w:r w:rsidR="003C6C06">
        <w:t>.</w:t>
      </w:r>
      <w:r w:rsidR="00C364AE">
        <w:t xml:space="preserve">  </w:t>
      </w:r>
      <w:r w:rsidR="00336F27">
        <w:t>Digital competency frame</w:t>
      </w:r>
      <w:r w:rsidR="00AC5DC1">
        <w:t xml:space="preserve">works connect to </w:t>
      </w:r>
      <w:r w:rsidR="005C6EEF">
        <w:t xml:space="preserve">Vygotsky’s </w:t>
      </w:r>
      <w:r w:rsidR="00BC6F0D">
        <w:t xml:space="preserve">ZPD </w:t>
      </w:r>
      <w:r w:rsidR="00B163DA">
        <w:t>theory</w:t>
      </w:r>
      <w:r w:rsidR="00BC6F0D">
        <w:t xml:space="preserve"> </w:t>
      </w:r>
      <w:sdt>
        <w:sdtPr>
          <w:id w:val="-282731169"/>
          <w:citation/>
        </w:sdtPr>
        <w:sdtContent>
          <w:r w:rsidR="00031802">
            <w:fldChar w:fldCharType="begin"/>
          </w:r>
          <w:r w:rsidR="007B43AE">
            <w:instrText xml:space="preserve">CITATION Eun19 \t  \l 2057 </w:instrText>
          </w:r>
          <w:r w:rsidR="00031802">
            <w:fldChar w:fldCharType="separate"/>
          </w:r>
          <w:r w:rsidR="007B43AE">
            <w:rPr>
              <w:noProof/>
            </w:rPr>
            <w:t>(Eun, 2019)</w:t>
          </w:r>
          <w:r w:rsidR="00031802">
            <w:fldChar w:fldCharType="end"/>
          </w:r>
        </w:sdtContent>
      </w:sdt>
      <w:r w:rsidR="00B163DA">
        <w:t xml:space="preserve"> the </w:t>
      </w:r>
      <w:r w:rsidR="004C5C44">
        <w:t>z</w:t>
      </w:r>
      <w:r w:rsidR="00AC5DC1">
        <w:t xml:space="preserve">one of </w:t>
      </w:r>
      <w:r w:rsidR="004C5C44">
        <w:t>p</w:t>
      </w:r>
      <w:r w:rsidR="00AC5DC1">
        <w:t>roxim</w:t>
      </w:r>
      <w:r w:rsidR="005C6EEF">
        <w:t xml:space="preserve">al </w:t>
      </w:r>
      <w:r w:rsidR="004C5C44">
        <w:t>d</w:t>
      </w:r>
      <w:r w:rsidR="005C6EEF">
        <w:t>evelopment</w:t>
      </w:r>
      <w:r w:rsidR="004C5C44">
        <w:t xml:space="preserve"> </w:t>
      </w:r>
      <w:r w:rsidR="00B74362">
        <w:t xml:space="preserve">follows a progressional approach for </w:t>
      </w:r>
      <w:r w:rsidR="00816CC9">
        <w:t>learners</w:t>
      </w:r>
      <w:r w:rsidR="006518E8">
        <w:t xml:space="preserve">, firstly, what </w:t>
      </w:r>
      <w:r w:rsidR="00161790">
        <w:t>I can do, secondly, what can I do with help,</w:t>
      </w:r>
      <w:r w:rsidR="00C35CCF">
        <w:t xml:space="preserve"> and lastly, what I cannot do</w:t>
      </w:r>
      <w:r w:rsidR="00C849CB">
        <w:t>.</w:t>
      </w:r>
      <w:r w:rsidR="008F426E">
        <w:t xml:space="preserve">  </w:t>
      </w:r>
      <w:r w:rsidR="00834317" w:rsidRPr="00834317">
        <w:t>C</w:t>
      </w:r>
      <w:r w:rsidR="000B58E0" w:rsidRPr="00834317">
        <w:t xml:space="preserve">hildren </w:t>
      </w:r>
      <w:r w:rsidR="00C30EC7" w:rsidRPr="00834317">
        <w:t>and young people</w:t>
      </w:r>
      <w:r w:rsidR="00BA3502" w:rsidRPr="00834317">
        <w:t xml:space="preserve"> </w:t>
      </w:r>
      <w:r w:rsidR="00BD4E9A">
        <w:t>require education to</w:t>
      </w:r>
      <w:r w:rsidR="00BF0788">
        <w:t xml:space="preserve"> </w:t>
      </w:r>
      <w:r w:rsidR="00BA3502" w:rsidRPr="00834317">
        <w:t>understand and take responsibility</w:t>
      </w:r>
      <w:r w:rsidR="000B58E0" w:rsidRPr="00834317">
        <w:t xml:space="preserve"> </w:t>
      </w:r>
      <w:r w:rsidR="00E8201E" w:rsidRPr="00834317">
        <w:t xml:space="preserve">of </w:t>
      </w:r>
      <w:r w:rsidR="004B138D">
        <w:t xml:space="preserve">their </w:t>
      </w:r>
      <w:r w:rsidR="00C44A53" w:rsidRPr="00834317">
        <w:t xml:space="preserve">online </w:t>
      </w:r>
      <w:r w:rsidR="001D5C68" w:rsidRPr="00834317">
        <w:t>participation</w:t>
      </w:r>
      <w:r w:rsidR="00EB360F" w:rsidRPr="00834317">
        <w:t>.</w:t>
      </w:r>
      <w:r w:rsidR="00DF75EE" w:rsidRPr="00834317">
        <w:t xml:space="preserve"> </w:t>
      </w:r>
      <w:r w:rsidR="00C56BF4">
        <w:t xml:space="preserve"> </w:t>
      </w:r>
    </w:p>
    <w:p w14:paraId="6F4BBC42" w14:textId="77777777" w:rsidR="00840E76" w:rsidRDefault="00840E76" w:rsidP="006435D1">
      <w:pPr>
        <w:rPr>
          <w:color w:val="FF0000"/>
        </w:rPr>
      </w:pPr>
    </w:p>
    <w:p w14:paraId="6BE8606C" w14:textId="77777777" w:rsidR="003F5D26" w:rsidRDefault="003F5D26" w:rsidP="006435D1">
      <w:pPr>
        <w:rPr>
          <w:color w:val="FF0000"/>
        </w:rPr>
      </w:pPr>
    </w:p>
    <w:p w14:paraId="5D2CDA7D" w14:textId="2C79862E" w:rsidR="00EF77C0" w:rsidRDefault="00023B22" w:rsidP="006435D1">
      <w:pPr>
        <w:rPr>
          <w:b/>
          <w:bCs/>
        </w:rPr>
      </w:pPr>
      <w:r w:rsidRPr="00027AB1">
        <w:rPr>
          <w:b/>
          <w:bCs/>
        </w:rPr>
        <w:t>Television</w:t>
      </w:r>
      <w:r w:rsidR="00027AB1" w:rsidRPr="00027AB1">
        <w:rPr>
          <w:b/>
          <w:bCs/>
        </w:rPr>
        <w:t xml:space="preserve"> </w:t>
      </w:r>
    </w:p>
    <w:p w14:paraId="2CF3899C" w14:textId="21D540C9" w:rsidR="00027AB1" w:rsidRDefault="00776C45" w:rsidP="006435D1">
      <w:r>
        <w:t xml:space="preserve">Television </w:t>
      </w:r>
      <w:r w:rsidR="00950B9A">
        <w:t xml:space="preserve">has been around for </w:t>
      </w:r>
      <w:r w:rsidR="00A02B9B">
        <w:t>over</w:t>
      </w:r>
      <w:r w:rsidR="00950B9A">
        <w:t xml:space="preserve"> one hundred years</w:t>
      </w:r>
      <w:r w:rsidR="009660C0">
        <w:t>,</w:t>
      </w:r>
      <w:r w:rsidR="00483BD7">
        <w:t xml:space="preserve"> the UK public</w:t>
      </w:r>
      <w:r w:rsidR="009660C0">
        <w:t xml:space="preserve"> first </w:t>
      </w:r>
      <w:r w:rsidR="0096345D">
        <w:t xml:space="preserve">saw </w:t>
      </w:r>
      <w:r w:rsidR="00B52674">
        <w:t xml:space="preserve">an </w:t>
      </w:r>
      <w:r w:rsidR="00B13CB0">
        <w:t>advertisement</w:t>
      </w:r>
      <w:r w:rsidR="00FA7193">
        <w:t xml:space="preserve"> </w:t>
      </w:r>
      <w:r w:rsidR="00C751CD">
        <w:t xml:space="preserve">for </w:t>
      </w:r>
      <w:r w:rsidR="00B13CB0">
        <w:t xml:space="preserve">Gibbs SR </w:t>
      </w:r>
      <w:r w:rsidR="00C751CD">
        <w:t>t</w:t>
      </w:r>
      <w:r w:rsidR="00B13CB0">
        <w:t>oothpaste</w:t>
      </w:r>
      <w:r w:rsidR="00CE5F2D">
        <w:t xml:space="preserve"> in 1955</w:t>
      </w:r>
      <w:r w:rsidR="001923C2">
        <w:t xml:space="preserve">, broadcast by </w:t>
      </w:r>
      <w:r w:rsidR="007C7BD1">
        <w:t>ITV</w:t>
      </w:r>
      <w:r w:rsidR="006B1CF7">
        <w:t xml:space="preserve"> </w:t>
      </w:r>
      <w:r w:rsidR="00D67BE3">
        <w:t xml:space="preserve">to coincide with its launch </w:t>
      </w:r>
      <w:sdt>
        <w:sdtPr>
          <w:id w:val="-446780715"/>
          <w:citation/>
        </w:sdtPr>
        <w:sdtContent>
          <w:r w:rsidR="00B1702C">
            <w:fldChar w:fldCharType="begin"/>
          </w:r>
          <w:r w:rsidR="007B43AE">
            <w:instrText xml:space="preserve">CITATION Jan17 \t  \l 2057 </w:instrText>
          </w:r>
          <w:r w:rsidR="00B1702C">
            <w:fldChar w:fldCharType="separate"/>
          </w:r>
          <w:r w:rsidR="007B43AE">
            <w:rPr>
              <w:noProof/>
            </w:rPr>
            <w:t>(Jansson-Boyd, 2017)</w:t>
          </w:r>
          <w:r w:rsidR="00B1702C">
            <w:fldChar w:fldCharType="end"/>
          </w:r>
        </w:sdtContent>
      </w:sdt>
      <w:r w:rsidR="00793E3A">
        <w:t>.</w:t>
      </w:r>
      <w:r w:rsidR="00152463">
        <w:t xml:space="preserve">  </w:t>
      </w:r>
      <w:r w:rsidR="004513EE">
        <w:t xml:space="preserve">Entertainment </w:t>
      </w:r>
      <w:r w:rsidR="00744569">
        <w:t xml:space="preserve">streaming </w:t>
      </w:r>
      <w:r w:rsidR="004513EE">
        <w:t>apps</w:t>
      </w:r>
      <w:r w:rsidR="009813A5">
        <w:t xml:space="preserve"> </w:t>
      </w:r>
      <w:r w:rsidR="001059A0">
        <w:t>owned by</w:t>
      </w:r>
      <w:r w:rsidR="00EB20E6">
        <w:t xml:space="preserve"> </w:t>
      </w:r>
      <w:r w:rsidR="00C27BA1">
        <w:t xml:space="preserve">UK </w:t>
      </w:r>
      <w:r w:rsidR="00EB20E6">
        <w:t>television</w:t>
      </w:r>
      <w:r w:rsidR="001059A0">
        <w:t xml:space="preserve"> companies </w:t>
      </w:r>
      <w:r w:rsidR="00F4093F">
        <w:t>such as</w:t>
      </w:r>
      <w:r w:rsidR="001059A0">
        <w:t>;</w:t>
      </w:r>
      <w:r w:rsidR="00866CB3">
        <w:t xml:space="preserve"> </w:t>
      </w:r>
      <w:r w:rsidR="00853C83">
        <w:t>Sky</w:t>
      </w:r>
      <w:r w:rsidR="00004776">
        <w:t xml:space="preserve"> Go</w:t>
      </w:r>
      <w:r w:rsidR="00F4093F">
        <w:t xml:space="preserve">, ITVX, </w:t>
      </w:r>
      <w:r w:rsidR="00EB20E6">
        <w:t>My5</w:t>
      </w:r>
      <w:r w:rsidR="008E6D5B">
        <w:t>,</w:t>
      </w:r>
      <w:r w:rsidR="00764D11">
        <w:t xml:space="preserve"> and Channel 4</w:t>
      </w:r>
      <w:r w:rsidR="009813A5">
        <w:t xml:space="preserve"> </w:t>
      </w:r>
      <w:r w:rsidR="00E74F2D">
        <w:t>stream</w:t>
      </w:r>
      <w:r w:rsidR="009813A5">
        <w:t xml:space="preserve"> </w:t>
      </w:r>
      <w:r w:rsidR="00030734">
        <w:t xml:space="preserve">news, </w:t>
      </w:r>
      <w:r w:rsidR="00560C7B">
        <w:t xml:space="preserve">television series, films, </w:t>
      </w:r>
      <w:r w:rsidR="00962AB8">
        <w:t>sport, and games</w:t>
      </w:r>
      <w:r w:rsidR="00793E3A">
        <w:t xml:space="preserve"> </w:t>
      </w:r>
      <w:r w:rsidR="00030734">
        <w:t>for digital devices</w:t>
      </w:r>
      <w:r w:rsidR="00247E30">
        <w:t>, and these</w:t>
      </w:r>
      <w:r w:rsidR="00F95373">
        <w:t xml:space="preserve"> </w:t>
      </w:r>
      <w:r w:rsidR="0093369F">
        <w:t>apps broadcast</w:t>
      </w:r>
      <w:r w:rsidR="00B46EF8">
        <w:t xml:space="preserve"> </w:t>
      </w:r>
      <w:r w:rsidR="00C25BE7">
        <w:t>continuous</w:t>
      </w:r>
      <w:r w:rsidR="002D1C39">
        <w:t xml:space="preserve"> </w:t>
      </w:r>
      <w:r w:rsidR="00B46EF8">
        <w:t>mass media</w:t>
      </w:r>
      <w:r w:rsidR="00C25BE7">
        <w:t>.</w:t>
      </w:r>
      <w:r w:rsidR="0050145B">
        <w:t xml:space="preserve">  Tele</w:t>
      </w:r>
      <w:r w:rsidR="00BD79F5">
        <w:t>vision</w:t>
      </w:r>
      <w:r w:rsidR="00950054">
        <w:t xml:space="preserve"> channels broadcast </w:t>
      </w:r>
      <w:r w:rsidR="007D4C18">
        <w:t xml:space="preserve">many </w:t>
      </w:r>
      <w:r w:rsidR="00950054">
        <w:t>educational programmes for children</w:t>
      </w:r>
      <w:r w:rsidR="007D4C18">
        <w:t xml:space="preserve">, </w:t>
      </w:r>
      <w:r w:rsidR="00386CC0">
        <w:t>to</w:t>
      </w:r>
      <w:r w:rsidR="007D4C18">
        <w:t xml:space="preserve"> assist the development of </w:t>
      </w:r>
      <w:r w:rsidR="00F63C8C">
        <w:t xml:space="preserve">children and young people.  </w:t>
      </w:r>
      <w:r w:rsidR="009E1916" w:rsidRPr="00475C4F">
        <w:t xml:space="preserve">Fisch </w:t>
      </w:r>
      <w:sdt>
        <w:sdtPr>
          <w:id w:val="854159982"/>
          <w:citation/>
        </w:sdtPr>
        <w:sdtContent>
          <w:r w:rsidR="000D1611" w:rsidRPr="00475C4F">
            <w:fldChar w:fldCharType="begin"/>
          </w:r>
          <w:r w:rsidR="00475C4F" w:rsidRPr="00475C4F">
            <w:instrText xml:space="preserve">CITATION Fis13 \n  \t  \l 2057 </w:instrText>
          </w:r>
          <w:r w:rsidR="000D1611" w:rsidRPr="00475C4F">
            <w:fldChar w:fldCharType="separate"/>
          </w:r>
          <w:r w:rsidR="00475C4F" w:rsidRPr="00475C4F">
            <w:rPr>
              <w:noProof/>
            </w:rPr>
            <w:t>(2013)</w:t>
          </w:r>
          <w:r w:rsidR="000D1611" w:rsidRPr="00475C4F">
            <w:fldChar w:fldCharType="end"/>
          </w:r>
        </w:sdtContent>
      </w:sdt>
      <w:r w:rsidR="00842C64">
        <w:rPr>
          <w:color w:val="FF0000"/>
        </w:rPr>
        <w:t xml:space="preserve"> </w:t>
      </w:r>
      <w:r w:rsidR="00807450">
        <w:t>describes</w:t>
      </w:r>
      <w:r w:rsidR="009E1916">
        <w:t xml:space="preserve"> </w:t>
      </w:r>
      <w:r w:rsidR="00796C74">
        <w:t>numerous</w:t>
      </w:r>
      <w:r w:rsidR="00DA5F81">
        <w:t xml:space="preserve"> research demonstrates that </w:t>
      </w:r>
      <w:r w:rsidR="00E7447B">
        <w:t xml:space="preserve">children learn from well produced </w:t>
      </w:r>
      <w:r w:rsidR="0079568F">
        <w:t xml:space="preserve">educational </w:t>
      </w:r>
      <w:r w:rsidR="00E7447B">
        <w:t>television series</w:t>
      </w:r>
      <w:r w:rsidR="009A352A">
        <w:t>,</w:t>
      </w:r>
      <w:r w:rsidR="00A2018A">
        <w:t xml:space="preserve"> </w:t>
      </w:r>
      <w:r w:rsidR="00AA5BE3">
        <w:t>i</w:t>
      </w:r>
      <w:r w:rsidR="0022733B">
        <w:t>mprov</w:t>
      </w:r>
      <w:r w:rsidR="00761905">
        <w:t>e</w:t>
      </w:r>
      <w:r w:rsidR="00AA5BE3">
        <w:t xml:space="preserve"> </w:t>
      </w:r>
      <w:r w:rsidR="0079568F">
        <w:t>skills, knowledge</w:t>
      </w:r>
      <w:r w:rsidR="00A2018A">
        <w:t>,</w:t>
      </w:r>
      <w:r w:rsidR="0079568F">
        <w:t xml:space="preserve"> and</w:t>
      </w:r>
      <w:r w:rsidR="00AA5BE3">
        <w:t xml:space="preserve"> </w:t>
      </w:r>
      <w:r w:rsidR="00F42B1B">
        <w:t xml:space="preserve">the </w:t>
      </w:r>
      <w:r w:rsidR="00AA5BE3">
        <w:t>attitude</w:t>
      </w:r>
      <w:r w:rsidR="00A2018A">
        <w:t>s</w:t>
      </w:r>
      <w:r w:rsidR="00AA5BE3">
        <w:t xml:space="preserve"> </w:t>
      </w:r>
      <w:r w:rsidR="00BB2EAE">
        <w:t>of</w:t>
      </w:r>
      <w:r w:rsidR="00AA5BE3">
        <w:t xml:space="preserve"> various </w:t>
      </w:r>
      <w:r w:rsidR="008B14AB">
        <w:t>subjects,</w:t>
      </w:r>
      <w:r w:rsidR="00BB77A9">
        <w:t xml:space="preserve"> and </w:t>
      </w:r>
      <w:r w:rsidR="00FC41D0">
        <w:t xml:space="preserve">promote prosocial </w:t>
      </w:r>
      <w:r w:rsidR="00842C64">
        <w:t xml:space="preserve">behaviour in </w:t>
      </w:r>
      <w:r w:rsidR="00BB2EAE">
        <w:t>children</w:t>
      </w:r>
      <w:r w:rsidR="00842C64">
        <w:t>.</w:t>
      </w:r>
      <w:r w:rsidR="008C612D">
        <w:t xml:space="preserve">  </w:t>
      </w:r>
      <w:r w:rsidR="008B5CA8">
        <w:t xml:space="preserve">According to </w:t>
      </w:r>
      <w:r w:rsidR="00223D7E">
        <w:t>Pecora et al</w:t>
      </w:r>
      <w:r w:rsidR="001C639D">
        <w:t xml:space="preserve"> </w:t>
      </w:r>
      <w:sdt>
        <w:sdtPr>
          <w:id w:val="-1321266967"/>
          <w:citation/>
        </w:sdtPr>
        <w:sdtContent>
          <w:r w:rsidR="001C639D">
            <w:fldChar w:fldCharType="begin"/>
          </w:r>
          <w:r w:rsidR="00A92F44">
            <w:instrText xml:space="preserve">CITATION Pec09 \n  \t  \l 2057 </w:instrText>
          </w:r>
          <w:r w:rsidR="001C639D">
            <w:fldChar w:fldCharType="separate"/>
          </w:r>
          <w:r w:rsidR="00A92F44">
            <w:rPr>
              <w:noProof/>
            </w:rPr>
            <w:t>(2009)</w:t>
          </w:r>
          <w:r w:rsidR="001C639D">
            <w:fldChar w:fldCharType="end"/>
          </w:r>
        </w:sdtContent>
      </w:sdt>
      <w:r w:rsidR="00223D7E">
        <w:t xml:space="preserve"> </w:t>
      </w:r>
      <w:r w:rsidR="005B5FD8">
        <w:t xml:space="preserve">research </w:t>
      </w:r>
      <w:r w:rsidR="00A92F44">
        <w:t>confirms</w:t>
      </w:r>
      <w:r w:rsidR="008B5CA8">
        <w:t xml:space="preserve"> the most successful </w:t>
      </w:r>
      <w:r w:rsidR="00B93CEC">
        <w:t xml:space="preserve">educational programme </w:t>
      </w:r>
      <w:r w:rsidR="00A92F44">
        <w:t xml:space="preserve">ever </w:t>
      </w:r>
      <w:r w:rsidR="00B93CEC">
        <w:t>made was ‘Sesame Street’</w:t>
      </w:r>
      <w:r w:rsidR="00BC37C7">
        <w:t>,</w:t>
      </w:r>
      <w:r w:rsidR="00B93CEC">
        <w:t xml:space="preserve"> </w:t>
      </w:r>
      <w:r w:rsidR="003A5DB9">
        <w:t>a</w:t>
      </w:r>
      <w:r w:rsidR="000A6649">
        <w:t xml:space="preserve"> curriculum based programme </w:t>
      </w:r>
      <w:r w:rsidR="000C260E">
        <w:t>providing</w:t>
      </w:r>
      <w:r w:rsidR="00BC37C7">
        <w:t xml:space="preserve"> </w:t>
      </w:r>
      <w:r w:rsidR="00B3066F">
        <w:t xml:space="preserve">positive short and long term </w:t>
      </w:r>
      <w:r w:rsidR="00331C7C">
        <w:t xml:space="preserve">impacts </w:t>
      </w:r>
      <w:r w:rsidR="003B0CB1">
        <w:t>for</w:t>
      </w:r>
      <w:r w:rsidR="00331C7C">
        <w:t xml:space="preserve"> </w:t>
      </w:r>
      <w:r w:rsidR="00F26F4B">
        <w:t>young children</w:t>
      </w:r>
      <w:r w:rsidR="00474DA1">
        <w:t>,</w:t>
      </w:r>
      <w:r w:rsidR="001C639D">
        <w:t xml:space="preserve"> </w:t>
      </w:r>
      <w:r w:rsidR="00474DA1">
        <w:t xml:space="preserve">improving vocabulary and </w:t>
      </w:r>
      <w:r w:rsidR="00AD0E41">
        <w:t>school readiness</w:t>
      </w:r>
      <w:r w:rsidR="001C639D">
        <w:t>.</w:t>
      </w:r>
      <w:r w:rsidR="003B3133">
        <w:t xml:space="preserve">  </w:t>
      </w:r>
      <w:r w:rsidR="001B5E85">
        <w:t>A</w:t>
      </w:r>
      <w:r w:rsidR="00DF2C77">
        <w:t>n</w:t>
      </w:r>
      <w:r w:rsidR="001F4BB3">
        <w:t xml:space="preserve"> </w:t>
      </w:r>
      <w:r w:rsidR="001B5E85">
        <w:t>experiment by Meltzoff</w:t>
      </w:r>
      <w:r w:rsidR="00197EFB">
        <w:t xml:space="preserve"> </w:t>
      </w:r>
      <w:sdt>
        <w:sdtPr>
          <w:id w:val="-1289735764"/>
          <w:citation/>
        </w:sdtPr>
        <w:sdtContent>
          <w:r w:rsidR="00D11F93">
            <w:fldChar w:fldCharType="begin"/>
          </w:r>
          <w:r w:rsidR="00997633">
            <w:instrText xml:space="preserve">CITATION Kel00 \n  \t  \l 2057 </w:instrText>
          </w:r>
          <w:r w:rsidR="00D11F93">
            <w:fldChar w:fldCharType="separate"/>
          </w:r>
          <w:r w:rsidR="00997633">
            <w:rPr>
              <w:noProof/>
            </w:rPr>
            <w:t>(2000)</w:t>
          </w:r>
          <w:r w:rsidR="00D11F93">
            <w:fldChar w:fldCharType="end"/>
          </w:r>
        </w:sdtContent>
      </w:sdt>
      <w:r w:rsidR="00455E95">
        <w:t xml:space="preserve"> </w:t>
      </w:r>
      <w:r w:rsidR="00E1358D">
        <w:t>involv</w:t>
      </w:r>
      <w:r w:rsidR="000A19D0">
        <w:t>ing</w:t>
      </w:r>
      <w:r w:rsidR="00E1358D">
        <w:t xml:space="preserve"> </w:t>
      </w:r>
      <w:r w:rsidR="00484AA5">
        <w:t>different</w:t>
      </w:r>
      <w:r w:rsidR="001A1859">
        <w:t xml:space="preserve"> aged</w:t>
      </w:r>
      <w:r w:rsidR="008144B2">
        <w:t xml:space="preserve"> </w:t>
      </w:r>
      <w:r w:rsidR="00E1358D">
        <w:t>infants watching a simple task</w:t>
      </w:r>
      <w:r w:rsidR="00EB6C1A">
        <w:t xml:space="preserve">, </w:t>
      </w:r>
      <w:r w:rsidR="00C460A9">
        <w:t>and</w:t>
      </w:r>
      <w:r w:rsidR="00EB6C1A">
        <w:t xml:space="preserve"> </w:t>
      </w:r>
      <w:r w:rsidR="00DF2C77">
        <w:t xml:space="preserve">given an opportunity to </w:t>
      </w:r>
      <w:r w:rsidR="00EB6C1A">
        <w:t>replicat</w:t>
      </w:r>
      <w:r w:rsidR="00DF2C77">
        <w:t>e</w:t>
      </w:r>
      <w:r w:rsidR="00EB6C1A">
        <w:t xml:space="preserve"> </w:t>
      </w:r>
      <w:r w:rsidR="001F4BB3">
        <w:t>it up to 24 hours later</w:t>
      </w:r>
      <w:r w:rsidR="00132A32">
        <w:t xml:space="preserve">, </w:t>
      </w:r>
      <w:r w:rsidR="00C86208">
        <w:t>found</w:t>
      </w:r>
      <w:r w:rsidR="00C460A9">
        <w:t xml:space="preserve"> all</w:t>
      </w:r>
      <w:r w:rsidR="00132A32">
        <w:t xml:space="preserve"> ages were able to mimic the television stimulus</w:t>
      </w:r>
      <w:r w:rsidR="001F4BB3">
        <w:t>.</w:t>
      </w:r>
      <w:r w:rsidR="00575668">
        <w:t xml:space="preserve">  Th</w:t>
      </w:r>
      <w:r w:rsidR="000A696E">
        <w:t>ese findings</w:t>
      </w:r>
      <w:r w:rsidR="00575668">
        <w:t xml:space="preserve"> support Bandu</w:t>
      </w:r>
      <w:r w:rsidR="00640D18">
        <w:t xml:space="preserve">ra’s </w:t>
      </w:r>
      <w:r w:rsidR="009E76D0">
        <w:t>‘</w:t>
      </w:r>
      <w:r w:rsidR="00640D18">
        <w:t>social learning theory</w:t>
      </w:r>
      <w:r w:rsidR="00D21090">
        <w:t>’</w:t>
      </w:r>
      <w:r w:rsidR="00CB76FF">
        <w:t xml:space="preserve"> </w:t>
      </w:r>
      <w:sdt>
        <w:sdtPr>
          <w:id w:val="440040338"/>
          <w:citation/>
        </w:sdtPr>
        <w:sdtContent>
          <w:r w:rsidR="00CB76FF">
            <w:fldChar w:fldCharType="begin"/>
          </w:r>
          <w:r w:rsidR="00AB61E8">
            <w:instrText xml:space="preserve">CITATION Ram20 \t  \l 2057 </w:instrText>
          </w:r>
          <w:r w:rsidR="00CB76FF">
            <w:fldChar w:fldCharType="separate"/>
          </w:r>
          <w:r w:rsidR="00AB61E8">
            <w:rPr>
              <w:noProof/>
            </w:rPr>
            <w:t>(Ramjuan, 2020)</w:t>
          </w:r>
          <w:r w:rsidR="00CB76FF">
            <w:fldChar w:fldCharType="end"/>
          </w:r>
        </w:sdtContent>
      </w:sdt>
      <w:r w:rsidR="007B7AF4">
        <w:t xml:space="preserve"> </w:t>
      </w:r>
      <w:r w:rsidR="007D14C0">
        <w:t xml:space="preserve">explaining </w:t>
      </w:r>
      <w:r w:rsidR="00B033FF">
        <w:t xml:space="preserve">children learn through experience and </w:t>
      </w:r>
      <w:r w:rsidR="001B53BE">
        <w:t>replicate</w:t>
      </w:r>
      <w:r w:rsidR="00B033FF">
        <w:t xml:space="preserve"> behaviour.</w:t>
      </w:r>
      <w:r w:rsidR="00E839DC">
        <w:t xml:space="preserve">  </w:t>
      </w:r>
      <w:r w:rsidR="005D6D64">
        <w:t>Ofco</w:t>
      </w:r>
      <w:r w:rsidR="00C92C1D">
        <w:t>m</w:t>
      </w:r>
      <w:r w:rsidR="007D14C0">
        <w:t xml:space="preserve"> </w:t>
      </w:r>
      <w:r w:rsidR="008B5B62">
        <w:t xml:space="preserve">the regulator for broadcast media and </w:t>
      </w:r>
      <w:r w:rsidR="00222D92">
        <w:t>television</w:t>
      </w:r>
      <w:r w:rsidR="00EF131D">
        <w:t xml:space="preserve"> in the UK</w:t>
      </w:r>
      <w:r w:rsidR="00D852C7">
        <w:t>,</w:t>
      </w:r>
      <w:r w:rsidR="001F5DEF">
        <w:t xml:space="preserve"> operate a watershed</w:t>
      </w:r>
      <w:r w:rsidR="000274CA">
        <w:t xml:space="preserve"> by which</w:t>
      </w:r>
      <w:r w:rsidR="001F5DEF">
        <w:t xml:space="preserve"> programmes </w:t>
      </w:r>
      <w:r w:rsidR="008D7772">
        <w:t>containing</w:t>
      </w:r>
      <w:r w:rsidR="001F5DEF">
        <w:t xml:space="preserve"> content</w:t>
      </w:r>
      <w:r w:rsidR="000274CA">
        <w:t xml:space="preserve"> </w:t>
      </w:r>
      <w:r w:rsidR="001F5DEF">
        <w:t>deemed age-</w:t>
      </w:r>
      <w:r w:rsidR="000274CA">
        <w:t>in</w:t>
      </w:r>
      <w:r w:rsidR="001F5DEF">
        <w:t>appropriate for children a</w:t>
      </w:r>
      <w:r w:rsidR="00B96B0C">
        <w:t>nd young people</w:t>
      </w:r>
      <w:r w:rsidR="00E7696E">
        <w:t xml:space="preserve"> are </w:t>
      </w:r>
      <w:r w:rsidR="0016081E">
        <w:t xml:space="preserve">only </w:t>
      </w:r>
      <w:r w:rsidR="00E7696E">
        <w:t>allowed</w:t>
      </w:r>
      <w:r w:rsidR="0016081E">
        <w:t xml:space="preserve"> to be broadcast after nine o’clock</w:t>
      </w:r>
      <w:r w:rsidR="00235AA5">
        <w:t xml:space="preserve"> </w:t>
      </w:r>
      <w:sdt>
        <w:sdtPr>
          <w:id w:val="25141594"/>
          <w:citation/>
        </w:sdtPr>
        <w:sdtContent>
          <w:r w:rsidR="00235AA5">
            <w:fldChar w:fldCharType="begin"/>
          </w:r>
          <w:r w:rsidR="00AB61E8">
            <w:instrText xml:space="preserve">CITATION Off24 \n  \t  \l 2057 </w:instrText>
          </w:r>
          <w:r w:rsidR="00235AA5">
            <w:fldChar w:fldCharType="separate"/>
          </w:r>
          <w:r w:rsidR="00AB61E8">
            <w:rPr>
              <w:noProof/>
            </w:rPr>
            <w:t>(2024)</w:t>
          </w:r>
          <w:r w:rsidR="00235AA5">
            <w:fldChar w:fldCharType="end"/>
          </w:r>
        </w:sdtContent>
      </w:sdt>
      <w:r w:rsidR="001F5DEF">
        <w:t xml:space="preserve">.  </w:t>
      </w:r>
      <w:r w:rsidR="00F64E68">
        <w:t xml:space="preserve">Cain and Gradisar </w:t>
      </w:r>
      <w:sdt>
        <w:sdtPr>
          <w:id w:val="574248878"/>
          <w:citation/>
        </w:sdtPr>
        <w:sdtContent>
          <w:r w:rsidR="003859A8">
            <w:fldChar w:fldCharType="begin"/>
          </w:r>
          <w:r w:rsidR="007C116D">
            <w:instrText xml:space="preserve">CITATION Cai10 \n  \t  \l 2057 </w:instrText>
          </w:r>
          <w:r w:rsidR="003859A8">
            <w:fldChar w:fldCharType="separate"/>
          </w:r>
          <w:r w:rsidR="007C116D">
            <w:rPr>
              <w:noProof/>
            </w:rPr>
            <w:t>(2010)</w:t>
          </w:r>
          <w:r w:rsidR="003859A8">
            <w:fldChar w:fldCharType="end"/>
          </w:r>
        </w:sdtContent>
      </w:sdt>
      <w:r w:rsidR="007B7AF4">
        <w:t xml:space="preserve"> </w:t>
      </w:r>
      <w:r w:rsidR="00930E78">
        <w:t>believe</w:t>
      </w:r>
      <w:r w:rsidR="00646ACC">
        <w:t xml:space="preserve"> </w:t>
      </w:r>
      <w:r w:rsidR="004E1435">
        <w:t>late night</w:t>
      </w:r>
      <w:r w:rsidR="00BD4C53">
        <w:t xml:space="preserve"> </w:t>
      </w:r>
      <w:r w:rsidR="00646ACC">
        <w:t xml:space="preserve">television </w:t>
      </w:r>
      <w:r w:rsidR="00BD4C53">
        <w:t xml:space="preserve">screentime </w:t>
      </w:r>
      <w:r w:rsidR="001A07A4">
        <w:t>ha</w:t>
      </w:r>
      <w:r w:rsidR="00F2710A">
        <w:t>s</w:t>
      </w:r>
      <w:r w:rsidR="00004B6B">
        <w:t xml:space="preserve"> negative</w:t>
      </w:r>
      <w:r w:rsidR="00646ACC">
        <w:t xml:space="preserve"> impact on children and young people’s sleep</w:t>
      </w:r>
      <w:r w:rsidR="00FD040D">
        <w:t>,</w:t>
      </w:r>
      <w:r w:rsidR="001A07A4">
        <w:t xml:space="preserve"> </w:t>
      </w:r>
      <w:r w:rsidR="00F4585F">
        <w:t>in</w:t>
      </w:r>
      <w:r w:rsidR="002A3EAA">
        <w:t>creasing</w:t>
      </w:r>
      <w:r w:rsidR="00643B0E">
        <w:t xml:space="preserve"> </w:t>
      </w:r>
      <w:r w:rsidR="001A07A4">
        <w:t>irrita</w:t>
      </w:r>
      <w:r w:rsidR="00D34A70">
        <w:t>ble</w:t>
      </w:r>
      <w:r w:rsidR="00F4585F">
        <w:t xml:space="preserve">, </w:t>
      </w:r>
      <w:r w:rsidR="00FB0F32">
        <w:t>ang</w:t>
      </w:r>
      <w:r w:rsidR="00F62DB1">
        <w:t>ry</w:t>
      </w:r>
      <w:r w:rsidR="00875889">
        <w:t>,</w:t>
      </w:r>
      <w:r w:rsidR="00FB0F32">
        <w:t xml:space="preserve"> </w:t>
      </w:r>
      <w:r w:rsidR="00F4585F">
        <w:t xml:space="preserve">and </w:t>
      </w:r>
      <w:r w:rsidR="00875889">
        <w:t>unhappy</w:t>
      </w:r>
      <w:r w:rsidR="002C7ABD">
        <w:t xml:space="preserve"> behaviours</w:t>
      </w:r>
      <w:r w:rsidR="00681D2A">
        <w:t>.</w:t>
      </w:r>
      <w:r w:rsidR="007C116D">
        <w:t xml:space="preserve">  </w:t>
      </w:r>
      <w:r w:rsidR="00B53F4B">
        <w:t>Huesman</w:t>
      </w:r>
      <w:r w:rsidR="00F34BAB">
        <w:t xml:space="preserve">n and Eron </w:t>
      </w:r>
      <w:sdt>
        <w:sdtPr>
          <w:id w:val="849840373"/>
          <w:citation/>
        </w:sdtPr>
        <w:sdtContent>
          <w:r w:rsidR="00F616F0">
            <w:fldChar w:fldCharType="begin"/>
          </w:r>
          <w:r w:rsidR="00F616F0">
            <w:instrText xml:space="preserve">CITATION Hue13 \n  \t  \l 2057 </w:instrText>
          </w:r>
          <w:r w:rsidR="00F616F0">
            <w:fldChar w:fldCharType="separate"/>
          </w:r>
          <w:r w:rsidR="00F616F0">
            <w:rPr>
              <w:noProof/>
            </w:rPr>
            <w:t>(2013)</w:t>
          </w:r>
          <w:r w:rsidR="00F616F0">
            <w:fldChar w:fldCharType="end"/>
          </w:r>
        </w:sdtContent>
      </w:sdt>
      <w:r w:rsidR="007B7AF4">
        <w:t xml:space="preserve"> </w:t>
      </w:r>
      <w:r w:rsidR="00F34BAB">
        <w:t xml:space="preserve">declare </w:t>
      </w:r>
      <w:r w:rsidR="003D4501">
        <w:t xml:space="preserve">numerous </w:t>
      </w:r>
      <w:r w:rsidR="00305EB4">
        <w:t>quantities</w:t>
      </w:r>
      <w:r w:rsidR="003D4501">
        <w:t xml:space="preserve"> of </w:t>
      </w:r>
      <w:r w:rsidR="00560447">
        <w:t>violent television content</w:t>
      </w:r>
      <w:r w:rsidR="00F34BAB">
        <w:t xml:space="preserve"> has a profound </w:t>
      </w:r>
      <w:r w:rsidR="009421DA">
        <w:t xml:space="preserve">negative </w:t>
      </w:r>
      <w:r w:rsidR="00F34BAB">
        <w:t>impact on children</w:t>
      </w:r>
      <w:r w:rsidR="00BF1D16">
        <w:t xml:space="preserve"> regardless of culture</w:t>
      </w:r>
      <w:r w:rsidR="00E83BD6">
        <w:t xml:space="preserve">, </w:t>
      </w:r>
      <w:r w:rsidR="00121711">
        <w:t>and</w:t>
      </w:r>
      <w:r w:rsidR="00381710">
        <w:t xml:space="preserve"> </w:t>
      </w:r>
      <w:r w:rsidR="00E83BD6">
        <w:t>children</w:t>
      </w:r>
      <w:r w:rsidR="00305EB4">
        <w:t xml:space="preserve"> </w:t>
      </w:r>
      <w:r w:rsidR="00031C8C">
        <w:t>demonstrate aggressive</w:t>
      </w:r>
      <w:r w:rsidR="009421DA">
        <w:t xml:space="preserve"> behaviours</w:t>
      </w:r>
      <w:r w:rsidR="00BB7DF6">
        <w:t xml:space="preserve"> relating to what is viewed.</w:t>
      </w:r>
      <w:r w:rsidR="00C60112">
        <w:t xml:space="preserve">  </w:t>
      </w:r>
      <w:r w:rsidR="00A2386A">
        <w:t>Bleakley</w:t>
      </w:r>
      <w:r w:rsidR="00D816D8">
        <w:t xml:space="preserve"> et al </w:t>
      </w:r>
      <w:sdt>
        <w:sdtPr>
          <w:id w:val="823163447"/>
          <w:citation/>
        </w:sdtPr>
        <w:sdtContent>
          <w:r w:rsidR="004915CB">
            <w:fldChar w:fldCharType="begin"/>
          </w:r>
          <w:r w:rsidR="00B86061">
            <w:instrText xml:space="preserve">CITATION Ble111 \n  \t  \l 2057 </w:instrText>
          </w:r>
          <w:r w:rsidR="004915CB">
            <w:fldChar w:fldCharType="separate"/>
          </w:r>
          <w:r w:rsidR="00B86061">
            <w:rPr>
              <w:noProof/>
            </w:rPr>
            <w:t>(2011)</w:t>
          </w:r>
          <w:r w:rsidR="004915CB">
            <w:fldChar w:fldCharType="end"/>
          </w:r>
        </w:sdtContent>
      </w:sdt>
      <w:r w:rsidR="007B7AF4">
        <w:t xml:space="preserve"> </w:t>
      </w:r>
      <w:r w:rsidR="00195D71">
        <w:t>believe</w:t>
      </w:r>
      <w:r w:rsidR="00994DBD">
        <w:t xml:space="preserve"> </w:t>
      </w:r>
      <w:r w:rsidR="00AA534C">
        <w:t>sexual media content increase young people’s sexual behaviours</w:t>
      </w:r>
      <w:r w:rsidR="00484037">
        <w:t xml:space="preserve">, </w:t>
      </w:r>
      <w:r w:rsidR="00887349">
        <w:t>enhanc</w:t>
      </w:r>
      <w:r w:rsidR="00195D71">
        <w:t>e</w:t>
      </w:r>
      <w:r w:rsidR="00093295">
        <w:t xml:space="preserve"> the</w:t>
      </w:r>
      <w:r w:rsidR="00484037">
        <w:t xml:space="preserve"> perception</w:t>
      </w:r>
      <w:r w:rsidR="004F36D3">
        <w:t xml:space="preserve"> of </w:t>
      </w:r>
      <w:r w:rsidR="00B13CB9">
        <w:t>soci</w:t>
      </w:r>
      <w:r w:rsidR="00887349">
        <w:t>al pressure</w:t>
      </w:r>
      <w:r w:rsidR="008B4214">
        <w:t xml:space="preserve"> to</w:t>
      </w:r>
      <w:r w:rsidR="0094183D">
        <w:t xml:space="preserve"> have sex,</w:t>
      </w:r>
      <w:r w:rsidR="008B4214">
        <w:t xml:space="preserve"> and encourag</w:t>
      </w:r>
      <w:r w:rsidR="00F334D9">
        <w:t>e</w:t>
      </w:r>
      <w:r w:rsidR="008B4214">
        <w:t xml:space="preserve"> belief th</w:t>
      </w:r>
      <w:r w:rsidR="00AF0134">
        <w:t xml:space="preserve">at </w:t>
      </w:r>
      <w:r w:rsidR="004915CB">
        <w:t>people</w:t>
      </w:r>
      <w:r w:rsidR="00437EB8">
        <w:t xml:space="preserve"> the same age are having sex.</w:t>
      </w:r>
      <w:r w:rsidR="00AD15BA">
        <w:t xml:space="preserve">  </w:t>
      </w:r>
      <w:r w:rsidR="00A10868">
        <w:t>Collins et al</w:t>
      </w:r>
      <w:r w:rsidR="000275A7">
        <w:t xml:space="preserve"> </w:t>
      </w:r>
      <w:sdt>
        <w:sdtPr>
          <w:id w:val="-533425003"/>
          <w:citation/>
        </w:sdtPr>
        <w:sdtContent>
          <w:r w:rsidR="00A77B8C">
            <w:fldChar w:fldCharType="begin"/>
          </w:r>
          <w:r w:rsidR="00A77B8C">
            <w:instrText xml:space="preserve">CITATION Col04 \n  \t  \l 2057 </w:instrText>
          </w:r>
          <w:r w:rsidR="00A77B8C">
            <w:fldChar w:fldCharType="separate"/>
          </w:r>
          <w:r w:rsidR="00A77B8C">
            <w:rPr>
              <w:noProof/>
            </w:rPr>
            <w:t>(2004)</w:t>
          </w:r>
          <w:r w:rsidR="00A77B8C">
            <w:fldChar w:fldCharType="end"/>
          </w:r>
        </w:sdtContent>
      </w:sdt>
      <w:r w:rsidR="00310323">
        <w:t xml:space="preserve"> </w:t>
      </w:r>
      <w:r w:rsidR="00AE4050">
        <w:t>all agree</w:t>
      </w:r>
      <w:r w:rsidR="000275A7">
        <w:t xml:space="preserve"> that young people </w:t>
      </w:r>
      <w:r w:rsidR="00AE4050">
        <w:t xml:space="preserve">between </w:t>
      </w:r>
      <w:r w:rsidR="00445C8B">
        <w:t xml:space="preserve">12-17 </w:t>
      </w:r>
      <w:r w:rsidR="00AE4050">
        <w:t xml:space="preserve">years </w:t>
      </w:r>
      <w:r w:rsidR="00445C8B">
        <w:t>who frequent</w:t>
      </w:r>
      <w:r w:rsidR="00D10717">
        <w:t xml:space="preserve">ly view television </w:t>
      </w:r>
      <w:r w:rsidR="00E04692">
        <w:t>programmes includ</w:t>
      </w:r>
      <w:r w:rsidR="00F334D9">
        <w:t>ing</w:t>
      </w:r>
      <w:r w:rsidR="00E04692">
        <w:t xml:space="preserve"> sexual content</w:t>
      </w:r>
      <w:r w:rsidR="003174B1">
        <w:t>,</w:t>
      </w:r>
      <w:r w:rsidR="00E04692">
        <w:t xml:space="preserve"> </w:t>
      </w:r>
      <w:r w:rsidR="00EC1A9A">
        <w:t>increase the</w:t>
      </w:r>
      <w:r w:rsidR="00E04692">
        <w:t xml:space="preserve"> lik</w:t>
      </w:r>
      <w:r w:rsidR="005942DB">
        <w:t>eli</w:t>
      </w:r>
      <w:r w:rsidR="00EC1A9A">
        <w:t>hood</w:t>
      </w:r>
      <w:r w:rsidR="00E04692">
        <w:t xml:space="preserve"> </w:t>
      </w:r>
      <w:r w:rsidR="00924CCC">
        <w:t>of</w:t>
      </w:r>
      <w:r w:rsidR="00E04692">
        <w:t xml:space="preserve"> initiat</w:t>
      </w:r>
      <w:r w:rsidR="00924CCC">
        <w:t>ing</w:t>
      </w:r>
      <w:r w:rsidR="00E04692">
        <w:t xml:space="preserve"> </w:t>
      </w:r>
      <w:r w:rsidR="008627D0">
        <w:t xml:space="preserve">sexual </w:t>
      </w:r>
      <w:r w:rsidR="00924CCC">
        <w:t>intercourse</w:t>
      </w:r>
      <w:r w:rsidR="008627D0">
        <w:t xml:space="preserve"> </w:t>
      </w:r>
      <w:r w:rsidR="002C100F">
        <w:t>a</w:t>
      </w:r>
      <w:r w:rsidR="00836141">
        <w:t xml:space="preserve"> year </w:t>
      </w:r>
      <w:r w:rsidR="002C100F">
        <w:t xml:space="preserve">later </w:t>
      </w:r>
      <w:r w:rsidR="00F71036">
        <w:t>and</w:t>
      </w:r>
      <w:r w:rsidR="00836141">
        <w:t xml:space="preserve"> </w:t>
      </w:r>
      <w:r w:rsidR="00693F1F">
        <w:t xml:space="preserve">the </w:t>
      </w:r>
      <w:r w:rsidR="00836141">
        <w:t>risk of pregnancy three</w:t>
      </w:r>
      <w:r w:rsidR="002C100F">
        <w:t xml:space="preserve"> years later</w:t>
      </w:r>
      <w:r w:rsidR="00F71036">
        <w:t>.</w:t>
      </w:r>
      <w:r w:rsidR="00693F1F">
        <w:t xml:space="preserve">  </w:t>
      </w:r>
      <w:r w:rsidR="004F40A8">
        <w:t xml:space="preserve">This </w:t>
      </w:r>
      <w:r w:rsidR="00AE6CAD">
        <w:t>relate</w:t>
      </w:r>
      <w:r w:rsidR="004F40A8">
        <w:t>s to Piaget’s Cognitive Development theory</w:t>
      </w:r>
      <w:r w:rsidR="00310AE3">
        <w:t xml:space="preserve"> </w:t>
      </w:r>
      <w:sdt>
        <w:sdtPr>
          <w:id w:val="495381988"/>
          <w:citation/>
        </w:sdtPr>
        <w:sdtContent>
          <w:r w:rsidR="00310AE3">
            <w:fldChar w:fldCharType="begin"/>
          </w:r>
          <w:r w:rsidR="006F18E4">
            <w:instrText xml:space="preserve">CITATION Kha15 \t  \l 2057 </w:instrText>
          </w:r>
          <w:r w:rsidR="00310AE3">
            <w:fldChar w:fldCharType="separate"/>
          </w:r>
          <w:r w:rsidR="006F18E4">
            <w:rPr>
              <w:noProof/>
            </w:rPr>
            <w:t>(Khalid, 2015)</w:t>
          </w:r>
          <w:r w:rsidR="00310AE3">
            <w:fldChar w:fldCharType="end"/>
          </w:r>
        </w:sdtContent>
      </w:sdt>
      <w:r w:rsidR="00310AE3">
        <w:t xml:space="preserve"> </w:t>
      </w:r>
      <w:r w:rsidR="004F40A8">
        <w:t xml:space="preserve">establishing that children develop at different stages of their lives </w:t>
      </w:r>
      <w:r w:rsidR="00DF60E4">
        <w:t>from</w:t>
      </w:r>
      <w:r w:rsidR="004F40A8">
        <w:t xml:space="preserve"> words and images experienced within their </w:t>
      </w:r>
      <w:r w:rsidR="00D91860">
        <w:t>surroundings and</w:t>
      </w:r>
      <w:r w:rsidR="004F40A8">
        <w:t xml:space="preserve"> understanding increases </w:t>
      </w:r>
      <w:r w:rsidR="00BB4472">
        <w:t>at</w:t>
      </w:r>
      <w:r w:rsidR="004F40A8">
        <w:t xml:space="preserve"> each stage.</w:t>
      </w:r>
      <w:r w:rsidR="00714C20">
        <w:t xml:space="preserve">  </w:t>
      </w:r>
      <w:r w:rsidR="00F96E03">
        <w:t>Television media</w:t>
      </w:r>
      <w:r w:rsidR="008C7631">
        <w:t xml:space="preserve"> </w:t>
      </w:r>
      <w:r w:rsidR="00921372">
        <w:t xml:space="preserve">in the UK </w:t>
      </w:r>
      <w:r w:rsidR="008C7631">
        <w:t xml:space="preserve">has evolved </w:t>
      </w:r>
      <w:r w:rsidR="00921372">
        <w:t>over</w:t>
      </w:r>
      <w:r w:rsidR="008C7631">
        <w:t xml:space="preserve"> t</w:t>
      </w:r>
      <w:r w:rsidR="00CA5E86">
        <w:t>ime</w:t>
      </w:r>
      <w:r w:rsidR="00921372">
        <w:t xml:space="preserve">, </w:t>
      </w:r>
      <w:r w:rsidR="00E523CA">
        <w:t xml:space="preserve">new </w:t>
      </w:r>
      <w:r w:rsidR="00921372">
        <w:t>poli</w:t>
      </w:r>
      <w:r w:rsidR="00E523CA">
        <w:t>cy, regulations, and public opinion</w:t>
      </w:r>
      <w:r w:rsidR="00F57E23">
        <w:t xml:space="preserve"> i</w:t>
      </w:r>
      <w:r w:rsidR="005575D5">
        <w:t>nfluence</w:t>
      </w:r>
      <w:r w:rsidR="00F57E23">
        <w:t xml:space="preserve"> </w:t>
      </w:r>
      <w:r w:rsidR="00F57E23">
        <w:lastRenderedPageBreak/>
        <w:t xml:space="preserve">the content </w:t>
      </w:r>
      <w:r w:rsidR="00E03129">
        <w:t>of media</w:t>
      </w:r>
      <w:r w:rsidR="00B15842">
        <w:t xml:space="preserve"> broadcast to</w:t>
      </w:r>
      <w:r w:rsidR="00A355C4">
        <w:t xml:space="preserve"> </w:t>
      </w:r>
      <w:r w:rsidR="00853AA8">
        <w:t>viewers</w:t>
      </w:r>
      <w:r w:rsidR="00B15842">
        <w:t>.</w:t>
      </w:r>
      <w:r w:rsidR="00E27448">
        <w:t xml:space="preserve">  The Equality Act </w:t>
      </w:r>
      <w:sdt>
        <w:sdtPr>
          <w:id w:val="-2051057164"/>
          <w:citation/>
        </w:sdtPr>
        <w:sdtContent>
          <w:r w:rsidR="00E27448">
            <w:fldChar w:fldCharType="begin"/>
          </w:r>
          <w:r w:rsidR="00E27448">
            <w:instrText xml:space="preserve">CITATION GOV132 \n  \t  \l 2057 </w:instrText>
          </w:r>
          <w:r w:rsidR="00E27448">
            <w:fldChar w:fldCharType="separate"/>
          </w:r>
          <w:r w:rsidR="00E27448">
            <w:rPr>
              <w:noProof/>
            </w:rPr>
            <w:t>(2013)</w:t>
          </w:r>
          <w:r w:rsidR="00E27448">
            <w:fldChar w:fldCharType="end"/>
          </w:r>
        </w:sdtContent>
      </w:sdt>
      <w:r w:rsidR="00E27448">
        <w:t xml:space="preserve"> created to reduce inequality and protect against discrimination, including gender, religion and beliefs among others, indicat</w:t>
      </w:r>
      <w:r w:rsidR="00A355C4">
        <w:t>es</w:t>
      </w:r>
      <w:r w:rsidR="00E27448">
        <w:t xml:space="preserve"> the change in mass media broadcast on television</w:t>
      </w:r>
      <w:r w:rsidR="00E27448" w:rsidRPr="00041C78">
        <w:t>.</w:t>
      </w:r>
      <w:r w:rsidR="008738FF" w:rsidRPr="00041C78">
        <w:t xml:space="preserve">  </w:t>
      </w:r>
      <w:r w:rsidR="008D2ACA" w:rsidRPr="00041C78">
        <w:t xml:space="preserve">The 2000’s </w:t>
      </w:r>
      <w:r w:rsidR="00CC367D">
        <w:t>produced</w:t>
      </w:r>
      <w:r w:rsidR="008D2ACA" w:rsidRPr="00041C78">
        <w:t xml:space="preserve"> </w:t>
      </w:r>
      <w:r w:rsidR="00246BCB" w:rsidRPr="00041C78">
        <w:t xml:space="preserve">an advert for </w:t>
      </w:r>
      <w:r w:rsidR="006C16F1">
        <w:t xml:space="preserve">the </w:t>
      </w:r>
      <w:r w:rsidR="00246BCB" w:rsidRPr="00041C78">
        <w:t>chocolate bar Yorkie</w:t>
      </w:r>
      <w:r w:rsidR="00984271" w:rsidRPr="00041C78">
        <w:t xml:space="preserve"> </w:t>
      </w:r>
      <w:sdt>
        <w:sdtPr>
          <w:id w:val="-1786337442"/>
          <w:citation/>
        </w:sdtPr>
        <w:sdtContent>
          <w:r w:rsidR="00041C78">
            <w:fldChar w:fldCharType="begin"/>
          </w:r>
          <w:r w:rsidR="00587F00">
            <w:instrText xml:space="preserve">CITATION Day02 \t  \l 2057 </w:instrText>
          </w:r>
          <w:r w:rsidR="00041C78">
            <w:fldChar w:fldCharType="separate"/>
          </w:r>
          <w:r w:rsidR="00587F00">
            <w:rPr>
              <w:noProof/>
            </w:rPr>
            <w:t>(Day, 2002)</w:t>
          </w:r>
          <w:r w:rsidR="00041C78">
            <w:fldChar w:fldCharType="end"/>
          </w:r>
        </w:sdtContent>
      </w:sdt>
      <w:r w:rsidR="00246BCB" w:rsidRPr="00041C78">
        <w:t xml:space="preserve"> </w:t>
      </w:r>
      <w:r w:rsidR="00CF4B45">
        <w:t xml:space="preserve">with </w:t>
      </w:r>
      <w:r w:rsidR="00246BCB" w:rsidRPr="00041C78">
        <w:t>the tag line ‘not for girls</w:t>
      </w:r>
      <w:r w:rsidR="00CF4B45">
        <w:t>’</w:t>
      </w:r>
      <w:r w:rsidR="00246BCB" w:rsidRPr="00041C78">
        <w:t xml:space="preserve">, </w:t>
      </w:r>
      <w:r w:rsidR="00F05D58">
        <w:t>a</w:t>
      </w:r>
      <w:r w:rsidR="006D0F0F" w:rsidRPr="00041C78">
        <w:t xml:space="preserve"> misogynistic view that women </w:t>
      </w:r>
      <w:r w:rsidR="001A28F4" w:rsidRPr="00041C78">
        <w:t>should not have manual labour job</w:t>
      </w:r>
      <w:r w:rsidR="00746783">
        <w:t>s</w:t>
      </w:r>
      <w:r w:rsidR="00593183" w:rsidRPr="00041C78">
        <w:t xml:space="preserve">.  </w:t>
      </w:r>
      <w:r w:rsidR="00514997" w:rsidRPr="00041C78">
        <w:t>A</w:t>
      </w:r>
      <w:r w:rsidR="007E37D1">
        <w:t xml:space="preserve">n </w:t>
      </w:r>
      <w:r w:rsidR="00240E85">
        <w:t>a</w:t>
      </w:r>
      <w:r w:rsidR="00240E85" w:rsidRPr="00041C78">
        <w:t>dvertisement</w:t>
      </w:r>
      <w:r w:rsidR="00514997" w:rsidRPr="00041C78">
        <w:t xml:space="preserve"> for </w:t>
      </w:r>
      <w:r w:rsidR="005A4C55" w:rsidRPr="00041C78">
        <w:t>Dove</w:t>
      </w:r>
      <w:r w:rsidR="00EA726C">
        <w:t xml:space="preserve"> </w:t>
      </w:r>
      <w:sdt>
        <w:sdtPr>
          <w:id w:val="1601064899"/>
          <w:citation/>
        </w:sdtPr>
        <w:sdtContent>
          <w:r w:rsidR="00EA726C">
            <w:fldChar w:fldCharType="begin"/>
          </w:r>
          <w:r w:rsidR="00587F00">
            <w:instrText xml:space="preserve">CITATION You15 \t  \l 2057 </w:instrText>
          </w:r>
          <w:r w:rsidR="00EA726C">
            <w:fldChar w:fldCharType="separate"/>
          </w:r>
          <w:r w:rsidR="00587F00">
            <w:rPr>
              <w:noProof/>
            </w:rPr>
            <w:t>(Youtube, 2015)</w:t>
          </w:r>
          <w:r w:rsidR="00EA726C">
            <w:fldChar w:fldCharType="end"/>
          </w:r>
        </w:sdtContent>
      </w:sdt>
      <w:r w:rsidR="005A4C55" w:rsidRPr="00041C78">
        <w:t xml:space="preserve"> </w:t>
      </w:r>
      <w:r w:rsidR="00514997" w:rsidRPr="00041C78">
        <w:t>beauty products</w:t>
      </w:r>
      <w:r w:rsidR="00AA136A" w:rsidRPr="00041C78">
        <w:t xml:space="preserve"> contained women that were deemed </w:t>
      </w:r>
      <w:r w:rsidR="005A4C55" w:rsidRPr="00041C78">
        <w:t>only</w:t>
      </w:r>
      <w:r w:rsidR="00AA136A" w:rsidRPr="00041C78">
        <w:t xml:space="preserve"> beautiful</w:t>
      </w:r>
      <w:r w:rsidR="005A4C55" w:rsidRPr="00041C78">
        <w:t xml:space="preserve"> </w:t>
      </w:r>
      <w:r w:rsidR="00746783">
        <w:t>while wearing make-up</w:t>
      </w:r>
      <w:r w:rsidR="009C14D7" w:rsidRPr="00041C78">
        <w:t xml:space="preserve">, suggesting beauty </w:t>
      </w:r>
      <w:r w:rsidR="0067309E" w:rsidRPr="00041C78">
        <w:t>is</w:t>
      </w:r>
      <w:r w:rsidR="009C14D7" w:rsidRPr="00041C78">
        <w:t xml:space="preserve"> only </w:t>
      </w:r>
      <w:r w:rsidR="0067309E" w:rsidRPr="00041C78">
        <w:t>achieved</w:t>
      </w:r>
      <w:r w:rsidR="009C14D7" w:rsidRPr="00041C78">
        <w:t xml:space="preserve"> wearing </w:t>
      </w:r>
      <w:r w:rsidR="004C3923" w:rsidRPr="00041C78">
        <w:t xml:space="preserve">body </w:t>
      </w:r>
      <w:r w:rsidR="009C14D7" w:rsidRPr="00041C78">
        <w:t xml:space="preserve">altering </w:t>
      </w:r>
      <w:r w:rsidR="00CF4725" w:rsidRPr="00041C78">
        <w:t>products</w:t>
      </w:r>
      <w:r w:rsidR="004C3923" w:rsidRPr="00041C78">
        <w:t>.</w:t>
      </w:r>
      <w:r w:rsidR="00A600C8">
        <w:t xml:space="preserve">  </w:t>
      </w:r>
      <w:r w:rsidR="00172D52">
        <w:t>Such</w:t>
      </w:r>
      <w:r w:rsidR="00A600C8">
        <w:t xml:space="preserve"> </w:t>
      </w:r>
      <w:r w:rsidR="00985035">
        <w:t>discriminatory</w:t>
      </w:r>
      <w:r w:rsidR="0080157E">
        <w:t xml:space="preserve"> </w:t>
      </w:r>
      <w:r w:rsidR="00A600C8">
        <w:t>a</w:t>
      </w:r>
      <w:r w:rsidR="00876A2A">
        <w:t xml:space="preserve">dvertisements </w:t>
      </w:r>
      <w:r w:rsidR="00A42DC6">
        <w:t xml:space="preserve">may have influenced </w:t>
      </w:r>
      <w:r w:rsidR="0080157E">
        <w:t>the need for regulation</w:t>
      </w:r>
      <w:r w:rsidR="0064645C">
        <w:t xml:space="preserve"> on media,</w:t>
      </w:r>
      <w:r w:rsidR="006177CE">
        <w:t xml:space="preserve"> </w:t>
      </w:r>
      <w:r w:rsidR="00FE3443">
        <w:t xml:space="preserve">as </w:t>
      </w:r>
      <w:r w:rsidR="006177CE">
        <w:t>the</w:t>
      </w:r>
      <w:r w:rsidR="008B2DA8">
        <w:t xml:space="preserve"> </w:t>
      </w:r>
      <w:r w:rsidR="006E42B2">
        <w:t>behaviour</w:t>
      </w:r>
      <w:r w:rsidR="004F349D">
        <w:t>s</w:t>
      </w:r>
      <w:r w:rsidR="00E11D84">
        <w:t xml:space="preserve"> and beliefs</w:t>
      </w:r>
      <w:r w:rsidR="00280928">
        <w:t xml:space="preserve"> of female viewers</w:t>
      </w:r>
      <w:r w:rsidR="00FE3443">
        <w:t xml:space="preserve"> were being influenced</w:t>
      </w:r>
      <w:r w:rsidR="00FB36E7">
        <w:t>.</w:t>
      </w:r>
      <w:r w:rsidR="00BB0218">
        <w:t xml:space="preserve">  </w:t>
      </w:r>
      <w:r w:rsidR="00E671E2">
        <w:t xml:space="preserve">Television </w:t>
      </w:r>
      <w:r w:rsidR="008E672A">
        <w:t>co</w:t>
      </w:r>
      <w:r w:rsidR="00A66015">
        <w:t>mpanies</w:t>
      </w:r>
      <w:r w:rsidR="001214BC">
        <w:t xml:space="preserve"> </w:t>
      </w:r>
      <w:r w:rsidR="00A66015">
        <w:t>broadcast</w:t>
      </w:r>
      <w:r w:rsidR="001214BC">
        <w:t xml:space="preserve"> </w:t>
      </w:r>
      <w:r w:rsidR="00AB6839">
        <w:t>reality shows to enhance audience numbers</w:t>
      </w:r>
      <w:r w:rsidR="00E762DA">
        <w:t>, they recognise the</w:t>
      </w:r>
      <w:r w:rsidR="00D57E9F">
        <w:t xml:space="preserve"> popularity </w:t>
      </w:r>
      <w:r w:rsidR="00104E6C">
        <w:t>reality</w:t>
      </w:r>
      <w:r w:rsidR="00E762DA">
        <w:t xml:space="preserve"> programmes</w:t>
      </w:r>
      <w:r w:rsidR="00AC6257">
        <w:t xml:space="preserve"> have on their viewers.</w:t>
      </w:r>
      <w:r w:rsidR="00B659A0">
        <w:t xml:space="preserve">  </w:t>
      </w:r>
      <w:r w:rsidR="003D1982">
        <w:t>One of the biggest shows on UK television at the moment is Traitors</w:t>
      </w:r>
      <w:r w:rsidR="0004501E">
        <w:t xml:space="preserve"> </w:t>
      </w:r>
      <w:sdt>
        <w:sdtPr>
          <w:id w:val="-1212797282"/>
          <w:citation/>
        </w:sdtPr>
        <w:sdtContent>
          <w:r w:rsidR="00110988">
            <w:fldChar w:fldCharType="begin"/>
          </w:r>
          <w:r w:rsidR="00DD33CE">
            <w:instrText xml:space="preserve">CITATION BBC24 \t  \l 2057 </w:instrText>
          </w:r>
          <w:r w:rsidR="00110988">
            <w:fldChar w:fldCharType="separate"/>
          </w:r>
          <w:r w:rsidR="00DD33CE">
            <w:rPr>
              <w:noProof/>
            </w:rPr>
            <w:t>(BBC, 2024)</w:t>
          </w:r>
          <w:r w:rsidR="00110988">
            <w:fldChar w:fldCharType="end"/>
          </w:r>
        </w:sdtContent>
      </w:sdt>
      <w:r w:rsidR="009E6B5A">
        <w:t xml:space="preserve"> w</w:t>
      </w:r>
      <w:r w:rsidR="007431D3">
        <w:t>ith the tag line ‘get them before they get you’</w:t>
      </w:r>
      <w:r w:rsidR="009E6B5A">
        <w:t xml:space="preserve"> encourages people to </w:t>
      </w:r>
      <w:r w:rsidR="00206009">
        <w:t>lie and deceive</w:t>
      </w:r>
      <w:r w:rsidR="00653151">
        <w:t xml:space="preserve"> </w:t>
      </w:r>
      <w:r w:rsidR="000E07A1">
        <w:t xml:space="preserve">others to </w:t>
      </w:r>
      <w:r w:rsidR="00FD02E4">
        <w:t xml:space="preserve">advance to the next episode and </w:t>
      </w:r>
      <w:r w:rsidR="00037FC7">
        <w:t>win</w:t>
      </w:r>
      <w:r w:rsidR="00AE2365">
        <w:t xml:space="preserve"> a</w:t>
      </w:r>
      <w:r w:rsidR="000E07A1">
        <w:t xml:space="preserve"> monetary prize </w:t>
      </w:r>
      <w:r w:rsidR="00FD02E4">
        <w:t>at the end.</w:t>
      </w:r>
      <w:r w:rsidR="00037FC7">
        <w:t xml:space="preserve"> </w:t>
      </w:r>
      <w:r w:rsidR="00B659A0">
        <w:t xml:space="preserve"> </w:t>
      </w:r>
      <w:r w:rsidR="00401185">
        <w:t>Stepanone et al</w:t>
      </w:r>
      <w:r w:rsidR="00466457">
        <w:t xml:space="preserve"> </w:t>
      </w:r>
      <w:sdt>
        <w:sdtPr>
          <w:id w:val="379363096"/>
          <w:citation/>
        </w:sdtPr>
        <w:sdtContent>
          <w:r w:rsidR="00466457">
            <w:fldChar w:fldCharType="begin"/>
          </w:r>
          <w:r w:rsidR="00466457">
            <w:instrText xml:space="preserve">CITATION Ste101 \n  \t  \l 2057 </w:instrText>
          </w:r>
          <w:r w:rsidR="00466457">
            <w:fldChar w:fldCharType="separate"/>
          </w:r>
          <w:r w:rsidR="00466457">
            <w:rPr>
              <w:noProof/>
            </w:rPr>
            <w:t>(2010)</w:t>
          </w:r>
          <w:r w:rsidR="00466457">
            <w:fldChar w:fldCharType="end"/>
          </w:r>
        </w:sdtContent>
      </w:sdt>
      <w:r w:rsidR="00F020B0">
        <w:t xml:space="preserve"> </w:t>
      </w:r>
      <w:r w:rsidR="00DF0515">
        <w:t>understand</w:t>
      </w:r>
      <w:r w:rsidR="00F020B0">
        <w:t xml:space="preserve"> that reality television </w:t>
      </w:r>
      <w:r w:rsidR="00DF0515">
        <w:t xml:space="preserve">operates </w:t>
      </w:r>
      <w:r w:rsidR="00E45B0C">
        <w:t xml:space="preserve">as </w:t>
      </w:r>
      <w:r w:rsidR="00076D73">
        <w:t>a model for social media behaviour, and</w:t>
      </w:r>
      <w:r w:rsidR="009B6FA9">
        <w:t xml:space="preserve"> programme</w:t>
      </w:r>
      <w:r w:rsidR="0065133D">
        <w:t xml:space="preserve"> content</w:t>
      </w:r>
      <w:r w:rsidR="00571E1B">
        <w:t xml:space="preserve"> contains rewarding stimulus that</w:t>
      </w:r>
      <w:r w:rsidR="009B6FA9">
        <w:t xml:space="preserve"> </w:t>
      </w:r>
      <w:r w:rsidR="006F32B8">
        <w:t>influenc</w:t>
      </w:r>
      <w:r w:rsidR="0065133D">
        <w:t>es</w:t>
      </w:r>
      <w:r w:rsidR="003F45ED">
        <w:t xml:space="preserve"> </w:t>
      </w:r>
      <w:r w:rsidR="006F32B8">
        <w:t>behaviour</w:t>
      </w:r>
      <w:r w:rsidR="006B7DD1">
        <w:t>, opinions</w:t>
      </w:r>
      <w:r w:rsidR="006F32B8">
        <w:t xml:space="preserve"> and beliefs</w:t>
      </w:r>
      <w:r w:rsidR="00557671">
        <w:t xml:space="preserve"> </w:t>
      </w:r>
      <w:r w:rsidR="00760247">
        <w:t>being shared</w:t>
      </w:r>
      <w:r w:rsidR="00557671">
        <w:t xml:space="preserve"> on social media</w:t>
      </w:r>
      <w:r w:rsidR="00F2718A">
        <w:t>.</w:t>
      </w:r>
      <w:r w:rsidR="005E360B">
        <w:t xml:space="preserve"> </w:t>
      </w:r>
      <w:r w:rsidR="0093203F">
        <w:t xml:space="preserve"> Thorndike</w:t>
      </w:r>
      <w:r w:rsidR="00690F86">
        <w:t xml:space="preserve"> </w:t>
      </w:r>
      <w:sdt>
        <w:sdtPr>
          <w:id w:val="1733267169"/>
          <w:citation/>
        </w:sdtPr>
        <w:sdtContent>
          <w:r w:rsidR="0008189F">
            <w:fldChar w:fldCharType="begin"/>
          </w:r>
          <w:r w:rsidR="00DD33CE">
            <w:instrText xml:space="preserve">CITATION Ali15 \t  \l 2057 </w:instrText>
          </w:r>
          <w:r w:rsidR="0008189F">
            <w:fldChar w:fldCharType="separate"/>
          </w:r>
          <w:r w:rsidR="00DD33CE">
            <w:rPr>
              <w:noProof/>
            </w:rPr>
            <w:t>(Aliakbari, 2015)</w:t>
          </w:r>
          <w:r w:rsidR="0008189F">
            <w:fldChar w:fldCharType="end"/>
          </w:r>
        </w:sdtContent>
      </w:sdt>
      <w:r w:rsidR="00E873A4">
        <w:t xml:space="preserve"> </w:t>
      </w:r>
      <w:r w:rsidR="00460CDB">
        <w:t>discovered</w:t>
      </w:r>
      <w:r w:rsidR="00690F86">
        <w:t xml:space="preserve"> </w:t>
      </w:r>
      <w:r w:rsidR="00E06039">
        <w:t xml:space="preserve">behaviours are followed </w:t>
      </w:r>
      <w:r w:rsidR="00460CDB">
        <w:t>when</w:t>
      </w:r>
      <w:r w:rsidR="00B43B82">
        <w:t xml:space="preserve"> rewarding or pleasant experi</w:t>
      </w:r>
      <w:r w:rsidR="00C009D7">
        <w:t>ence</w:t>
      </w:r>
      <w:r w:rsidR="00407C15">
        <w:t xml:space="preserve">s </w:t>
      </w:r>
      <w:r w:rsidR="00C009D7">
        <w:t>occur, and less likely</w:t>
      </w:r>
      <w:r w:rsidR="00FE2707">
        <w:t xml:space="preserve"> </w:t>
      </w:r>
      <w:r w:rsidR="00C009D7">
        <w:t xml:space="preserve">if experiences are </w:t>
      </w:r>
      <w:r w:rsidR="004912C0">
        <w:t>unpleasant</w:t>
      </w:r>
      <w:r w:rsidR="00E873A4">
        <w:t xml:space="preserve"> or have punishing consequences</w:t>
      </w:r>
      <w:r w:rsidR="006C1BD5">
        <w:t>.</w:t>
      </w:r>
      <w:r w:rsidR="00EC6D24">
        <w:t xml:space="preserve">  </w:t>
      </w:r>
      <w:r w:rsidR="00A83728">
        <w:t>This evidence d</w:t>
      </w:r>
      <w:r w:rsidR="00EC6D24">
        <w:t>emonstrat</w:t>
      </w:r>
      <w:r w:rsidR="00A83728">
        <w:t>es</w:t>
      </w:r>
      <w:r w:rsidR="0075420A">
        <w:t xml:space="preserve"> </w:t>
      </w:r>
      <w:r w:rsidR="00CB6A42">
        <w:t xml:space="preserve">in-appropriate </w:t>
      </w:r>
      <w:r w:rsidR="00FA6F51">
        <w:t xml:space="preserve">and harmful </w:t>
      </w:r>
      <w:r w:rsidR="00CB4FFC">
        <w:t xml:space="preserve">television </w:t>
      </w:r>
      <w:r w:rsidR="00D81F10">
        <w:t xml:space="preserve">media </w:t>
      </w:r>
      <w:r w:rsidR="00916466">
        <w:t>content</w:t>
      </w:r>
      <w:r w:rsidR="002E2047">
        <w:t xml:space="preserve"> </w:t>
      </w:r>
      <w:r w:rsidR="001E57F3">
        <w:t>negatively</w:t>
      </w:r>
      <w:r w:rsidR="00EE5B71">
        <w:t xml:space="preserve"> impact</w:t>
      </w:r>
      <w:r w:rsidR="001E57F3">
        <w:t>s</w:t>
      </w:r>
      <w:r w:rsidR="0075420A">
        <w:t xml:space="preserve"> </w:t>
      </w:r>
      <w:r w:rsidR="007E5DAA">
        <w:t>behaviour</w:t>
      </w:r>
      <w:r w:rsidR="00F76527">
        <w:t>.</w:t>
      </w:r>
      <w:r w:rsidR="00470F97">
        <w:t xml:space="preserve">  </w:t>
      </w:r>
    </w:p>
    <w:p w14:paraId="65270A6F" w14:textId="77777777" w:rsidR="00EF77C0" w:rsidRDefault="00EF77C0" w:rsidP="006435D1"/>
    <w:p w14:paraId="674A6338" w14:textId="77777777" w:rsidR="003F5D26" w:rsidRDefault="00FB3F83" w:rsidP="006435D1">
      <w:pPr>
        <w:rPr>
          <w:b/>
          <w:bCs/>
        </w:rPr>
      </w:pPr>
      <w:r>
        <w:rPr>
          <w:b/>
          <w:bCs/>
        </w:rPr>
        <w:t>Conclusion</w:t>
      </w:r>
    </w:p>
    <w:p w14:paraId="25BBC345" w14:textId="7A9FE42D" w:rsidR="00331586" w:rsidRPr="003F5D26" w:rsidRDefault="00160F68" w:rsidP="006435D1">
      <w:pPr>
        <w:rPr>
          <w:b/>
          <w:bCs/>
        </w:rPr>
      </w:pPr>
      <w:r>
        <w:t>Overall,</w:t>
      </w:r>
      <w:r w:rsidR="00F10B56">
        <w:t xml:space="preserve"> it is evident </w:t>
      </w:r>
      <w:r w:rsidR="00065CC8">
        <w:t>t</w:t>
      </w:r>
      <w:r w:rsidR="008E10B6">
        <w:t xml:space="preserve">he influence </w:t>
      </w:r>
      <w:r w:rsidR="00310323">
        <w:t>that</w:t>
      </w:r>
      <w:r w:rsidR="008E10B6">
        <w:t xml:space="preserve"> media </w:t>
      </w:r>
      <w:r w:rsidR="00FB0F78">
        <w:t>has in</w:t>
      </w:r>
      <w:r w:rsidR="00140872">
        <w:t xml:space="preserve"> children and young people</w:t>
      </w:r>
      <w:r w:rsidR="005C32C5">
        <w:t>,</w:t>
      </w:r>
      <w:r w:rsidR="00140872">
        <w:t xml:space="preserve"> </w:t>
      </w:r>
      <w:r w:rsidR="00CC5D8F">
        <w:t>the impact will vary by age, content, and education experienced.</w:t>
      </w:r>
      <w:r w:rsidR="000F1E2A">
        <w:t xml:space="preserve">  </w:t>
      </w:r>
      <w:r w:rsidR="00E920AB">
        <w:t>D</w:t>
      </w:r>
      <w:r w:rsidR="00F34C82">
        <w:t xml:space="preserve">igital devices </w:t>
      </w:r>
      <w:r>
        <w:t>allow</w:t>
      </w:r>
      <w:r w:rsidR="00CE7A9B">
        <w:t xml:space="preserve"> children and young people</w:t>
      </w:r>
      <w:r w:rsidR="00E62B2A">
        <w:t>, regardless of</w:t>
      </w:r>
      <w:r w:rsidR="00A247CC">
        <w:t xml:space="preserve"> physical and</w:t>
      </w:r>
      <w:r w:rsidR="002F1741">
        <w:t xml:space="preserve"> mental</w:t>
      </w:r>
      <w:r w:rsidR="00E62B2A">
        <w:t xml:space="preserve"> </w:t>
      </w:r>
      <w:r w:rsidR="003C4A5F">
        <w:t>ability</w:t>
      </w:r>
      <w:r w:rsidR="002F1741">
        <w:t xml:space="preserve"> </w:t>
      </w:r>
      <w:r w:rsidR="00CE7A9B">
        <w:t xml:space="preserve">to develop their social </w:t>
      </w:r>
      <w:r w:rsidR="00240E85">
        <w:t>identity and</w:t>
      </w:r>
      <w:r w:rsidR="00AF7996">
        <w:t xml:space="preserve"> offers </w:t>
      </w:r>
      <w:r w:rsidR="003D64F5">
        <w:t>the</w:t>
      </w:r>
      <w:r w:rsidR="00E36799">
        <w:t xml:space="preserve"> opportunity</w:t>
      </w:r>
      <w:r w:rsidR="00F8725B">
        <w:t xml:space="preserve"> to </w:t>
      </w:r>
      <w:r w:rsidR="00E46049">
        <w:t>connect with</w:t>
      </w:r>
      <w:r w:rsidR="00F8725B">
        <w:t xml:space="preserve"> new</w:t>
      </w:r>
      <w:r w:rsidR="00AF7996">
        <w:t xml:space="preserve"> </w:t>
      </w:r>
      <w:r w:rsidR="00CC0FE9">
        <w:t xml:space="preserve">and additional </w:t>
      </w:r>
      <w:r w:rsidR="00AF7996">
        <w:t>communit</w:t>
      </w:r>
      <w:r w:rsidR="00EB2AA3">
        <w:t>ie</w:t>
      </w:r>
      <w:r w:rsidR="00CC0FE9">
        <w:t>s</w:t>
      </w:r>
      <w:r w:rsidR="003D64F5">
        <w:t>.</w:t>
      </w:r>
      <w:r w:rsidR="00FE6779">
        <w:t xml:space="preserve"> </w:t>
      </w:r>
    </w:p>
    <w:p w14:paraId="1CACEEE0" w14:textId="22B06C10" w:rsidR="00FA4F65" w:rsidRDefault="00F9791A" w:rsidP="006435D1">
      <w:r>
        <w:t xml:space="preserve">Social media platforms </w:t>
      </w:r>
      <w:r w:rsidR="00311885">
        <w:t>provide</w:t>
      </w:r>
      <w:r w:rsidR="00917600">
        <w:t xml:space="preserve"> </w:t>
      </w:r>
      <w:r w:rsidR="0053702B">
        <w:t>connect</w:t>
      </w:r>
      <w:r w:rsidR="009B778B">
        <w:t>ion</w:t>
      </w:r>
      <w:r w:rsidR="00311885">
        <w:t>s</w:t>
      </w:r>
      <w:r w:rsidR="0053702B">
        <w:t xml:space="preserve"> </w:t>
      </w:r>
      <w:r w:rsidR="00144D8D">
        <w:t>to</w:t>
      </w:r>
      <w:r w:rsidR="0053702B">
        <w:t xml:space="preserve"> new and existing friends and family</w:t>
      </w:r>
      <w:r w:rsidR="004E7873">
        <w:t xml:space="preserve">, </w:t>
      </w:r>
      <w:r w:rsidR="000F08D1">
        <w:t>education</w:t>
      </w:r>
      <w:r w:rsidR="0089568D">
        <w:t>,</w:t>
      </w:r>
      <w:r w:rsidR="00BB3F22">
        <w:t xml:space="preserve"> new culture</w:t>
      </w:r>
      <w:r w:rsidR="00311885">
        <w:t xml:space="preserve">, and </w:t>
      </w:r>
      <w:r w:rsidR="00AF21AB">
        <w:t>entertain</w:t>
      </w:r>
      <w:r w:rsidR="00597DCF">
        <w:t>ment music and videos.</w:t>
      </w:r>
      <w:r w:rsidR="004E7873">
        <w:t xml:space="preserve"> </w:t>
      </w:r>
      <w:r w:rsidR="00A7094D">
        <w:t xml:space="preserve"> </w:t>
      </w:r>
      <w:r w:rsidR="001E6785">
        <w:t xml:space="preserve">Health providers use social media </w:t>
      </w:r>
      <w:r w:rsidR="00356AA3">
        <w:t>platforms to deliver help and guidance for children and young</w:t>
      </w:r>
      <w:r w:rsidR="006B6972">
        <w:t xml:space="preserve"> people</w:t>
      </w:r>
      <w:r w:rsidR="00A7094D">
        <w:t>.</w:t>
      </w:r>
    </w:p>
    <w:p w14:paraId="6D161A48" w14:textId="09C3DCD6" w:rsidR="008A2B1E" w:rsidRDefault="007E580D" w:rsidP="006435D1">
      <w:r>
        <w:t>Research</w:t>
      </w:r>
      <w:r w:rsidR="00276D06">
        <w:t xml:space="preserve"> </w:t>
      </w:r>
      <w:r>
        <w:t>demonstrat</w:t>
      </w:r>
      <w:r w:rsidR="00DD42F5">
        <w:t>es</w:t>
      </w:r>
      <w:r w:rsidR="00727AFD">
        <w:t xml:space="preserve"> children and young people spend </w:t>
      </w:r>
      <w:r w:rsidR="00972FC0">
        <w:t>large</w:t>
      </w:r>
      <w:r w:rsidR="00727AFD">
        <w:t xml:space="preserve"> amounts of time</w:t>
      </w:r>
      <w:r w:rsidR="00D737AF">
        <w:t xml:space="preserve"> on</w:t>
      </w:r>
      <w:r w:rsidR="00972FC0">
        <w:t xml:space="preserve"> social media</w:t>
      </w:r>
      <w:r w:rsidR="00957B6A">
        <w:t xml:space="preserve">, and the </w:t>
      </w:r>
      <w:r w:rsidR="008228CA">
        <w:t xml:space="preserve">harmful and </w:t>
      </w:r>
      <w:r w:rsidR="00160F68">
        <w:t>age-inappropriate</w:t>
      </w:r>
      <w:r w:rsidR="00957B6A">
        <w:t xml:space="preserve"> content</w:t>
      </w:r>
      <w:r w:rsidR="008228CA">
        <w:t xml:space="preserve"> impact</w:t>
      </w:r>
      <w:r w:rsidR="0026289C">
        <w:t>s</w:t>
      </w:r>
      <w:r w:rsidR="008228CA">
        <w:t xml:space="preserve"> </w:t>
      </w:r>
      <w:r w:rsidR="00E71978">
        <w:t>behaviour.</w:t>
      </w:r>
      <w:r w:rsidR="00707D33">
        <w:t xml:space="preserve"> </w:t>
      </w:r>
      <w:r w:rsidR="0048782D">
        <w:t xml:space="preserve"> </w:t>
      </w:r>
      <w:r w:rsidR="001B5B01">
        <w:t xml:space="preserve">Children and young people are </w:t>
      </w:r>
      <w:r w:rsidR="005D262C">
        <w:t xml:space="preserve">unknowingly </w:t>
      </w:r>
      <w:r w:rsidR="00FE6141">
        <w:t>vulnerable</w:t>
      </w:r>
      <w:r w:rsidR="00C325E5">
        <w:t>, and at risk of</w:t>
      </w:r>
      <w:r w:rsidR="00FE6141">
        <w:t xml:space="preserve"> online harassment, cyberbullying, </w:t>
      </w:r>
      <w:r w:rsidR="0051262E">
        <w:t>violent and harmful content</w:t>
      </w:r>
      <w:r w:rsidR="000B400C">
        <w:t xml:space="preserve">, and </w:t>
      </w:r>
      <w:r w:rsidR="00160F68">
        <w:t>age-inappropriate</w:t>
      </w:r>
      <w:r w:rsidR="008D56EE">
        <w:t xml:space="preserve"> content</w:t>
      </w:r>
      <w:r w:rsidR="00D45228">
        <w:t xml:space="preserve">.  </w:t>
      </w:r>
      <w:r w:rsidR="009940B0">
        <w:t xml:space="preserve">The UK government recognise the influence </w:t>
      </w:r>
      <w:r w:rsidR="008A7C42">
        <w:t xml:space="preserve">social </w:t>
      </w:r>
      <w:r w:rsidR="009940B0">
        <w:t xml:space="preserve">media </w:t>
      </w:r>
      <w:r w:rsidR="002E080F">
        <w:t>has on</w:t>
      </w:r>
      <w:r w:rsidR="009940B0">
        <w:t xml:space="preserve"> children and young people</w:t>
      </w:r>
      <w:r w:rsidR="008A7C42">
        <w:t xml:space="preserve">, and to combat the harmful </w:t>
      </w:r>
      <w:r w:rsidR="008A7C42">
        <w:lastRenderedPageBreak/>
        <w:t>impact caus</w:t>
      </w:r>
      <w:r w:rsidR="002E080F">
        <w:t>ed,</w:t>
      </w:r>
      <w:r w:rsidR="00A928B8">
        <w:t xml:space="preserve"> </w:t>
      </w:r>
      <w:r w:rsidR="00435105">
        <w:t>created</w:t>
      </w:r>
      <w:r w:rsidR="00A928B8">
        <w:t xml:space="preserve"> the O</w:t>
      </w:r>
      <w:r w:rsidR="002E080F">
        <w:t>S</w:t>
      </w:r>
      <w:r w:rsidR="00A928B8">
        <w:t>B</w:t>
      </w:r>
      <w:r w:rsidR="00435105">
        <w:t xml:space="preserve"> to hold social media companies accountable for the content </w:t>
      </w:r>
      <w:r w:rsidR="0033594F">
        <w:t>on their platforms</w:t>
      </w:r>
      <w:r w:rsidR="0013459A">
        <w:t>.</w:t>
      </w:r>
      <w:r w:rsidR="00A928B8">
        <w:t xml:space="preserve"> </w:t>
      </w:r>
      <w:r w:rsidR="009940B0">
        <w:t xml:space="preserve"> </w:t>
      </w:r>
      <w:r w:rsidR="00737AB1">
        <w:t xml:space="preserve"> </w:t>
      </w:r>
      <w:r w:rsidR="00E71978">
        <w:t xml:space="preserve">  </w:t>
      </w:r>
      <w:r w:rsidR="00727AFD">
        <w:t xml:space="preserve"> </w:t>
      </w:r>
    </w:p>
    <w:p w14:paraId="28E6C8C9" w14:textId="3FB3CC89" w:rsidR="00FB3F83" w:rsidRPr="00FB3F83" w:rsidRDefault="00BD3DE5" w:rsidP="006435D1">
      <w:r>
        <w:t>Online c</w:t>
      </w:r>
      <w:r w:rsidR="00653030">
        <w:t>omputer games allow</w:t>
      </w:r>
      <w:r w:rsidR="000A4E79">
        <w:t xml:space="preserve"> children and young </w:t>
      </w:r>
      <w:r>
        <w:t xml:space="preserve">people </w:t>
      </w:r>
      <w:r w:rsidR="000A4E79">
        <w:t>to interact online</w:t>
      </w:r>
      <w:r w:rsidR="0013411E">
        <w:t>,</w:t>
      </w:r>
      <w:r w:rsidR="00155524">
        <w:t xml:space="preserve"> </w:t>
      </w:r>
      <w:r w:rsidR="00260137">
        <w:t>expand</w:t>
      </w:r>
      <w:r w:rsidR="00155524">
        <w:t xml:space="preserve"> friendship</w:t>
      </w:r>
      <w:r w:rsidR="00260137">
        <w:t>s</w:t>
      </w:r>
      <w:r w:rsidR="006E41DD">
        <w:t xml:space="preserve">, </w:t>
      </w:r>
      <w:r w:rsidR="00AF49C1">
        <w:t>i</w:t>
      </w:r>
      <w:r w:rsidR="00F86C4C">
        <w:t>mprove digital</w:t>
      </w:r>
      <w:r w:rsidR="008D6CA7">
        <w:t xml:space="preserve"> </w:t>
      </w:r>
      <w:r w:rsidR="00BE7DAC">
        <w:t>skills</w:t>
      </w:r>
      <w:r w:rsidR="006E41DD">
        <w:t>, and</w:t>
      </w:r>
      <w:r w:rsidR="00F1357B">
        <w:t xml:space="preserve"> </w:t>
      </w:r>
      <w:r w:rsidR="00C0426B">
        <w:t>increase</w:t>
      </w:r>
      <w:r w:rsidR="00617164">
        <w:t xml:space="preserve"> status</w:t>
      </w:r>
      <w:r w:rsidR="00203D2B">
        <w:t xml:space="preserve"> </w:t>
      </w:r>
      <w:r w:rsidR="00F86C4C">
        <w:t>within a</w:t>
      </w:r>
      <w:r w:rsidR="00203D2B">
        <w:t xml:space="preserve"> group.</w:t>
      </w:r>
      <w:r w:rsidR="002766A1">
        <w:t xml:space="preserve">  </w:t>
      </w:r>
      <w:r w:rsidR="001A1BDC">
        <w:t xml:space="preserve">Computer games </w:t>
      </w:r>
      <w:r w:rsidR="00E51141">
        <w:t xml:space="preserve">can promote </w:t>
      </w:r>
      <w:r w:rsidR="00005931">
        <w:t>social</w:t>
      </w:r>
      <w:r w:rsidR="00E51141">
        <w:t xml:space="preserve"> development in children and young </w:t>
      </w:r>
      <w:r w:rsidR="00160F68">
        <w:t>people and</w:t>
      </w:r>
      <w:r w:rsidR="00BB17C3">
        <w:t xml:space="preserve"> </w:t>
      </w:r>
      <w:r w:rsidR="00363874">
        <w:t>pro</w:t>
      </w:r>
      <w:r w:rsidR="00B646A5">
        <w:t>vide</w:t>
      </w:r>
      <w:r w:rsidR="005D7C6D">
        <w:t>s</w:t>
      </w:r>
      <w:r w:rsidR="00363874">
        <w:t xml:space="preserve"> a </w:t>
      </w:r>
      <w:r w:rsidR="00C0426B">
        <w:t>sense</w:t>
      </w:r>
      <w:r w:rsidR="00BB17C3">
        <w:t xml:space="preserve"> of belonging</w:t>
      </w:r>
      <w:r w:rsidR="000F6CCE">
        <w:t>.</w:t>
      </w:r>
      <w:r w:rsidR="009F4A48">
        <w:t xml:space="preserve">  </w:t>
      </w:r>
      <w:r w:rsidR="00917F8C">
        <w:t>Research is divided regarding violent videos games</w:t>
      </w:r>
      <w:r w:rsidR="00D02B14">
        <w:t xml:space="preserve">, </w:t>
      </w:r>
      <w:r w:rsidR="00B34F5E">
        <w:t>evidence reveals</w:t>
      </w:r>
      <w:r w:rsidR="00D02B14">
        <w:t xml:space="preserve"> prolonged amounts of time playing violent video games increases aggression</w:t>
      </w:r>
      <w:r w:rsidR="005F4E68">
        <w:t>, however</w:t>
      </w:r>
      <w:r w:rsidR="00166517">
        <w:t>,</w:t>
      </w:r>
      <w:r w:rsidR="005F4E68">
        <w:t xml:space="preserve"> there is no conclusive data</w:t>
      </w:r>
      <w:r w:rsidR="0023215E">
        <w:t xml:space="preserve"> that </w:t>
      </w:r>
      <w:r w:rsidR="002A091F">
        <w:t>support this viewpoint</w:t>
      </w:r>
      <w:r w:rsidR="0095162C">
        <w:t>. Excessive</w:t>
      </w:r>
      <w:r w:rsidR="00B70D44">
        <w:t xml:space="preserve"> screentime </w:t>
      </w:r>
      <w:r w:rsidR="00C74440">
        <w:t>can</w:t>
      </w:r>
      <w:r w:rsidR="00614FA8">
        <w:t xml:space="preserve"> impact behaviour in children and young people</w:t>
      </w:r>
      <w:r w:rsidR="0042545B">
        <w:t xml:space="preserve">, </w:t>
      </w:r>
      <w:r w:rsidR="003767AB">
        <w:t>education is suffering</w:t>
      </w:r>
      <w:r w:rsidR="008D3DCB">
        <w:t xml:space="preserve">, </w:t>
      </w:r>
      <w:r w:rsidR="00E772E1">
        <w:t>daily activities are</w:t>
      </w:r>
      <w:r w:rsidR="00D1194A">
        <w:t xml:space="preserve"> being ignored, and isolation</w:t>
      </w:r>
      <w:r w:rsidR="00877953">
        <w:t xml:space="preserve"> </w:t>
      </w:r>
      <w:r w:rsidR="00556F44">
        <w:t>and depression</w:t>
      </w:r>
      <w:r w:rsidR="00877953">
        <w:t xml:space="preserve"> </w:t>
      </w:r>
      <w:r w:rsidR="001C3930">
        <w:t xml:space="preserve">is </w:t>
      </w:r>
      <w:r w:rsidR="00877953">
        <w:t xml:space="preserve">increasing.  In 2018 the WHO </w:t>
      </w:r>
      <w:r w:rsidR="00D53E9D">
        <w:t>included</w:t>
      </w:r>
      <w:r w:rsidR="009A085E">
        <w:t xml:space="preserve"> ‘Gaming Disorder’</w:t>
      </w:r>
      <w:r w:rsidR="00D53E9D">
        <w:t xml:space="preserve"> as a new disease, considering it </w:t>
      </w:r>
      <w:r w:rsidR="00037D84">
        <w:t>harmful to health and wellbeing</w:t>
      </w:r>
      <w:r w:rsidR="009A1AA4">
        <w:t>.</w:t>
      </w:r>
      <w:r w:rsidR="009A085E">
        <w:t xml:space="preserve"> </w:t>
      </w:r>
      <w:r w:rsidR="000F6CCE">
        <w:t xml:space="preserve">  </w:t>
      </w:r>
    </w:p>
    <w:p w14:paraId="0880D7F3" w14:textId="602F6C02" w:rsidR="00D34C50" w:rsidRPr="00365237" w:rsidRDefault="009A1AA4" w:rsidP="006435D1">
      <w:pPr>
        <w:rPr>
          <w:color w:val="1F1F1F"/>
        </w:rPr>
      </w:pPr>
      <w:r>
        <w:rPr>
          <w:color w:val="1F1F1F"/>
        </w:rPr>
        <w:t xml:space="preserve">Television </w:t>
      </w:r>
      <w:r w:rsidR="0080398C">
        <w:rPr>
          <w:color w:val="1F1F1F"/>
        </w:rPr>
        <w:t xml:space="preserve">can provide educational </w:t>
      </w:r>
      <w:r w:rsidR="00EA5021">
        <w:rPr>
          <w:color w:val="1F1F1F"/>
        </w:rPr>
        <w:t>assistance, healthcare advice</w:t>
      </w:r>
      <w:r w:rsidR="00897345">
        <w:rPr>
          <w:color w:val="1F1F1F"/>
        </w:rPr>
        <w:t xml:space="preserve">, </w:t>
      </w:r>
      <w:r w:rsidR="0032258C">
        <w:rPr>
          <w:color w:val="1F1F1F"/>
        </w:rPr>
        <w:t>and entertainment</w:t>
      </w:r>
      <w:r w:rsidR="00B8251D">
        <w:rPr>
          <w:color w:val="1F1F1F"/>
        </w:rPr>
        <w:t xml:space="preserve"> including, film, sport, </w:t>
      </w:r>
      <w:r w:rsidR="004A5B12">
        <w:rPr>
          <w:color w:val="1F1F1F"/>
        </w:rPr>
        <w:t xml:space="preserve">and </w:t>
      </w:r>
      <w:r w:rsidR="00593DFB">
        <w:rPr>
          <w:color w:val="1F1F1F"/>
        </w:rPr>
        <w:t xml:space="preserve">games.  Evidence suggests that </w:t>
      </w:r>
      <w:r w:rsidR="00F65269">
        <w:rPr>
          <w:color w:val="1F1F1F"/>
        </w:rPr>
        <w:t xml:space="preserve">well produced </w:t>
      </w:r>
      <w:r w:rsidR="009A330C">
        <w:rPr>
          <w:color w:val="1F1F1F"/>
        </w:rPr>
        <w:t>television</w:t>
      </w:r>
      <w:r w:rsidR="009E1C2F">
        <w:rPr>
          <w:color w:val="1F1F1F"/>
        </w:rPr>
        <w:t xml:space="preserve"> can support child development,</w:t>
      </w:r>
      <w:r w:rsidR="00BF1143">
        <w:rPr>
          <w:color w:val="1F1F1F"/>
        </w:rPr>
        <w:t xml:space="preserve"> </w:t>
      </w:r>
      <w:r w:rsidR="00F0718F">
        <w:rPr>
          <w:color w:val="1F1F1F"/>
        </w:rPr>
        <w:t>as</w:t>
      </w:r>
      <w:r w:rsidR="00B81901">
        <w:rPr>
          <w:color w:val="1F1F1F"/>
        </w:rPr>
        <w:t xml:space="preserve"> children learn through experience and </w:t>
      </w:r>
      <w:r w:rsidR="009B5E70">
        <w:rPr>
          <w:color w:val="1F1F1F"/>
        </w:rPr>
        <w:t xml:space="preserve">repetition.  </w:t>
      </w:r>
      <w:r w:rsidR="00A17994">
        <w:rPr>
          <w:color w:val="1F1F1F"/>
        </w:rPr>
        <w:t xml:space="preserve">Research </w:t>
      </w:r>
      <w:r w:rsidR="006675D6">
        <w:rPr>
          <w:color w:val="1F1F1F"/>
        </w:rPr>
        <w:t>demonstrate</w:t>
      </w:r>
      <w:r w:rsidR="00A17994">
        <w:rPr>
          <w:color w:val="1F1F1F"/>
        </w:rPr>
        <w:t xml:space="preserve">s that violent and sexual </w:t>
      </w:r>
      <w:r w:rsidR="003E5B73">
        <w:rPr>
          <w:color w:val="1F1F1F"/>
        </w:rPr>
        <w:t>television programmes increase the chances of risky and harmful behaviour</w:t>
      </w:r>
      <w:r w:rsidR="0086772A">
        <w:rPr>
          <w:color w:val="1F1F1F"/>
        </w:rPr>
        <w:t xml:space="preserve"> in children and young people</w:t>
      </w:r>
      <w:r w:rsidR="00B42D9C">
        <w:rPr>
          <w:color w:val="1F1F1F"/>
        </w:rPr>
        <w:t>, children and young people are copying</w:t>
      </w:r>
      <w:r w:rsidR="002F7D51">
        <w:rPr>
          <w:color w:val="1F1F1F"/>
        </w:rPr>
        <w:t xml:space="preserve"> behaviours experienced </w:t>
      </w:r>
      <w:r w:rsidR="0032507A">
        <w:rPr>
          <w:color w:val="1F1F1F"/>
        </w:rPr>
        <w:t xml:space="preserve">believing </w:t>
      </w:r>
      <w:r w:rsidR="002F7D51">
        <w:rPr>
          <w:color w:val="1F1F1F"/>
        </w:rPr>
        <w:t xml:space="preserve">people their own </w:t>
      </w:r>
      <w:r w:rsidR="00365237">
        <w:rPr>
          <w:color w:val="1F1F1F"/>
        </w:rPr>
        <w:t xml:space="preserve">age </w:t>
      </w:r>
      <w:r w:rsidR="00990B42">
        <w:rPr>
          <w:color w:val="1F1F1F"/>
        </w:rPr>
        <w:t xml:space="preserve">act the same.  Late night screentime is </w:t>
      </w:r>
      <w:r w:rsidR="006675D6">
        <w:rPr>
          <w:color w:val="1F1F1F"/>
        </w:rPr>
        <w:t xml:space="preserve">also </w:t>
      </w:r>
      <w:r w:rsidR="00990B42">
        <w:rPr>
          <w:color w:val="1F1F1F"/>
        </w:rPr>
        <w:t xml:space="preserve">influencing </w:t>
      </w:r>
      <w:r w:rsidR="006675D6">
        <w:rPr>
          <w:color w:val="1F1F1F"/>
        </w:rPr>
        <w:t>behaviour</w:t>
      </w:r>
      <w:r w:rsidR="00A3397C">
        <w:rPr>
          <w:color w:val="1F1F1F"/>
        </w:rPr>
        <w:t>, increasing irritation, anger, and sadness in children and young people.</w:t>
      </w:r>
      <w:r w:rsidR="00365237">
        <w:rPr>
          <w:color w:val="1F1F1F"/>
        </w:rPr>
        <w:t xml:space="preserve">  E</w:t>
      </w:r>
      <w:r w:rsidR="00A3397C" w:rsidRPr="00A3397C">
        <w:t xml:space="preserve">ducation </w:t>
      </w:r>
      <w:r w:rsidR="002D741D">
        <w:t xml:space="preserve">and healthcare </w:t>
      </w:r>
      <w:r w:rsidR="00A3397C" w:rsidRPr="00A3397C">
        <w:t xml:space="preserve">professionals, parents, and guardians have </w:t>
      </w:r>
      <w:r w:rsidR="002D741D">
        <w:t xml:space="preserve">a </w:t>
      </w:r>
      <w:r w:rsidR="00A3397C" w:rsidRPr="00A3397C">
        <w:t xml:space="preserve">responsibility to </w:t>
      </w:r>
      <w:r w:rsidR="001D1831">
        <w:t>demonstrate</w:t>
      </w:r>
      <w:r w:rsidR="00A3397C" w:rsidRPr="00A3397C">
        <w:t xml:space="preserve"> </w:t>
      </w:r>
      <w:r w:rsidR="00AB223D">
        <w:t xml:space="preserve">the </w:t>
      </w:r>
      <w:r w:rsidR="00A3397C" w:rsidRPr="00A3397C">
        <w:t xml:space="preserve">importance </w:t>
      </w:r>
      <w:r w:rsidR="0095667D">
        <w:t xml:space="preserve">of media </w:t>
      </w:r>
      <w:r w:rsidR="00AB223D">
        <w:t>content to</w:t>
      </w:r>
      <w:r w:rsidR="00A3397C" w:rsidRPr="00A3397C">
        <w:t xml:space="preserve"> children and young people</w:t>
      </w:r>
      <w:r w:rsidR="001D1831">
        <w:t>’s behaviour</w:t>
      </w:r>
      <w:r w:rsidR="00527E95">
        <w:t>.</w:t>
      </w:r>
    </w:p>
    <w:p w14:paraId="03376C65" w14:textId="77777777" w:rsidR="00A60977" w:rsidRDefault="00A60977" w:rsidP="00210821">
      <w:pPr>
        <w:jc w:val="center"/>
        <w:rPr>
          <w:b/>
          <w:bCs/>
          <w:color w:val="000000" w:themeColor="text1"/>
          <w:sz w:val="28"/>
          <w:szCs w:val="28"/>
          <w:shd w:val="clear" w:color="auto" w:fill="FFFFFF"/>
        </w:rPr>
      </w:pPr>
    </w:p>
    <w:p w14:paraId="1C02C3FD" w14:textId="77777777" w:rsidR="00A60977" w:rsidRDefault="00A60977" w:rsidP="00210821">
      <w:pPr>
        <w:jc w:val="center"/>
        <w:rPr>
          <w:b/>
          <w:bCs/>
          <w:color w:val="000000" w:themeColor="text1"/>
          <w:sz w:val="28"/>
          <w:szCs w:val="28"/>
          <w:shd w:val="clear" w:color="auto" w:fill="FFFFFF"/>
        </w:rPr>
      </w:pPr>
    </w:p>
    <w:p w14:paraId="0416FEB8" w14:textId="77777777" w:rsidR="00A60977" w:rsidRDefault="00A60977" w:rsidP="00210821">
      <w:pPr>
        <w:jc w:val="center"/>
        <w:rPr>
          <w:b/>
          <w:bCs/>
          <w:color w:val="000000" w:themeColor="text1"/>
          <w:sz w:val="28"/>
          <w:szCs w:val="28"/>
          <w:shd w:val="clear" w:color="auto" w:fill="FFFFFF"/>
        </w:rPr>
      </w:pPr>
    </w:p>
    <w:p w14:paraId="228FD009" w14:textId="77777777" w:rsidR="00A60977" w:rsidRDefault="00A60977" w:rsidP="00210821">
      <w:pPr>
        <w:jc w:val="center"/>
        <w:rPr>
          <w:b/>
          <w:bCs/>
          <w:color w:val="000000" w:themeColor="text1"/>
          <w:sz w:val="28"/>
          <w:szCs w:val="28"/>
          <w:shd w:val="clear" w:color="auto" w:fill="FFFFFF"/>
        </w:rPr>
      </w:pPr>
    </w:p>
    <w:p w14:paraId="06D08E2E" w14:textId="77777777" w:rsidR="00A60977" w:rsidRDefault="00A60977" w:rsidP="00210821">
      <w:pPr>
        <w:jc w:val="center"/>
        <w:rPr>
          <w:b/>
          <w:bCs/>
          <w:color w:val="000000" w:themeColor="text1"/>
          <w:sz w:val="28"/>
          <w:szCs w:val="28"/>
          <w:shd w:val="clear" w:color="auto" w:fill="FFFFFF"/>
        </w:rPr>
      </w:pPr>
    </w:p>
    <w:p w14:paraId="20F701E8" w14:textId="77777777" w:rsidR="00A60977" w:rsidRDefault="00A60977" w:rsidP="00210821">
      <w:pPr>
        <w:jc w:val="center"/>
        <w:rPr>
          <w:b/>
          <w:bCs/>
          <w:color w:val="000000" w:themeColor="text1"/>
          <w:sz w:val="28"/>
          <w:szCs w:val="28"/>
          <w:shd w:val="clear" w:color="auto" w:fill="FFFFFF"/>
        </w:rPr>
      </w:pPr>
    </w:p>
    <w:p w14:paraId="082DF918" w14:textId="77777777" w:rsidR="00A60977" w:rsidRDefault="00A60977" w:rsidP="00210821">
      <w:pPr>
        <w:jc w:val="center"/>
        <w:rPr>
          <w:b/>
          <w:bCs/>
          <w:color w:val="000000" w:themeColor="text1"/>
          <w:sz w:val="28"/>
          <w:szCs w:val="28"/>
          <w:shd w:val="clear" w:color="auto" w:fill="FFFFFF"/>
        </w:rPr>
      </w:pPr>
    </w:p>
    <w:p w14:paraId="7FBC86C1" w14:textId="77777777" w:rsidR="00A60977" w:rsidRDefault="00A60977" w:rsidP="00210821">
      <w:pPr>
        <w:jc w:val="center"/>
        <w:rPr>
          <w:b/>
          <w:bCs/>
          <w:color w:val="000000" w:themeColor="text1"/>
          <w:sz w:val="28"/>
          <w:szCs w:val="28"/>
          <w:shd w:val="clear" w:color="auto" w:fill="FFFFFF"/>
        </w:rPr>
      </w:pPr>
    </w:p>
    <w:p w14:paraId="25F5CB1C" w14:textId="77777777" w:rsidR="00A60977" w:rsidRDefault="00A60977" w:rsidP="00210821">
      <w:pPr>
        <w:jc w:val="center"/>
        <w:rPr>
          <w:b/>
          <w:bCs/>
          <w:color w:val="000000" w:themeColor="text1"/>
          <w:sz w:val="28"/>
          <w:szCs w:val="28"/>
          <w:shd w:val="clear" w:color="auto" w:fill="FFFFFF"/>
        </w:rPr>
      </w:pPr>
    </w:p>
    <w:p w14:paraId="2DF9B0C5" w14:textId="77777777" w:rsidR="00A60977" w:rsidRDefault="00A60977" w:rsidP="00210821">
      <w:pPr>
        <w:jc w:val="center"/>
        <w:rPr>
          <w:b/>
          <w:bCs/>
          <w:color w:val="000000" w:themeColor="text1"/>
          <w:sz w:val="28"/>
          <w:szCs w:val="28"/>
          <w:shd w:val="clear" w:color="auto" w:fill="FFFFFF"/>
        </w:rPr>
      </w:pPr>
    </w:p>
    <w:p w14:paraId="7FF88418" w14:textId="77777777" w:rsidR="00A60977" w:rsidRDefault="00A60977" w:rsidP="00210821">
      <w:pPr>
        <w:jc w:val="center"/>
        <w:rPr>
          <w:b/>
          <w:bCs/>
          <w:color w:val="000000" w:themeColor="text1"/>
          <w:sz w:val="28"/>
          <w:szCs w:val="28"/>
          <w:shd w:val="clear" w:color="auto" w:fill="FFFFFF"/>
        </w:rPr>
      </w:pPr>
    </w:p>
    <w:p w14:paraId="53EE276A" w14:textId="77777777" w:rsidR="00A60977" w:rsidRDefault="00A60977" w:rsidP="00210821">
      <w:pPr>
        <w:jc w:val="center"/>
        <w:rPr>
          <w:b/>
          <w:bCs/>
          <w:color w:val="000000" w:themeColor="text1"/>
          <w:sz w:val="28"/>
          <w:szCs w:val="28"/>
          <w:shd w:val="clear" w:color="auto" w:fill="FFFFFF"/>
        </w:rPr>
      </w:pPr>
    </w:p>
    <w:p w14:paraId="0C61FA2D" w14:textId="0ADF3D4A" w:rsidR="00A60977" w:rsidRDefault="00182C57" w:rsidP="00210821">
      <w:pPr>
        <w:jc w:val="center"/>
        <w:rPr>
          <w:b/>
          <w:bCs/>
          <w:color w:val="000000" w:themeColor="text1"/>
          <w:sz w:val="28"/>
          <w:szCs w:val="28"/>
          <w:shd w:val="clear" w:color="auto" w:fill="FFFFFF"/>
        </w:rPr>
      </w:pPr>
      <w:r>
        <w:rPr>
          <w:b/>
          <w:bCs/>
          <w:color w:val="000000" w:themeColor="text1"/>
          <w:sz w:val="28"/>
          <w:szCs w:val="28"/>
          <w:shd w:val="clear" w:color="auto" w:fill="FFFFFF"/>
        </w:rPr>
        <w:lastRenderedPageBreak/>
        <w:t>References</w:t>
      </w:r>
    </w:p>
    <w:p w14:paraId="58AE8F36" w14:textId="77777777" w:rsidR="00182C57" w:rsidRDefault="00182C57" w:rsidP="00210821">
      <w:pPr>
        <w:jc w:val="center"/>
        <w:rPr>
          <w:b/>
          <w:bCs/>
          <w:color w:val="000000" w:themeColor="text1"/>
          <w:sz w:val="28"/>
          <w:szCs w:val="28"/>
          <w:shd w:val="clear" w:color="auto" w:fill="FFFFFF"/>
        </w:rPr>
      </w:pPr>
    </w:p>
    <w:p w14:paraId="26A07316" w14:textId="77777777" w:rsidR="00182C57" w:rsidRDefault="00182C57" w:rsidP="00182C57">
      <w:pPr>
        <w:pStyle w:val="Bibliography"/>
        <w:ind w:left="720" w:hanging="720"/>
        <w:rPr>
          <w:noProof/>
          <w:kern w:val="0"/>
          <w14:ligatures w14:val="none"/>
        </w:rPr>
      </w:pPr>
      <w:r>
        <w:rPr>
          <w:color w:val="000000" w:themeColor="text1"/>
          <w:shd w:val="clear" w:color="auto" w:fill="FFFFFF"/>
        </w:rPr>
        <w:fldChar w:fldCharType="begin"/>
      </w:r>
      <w:r>
        <w:rPr>
          <w:color w:val="000000" w:themeColor="text1"/>
          <w:shd w:val="clear" w:color="auto" w:fill="FFFFFF"/>
        </w:rPr>
        <w:instrText xml:space="preserve"> BIBLIOGRAPHY  \l 2057 </w:instrText>
      </w:r>
      <w:r>
        <w:rPr>
          <w:color w:val="000000" w:themeColor="text1"/>
          <w:shd w:val="clear" w:color="auto" w:fill="FFFFFF"/>
        </w:rPr>
        <w:fldChar w:fldCharType="separate"/>
      </w:r>
      <w:r>
        <w:rPr>
          <w:noProof/>
        </w:rPr>
        <w:t xml:space="preserve">Aliakbari, F. P. (2015). Learning theories application in nursing education. </w:t>
      </w:r>
      <w:r>
        <w:rPr>
          <w:i/>
          <w:iCs/>
          <w:noProof/>
        </w:rPr>
        <w:t>Journal of Educational Health Promotion, 4</w:t>
      </w:r>
      <w:r>
        <w:rPr>
          <w:noProof/>
        </w:rPr>
        <w:t>(2).</w:t>
      </w:r>
    </w:p>
    <w:p w14:paraId="746BD12E" w14:textId="77777777" w:rsidR="00182C57" w:rsidRDefault="00182C57" w:rsidP="00182C57">
      <w:pPr>
        <w:pStyle w:val="Bibliography"/>
        <w:ind w:left="720" w:hanging="720"/>
        <w:rPr>
          <w:noProof/>
        </w:rPr>
      </w:pPr>
      <w:r>
        <w:rPr>
          <w:noProof/>
        </w:rPr>
        <w:t xml:space="preserve">Anderson, C. B. (2017). Screen Violence and Youth Behavior. </w:t>
      </w:r>
      <w:r>
        <w:rPr>
          <w:i/>
          <w:iCs/>
          <w:noProof/>
        </w:rPr>
        <w:t>Pediatrics, 140</w:t>
      </w:r>
      <w:r>
        <w:rPr>
          <w:noProof/>
        </w:rPr>
        <w:t>(2), 142-147.</w:t>
      </w:r>
    </w:p>
    <w:p w14:paraId="6744C8C5" w14:textId="77777777" w:rsidR="00182C57" w:rsidRDefault="00182C57" w:rsidP="00182C57">
      <w:pPr>
        <w:pStyle w:val="Bibliography"/>
        <w:ind w:left="720" w:hanging="720"/>
        <w:rPr>
          <w:noProof/>
        </w:rPr>
      </w:pPr>
      <w:r>
        <w:rPr>
          <w:noProof/>
        </w:rPr>
        <w:t xml:space="preserve">Bandura, A. (1977). </w:t>
      </w:r>
      <w:r>
        <w:rPr>
          <w:i/>
          <w:iCs/>
          <w:noProof/>
        </w:rPr>
        <w:t>Social learning theory.</w:t>
      </w:r>
      <w:r>
        <w:rPr>
          <w:noProof/>
        </w:rPr>
        <w:t xml:space="preserve"> Hoboken, United States: Prentice-Hall.</w:t>
      </w:r>
    </w:p>
    <w:p w14:paraId="54D71F88" w14:textId="77777777" w:rsidR="00182C57" w:rsidRDefault="00182C57" w:rsidP="00182C57">
      <w:pPr>
        <w:pStyle w:val="Bibliography"/>
        <w:ind w:left="720" w:hanging="720"/>
        <w:rPr>
          <w:noProof/>
        </w:rPr>
      </w:pPr>
      <w:r>
        <w:rPr>
          <w:noProof/>
        </w:rPr>
        <w:t xml:space="preserve">BBC. (2022, March 31). </w:t>
      </w:r>
      <w:r>
        <w:rPr>
          <w:i/>
          <w:iCs/>
          <w:noProof/>
        </w:rPr>
        <w:t>The UK video games market is worth a record £7.16bn.</w:t>
      </w:r>
      <w:r>
        <w:rPr>
          <w:noProof/>
        </w:rPr>
        <w:t xml:space="preserve"> Retrieved February 18, 2024, from BBC: https://www.bbc.co.uk/news/newsbeat-60925567</w:t>
      </w:r>
    </w:p>
    <w:p w14:paraId="5BE188CF" w14:textId="77777777" w:rsidR="00182C57" w:rsidRDefault="00182C57" w:rsidP="00182C57">
      <w:pPr>
        <w:pStyle w:val="Bibliography"/>
        <w:ind w:left="720" w:hanging="720"/>
        <w:rPr>
          <w:noProof/>
        </w:rPr>
      </w:pPr>
      <w:r>
        <w:rPr>
          <w:noProof/>
        </w:rPr>
        <w:t xml:space="preserve">BBC. (2024, February 25). </w:t>
      </w:r>
      <w:r>
        <w:rPr>
          <w:i/>
          <w:iCs/>
          <w:noProof/>
        </w:rPr>
        <w:t>The Traitors.</w:t>
      </w:r>
      <w:r>
        <w:rPr>
          <w:noProof/>
        </w:rPr>
        <w:t xml:space="preserve"> Retrieved February 25, 2024, from BBC: https://www.bbc.co.uk/programmes/p0db9b2t</w:t>
      </w:r>
    </w:p>
    <w:p w14:paraId="764A5652" w14:textId="77777777" w:rsidR="00182C57" w:rsidRDefault="00182C57" w:rsidP="00182C57">
      <w:pPr>
        <w:pStyle w:val="Bibliography"/>
        <w:ind w:left="720" w:hanging="720"/>
        <w:rPr>
          <w:noProof/>
        </w:rPr>
      </w:pPr>
      <w:r>
        <w:rPr>
          <w:noProof/>
        </w:rPr>
        <w:t xml:space="preserve">Beavis, C. M. (2015). ‘Computer games can get your brain working’: student experience and perceptions of digital games in the classroom. </w:t>
      </w:r>
      <w:r>
        <w:rPr>
          <w:i/>
          <w:iCs/>
          <w:noProof/>
        </w:rPr>
        <w:t>Learning, Media, and Technology, 40</w:t>
      </w:r>
      <w:r>
        <w:rPr>
          <w:noProof/>
        </w:rPr>
        <w:t>(1), 21-42.</w:t>
      </w:r>
    </w:p>
    <w:p w14:paraId="1CDE81ED" w14:textId="77777777" w:rsidR="00182C57" w:rsidRDefault="00182C57" w:rsidP="00182C57">
      <w:pPr>
        <w:pStyle w:val="Bibliography"/>
        <w:ind w:left="720" w:hanging="720"/>
        <w:rPr>
          <w:noProof/>
        </w:rPr>
      </w:pPr>
      <w:r>
        <w:rPr>
          <w:noProof/>
        </w:rPr>
        <w:t xml:space="preserve">Bleakley, A. H. (2011). Using the Integrative Model to Explain How Exposure to Sexual Media Content Influences Adolescent Sexual Behavior. </w:t>
      </w:r>
      <w:r>
        <w:rPr>
          <w:i/>
          <w:iCs/>
          <w:noProof/>
        </w:rPr>
        <w:t>Health Education and Behavior, 38</w:t>
      </w:r>
      <w:r>
        <w:rPr>
          <w:noProof/>
        </w:rPr>
        <w:t>(5), 530-540.</w:t>
      </w:r>
    </w:p>
    <w:p w14:paraId="1F2B1793" w14:textId="77777777" w:rsidR="00182C57" w:rsidRDefault="00182C57" w:rsidP="00182C57">
      <w:pPr>
        <w:pStyle w:val="Bibliography"/>
        <w:ind w:left="720" w:hanging="720"/>
        <w:rPr>
          <w:noProof/>
        </w:rPr>
      </w:pPr>
      <w:r>
        <w:rPr>
          <w:noProof/>
        </w:rPr>
        <w:t xml:space="preserve">Brown, R. F. (2018). #cutting: Non-suicidal self-injury (NSSI) on Instagram. </w:t>
      </w:r>
      <w:r>
        <w:rPr>
          <w:i/>
          <w:iCs/>
          <w:noProof/>
        </w:rPr>
        <w:t>Psychological Medicine, 48</w:t>
      </w:r>
      <w:r>
        <w:rPr>
          <w:noProof/>
        </w:rPr>
        <w:t>(2), 337-346.</w:t>
      </w:r>
    </w:p>
    <w:p w14:paraId="533417E6" w14:textId="77777777" w:rsidR="00182C57" w:rsidRDefault="00182C57" w:rsidP="00182C57">
      <w:pPr>
        <w:pStyle w:val="Bibliography"/>
        <w:ind w:left="720" w:hanging="720"/>
        <w:rPr>
          <w:noProof/>
        </w:rPr>
      </w:pPr>
      <w:r>
        <w:rPr>
          <w:noProof/>
        </w:rPr>
        <w:t xml:space="preserve">Cain, N. G. (2010). Electronic media use and sleep in school-aged children and adolescents: A review. </w:t>
      </w:r>
      <w:r>
        <w:rPr>
          <w:i/>
          <w:iCs/>
          <w:noProof/>
        </w:rPr>
        <w:t>Sleep Medicine, 11</w:t>
      </w:r>
      <w:r>
        <w:rPr>
          <w:noProof/>
        </w:rPr>
        <w:t>(8), 735-742.</w:t>
      </w:r>
    </w:p>
    <w:p w14:paraId="1085C6EC" w14:textId="77777777" w:rsidR="00182C57" w:rsidRDefault="00182C57" w:rsidP="00182C57">
      <w:pPr>
        <w:pStyle w:val="Bibliography"/>
        <w:ind w:left="720" w:hanging="720"/>
        <w:rPr>
          <w:noProof/>
        </w:rPr>
      </w:pPr>
      <w:r>
        <w:rPr>
          <w:noProof/>
        </w:rPr>
        <w:t xml:space="preserve">Chan, P. R. (2006). A cross-sectional analysis of video games and attention deficit hyperactivity disorder symptoms in adolescents. </w:t>
      </w:r>
      <w:r>
        <w:rPr>
          <w:i/>
          <w:iCs/>
          <w:noProof/>
        </w:rPr>
        <w:t>Annals of General Psychiatry, 5</w:t>
      </w:r>
      <w:r>
        <w:rPr>
          <w:noProof/>
        </w:rPr>
        <w:t>(16).</w:t>
      </w:r>
    </w:p>
    <w:p w14:paraId="772D0294" w14:textId="77777777" w:rsidR="00182C57" w:rsidRDefault="00182C57" w:rsidP="00182C57">
      <w:pPr>
        <w:pStyle w:val="Bibliography"/>
        <w:ind w:left="720" w:hanging="720"/>
        <w:rPr>
          <w:noProof/>
        </w:rPr>
      </w:pPr>
      <w:r>
        <w:rPr>
          <w:noProof/>
        </w:rPr>
        <w:t xml:space="preserve">Collins, R. E. (2004). Watching Sex on Television Predicts Adolescent Initiation of Sexual Behavior. </w:t>
      </w:r>
      <w:r>
        <w:rPr>
          <w:i/>
          <w:iCs/>
          <w:noProof/>
        </w:rPr>
        <w:t>Pediatrics, 114</w:t>
      </w:r>
      <w:r>
        <w:rPr>
          <w:noProof/>
        </w:rPr>
        <w:t>(3), 280-289.</w:t>
      </w:r>
    </w:p>
    <w:p w14:paraId="14C8E679" w14:textId="77777777" w:rsidR="00182C57" w:rsidRDefault="00182C57" w:rsidP="00182C57">
      <w:pPr>
        <w:pStyle w:val="Bibliography"/>
        <w:ind w:left="720" w:hanging="720"/>
        <w:rPr>
          <w:noProof/>
        </w:rPr>
      </w:pPr>
      <w:r>
        <w:rPr>
          <w:noProof/>
        </w:rPr>
        <w:t xml:space="preserve">Commision, E. (2020, 15 December). </w:t>
      </w:r>
      <w:r>
        <w:rPr>
          <w:i/>
          <w:iCs/>
          <w:noProof/>
        </w:rPr>
        <w:t>Proposal for a Regulation of the European parliament and of the Council on a Single Market For Digital Services (Digital Services Act) and amending Directive 2000/31.</w:t>
      </w:r>
      <w:r>
        <w:rPr>
          <w:noProof/>
        </w:rPr>
        <w:t xml:space="preserve"> Retrieved February 17, 2024, from European Union: https://eur-lex.europa.eu/legal-content/EN/TXT/PDF/?uri=CELEX:52020PC0825</w:t>
      </w:r>
    </w:p>
    <w:p w14:paraId="7A3E696C" w14:textId="77777777" w:rsidR="00182C57" w:rsidRDefault="00182C57" w:rsidP="00182C57">
      <w:pPr>
        <w:pStyle w:val="Bibliography"/>
        <w:ind w:left="720" w:hanging="720"/>
        <w:rPr>
          <w:noProof/>
        </w:rPr>
      </w:pPr>
      <w:r>
        <w:rPr>
          <w:noProof/>
        </w:rPr>
        <w:t xml:space="preserve">Day, J. (2002, March 27). </w:t>
      </w:r>
      <w:r>
        <w:rPr>
          <w:i/>
          <w:iCs/>
          <w:noProof/>
        </w:rPr>
        <w:t>Nestle bans women from Yorkie bars.</w:t>
      </w:r>
      <w:r>
        <w:rPr>
          <w:noProof/>
        </w:rPr>
        <w:t xml:space="preserve"> Retrieved February 25, 2024, from The Guardian: https://www.theguardian.com/media/2002/mar/27/advertising.marketingandpr</w:t>
      </w:r>
    </w:p>
    <w:p w14:paraId="475F60A6" w14:textId="77777777" w:rsidR="00182C57" w:rsidRDefault="00182C57" w:rsidP="00182C57">
      <w:pPr>
        <w:pStyle w:val="Bibliography"/>
        <w:ind w:left="720" w:hanging="720"/>
        <w:rPr>
          <w:noProof/>
        </w:rPr>
      </w:pPr>
      <w:r>
        <w:rPr>
          <w:noProof/>
        </w:rPr>
        <w:t xml:space="preserve">Dowsett, A. J. (2019). The effect of violence and competition within video games on aggression. </w:t>
      </w:r>
      <w:r>
        <w:rPr>
          <w:i/>
          <w:iCs/>
          <w:noProof/>
        </w:rPr>
        <w:t>Computers in Human Behavior, 99</w:t>
      </w:r>
      <w:r>
        <w:rPr>
          <w:noProof/>
        </w:rPr>
        <w:t>, 22-27.</w:t>
      </w:r>
    </w:p>
    <w:p w14:paraId="310BA96E" w14:textId="77777777" w:rsidR="00182C57" w:rsidRDefault="00182C57" w:rsidP="00182C57">
      <w:pPr>
        <w:pStyle w:val="Bibliography"/>
        <w:ind w:left="720" w:hanging="720"/>
        <w:rPr>
          <w:noProof/>
        </w:rPr>
      </w:pPr>
      <w:r>
        <w:rPr>
          <w:noProof/>
        </w:rPr>
        <w:lastRenderedPageBreak/>
        <w:t xml:space="preserve">Eun, B. (2019). The zone of proximal development as an overarching concept: A framework for synthesizing Vygotsky’s theories. </w:t>
      </w:r>
      <w:r>
        <w:rPr>
          <w:i/>
          <w:iCs/>
          <w:noProof/>
        </w:rPr>
        <w:t>Educational Philosophy and Theory, 51</w:t>
      </w:r>
      <w:r>
        <w:rPr>
          <w:noProof/>
        </w:rPr>
        <w:t>(1), 18-30.</w:t>
      </w:r>
    </w:p>
    <w:p w14:paraId="276FB4BC" w14:textId="77777777" w:rsidR="00182C57" w:rsidRDefault="00182C57" w:rsidP="00182C57">
      <w:pPr>
        <w:pStyle w:val="Bibliography"/>
        <w:ind w:left="720" w:hanging="720"/>
        <w:rPr>
          <w:noProof/>
        </w:rPr>
      </w:pPr>
      <w:r>
        <w:rPr>
          <w:noProof/>
        </w:rPr>
        <w:t xml:space="preserve">Fisch, S. (2013). Learning from educational television. In S. Fisch, </w:t>
      </w:r>
      <w:r>
        <w:rPr>
          <w:i/>
          <w:iCs/>
          <w:noProof/>
        </w:rPr>
        <w:t>The Routledge International Handbook Children, Adolescents, and Media</w:t>
      </w:r>
      <w:r>
        <w:rPr>
          <w:noProof/>
        </w:rPr>
        <w:t xml:space="preserve"> (p. 7). New York: Routledge.</w:t>
      </w:r>
    </w:p>
    <w:p w14:paraId="037546A0" w14:textId="77777777" w:rsidR="00182C57" w:rsidRDefault="00182C57" w:rsidP="00182C57">
      <w:pPr>
        <w:pStyle w:val="Bibliography"/>
        <w:ind w:left="720" w:hanging="720"/>
        <w:rPr>
          <w:noProof/>
        </w:rPr>
      </w:pPr>
      <w:r>
        <w:rPr>
          <w:noProof/>
        </w:rPr>
        <w:t xml:space="preserve">Ghahramani, A. C. (2022). “The potential of social media in health promotion beyond creating awareness: an integrative review”. </w:t>
      </w:r>
      <w:r>
        <w:rPr>
          <w:i/>
          <w:iCs/>
          <w:noProof/>
        </w:rPr>
        <w:t>BMC Public Health, 22</w:t>
      </w:r>
      <w:r>
        <w:rPr>
          <w:noProof/>
        </w:rPr>
        <w:t>(2402).</w:t>
      </w:r>
    </w:p>
    <w:p w14:paraId="45230FB0" w14:textId="77777777" w:rsidR="00182C57" w:rsidRDefault="00182C57" w:rsidP="00182C57">
      <w:pPr>
        <w:pStyle w:val="Bibliography"/>
        <w:ind w:left="720" w:hanging="720"/>
        <w:rPr>
          <w:noProof/>
        </w:rPr>
      </w:pPr>
      <w:r>
        <w:rPr>
          <w:noProof/>
        </w:rPr>
        <w:t xml:space="preserve">Goanta, C. R. (2020). </w:t>
      </w:r>
      <w:r>
        <w:rPr>
          <w:i/>
          <w:iCs/>
          <w:noProof/>
        </w:rPr>
        <w:t>The Regulation of Social Media Influencers</w:t>
      </w:r>
      <w:r>
        <w:rPr>
          <w:noProof/>
        </w:rPr>
        <w:t xml:space="preserve"> (Vol. 38). Edward Elgar Publishing: Cheltenham.</w:t>
      </w:r>
    </w:p>
    <w:p w14:paraId="6D1DA92D" w14:textId="77777777" w:rsidR="00182C57" w:rsidRDefault="00182C57" w:rsidP="00182C57">
      <w:pPr>
        <w:pStyle w:val="Bibliography"/>
        <w:ind w:left="720" w:hanging="720"/>
        <w:rPr>
          <w:noProof/>
        </w:rPr>
      </w:pPr>
      <w:r>
        <w:rPr>
          <w:noProof/>
        </w:rPr>
        <w:t xml:space="preserve">GOV.UK. (2013, February 27). </w:t>
      </w:r>
      <w:r>
        <w:rPr>
          <w:i/>
          <w:iCs/>
          <w:noProof/>
        </w:rPr>
        <w:t>Equality Act 2010: guidance.</w:t>
      </w:r>
      <w:r>
        <w:rPr>
          <w:noProof/>
        </w:rPr>
        <w:t xml:space="preserve"> Retrieved February 24, 2024, from GOV.UK: https://www.gov.uk/guidance/equality-act-2010-guidance</w:t>
      </w:r>
    </w:p>
    <w:p w14:paraId="25F0262D" w14:textId="77777777" w:rsidR="00182C57" w:rsidRDefault="00182C57" w:rsidP="00182C57">
      <w:pPr>
        <w:pStyle w:val="Bibliography"/>
        <w:ind w:left="720" w:hanging="720"/>
        <w:rPr>
          <w:noProof/>
        </w:rPr>
      </w:pPr>
      <w:r>
        <w:rPr>
          <w:noProof/>
        </w:rPr>
        <w:t xml:space="preserve">GOV.UK. (2022, December 22). </w:t>
      </w:r>
      <w:r>
        <w:rPr>
          <w:i/>
          <w:iCs/>
          <w:noProof/>
        </w:rPr>
        <w:t>A guide to the Online Safety Bill.</w:t>
      </w:r>
      <w:r>
        <w:rPr>
          <w:noProof/>
        </w:rPr>
        <w:t xml:space="preserve"> Retrieved February 17, 2024, from GOV.UK: https://www.gov.uk/guidance/a-guide-to-the-online-safety-bill#how-the-online-safety-bill-will-protect-children</w:t>
      </w:r>
    </w:p>
    <w:p w14:paraId="08F54586" w14:textId="77777777" w:rsidR="00182C57" w:rsidRDefault="00182C57" w:rsidP="00182C57">
      <w:pPr>
        <w:pStyle w:val="Bibliography"/>
        <w:ind w:left="720" w:hanging="720"/>
        <w:rPr>
          <w:noProof/>
        </w:rPr>
      </w:pPr>
      <w:r>
        <w:rPr>
          <w:noProof/>
        </w:rPr>
        <w:t xml:space="preserve">Government, W. (2024, February 24). </w:t>
      </w:r>
      <w:r>
        <w:rPr>
          <w:i/>
          <w:iCs/>
          <w:noProof/>
        </w:rPr>
        <w:t>Digital Competence Framework.</w:t>
      </w:r>
      <w:r>
        <w:rPr>
          <w:noProof/>
        </w:rPr>
        <w:t xml:space="preserve"> Retrieved February 24, 2024, from Hwb: https://hwb.gov.wales/curriculum-for-wales/cross-curricular-skills-frameworks/digital-competence-framework/</w:t>
      </w:r>
    </w:p>
    <w:p w14:paraId="4478C97F" w14:textId="77777777" w:rsidR="00182C57" w:rsidRDefault="00182C57" w:rsidP="00182C57">
      <w:pPr>
        <w:pStyle w:val="Bibliography"/>
        <w:ind w:left="720" w:hanging="720"/>
        <w:rPr>
          <w:noProof/>
        </w:rPr>
      </w:pPr>
      <w:r>
        <w:rPr>
          <w:noProof/>
        </w:rPr>
        <w:t xml:space="preserve">Hogg, M. (2016). Social Identity Theory. In S. H. McKeown, </w:t>
      </w:r>
      <w:r>
        <w:rPr>
          <w:i/>
          <w:iCs/>
          <w:noProof/>
        </w:rPr>
        <w:t>Understanding Peace and Conflict Through Social Identity Theory</w:t>
      </w:r>
      <w:r>
        <w:rPr>
          <w:noProof/>
        </w:rPr>
        <w:t xml:space="preserve"> (pp. 3-17). Cham: Springer.</w:t>
      </w:r>
    </w:p>
    <w:p w14:paraId="68D6E03B" w14:textId="77777777" w:rsidR="00182C57" w:rsidRDefault="00182C57" w:rsidP="00182C57">
      <w:pPr>
        <w:pStyle w:val="Bibliography"/>
        <w:ind w:left="720" w:hanging="720"/>
        <w:rPr>
          <w:noProof/>
        </w:rPr>
      </w:pPr>
      <w:r>
        <w:rPr>
          <w:noProof/>
        </w:rPr>
        <w:t xml:space="preserve">Huesmann, L. E. (2013). </w:t>
      </w:r>
      <w:r>
        <w:rPr>
          <w:i/>
          <w:iCs/>
          <w:noProof/>
        </w:rPr>
        <w:t>Television and the Aggresive Child: A Cross-national Comparison.</w:t>
      </w:r>
      <w:r>
        <w:rPr>
          <w:noProof/>
        </w:rPr>
        <w:t xml:space="preserve"> New York: Routledge.</w:t>
      </w:r>
    </w:p>
    <w:p w14:paraId="16652222" w14:textId="77777777" w:rsidR="00182C57" w:rsidRDefault="00182C57" w:rsidP="00182C57">
      <w:pPr>
        <w:pStyle w:val="Bibliography"/>
        <w:ind w:left="720" w:hanging="720"/>
        <w:rPr>
          <w:noProof/>
        </w:rPr>
      </w:pPr>
      <w:r>
        <w:rPr>
          <w:noProof/>
        </w:rPr>
        <w:t xml:space="preserve">Initiatives, E. (2021, April 21). </w:t>
      </w:r>
      <w:r>
        <w:rPr>
          <w:i/>
          <w:iCs/>
          <w:noProof/>
        </w:rPr>
        <w:t>The Digital Competence Framework (Digcomp).</w:t>
      </w:r>
      <w:r>
        <w:rPr>
          <w:noProof/>
        </w:rPr>
        <w:t xml:space="preserve"> Retrieved February 24, 2024, from Digital Skills and Jobs Platform: https://digital-skills-jobs.europa.eu/en/actions/european-initiatives/digital-competence-framework-digcomp#:~:text=DigComp%20provides%20a%20common%20framework%20to%20assist%20European,opportunities%2C%20and%20reaching%20more%20and%20better%20career%20oppo</w:t>
      </w:r>
    </w:p>
    <w:p w14:paraId="40DB3F01" w14:textId="77777777" w:rsidR="00182C57" w:rsidRDefault="00182C57" w:rsidP="00182C57">
      <w:pPr>
        <w:pStyle w:val="Bibliography"/>
        <w:ind w:left="720" w:hanging="720"/>
        <w:rPr>
          <w:noProof/>
        </w:rPr>
      </w:pPr>
      <w:r>
        <w:rPr>
          <w:noProof/>
        </w:rPr>
        <w:t xml:space="preserve">Jansson-Boyd, C. Z. (2017). </w:t>
      </w:r>
      <w:r>
        <w:rPr>
          <w:i/>
          <w:iCs/>
          <w:noProof/>
        </w:rPr>
        <w:t>Routledge international handbook of Consumer Psychology.</w:t>
      </w:r>
      <w:r>
        <w:rPr>
          <w:noProof/>
        </w:rPr>
        <w:t xml:space="preserve"> Abingdon: Routledge.</w:t>
      </w:r>
    </w:p>
    <w:p w14:paraId="360CDC3C" w14:textId="77777777" w:rsidR="00182C57" w:rsidRDefault="00182C57" w:rsidP="00182C57">
      <w:pPr>
        <w:pStyle w:val="Bibliography"/>
        <w:ind w:left="720" w:hanging="720"/>
        <w:rPr>
          <w:noProof/>
        </w:rPr>
      </w:pPr>
      <w:r>
        <w:rPr>
          <w:noProof/>
        </w:rPr>
        <w:t xml:space="preserve">Kellman, P. A. (2000). </w:t>
      </w:r>
      <w:r>
        <w:rPr>
          <w:i/>
          <w:iCs/>
          <w:noProof/>
        </w:rPr>
        <w:t>The Cradle of Knowledge: Development of Perception in Infancy.</w:t>
      </w:r>
      <w:r>
        <w:rPr>
          <w:noProof/>
        </w:rPr>
        <w:t xml:space="preserve"> Cambridge: The MIT Press.</w:t>
      </w:r>
    </w:p>
    <w:p w14:paraId="2669BF97" w14:textId="77777777" w:rsidR="00182C57" w:rsidRDefault="00182C57" w:rsidP="00182C57">
      <w:pPr>
        <w:pStyle w:val="Bibliography"/>
        <w:ind w:left="720" w:hanging="720"/>
        <w:rPr>
          <w:noProof/>
        </w:rPr>
      </w:pPr>
      <w:r>
        <w:rPr>
          <w:noProof/>
        </w:rPr>
        <w:t xml:space="preserve">Khalid, M. (2015). Educational theories of cognitive development. </w:t>
      </w:r>
      <w:r>
        <w:rPr>
          <w:i/>
          <w:iCs/>
          <w:noProof/>
        </w:rPr>
        <w:t>Journal of Educational and Social Research, 5</w:t>
      </w:r>
      <w:r>
        <w:rPr>
          <w:noProof/>
        </w:rPr>
        <w:t>(1), 313.</w:t>
      </w:r>
    </w:p>
    <w:p w14:paraId="41E7DCDF" w14:textId="77777777" w:rsidR="00182C57" w:rsidRDefault="00182C57" w:rsidP="00182C57">
      <w:pPr>
        <w:pStyle w:val="Bibliography"/>
        <w:ind w:left="720" w:hanging="720"/>
        <w:rPr>
          <w:noProof/>
        </w:rPr>
      </w:pPr>
      <w:r>
        <w:rPr>
          <w:noProof/>
        </w:rPr>
        <w:lastRenderedPageBreak/>
        <w:t xml:space="preserve">Kimble, G. A. (2017). </w:t>
      </w:r>
      <w:r>
        <w:rPr>
          <w:i/>
          <w:iCs/>
          <w:noProof/>
        </w:rPr>
        <w:t>Behaviorism.</w:t>
      </w:r>
      <w:r>
        <w:rPr>
          <w:noProof/>
        </w:rPr>
        <w:t xml:space="preserve"> Abingdon: Routledge.</w:t>
      </w:r>
    </w:p>
    <w:p w14:paraId="771128C1" w14:textId="77777777" w:rsidR="00182C57" w:rsidRDefault="00182C57" w:rsidP="00182C57">
      <w:pPr>
        <w:pStyle w:val="Bibliography"/>
        <w:ind w:left="720" w:hanging="720"/>
        <w:rPr>
          <w:noProof/>
        </w:rPr>
      </w:pPr>
      <w:r>
        <w:rPr>
          <w:noProof/>
        </w:rPr>
        <w:t xml:space="preserve">Ko, C. (2014). Internet Gaming Disorder. </w:t>
      </w:r>
      <w:r>
        <w:rPr>
          <w:i/>
          <w:iCs/>
          <w:noProof/>
        </w:rPr>
        <w:t>Addictive Disorders in DSM, 1</w:t>
      </w:r>
      <w:r>
        <w:rPr>
          <w:noProof/>
        </w:rPr>
        <w:t>, 177-185.</w:t>
      </w:r>
    </w:p>
    <w:p w14:paraId="68557AD5" w14:textId="77777777" w:rsidR="00182C57" w:rsidRDefault="00182C57" w:rsidP="00182C57">
      <w:pPr>
        <w:pStyle w:val="Bibliography"/>
        <w:ind w:left="720" w:hanging="720"/>
        <w:rPr>
          <w:noProof/>
        </w:rPr>
      </w:pPr>
      <w:r>
        <w:rPr>
          <w:noProof/>
        </w:rPr>
        <w:t xml:space="preserve">Kokol, P. V. (2020). Serious Game-based Intervention for Children with Developmental Disabilities. </w:t>
      </w:r>
      <w:r>
        <w:rPr>
          <w:i/>
          <w:iCs/>
          <w:noProof/>
        </w:rPr>
        <w:t>Current Pediatric Reviews, 16</w:t>
      </w:r>
      <w:r>
        <w:rPr>
          <w:noProof/>
        </w:rPr>
        <w:t>(1), 26-32.</w:t>
      </w:r>
    </w:p>
    <w:p w14:paraId="32562DFF" w14:textId="77777777" w:rsidR="00182C57" w:rsidRDefault="00182C57" w:rsidP="00182C57">
      <w:pPr>
        <w:pStyle w:val="Bibliography"/>
        <w:ind w:left="720" w:hanging="720"/>
        <w:rPr>
          <w:noProof/>
        </w:rPr>
      </w:pPr>
      <w:r>
        <w:rPr>
          <w:noProof/>
        </w:rPr>
        <w:t xml:space="preserve">Korda, H. I. (2011). Harnessing Social Media for Health Promotion and Behavior Change. </w:t>
      </w:r>
      <w:r>
        <w:rPr>
          <w:i/>
          <w:iCs/>
          <w:noProof/>
        </w:rPr>
        <w:t>Sage Journals, 14</w:t>
      </w:r>
      <w:r>
        <w:rPr>
          <w:noProof/>
        </w:rPr>
        <w:t>(1), 15-23.</w:t>
      </w:r>
    </w:p>
    <w:p w14:paraId="2F2F69B4" w14:textId="77777777" w:rsidR="00182C57" w:rsidRDefault="00182C57" w:rsidP="00182C57">
      <w:pPr>
        <w:pStyle w:val="Bibliography"/>
        <w:ind w:left="720" w:hanging="720"/>
        <w:rPr>
          <w:noProof/>
        </w:rPr>
      </w:pPr>
      <w:r>
        <w:rPr>
          <w:noProof/>
        </w:rPr>
        <w:t xml:space="preserve">Kowert, R. Q. (2016). </w:t>
      </w:r>
      <w:r>
        <w:rPr>
          <w:i/>
          <w:iCs/>
          <w:noProof/>
        </w:rPr>
        <w:t>The Video Game Debate: Unravelling the Physical, Social, and Psychological Effects of Video Games.</w:t>
      </w:r>
      <w:r>
        <w:rPr>
          <w:noProof/>
        </w:rPr>
        <w:t xml:space="preserve"> New York: Routledge.</w:t>
      </w:r>
    </w:p>
    <w:p w14:paraId="48F6DE9B" w14:textId="77777777" w:rsidR="00182C57" w:rsidRDefault="00182C57" w:rsidP="00182C57">
      <w:pPr>
        <w:pStyle w:val="Bibliography"/>
        <w:ind w:left="720" w:hanging="720"/>
        <w:rPr>
          <w:noProof/>
        </w:rPr>
      </w:pPr>
      <w:r>
        <w:rPr>
          <w:noProof/>
        </w:rPr>
        <w:t xml:space="preserve">Lantolf, J. P. (2014). </w:t>
      </w:r>
      <w:r>
        <w:rPr>
          <w:i/>
          <w:iCs/>
          <w:noProof/>
        </w:rPr>
        <w:t>Sociocultural Theory and the Pedagogical Imperative in L2 Education.</w:t>
      </w:r>
      <w:r>
        <w:rPr>
          <w:noProof/>
        </w:rPr>
        <w:t xml:space="preserve"> New York: Routledge.</w:t>
      </w:r>
    </w:p>
    <w:p w14:paraId="41C6AD56" w14:textId="77777777" w:rsidR="00182C57" w:rsidRDefault="00182C57" w:rsidP="00182C57">
      <w:pPr>
        <w:pStyle w:val="Bibliography"/>
        <w:ind w:left="720" w:hanging="720"/>
        <w:rPr>
          <w:noProof/>
        </w:rPr>
      </w:pPr>
      <w:r>
        <w:rPr>
          <w:noProof/>
        </w:rPr>
        <w:t xml:space="preserve">Luttrell, R. W. (2021). </w:t>
      </w:r>
      <w:r>
        <w:rPr>
          <w:i/>
          <w:iCs/>
          <w:noProof/>
        </w:rPr>
        <w:t>Social Media and Society: An Introduction to the Mass Media Landscape.</w:t>
      </w:r>
      <w:r>
        <w:rPr>
          <w:noProof/>
        </w:rPr>
        <w:t xml:space="preserve"> Lanham, United States: Rowman and Littlefield Publishers.</w:t>
      </w:r>
    </w:p>
    <w:p w14:paraId="7DF48B96" w14:textId="77777777" w:rsidR="00182C57" w:rsidRDefault="00182C57" w:rsidP="00182C57">
      <w:pPr>
        <w:pStyle w:val="Bibliography"/>
        <w:ind w:left="720" w:hanging="720"/>
        <w:rPr>
          <w:noProof/>
        </w:rPr>
      </w:pPr>
      <w:r>
        <w:rPr>
          <w:noProof/>
        </w:rPr>
        <w:t xml:space="preserve">MacBlain, S. (2022). </w:t>
      </w:r>
      <w:r>
        <w:rPr>
          <w:i/>
          <w:iCs/>
          <w:noProof/>
        </w:rPr>
        <w:t>Learning Theories for Early Years Practice</w:t>
      </w:r>
      <w:r>
        <w:rPr>
          <w:noProof/>
        </w:rPr>
        <w:t xml:space="preserve"> (2 ed.). London: Sage Publications.</w:t>
      </w:r>
    </w:p>
    <w:p w14:paraId="299C0768" w14:textId="77777777" w:rsidR="00182C57" w:rsidRDefault="00182C57" w:rsidP="00182C57">
      <w:pPr>
        <w:pStyle w:val="Bibliography"/>
        <w:ind w:left="720" w:hanging="720"/>
        <w:rPr>
          <w:noProof/>
        </w:rPr>
      </w:pPr>
      <w:r>
        <w:rPr>
          <w:noProof/>
        </w:rPr>
        <w:t xml:space="preserve">Macrynikola, N. A. (2021). Does social media use confer suicide risk? A systematic review of the evidence. </w:t>
      </w:r>
      <w:r>
        <w:rPr>
          <w:i/>
          <w:iCs/>
          <w:noProof/>
        </w:rPr>
        <w:t>Computers in Human Behavior Reports, 3</w:t>
      </w:r>
      <w:r>
        <w:rPr>
          <w:noProof/>
        </w:rPr>
        <w:t>.</w:t>
      </w:r>
    </w:p>
    <w:p w14:paraId="61D4FBD1" w14:textId="77777777" w:rsidR="00182C57" w:rsidRDefault="00182C57" w:rsidP="00182C57">
      <w:pPr>
        <w:pStyle w:val="Bibliography"/>
        <w:ind w:left="720" w:hanging="720"/>
        <w:rPr>
          <w:noProof/>
        </w:rPr>
      </w:pPr>
      <w:r>
        <w:rPr>
          <w:noProof/>
        </w:rPr>
        <w:t xml:space="preserve">Mayer, R. (2014). </w:t>
      </w:r>
      <w:r>
        <w:rPr>
          <w:i/>
          <w:iCs/>
          <w:noProof/>
        </w:rPr>
        <w:t>Computer Games for Learning: An Evidence-Based Approach.</w:t>
      </w:r>
      <w:r>
        <w:rPr>
          <w:noProof/>
        </w:rPr>
        <w:t xml:space="preserve"> Cambridge, United States: The MIT Press.</w:t>
      </w:r>
    </w:p>
    <w:p w14:paraId="42CD755D" w14:textId="77777777" w:rsidR="00182C57" w:rsidRDefault="00182C57" w:rsidP="00182C57">
      <w:pPr>
        <w:pStyle w:val="Bibliography"/>
        <w:ind w:left="720" w:hanging="720"/>
        <w:rPr>
          <w:noProof/>
        </w:rPr>
      </w:pPr>
      <w:r>
        <w:rPr>
          <w:noProof/>
        </w:rPr>
        <w:t xml:space="preserve">Moyer-Guse, E. R. (2009). </w:t>
      </w:r>
      <w:r>
        <w:rPr>
          <w:i/>
          <w:iCs/>
          <w:noProof/>
        </w:rPr>
        <w:t>The Media's Impact on Children: A Handbook for Parents, Educators and Policymakers.</w:t>
      </w:r>
      <w:r>
        <w:rPr>
          <w:noProof/>
        </w:rPr>
        <w:t xml:space="preserve"> Gerona, Spain: Aresta.</w:t>
      </w:r>
    </w:p>
    <w:p w14:paraId="5F1C54F6" w14:textId="77777777" w:rsidR="00182C57" w:rsidRDefault="00182C57" w:rsidP="00182C57">
      <w:pPr>
        <w:pStyle w:val="Bibliography"/>
        <w:ind w:left="720" w:hanging="720"/>
        <w:rPr>
          <w:noProof/>
        </w:rPr>
      </w:pPr>
      <w:r>
        <w:rPr>
          <w:noProof/>
        </w:rPr>
        <w:t xml:space="preserve">National Library of Medicine. (2003). Impact of media use on children and youth. </w:t>
      </w:r>
      <w:r>
        <w:rPr>
          <w:i/>
          <w:iCs/>
          <w:noProof/>
        </w:rPr>
        <w:t>Pediatric Child Health, 8</w:t>
      </w:r>
      <w:r>
        <w:rPr>
          <w:noProof/>
        </w:rPr>
        <w:t>(5), 301-317.</w:t>
      </w:r>
    </w:p>
    <w:p w14:paraId="5CF45BF3" w14:textId="77777777" w:rsidR="00182C57" w:rsidRDefault="00182C57" w:rsidP="00182C57">
      <w:pPr>
        <w:pStyle w:val="Bibliography"/>
        <w:ind w:left="720" w:hanging="720"/>
        <w:rPr>
          <w:noProof/>
        </w:rPr>
      </w:pPr>
      <w:r>
        <w:rPr>
          <w:noProof/>
        </w:rPr>
        <w:t xml:space="preserve">Ofcom. (2022, March 30). </w:t>
      </w:r>
      <w:r>
        <w:rPr>
          <w:i/>
          <w:iCs/>
          <w:noProof/>
        </w:rPr>
        <w:t>Children and parents: media use and attitudes report 2022.</w:t>
      </w:r>
      <w:r>
        <w:rPr>
          <w:noProof/>
        </w:rPr>
        <w:t xml:space="preserve"> Retrieved February 15, 2024, from Ofcom: https://www.ofcom.org.uk/__data/assets/pdf_file/0024/234609/childrens-media-use-and-attitudes-report-2022.pdf</w:t>
      </w:r>
    </w:p>
    <w:p w14:paraId="2578596A" w14:textId="77777777" w:rsidR="00182C57" w:rsidRDefault="00182C57" w:rsidP="00182C57">
      <w:pPr>
        <w:pStyle w:val="Bibliography"/>
        <w:ind w:left="720" w:hanging="720"/>
        <w:rPr>
          <w:noProof/>
        </w:rPr>
      </w:pPr>
      <w:r>
        <w:rPr>
          <w:noProof/>
        </w:rPr>
        <w:t xml:space="preserve">Ofcom. (2024, February 25). </w:t>
      </w:r>
      <w:r>
        <w:rPr>
          <w:i/>
          <w:iCs/>
          <w:noProof/>
        </w:rPr>
        <w:t>Making Sense of Media.</w:t>
      </w:r>
      <w:r>
        <w:rPr>
          <w:noProof/>
        </w:rPr>
        <w:t xml:space="preserve"> Retrieved February 25, 2024, from Ofcom: https://www.ofcom.org.uk/research-and-data/media-literacy-research</w:t>
      </w:r>
    </w:p>
    <w:p w14:paraId="150AECB6" w14:textId="6E25CA71" w:rsidR="00182C57" w:rsidRDefault="00182C57" w:rsidP="00182C57">
      <w:pPr>
        <w:pStyle w:val="Bibliography"/>
        <w:ind w:left="720" w:hanging="720"/>
        <w:rPr>
          <w:noProof/>
        </w:rPr>
      </w:pPr>
      <w:r>
        <w:rPr>
          <w:noProof/>
        </w:rPr>
        <w:t>Of</w:t>
      </w:r>
      <w:r w:rsidR="00783213">
        <w:rPr>
          <w:noProof/>
        </w:rPr>
        <w:t>com</w:t>
      </w:r>
      <w:r>
        <w:rPr>
          <w:noProof/>
        </w:rPr>
        <w:t xml:space="preserve">. (2023, Decenber 2023). </w:t>
      </w:r>
      <w:r>
        <w:rPr>
          <w:i/>
          <w:iCs/>
          <w:noProof/>
        </w:rPr>
        <w:t>Suicides in England and Wales: 2022 registrations.</w:t>
      </w:r>
      <w:r>
        <w:rPr>
          <w:noProof/>
        </w:rPr>
        <w:t xml:space="preserve"> Retrieved February 17, 2024, from Office for National Statistics: https://www.ons.gov.uk/peoplepopulationandcommunity/birthsdeathsandmarriages/deaths/bulletins/suicidesintheunitedkingdom/2022registrations</w:t>
      </w:r>
    </w:p>
    <w:p w14:paraId="5F27B43E" w14:textId="3F811D44" w:rsidR="00182C57" w:rsidRDefault="00182C57" w:rsidP="00182C57">
      <w:pPr>
        <w:pStyle w:val="Bibliography"/>
        <w:ind w:left="720" w:hanging="720"/>
        <w:rPr>
          <w:noProof/>
        </w:rPr>
      </w:pPr>
      <w:r>
        <w:rPr>
          <w:noProof/>
        </w:rPr>
        <w:lastRenderedPageBreak/>
        <w:t>Of</w:t>
      </w:r>
      <w:r w:rsidR="00EE335A">
        <w:rPr>
          <w:noProof/>
        </w:rPr>
        <w:t>com</w:t>
      </w:r>
      <w:r>
        <w:rPr>
          <w:noProof/>
        </w:rPr>
        <w:t xml:space="preserve">. (2024, February 25). </w:t>
      </w:r>
      <w:r>
        <w:rPr>
          <w:i/>
          <w:iCs/>
          <w:noProof/>
        </w:rPr>
        <w:t>What is the watershed?</w:t>
      </w:r>
      <w:r>
        <w:rPr>
          <w:noProof/>
        </w:rPr>
        <w:t xml:space="preserve"> Retrieved February 25, 2024, from Ofcom: https://www.ofcom.org.uk/tv-radio-and-on-demand/advice-for-consumers/television/what-is-the-watershed</w:t>
      </w:r>
    </w:p>
    <w:p w14:paraId="113A9C39" w14:textId="77777777" w:rsidR="00182C57" w:rsidRDefault="00182C57" w:rsidP="00182C57">
      <w:pPr>
        <w:pStyle w:val="Bibliography"/>
        <w:ind w:left="720" w:hanging="720"/>
        <w:rPr>
          <w:noProof/>
        </w:rPr>
      </w:pPr>
      <w:r>
        <w:rPr>
          <w:noProof/>
        </w:rPr>
        <w:t xml:space="preserve">Parampakath, B. S. (2022). </w:t>
      </w:r>
      <w:r>
        <w:rPr>
          <w:i/>
          <w:iCs/>
          <w:noProof/>
        </w:rPr>
        <w:t>The Impact of Social Media on Behaviour Change in Children.</w:t>
      </w:r>
      <w:r>
        <w:rPr>
          <w:noProof/>
        </w:rPr>
        <w:t xml:space="preserve"> Uttar Pradesh, India: BFC Publications.</w:t>
      </w:r>
    </w:p>
    <w:p w14:paraId="1087E730" w14:textId="77777777" w:rsidR="00182C57" w:rsidRDefault="00182C57" w:rsidP="00182C57">
      <w:pPr>
        <w:pStyle w:val="Bibliography"/>
        <w:ind w:left="720" w:hanging="720"/>
        <w:rPr>
          <w:noProof/>
        </w:rPr>
      </w:pPr>
      <w:r>
        <w:rPr>
          <w:noProof/>
        </w:rPr>
        <w:t xml:space="preserve">Paulus, F. O. (2018). Internet gaming disorder in children and adolescents: a systematic review. </w:t>
      </w:r>
      <w:r>
        <w:rPr>
          <w:i/>
          <w:iCs/>
          <w:noProof/>
        </w:rPr>
        <w:t>Developmental Medicine &amp; Child Neurology, 60</w:t>
      </w:r>
      <w:r>
        <w:rPr>
          <w:noProof/>
        </w:rPr>
        <w:t>(7), 645-659.</w:t>
      </w:r>
    </w:p>
    <w:p w14:paraId="48BCE3EB" w14:textId="77777777" w:rsidR="00182C57" w:rsidRDefault="00182C57" w:rsidP="00182C57">
      <w:pPr>
        <w:pStyle w:val="Bibliography"/>
        <w:ind w:left="720" w:hanging="720"/>
        <w:rPr>
          <w:noProof/>
        </w:rPr>
      </w:pPr>
      <w:r>
        <w:rPr>
          <w:noProof/>
        </w:rPr>
        <w:t xml:space="preserve">Paulus, M. M.-S.-R. (2017, May 30). Neural Basis of Video Gaming: A Systematic Review. </w:t>
      </w:r>
      <w:r>
        <w:rPr>
          <w:i/>
          <w:iCs/>
          <w:noProof/>
        </w:rPr>
        <w:t>Frontiers in Human Neuroscience, 11</w:t>
      </w:r>
      <w:r>
        <w:rPr>
          <w:noProof/>
        </w:rPr>
        <w:t>. Retrieved February 18, 2024, from GOV.UK: https://www.gov.uk/government/publications/video-games-research-framework/video-games-research-framework</w:t>
      </w:r>
    </w:p>
    <w:p w14:paraId="11809327" w14:textId="77777777" w:rsidR="00182C57" w:rsidRDefault="00182C57" w:rsidP="00182C57">
      <w:pPr>
        <w:pStyle w:val="Bibliography"/>
        <w:ind w:left="720" w:hanging="720"/>
        <w:rPr>
          <w:noProof/>
        </w:rPr>
      </w:pPr>
      <w:r>
        <w:rPr>
          <w:noProof/>
        </w:rPr>
        <w:t xml:space="preserve">Pecora, N. M. (2009). </w:t>
      </w:r>
      <w:r>
        <w:rPr>
          <w:i/>
          <w:iCs/>
          <w:noProof/>
        </w:rPr>
        <w:t>Children and Television: Fifty years of research</w:t>
      </w:r>
      <w:r>
        <w:rPr>
          <w:noProof/>
        </w:rPr>
        <w:t xml:space="preserve"> (2 ed.). Abingdon: Taylor and Francis.</w:t>
      </w:r>
    </w:p>
    <w:p w14:paraId="0C99FE69" w14:textId="77777777" w:rsidR="00182C57" w:rsidRDefault="00182C57" w:rsidP="00182C57">
      <w:pPr>
        <w:pStyle w:val="Bibliography"/>
        <w:ind w:left="720" w:hanging="720"/>
        <w:rPr>
          <w:noProof/>
        </w:rPr>
      </w:pPr>
      <w:r>
        <w:rPr>
          <w:noProof/>
        </w:rPr>
        <w:t xml:space="preserve">Rajakuman, M. S. (2019). </w:t>
      </w:r>
      <w:r>
        <w:rPr>
          <w:i/>
          <w:iCs/>
          <w:noProof/>
        </w:rPr>
        <w:t>Media and Child Development.</w:t>
      </w:r>
      <w:r>
        <w:rPr>
          <w:noProof/>
        </w:rPr>
        <w:t xml:space="preserve"> Morrisville: Lulu Press Incorporated.</w:t>
      </w:r>
    </w:p>
    <w:p w14:paraId="0AC1C150" w14:textId="77777777" w:rsidR="00182C57" w:rsidRDefault="00182C57" w:rsidP="00182C57">
      <w:pPr>
        <w:pStyle w:val="Bibliography"/>
        <w:ind w:left="720" w:hanging="720"/>
        <w:rPr>
          <w:noProof/>
        </w:rPr>
      </w:pPr>
      <w:r>
        <w:rPr>
          <w:noProof/>
        </w:rPr>
        <w:t xml:space="preserve">Raleigh, S. (2018). </w:t>
      </w:r>
      <w:r>
        <w:rPr>
          <w:i/>
          <w:iCs/>
          <w:noProof/>
        </w:rPr>
        <w:t>Dynamics of Mass Media and Communication.</w:t>
      </w:r>
      <w:r>
        <w:rPr>
          <w:noProof/>
        </w:rPr>
        <w:t xml:space="preserve"> New York: Clanrye International.</w:t>
      </w:r>
    </w:p>
    <w:p w14:paraId="4621D242" w14:textId="77777777" w:rsidR="00182C57" w:rsidRDefault="00182C57" w:rsidP="00182C57">
      <w:pPr>
        <w:pStyle w:val="Bibliography"/>
        <w:ind w:left="720" w:hanging="720"/>
        <w:rPr>
          <w:noProof/>
        </w:rPr>
      </w:pPr>
      <w:r>
        <w:rPr>
          <w:noProof/>
        </w:rPr>
        <w:t xml:space="preserve">Ramjuan, A. N. (2020). Social Learning Theory - Albert Bandura. In B. K. Akpan, </w:t>
      </w:r>
      <w:r>
        <w:rPr>
          <w:i/>
          <w:iCs/>
          <w:noProof/>
        </w:rPr>
        <w:t>Science Education in Theory and Practice</w:t>
      </w:r>
      <w:r>
        <w:rPr>
          <w:noProof/>
        </w:rPr>
        <w:t xml:space="preserve"> (pp. 85-99). Cham: Springer.</w:t>
      </w:r>
    </w:p>
    <w:p w14:paraId="1A8C10A9" w14:textId="77777777" w:rsidR="00182C57" w:rsidRDefault="00182C57" w:rsidP="00182C57">
      <w:pPr>
        <w:pStyle w:val="Bibliography"/>
        <w:ind w:left="720" w:hanging="720"/>
        <w:rPr>
          <w:noProof/>
        </w:rPr>
      </w:pPr>
      <w:r>
        <w:rPr>
          <w:noProof/>
        </w:rPr>
        <w:t xml:space="preserve">Sajithra, K. P. (2013). Social Media – History and Components. </w:t>
      </w:r>
      <w:r>
        <w:rPr>
          <w:i/>
          <w:iCs/>
          <w:noProof/>
        </w:rPr>
        <w:t>Journal of Business and Management, 7</w:t>
      </w:r>
      <w:r>
        <w:rPr>
          <w:noProof/>
        </w:rPr>
        <w:t>(1), 69-74.</w:t>
      </w:r>
    </w:p>
    <w:p w14:paraId="0A67DF57" w14:textId="77777777" w:rsidR="00182C57" w:rsidRDefault="00182C57" w:rsidP="00182C57">
      <w:pPr>
        <w:pStyle w:val="Bibliography"/>
        <w:ind w:left="720" w:hanging="720"/>
        <w:rPr>
          <w:noProof/>
        </w:rPr>
      </w:pPr>
      <w:r>
        <w:rPr>
          <w:noProof/>
        </w:rPr>
        <w:t xml:space="preserve">Seong, E. N. (2021). Relationship of Social and Behavioral Characteristics to Suicidality in Community Adolescents With Self-Harm: Considering Contagion and Connection on Social Media. </w:t>
      </w:r>
      <w:r>
        <w:rPr>
          <w:i/>
          <w:iCs/>
          <w:noProof/>
        </w:rPr>
        <w:t>Frontiers in Psychology, 12</w:t>
      </w:r>
      <w:r>
        <w:rPr>
          <w:noProof/>
        </w:rPr>
        <w:t>.</w:t>
      </w:r>
    </w:p>
    <w:p w14:paraId="4DEFCC12" w14:textId="77777777" w:rsidR="00182C57" w:rsidRDefault="00182C57" w:rsidP="00182C57">
      <w:pPr>
        <w:pStyle w:val="Bibliography"/>
        <w:ind w:left="720" w:hanging="720"/>
        <w:rPr>
          <w:noProof/>
        </w:rPr>
      </w:pPr>
      <w:r>
        <w:rPr>
          <w:noProof/>
        </w:rPr>
        <w:t xml:space="preserve">Sikandar, A. (2015). John Dewey and His Philosophy of Education. </w:t>
      </w:r>
      <w:r>
        <w:rPr>
          <w:i/>
          <w:iCs/>
          <w:noProof/>
        </w:rPr>
        <w:t>Journal of Education and Educational Development, 2</w:t>
      </w:r>
      <w:r>
        <w:rPr>
          <w:noProof/>
        </w:rPr>
        <w:t>(2), 191-201.</w:t>
      </w:r>
    </w:p>
    <w:p w14:paraId="0374A29D" w14:textId="77777777" w:rsidR="00182C57" w:rsidRDefault="00182C57" w:rsidP="00182C57">
      <w:pPr>
        <w:pStyle w:val="Bibliography"/>
        <w:ind w:left="720" w:hanging="720"/>
        <w:rPr>
          <w:noProof/>
        </w:rPr>
      </w:pPr>
      <w:r>
        <w:rPr>
          <w:noProof/>
        </w:rPr>
        <w:t xml:space="preserve">SKY news. (2022, November 30). </w:t>
      </w:r>
      <w:r>
        <w:rPr>
          <w:i/>
          <w:iCs/>
          <w:noProof/>
        </w:rPr>
        <w:t>Molly Russell: Friend of 14-year-old who died from self-harm speaks out over Online Safety Bill.</w:t>
      </w:r>
      <w:r>
        <w:rPr>
          <w:noProof/>
        </w:rPr>
        <w:t xml:space="preserve"> Retrieved February 17, 2024, from SKY news: https://news.sky.com/story/molly-russell-friend-of-14-year-old-who-died-from-self-harm-speaks-out-over-online-safety-bill-12758062</w:t>
      </w:r>
    </w:p>
    <w:p w14:paraId="2C8F0CDF" w14:textId="77777777" w:rsidR="00182C57" w:rsidRDefault="00182C57" w:rsidP="00182C57">
      <w:pPr>
        <w:pStyle w:val="Bibliography"/>
        <w:ind w:left="720" w:hanging="720"/>
        <w:rPr>
          <w:noProof/>
        </w:rPr>
      </w:pPr>
      <w:r>
        <w:rPr>
          <w:noProof/>
        </w:rPr>
        <w:t xml:space="preserve">Staksrud, E. O. (2013). Does the use of social networking sites increase children’s risk of harm? </w:t>
      </w:r>
      <w:r>
        <w:rPr>
          <w:i/>
          <w:iCs/>
          <w:noProof/>
        </w:rPr>
        <w:t>Computers in Human Behavior, 29</w:t>
      </w:r>
      <w:r>
        <w:rPr>
          <w:noProof/>
        </w:rPr>
        <w:t>(1), 40-50.</w:t>
      </w:r>
    </w:p>
    <w:p w14:paraId="06ED8475" w14:textId="77777777" w:rsidR="00182C57" w:rsidRDefault="00182C57" w:rsidP="00182C57">
      <w:pPr>
        <w:pStyle w:val="Bibliography"/>
        <w:ind w:left="720" w:hanging="720"/>
        <w:rPr>
          <w:noProof/>
        </w:rPr>
      </w:pPr>
      <w:r>
        <w:rPr>
          <w:noProof/>
        </w:rPr>
        <w:lastRenderedPageBreak/>
        <w:t xml:space="preserve">Stefanone, M. L. (2010). The Relationship between Traditional Mass Media and “Social Media”: Reality Television as a Model for Social Network Site Behavior. </w:t>
      </w:r>
      <w:r>
        <w:rPr>
          <w:i/>
          <w:iCs/>
          <w:noProof/>
        </w:rPr>
        <w:t>Journal of Broadcasting &amp; Electronic Media, 54</w:t>
      </w:r>
      <w:r>
        <w:rPr>
          <w:noProof/>
        </w:rPr>
        <w:t>(3), 508-525.</w:t>
      </w:r>
    </w:p>
    <w:p w14:paraId="60FF2DE1" w14:textId="77777777" w:rsidR="00182C57" w:rsidRDefault="00182C57" w:rsidP="00182C57">
      <w:pPr>
        <w:pStyle w:val="Bibliography"/>
        <w:ind w:left="720" w:hanging="720"/>
        <w:rPr>
          <w:noProof/>
        </w:rPr>
      </w:pPr>
      <w:r>
        <w:rPr>
          <w:noProof/>
        </w:rPr>
        <w:t xml:space="preserve">Taprial, V. K. (2012). </w:t>
      </w:r>
      <w:r>
        <w:rPr>
          <w:i/>
          <w:iCs/>
          <w:noProof/>
        </w:rPr>
        <w:t>Understanding Social Media.</w:t>
      </w:r>
      <w:r>
        <w:rPr>
          <w:noProof/>
        </w:rPr>
        <w:t xml:space="preserve"> Erie, United States: Ventus Publishing ApS.</w:t>
      </w:r>
    </w:p>
    <w:p w14:paraId="3890057A" w14:textId="77777777" w:rsidR="00182C57" w:rsidRDefault="00182C57" w:rsidP="00182C57">
      <w:pPr>
        <w:pStyle w:val="Bibliography"/>
        <w:ind w:left="720" w:hanging="720"/>
        <w:rPr>
          <w:noProof/>
        </w:rPr>
      </w:pPr>
      <w:r>
        <w:rPr>
          <w:noProof/>
        </w:rPr>
        <w:t xml:space="preserve">Tartari, E. (2015). Benefits and risks of children and adolescents using social media. </w:t>
      </w:r>
      <w:r>
        <w:rPr>
          <w:i/>
          <w:iCs/>
          <w:noProof/>
        </w:rPr>
        <w:t>European Scientific Journal, 11</w:t>
      </w:r>
      <w:r>
        <w:rPr>
          <w:noProof/>
        </w:rPr>
        <w:t>(13).</w:t>
      </w:r>
    </w:p>
    <w:p w14:paraId="082EF303" w14:textId="77777777" w:rsidR="00182C57" w:rsidRDefault="00182C57" w:rsidP="00182C57">
      <w:pPr>
        <w:pStyle w:val="Bibliography"/>
        <w:ind w:left="720" w:hanging="720"/>
        <w:rPr>
          <w:noProof/>
        </w:rPr>
      </w:pPr>
      <w:r>
        <w:rPr>
          <w:noProof/>
        </w:rPr>
        <w:t xml:space="preserve">Thurschwell, P. (2009). </w:t>
      </w:r>
      <w:r>
        <w:rPr>
          <w:i/>
          <w:iCs/>
          <w:noProof/>
        </w:rPr>
        <w:t>Sigmund Freud</w:t>
      </w:r>
      <w:r>
        <w:rPr>
          <w:noProof/>
        </w:rPr>
        <w:t xml:space="preserve"> (2 ed.). Abingdon: Routledge.</w:t>
      </w:r>
    </w:p>
    <w:p w14:paraId="0C2D7DD4" w14:textId="77777777" w:rsidR="00182C57" w:rsidRDefault="00182C57" w:rsidP="00182C57">
      <w:pPr>
        <w:pStyle w:val="Bibliography"/>
        <w:ind w:left="720" w:hanging="720"/>
        <w:rPr>
          <w:noProof/>
        </w:rPr>
      </w:pPr>
      <w:r>
        <w:rPr>
          <w:noProof/>
        </w:rPr>
        <w:t xml:space="preserve">Trengove, M. K. (2022). A critical review of the Online Safety Bill. </w:t>
      </w:r>
      <w:r>
        <w:rPr>
          <w:i/>
          <w:iCs/>
          <w:noProof/>
        </w:rPr>
        <w:t>Science Direct, 3</w:t>
      </w:r>
      <w:r>
        <w:rPr>
          <w:noProof/>
        </w:rPr>
        <w:t>(18).</w:t>
      </w:r>
    </w:p>
    <w:p w14:paraId="4840E949" w14:textId="77777777" w:rsidR="00182C57" w:rsidRDefault="00182C57" w:rsidP="00182C57">
      <w:pPr>
        <w:pStyle w:val="Bibliography"/>
        <w:ind w:left="720" w:hanging="720"/>
        <w:rPr>
          <w:noProof/>
        </w:rPr>
      </w:pPr>
      <w:r>
        <w:rPr>
          <w:noProof/>
        </w:rPr>
        <w:t xml:space="preserve">Trepte, S. R. (2012). The social side of gaming: How playing online computer games creates online and offline social support. </w:t>
      </w:r>
      <w:r>
        <w:rPr>
          <w:i/>
          <w:iCs/>
          <w:noProof/>
        </w:rPr>
        <w:t>Computers in Human Behavior, 28</w:t>
      </w:r>
      <w:r>
        <w:rPr>
          <w:noProof/>
        </w:rPr>
        <w:t>(3), 832-839.</w:t>
      </w:r>
    </w:p>
    <w:p w14:paraId="7D4262FE" w14:textId="77777777" w:rsidR="00182C57" w:rsidRDefault="00182C57" w:rsidP="00182C57">
      <w:pPr>
        <w:pStyle w:val="Bibliography"/>
        <w:ind w:left="720" w:hanging="720"/>
        <w:rPr>
          <w:noProof/>
        </w:rPr>
      </w:pPr>
      <w:r>
        <w:rPr>
          <w:noProof/>
        </w:rPr>
        <w:t xml:space="preserve">Watson, J. B. (1913). Psychology as the behavourist views it. </w:t>
      </w:r>
      <w:r>
        <w:rPr>
          <w:i/>
          <w:iCs/>
          <w:noProof/>
        </w:rPr>
        <w:t>Psychological Review, 20</w:t>
      </w:r>
      <w:r>
        <w:rPr>
          <w:noProof/>
        </w:rPr>
        <w:t>(2), 158-177.</w:t>
      </w:r>
    </w:p>
    <w:p w14:paraId="76DCA36E" w14:textId="77777777" w:rsidR="00182C57" w:rsidRDefault="00182C57" w:rsidP="00182C57">
      <w:pPr>
        <w:pStyle w:val="Bibliography"/>
        <w:ind w:left="720" w:hanging="720"/>
        <w:rPr>
          <w:noProof/>
        </w:rPr>
      </w:pPr>
      <w:r>
        <w:rPr>
          <w:noProof/>
        </w:rPr>
        <w:t xml:space="preserve">Willoughby, T. A. (2012). A longitudinal study of the association between violent video game play and aggression among adolescents. </w:t>
      </w:r>
      <w:r>
        <w:rPr>
          <w:i/>
          <w:iCs/>
          <w:noProof/>
        </w:rPr>
        <w:t>Developmental Psychology, 48</w:t>
      </w:r>
      <w:r>
        <w:rPr>
          <w:noProof/>
        </w:rPr>
        <w:t>(4), 1044-1057.</w:t>
      </w:r>
    </w:p>
    <w:p w14:paraId="0976A83A" w14:textId="77777777" w:rsidR="00182C57" w:rsidRDefault="00182C57" w:rsidP="00182C57">
      <w:pPr>
        <w:pStyle w:val="Bibliography"/>
        <w:ind w:left="720" w:hanging="720"/>
        <w:rPr>
          <w:noProof/>
        </w:rPr>
      </w:pPr>
      <w:r>
        <w:rPr>
          <w:noProof/>
        </w:rPr>
        <w:t xml:space="preserve">World Health Organisation. (2022, September 23). </w:t>
      </w:r>
      <w:r>
        <w:rPr>
          <w:i/>
          <w:iCs/>
          <w:noProof/>
        </w:rPr>
        <w:t>Suicide: facts and figures globally.</w:t>
      </w:r>
      <w:r>
        <w:rPr>
          <w:noProof/>
        </w:rPr>
        <w:t xml:space="preserve"> Retrieved February 17, 2024, from World Health Organisation: https://iris.who.int/bitstream/handle/10665/360460/WHO-MSD-UCN-MHE-22.03-eng.pdf?sequence=1</w:t>
      </w:r>
    </w:p>
    <w:p w14:paraId="282076E3" w14:textId="77777777" w:rsidR="00182C57" w:rsidRDefault="00182C57" w:rsidP="00182C57">
      <w:pPr>
        <w:pStyle w:val="Bibliography"/>
        <w:ind w:left="720" w:hanging="720"/>
        <w:rPr>
          <w:noProof/>
        </w:rPr>
      </w:pPr>
      <w:r>
        <w:rPr>
          <w:noProof/>
        </w:rPr>
        <w:t xml:space="preserve">World Health Organization. (2020, October 22). </w:t>
      </w:r>
      <w:r>
        <w:rPr>
          <w:i/>
          <w:iCs/>
          <w:noProof/>
        </w:rPr>
        <w:t>Addictive behaviours: Gaming disorder.</w:t>
      </w:r>
      <w:r>
        <w:rPr>
          <w:noProof/>
        </w:rPr>
        <w:t xml:space="preserve"> Retrieved February 18, 2024, from World Health Organization: https://www.who.int/news-room/questions-and-answers/item/addictive-behaviours-gaming-disorder</w:t>
      </w:r>
    </w:p>
    <w:p w14:paraId="007DB6B0" w14:textId="77777777" w:rsidR="00182C57" w:rsidRDefault="00182C57" w:rsidP="00182C57">
      <w:pPr>
        <w:pStyle w:val="Bibliography"/>
        <w:ind w:left="720" w:hanging="720"/>
        <w:rPr>
          <w:noProof/>
        </w:rPr>
      </w:pPr>
      <w:r>
        <w:rPr>
          <w:noProof/>
        </w:rPr>
        <w:t xml:space="preserve">Youtube. (2015, January 12). </w:t>
      </w:r>
      <w:r>
        <w:rPr>
          <w:i/>
          <w:iCs/>
          <w:noProof/>
        </w:rPr>
        <w:t>No. 1 Dove: Campaign for Real Beauty.</w:t>
      </w:r>
      <w:r>
        <w:rPr>
          <w:noProof/>
        </w:rPr>
        <w:t xml:space="preserve"> Retrieved February 25, 2024, from Youtube: https://www.bing.com/videos/riverview/relatedvideo?&amp;q=Dove+Ads&amp;&amp;mid=0008A2F05BF60564817C0008A2F05BF60564817C&amp;&amp;FORM=VRDGAR</w:t>
      </w:r>
    </w:p>
    <w:p w14:paraId="71D637B4" w14:textId="77777777" w:rsidR="00182C57" w:rsidRDefault="00182C57" w:rsidP="00182C57">
      <w:pPr>
        <w:pStyle w:val="Bibliography"/>
        <w:ind w:left="720" w:hanging="720"/>
        <w:rPr>
          <w:noProof/>
        </w:rPr>
      </w:pPr>
      <w:r>
        <w:rPr>
          <w:noProof/>
        </w:rPr>
        <w:t xml:space="preserve">zacjohnson.com. (2024, February 23). </w:t>
      </w:r>
      <w:r>
        <w:rPr>
          <w:i/>
          <w:iCs/>
          <w:noProof/>
        </w:rPr>
        <w:t>Who Owns Call of Duty? – Call of Duty Company History</w:t>
      </w:r>
      <w:r>
        <w:rPr>
          <w:noProof/>
        </w:rPr>
        <w:t>. Retrieved February 23, 2024, from zacjohnson.com: https://zacjohnson.com/who-owns-call-of-duty/#:~:text=The%20Call%20of%20Duty%20franchise%20is%20owned%20by,studios%20including%20Infinity%20Ward%2C%20Treyarch%2C%20and%20Sledgehammer%20Games.</w:t>
      </w:r>
    </w:p>
    <w:p w14:paraId="40E19A00" w14:textId="4223F651" w:rsidR="00182C57" w:rsidRPr="00182C57" w:rsidRDefault="00182C57" w:rsidP="00182C57">
      <w:pPr>
        <w:rPr>
          <w:color w:val="000000" w:themeColor="text1"/>
          <w:shd w:val="clear" w:color="auto" w:fill="FFFFFF"/>
        </w:rPr>
      </w:pPr>
      <w:r>
        <w:rPr>
          <w:color w:val="000000" w:themeColor="text1"/>
          <w:shd w:val="clear" w:color="auto" w:fill="FFFFFF"/>
        </w:rPr>
        <w:lastRenderedPageBreak/>
        <w:fldChar w:fldCharType="end"/>
      </w:r>
    </w:p>
    <w:p w14:paraId="529C8F75" w14:textId="0900A131" w:rsidR="006B5884" w:rsidRPr="00B56FFF" w:rsidRDefault="006B5884" w:rsidP="006B5884">
      <w:pPr>
        <w:jc w:val="center"/>
        <w:rPr>
          <w:color w:val="000000" w:themeColor="text1"/>
          <w:sz w:val="28"/>
          <w:szCs w:val="28"/>
          <w:shd w:val="clear" w:color="auto" w:fill="FFFFFF"/>
        </w:rPr>
      </w:pPr>
    </w:p>
    <w:p w14:paraId="4A338DBA" w14:textId="05DECE8C" w:rsidR="00B56FFF" w:rsidRPr="00B56FFF" w:rsidRDefault="00B56FFF" w:rsidP="00B56FFF">
      <w:pPr>
        <w:rPr>
          <w:color w:val="000000" w:themeColor="text1"/>
          <w:sz w:val="28"/>
          <w:szCs w:val="28"/>
          <w:shd w:val="clear" w:color="auto" w:fill="FFFFFF"/>
        </w:rPr>
      </w:pPr>
    </w:p>
    <w:sectPr w:rsidR="00B56FFF" w:rsidRPr="00B56FF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4DB8"/>
    <w:rsid w:val="00000884"/>
    <w:rsid w:val="00000C77"/>
    <w:rsid w:val="000014F2"/>
    <w:rsid w:val="00002719"/>
    <w:rsid w:val="0000286B"/>
    <w:rsid w:val="00004776"/>
    <w:rsid w:val="00004B6B"/>
    <w:rsid w:val="00005931"/>
    <w:rsid w:val="00006E0C"/>
    <w:rsid w:val="000100B7"/>
    <w:rsid w:val="00011339"/>
    <w:rsid w:val="00011B37"/>
    <w:rsid w:val="00012A00"/>
    <w:rsid w:val="00012AA7"/>
    <w:rsid w:val="00014F96"/>
    <w:rsid w:val="000150B0"/>
    <w:rsid w:val="00015152"/>
    <w:rsid w:val="00023B22"/>
    <w:rsid w:val="00023FA6"/>
    <w:rsid w:val="000242D2"/>
    <w:rsid w:val="00026924"/>
    <w:rsid w:val="00026ACE"/>
    <w:rsid w:val="000274CA"/>
    <w:rsid w:val="000275A7"/>
    <w:rsid w:val="00027AB1"/>
    <w:rsid w:val="00030734"/>
    <w:rsid w:val="00031802"/>
    <w:rsid w:val="00031C8C"/>
    <w:rsid w:val="0003201D"/>
    <w:rsid w:val="00032021"/>
    <w:rsid w:val="00032078"/>
    <w:rsid w:val="00032D11"/>
    <w:rsid w:val="00032FF0"/>
    <w:rsid w:val="00033BAE"/>
    <w:rsid w:val="0003516D"/>
    <w:rsid w:val="00035DE0"/>
    <w:rsid w:val="00036A63"/>
    <w:rsid w:val="00037D84"/>
    <w:rsid w:val="00037F64"/>
    <w:rsid w:val="00037FC7"/>
    <w:rsid w:val="00041C78"/>
    <w:rsid w:val="000439C3"/>
    <w:rsid w:val="000448EF"/>
    <w:rsid w:val="0004501E"/>
    <w:rsid w:val="0004509B"/>
    <w:rsid w:val="0004628C"/>
    <w:rsid w:val="000545BB"/>
    <w:rsid w:val="00055D01"/>
    <w:rsid w:val="00056619"/>
    <w:rsid w:val="00056E77"/>
    <w:rsid w:val="00060486"/>
    <w:rsid w:val="00060569"/>
    <w:rsid w:val="00060707"/>
    <w:rsid w:val="00061E2A"/>
    <w:rsid w:val="00063268"/>
    <w:rsid w:val="00063E28"/>
    <w:rsid w:val="0006443A"/>
    <w:rsid w:val="00065CC8"/>
    <w:rsid w:val="00065E9D"/>
    <w:rsid w:val="00065EE1"/>
    <w:rsid w:val="00067C23"/>
    <w:rsid w:val="00070F49"/>
    <w:rsid w:val="00071EF2"/>
    <w:rsid w:val="0007308D"/>
    <w:rsid w:val="00073483"/>
    <w:rsid w:val="00075C5E"/>
    <w:rsid w:val="00076D73"/>
    <w:rsid w:val="000779CA"/>
    <w:rsid w:val="00077E04"/>
    <w:rsid w:val="0008189F"/>
    <w:rsid w:val="00082E94"/>
    <w:rsid w:val="00083BA3"/>
    <w:rsid w:val="00083EAA"/>
    <w:rsid w:val="00083FB5"/>
    <w:rsid w:val="00085117"/>
    <w:rsid w:val="0008531F"/>
    <w:rsid w:val="000862F4"/>
    <w:rsid w:val="00086ECE"/>
    <w:rsid w:val="00087677"/>
    <w:rsid w:val="00090287"/>
    <w:rsid w:val="00090F38"/>
    <w:rsid w:val="0009143E"/>
    <w:rsid w:val="0009260E"/>
    <w:rsid w:val="00093295"/>
    <w:rsid w:val="000934A0"/>
    <w:rsid w:val="000939E9"/>
    <w:rsid w:val="00093F77"/>
    <w:rsid w:val="00095204"/>
    <w:rsid w:val="00097C16"/>
    <w:rsid w:val="000A08FE"/>
    <w:rsid w:val="000A153F"/>
    <w:rsid w:val="000A156B"/>
    <w:rsid w:val="000A19D0"/>
    <w:rsid w:val="000A1D6E"/>
    <w:rsid w:val="000A266B"/>
    <w:rsid w:val="000A3F9A"/>
    <w:rsid w:val="000A4E79"/>
    <w:rsid w:val="000A588D"/>
    <w:rsid w:val="000A6649"/>
    <w:rsid w:val="000A696E"/>
    <w:rsid w:val="000A7B02"/>
    <w:rsid w:val="000B015B"/>
    <w:rsid w:val="000B01D7"/>
    <w:rsid w:val="000B2919"/>
    <w:rsid w:val="000B3B39"/>
    <w:rsid w:val="000B400C"/>
    <w:rsid w:val="000B49AD"/>
    <w:rsid w:val="000B4CF8"/>
    <w:rsid w:val="000B58E0"/>
    <w:rsid w:val="000C00B6"/>
    <w:rsid w:val="000C082F"/>
    <w:rsid w:val="000C13D1"/>
    <w:rsid w:val="000C260E"/>
    <w:rsid w:val="000C2D6E"/>
    <w:rsid w:val="000C2D8D"/>
    <w:rsid w:val="000C33E6"/>
    <w:rsid w:val="000C44F0"/>
    <w:rsid w:val="000C5119"/>
    <w:rsid w:val="000C67D5"/>
    <w:rsid w:val="000C6807"/>
    <w:rsid w:val="000C6D05"/>
    <w:rsid w:val="000C6EA9"/>
    <w:rsid w:val="000C77F2"/>
    <w:rsid w:val="000D034C"/>
    <w:rsid w:val="000D06A0"/>
    <w:rsid w:val="000D1611"/>
    <w:rsid w:val="000D47A6"/>
    <w:rsid w:val="000D5214"/>
    <w:rsid w:val="000D66FD"/>
    <w:rsid w:val="000D70D4"/>
    <w:rsid w:val="000D77BB"/>
    <w:rsid w:val="000D7C31"/>
    <w:rsid w:val="000E00C7"/>
    <w:rsid w:val="000E07A1"/>
    <w:rsid w:val="000E2155"/>
    <w:rsid w:val="000E2494"/>
    <w:rsid w:val="000E321B"/>
    <w:rsid w:val="000E3F1A"/>
    <w:rsid w:val="000E498D"/>
    <w:rsid w:val="000E54F1"/>
    <w:rsid w:val="000E5990"/>
    <w:rsid w:val="000E61E9"/>
    <w:rsid w:val="000F0390"/>
    <w:rsid w:val="000F08D1"/>
    <w:rsid w:val="000F0BC0"/>
    <w:rsid w:val="000F0F72"/>
    <w:rsid w:val="000F1E2A"/>
    <w:rsid w:val="000F2083"/>
    <w:rsid w:val="000F22CF"/>
    <w:rsid w:val="000F2597"/>
    <w:rsid w:val="000F27F5"/>
    <w:rsid w:val="000F37A9"/>
    <w:rsid w:val="000F5F75"/>
    <w:rsid w:val="000F6CCE"/>
    <w:rsid w:val="00100879"/>
    <w:rsid w:val="00100EE7"/>
    <w:rsid w:val="00101DBB"/>
    <w:rsid w:val="001030B2"/>
    <w:rsid w:val="00103ABD"/>
    <w:rsid w:val="0010400E"/>
    <w:rsid w:val="001043B2"/>
    <w:rsid w:val="00104E6C"/>
    <w:rsid w:val="001059A0"/>
    <w:rsid w:val="00105D94"/>
    <w:rsid w:val="00105E8B"/>
    <w:rsid w:val="00105ECB"/>
    <w:rsid w:val="001066E0"/>
    <w:rsid w:val="001067CD"/>
    <w:rsid w:val="00110988"/>
    <w:rsid w:val="001126DB"/>
    <w:rsid w:val="001131B8"/>
    <w:rsid w:val="001137FE"/>
    <w:rsid w:val="00113946"/>
    <w:rsid w:val="0011526C"/>
    <w:rsid w:val="00117BB3"/>
    <w:rsid w:val="0012093D"/>
    <w:rsid w:val="001212CD"/>
    <w:rsid w:val="001212CF"/>
    <w:rsid w:val="001214BC"/>
    <w:rsid w:val="00121711"/>
    <w:rsid w:val="00122FB5"/>
    <w:rsid w:val="00124D69"/>
    <w:rsid w:val="0012555C"/>
    <w:rsid w:val="00126359"/>
    <w:rsid w:val="00126609"/>
    <w:rsid w:val="00126A64"/>
    <w:rsid w:val="0012774B"/>
    <w:rsid w:val="001321D4"/>
    <w:rsid w:val="001329A0"/>
    <w:rsid w:val="00132A32"/>
    <w:rsid w:val="00132BCA"/>
    <w:rsid w:val="0013411E"/>
    <w:rsid w:val="0013459A"/>
    <w:rsid w:val="00134EFD"/>
    <w:rsid w:val="00136739"/>
    <w:rsid w:val="00137412"/>
    <w:rsid w:val="00140285"/>
    <w:rsid w:val="00140872"/>
    <w:rsid w:val="00140D56"/>
    <w:rsid w:val="001439B6"/>
    <w:rsid w:val="00144D8D"/>
    <w:rsid w:val="00145885"/>
    <w:rsid w:val="00145B05"/>
    <w:rsid w:val="00145C89"/>
    <w:rsid w:val="00146B10"/>
    <w:rsid w:val="00147A2E"/>
    <w:rsid w:val="00150A2F"/>
    <w:rsid w:val="00150CAA"/>
    <w:rsid w:val="00151B24"/>
    <w:rsid w:val="00151FC9"/>
    <w:rsid w:val="00152463"/>
    <w:rsid w:val="0015333A"/>
    <w:rsid w:val="001539D5"/>
    <w:rsid w:val="00155524"/>
    <w:rsid w:val="00155EC7"/>
    <w:rsid w:val="00156609"/>
    <w:rsid w:val="00156855"/>
    <w:rsid w:val="00156E55"/>
    <w:rsid w:val="00157D11"/>
    <w:rsid w:val="00157E64"/>
    <w:rsid w:val="0016081E"/>
    <w:rsid w:val="00160F68"/>
    <w:rsid w:val="00161790"/>
    <w:rsid w:val="001629BE"/>
    <w:rsid w:val="00163077"/>
    <w:rsid w:val="0016360A"/>
    <w:rsid w:val="00163AC8"/>
    <w:rsid w:val="00164D14"/>
    <w:rsid w:val="00164F89"/>
    <w:rsid w:val="00165C75"/>
    <w:rsid w:val="00166517"/>
    <w:rsid w:val="00166B80"/>
    <w:rsid w:val="00172CD5"/>
    <w:rsid w:val="00172D52"/>
    <w:rsid w:val="0017361B"/>
    <w:rsid w:val="00173D70"/>
    <w:rsid w:val="001751D8"/>
    <w:rsid w:val="00177583"/>
    <w:rsid w:val="0017785F"/>
    <w:rsid w:val="001779A2"/>
    <w:rsid w:val="001821B6"/>
    <w:rsid w:val="00182A8D"/>
    <w:rsid w:val="00182C57"/>
    <w:rsid w:val="00182E1C"/>
    <w:rsid w:val="00184139"/>
    <w:rsid w:val="00184A7A"/>
    <w:rsid w:val="001874E6"/>
    <w:rsid w:val="00187B10"/>
    <w:rsid w:val="00191150"/>
    <w:rsid w:val="00191C58"/>
    <w:rsid w:val="00191D14"/>
    <w:rsid w:val="00192066"/>
    <w:rsid w:val="001922C4"/>
    <w:rsid w:val="001923C2"/>
    <w:rsid w:val="0019269E"/>
    <w:rsid w:val="00192D8E"/>
    <w:rsid w:val="0019414A"/>
    <w:rsid w:val="00194377"/>
    <w:rsid w:val="00194C74"/>
    <w:rsid w:val="00195D71"/>
    <w:rsid w:val="001960A1"/>
    <w:rsid w:val="001966B8"/>
    <w:rsid w:val="00197EFB"/>
    <w:rsid w:val="001A07A4"/>
    <w:rsid w:val="001A08FD"/>
    <w:rsid w:val="001A1859"/>
    <w:rsid w:val="001A1BDC"/>
    <w:rsid w:val="001A28F4"/>
    <w:rsid w:val="001A4AE5"/>
    <w:rsid w:val="001B0DB6"/>
    <w:rsid w:val="001B2738"/>
    <w:rsid w:val="001B2943"/>
    <w:rsid w:val="001B29DF"/>
    <w:rsid w:val="001B39CB"/>
    <w:rsid w:val="001B42E0"/>
    <w:rsid w:val="001B5232"/>
    <w:rsid w:val="001B53BE"/>
    <w:rsid w:val="001B5A1D"/>
    <w:rsid w:val="001B5B01"/>
    <w:rsid w:val="001B5E85"/>
    <w:rsid w:val="001B634B"/>
    <w:rsid w:val="001B6F77"/>
    <w:rsid w:val="001C17C5"/>
    <w:rsid w:val="001C2DEE"/>
    <w:rsid w:val="001C2EAE"/>
    <w:rsid w:val="001C2F5D"/>
    <w:rsid w:val="001C36E8"/>
    <w:rsid w:val="001C3930"/>
    <w:rsid w:val="001C639D"/>
    <w:rsid w:val="001C69DD"/>
    <w:rsid w:val="001C6E1F"/>
    <w:rsid w:val="001C7BA4"/>
    <w:rsid w:val="001C7D28"/>
    <w:rsid w:val="001D04FF"/>
    <w:rsid w:val="001D1426"/>
    <w:rsid w:val="001D1831"/>
    <w:rsid w:val="001D22DE"/>
    <w:rsid w:val="001D2711"/>
    <w:rsid w:val="001D3BAD"/>
    <w:rsid w:val="001D4186"/>
    <w:rsid w:val="001D4607"/>
    <w:rsid w:val="001D5C68"/>
    <w:rsid w:val="001D5E81"/>
    <w:rsid w:val="001D6160"/>
    <w:rsid w:val="001D6467"/>
    <w:rsid w:val="001D6F3F"/>
    <w:rsid w:val="001D6F80"/>
    <w:rsid w:val="001D77EE"/>
    <w:rsid w:val="001E180E"/>
    <w:rsid w:val="001E57F3"/>
    <w:rsid w:val="001E677C"/>
    <w:rsid w:val="001E6785"/>
    <w:rsid w:val="001E6B16"/>
    <w:rsid w:val="001E713F"/>
    <w:rsid w:val="001E73AC"/>
    <w:rsid w:val="001F01AB"/>
    <w:rsid w:val="001F0354"/>
    <w:rsid w:val="001F2A05"/>
    <w:rsid w:val="001F2D66"/>
    <w:rsid w:val="001F37E4"/>
    <w:rsid w:val="001F3FC3"/>
    <w:rsid w:val="001F4BB3"/>
    <w:rsid w:val="001F4E20"/>
    <w:rsid w:val="001F5315"/>
    <w:rsid w:val="001F5BBB"/>
    <w:rsid w:val="001F5DEF"/>
    <w:rsid w:val="001F5F53"/>
    <w:rsid w:val="001F76BC"/>
    <w:rsid w:val="002004C8"/>
    <w:rsid w:val="00201A17"/>
    <w:rsid w:val="002020E6"/>
    <w:rsid w:val="00202621"/>
    <w:rsid w:val="002034B0"/>
    <w:rsid w:val="00203D2B"/>
    <w:rsid w:val="0020414C"/>
    <w:rsid w:val="0020431B"/>
    <w:rsid w:val="00204F41"/>
    <w:rsid w:val="0020507B"/>
    <w:rsid w:val="002050C7"/>
    <w:rsid w:val="00206009"/>
    <w:rsid w:val="00206553"/>
    <w:rsid w:val="002106E3"/>
    <w:rsid w:val="00210821"/>
    <w:rsid w:val="00211BB3"/>
    <w:rsid w:val="002131D7"/>
    <w:rsid w:val="00213C3B"/>
    <w:rsid w:val="002141E1"/>
    <w:rsid w:val="00215AD0"/>
    <w:rsid w:val="00215F0A"/>
    <w:rsid w:val="00215F76"/>
    <w:rsid w:val="00216F14"/>
    <w:rsid w:val="002170B4"/>
    <w:rsid w:val="00220750"/>
    <w:rsid w:val="0022161D"/>
    <w:rsid w:val="00221F5D"/>
    <w:rsid w:val="00222D92"/>
    <w:rsid w:val="00223D7E"/>
    <w:rsid w:val="0022502D"/>
    <w:rsid w:val="0022554F"/>
    <w:rsid w:val="00225995"/>
    <w:rsid w:val="00225F6E"/>
    <w:rsid w:val="0022733B"/>
    <w:rsid w:val="00230702"/>
    <w:rsid w:val="002312DF"/>
    <w:rsid w:val="0023184A"/>
    <w:rsid w:val="0023215E"/>
    <w:rsid w:val="002339A3"/>
    <w:rsid w:val="00234775"/>
    <w:rsid w:val="00234C1B"/>
    <w:rsid w:val="0023517E"/>
    <w:rsid w:val="00235AA5"/>
    <w:rsid w:val="0023627B"/>
    <w:rsid w:val="00236CC3"/>
    <w:rsid w:val="0023713C"/>
    <w:rsid w:val="0023796D"/>
    <w:rsid w:val="002406EE"/>
    <w:rsid w:val="00240E85"/>
    <w:rsid w:val="00241082"/>
    <w:rsid w:val="00241DAD"/>
    <w:rsid w:val="0024279D"/>
    <w:rsid w:val="00243FE2"/>
    <w:rsid w:val="00244342"/>
    <w:rsid w:val="00244844"/>
    <w:rsid w:val="00244B44"/>
    <w:rsid w:val="00246B40"/>
    <w:rsid w:val="00246BCB"/>
    <w:rsid w:val="00246FAD"/>
    <w:rsid w:val="00247078"/>
    <w:rsid w:val="00247204"/>
    <w:rsid w:val="00247639"/>
    <w:rsid w:val="00247E30"/>
    <w:rsid w:val="0025020A"/>
    <w:rsid w:val="002516BA"/>
    <w:rsid w:val="00251A8B"/>
    <w:rsid w:val="00251C68"/>
    <w:rsid w:val="00251EEB"/>
    <w:rsid w:val="0025348C"/>
    <w:rsid w:val="00254852"/>
    <w:rsid w:val="00255989"/>
    <w:rsid w:val="00255B3E"/>
    <w:rsid w:val="00256CF1"/>
    <w:rsid w:val="002573B6"/>
    <w:rsid w:val="00257442"/>
    <w:rsid w:val="00257DDC"/>
    <w:rsid w:val="00260137"/>
    <w:rsid w:val="0026055B"/>
    <w:rsid w:val="00260BF8"/>
    <w:rsid w:val="00261858"/>
    <w:rsid w:val="0026274D"/>
    <w:rsid w:val="0026289C"/>
    <w:rsid w:val="00263359"/>
    <w:rsid w:val="002636D2"/>
    <w:rsid w:val="00263D1D"/>
    <w:rsid w:val="002660E6"/>
    <w:rsid w:val="002665F7"/>
    <w:rsid w:val="0027003E"/>
    <w:rsid w:val="00272828"/>
    <w:rsid w:val="002728C0"/>
    <w:rsid w:val="00273090"/>
    <w:rsid w:val="00273C6B"/>
    <w:rsid w:val="0027418D"/>
    <w:rsid w:val="002743E8"/>
    <w:rsid w:val="002766A1"/>
    <w:rsid w:val="00276C7E"/>
    <w:rsid w:val="00276D06"/>
    <w:rsid w:val="00277B83"/>
    <w:rsid w:val="00280928"/>
    <w:rsid w:val="002814AE"/>
    <w:rsid w:val="00281C15"/>
    <w:rsid w:val="00281DB6"/>
    <w:rsid w:val="00282E01"/>
    <w:rsid w:val="00282E6F"/>
    <w:rsid w:val="0028395E"/>
    <w:rsid w:val="00283A08"/>
    <w:rsid w:val="002841AB"/>
    <w:rsid w:val="00286A6A"/>
    <w:rsid w:val="00287AAF"/>
    <w:rsid w:val="00287D5A"/>
    <w:rsid w:val="002900F0"/>
    <w:rsid w:val="0029198E"/>
    <w:rsid w:val="0029618A"/>
    <w:rsid w:val="002A03A5"/>
    <w:rsid w:val="002A091F"/>
    <w:rsid w:val="002A1416"/>
    <w:rsid w:val="002A149A"/>
    <w:rsid w:val="002A3EAA"/>
    <w:rsid w:val="002A44E1"/>
    <w:rsid w:val="002A4BD4"/>
    <w:rsid w:val="002A69F9"/>
    <w:rsid w:val="002A6BD4"/>
    <w:rsid w:val="002B07A5"/>
    <w:rsid w:val="002B0D30"/>
    <w:rsid w:val="002B139B"/>
    <w:rsid w:val="002B1644"/>
    <w:rsid w:val="002B2572"/>
    <w:rsid w:val="002B2C88"/>
    <w:rsid w:val="002B2EB5"/>
    <w:rsid w:val="002B36B8"/>
    <w:rsid w:val="002B3EAF"/>
    <w:rsid w:val="002B41C5"/>
    <w:rsid w:val="002B5497"/>
    <w:rsid w:val="002B57EB"/>
    <w:rsid w:val="002B66CA"/>
    <w:rsid w:val="002B693B"/>
    <w:rsid w:val="002B6A23"/>
    <w:rsid w:val="002B6EDA"/>
    <w:rsid w:val="002B79FB"/>
    <w:rsid w:val="002B7C91"/>
    <w:rsid w:val="002C0611"/>
    <w:rsid w:val="002C0CCF"/>
    <w:rsid w:val="002C100F"/>
    <w:rsid w:val="002C16CF"/>
    <w:rsid w:val="002C28B0"/>
    <w:rsid w:val="002C3558"/>
    <w:rsid w:val="002C3FA6"/>
    <w:rsid w:val="002C49A6"/>
    <w:rsid w:val="002C619E"/>
    <w:rsid w:val="002C65B4"/>
    <w:rsid w:val="002C79F2"/>
    <w:rsid w:val="002C7ABD"/>
    <w:rsid w:val="002D037E"/>
    <w:rsid w:val="002D0E5E"/>
    <w:rsid w:val="002D0F8E"/>
    <w:rsid w:val="002D1A2A"/>
    <w:rsid w:val="002D1C39"/>
    <w:rsid w:val="002D20CD"/>
    <w:rsid w:val="002D2315"/>
    <w:rsid w:val="002D28FC"/>
    <w:rsid w:val="002D4057"/>
    <w:rsid w:val="002D52B4"/>
    <w:rsid w:val="002D5702"/>
    <w:rsid w:val="002D5C1E"/>
    <w:rsid w:val="002D71CF"/>
    <w:rsid w:val="002D741D"/>
    <w:rsid w:val="002D7535"/>
    <w:rsid w:val="002D7979"/>
    <w:rsid w:val="002E080F"/>
    <w:rsid w:val="002E091D"/>
    <w:rsid w:val="002E1C86"/>
    <w:rsid w:val="002E2047"/>
    <w:rsid w:val="002E25E1"/>
    <w:rsid w:val="002E2967"/>
    <w:rsid w:val="002E4F8B"/>
    <w:rsid w:val="002E7B2B"/>
    <w:rsid w:val="002F0DF7"/>
    <w:rsid w:val="002F1741"/>
    <w:rsid w:val="002F41CB"/>
    <w:rsid w:val="002F4568"/>
    <w:rsid w:val="002F510E"/>
    <w:rsid w:val="002F5760"/>
    <w:rsid w:val="002F79C9"/>
    <w:rsid w:val="002F7D51"/>
    <w:rsid w:val="003002E7"/>
    <w:rsid w:val="00300C7B"/>
    <w:rsid w:val="00300E35"/>
    <w:rsid w:val="00302566"/>
    <w:rsid w:val="00303183"/>
    <w:rsid w:val="00304376"/>
    <w:rsid w:val="00304AD0"/>
    <w:rsid w:val="00304B0E"/>
    <w:rsid w:val="00305037"/>
    <w:rsid w:val="00305531"/>
    <w:rsid w:val="003058C2"/>
    <w:rsid w:val="00305EB4"/>
    <w:rsid w:val="00306731"/>
    <w:rsid w:val="003071DF"/>
    <w:rsid w:val="003074D9"/>
    <w:rsid w:val="003076F8"/>
    <w:rsid w:val="00307BDD"/>
    <w:rsid w:val="00310323"/>
    <w:rsid w:val="00310AE3"/>
    <w:rsid w:val="00310C37"/>
    <w:rsid w:val="00311885"/>
    <w:rsid w:val="00311C02"/>
    <w:rsid w:val="0031298D"/>
    <w:rsid w:val="003132D4"/>
    <w:rsid w:val="00313567"/>
    <w:rsid w:val="00313675"/>
    <w:rsid w:val="003141D0"/>
    <w:rsid w:val="00314846"/>
    <w:rsid w:val="003154BD"/>
    <w:rsid w:val="003174B1"/>
    <w:rsid w:val="003218A8"/>
    <w:rsid w:val="0032258C"/>
    <w:rsid w:val="00322779"/>
    <w:rsid w:val="003228F7"/>
    <w:rsid w:val="00323201"/>
    <w:rsid w:val="00324540"/>
    <w:rsid w:val="0032507A"/>
    <w:rsid w:val="0032596C"/>
    <w:rsid w:val="00325EA5"/>
    <w:rsid w:val="00326CC1"/>
    <w:rsid w:val="00327664"/>
    <w:rsid w:val="00327CF2"/>
    <w:rsid w:val="00330EBA"/>
    <w:rsid w:val="00331586"/>
    <w:rsid w:val="003316F0"/>
    <w:rsid w:val="00331C7C"/>
    <w:rsid w:val="00331EBC"/>
    <w:rsid w:val="0033372A"/>
    <w:rsid w:val="00333A8F"/>
    <w:rsid w:val="00333E94"/>
    <w:rsid w:val="00334082"/>
    <w:rsid w:val="00334B92"/>
    <w:rsid w:val="00335323"/>
    <w:rsid w:val="0033537B"/>
    <w:rsid w:val="0033594F"/>
    <w:rsid w:val="00335D4B"/>
    <w:rsid w:val="00335EE7"/>
    <w:rsid w:val="00336383"/>
    <w:rsid w:val="00336EB9"/>
    <w:rsid w:val="00336F27"/>
    <w:rsid w:val="00337045"/>
    <w:rsid w:val="00337A37"/>
    <w:rsid w:val="00337A9B"/>
    <w:rsid w:val="00340476"/>
    <w:rsid w:val="00343AF9"/>
    <w:rsid w:val="0034586C"/>
    <w:rsid w:val="00346513"/>
    <w:rsid w:val="00346C31"/>
    <w:rsid w:val="00347F36"/>
    <w:rsid w:val="00354C0D"/>
    <w:rsid w:val="003557A7"/>
    <w:rsid w:val="00355D34"/>
    <w:rsid w:val="0035648D"/>
    <w:rsid w:val="003564C2"/>
    <w:rsid w:val="00356AA3"/>
    <w:rsid w:val="00356F12"/>
    <w:rsid w:val="003579C0"/>
    <w:rsid w:val="00357D91"/>
    <w:rsid w:val="00361A74"/>
    <w:rsid w:val="003623CF"/>
    <w:rsid w:val="00363874"/>
    <w:rsid w:val="00363D1B"/>
    <w:rsid w:val="00365237"/>
    <w:rsid w:val="00365D73"/>
    <w:rsid w:val="00367C17"/>
    <w:rsid w:val="00372183"/>
    <w:rsid w:val="00373E5E"/>
    <w:rsid w:val="003741CF"/>
    <w:rsid w:val="003744CB"/>
    <w:rsid w:val="00374C5F"/>
    <w:rsid w:val="003767AB"/>
    <w:rsid w:val="00376C78"/>
    <w:rsid w:val="0037738D"/>
    <w:rsid w:val="003775C9"/>
    <w:rsid w:val="00377860"/>
    <w:rsid w:val="00380380"/>
    <w:rsid w:val="00381129"/>
    <w:rsid w:val="00381710"/>
    <w:rsid w:val="00381ABD"/>
    <w:rsid w:val="003859A8"/>
    <w:rsid w:val="00386CC0"/>
    <w:rsid w:val="003900D0"/>
    <w:rsid w:val="00392546"/>
    <w:rsid w:val="00393636"/>
    <w:rsid w:val="003938AA"/>
    <w:rsid w:val="00394E96"/>
    <w:rsid w:val="00396373"/>
    <w:rsid w:val="00397BAC"/>
    <w:rsid w:val="003A07F6"/>
    <w:rsid w:val="003A0A8E"/>
    <w:rsid w:val="003A1647"/>
    <w:rsid w:val="003A2489"/>
    <w:rsid w:val="003A3842"/>
    <w:rsid w:val="003A4798"/>
    <w:rsid w:val="003A4BB3"/>
    <w:rsid w:val="003A513D"/>
    <w:rsid w:val="003A5DB9"/>
    <w:rsid w:val="003A6399"/>
    <w:rsid w:val="003A6983"/>
    <w:rsid w:val="003A6ED7"/>
    <w:rsid w:val="003A7FF5"/>
    <w:rsid w:val="003B0AB7"/>
    <w:rsid w:val="003B0CB1"/>
    <w:rsid w:val="003B156A"/>
    <w:rsid w:val="003B2A29"/>
    <w:rsid w:val="003B3133"/>
    <w:rsid w:val="003B3990"/>
    <w:rsid w:val="003B4A54"/>
    <w:rsid w:val="003B51BE"/>
    <w:rsid w:val="003B5D6E"/>
    <w:rsid w:val="003B668A"/>
    <w:rsid w:val="003B7BAC"/>
    <w:rsid w:val="003C035B"/>
    <w:rsid w:val="003C17EA"/>
    <w:rsid w:val="003C2729"/>
    <w:rsid w:val="003C327B"/>
    <w:rsid w:val="003C3B8A"/>
    <w:rsid w:val="003C4191"/>
    <w:rsid w:val="003C4A5F"/>
    <w:rsid w:val="003C4B22"/>
    <w:rsid w:val="003C527D"/>
    <w:rsid w:val="003C5F76"/>
    <w:rsid w:val="003C69F1"/>
    <w:rsid w:val="003C6C06"/>
    <w:rsid w:val="003C722E"/>
    <w:rsid w:val="003C7687"/>
    <w:rsid w:val="003C78ED"/>
    <w:rsid w:val="003D1057"/>
    <w:rsid w:val="003D1982"/>
    <w:rsid w:val="003D2C39"/>
    <w:rsid w:val="003D2D98"/>
    <w:rsid w:val="003D3499"/>
    <w:rsid w:val="003D4501"/>
    <w:rsid w:val="003D64F5"/>
    <w:rsid w:val="003D7432"/>
    <w:rsid w:val="003E02DA"/>
    <w:rsid w:val="003E06D1"/>
    <w:rsid w:val="003E2C2F"/>
    <w:rsid w:val="003E4D8D"/>
    <w:rsid w:val="003E4DAE"/>
    <w:rsid w:val="003E5B29"/>
    <w:rsid w:val="003E5B73"/>
    <w:rsid w:val="003E62AF"/>
    <w:rsid w:val="003F2470"/>
    <w:rsid w:val="003F45ED"/>
    <w:rsid w:val="003F5707"/>
    <w:rsid w:val="003F5D26"/>
    <w:rsid w:val="003F5F7E"/>
    <w:rsid w:val="003F6943"/>
    <w:rsid w:val="003F6E10"/>
    <w:rsid w:val="003F792C"/>
    <w:rsid w:val="003F7D0F"/>
    <w:rsid w:val="003F7D16"/>
    <w:rsid w:val="0040065B"/>
    <w:rsid w:val="00400EB2"/>
    <w:rsid w:val="00401185"/>
    <w:rsid w:val="00401659"/>
    <w:rsid w:val="00401676"/>
    <w:rsid w:val="00401CDD"/>
    <w:rsid w:val="004021D2"/>
    <w:rsid w:val="004028F5"/>
    <w:rsid w:val="0040344C"/>
    <w:rsid w:val="004041ED"/>
    <w:rsid w:val="00407C15"/>
    <w:rsid w:val="004117CF"/>
    <w:rsid w:val="00412366"/>
    <w:rsid w:val="00412394"/>
    <w:rsid w:val="004129C7"/>
    <w:rsid w:val="00413403"/>
    <w:rsid w:val="00414A2B"/>
    <w:rsid w:val="00414AA3"/>
    <w:rsid w:val="004156AF"/>
    <w:rsid w:val="00416781"/>
    <w:rsid w:val="00416BCE"/>
    <w:rsid w:val="00417CCB"/>
    <w:rsid w:val="004218F8"/>
    <w:rsid w:val="004219CC"/>
    <w:rsid w:val="0042363A"/>
    <w:rsid w:val="004251E2"/>
    <w:rsid w:val="0042545B"/>
    <w:rsid w:val="00427865"/>
    <w:rsid w:val="00430916"/>
    <w:rsid w:val="004309BA"/>
    <w:rsid w:val="00431A80"/>
    <w:rsid w:val="00431B9D"/>
    <w:rsid w:val="0043313A"/>
    <w:rsid w:val="0043386D"/>
    <w:rsid w:val="00435105"/>
    <w:rsid w:val="00435926"/>
    <w:rsid w:val="004359B9"/>
    <w:rsid w:val="00436511"/>
    <w:rsid w:val="00436F70"/>
    <w:rsid w:val="0043703E"/>
    <w:rsid w:val="00437EB8"/>
    <w:rsid w:val="00440186"/>
    <w:rsid w:val="004401F1"/>
    <w:rsid w:val="00440409"/>
    <w:rsid w:val="00440453"/>
    <w:rsid w:val="00441F7B"/>
    <w:rsid w:val="004428F5"/>
    <w:rsid w:val="00445C8B"/>
    <w:rsid w:val="004513EE"/>
    <w:rsid w:val="004519BA"/>
    <w:rsid w:val="00452577"/>
    <w:rsid w:val="004530DD"/>
    <w:rsid w:val="00453C0A"/>
    <w:rsid w:val="00453E4B"/>
    <w:rsid w:val="00454B2A"/>
    <w:rsid w:val="00455129"/>
    <w:rsid w:val="00455356"/>
    <w:rsid w:val="00455690"/>
    <w:rsid w:val="00455E95"/>
    <w:rsid w:val="004561F6"/>
    <w:rsid w:val="0045652E"/>
    <w:rsid w:val="00457BEB"/>
    <w:rsid w:val="00460CDB"/>
    <w:rsid w:val="00461E4C"/>
    <w:rsid w:val="0046284C"/>
    <w:rsid w:val="00463407"/>
    <w:rsid w:val="0046517F"/>
    <w:rsid w:val="004652EE"/>
    <w:rsid w:val="0046565D"/>
    <w:rsid w:val="00466457"/>
    <w:rsid w:val="00466B6F"/>
    <w:rsid w:val="0046779A"/>
    <w:rsid w:val="00467AF2"/>
    <w:rsid w:val="004707E6"/>
    <w:rsid w:val="00470F97"/>
    <w:rsid w:val="0047113E"/>
    <w:rsid w:val="00472A74"/>
    <w:rsid w:val="004734DE"/>
    <w:rsid w:val="00473C98"/>
    <w:rsid w:val="00474BD7"/>
    <w:rsid w:val="00474DA1"/>
    <w:rsid w:val="00475C4F"/>
    <w:rsid w:val="00476089"/>
    <w:rsid w:val="00476910"/>
    <w:rsid w:val="0048110E"/>
    <w:rsid w:val="00483BD7"/>
    <w:rsid w:val="00484037"/>
    <w:rsid w:val="00484AA5"/>
    <w:rsid w:val="00484C9B"/>
    <w:rsid w:val="00486270"/>
    <w:rsid w:val="0048782D"/>
    <w:rsid w:val="004904E2"/>
    <w:rsid w:val="004912C0"/>
    <w:rsid w:val="004915CB"/>
    <w:rsid w:val="00491C1A"/>
    <w:rsid w:val="00491E2C"/>
    <w:rsid w:val="004926BC"/>
    <w:rsid w:val="00492898"/>
    <w:rsid w:val="004928AA"/>
    <w:rsid w:val="00493D8C"/>
    <w:rsid w:val="0049715D"/>
    <w:rsid w:val="00497332"/>
    <w:rsid w:val="0049741B"/>
    <w:rsid w:val="004A006A"/>
    <w:rsid w:val="004A00CB"/>
    <w:rsid w:val="004A0C86"/>
    <w:rsid w:val="004A166E"/>
    <w:rsid w:val="004A2BBE"/>
    <w:rsid w:val="004A378B"/>
    <w:rsid w:val="004A3C5E"/>
    <w:rsid w:val="004A3DE4"/>
    <w:rsid w:val="004A4348"/>
    <w:rsid w:val="004A4456"/>
    <w:rsid w:val="004A44D0"/>
    <w:rsid w:val="004A4988"/>
    <w:rsid w:val="004A5B12"/>
    <w:rsid w:val="004A5BBF"/>
    <w:rsid w:val="004A7F96"/>
    <w:rsid w:val="004B099F"/>
    <w:rsid w:val="004B0B69"/>
    <w:rsid w:val="004B138D"/>
    <w:rsid w:val="004B26C1"/>
    <w:rsid w:val="004B3046"/>
    <w:rsid w:val="004B471D"/>
    <w:rsid w:val="004B622E"/>
    <w:rsid w:val="004B66C3"/>
    <w:rsid w:val="004B699E"/>
    <w:rsid w:val="004B6FF7"/>
    <w:rsid w:val="004B784E"/>
    <w:rsid w:val="004B7DAF"/>
    <w:rsid w:val="004C2997"/>
    <w:rsid w:val="004C3923"/>
    <w:rsid w:val="004C53A2"/>
    <w:rsid w:val="004C5C44"/>
    <w:rsid w:val="004C5F01"/>
    <w:rsid w:val="004D0292"/>
    <w:rsid w:val="004D2A1D"/>
    <w:rsid w:val="004D2D80"/>
    <w:rsid w:val="004D3F8A"/>
    <w:rsid w:val="004D5F99"/>
    <w:rsid w:val="004D657C"/>
    <w:rsid w:val="004D6BCF"/>
    <w:rsid w:val="004D6DB6"/>
    <w:rsid w:val="004D7C10"/>
    <w:rsid w:val="004D7EDC"/>
    <w:rsid w:val="004E0029"/>
    <w:rsid w:val="004E09E5"/>
    <w:rsid w:val="004E0E03"/>
    <w:rsid w:val="004E1435"/>
    <w:rsid w:val="004E15BA"/>
    <w:rsid w:val="004E276B"/>
    <w:rsid w:val="004E3F1E"/>
    <w:rsid w:val="004E5533"/>
    <w:rsid w:val="004E55B1"/>
    <w:rsid w:val="004E689A"/>
    <w:rsid w:val="004E7873"/>
    <w:rsid w:val="004F02B6"/>
    <w:rsid w:val="004F0494"/>
    <w:rsid w:val="004F0E93"/>
    <w:rsid w:val="004F15FD"/>
    <w:rsid w:val="004F1A59"/>
    <w:rsid w:val="004F1F17"/>
    <w:rsid w:val="004F24C5"/>
    <w:rsid w:val="004F2DF5"/>
    <w:rsid w:val="004F349D"/>
    <w:rsid w:val="004F36D3"/>
    <w:rsid w:val="004F3E56"/>
    <w:rsid w:val="004F40A8"/>
    <w:rsid w:val="004F4A41"/>
    <w:rsid w:val="004F5F22"/>
    <w:rsid w:val="004F79AB"/>
    <w:rsid w:val="0050059D"/>
    <w:rsid w:val="00500A1D"/>
    <w:rsid w:val="0050145B"/>
    <w:rsid w:val="0050358B"/>
    <w:rsid w:val="00504CC7"/>
    <w:rsid w:val="00504FE9"/>
    <w:rsid w:val="00505097"/>
    <w:rsid w:val="00505358"/>
    <w:rsid w:val="00506DE6"/>
    <w:rsid w:val="0051260C"/>
    <w:rsid w:val="0051262E"/>
    <w:rsid w:val="0051272F"/>
    <w:rsid w:val="0051379F"/>
    <w:rsid w:val="0051400F"/>
    <w:rsid w:val="00514577"/>
    <w:rsid w:val="00514997"/>
    <w:rsid w:val="00515E43"/>
    <w:rsid w:val="0051610C"/>
    <w:rsid w:val="00516338"/>
    <w:rsid w:val="0052257F"/>
    <w:rsid w:val="00523435"/>
    <w:rsid w:val="00523C5F"/>
    <w:rsid w:val="00524784"/>
    <w:rsid w:val="00524B39"/>
    <w:rsid w:val="00524F99"/>
    <w:rsid w:val="005272C1"/>
    <w:rsid w:val="005274C0"/>
    <w:rsid w:val="00527743"/>
    <w:rsid w:val="00527E95"/>
    <w:rsid w:val="00530B4C"/>
    <w:rsid w:val="005324C3"/>
    <w:rsid w:val="00532830"/>
    <w:rsid w:val="0053294B"/>
    <w:rsid w:val="00533A41"/>
    <w:rsid w:val="00534530"/>
    <w:rsid w:val="005347E5"/>
    <w:rsid w:val="00534C67"/>
    <w:rsid w:val="0053702B"/>
    <w:rsid w:val="005402B5"/>
    <w:rsid w:val="00540525"/>
    <w:rsid w:val="00540E31"/>
    <w:rsid w:val="00542877"/>
    <w:rsid w:val="00542F95"/>
    <w:rsid w:val="0054383A"/>
    <w:rsid w:val="005464E3"/>
    <w:rsid w:val="00547356"/>
    <w:rsid w:val="005478CC"/>
    <w:rsid w:val="00547FB0"/>
    <w:rsid w:val="0055046C"/>
    <w:rsid w:val="0055141B"/>
    <w:rsid w:val="00552488"/>
    <w:rsid w:val="00553CA3"/>
    <w:rsid w:val="00553FAD"/>
    <w:rsid w:val="00554A0D"/>
    <w:rsid w:val="00555C79"/>
    <w:rsid w:val="005564C8"/>
    <w:rsid w:val="005567AC"/>
    <w:rsid w:val="00556F44"/>
    <w:rsid w:val="0055708D"/>
    <w:rsid w:val="005571B2"/>
    <w:rsid w:val="005575D5"/>
    <w:rsid w:val="00557671"/>
    <w:rsid w:val="00557FFA"/>
    <w:rsid w:val="00560021"/>
    <w:rsid w:val="00560447"/>
    <w:rsid w:val="005608C6"/>
    <w:rsid w:val="00560C7B"/>
    <w:rsid w:val="00560E8D"/>
    <w:rsid w:val="00560FA7"/>
    <w:rsid w:val="00561E80"/>
    <w:rsid w:val="0056250E"/>
    <w:rsid w:val="00563607"/>
    <w:rsid w:val="00565195"/>
    <w:rsid w:val="00565F36"/>
    <w:rsid w:val="0056727C"/>
    <w:rsid w:val="00567D8E"/>
    <w:rsid w:val="00567EA7"/>
    <w:rsid w:val="00567F86"/>
    <w:rsid w:val="00570D98"/>
    <w:rsid w:val="005717A1"/>
    <w:rsid w:val="00571E1B"/>
    <w:rsid w:val="00572E00"/>
    <w:rsid w:val="00573181"/>
    <w:rsid w:val="00575132"/>
    <w:rsid w:val="00575668"/>
    <w:rsid w:val="005761E2"/>
    <w:rsid w:val="005826FB"/>
    <w:rsid w:val="00583AFC"/>
    <w:rsid w:val="00583FF6"/>
    <w:rsid w:val="00584703"/>
    <w:rsid w:val="00584FA7"/>
    <w:rsid w:val="00586753"/>
    <w:rsid w:val="00586B5D"/>
    <w:rsid w:val="00587512"/>
    <w:rsid w:val="0058797E"/>
    <w:rsid w:val="00587AC7"/>
    <w:rsid w:val="00587BDE"/>
    <w:rsid w:val="00587F00"/>
    <w:rsid w:val="00591E95"/>
    <w:rsid w:val="00592D14"/>
    <w:rsid w:val="00592F74"/>
    <w:rsid w:val="00593183"/>
    <w:rsid w:val="00593DFB"/>
    <w:rsid w:val="005942DB"/>
    <w:rsid w:val="00594A88"/>
    <w:rsid w:val="005964A3"/>
    <w:rsid w:val="00596D1B"/>
    <w:rsid w:val="0059770F"/>
    <w:rsid w:val="00597DCF"/>
    <w:rsid w:val="005A0B29"/>
    <w:rsid w:val="005A1A9A"/>
    <w:rsid w:val="005A22B4"/>
    <w:rsid w:val="005A3A87"/>
    <w:rsid w:val="005A4398"/>
    <w:rsid w:val="005A4C55"/>
    <w:rsid w:val="005A4FE2"/>
    <w:rsid w:val="005A5090"/>
    <w:rsid w:val="005A5648"/>
    <w:rsid w:val="005A688E"/>
    <w:rsid w:val="005A6DAD"/>
    <w:rsid w:val="005A722A"/>
    <w:rsid w:val="005A72A3"/>
    <w:rsid w:val="005A76E3"/>
    <w:rsid w:val="005A7CDA"/>
    <w:rsid w:val="005A7F66"/>
    <w:rsid w:val="005B13BD"/>
    <w:rsid w:val="005B1620"/>
    <w:rsid w:val="005B23C8"/>
    <w:rsid w:val="005B2801"/>
    <w:rsid w:val="005B33D1"/>
    <w:rsid w:val="005B36DB"/>
    <w:rsid w:val="005B3E61"/>
    <w:rsid w:val="005B3F4A"/>
    <w:rsid w:val="005B4690"/>
    <w:rsid w:val="005B4978"/>
    <w:rsid w:val="005B5FD8"/>
    <w:rsid w:val="005B5FE7"/>
    <w:rsid w:val="005B6F29"/>
    <w:rsid w:val="005B7048"/>
    <w:rsid w:val="005C1378"/>
    <w:rsid w:val="005C18DA"/>
    <w:rsid w:val="005C197E"/>
    <w:rsid w:val="005C1C1A"/>
    <w:rsid w:val="005C1C2F"/>
    <w:rsid w:val="005C32C5"/>
    <w:rsid w:val="005C4367"/>
    <w:rsid w:val="005C4BA1"/>
    <w:rsid w:val="005C560E"/>
    <w:rsid w:val="005C5AC9"/>
    <w:rsid w:val="005C686D"/>
    <w:rsid w:val="005C6EEF"/>
    <w:rsid w:val="005D1187"/>
    <w:rsid w:val="005D262C"/>
    <w:rsid w:val="005D2961"/>
    <w:rsid w:val="005D30BE"/>
    <w:rsid w:val="005D4DB8"/>
    <w:rsid w:val="005D4DF1"/>
    <w:rsid w:val="005D614B"/>
    <w:rsid w:val="005D61F7"/>
    <w:rsid w:val="005D6D64"/>
    <w:rsid w:val="005D6DBB"/>
    <w:rsid w:val="005D6E8F"/>
    <w:rsid w:val="005D70AD"/>
    <w:rsid w:val="005D768B"/>
    <w:rsid w:val="005D7C6D"/>
    <w:rsid w:val="005E0280"/>
    <w:rsid w:val="005E05B5"/>
    <w:rsid w:val="005E0A51"/>
    <w:rsid w:val="005E1853"/>
    <w:rsid w:val="005E2C8F"/>
    <w:rsid w:val="005E2DE7"/>
    <w:rsid w:val="005E3122"/>
    <w:rsid w:val="005E33B5"/>
    <w:rsid w:val="005E360B"/>
    <w:rsid w:val="005E3F38"/>
    <w:rsid w:val="005E4BA5"/>
    <w:rsid w:val="005E5CE3"/>
    <w:rsid w:val="005E721B"/>
    <w:rsid w:val="005F0D4C"/>
    <w:rsid w:val="005F10AD"/>
    <w:rsid w:val="005F14AE"/>
    <w:rsid w:val="005F1500"/>
    <w:rsid w:val="005F2888"/>
    <w:rsid w:val="005F2CF4"/>
    <w:rsid w:val="005F3178"/>
    <w:rsid w:val="005F4E68"/>
    <w:rsid w:val="005F5A7A"/>
    <w:rsid w:val="005F699D"/>
    <w:rsid w:val="005F7509"/>
    <w:rsid w:val="0060032C"/>
    <w:rsid w:val="00601266"/>
    <w:rsid w:val="0060158F"/>
    <w:rsid w:val="00601B2C"/>
    <w:rsid w:val="0060233E"/>
    <w:rsid w:val="00602802"/>
    <w:rsid w:val="00604402"/>
    <w:rsid w:val="00604467"/>
    <w:rsid w:val="00604D7A"/>
    <w:rsid w:val="00607D18"/>
    <w:rsid w:val="00611378"/>
    <w:rsid w:val="006127AA"/>
    <w:rsid w:val="0061284B"/>
    <w:rsid w:val="00612BCB"/>
    <w:rsid w:val="00612CF3"/>
    <w:rsid w:val="006133AA"/>
    <w:rsid w:val="00614FA8"/>
    <w:rsid w:val="006157AF"/>
    <w:rsid w:val="00617164"/>
    <w:rsid w:val="006173FA"/>
    <w:rsid w:val="006177CE"/>
    <w:rsid w:val="00620552"/>
    <w:rsid w:val="00620605"/>
    <w:rsid w:val="006215FE"/>
    <w:rsid w:val="00621E3F"/>
    <w:rsid w:val="00621E51"/>
    <w:rsid w:val="00622717"/>
    <w:rsid w:val="00623D28"/>
    <w:rsid w:val="00625325"/>
    <w:rsid w:val="00625507"/>
    <w:rsid w:val="006257F0"/>
    <w:rsid w:val="00626618"/>
    <w:rsid w:val="006312EE"/>
    <w:rsid w:val="00631621"/>
    <w:rsid w:val="00632AFD"/>
    <w:rsid w:val="0063498C"/>
    <w:rsid w:val="00635384"/>
    <w:rsid w:val="0063742E"/>
    <w:rsid w:val="0063780F"/>
    <w:rsid w:val="006402F5"/>
    <w:rsid w:val="00640D18"/>
    <w:rsid w:val="00641B72"/>
    <w:rsid w:val="00642445"/>
    <w:rsid w:val="00642A40"/>
    <w:rsid w:val="006431C4"/>
    <w:rsid w:val="006435D1"/>
    <w:rsid w:val="006438BC"/>
    <w:rsid w:val="00643B0E"/>
    <w:rsid w:val="00643C7F"/>
    <w:rsid w:val="006450AD"/>
    <w:rsid w:val="0064645C"/>
    <w:rsid w:val="00646ACC"/>
    <w:rsid w:val="00646B0C"/>
    <w:rsid w:val="0064729B"/>
    <w:rsid w:val="006472EC"/>
    <w:rsid w:val="0065133D"/>
    <w:rsid w:val="0065155A"/>
    <w:rsid w:val="006518E8"/>
    <w:rsid w:val="00651E57"/>
    <w:rsid w:val="00653030"/>
    <w:rsid w:val="00653151"/>
    <w:rsid w:val="00653B79"/>
    <w:rsid w:val="00653FCF"/>
    <w:rsid w:val="006549D3"/>
    <w:rsid w:val="00655C33"/>
    <w:rsid w:val="00656F15"/>
    <w:rsid w:val="00660466"/>
    <w:rsid w:val="0066304F"/>
    <w:rsid w:val="0066337D"/>
    <w:rsid w:val="006635A5"/>
    <w:rsid w:val="006657C0"/>
    <w:rsid w:val="00665BCA"/>
    <w:rsid w:val="006665C6"/>
    <w:rsid w:val="006675D6"/>
    <w:rsid w:val="0066778D"/>
    <w:rsid w:val="00667AF1"/>
    <w:rsid w:val="006716BF"/>
    <w:rsid w:val="00672C77"/>
    <w:rsid w:val="0067309E"/>
    <w:rsid w:val="00673DA5"/>
    <w:rsid w:val="00675F89"/>
    <w:rsid w:val="00676448"/>
    <w:rsid w:val="00676B3B"/>
    <w:rsid w:val="00677448"/>
    <w:rsid w:val="006779A7"/>
    <w:rsid w:val="00677ADF"/>
    <w:rsid w:val="006800E7"/>
    <w:rsid w:val="006809CB"/>
    <w:rsid w:val="00680C46"/>
    <w:rsid w:val="00681D2A"/>
    <w:rsid w:val="00682842"/>
    <w:rsid w:val="00682CD2"/>
    <w:rsid w:val="0068351C"/>
    <w:rsid w:val="0068365E"/>
    <w:rsid w:val="0068396D"/>
    <w:rsid w:val="0068479C"/>
    <w:rsid w:val="00684822"/>
    <w:rsid w:val="00684B90"/>
    <w:rsid w:val="00687030"/>
    <w:rsid w:val="00690F86"/>
    <w:rsid w:val="0069145A"/>
    <w:rsid w:val="0069168C"/>
    <w:rsid w:val="006938A3"/>
    <w:rsid w:val="006938DF"/>
    <w:rsid w:val="00693ADA"/>
    <w:rsid w:val="00693F1F"/>
    <w:rsid w:val="00694522"/>
    <w:rsid w:val="006A118D"/>
    <w:rsid w:val="006A15B1"/>
    <w:rsid w:val="006A1AAA"/>
    <w:rsid w:val="006A22DE"/>
    <w:rsid w:val="006A24D5"/>
    <w:rsid w:val="006A46A7"/>
    <w:rsid w:val="006A498C"/>
    <w:rsid w:val="006A63A2"/>
    <w:rsid w:val="006A7FA2"/>
    <w:rsid w:val="006A7FC2"/>
    <w:rsid w:val="006B0737"/>
    <w:rsid w:val="006B1CF7"/>
    <w:rsid w:val="006B1DBE"/>
    <w:rsid w:val="006B2593"/>
    <w:rsid w:val="006B5884"/>
    <w:rsid w:val="006B58AA"/>
    <w:rsid w:val="006B5A68"/>
    <w:rsid w:val="006B5F54"/>
    <w:rsid w:val="006B6972"/>
    <w:rsid w:val="006B6C53"/>
    <w:rsid w:val="006B7DD1"/>
    <w:rsid w:val="006C16F1"/>
    <w:rsid w:val="006C1BD5"/>
    <w:rsid w:val="006C252D"/>
    <w:rsid w:val="006C2D59"/>
    <w:rsid w:val="006C31AB"/>
    <w:rsid w:val="006C324E"/>
    <w:rsid w:val="006C4412"/>
    <w:rsid w:val="006C47EE"/>
    <w:rsid w:val="006C4A18"/>
    <w:rsid w:val="006C4E8B"/>
    <w:rsid w:val="006C536F"/>
    <w:rsid w:val="006C5D0D"/>
    <w:rsid w:val="006C5E5B"/>
    <w:rsid w:val="006C6539"/>
    <w:rsid w:val="006C66DD"/>
    <w:rsid w:val="006C7B1F"/>
    <w:rsid w:val="006D005C"/>
    <w:rsid w:val="006D00C2"/>
    <w:rsid w:val="006D071B"/>
    <w:rsid w:val="006D0F0F"/>
    <w:rsid w:val="006D2135"/>
    <w:rsid w:val="006D5045"/>
    <w:rsid w:val="006D710D"/>
    <w:rsid w:val="006D7BBA"/>
    <w:rsid w:val="006E29FB"/>
    <w:rsid w:val="006E2C29"/>
    <w:rsid w:val="006E2CB1"/>
    <w:rsid w:val="006E34DE"/>
    <w:rsid w:val="006E41DD"/>
    <w:rsid w:val="006E42B2"/>
    <w:rsid w:val="006E58A8"/>
    <w:rsid w:val="006E5C3C"/>
    <w:rsid w:val="006E7C36"/>
    <w:rsid w:val="006F03C4"/>
    <w:rsid w:val="006F0D7A"/>
    <w:rsid w:val="006F18E4"/>
    <w:rsid w:val="006F1A20"/>
    <w:rsid w:val="006F32B8"/>
    <w:rsid w:val="006F386A"/>
    <w:rsid w:val="006F38F7"/>
    <w:rsid w:val="006F3C7F"/>
    <w:rsid w:val="006F5F1B"/>
    <w:rsid w:val="006F5F1F"/>
    <w:rsid w:val="006F633E"/>
    <w:rsid w:val="006F6666"/>
    <w:rsid w:val="0070236F"/>
    <w:rsid w:val="00704032"/>
    <w:rsid w:val="007048D8"/>
    <w:rsid w:val="00706033"/>
    <w:rsid w:val="00706F70"/>
    <w:rsid w:val="00707B11"/>
    <w:rsid w:val="00707D33"/>
    <w:rsid w:val="0071028C"/>
    <w:rsid w:val="0071047D"/>
    <w:rsid w:val="00710544"/>
    <w:rsid w:val="00710F5D"/>
    <w:rsid w:val="007126AD"/>
    <w:rsid w:val="00714C20"/>
    <w:rsid w:val="00714C21"/>
    <w:rsid w:val="007200A9"/>
    <w:rsid w:val="0072030D"/>
    <w:rsid w:val="007219FD"/>
    <w:rsid w:val="00721F75"/>
    <w:rsid w:val="007232F4"/>
    <w:rsid w:val="00724220"/>
    <w:rsid w:val="007252A9"/>
    <w:rsid w:val="0072570A"/>
    <w:rsid w:val="00725D7E"/>
    <w:rsid w:val="00725DAF"/>
    <w:rsid w:val="007261AA"/>
    <w:rsid w:val="007267C8"/>
    <w:rsid w:val="00726D30"/>
    <w:rsid w:val="007278DF"/>
    <w:rsid w:val="00727AFD"/>
    <w:rsid w:val="00727E60"/>
    <w:rsid w:val="00731A8B"/>
    <w:rsid w:val="00731CDE"/>
    <w:rsid w:val="00733C42"/>
    <w:rsid w:val="00734F79"/>
    <w:rsid w:val="007354F7"/>
    <w:rsid w:val="00735EE4"/>
    <w:rsid w:val="00736CC0"/>
    <w:rsid w:val="007373A1"/>
    <w:rsid w:val="007377AE"/>
    <w:rsid w:val="00737AB1"/>
    <w:rsid w:val="0074012B"/>
    <w:rsid w:val="007403BC"/>
    <w:rsid w:val="007409DA"/>
    <w:rsid w:val="00741EC7"/>
    <w:rsid w:val="00742A9F"/>
    <w:rsid w:val="007431D3"/>
    <w:rsid w:val="00744569"/>
    <w:rsid w:val="00744DA6"/>
    <w:rsid w:val="00745B51"/>
    <w:rsid w:val="00746783"/>
    <w:rsid w:val="00751FD7"/>
    <w:rsid w:val="0075420A"/>
    <w:rsid w:val="0075446B"/>
    <w:rsid w:val="00754605"/>
    <w:rsid w:val="00754AA8"/>
    <w:rsid w:val="00755029"/>
    <w:rsid w:val="007554B9"/>
    <w:rsid w:val="007567CE"/>
    <w:rsid w:val="00757650"/>
    <w:rsid w:val="00757D3E"/>
    <w:rsid w:val="0076010C"/>
    <w:rsid w:val="00760247"/>
    <w:rsid w:val="007609CC"/>
    <w:rsid w:val="007610D1"/>
    <w:rsid w:val="00761905"/>
    <w:rsid w:val="0076306F"/>
    <w:rsid w:val="007638AC"/>
    <w:rsid w:val="00763F43"/>
    <w:rsid w:val="0076414D"/>
    <w:rsid w:val="00764D11"/>
    <w:rsid w:val="00765A57"/>
    <w:rsid w:val="007676B9"/>
    <w:rsid w:val="0076770F"/>
    <w:rsid w:val="0076797A"/>
    <w:rsid w:val="00770782"/>
    <w:rsid w:val="00770B43"/>
    <w:rsid w:val="007711F7"/>
    <w:rsid w:val="00771953"/>
    <w:rsid w:val="0077261A"/>
    <w:rsid w:val="00772E6F"/>
    <w:rsid w:val="007735E7"/>
    <w:rsid w:val="00773C05"/>
    <w:rsid w:val="00773C95"/>
    <w:rsid w:val="00775551"/>
    <w:rsid w:val="00775E7C"/>
    <w:rsid w:val="00776C45"/>
    <w:rsid w:val="00776FD5"/>
    <w:rsid w:val="007803C3"/>
    <w:rsid w:val="007831F3"/>
    <w:rsid w:val="00783213"/>
    <w:rsid w:val="0078338B"/>
    <w:rsid w:val="00783A0D"/>
    <w:rsid w:val="00784AC1"/>
    <w:rsid w:val="0078648F"/>
    <w:rsid w:val="007873AE"/>
    <w:rsid w:val="00787804"/>
    <w:rsid w:val="00787877"/>
    <w:rsid w:val="00790729"/>
    <w:rsid w:val="0079166A"/>
    <w:rsid w:val="007923E4"/>
    <w:rsid w:val="007938B4"/>
    <w:rsid w:val="00793E3A"/>
    <w:rsid w:val="0079411E"/>
    <w:rsid w:val="00794185"/>
    <w:rsid w:val="00795475"/>
    <w:rsid w:val="007954A1"/>
    <w:rsid w:val="00795561"/>
    <w:rsid w:val="0079568F"/>
    <w:rsid w:val="00795A8F"/>
    <w:rsid w:val="00795DE2"/>
    <w:rsid w:val="00796C74"/>
    <w:rsid w:val="00796E75"/>
    <w:rsid w:val="0079766D"/>
    <w:rsid w:val="007977BF"/>
    <w:rsid w:val="007A01F8"/>
    <w:rsid w:val="007A130B"/>
    <w:rsid w:val="007A24C3"/>
    <w:rsid w:val="007A2CBC"/>
    <w:rsid w:val="007A395A"/>
    <w:rsid w:val="007A451B"/>
    <w:rsid w:val="007A6D5A"/>
    <w:rsid w:val="007A76A8"/>
    <w:rsid w:val="007A78FF"/>
    <w:rsid w:val="007B0908"/>
    <w:rsid w:val="007B1A82"/>
    <w:rsid w:val="007B2DD4"/>
    <w:rsid w:val="007B320D"/>
    <w:rsid w:val="007B43AE"/>
    <w:rsid w:val="007B4B9E"/>
    <w:rsid w:val="007B6F9E"/>
    <w:rsid w:val="007B7131"/>
    <w:rsid w:val="007B7AF4"/>
    <w:rsid w:val="007C04D3"/>
    <w:rsid w:val="007C0A76"/>
    <w:rsid w:val="007C0E04"/>
    <w:rsid w:val="007C116D"/>
    <w:rsid w:val="007C26E6"/>
    <w:rsid w:val="007C27A2"/>
    <w:rsid w:val="007C549A"/>
    <w:rsid w:val="007C5A1F"/>
    <w:rsid w:val="007C6B08"/>
    <w:rsid w:val="007C6D0B"/>
    <w:rsid w:val="007C71F2"/>
    <w:rsid w:val="007C741B"/>
    <w:rsid w:val="007C7509"/>
    <w:rsid w:val="007C7BD1"/>
    <w:rsid w:val="007D08E8"/>
    <w:rsid w:val="007D0F35"/>
    <w:rsid w:val="007D146C"/>
    <w:rsid w:val="007D14C0"/>
    <w:rsid w:val="007D44C1"/>
    <w:rsid w:val="007D4C18"/>
    <w:rsid w:val="007D54D2"/>
    <w:rsid w:val="007D6824"/>
    <w:rsid w:val="007D7359"/>
    <w:rsid w:val="007E0CF5"/>
    <w:rsid w:val="007E290E"/>
    <w:rsid w:val="007E2E4A"/>
    <w:rsid w:val="007E37D1"/>
    <w:rsid w:val="007E44D6"/>
    <w:rsid w:val="007E580D"/>
    <w:rsid w:val="007E5DAA"/>
    <w:rsid w:val="007E6594"/>
    <w:rsid w:val="007E6F2A"/>
    <w:rsid w:val="007F19B9"/>
    <w:rsid w:val="007F1BB2"/>
    <w:rsid w:val="007F1D6E"/>
    <w:rsid w:val="007F3B18"/>
    <w:rsid w:val="007F3DEF"/>
    <w:rsid w:val="007F50B8"/>
    <w:rsid w:val="007F6996"/>
    <w:rsid w:val="007F74EA"/>
    <w:rsid w:val="007F7D2F"/>
    <w:rsid w:val="0080157E"/>
    <w:rsid w:val="00801BF4"/>
    <w:rsid w:val="00801F1D"/>
    <w:rsid w:val="0080224C"/>
    <w:rsid w:val="008032A0"/>
    <w:rsid w:val="008038D6"/>
    <w:rsid w:val="0080398C"/>
    <w:rsid w:val="00803ACE"/>
    <w:rsid w:val="00803D9B"/>
    <w:rsid w:val="0080413A"/>
    <w:rsid w:val="0080500B"/>
    <w:rsid w:val="00806CC3"/>
    <w:rsid w:val="00807450"/>
    <w:rsid w:val="00807528"/>
    <w:rsid w:val="00807BD2"/>
    <w:rsid w:val="00807EEF"/>
    <w:rsid w:val="00811F3F"/>
    <w:rsid w:val="0081202E"/>
    <w:rsid w:val="008126CE"/>
    <w:rsid w:val="00812B85"/>
    <w:rsid w:val="008144B2"/>
    <w:rsid w:val="00814577"/>
    <w:rsid w:val="00814C40"/>
    <w:rsid w:val="008153E4"/>
    <w:rsid w:val="00816CC9"/>
    <w:rsid w:val="00817590"/>
    <w:rsid w:val="00821C52"/>
    <w:rsid w:val="00821CA0"/>
    <w:rsid w:val="00822315"/>
    <w:rsid w:val="008225A2"/>
    <w:rsid w:val="008228CA"/>
    <w:rsid w:val="00823F1F"/>
    <w:rsid w:val="00824468"/>
    <w:rsid w:val="0082453B"/>
    <w:rsid w:val="0082581A"/>
    <w:rsid w:val="0082644F"/>
    <w:rsid w:val="00826677"/>
    <w:rsid w:val="00826980"/>
    <w:rsid w:val="008273F3"/>
    <w:rsid w:val="00827565"/>
    <w:rsid w:val="00827701"/>
    <w:rsid w:val="00831398"/>
    <w:rsid w:val="008315E4"/>
    <w:rsid w:val="00832A51"/>
    <w:rsid w:val="00833057"/>
    <w:rsid w:val="00833D65"/>
    <w:rsid w:val="00834317"/>
    <w:rsid w:val="00835EB2"/>
    <w:rsid w:val="00836141"/>
    <w:rsid w:val="00836226"/>
    <w:rsid w:val="00836F05"/>
    <w:rsid w:val="00840208"/>
    <w:rsid w:val="00840E76"/>
    <w:rsid w:val="008425C0"/>
    <w:rsid w:val="00842C64"/>
    <w:rsid w:val="008437DD"/>
    <w:rsid w:val="008450D0"/>
    <w:rsid w:val="00846D7F"/>
    <w:rsid w:val="00846F9A"/>
    <w:rsid w:val="00847B80"/>
    <w:rsid w:val="00847E0A"/>
    <w:rsid w:val="008501FC"/>
    <w:rsid w:val="0085078E"/>
    <w:rsid w:val="00850AA4"/>
    <w:rsid w:val="00850AAF"/>
    <w:rsid w:val="00851FC9"/>
    <w:rsid w:val="008528A1"/>
    <w:rsid w:val="00853AA8"/>
    <w:rsid w:val="00853C83"/>
    <w:rsid w:val="00853D46"/>
    <w:rsid w:val="00856185"/>
    <w:rsid w:val="00856A4B"/>
    <w:rsid w:val="00856BC8"/>
    <w:rsid w:val="00857D76"/>
    <w:rsid w:val="0086023D"/>
    <w:rsid w:val="008627D0"/>
    <w:rsid w:val="008636A1"/>
    <w:rsid w:val="00863747"/>
    <w:rsid w:val="00864340"/>
    <w:rsid w:val="00865285"/>
    <w:rsid w:val="008655C4"/>
    <w:rsid w:val="008665F1"/>
    <w:rsid w:val="00866CB3"/>
    <w:rsid w:val="0086772A"/>
    <w:rsid w:val="00870A63"/>
    <w:rsid w:val="0087175F"/>
    <w:rsid w:val="008724B5"/>
    <w:rsid w:val="008725CD"/>
    <w:rsid w:val="00873737"/>
    <w:rsid w:val="008738FF"/>
    <w:rsid w:val="00873C85"/>
    <w:rsid w:val="00874DD8"/>
    <w:rsid w:val="00875889"/>
    <w:rsid w:val="008764F3"/>
    <w:rsid w:val="00876A2A"/>
    <w:rsid w:val="00876A5C"/>
    <w:rsid w:val="00877953"/>
    <w:rsid w:val="00881A9C"/>
    <w:rsid w:val="00881FBE"/>
    <w:rsid w:val="0088325D"/>
    <w:rsid w:val="00884A82"/>
    <w:rsid w:val="0088560D"/>
    <w:rsid w:val="00886427"/>
    <w:rsid w:val="00886852"/>
    <w:rsid w:val="008871FF"/>
    <w:rsid w:val="00887349"/>
    <w:rsid w:val="0088774B"/>
    <w:rsid w:val="00891389"/>
    <w:rsid w:val="008917DB"/>
    <w:rsid w:val="008933F3"/>
    <w:rsid w:val="00893401"/>
    <w:rsid w:val="00894E6D"/>
    <w:rsid w:val="0089547A"/>
    <w:rsid w:val="00895535"/>
    <w:rsid w:val="008955A8"/>
    <w:rsid w:val="0089568D"/>
    <w:rsid w:val="00895CAC"/>
    <w:rsid w:val="00895FAE"/>
    <w:rsid w:val="00897345"/>
    <w:rsid w:val="00897748"/>
    <w:rsid w:val="008977F3"/>
    <w:rsid w:val="008A0EFC"/>
    <w:rsid w:val="008A2B1E"/>
    <w:rsid w:val="008A2FBE"/>
    <w:rsid w:val="008A3E3B"/>
    <w:rsid w:val="008A4994"/>
    <w:rsid w:val="008A49FE"/>
    <w:rsid w:val="008A4C72"/>
    <w:rsid w:val="008A4D77"/>
    <w:rsid w:val="008A5378"/>
    <w:rsid w:val="008A7335"/>
    <w:rsid w:val="008A7C42"/>
    <w:rsid w:val="008B0314"/>
    <w:rsid w:val="008B09A4"/>
    <w:rsid w:val="008B14AB"/>
    <w:rsid w:val="008B2DA8"/>
    <w:rsid w:val="008B3F07"/>
    <w:rsid w:val="008B4214"/>
    <w:rsid w:val="008B59D1"/>
    <w:rsid w:val="008B5B5D"/>
    <w:rsid w:val="008B5B62"/>
    <w:rsid w:val="008B5CA8"/>
    <w:rsid w:val="008B66BD"/>
    <w:rsid w:val="008B67D4"/>
    <w:rsid w:val="008B6E41"/>
    <w:rsid w:val="008B72BD"/>
    <w:rsid w:val="008B77B5"/>
    <w:rsid w:val="008B7B33"/>
    <w:rsid w:val="008B7B8D"/>
    <w:rsid w:val="008C0580"/>
    <w:rsid w:val="008C156F"/>
    <w:rsid w:val="008C2348"/>
    <w:rsid w:val="008C2783"/>
    <w:rsid w:val="008C2A0A"/>
    <w:rsid w:val="008C3B4F"/>
    <w:rsid w:val="008C41B1"/>
    <w:rsid w:val="008C500C"/>
    <w:rsid w:val="008C612D"/>
    <w:rsid w:val="008C6717"/>
    <w:rsid w:val="008C75BB"/>
    <w:rsid w:val="008C7631"/>
    <w:rsid w:val="008D0232"/>
    <w:rsid w:val="008D07D7"/>
    <w:rsid w:val="008D1651"/>
    <w:rsid w:val="008D2145"/>
    <w:rsid w:val="008D253B"/>
    <w:rsid w:val="008D2ACA"/>
    <w:rsid w:val="008D2AF8"/>
    <w:rsid w:val="008D2F9C"/>
    <w:rsid w:val="008D340E"/>
    <w:rsid w:val="008D3DCB"/>
    <w:rsid w:val="008D4042"/>
    <w:rsid w:val="008D4875"/>
    <w:rsid w:val="008D529F"/>
    <w:rsid w:val="008D56EE"/>
    <w:rsid w:val="008D6CA7"/>
    <w:rsid w:val="008D72CD"/>
    <w:rsid w:val="008D7772"/>
    <w:rsid w:val="008D78DD"/>
    <w:rsid w:val="008E1085"/>
    <w:rsid w:val="008E10B6"/>
    <w:rsid w:val="008E1CBE"/>
    <w:rsid w:val="008E1FE3"/>
    <w:rsid w:val="008E2044"/>
    <w:rsid w:val="008E35AB"/>
    <w:rsid w:val="008E3D2A"/>
    <w:rsid w:val="008E4A4C"/>
    <w:rsid w:val="008E4F19"/>
    <w:rsid w:val="008E5B90"/>
    <w:rsid w:val="008E651E"/>
    <w:rsid w:val="008E672A"/>
    <w:rsid w:val="008E6D5B"/>
    <w:rsid w:val="008F027F"/>
    <w:rsid w:val="008F03EF"/>
    <w:rsid w:val="008F19F6"/>
    <w:rsid w:val="008F2D9E"/>
    <w:rsid w:val="008F377E"/>
    <w:rsid w:val="008F424B"/>
    <w:rsid w:val="008F426E"/>
    <w:rsid w:val="008F45D4"/>
    <w:rsid w:val="008F4A12"/>
    <w:rsid w:val="008F4F6F"/>
    <w:rsid w:val="008F4FB7"/>
    <w:rsid w:val="008F5188"/>
    <w:rsid w:val="008F5963"/>
    <w:rsid w:val="008F6675"/>
    <w:rsid w:val="008F6848"/>
    <w:rsid w:val="008F70AA"/>
    <w:rsid w:val="00900101"/>
    <w:rsid w:val="00900DF1"/>
    <w:rsid w:val="00900EDF"/>
    <w:rsid w:val="00901043"/>
    <w:rsid w:val="00901CCB"/>
    <w:rsid w:val="00902248"/>
    <w:rsid w:val="0090535A"/>
    <w:rsid w:val="00905734"/>
    <w:rsid w:val="009059CC"/>
    <w:rsid w:val="00906718"/>
    <w:rsid w:val="00906950"/>
    <w:rsid w:val="009071B3"/>
    <w:rsid w:val="00907436"/>
    <w:rsid w:val="009102A6"/>
    <w:rsid w:val="009103C7"/>
    <w:rsid w:val="00910A8E"/>
    <w:rsid w:val="00913260"/>
    <w:rsid w:val="0091381D"/>
    <w:rsid w:val="00913942"/>
    <w:rsid w:val="00913B4E"/>
    <w:rsid w:val="009143EE"/>
    <w:rsid w:val="009155BF"/>
    <w:rsid w:val="00916466"/>
    <w:rsid w:val="00916A06"/>
    <w:rsid w:val="00916B82"/>
    <w:rsid w:val="00917600"/>
    <w:rsid w:val="0091795C"/>
    <w:rsid w:val="00917C24"/>
    <w:rsid w:val="00917C87"/>
    <w:rsid w:val="00917F24"/>
    <w:rsid w:val="00917F3B"/>
    <w:rsid w:val="00917F8C"/>
    <w:rsid w:val="00920229"/>
    <w:rsid w:val="00920CD1"/>
    <w:rsid w:val="00921372"/>
    <w:rsid w:val="00921562"/>
    <w:rsid w:val="009224B5"/>
    <w:rsid w:val="00923BF6"/>
    <w:rsid w:val="00924CCC"/>
    <w:rsid w:val="00924E23"/>
    <w:rsid w:val="00925084"/>
    <w:rsid w:val="00925F84"/>
    <w:rsid w:val="0093021C"/>
    <w:rsid w:val="009303B7"/>
    <w:rsid w:val="00930A71"/>
    <w:rsid w:val="00930E78"/>
    <w:rsid w:val="0093203F"/>
    <w:rsid w:val="009332CC"/>
    <w:rsid w:val="0093369F"/>
    <w:rsid w:val="009350A8"/>
    <w:rsid w:val="00936E41"/>
    <w:rsid w:val="0094183D"/>
    <w:rsid w:val="009421DA"/>
    <w:rsid w:val="009428C2"/>
    <w:rsid w:val="00945634"/>
    <w:rsid w:val="00945B0B"/>
    <w:rsid w:val="00946401"/>
    <w:rsid w:val="00946C4D"/>
    <w:rsid w:val="00950054"/>
    <w:rsid w:val="00950B9A"/>
    <w:rsid w:val="00950F2B"/>
    <w:rsid w:val="00951006"/>
    <w:rsid w:val="00951618"/>
    <w:rsid w:val="0095162C"/>
    <w:rsid w:val="00951ACE"/>
    <w:rsid w:val="00952A33"/>
    <w:rsid w:val="009534F4"/>
    <w:rsid w:val="00953737"/>
    <w:rsid w:val="00953A70"/>
    <w:rsid w:val="009545F3"/>
    <w:rsid w:val="00954E57"/>
    <w:rsid w:val="00954ED7"/>
    <w:rsid w:val="00954FE0"/>
    <w:rsid w:val="009553BE"/>
    <w:rsid w:val="00955B0B"/>
    <w:rsid w:val="0095667D"/>
    <w:rsid w:val="00957B6A"/>
    <w:rsid w:val="00962AB8"/>
    <w:rsid w:val="0096345D"/>
    <w:rsid w:val="009660C0"/>
    <w:rsid w:val="009661E9"/>
    <w:rsid w:val="009673F6"/>
    <w:rsid w:val="00967A55"/>
    <w:rsid w:val="00970559"/>
    <w:rsid w:val="0097084A"/>
    <w:rsid w:val="00970D65"/>
    <w:rsid w:val="00972611"/>
    <w:rsid w:val="00972654"/>
    <w:rsid w:val="00972A51"/>
    <w:rsid w:val="00972FC0"/>
    <w:rsid w:val="009733FE"/>
    <w:rsid w:val="00973599"/>
    <w:rsid w:val="00974004"/>
    <w:rsid w:val="009743DF"/>
    <w:rsid w:val="009758CA"/>
    <w:rsid w:val="009761F4"/>
    <w:rsid w:val="009766F1"/>
    <w:rsid w:val="00977793"/>
    <w:rsid w:val="009801B6"/>
    <w:rsid w:val="00980605"/>
    <w:rsid w:val="009813A5"/>
    <w:rsid w:val="00981672"/>
    <w:rsid w:val="009820E9"/>
    <w:rsid w:val="009831A3"/>
    <w:rsid w:val="00983E25"/>
    <w:rsid w:val="0098423A"/>
    <w:rsid w:val="00984271"/>
    <w:rsid w:val="00985035"/>
    <w:rsid w:val="00985C10"/>
    <w:rsid w:val="00986BEB"/>
    <w:rsid w:val="0098701E"/>
    <w:rsid w:val="00987AC5"/>
    <w:rsid w:val="009903E6"/>
    <w:rsid w:val="00990B42"/>
    <w:rsid w:val="00991362"/>
    <w:rsid w:val="00991431"/>
    <w:rsid w:val="009925AD"/>
    <w:rsid w:val="009940B0"/>
    <w:rsid w:val="00994ACC"/>
    <w:rsid w:val="00994DBD"/>
    <w:rsid w:val="009964EE"/>
    <w:rsid w:val="00997633"/>
    <w:rsid w:val="00997B84"/>
    <w:rsid w:val="009A00AD"/>
    <w:rsid w:val="009A04FF"/>
    <w:rsid w:val="009A05EB"/>
    <w:rsid w:val="009A085E"/>
    <w:rsid w:val="009A1981"/>
    <w:rsid w:val="009A1AA4"/>
    <w:rsid w:val="009A330C"/>
    <w:rsid w:val="009A352A"/>
    <w:rsid w:val="009A4061"/>
    <w:rsid w:val="009A4A66"/>
    <w:rsid w:val="009A5A43"/>
    <w:rsid w:val="009A6F7F"/>
    <w:rsid w:val="009B014D"/>
    <w:rsid w:val="009B1107"/>
    <w:rsid w:val="009B23AC"/>
    <w:rsid w:val="009B3227"/>
    <w:rsid w:val="009B32DD"/>
    <w:rsid w:val="009B3D5F"/>
    <w:rsid w:val="009B4C96"/>
    <w:rsid w:val="009B5993"/>
    <w:rsid w:val="009B5E70"/>
    <w:rsid w:val="009B6109"/>
    <w:rsid w:val="009B6491"/>
    <w:rsid w:val="009B6549"/>
    <w:rsid w:val="009B6FA9"/>
    <w:rsid w:val="009B778B"/>
    <w:rsid w:val="009C14D7"/>
    <w:rsid w:val="009C3A86"/>
    <w:rsid w:val="009C426A"/>
    <w:rsid w:val="009C46F9"/>
    <w:rsid w:val="009C4EBD"/>
    <w:rsid w:val="009C4F6A"/>
    <w:rsid w:val="009C576D"/>
    <w:rsid w:val="009C71F9"/>
    <w:rsid w:val="009C7883"/>
    <w:rsid w:val="009D2C2F"/>
    <w:rsid w:val="009D2E47"/>
    <w:rsid w:val="009D7101"/>
    <w:rsid w:val="009D7E19"/>
    <w:rsid w:val="009E0A9A"/>
    <w:rsid w:val="009E0CED"/>
    <w:rsid w:val="009E0E54"/>
    <w:rsid w:val="009E1600"/>
    <w:rsid w:val="009E16AC"/>
    <w:rsid w:val="009E1916"/>
    <w:rsid w:val="009E1C2F"/>
    <w:rsid w:val="009E2646"/>
    <w:rsid w:val="009E4F67"/>
    <w:rsid w:val="009E60C8"/>
    <w:rsid w:val="009E6113"/>
    <w:rsid w:val="009E6B5A"/>
    <w:rsid w:val="009E76D0"/>
    <w:rsid w:val="009F1A14"/>
    <w:rsid w:val="009F22C1"/>
    <w:rsid w:val="009F22C3"/>
    <w:rsid w:val="009F2AED"/>
    <w:rsid w:val="009F3D16"/>
    <w:rsid w:val="009F4184"/>
    <w:rsid w:val="009F4299"/>
    <w:rsid w:val="009F4314"/>
    <w:rsid w:val="009F48F7"/>
    <w:rsid w:val="009F4A48"/>
    <w:rsid w:val="009F5889"/>
    <w:rsid w:val="009F5A06"/>
    <w:rsid w:val="009F5B95"/>
    <w:rsid w:val="009F5FD5"/>
    <w:rsid w:val="009F6741"/>
    <w:rsid w:val="009F684E"/>
    <w:rsid w:val="009F6A28"/>
    <w:rsid w:val="009F6F49"/>
    <w:rsid w:val="009F7B32"/>
    <w:rsid w:val="009F7DA1"/>
    <w:rsid w:val="00A02238"/>
    <w:rsid w:val="00A02B9B"/>
    <w:rsid w:val="00A04720"/>
    <w:rsid w:val="00A04797"/>
    <w:rsid w:val="00A04F3F"/>
    <w:rsid w:val="00A0598F"/>
    <w:rsid w:val="00A0627A"/>
    <w:rsid w:val="00A10868"/>
    <w:rsid w:val="00A11E94"/>
    <w:rsid w:val="00A12718"/>
    <w:rsid w:val="00A153E0"/>
    <w:rsid w:val="00A15979"/>
    <w:rsid w:val="00A15D08"/>
    <w:rsid w:val="00A160E9"/>
    <w:rsid w:val="00A17452"/>
    <w:rsid w:val="00A17994"/>
    <w:rsid w:val="00A2018A"/>
    <w:rsid w:val="00A22101"/>
    <w:rsid w:val="00A2386A"/>
    <w:rsid w:val="00A247CC"/>
    <w:rsid w:val="00A24D45"/>
    <w:rsid w:val="00A25149"/>
    <w:rsid w:val="00A25734"/>
    <w:rsid w:val="00A257C3"/>
    <w:rsid w:val="00A26AFC"/>
    <w:rsid w:val="00A30562"/>
    <w:rsid w:val="00A335D8"/>
    <w:rsid w:val="00A3397C"/>
    <w:rsid w:val="00A352BE"/>
    <w:rsid w:val="00A355C4"/>
    <w:rsid w:val="00A359C4"/>
    <w:rsid w:val="00A36FAB"/>
    <w:rsid w:val="00A4146D"/>
    <w:rsid w:val="00A42DC6"/>
    <w:rsid w:val="00A4385A"/>
    <w:rsid w:val="00A46162"/>
    <w:rsid w:val="00A4686C"/>
    <w:rsid w:val="00A46FFF"/>
    <w:rsid w:val="00A473E9"/>
    <w:rsid w:val="00A477CA"/>
    <w:rsid w:val="00A47BFA"/>
    <w:rsid w:val="00A52064"/>
    <w:rsid w:val="00A52068"/>
    <w:rsid w:val="00A532F1"/>
    <w:rsid w:val="00A53A13"/>
    <w:rsid w:val="00A5426D"/>
    <w:rsid w:val="00A55068"/>
    <w:rsid w:val="00A5541E"/>
    <w:rsid w:val="00A567C6"/>
    <w:rsid w:val="00A57A1B"/>
    <w:rsid w:val="00A600C8"/>
    <w:rsid w:val="00A604D4"/>
    <w:rsid w:val="00A60977"/>
    <w:rsid w:val="00A60F59"/>
    <w:rsid w:val="00A62094"/>
    <w:rsid w:val="00A634C1"/>
    <w:rsid w:val="00A6350E"/>
    <w:rsid w:val="00A64798"/>
    <w:rsid w:val="00A656F0"/>
    <w:rsid w:val="00A66015"/>
    <w:rsid w:val="00A6714B"/>
    <w:rsid w:val="00A6786F"/>
    <w:rsid w:val="00A70876"/>
    <w:rsid w:val="00A7094D"/>
    <w:rsid w:val="00A71644"/>
    <w:rsid w:val="00A725E9"/>
    <w:rsid w:val="00A73076"/>
    <w:rsid w:val="00A74BC7"/>
    <w:rsid w:val="00A76299"/>
    <w:rsid w:val="00A77728"/>
    <w:rsid w:val="00A77B8C"/>
    <w:rsid w:val="00A80682"/>
    <w:rsid w:val="00A81908"/>
    <w:rsid w:val="00A82618"/>
    <w:rsid w:val="00A83728"/>
    <w:rsid w:val="00A845CC"/>
    <w:rsid w:val="00A84E33"/>
    <w:rsid w:val="00A84F35"/>
    <w:rsid w:val="00A86EA2"/>
    <w:rsid w:val="00A87262"/>
    <w:rsid w:val="00A90329"/>
    <w:rsid w:val="00A90AB3"/>
    <w:rsid w:val="00A91AB9"/>
    <w:rsid w:val="00A925BD"/>
    <w:rsid w:val="00A928B8"/>
    <w:rsid w:val="00A92A58"/>
    <w:rsid w:val="00A92F44"/>
    <w:rsid w:val="00A94A4E"/>
    <w:rsid w:val="00A959E3"/>
    <w:rsid w:val="00A95C68"/>
    <w:rsid w:val="00A96BFF"/>
    <w:rsid w:val="00A97F27"/>
    <w:rsid w:val="00AA052B"/>
    <w:rsid w:val="00AA136A"/>
    <w:rsid w:val="00AA237B"/>
    <w:rsid w:val="00AA25FE"/>
    <w:rsid w:val="00AA49E3"/>
    <w:rsid w:val="00AA534C"/>
    <w:rsid w:val="00AA5BE3"/>
    <w:rsid w:val="00AA67FC"/>
    <w:rsid w:val="00AA751F"/>
    <w:rsid w:val="00AB0172"/>
    <w:rsid w:val="00AB01E2"/>
    <w:rsid w:val="00AB0492"/>
    <w:rsid w:val="00AB17FD"/>
    <w:rsid w:val="00AB1811"/>
    <w:rsid w:val="00AB1B5E"/>
    <w:rsid w:val="00AB223D"/>
    <w:rsid w:val="00AB4742"/>
    <w:rsid w:val="00AB5964"/>
    <w:rsid w:val="00AB61E8"/>
    <w:rsid w:val="00AB6839"/>
    <w:rsid w:val="00AB7FD3"/>
    <w:rsid w:val="00AC1D0B"/>
    <w:rsid w:val="00AC215A"/>
    <w:rsid w:val="00AC2E0A"/>
    <w:rsid w:val="00AC5DC1"/>
    <w:rsid w:val="00AC6257"/>
    <w:rsid w:val="00AC67F1"/>
    <w:rsid w:val="00AC6D46"/>
    <w:rsid w:val="00AC6F2B"/>
    <w:rsid w:val="00AC7969"/>
    <w:rsid w:val="00AD0022"/>
    <w:rsid w:val="00AD06B0"/>
    <w:rsid w:val="00AD0E41"/>
    <w:rsid w:val="00AD15BA"/>
    <w:rsid w:val="00AD1F1C"/>
    <w:rsid w:val="00AD2895"/>
    <w:rsid w:val="00AD297A"/>
    <w:rsid w:val="00AD2BF4"/>
    <w:rsid w:val="00AD2C25"/>
    <w:rsid w:val="00AD33E2"/>
    <w:rsid w:val="00AD45A0"/>
    <w:rsid w:val="00AD50D5"/>
    <w:rsid w:val="00AD5549"/>
    <w:rsid w:val="00AD7F61"/>
    <w:rsid w:val="00AE0749"/>
    <w:rsid w:val="00AE0E7A"/>
    <w:rsid w:val="00AE2131"/>
    <w:rsid w:val="00AE2365"/>
    <w:rsid w:val="00AE4050"/>
    <w:rsid w:val="00AE57B5"/>
    <w:rsid w:val="00AE5F9E"/>
    <w:rsid w:val="00AE6950"/>
    <w:rsid w:val="00AE6CAD"/>
    <w:rsid w:val="00AE738F"/>
    <w:rsid w:val="00AE7441"/>
    <w:rsid w:val="00AF0134"/>
    <w:rsid w:val="00AF21AB"/>
    <w:rsid w:val="00AF284B"/>
    <w:rsid w:val="00AF35FD"/>
    <w:rsid w:val="00AF49C1"/>
    <w:rsid w:val="00AF4E89"/>
    <w:rsid w:val="00AF5233"/>
    <w:rsid w:val="00AF6AAB"/>
    <w:rsid w:val="00AF74B7"/>
    <w:rsid w:val="00AF77AB"/>
    <w:rsid w:val="00AF7996"/>
    <w:rsid w:val="00B00CB4"/>
    <w:rsid w:val="00B01B1B"/>
    <w:rsid w:val="00B02095"/>
    <w:rsid w:val="00B02851"/>
    <w:rsid w:val="00B033FF"/>
    <w:rsid w:val="00B03EB5"/>
    <w:rsid w:val="00B05318"/>
    <w:rsid w:val="00B057CB"/>
    <w:rsid w:val="00B06484"/>
    <w:rsid w:val="00B06627"/>
    <w:rsid w:val="00B06967"/>
    <w:rsid w:val="00B119A1"/>
    <w:rsid w:val="00B124F1"/>
    <w:rsid w:val="00B1328B"/>
    <w:rsid w:val="00B13CB0"/>
    <w:rsid w:val="00B13CB9"/>
    <w:rsid w:val="00B1445A"/>
    <w:rsid w:val="00B15842"/>
    <w:rsid w:val="00B163DA"/>
    <w:rsid w:val="00B1702C"/>
    <w:rsid w:val="00B1710D"/>
    <w:rsid w:val="00B17400"/>
    <w:rsid w:val="00B17918"/>
    <w:rsid w:val="00B205EC"/>
    <w:rsid w:val="00B224A9"/>
    <w:rsid w:val="00B22D05"/>
    <w:rsid w:val="00B23E0C"/>
    <w:rsid w:val="00B240E9"/>
    <w:rsid w:val="00B241F3"/>
    <w:rsid w:val="00B248FB"/>
    <w:rsid w:val="00B26BA1"/>
    <w:rsid w:val="00B277C0"/>
    <w:rsid w:val="00B3066F"/>
    <w:rsid w:val="00B31A2E"/>
    <w:rsid w:val="00B3217B"/>
    <w:rsid w:val="00B33A5B"/>
    <w:rsid w:val="00B33E13"/>
    <w:rsid w:val="00B34322"/>
    <w:rsid w:val="00B3434B"/>
    <w:rsid w:val="00B34808"/>
    <w:rsid w:val="00B34AC2"/>
    <w:rsid w:val="00B34F5E"/>
    <w:rsid w:val="00B36AC9"/>
    <w:rsid w:val="00B40000"/>
    <w:rsid w:val="00B40D00"/>
    <w:rsid w:val="00B418F7"/>
    <w:rsid w:val="00B41C2E"/>
    <w:rsid w:val="00B41D92"/>
    <w:rsid w:val="00B4214A"/>
    <w:rsid w:val="00B42B63"/>
    <w:rsid w:val="00B42D9C"/>
    <w:rsid w:val="00B4330D"/>
    <w:rsid w:val="00B43B82"/>
    <w:rsid w:val="00B44D90"/>
    <w:rsid w:val="00B46EF8"/>
    <w:rsid w:val="00B47145"/>
    <w:rsid w:val="00B503E3"/>
    <w:rsid w:val="00B50A14"/>
    <w:rsid w:val="00B50FB4"/>
    <w:rsid w:val="00B51C7C"/>
    <w:rsid w:val="00B52178"/>
    <w:rsid w:val="00B52674"/>
    <w:rsid w:val="00B53F4B"/>
    <w:rsid w:val="00B54016"/>
    <w:rsid w:val="00B56FFF"/>
    <w:rsid w:val="00B60276"/>
    <w:rsid w:val="00B61288"/>
    <w:rsid w:val="00B637F5"/>
    <w:rsid w:val="00B63AF4"/>
    <w:rsid w:val="00B63D03"/>
    <w:rsid w:val="00B646A5"/>
    <w:rsid w:val="00B648F6"/>
    <w:rsid w:val="00B659A0"/>
    <w:rsid w:val="00B661AD"/>
    <w:rsid w:val="00B7053A"/>
    <w:rsid w:val="00B70D44"/>
    <w:rsid w:val="00B72076"/>
    <w:rsid w:val="00B7386F"/>
    <w:rsid w:val="00B74362"/>
    <w:rsid w:val="00B74CD7"/>
    <w:rsid w:val="00B7544B"/>
    <w:rsid w:val="00B75472"/>
    <w:rsid w:val="00B75F8F"/>
    <w:rsid w:val="00B76534"/>
    <w:rsid w:val="00B7660A"/>
    <w:rsid w:val="00B77274"/>
    <w:rsid w:val="00B80224"/>
    <w:rsid w:val="00B8051E"/>
    <w:rsid w:val="00B80836"/>
    <w:rsid w:val="00B8128B"/>
    <w:rsid w:val="00B81901"/>
    <w:rsid w:val="00B8251D"/>
    <w:rsid w:val="00B8274D"/>
    <w:rsid w:val="00B830F4"/>
    <w:rsid w:val="00B83E55"/>
    <w:rsid w:val="00B84B41"/>
    <w:rsid w:val="00B851C1"/>
    <w:rsid w:val="00B851F2"/>
    <w:rsid w:val="00B858C0"/>
    <w:rsid w:val="00B85B1A"/>
    <w:rsid w:val="00B85D1D"/>
    <w:rsid w:val="00B85F91"/>
    <w:rsid w:val="00B85FA3"/>
    <w:rsid w:val="00B86061"/>
    <w:rsid w:val="00B9215F"/>
    <w:rsid w:val="00B92711"/>
    <w:rsid w:val="00B93402"/>
    <w:rsid w:val="00B9344A"/>
    <w:rsid w:val="00B93CEC"/>
    <w:rsid w:val="00B96B0C"/>
    <w:rsid w:val="00BA19DA"/>
    <w:rsid w:val="00BA1DA2"/>
    <w:rsid w:val="00BA2249"/>
    <w:rsid w:val="00BA27DE"/>
    <w:rsid w:val="00BA3502"/>
    <w:rsid w:val="00BA46D8"/>
    <w:rsid w:val="00BA4CDB"/>
    <w:rsid w:val="00BA586A"/>
    <w:rsid w:val="00BA5C66"/>
    <w:rsid w:val="00BA61D3"/>
    <w:rsid w:val="00BA6388"/>
    <w:rsid w:val="00BA7886"/>
    <w:rsid w:val="00BB0218"/>
    <w:rsid w:val="00BB0AC5"/>
    <w:rsid w:val="00BB127B"/>
    <w:rsid w:val="00BB17C3"/>
    <w:rsid w:val="00BB2139"/>
    <w:rsid w:val="00BB2EAE"/>
    <w:rsid w:val="00BB3357"/>
    <w:rsid w:val="00BB3E8D"/>
    <w:rsid w:val="00BB3F22"/>
    <w:rsid w:val="00BB4161"/>
    <w:rsid w:val="00BB4472"/>
    <w:rsid w:val="00BB6012"/>
    <w:rsid w:val="00BB6DF1"/>
    <w:rsid w:val="00BB77A9"/>
    <w:rsid w:val="00BB7DF6"/>
    <w:rsid w:val="00BC223B"/>
    <w:rsid w:val="00BC37C7"/>
    <w:rsid w:val="00BC6F0D"/>
    <w:rsid w:val="00BC72F8"/>
    <w:rsid w:val="00BC7561"/>
    <w:rsid w:val="00BC783B"/>
    <w:rsid w:val="00BD05CD"/>
    <w:rsid w:val="00BD0636"/>
    <w:rsid w:val="00BD0701"/>
    <w:rsid w:val="00BD341A"/>
    <w:rsid w:val="00BD3DE5"/>
    <w:rsid w:val="00BD491C"/>
    <w:rsid w:val="00BD4C53"/>
    <w:rsid w:val="00BD4E9A"/>
    <w:rsid w:val="00BD53DC"/>
    <w:rsid w:val="00BD6528"/>
    <w:rsid w:val="00BD6922"/>
    <w:rsid w:val="00BD725D"/>
    <w:rsid w:val="00BD79F5"/>
    <w:rsid w:val="00BD7C23"/>
    <w:rsid w:val="00BE0F85"/>
    <w:rsid w:val="00BE1A67"/>
    <w:rsid w:val="00BE1F6A"/>
    <w:rsid w:val="00BE23B0"/>
    <w:rsid w:val="00BE2A65"/>
    <w:rsid w:val="00BE3369"/>
    <w:rsid w:val="00BE6863"/>
    <w:rsid w:val="00BE721A"/>
    <w:rsid w:val="00BE7DAC"/>
    <w:rsid w:val="00BF0788"/>
    <w:rsid w:val="00BF0AA4"/>
    <w:rsid w:val="00BF0ACE"/>
    <w:rsid w:val="00BF0AF5"/>
    <w:rsid w:val="00BF0B11"/>
    <w:rsid w:val="00BF0E5D"/>
    <w:rsid w:val="00BF1143"/>
    <w:rsid w:val="00BF1458"/>
    <w:rsid w:val="00BF1D16"/>
    <w:rsid w:val="00BF252D"/>
    <w:rsid w:val="00BF6592"/>
    <w:rsid w:val="00BF7096"/>
    <w:rsid w:val="00C009D7"/>
    <w:rsid w:val="00C00A73"/>
    <w:rsid w:val="00C01711"/>
    <w:rsid w:val="00C027CC"/>
    <w:rsid w:val="00C02DC5"/>
    <w:rsid w:val="00C03C3F"/>
    <w:rsid w:val="00C0426B"/>
    <w:rsid w:val="00C0497D"/>
    <w:rsid w:val="00C05228"/>
    <w:rsid w:val="00C07A94"/>
    <w:rsid w:val="00C11AA1"/>
    <w:rsid w:val="00C12CE1"/>
    <w:rsid w:val="00C12F1E"/>
    <w:rsid w:val="00C1421B"/>
    <w:rsid w:val="00C15BF0"/>
    <w:rsid w:val="00C16FD0"/>
    <w:rsid w:val="00C175AE"/>
    <w:rsid w:val="00C17E03"/>
    <w:rsid w:val="00C20586"/>
    <w:rsid w:val="00C209A7"/>
    <w:rsid w:val="00C21993"/>
    <w:rsid w:val="00C235EB"/>
    <w:rsid w:val="00C238B5"/>
    <w:rsid w:val="00C250C9"/>
    <w:rsid w:val="00C25275"/>
    <w:rsid w:val="00C25BE7"/>
    <w:rsid w:val="00C27BA1"/>
    <w:rsid w:val="00C27CE5"/>
    <w:rsid w:val="00C307F0"/>
    <w:rsid w:val="00C30EC7"/>
    <w:rsid w:val="00C31181"/>
    <w:rsid w:val="00C31B43"/>
    <w:rsid w:val="00C31DA7"/>
    <w:rsid w:val="00C325E5"/>
    <w:rsid w:val="00C3265C"/>
    <w:rsid w:val="00C32EC6"/>
    <w:rsid w:val="00C3448E"/>
    <w:rsid w:val="00C35179"/>
    <w:rsid w:val="00C353E0"/>
    <w:rsid w:val="00C35CCF"/>
    <w:rsid w:val="00C35FB3"/>
    <w:rsid w:val="00C3637F"/>
    <w:rsid w:val="00C364A0"/>
    <w:rsid w:val="00C364AE"/>
    <w:rsid w:val="00C37DCB"/>
    <w:rsid w:val="00C40E8E"/>
    <w:rsid w:val="00C4157B"/>
    <w:rsid w:val="00C417BE"/>
    <w:rsid w:val="00C4239D"/>
    <w:rsid w:val="00C44A53"/>
    <w:rsid w:val="00C44A65"/>
    <w:rsid w:val="00C44CB7"/>
    <w:rsid w:val="00C46058"/>
    <w:rsid w:val="00C460A9"/>
    <w:rsid w:val="00C4694E"/>
    <w:rsid w:val="00C46D9A"/>
    <w:rsid w:val="00C47493"/>
    <w:rsid w:val="00C47ACC"/>
    <w:rsid w:val="00C501F7"/>
    <w:rsid w:val="00C54366"/>
    <w:rsid w:val="00C5464A"/>
    <w:rsid w:val="00C553FE"/>
    <w:rsid w:val="00C56100"/>
    <w:rsid w:val="00C56BF4"/>
    <w:rsid w:val="00C57527"/>
    <w:rsid w:val="00C57CFD"/>
    <w:rsid w:val="00C60112"/>
    <w:rsid w:val="00C605B9"/>
    <w:rsid w:val="00C60A65"/>
    <w:rsid w:val="00C619B1"/>
    <w:rsid w:val="00C62EFC"/>
    <w:rsid w:val="00C63C1C"/>
    <w:rsid w:val="00C63E42"/>
    <w:rsid w:val="00C66351"/>
    <w:rsid w:val="00C70F26"/>
    <w:rsid w:val="00C714BC"/>
    <w:rsid w:val="00C73B11"/>
    <w:rsid w:val="00C74440"/>
    <w:rsid w:val="00C751CD"/>
    <w:rsid w:val="00C7524A"/>
    <w:rsid w:val="00C7780D"/>
    <w:rsid w:val="00C77845"/>
    <w:rsid w:val="00C77A8E"/>
    <w:rsid w:val="00C82909"/>
    <w:rsid w:val="00C836FE"/>
    <w:rsid w:val="00C849CB"/>
    <w:rsid w:val="00C84E44"/>
    <w:rsid w:val="00C84FAE"/>
    <w:rsid w:val="00C8552B"/>
    <w:rsid w:val="00C86208"/>
    <w:rsid w:val="00C87E6B"/>
    <w:rsid w:val="00C907E0"/>
    <w:rsid w:val="00C915CF"/>
    <w:rsid w:val="00C91CDD"/>
    <w:rsid w:val="00C92049"/>
    <w:rsid w:val="00C92C1D"/>
    <w:rsid w:val="00C93681"/>
    <w:rsid w:val="00C95E83"/>
    <w:rsid w:val="00C962A1"/>
    <w:rsid w:val="00C97226"/>
    <w:rsid w:val="00C97E71"/>
    <w:rsid w:val="00CA01C4"/>
    <w:rsid w:val="00CA307F"/>
    <w:rsid w:val="00CA3E05"/>
    <w:rsid w:val="00CA511B"/>
    <w:rsid w:val="00CA5E86"/>
    <w:rsid w:val="00CA5FBD"/>
    <w:rsid w:val="00CA6B44"/>
    <w:rsid w:val="00CA7491"/>
    <w:rsid w:val="00CB070D"/>
    <w:rsid w:val="00CB1150"/>
    <w:rsid w:val="00CB1529"/>
    <w:rsid w:val="00CB1D8A"/>
    <w:rsid w:val="00CB28A8"/>
    <w:rsid w:val="00CB29F3"/>
    <w:rsid w:val="00CB4FFC"/>
    <w:rsid w:val="00CB6680"/>
    <w:rsid w:val="00CB6A42"/>
    <w:rsid w:val="00CB7650"/>
    <w:rsid w:val="00CB76FF"/>
    <w:rsid w:val="00CB7C32"/>
    <w:rsid w:val="00CC0FE9"/>
    <w:rsid w:val="00CC1E01"/>
    <w:rsid w:val="00CC352E"/>
    <w:rsid w:val="00CC367D"/>
    <w:rsid w:val="00CC4087"/>
    <w:rsid w:val="00CC4661"/>
    <w:rsid w:val="00CC4B02"/>
    <w:rsid w:val="00CC5021"/>
    <w:rsid w:val="00CC59E3"/>
    <w:rsid w:val="00CC5D8F"/>
    <w:rsid w:val="00CC68D7"/>
    <w:rsid w:val="00CC7439"/>
    <w:rsid w:val="00CC78F5"/>
    <w:rsid w:val="00CC7F74"/>
    <w:rsid w:val="00CD10B7"/>
    <w:rsid w:val="00CD17B0"/>
    <w:rsid w:val="00CD1F1A"/>
    <w:rsid w:val="00CD2065"/>
    <w:rsid w:val="00CD22A9"/>
    <w:rsid w:val="00CD2377"/>
    <w:rsid w:val="00CD2553"/>
    <w:rsid w:val="00CD39B9"/>
    <w:rsid w:val="00CD6C1F"/>
    <w:rsid w:val="00CD770F"/>
    <w:rsid w:val="00CE009D"/>
    <w:rsid w:val="00CE04B3"/>
    <w:rsid w:val="00CE0F3B"/>
    <w:rsid w:val="00CE1629"/>
    <w:rsid w:val="00CE19EB"/>
    <w:rsid w:val="00CE3847"/>
    <w:rsid w:val="00CE3BBC"/>
    <w:rsid w:val="00CE3E26"/>
    <w:rsid w:val="00CE425D"/>
    <w:rsid w:val="00CE4270"/>
    <w:rsid w:val="00CE5206"/>
    <w:rsid w:val="00CE5F2D"/>
    <w:rsid w:val="00CE64D6"/>
    <w:rsid w:val="00CE7A9B"/>
    <w:rsid w:val="00CE7F4C"/>
    <w:rsid w:val="00CF1D21"/>
    <w:rsid w:val="00CF21E8"/>
    <w:rsid w:val="00CF396B"/>
    <w:rsid w:val="00CF3D4A"/>
    <w:rsid w:val="00CF4342"/>
    <w:rsid w:val="00CF4725"/>
    <w:rsid w:val="00CF4B45"/>
    <w:rsid w:val="00CF5972"/>
    <w:rsid w:val="00CF6CC0"/>
    <w:rsid w:val="00CF6D4A"/>
    <w:rsid w:val="00CF7576"/>
    <w:rsid w:val="00CF7956"/>
    <w:rsid w:val="00D001F6"/>
    <w:rsid w:val="00D01214"/>
    <w:rsid w:val="00D015A4"/>
    <w:rsid w:val="00D01868"/>
    <w:rsid w:val="00D027B9"/>
    <w:rsid w:val="00D02B14"/>
    <w:rsid w:val="00D05054"/>
    <w:rsid w:val="00D10436"/>
    <w:rsid w:val="00D10717"/>
    <w:rsid w:val="00D10930"/>
    <w:rsid w:val="00D10B53"/>
    <w:rsid w:val="00D1194A"/>
    <w:rsid w:val="00D11F93"/>
    <w:rsid w:val="00D1280B"/>
    <w:rsid w:val="00D129A1"/>
    <w:rsid w:val="00D12A08"/>
    <w:rsid w:val="00D12E7A"/>
    <w:rsid w:val="00D138AA"/>
    <w:rsid w:val="00D148C6"/>
    <w:rsid w:val="00D15061"/>
    <w:rsid w:val="00D1574A"/>
    <w:rsid w:val="00D15D9A"/>
    <w:rsid w:val="00D15F60"/>
    <w:rsid w:val="00D1631D"/>
    <w:rsid w:val="00D16747"/>
    <w:rsid w:val="00D16A0A"/>
    <w:rsid w:val="00D17E5F"/>
    <w:rsid w:val="00D20C5D"/>
    <w:rsid w:val="00D21090"/>
    <w:rsid w:val="00D23BFD"/>
    <w:rsid w:val="00D248BC"/>
    <w:rsid w:val="00D25895"/>
    <w:rsid w:val="00D26F1F"/>
    <w:rsid w:val="00D27812"/>
    <w:rsid w:val="00D335DF"/>
    <w:rsid w:val="00D338E5"/>
    <w:rsid w:val="00D33BA1"/>
    <w:rsid w:val="00D34A70"/>
    <w:rsid w:val="00D34BC0"/>
    <w:rsid w:val="00D34C50"/>
    <w:rsid w:val="00D35CF4"/>
    <w:rsid w:val="00D35FD5"/>
    <w:rsid w:val="00D3600C"/>
    <w:rsid w:val="00D3788E"/>
    <w:rsid w:val="00D42B1C"/>
    <w:rsid w:val="00D4343D"/>
    <w:rsid w:val="00D43F49"/>
    <w:rsid w:val="00D440BD"/>
    <w:rsid w:val="00D444E8"/>
    <w:rsid w:val="00D44883"/>
    <w:rsid w:val="00D45228"/>
    <w:rsid w:val="00D45BD7"/>
    <w:rsid w:val="00D46127"/>
    <w:rsid w:val="00D47085"/>
    <w:rsid w:val="00D472F8"/>
    <w:rsid w:val="00D5066F"/>
    <w:rsid w:val="00D50A89"/>
    <w:rsid w:val="00D513F0"/>
    <w:rsid w:val="00D52FA9"/>
    <w:rsid w:val="00D53B06"/>
    <w:rsid w:val="00D53E9D"/>
    <w:rsid w:val="00D54645"/>
    <w:rsid w:val="00D550A7"/>
    <w:rsid w:val="00D55A4E"/>
    <w:rsid w:val="00D56EEB"/>
    <w:rsid w:val="00D5713A"/>
    <w:rsid w:val="00D57642"/>
    <w:rsid w:val="00D57E9F"/>
    <w:rsid w:val="00D57EA5"/>
    <w:rsid w:val="00D60A84"/>
    <w:rsid w:val="00D6169E"/>
    <w:rsid w:val="00D62946"/>
    <w:rsid w:val="00D629DF"/>
    <w:rsid w:val="00D63DEF"/>
    <w:rsid w:val="00D658E9"/>
    <w:rsid w:val="00D67A7B"/>
    <w:rsid w:val="00D67BE3"/>
    <w:rsid w:val="00D706DA"/>
    <w:rsid w:val="00D7120A"/>
    <w:rsid w:val="00D7197F"/>
    <w:rsid w:val="00D72039"/>
    <w:rsid w:val="00D72757"/>
    <w:rsid w:val="00D72FD9"/>
    <w:rsid w:val="00D737AF"/>
    <w:rsid w:val="00D74877"/>
    <w:rsid w:val="00D748CC"/>
    <w:rsid w:val="00D749DE"/>
    <w:rsid w:val="00D74C83"/>
    <w:rsid w:val="00D751D3"/>
    <w:rsid w:val="00D7560C"/>
    <w:rsid w:val="00D762B1"/>
    <w:rsid w:val="00D7697F"/>
    <w:rsid w:val="00D77D06"/>
    <w:rsid w:val="00D80E8C"/>
    <w:rsid w:val="00D816D8"/>
    <w:rsid w:val="00D81F10"/>
    <w:rsid w:val="00D82675"/>
    <w:rsid w:val="00D835AA"/>
    <w:rsid w:val="00D847F3"/>
    <w:rsid w:val="00D84DEE"/>
    <w:rsid w:val="00D852C7"/>
    <w:rsid w:val="00D85E3E"/>
    <w:rsid w:val="00D861B2"/>
    <w:rsid w:val="00D868AB"/>
    <w:rsid w:val="00D8695F"/>
    <w:rsid w:val="00D86C38"/>
    <w:rsid w:val="00D87845"/>
    <w:rsid w:val="00D91860"/>
    <w:rsid w:val="00D935D3"/>
    <w:rsid w:val="00D945A9"/>
    <w:rsid w:val="00D94884"/>
    <w:rsid w:val="00D94E63"/>
    <w:rsid w:val="00D95836"/>
    <w:rsid w:val="00D95C6A"/>
    <w:rsid w:val="00D96743"/>
    <w:rsid w:val="00D9730E"/>
    <w:rsid w:val="00DA104D"/>
    <w:rsid w:val="00DA48BA"/>
    <w:rsid w:val="00DA5472"/>
    <w:rsid w:val="00DA5637"/>
    <w:rsid w:val="00DA5F81"/>
    <w:rsid w:val="00DA676E"/>
    <w:rsid w:val="00DA67A8"/>
    <w:rsid w:val="00DA795C"/>
    <w:rsid w:val="00DB01FF"/>
    <w:rsid w:val="00DB08AB"/>
    <w:rsid w:val="00DB0B2B"/>
    <w:rsid w:val="00DB1E67"/>
    <w:rsid w:val="00DB2211"/>
    <w:rsid w:val="00DB23F7"/>
    <w:rsid w:val="00DB3571"/>
    <w:rsid w:val="00DB38AB"/>
    <w:rsid w:val="00DB49BA"/>
    <w:rsid w:val="00DB4D6F"/>
    <w:rsid w:val="00DB56D1"/>
    <w:rsid w:val="00DB5825"/>
    <w:rsid w:val="00DB5EF2"/>
    <w:rsid w:val="00DB6681"/>
    <w:rsid w:val="00DB79EE"/>
    <w:rsid w:val="00DB7BBB"/>
    <w:rsid w:val="00DC0B66"/>
    <w:rsid w:val="00DC1E07"/>
    <w:rsid w:val="00DC2ADA"/>
    <w:rsid w:val="00DC40D3"/>
    <w:rsid w:val="00DC4771"/>
    <w:rsid w:val="00DC4B2A"/>
    <w:rsid w:val="00DC5714"/>
    <w:rsid w:val="00DC5BD1"/>
    <w:rsid w:val="00DC7A91"/>
    <w:rsid w:val="00DD13CE"/>
    <w:rsid w:val="00DD2A3E"/>
    <w:rsid w:val="00DD33CE"/>
    <w:rsid w:val="00DD42F5"/>
    <w:rsid w:val="00DD4B5C"/>
    <w:rsid w:val="00DD575D"/>
    <w:rsid w:val="00DD58D9"/>
    <w:rsid w:val="00DD5D18"/>
    <w:rsid w:val="00DD6737"/>
    <w:rsid w:val="00DD69A3"/>
    <w:rsid w:val="00DD76D8"/>
    <w:rsid w:val="00DE066D"/>
    <w:rsid w:val="00DE1881"/>
    <w:rsid w:val="00DE2950"/>
    <w:rsid w:val="00DE393F"/>
    <w:rsid w:val="00DE4CCE"/>
    <w:rsid w:val="00DE4F5C"/>
    <w:rsid w:val="00DE6507"/>
    <w:rsid w:val="00DE6BEE"/>
    <w:rsid w:val="00DF0515"/>
    <w:rsid w:val="00DF07AD"/>
    <w:rsid w:val="00DF0DA5"/>
    <w:rsid w:val="00DF145F"/>
    <w:rsid w:val="00DF2C77"/>
    <w:rsid w:val="00DF4E09"/>
    <w:rsid w:val="00DF60E4"/>
    <w:rsid w:val="00DF69B1"/>
    <w:rsid w:val="00DF75EE"/>
    <w:rsid w:val="00E015A7"/>
    <w:rsid w:val="00E03129"/>
    <w:rsid w:val="00E0318D"/>
    <w:rsid w:val="00E04692"/>
    <w:rsid w:val="00E05504"/>
    <w:rsid w:val="00E05B2C"/>
    <w:rsid w:val="00E06039"/>
    <w:rsid w:val="00E062EE"/>
    <w:rsid w:val="00E079D0"/>
    <w:rsid w:val="00E10896"/>
    <w:rsid w:val="00E11D84"/>
    <w:rsid w:val="00E1358D"/>
    <w:rsid w:val="00E138FE"/>
    <w:rsid w:val="00E13E0C"/>
    <w:rsid w:val="00E13E9E"/>
    <w:rsid w:val="00E15491"/>
    <w:rsid w:val="00E2053D"/>
    <w:rsid w:val="00E22667"/>
    <w:rsid w:val="00E23758"/>
    <w:rsid w:val="00E23D74"/>
    <w:rsid w:val="00E24558"/>
    <w:rsid w:val="00E26693"/>
    <w:rsid w:val="00E26E95"/>
    <w:rsid w:val="00E27448"/>
    <w:rsid w:val="00E27CE9"/>
    <w:rsid w:val="00E30DEA"/>
    <w:rsid w:val="00E316EE"/>
    <w:rsid w:val="00E32E6B"/>
    <w:rsid w:val="00E33C96"/>
    <w:rsid w:val="00E354FC"/>
    <w:rsid w:val="00E35DE1"/>
    <w:rsid w:val="00E36799"/>
    <w:rsid w:val="00E36B37"/>
    <w:rsid w:val="00E4020D"/>
    <w:rsid w:val="00E40C4B"/>
    <w:rsid w:val="00E411CB"/>
    <w:rsid w:val="00E415B0"/>
    <w:rsid w:val="00E419BB"/>
    <w:rsid w:val="00E42413"/>
    <w:rsid w:val="00E425C0"/>
    <w:rsid w:val="00E42C77"/>
    <w:rsid w:val="00E43262"/>
    <w:rsid w:val="00E436E1"/>
    <w:rsid w:val="00E4586C"/>
    <w:rsid w:val="00E45876"/>
    <w:rsid w:val="00E45B0C"/>
    <w:rsid w:val="00E46049"/>
    <w:rsid w:val="00E46117"/>
    <w:rsid w:val="00E4615C"/>
    <w:rsid w:val="00E4703E"/>
    <w:rsid w:val="00E4751C"/>
    <w:rsid w:val="00E478D3"/>
    <w:rsid w:val="00E47BD6"/>
    <w:rsid w:val="00E50047"/>
    <w:rsid w:val="00E50141"/>
    <w:rsid w:val="00E50AF6"/>
    <w:rsid w:val="00E50CA0"/>
    <w:rsid w:val="00E51141"/>
    <w:rsid w:val="00E523CA"/>
    <w:rsid w:val="00E536F0"/>
    <w:rsid w:val="00E53D0F"/>
    <w:rsid w:val="00E54A72"/>
    <w:rsid w:val="00E55AEE"/>
    <w:rsid w:val="00E566F4"/>
    <w:rsid w:val="00E56B95"/>
    <w:rsid w:val="00E56CCE"/>
    <w:rsid w:val="00E57ED6"/>
    <w:rsid w:val="00E605B2"/>
    <w:rsid w:val="00E60871"/>
    <w:rsid w:val="00E629AD"/>
    <w:rsid w:val="00E62AA1"/>
    <w:rsid w:val="00E62B2A"/>
    <w:rsid w:val="00E671E2"/>
    <w:rsid w:val="00E678E0"/>
    <w:rsid w:val="00E67A5F"/>
    <w:rsid w:val="00E67ABE"/>
    <w:rsid w:val="00E67EE5"/>
    <w:rsid w:val="00E67F84"/>
    <w:rsid w:val="00E70990"/>
    <w:rsid w:val="00E71854"/>
    <w:rsid w:val="00E71978"/>
    <w:rsid w:val="00E7447B"/>
    <w:rsid w:val="00E74C89"/>
    <w:rsid w:val="00E74F2D"/>
    <w:rsid w:val="00E762DA"/>
    <w:rsid w:val="00E7696E"/>
    <w:rsid w:val="00E772E1"/>
    <w:rsid w:val="00E8201E"/>
    <w:rsid w:val="00E839DC"/>
    <w:rsid w:val="00E83BD6"/>
    <w:rsid w:val="00E84F2E"/>
    <w:rsid w:val="00E85186"/>
    <w:rsid w:val="00E855E6"/>
    <w:rsid w:val="00E857AB"/>
    <w:rsid w:val="00E857E5"/>
    <w:rsid w:val="00E85B55"/>
    <w:rsid w:val="00E86212"/>
    <w:rsid w:val="00E86B69"/>
    <w:rsid w:val="00E873A4"/>
    <w:rsid w:val="00E920AB"/>
    <w:rsid w:val="00E925C6"/>
    <w:rsid w:val="00E94242"/>
    <w:rsid w:val="00E94A50"/>
    <w:rsid w:val="00E95175"/>
    <w:rsid w:val="00E958A1"/>
    <w:rsid w:val="00EA0212"/>
    <w:rsid w:val="00EA18B4"/>
    <w:rsid w:val="00EA2B59"/>
    <w:rsid w:val="00EA3C3A"/>
    <w:rsid w:val="00EA5021"/>
    <w:rsid w:val="00EA61A1"/>
    <w:rsid w:val="00EA64B2"/>
    <w:rsid w:val="00EA726C"/>
    <w:rsid w:val="00EA754C"/>
    <w:rsid w:val="00EB20E6"/>
    <w:rsid w:val="00EB2AA3"/>
    <w:rsid w:val="00EB2B1C"/>
    <w:rsid w:val="00EB360F"/>
    <w:rsid w:val="00EB48CE"/>
    <w:rsid w:val="00EB510C"/>
    <w:rsid w:val="00EB5DCF"/>
    <w:rsid w:val="00EB6C1A"/>
    <w:rsid w:val="00EB7EFA"/>
    <w:rsid w:val="00EC0221"/>
    <w:rsid w:val="00EC0329"/>
    <w:rsid w:val="00EC1488"/>
    <w:rsid w:val="00EC1557"/>
    <w:rsid w:val="00EC1A9A"/>
    <w:rsid w:val="00EC2AC0"/>
    <w:rsid w:val="00EC2BA1"/>
    <w:rsid w:val="00EC2BD9"/>
    <w:rsid w:val="00EC397E"/>
    <w:rsid w:val="00EC4EAE"/>
    <w:rsid w:val="00EC559E"/>
    <w:rsid w:val="00EC69FD"/>
    <w:rsid w:val="00EC6D24"/>
    <w:rsid w:val="00ED0371"/>
    <w:rsid w:val="00ED0DBF"/>
    <w:rsid w:val="00ED25E7"/>
    <w:rsid w:val="00ED3FBA"/>
    <w:rsid w:val="00ED4776"/>
    <w:rsid w:val="00ED4BA1"/>
    <w:rsid w:val="00ED51DB"/>
    <w:rsid w:val="00ED5C75"/>
    <w:rsid w:val="00ED651E"/>
    <w:rsid w:val="00ED6C79"/>
    <w:rsid w:val="00ED73BD"/>
    <w:rsid w:val="00ED7CC8"/>
    <w:rsid w:val="00EE07B0"/>
    <w:rsid w:val="00EE0A47"/>
    <w:rsid w:val="00EE2F2B"/>
    <w:rsid w:val="00EE335A"/>
    <w:rsid w:val="00EE3E3B"/>
    <w:rsid w:val="00EE4EC2"/>
    <w:rsid w:val="00EE5B71"/>
    <w:rsid w:val="00EE5EB0"/>
    <w:rsid w:val="00EE65BA"/>
    <w:rsid w:val="00EE7350"/>
    <w:rsid w:val="00EE73CF"/>
    <w:rsid w:val="00EE7848"/>
    <w:rsid w:val="00EF0122"/>
    <w:rsid w:val="00EF01B9"/>
    <w:rsid w:val="00EF09B5"/>
    <w:rsid w:val="00EF131D"/>
    <w:rsid w:val="00EF24E5"/>
    <w:rsid w:val="00EF49F5"/>
    <w:rsid w:val="00EF4D34"/>
    <w:rsid w:val="00EF500D"/>
    <w:rsid w:val="00EF5FD6"/>
    <w:rsid w:val="00EF77C0"/>
    <w:rsid w:val="00F00644"/>
    <w:rsid w:val="00F0122D"/>
    <w:rsid w:val="00F020B0"/>
    <w:rsid w:val="00F035F6"/>
    <w:rsid w:val="00F05357"/>
    <w:rsid w:val="00F05D58"/>
    <w:rsid w:val="00F05E51"/>
    <w:rsid w:val="00F05FA8"/>
    <w:rsid w:val="00F06369"/>
    <w:rsid w:val="00F06929"/>
    <w:rsid w:val="00F0718F"/>
    <w:rsid w:val="00F10AD0"/>
    <w:rsid w:val="00F10B56"/>
    <w:rsid w:val="00F1137F"/>
    <w:rsid w:val="00F12EA6"/>
    <w:rsid w:val="00F1357B"/>
    <w:rsid w:val="00F15108"/>
    <w:rsid w:val="00F15DD0"/>
    <w:rsid w:val="00F17133"/>
    <w:rsid w:val="00F173F1"/>
    <w:rsid w:val="00F17C70"/>
    <w:rsid w:val="00F20E71"/>
    <w:rsid w:val="00F21075"/>
    <w:rsid w:val="00F21B45"/>
    <w:rsid w:val="00F22801"/>
    <w:rsid w:val="00F2399D"/>
    <w:rsid w:val="00F2468B"/>
    <w:rsid w:val="00F253C3"/>
    <w:rsid w:val="00F2623A"/>
    <w:rsid w:val="00F26C08"/>
    <w:rsid w:val="00F26F4B"/>
    <w:rsid w:val="00F2710A"/>
    <w:rsid w:val="00F2718A"/>
    <w:rsid w:val="00F27C57"/>
    <w:rsid w:val="00F30818"/>
    <w:rsid w:val="00F31949"/>
    <w:rsid w:val="00F334D9"/>
    <w:rsid w:val="00F33FCB"/>
    <w:rsid w:val="00F34000"/>
    <w:rsid w:val="00F347CB"/>
    <w:rsid w:val="00F34BAB"/>
    <w:rsid w:val="00F34C82"/>
    <w:rsid w:val="00F36DFD"/>
    <w:rsid w:val="00F3731B"/>
    <w:rsid w:val="00F4061E"/>
    <w:rsid w:val="00F4093F"/>
    <w:rsid w:val="00F413FE"/>
    <w:rsid w:val="00F4186B"/>
    <w:rsid w:val="00F420F9"/>
    <w:rsid w:val="00F42B1B"/>
    <w:rsid w:val="00F43A30"/>
    <w:rsid w:val="00F4585F"/>
    <w:rsid w:val="00F45A87"/>
    <w:rsid w:val="00F47C27"/>
    <w:rsid w:val="00F50584"/>
    <w:rsid w:val="00F519FF"/>
    <w:rsid w:val="00F51F56"/>
    <w:rsid w:val="00F52EF8"/>
    <w:rsid w:val="00F53C56"/>
    <w:rsid w:val="00F53EAA"/>
    <w:rsid w:val="00F54957"/>
    <w:rsid w:val="00F55D30"/>
    <w:rsid w:val="00F56AC2"/>
    <w:rsid w:val="00F57E23"/>
    <w:rsid w:val="00F607A3"/>
    <w:rsid w:val="00F60CBE"/>
    <w:rsid w:val="00F616F0"/>
    <w:rsid w:val="00F62DB1"/>
    <w:rsid w:val="00F63467"/>
    <w:rsid w:val="00F63C8C"/>
    <w:rsid w:val="00F64E68"/>
    <w:rsid w:val="00F65269"/>
    <w:rsid w:val="00F65771"/>
    <w:rsid w:val="00F65AD1"/>
    <w:rsid w:val="00F65F01"/>
    <w:rsid w:val="00F67522"/>
    <w:rsid w:val="00F6793A"/>
    <w:rsid w:val="00F7094B"/>
    <w:rsid w:val="00F70BEF"/>
    <w:rsid w:val="00F71036"/>
    <w:rsid w:val="00F72046"/>
    <w:rsid w:val="00F72579"/>
    <w:rsid w:val="00F74E54"/>
    <w:rsid w:val="00F7556F"/>
    <w:rsid w:val="00F75A89"/>
    <w:rsid w:val="00F75E2A"/>
    <w:rsid w:val="00F76527"/>
    <w:rsid w:val="00F77633"/>
    <w:rsid w:val="00F800AD"/>
    <w:rsid w:val="00F800D7"/>
    <w:rsid w:val="00F80B24"/>
    <w:rsid w:val="00F821D6"/>
    <w:rsid w:val="00F826FE"/>
    <w:rsid w:val="00F82FC7"/>
    <w:rsid w:val="00F83090"/>
    <w:rsid w:val="00F847ED"/>
    <w:rsid w:val="00F84D05"/>
    <w:rsid w:val="00F85D9B"/>
    <w:rsid w:val="00F863CC"/>
    <w:rsid w:val="00F86606"/>
    <w:rsid w:val="00F869F6"/>
    <w:rsid w:val="00F86C4C"/>
    <w:rsid w:val="00F8725B"/>
    <w:rsid w:val="00F875CC"/>
    <w:rsid w:val="00F92BC3"/>
    <w:rsid w:val="00F93975"/>
    <w:rsid w:val="00F9412E"/>
    <w:rsid w:val="00F949F0"/>
    <w:rsid w:val="00F95373"/>
    <w:rsid w:val="00F954AA"/>
    <w:rsid w:val="00F95B3B"/>
    <w:rsid w:val="00F95D42"/>
    <w:rsid w:val="00F96B2A"/>
    <w:rsid w:val="00F96E03"/>
    <w:rsid w:val="00F9791A"/>
    <w:rsid w:val="00FA01A6"/>
    <w:rsid w:val="00FA178A"/>
    <w:rsid w:val="00FA1817"/>
    <w:rsid w:val="00FA1CCE"/>
    <w:rsid w:val="00FA21DA"/>
    <w:rsid w:val="00FA25FD"/>
    <w:rsid w:val="00FA28F6"/>
    <w:rsid w:val="00FA2939"/>
    <w:rsid w:val="00FA4F65"/>
    <w:rsid w:val="00FA529D"/>
    <w:rsid w:val="00FA6D14"/>
    <w:rsid w:val="00FA6F51"/>
    <w:rsid w:val="00FA7193"/>
    <w:rsid w:val="00FB0C7B"/>
    <w:rsid w:val="00FB0F32"/>
    <w:rsid w:val="00FB0F78"/>
    <w:rsid w:val="00FB0FF4"/>
    <w:rsid w:val="00FB2852"/>
    <w:rsid w:val="00FB36C4"/>
    <w:rsid w:val="00FB36E7"/>
    <w:rsid w:val="00FB3F83"/>
    <w:rsid w:val="00FB5952"/>
    <w:rsid w:val="00FB76DE"/>
    <w:rsid w:val="00FC0283"/>
    <w:rsid w:val="00FC028B"/>
    <w:rsid w:val="00FC12AC"/>
    <w:rsid w:val="00FC2269"/>
    <w:rsid w:val="00FC308D"/>
    <w:rsid w:val="00FC36E6"/>
    <w:rsid w:val="00FC41D0"/>
    <w:rsid w:val="00FC4B04"/>
    <w:rsid w:val="00FC507B"/>
    <w:rsid w:val="00FC7C6B"/>
    <w:rsid w:val="00FD02E4"/>
    <w:rsid w:val="00FD040D"/>
    <w:rsid w:val="00FD05AE"/>
    <w:rsid w:val="00FD07C5"/>
    <w:rsid w:val="00FD0FBF"/>
    <w:rsid w:val="00FD2D94"/>
    <w:rsid w:val="00FD3B93"/>
    <w:rsid w:val="00FD4709"/>
    <w:rsid w:val="00FD48D5"/>
    <w:rsid w:val="00FD4A5D"/>
    <w:rsid w:val="00FD5837"/>
    <w:rsid w:val="00FD684D"/>
    <w:rsid w:val="00FD6B70"/>
    <w:rsid w:val="00FD6BF0"/>
    <w:rsid w:val="00FD6DD8"/>
    <w:rsid w:val="00FD7F27"/>
    <w:rsid w:val="00FE0069"/>
    <w:rsid w:val="00FE0A14"/>
    <w:rsid w:val="00FE22F0"/>
    <w:rsid w:val="00FE2707"/>
    <w:rsid w:val="00FE3443"/>
    <w:rsid w:val="00FE3BD7"/>
    <w:rsid w:val="00FE4249"/>
    <w:rsid w:val="00FE47D1"/>
    <w:rsid w:val="00FE597E"/>
    <w:rsid w:val="00FE5B62"/>
    <w:rsid w:val="00FE6141"/>
    <w:rsid w:val="00FE65A8"/>
    <w:rsid w:val="00FE6779"/>
    <w:rsid w:val="00FE6CB4"/>
    <w:rsid w:val="00FE7A07"/>
    <w:rsid w:val="00FF0798"/>
    <w:rsid w:val="00FF0E22"/>
    <w:rsid w:val="00FF10A9"/>
    <w:rsid w:val="00FF3F44"/>
    <w:rsid w:val="00FF463F"/>
    <w:rsid w:val="00FF4FE5"/>
    <w:rsid w:val="00FF5A15"/>
    <w:rsid w:val="00FF5B60"/>
    <w:rsid w:val="00FF74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A7975E"/>
  <w15:chartTrackingRefBased/>
  <w15:docId w15:val="{3643DC5A-54C7-43E2-8965-FB620733D8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="Times New Roman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line="360" w:lineRule="auto"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semiHidden="1" w:unhideWhenUsed="1"/>
    <w:lsdException w:name="footer" w:semiHidden="1" w:unhideWhenUsed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B84B41"/>
  </w:style>
  <w:style w:type="paragraph" w:styleId="Heading1">
    <w:name w:val="heading 1"/>
    <w:basedOn w:val="Normal"/>
    <w:next w:val="Normal"/>
    <w:link w:val="Heading1Char"/>
    <w:qFormat/>
    <w:rsid w:val="00B84B41"/>
    <w:pPr>
      <w:keepNext/>
      <w:jc w:val="center"/>
      <w:outlineLvl w:val="0"/>
    </w:pPr>
    <w:rPr>
      <w:rFonts w:ascii="Arial" w:eastAsia="Times New Roman" w:hAnsi="Arial"/>
      <w:b/>
      <w:sz w:val="44"/>
    </w:rPr>
  </w:style>
  <w:style w:type="paragraph" w:styleId="Heading2">
    <w:name w:val="heading 2"/>
    <w:basedOn w:val="Normal"/>
    <w:next w:val="Normal"/>
    <w:link w:val="Heading2Char"/>
    <w:qFormat/>
    <w:rsid w:val="00B84B41"/>
    <w:pPr>
      <w:keepNext/>
      <w:outlineLvl w:val="1"/>
    </w:pPr>
    <w:rPr>
      <w:rFonts w:ascii="Arial" w:eastAsia="Times New Roman" w:hAnsi="Arial"/>
      <w:b/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ibliography">
    <w:name w:val="Bibliography"/>
    <w:basedOn w:val="Normal"/>
    <w:next w:val="Normal"/>
    <w:uiPriority w:val="37"/>
    <w:unhideWhenUsed/>
    <w:rsid w:val="00B84B41"/>
  </w:style>
  <w:style w:type="character" w:customStyle="1" w:styleId="Heading1Char">
    <w:name w:val="Heading 1 Char"/>
    <w:basedOn w:val="DefaultParagraphFont"/>
    <w:link w:val="Heading1"/>
    <w:rsid w:val="00B84B41"/>
    <w:rPr>
      <w:rFonts w:ascii="Arial" w:eastAsia="Times New Roman" w:hAnsi="Arial"/>
      <w:b/>
      <w:sz w:val="44"/>
    </w:rPr>
  </w:style>
  <w:style w:type="character" w:customStyle="1" w:styleId="Heading2Char">
    <w:name w:val="Heading 2 Char"/>
    <w:basedOn w:val="DefaultParagraphFont"/>
    <w:link w:val="Heading2"/>
    <w:rsid w:val="00B84B41"/>
    <w:rPr>
      <w:rFonts w:ascii="Arial" w:eastAsia="Times New Roman" w:hAnsi="Arial"/>
      <w:b/>
      <w:sz w:val="20"/>
    </w:rPr>
  </w:style>
  <w:style w:type="paragraph" w:styleId="Header">
    <w:name w:val="header"/>
    <w:basedOn w:val="Normal"/>
    <w:link w:val="HeaderChar"/>
    <w:rsid w:val="00B84B41"/>
    <w:pPr>
      <w:tabs>
        <w:tab w:val="center" w:pos="4513"/>
        <w:tab w:val="right" w:pos="9026"/>
      </w:tabs>
    </w:pPr>
    <w:rPr>
      <w:rFonts w:eastAsia="Times New Roman"/>
    </w:rPr>
  </w:style>
  <w:style w:type="character" w:customStyle="1" w:styleId="HeaderChar">
    <w:name w:val="Header Char"/>
    <w:link w:val="Header"/>
    <w:rsid w:val="00B84B41"/>
    <w:rPr>
      <w:rFonts w:eastAsia="Times New Roman"/>
    </w:rPr>
  </w:style>
  <w:style w:type="paragraph" w:styleId="Footer">
    <w:name w:val="footer"/>
    <w:basedOn w:val="Normal"/>
    <w:link w:val="FooterChar"/>
    <w:rsid w:val="00B84B41"/>
    <w:pPr>
      <w:tabs>
        <w:tab w:val="center" w:pos="4513"/>
        <w:tab w:val="right" w:pos="9026"/>
      </w:tabs>
    </w:pPr>
    <w:rPr>
      <w:rFonts w:eastAsia="Times New Roman"/>
    </w:rPr>
  </w:style>
  <w:style w:type="character" w:customStyle="1" w:styleId="FooterChar">
    <w:name w:val="Footer Char"/>
    <w:link w:val="Footer"/>
    <w:rsid w:val="00B84B41"/>
    <w:rPr>
      <w:rFonts w:eastAsia="Times New Roman"/>
    </w:rPr>
  </w:style>
  <w:style w:type="paragraph" w:styleId="BalloonText">
    <w:name w:val="Balloon Text"/>
    <w:basedOn w:val="Normal"/>
    <w:link w:val="BalloonTextChar"/>
    <w:rsid w:val="00B84B41"/>
    <w:rPr>
      <w:rFonts w:ascii="Segoe UI" w:eastAsia="Times New Roman" w:hAnsi="Segoe UI" w:cs="Segoe UI"/>
      <w:sz w:val="18"/>
      <w:szCs w:val="18"/>
    </w:rPr>
  </w:style>
  <w:style w:type="character" w:customStyle="1" w:styleId="BalloonTextChar">
    <w:name w:val="Balloon Text Char"/>
    <w:link w:val="BalloonText"/>
    <w:rsid w:val="00B84B41"/>
    <w:rPr>
      <w:rFonts w:ascii="Segoe UI" w:eastAsia="Times New Roman" w:hAnsi="Segoe UI" w:cs="Segoe UI"/>
      <w:sz w:val="18"/>
      <w:szCs w:val="18"/>
    </w:rPr>
  </w:style>
  <w:style w:type="paragraph" w:styleId="Revision">
    <w:name w:val="Revision"/>
    <w:hidden/>
    <w:uiPriority w:val="99"/>
    <w:semiHidden/>
    <w:rsid w:val="001C69DD"/>
    <w:pPr>
      <w:spacing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202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59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7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4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2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58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7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4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5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22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23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5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0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83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04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933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5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47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77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95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91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119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306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447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68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11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460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41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56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8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464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567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457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234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45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954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830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3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97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2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20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803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6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346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859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6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32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012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346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56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328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528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4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301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433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981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882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379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662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62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07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0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74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07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549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353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165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86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41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14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2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660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38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56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84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006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35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4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74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64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69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85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9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21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29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7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0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527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45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9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799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80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06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64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88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5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3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94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661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9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635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5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236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9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756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41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38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54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2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56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531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453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965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560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4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8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2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69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037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9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78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7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28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73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548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4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3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4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3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544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4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016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152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01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290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558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42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142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50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522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82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994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26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371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36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178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35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9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6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3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8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5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192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customXml" Target="../customXml/item4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F3C2EEDB3FECD489FE6CB8E237B85C0" ma:contentTypeVersion="10" ma:contentTypeDescription="Create a new document." ma:contentTypeScope="" ma:versionID="3e9700910ccbb88a2035afcc1d24e09e">
  <xsd:schema xmlns:xsd="http://www.w3.org/2001/XMLSchema" xmlns:xs="http://www.w3.org/2001/XMLSchema" xmlns:p="http://schemas.microsoft.com/office/2006/metadata/properties" xmlns:ns3="95817cb9-f0eb-4f4d-892c-47ab9f8957c0" xmlns:ns4="9823f8e4-81f3-4a59-a026-c1a9717271fd" targetNamespace="http://schemas.microsoft.com/office/2006/metadata/properties" ma:root="true" ma:fieldsID="68a016438e796f8c9680d393d9125187" ns3:_="" ns4:_="">
    <xsd:import namespace="95817cb9-f0eb-4f4d-892c-47ab9f8957c0"/>
    <xsd:import namespace="9823f8e4-81f3-4a59-a026-c1a9717271fd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MediaServiceObjectDetectorVersions" minOccurs="0"/>
                <xsd:element ref="ns3:_activity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5817cb9-f0eb-4f4d-892c-47ab9f8957c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1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_activity" ma:index="14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823f8e4-81f3-4a59-a026-c1a9717271fd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7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95817cb9-f0eb-4f4d-892c-47ab9f8957c0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>
  <b:Source>
    <b:Tag>Lut21</b:Tag>
    <b:SourceType>Book</b:SourceType>
    <b:Guid>{D73DDF5B-8D87-4212-96D4-B475F34B470F}</b:Guid>
    <b:Title>Social Media and Society: An Introduction to the Mass Media Landscape</b:Title>
    <b:Year>2021</b:Year>
    <b:Author>
      <b:Author>
        <b:NameList>
          <b:Person>
            <b:Last>Luttrell</b:Last>
            <b:First>R.</b:First>
            <b:Middle>Wallace, A.A.</b:Middle>
          </b:Person>
        </b:NameList>
      </b:Author>
    </b:Author>
    <b:City>Lanham</b:City>
    <b:Publisher>Rowman and Littlefield Publishers</b:Publisher>
    <b:CountryRegion>United States</b:CountryRegion>
    <b:RefOrder>2</b:RefOrder>
  </b:Source>
  <b:Source>
    <b:Tag>Ral18</b:Tag>
    <b:SourceType>Book</b:SourceType>
    <b:Guid>{DC573D16-F895-4BCC-A2AD-43AB10AE1B5C}</b:Guid>
    <b:Author>
      <b:Author>
        <b:NameList>
          <b:Person>
            <b:Last>Raleigh</b:Last>
            <b:First>S.</b:First>
          </b:Person>
        </b:NameList>
      </b:Author>
    </b:Author>
    <b:Title>Dynamics of Mass Media and Communication</b:Title>
    <b:Year>2018</b:Year>
    <b:City>New York</b:City>
    <b:Publisher>Clanrye International</b:Publisher>
    <b:RefOrder>1</b:RefOrder>
  </b:Source>
  <b:Source>
    <b:Tag>Moy09</b:Tag>
    <b:SourceType>Book</b:SourceType>
    <b:Guid>{87DC5AC1-85E0-4F17-8A29-6860FD88632D}</b:Guid>
    <b:Author>
      <b:Author>
        <b:NameList>
          <b:Person>
            <b:Last>Moyer-Guse</b:Last>
            <b:First>E.</b:First>
            <b:Middle>Riddle, K.</b:Middle>
          </b:Person>
        </b:NameList>
      </b:Author>
    </b:Author>
    <b:Title>The Media's Impact on Children: A Handbook for Parents, Educators and Policymakers</b:Title>
    <b:Year>2009</b:Year>
    <b:City>Gerona</b:City>
    <b:Publisher>Aresta</b:Publisher>
    <b:CountryRegion>Spain</b:CountryRegion>
    <b:RefOrder>3</b:RefOrder>
  </b:Source>
  <b:Source>
    <b:Tag>Sta13</b:Tag>
    <b:SourceType>JournalArticle</b:SourceType>
    <b:Guid>{E3E7871A-E3B4-4427-B365-7966580C64B4}</b:Guid>
    <b:Title>Does the use of social networking sites increase children’s risk of harm?</b:Title>
    <b:Year>2013</b:Year>
    <b:Author>
      <b:Author>
        <b:NameList>
          <b:Person>
            <b:Last>Staksrud</b:Last>
            <b:First>E.</b:First>
            <b:Middle>Olafsson, K. Livingstone, S.</b:Middle>
          </b:Person>
        </b:NameList>
      </b:Author>
    </b:Author>
    <b:JournalName>Computers in Human Behavior</b:JournalName>
    <b:Pages>40-50</b:Pages>
    <b:Volume>29</b:Volume>
    <b:Issue>1</b:Issue>
    <b:RefOrder>19</b:RefOrder>
  </b:Source>
  <b:Source>
    <b:Tag>Ofc22</b:Tag>
    <b:SourceType>DocumentFromInternetSite</b:SourceType>
    <b:Guid>{3945A629-721C-4223-9F97-8E1F6EA38F0F}</b:Guid>
    <b:Title>Children and parents: media use and attitudes report 2022</b:Title>
    <b:Year>2022</b:Year>
    <b:Author>
      <b:Author>
        <b:NameList>
          <b:Person>
            <b:Last>Ofcom</b:Last>
          </b:Person>
        </b:NameList>
      </b:Author>
    </b:Author>
    <b:InternetSiteTitle>Ofcom</b:InternetSiteTitle>
    <b:Month>March</b:Month>
    <b:Day>30</b:Day>
    <b:URL>https://www.ofcom.org.uk/__data/assets/pdf_file/0024/234609/childrens-media-use-and-attitudes-report-2022.pdf</b:URL>
    <b:YearAccessed>2024</b:YearAccessed>
    <b:MonthAccessed>February</b:MonthAccessed>
    <b:DayAccessed>15</b:DayAccessed>
    <b:RefOrder>4</b:RefOrder>
  </b:Source>
  <b:Source>
    <b:Tag>Nat03</b:Tag>
    <b:SourceType>JournalArticle</b:SourceType>
    <b:Guid>{16BDBADE-A2BF-4E9D-9011-259781C9073C}</b:Guid>
    <b:Title>Impact of media use on children and youth</b:Title>
    <b:Year>2003</b:Year>
    <b:Author>
      <b:Author>
        <b:Corporate>National Library of Medicine</b:Corporate>
      </b:Author>
    </b:Author>
    <b:JournalName>Pediatric Child Health</b:JournalName>
    <b:Pages>301-317</b:Pages>
    <b:Volume>8</b:Volume>
    <b:Issue>5</b:Issue>
    <b:RefOrder>5</b:RefOrder>
  </b:Source>
  <b:Source>
    <b:Tag>Wat13</b:Tag>
    <b:SourceType>JournalArticle</b:SourceType>
    <b:Guid>{6A6B3F28-04FA-4DDA-B9FD-AE2AC3F20B38}</b:Guid>
    <b:Author>
      <b:Author>
        <b:NameList>
          <b:Person>
            <b:Last>Watson</b:Last>
            <b:First>J.</b:First>
            <b:Middle>B.</b:Middle>
          </b:Person>
        </b:NameList>
      </b:Author>
    </b:Author>
    <b:Title>Psychology as the behavourist views it</b:Title>
    <b:JournalName>Psychological Review</b:JournalName>
    <b:Year>1913</b:Year>
    <b:Pages>158-177</b:Pages>
    <b:Volume>20</b:Volume>
    <b:Issue>2</b:Issue>
    <b:RefOrder>7</b:RefOrder>
  </b:Source>
  <b:Source>
    <b:Tag>Kim17</b:Tag>
    <b:SourceType>Book</b:SourceType>
    <b:Guid>{4EE21211-538B-46FE-B06C-9D606D70364F}</b:Guid>
    <b:Title>Behaviorism</b:Title>
    <b:Year>2017</b:Year>
    <b:Author>
      <b:Author>
        <b:NameList>
          <b:Person>
            <b:Last>Kimble</b:Last>
            <b:First>G.</b:First>
            <b:Middle>A.</b:Middle>
          </b:Person>
        </b:NameList>
      </b:Author>
    </b:Author>
    <b:City>Abingdon</b:City>
    <b:Publisher>Routledge</b:Publisher>
    <b:RefOrder>10</b:RefOrder>
  </b:Source>
  <b:Source>
    <b:Tag>Sik15</b:Tag>
    <b:SourceType>JournalArticle</b:SourceType>
    <b:Guid>{1BEF1748-88DC-4909-9313-EED5766B7E8E}</b:Guid>
    <b:Title>John Dewey and His Philosophy of Education</b:Title>
    <b:Year>2015</b:Year>
    <b:Author>
      <b:Author>
        <b:NameList>
          <b:Person>
            <b:Last>Sikandar</b:Last>
            <b:First>A.</b:First>
          </b:Person>
        </b:NameList>
      </b:Author>
    </b:Author>
    <b:JournalName>Journal of Education and Educational Development</b:JournalName>
    <b:Pages>191-201</b:Pages>
    <b:Volume>2</b:Volume>
    <b:Issue>2</b:Issue>
    <b:RefOrder>41</b:RefOrder>
  </b:Source>
  <b:Source>
    <b:Tag>Thu09</b:Tag>
    <b:SourceType>Book</b:SourceType>
    <b:Guid>{19866780-E2B8-483B-841F-D6C5C4461C2B}</b:Guid>
    <b:Title>Sigmund Freud</b:Title>
    <b:Year>2009</b:Year>
    <b:Pages>4</b:Pages>
    <b:Author>
      <b:Author>
        <b:NameList>
          <b:Person>
            <b:Last>Thurschwell</b:Last>
            <b:First>P.</b:First>
          </b:Person>
        </b:NameList>
      </b:Author>
    </b:Author>
    <b:City>Abingdon</b:City>
    <b:Publisher>Routledge</b:Publisher>
    <b:Edition>2</b:Edition>
    <b:RefOrder>11</b:RefOrder>
  </b:Source>
  <b:Source>
    <b:Tag>Saj13</b:Tag>
    <b:SourceType>JournalArticle</b:SourceType>
    <b:Guid>{80C5A57D-D03B-4A94-93E1-CCF751B09FD3}</b:Guid>
    <b:Title>Social Media – History and Components</b:Title>
    <b:Year>2013</b:Year>
    <b:Author>
      <b:Author>
        <b:NameList>
          <b:Person>
            <b:Last>Sajithra</b:Last>
            <b:First>K.</b:First>
            <b:Middle>Patil, D.</b:Middle>
          </b:Person>
        </b:NameList>
      </b:Author>
    </b:Author>
    <b:JournalName>Journal of Business and Management</b:JournalName>
    <b:Pages>69-74</b:Pages>
    <b:Volume>7</b:Volume>
    <b:Issue>1</b:Issue>
    <b:RefOrder>12</b:RefOrder>
  </b:Source>
  <b:Source>
    <b:Tag>Tap12</b:Tag>
    <b:SourceType>Book</b:SourceType>
    <b:Guid>{E6A410DE-51DA-445A-A384-DFEE71D85267}</b:Guid>
    <b:Title>Understanding Social Media</b:Title>
    <b:Year>2012</b:Year>
    <b:Pages>18</b:Pages>
    <b:Author>
      <b:Author>
        <b:NameList>
          <b:Person>
            <b:Last>Taprial</b:Last>
            <b:First>V.</b:First>
            <b:Middle>Kanwar, P.</b:Middle>
          </b:Person>
        </b:NameList>
      </b:Author>
    </b:Author>
    <b:City>Erie</b:City>
    <b:Publisher>Ventus Publishing ApS</b:Publisher>
    <b:CountryRegion>United States</b:CountryRegion>
    <b:RefOrder>13</b:RefOrder>
  </b:Source>
  <b:Source>
    <b:Tag>Raj19</b:Tag>
    <b:SourceType>Book</b:SourceType>
    <b:Guid>{11A75DB8-FBDA-4154-894E-3F148C9A4297}</b:Guid>
    <b:Author>
      <b:Author>
        <b:NameList>
          <b:Person>
            <b:Last>Rajakuman</b:Last>
            <b:First>M.</b:First>
            <b:Middle>Selvaraj, A.</b:Middle>
          </b:Person>
        </b:NameList>
      </b:Author>
    </b:Author>
    <b:Title>Media and Child Development</b:Title>
    <b:Year>2019</b:Year>
    <b:City>Morrisville</b:City>
    <b:Publisher>Lulu Press Incorporated</b:Publisher>
    <b:Pages>277</b:Pages>
    <b:RefOrder>15</b:RefOrder>
  </b:Source>
  <b:Source>
    <b:Tag>Par22</b:Tag>
    <b:SourceType>Book</b:SourceType>
    <b:Guid>{E31FCCCF-1BCD-4065-AA94-6F7D51EC112B}</b:Guid>
    <b:Author>
      <b:Author>
        <b:NameList>
          <b:Person>
            <b:Last>Parampakath</b:Last>
            <b:First>B.</b:First>
            <b:Middle>S.</b:Middle>
          </b:Person>
        </b:NameList>
      </b:Author>
    </b:Author>
    <b:Title>The Impact of Social Media on Behaviour Change in Children</b:Title>
    <b:Year>2022</b:Year>
    <b:City>Uttar Pradesh</b:City>
    <b:Publisher>BFC Publications</b:Publisher>
    <b:CountryRegion>India</b:CountryRegion>
    <b:Pages>50</b:Pages>
    <b:RefOrder>14</b:RefOrder>
  </b:Source>
  <b:Source>
    <b:Tag>GOV223</b:Tag>
    <b:SourceType>DocumentFromInternetSite</b:SourceType>
    <b:Guid>{FF11C690-3512-4687-98EC-DC29FF672C38}</b:Guid>
    <b:Author>
      <b:Author>
        <b:Corporate>GOV.UK</b:Corporate>
      </b:Author>
    </b:Author>
    <b:Title>A guide to the Online Safety Bill</b:Title>
    <b:InternetSiteTitle>GOV.UK</b:InternetSiteTitle>
    <b:Year>2022</b:Year>
    <b:Month>December</b:Month>
    <b:Day>22</b:Day>
    <b:URL>https://www.gov.uk/guidance/a-guide-to-the-online-safety-bill#how-the-online-safety-bill-will-protect-children</b:URL>
    <b:YearAccessed>2024</b:YearAccessed>
    <b:MonthAccessed>February</b:MonthAccessed>
    <b:DayAccessed>17</b:DayAccessed>
    <b:RefOrder>27</b:RefOrder>
  </b:Source>
  <b:Source>
    <b:Tag>Bro18</b:Tag>
    <b:SourceType>JournalArticle</b:SourceType>
    <b:Guid>{A6CCCBE9-194E-4DE2-BCE5-3723ECDE3E03}</b:Guid>
    <b:Title>#cutting: Non-suicidal self-injury (NSSI) on Instagram</b:Title>
    <b:Year>2018</b:Year>
    <b:Author>
      <b:Author>
        <b:NameList>
          <b:Person>
            <b:Last>Brown</b:Last>
            <b:First>R.C.</b:First>
            <b:Middle>Fischer, T. Goldwich, A.D. Keller, F. Young, R. Plener, P.L.</b:Middle>
          </b:Person>
        </b:NameList>
      </b:Author>
    </b:Author>
    <b:JournalName>Psychological Medicine</b:JournalName>
    <b:Pages>337-346</b:Pages>
    <b:Volume>48</b:Volume>
    <b:Issue>2</b:Issue>
    <b:RefOrder>23</b:RefOrder>
  </b:Source>
  <b:Source>
    <b:Tag>Seo21</b:Tag>
    <b:SourceType>JournalArticle</b:SourceType>
    <b:Guid>{CF6173D6-B3D3-4DDD-B4E1-2798D2B3FFC4}</b:Guid>
    <b:Author>
      <b:Author>
        <b:NameList>
          <b:Person>
            <b:Last>Seong</b:Last>
            <b:First>E.</b:First>
            <b:Middle>Noh, G. Lee, H.K. Lee, J.S. Kim, S. Seo, D.G. Yoo, J.H. Hwang, H. Choi, C.H. Han, D.H. Hong, S.B. Kim, J.W.</b:Middle>
          </b:Person>
        </b:NameList>
      </b:Author>
    </b:Author>
    <b:Title>Relationship of Social and Behavioral Characteristics to Suicidality in Community Adolescents With Self-Harm: Considering Contagion and Connection on Social Media</b:Title>
    <b:JournalName>Frontiers in Psychology</b:JournalName>
    <b:Year>2021</b:Year>
    <b:Volume>12</b:Volume>
    <b:RefOrder>24</b:RefOrder>
  </b:Source>
  <b:Source>
    <b:Tag>Off23</b:Tag>
    <b:SourceType>DocumentFromInternetSite</b:SourceType>
    <b:Guid>{75C4F317-CDC3-477A-B660-77CF0478059B}</b:Guid>
    <b:Title>Suicides in England and Wales: 2022 registrations</b:Title>
    <b:Year>2023</b:Year>
    <b:Author>
      <b:Author>
        <b:Corporate>Office for National Statistics</b:Corporate>
      </b:Author>
    </b:Author>
    <b:InternetSiteTitle>Office for National Statistics</b:InternetSiteTitle>
    <b:Month>Decenber</b:Month>
    <b:Day>2023</b:Day>
    <b:URL>https://www.ons.gov.uk/peoplepopulationandcommunity/birthsdeathsandmarriages/deaths/bulletins/suicidesintheunitedkingdom/2022registrations</b:URL>
    <b:YearAccessed>2024</b:YearAccessed>
    <b:MonthAccessed>February</b:MonthAccessed>
    <b:DayAccessed>17</b:DayAccessed>
    <b:RefOrder>22</b:RefOrder>
  </b:Source>
  <b:Source>
    <b:Tag>Wor223</b:Tag>
    <b:SourceType>DocumentFromInternetSite</b:SourceType>
    <b:Guid>{6837BE32-084F-411C-B156-98A59D5D5B83}</b:Guid>
    <b:Author>
      <b:Author>
        <b:Corporate>World Health Organisation</b:Corporate>
      </b:Author>
    </b:Author>
    <b:Title>Suicide: facts and figures globally</b:Title>
    <b:InternetSiteTitle>World Health Organisation</b:InternetSiteTitle>
    <b:Year>2022</b:Year>
    <b:Month>September</b:Month>
    <b:Day>23</b:Day>
    <b:URL>https://iris.who.int/bitstream/handle/10665/360460/WHO-MSD-UCN-MHE-22.03-eng.pdf?sequence=1</b:URL>
    <b:YearAccessed>2024</b:YearAccessed>
    <b:MonthAccessed>February</b:MonthAccessed>
    <b:DayAccessed>17</b:DayAccessed>
    <b:RefOrder>21</b:RefOrder>
  </b:Source>
  <b:Source>
    <b:Tag>Mac21</b:Tag>
    <b:SourceType>JournalArticle</b:SourceType>
    <b:Guid>{7687D05E-BAD6-40B2-A055-37AD7ED372E4}</b:Guid>
    <b:Title>Does social media use confer suicide risk? A systematic review of the evidence</b:Title>
    <b:Year>2021</b:Year>
    <b:Author>
      <b:Author>
        <b:NameList>
          <b:Person>
            <b:Last>Macrynikola</b:Last>
            <b:First>N.</b:First>
            <b:Middle>Auad, E. Menjivar, J. Miranda, R.</b:Middle>
          </b:Person>
        </b:NameList>
      </b:Author>
    </b:Author>
    <b:JournalName>Computers in Human Behavior Reports</b:JournalName>
    <b:Volume>3</b:Volume>
    <b:RefOrder>25</b:RefOrder>
  </b:Source>
  <b:Source>
    <b:Tag>Ban77</b:Tag>
    <b:SourceType>Book</b:SourceType>
    <b:Guid>{90638A51-C3AD-4648-9E76-2CE3C83B04BA}</b:Guid>
    <b:Title>Social learning theory</b:Title>
    <b:Year>1977</b:Year>
    <b:Author>
      <b:Author>
        <b:NameList>
          <b:Person>
            <b:Last>Bandura</b:Last>
            <b:First>Albert</b:First>
          </b:Person>
        </b:NameList>
      </b:Author>
    </b:Author>
    <b:City>Hoboken</b:City>
    <b:Publisher>Prentice-Hall</b:Publisher>
    <b:CountryRegion>United States</b:CountryRegion>
    <b:RefOrder>30</b:RefOrder>
  </b:Source>
  <b:Source>
    <b:Tag>Kor11</b:Tag>
    <b:SourceType>JournalArticle</b:SourceType>
    <b:Guid>{A07A9A02-F5E0-4439-A3F6-B49A87D4DB1F}</b:Guid>
    <b:Title>Harnessing Social Media for Health Promotion and Behavior Change</b:Title>
    <b:Year>2011</b:Year>
    <b:Author>
      <b:Author>
        <b:NameList>
          <b:Person>
            <b:Last>Korda</b:Last>
            <b:First>H.</b:First>
            <b:Middle>Itani, Z.</b:Middle>
          </b:Person>
        </b:NameList>
      </b:Author>
    </b:Author>
    <b:JournalName>Sage Journals</b:JournalName>
    <b:Pages>15-23</b:Pages>
    <b:Volume>14</b:Volume>
    <b:Issue>1</b:Issue>
    <b:RefOrder>17</b:RefOrder>
  </b:Source>
  <b:Source>
    <b:Tag>Gha22</b:Tag>
    <b:SourceType>JournalArticle</b:SourceType>
    <b:Guid>{DB82D92A-5974-4C89-898C-ECE914BF9AB1}</b:Guid>
    <b:Author>
      <b:Author>
        <b:NameList>
          <b:Person>
            <b:Last>Ghahramani</b:Last>
            <b:First>A.</b:First>
            <b:Middle>Courten, M.D. Prokofieva, M.</b:Middle>
          </b:Person>
        </b:NameList>
      </b:Author>
    </b:Author>
    <b:Title>“The potential of social media in health promotion beyond creating awareness: an integrative review”</b:Title>
    <b:JournalName>BMC Public Health</b:JournalName>
    <b:Year>2022</b:Year>
    <b:Volume>22</b:Volume>
    <b:Issue>2402</b:Issue>
    <b:RefOrder>20</b:RefOrder>
  </b:Source>
  <b:Source>
    <b:Tag>Tre221</b:Tag>
    <b:SourceType>JournalArticle</b:SourceType>
    <b:Guid>{FD632D8A-4F04-4109-ABE1-44FB908014B2}</b:Guid>
    <b:Author>
      <b:Author>
        <b:NameList>
          <b:Person>
            <b:Last>Trengove</b:Last>
            <b:First>M.</b:First>
            <b:Middle>Kazim, E. Almeida, D. Hilliard, A. Zannone, S. Lomas,E.</b:Middle>
          </b:Person>
        </b:NameList>
      </b:Author>
    </b:Author>
    <b:Title>A critical review of the Online Safety Bill</b:Title>
    <b:JournalName>Science Direct</b:JournalName>
    <b:Year>2022</b:Year>
    <b:Volume>3</b:Volume>
    <b:Issue>18</b:Issue>
    <b:RefOrder>28</b:RefOrder>
  </b:Source>
  <b:Source>
    <b:Tag>Tar15</b:Tag>
    <b:SourceType>JournalArticle</b:SourceType>
    <b:Guid>{6825FC83-B3FE-4861-B158-EBCF92A71C2F}</b:Guid>
    <b:Author>
      <b:Author>
        <b:NameList>
          <b:Person>
            <b:Last>Tartari</b:Last>
            <b:First>E.</b:First>
          </b:Person>
        </b:NameList>
      </b:Author>
    </b:Author>
    <b:Title>Benefits and risks of children and adolescents using social media</b:Title>
    <b:JournalName>European Scientific Journal</b:JournalName>
    <b:Year>2015</b:Year>
    <b:Volume>11</b:Volume>
    <b:Issue>13</b:Issue>
    <b:RefOrder>18</b:RefOrder>
  </b:Source>
  <b:Source>
    <b:Tag>Kow16</b:Tag>
    <b:SourceType>Book</b:SourceType>
    <b:Guid>{A55D624F-9787-443D-9703-0FEA011796EA}</b:Guid>
    <b:Title>The Video Game Debate: Unravelling the Physical, Social, and Psychological Effects of Video Games</b:Title>
    <b:Year>2016</b:Year>
    <b:Pages>3</b:Pages>
    <b:Author>
      <b:Author>
        <b:NameList>
          <b:Person>
            <b:Last>Kowert</b:Last>
            <b:First>R.</b:First>
            <b:Middle>Quandt, T.</b:Middle>
          </b:Person>
        </b:NameList>
      </b:Author>
    </b:Author>
    <b:City>New York</b:City>
    <b:Publisher>Routledge</b:Publisher>
    <b:RefOrder>31</b:RefOrder>
  </b:Source>
  <b:Source>
    <b:Tag>BBC221</b:Tag>
    <b:SourceType>DocumentFromInternetSite</b:SourceType>
    <b:Guid>{91D86AF6-5246-4861-B749-BEFF8578B93A}</b:Guid>
    <b:Title>The UK video games market is worth a record £7.16bn</b:Title>
    <b:Year>2022</b:Year>
    <b:Author>
      <b:Author>
        <b:Corporate>BBC</b:Corporate>
      </b:Author>
    </b:Author>
    <b:InternetSiteTitle>BBC</b:InternetSiteTitle>
    <b:Month>March</b:Month>
    <b:Day>31</b:Day>
    <b:URL>https://www.bbc.co.uk/news/newsbeat-60925567</b:URL>
    <b:YearAccessed>2024</b:YearAccessed>
    <b:MonthAccessed>February</b:MonthAccessed>
    <b:DayAccessed>18</b:DayAccessed>
    <b:RefOrder>32</b:RefOrder>
  </b:Source>
  <b:Source>
    <b:Tag>Tre12</b:Tag>
    <b:SourceType>JournalArticle</b:SourceType>
    <b:Guid>{267A6606-EBD5-4D39-AE39-DF4A0D10D33A}</b:Guid>
    <b:Title>The social side of gaming: How playing online computer games creates online and offline social support</b:Title>
    <b:Year>2012</b:Year>
    <b:Author>
      <b:Author>
        <b:NameList>
          <b:Person>
            <b:Last>Trepte</b:Last>
            <b:First>S.</b:First>
            <b:Middle>Reinecke, L. Juechems, K.</b:Middle>
          </b:Person>
        </b:NameList>
      </b:Author>
    </b:Author>
    <b:JournalName>Computers in Human Behavior</b:JournalName>
    <b:Pages>832-839</b:Pages>
    <b:Volume>28</b:Volume>
    <b:Issue>3</b:Issue>
    <b:RefOrder>37</b:RefOrder>
  </b:Source>
  <b:Source>
    <b:Tag>Wor201</b:Tag>
    <b:SourceType>DocumentFromInternetSite</b:SourceType>
    <b:Guid>{EB34ACA2-7786-4811-9567-285657A2AE78}</b:Guid>
    <b:Title>Addictive behaviours: Gaming disorder</b:Title>
    <b:Year>2020</b:Year>
    <b:Author>
      <b:Author>
        <b:Corporate>World Health Organization</b:Corporate>
      </b:Author>
    </b:Author>
    <b:InternetSiteTitle>World Health Organization</b:InternetSiteTitle>
    <b:Month>October</b:Month>
    <b:Day>22</b:Day>
    <b:URL>https://www.who.int/news-room/questions-and-answers/item/addictive-behaviours-gaming-disorder</b:URL>
    <b:YearAccessed>2024</b:YearAccessed>
    <b:MonthAccessed>February</b:MonthAccessed>
    <b:DayAccessed>18</b:DayAccessed>
    <b:RefOrder>34</b:RefOrder>
  </b:Source>
  <b:Source>
    <b:Tag>Cha06</b:Tag>
    <b:SourceType>JournalArticle</b:SourceType>
    <b:Guid>{31559350-52D3-4A49-BAFC-F5F2911A31B7}</b:Guid>
    <b:Title>A cross-sectional analysis of video games and attention deficit hyperactivity disorder symptoms in adolescents</b:Title>
    <b:Year>2006</b:Year>
    <b:Author>
      <b:Author>
        <b:NameList>
          <b:Person>
            <b:Last>Chan</b:Last>
            <b:First>P.A.</b:First>
            <b:Middle>Rabinowitz, T.</b:Middle>
          </b:Person>
        </b:NameList>
      </b:Author>
    </b:Author>
    <b:JournalName>Annals of General Psychiatry</b:JournalName>
    <b:Volume>5</b:Volume>
    <b:Issue>16</b:Issue>
    <b:RefOrder>39</b:RefOrder>
  </b:Source>
  <b:Source>
    <b:Tag>Pau18</b:Tag>
    <b:SourceType>JournalArticle</b:SourceType>
    <b:Guid>{E04A27F2-1932-4013-AF07-D23C6C3C7DF8}</b:Guid>
    <b:Author>
      <b:Author>
        <b:NameList>
          <b:Person>
            <b:Last>Paulus</b:Last>
            <b:First>F.W.</b:First>
            <b:Middle>Ohmann, S. Gontard, A.V. Popow, G.</b:Middle>
          </b:Person>
        </b:NameList>
      </b:Author>
    </b:Author>
    <b:Title>Internet gaming disorder in children and adolescents: a systematic review</b:Title>
    <b:JournalName>Developmental Medicine &amp; Child Neurology</b:JournalName>
    <b:Year>2018</b:Year>
    <b:Pages>645-659</b:Pages>
    <b:Volume>60</b:Volume>
    <b:Issue>7</b:Issue>
    <b:RefOrder>35</b:RefOrder>
  </b:Source>
  <b:Source>
    <b:Tag>KoC14</b:Tag>
    <b:SourceType>JournalArticle</b:SourceType>
    <b:Guid>{9A0B3E7C-0E78-411B-9BD5-8F81FA9FE36B}</b:Guid>
    <b:Author>
      <b:Author>
        <b:NameList>
          <b:Person>
            <b:Last>Ko</b:Last>
            <b:First>C.H.</b:First>
          </b:Person>
        </b:NameList>
      </b:Author>
    </b:Author>
    <b:Title>Internet Gaming Disorder</b:Title>
    <b:JournalName>Addictive Disorders in DSM</b:JournalName>
    <b:Year>2014</b:Year>
    <b:Pages>177-185</b:Pages>
    <b:Volume>1</b:Volume>
    <b:RefOrder>36</b:RefOrder>
  </b:Source>
  <b:Source>
    <b:Tag>Wil12</b:Tag>
    <b:SourceType>JournalArticle</b:SourceType>
    <b:Guid>{92031F5F-CA9F-4F70-A86C-EB3AB5E52061}</b:Guid>
    <b:Author>
      <b:Author>
        <b:NameList>
          <b:Person>
            <b:Last>Willoughby</b:Last>
            <b:First>T.</b:First>
            <b:Middle>Adachi P.J.C. Good, M.</b:Middle>
          </b:Person>
        </b:NameList>
      </b:Author>
    </b:Author>
    <b:Title>A longitudinal study of the association between violent video game play and aggression among adolescents.</b:Title>
    <b:JournalName>Developmental Psychology</b:JournalName>
    <b:Year>2012</b:Year>
    <b:Pages>1044-1057</b:Pages>
    <b:Volume>48</b:Volume>
    <b:Issue>4</b:Issue>
    <b:RefOrder>40</b:RefOrder>
  </b:Source>
  <b:Source>
    <b:Tag>Dow19</b:Tag>
    <b:SourceType>JournalArticle</b:SourceType>
    <b:Guid>{8F05AA1F-DF04-4FBB-A9AD-121043C36BAC}</b:Guid>
    <b:Author>
      <b:Author>
        <b:NameList>
          <b:Person>
            <b:Last>Dowsett</b:Last>
            <b:First>A.</b:First>
            <b:Middle>Jackson, M.</b:Middle>
          </b:Person>
        </b:NameList>
      </b:Author>
    </b:Author>
    <b:Title>The effect of violence and competition within video games on aggression</b:Title>
    <b:JournalName>Computers in Human Behavior</b:JournalName>
    <b:Year>2019</b:Year>
    <b:Pages>22-27</b:Pages>
    <b:Volume>99</b:Volume>
    <b:RefOrder>42</b:RefOrder>
  </b:Source>
  <b:Source>
    <b:Tag>And17</b:Tag>
    <b:SourceType>JournalArticle</b:SourceType>
    <b:Guid>{3A08B009-DAE4-4CCE-B009-9DFB3A50EF7E}</b:Guid>
    <b:Author>
      <b:Author>
        <b:NameList>
          <b:Person>
            <b:Last>Anderson</b:Last>
            <b:First>C.A.</b:First>
            <b:Middle>Bushman, B.J. Bartholow, B.D. Cantor, J. Christakis, D. Coyne, S.M. Donnerstein, E. Brockmyer, J.F. Gentile, D.A. Green, C.S. Huesmann, R. Hummer, T. Krahe, B. Strasburger, V.C. Warburton, W. Wilson, B.J. Ybarra, M.</b:Middle>
          </b:Person>
        </b:NameList>
      </b:Author>
    </b:Author>
    <b:Title>Screen Violence and Youth Behavior</b:Title>
    <b:JournalName>Pediatrics</b:JournalName>
    <b:Year>2017</b:Year>
    <b:Pages>142-147</b:Pages>
    <b:Volume>140</b:Volume>
    <b:Issue>2</b:Issue>
    <b:RefOrder>43</b:RefOrder>
  </b:Source>
  <b:Source>
    <b:Tag>Lan14</b:Tag>
    <b:SourceType>Book</b:SourceType>
    <b:Guid>{DC301396-3917-46E6-8D49-2DF76E44C92B}</b:Guid>
    <b:Title>Sociocultural Theory and the Pedagogical Imperative in L2 Education</b:Title>
    <b:Year>2014</b:Year>
    <b:Pages>39-52</b:Pages>
    <b:Author>
      <b:Author>
        <b:NameList>
          <b:Person>
            <b:Last>Lantolf</b:Last>
            <b:First>J.P.</b:First>
            <b:Middle>Poehner, M.E.</b:Middle>
          </b:Person>
        </b:NameList>
      </b:Author>
    </b:Author>
    <b:City>New York</b:City>
    <b:Publisher>Routledge</b:Publisher>
    <b:RefOrder>16</b:RefOrder>
  </b:Source>
  <b:Source>
    <b:Tag>zac24</b:Tag>
    <b:SourceType>InternetSite</b:SourceType>
    <b:Guid>{3F47BADA-5360-498F-AA7E-45A284B9F6A0}</b:Guid>
    <b:Title>Who Owns Call of Duty? – Call of Duty Company History</b:Title>
    <b:Year>2024</b:Year>
    <b:Author>
      <b:Author>
        <b:NameList>
          <b:Person>
            <b:Last>zacjohnson.com</b:Last>
          </b:Person>
        </b:NameList>
      </b:Author>
    </b:Author>
    <b:InternetSiteTitle>zacjohnson.com</b:InternetSiteTitle>
    <b:Month>February</b:Month>
    <b:Day>23</b:Day>
    <b:URL>https://zacjohnson.com/who-owns-call-of-duty/#:~:text=The%20Call%20of%20Duty%20franchise%20is%20owned%20by,studios%20including%20Infinity%20Ward%2C%20Treyarch%2C%20and%20Sledgehammer%20Games.</b:URL>
    <b:YearAccessed>2024</b:YearAccessed>
    <b:MonthAccessed>February</b:MonthAccessed>
    <b:DayAccessed>23</b:DayAccessed>
    <b:RefOrder>44</b:RefOrder>
  </b:Source>
  <b:Source>
    <b:Tag>Mac221</b:Tag>
    <b:SourceType>Book</b:SourceType>
    <b:Guid>{88E49BFB-A964-426F-97A1-CEDA6A964406}</b:Guid>
    <b:Title>Learning Theories for Early Years Practice</b:Title>
    <b:Year>2022</b:Year>
    <b:Author>
      <b:Author>
        <b:NameList>
          <b:Person>
            <b:Last>MacBlain</b:Last>
            <b:First>S.</b:First>
          </b:Person>
        </b:NameList>
      </b:Author>
    </b:Author>
    <b:City>London</b:City>
    <b:Publisher>Sage Publications</b:Publisher>
    <b:Pages>57</b:Pages>
    <b:Edition>2</b:Edition>
    <b:RefOrder>45</b:RefOrder>
  </b:Source>
  <b:Source>
    <b:Tag>Kok20</b:Tag>
    <b:SourceType>JournalArticle</b:SourceType>
    <b:Guid>{FFD0A9EE-EE6E-4866-A14D-0A9B143058DC}</b:Guid>
    <b:Title>Serious Game-based Intervention for Children with Developmental Disabilities</b:Title>
    <b:Year>2020</b:Year>
    <b:Author>
      <b:Author>
        <b:NameList>
          <b:Person>
            <b:Last>Kokol</b:Last>
            <b:First>P.</b:First>
            <b:Middle>Vosner, H.B. ZavrsnikJ. Vermeulen, J. ShohiebS. Peinemann, F.</b:Middle>
          </b:Person>
        </b:NameList>
      </b:Author>
    </b:Author>
    <b:JournalName>Current Pediatric Reviews</b:JournalName>
    <b:Pages>26-32</b:Pages>
    <b:Volume>16</b:Volume>
    <b:Issue>1</b:Issue>
    <b:RefOrder>38</b:RefOrder>
  </b:Source>
  <b:Source>
    <b:Tag>May14</b:Tag>
    <b:SourceType>Book</b:SourceType>
    <b:Guid>{4B959E28-032B-49E7-A266-401F3B21D71C}</b:Guid>
    <b:Title>Computer Games for Learning: An Evidence-Based Approach</b:Title>
    <b:Year>2014</b:Year>
    <b:Author>
      <b:Author>
        <b:NameList>
          <b:Person>
            <b:Last>Mayer</b:Last>
            <b:First>R.E.</b:First>
          </b:Person>
        </b:NameList>
      </b:Author>
    </b:Author>
    <b:City>Cambridge</b:City>
    <b:Publisher>The MIT Press</b:Publisher>
    <b:CountryRegion>United States</b:CountryRegion>
    <b:RefOrder>46</b:RefOrder>
  </b:Source>
  <b:Source>
    <b:Tag>Gov24</b:Tag>
    <b:SourceType>DocumentFromInternetSite</b:SourceType>
    <b:Guid>{9323E2E3-D84B-4340-91AF-A5B921C56C23}</b:Guid>
    <b:Title>Digital Competence Framework</b:Title>
    <b:Year>2024</b:Year>
    <b:Author>
      <b:Author>
        <b:NameList>
          <b:Person>
            <b:Last>Government</b:Last>
            <b:First>Welsh</b:First>
          </b:Person>
        </b:NameList>
      </b:Author>
    </b:Author>
    <b:InternetSiteTitle>Hwb</b:InternetSiteTitle>
    <b:Month>February</b:Month>
    <b:Day>24</b:Day>
    <b:URL>https://hwb.gov.wales/curriculum-for-wales/cross-curricular-skills-frameworks/digital-competence-framework/</b:URL>
    <b:YearAccessed>2024</b:YearAccessed>
    <b:MonthAccessed>February</b:MonthAccessed>
    <b:DayAccessed>24</b:DayAccessed>
    <b:RefOrder>47</b:RefOrder>
  </b:Source>
  <b:Source>
    <b:Tag>Bea15</b:Tag>
    <b:SourceType>JournalArticle</b:SourceType>
    <b:Guid>{1412C5C7-7A43-4721-99A1-711E4CAAB1EF}</b:Guid>
    <b:Title>‘Computer games can get your brain working’: student experience and perceptions of digital games in the classroom</b:Title>
    <b:Year>2015</b:Year>
    <b:Author>
      <b:Author>
        <b:NameList>
          <b:Person>
            <b:Last>Beavis</b:Last>
            <b:First>C,</b:First>
            <b:Middle>Muspratt, S. Thompson, R.</b:Middle>
          </b:Person>
        </b:NameList>
      </b:Author>
    </b:Author>
    <b:JournalName>Learning, Media, and Technology</b:JournalName>
    <b:Pages>21-42</b:Pages>
    <b:Volume>40</b:Volume>
    <b:Issue>1</b:Issue>
    <b:RefOrder>49</b:RefOrder>
  </b:Source>
  <b:Source>
    <b:Tag>Eun19</b:Tag>
    <b:SourceType>JournalArticle</b:SourceType>
    <b:Guid>{98AF2F0F-CB9E-4214-9478-A0FF7E50F612}</b:Guid>
    <b:Author>
      <b:Author>
        <b:NameList>
          <b:Person>
            <b:Last>Eun</b:Last>
            <b:First>B.</b:First>
          </b:Person>
        </b:NameList>
      </b:Author>
    </b:Author>
    <b:Title>The zone of proximal development as an overarching concept: A framework for synthesizing Vygotsky’s theories</b:Title>
    <b:JournalName>Educational Philosophy and Theory</b:JournalName>
    <b:Year>2019</b:Year>
    <b:Pages>18-30</b:Pages>
    <b:Volume>51</b:Volume>
    <b:Issue>1</b:Issue>
    <b:RefOrder>50</b:RefOrder>
  </b:Source>
  <b:Source>
    <b:Tag>Fis13</b:Tag>
    <b:SourceType>BookSection</b:SourceType>
    <b:Guid>{F7F3997B-3886-47A3-B7AB-331EDC204E94}</b:Guid>
    <b:Title>Learning from educational television</b:Title>
    <b:Year>2013</b:Year>
    <b:Pages>7</b:Pages>
    <b:City>New York</b:City>
    <b:Publisher>Routledge</b:Publisher>
    <b:BookTitle>The Routledge International Handbook Children, Adolescents, and Media</b:BookTitle>
    <b:Author>
      <b:Author>
        <b:NameList>
          <b:Person>
            <b:Last>Fisch</b:Last>
            <b:First>S.M.</b:First>
          </b:Person>
        </b:NameList>
      </b:Author>
      <b:BookAuthor>
        <b:NameList>
          <b:Person>
            <b:Last>Fisch</b:Last>
            <b:First>S.M.</b:First>
          </b:Person>
        </b:NameList>
      </b:BookAuthor>
    </b:Author>
    <b:RefOrder>52</b:RefOrder>
  </b:Source>
  <b:Source>
    <b:Tag>Jan17</b:Tag>
    <b:SourceType>Book</b:SourceType>
    <b:Guid>{82BEBDD3-20A2-4BFE-8FBA-723D6B0B4565}</b:Guid>
    <b:Title>Routledge international handbook of Consumer Psychology</b:Title>
    <b:Year>2017</b:Year>
    <b:Pages>7</b:Pages>
    <b:City>Abingdon</b:City>
    <b:Publisher>Routledge</b:Publisher>
    <b:Author>
      <b:Author>
        <b:NameList>
          <b:Person>
            <b:Last>Jansson-Boyd</b:Last>
            <b:First>C.V.</b:First>
            <b:Middle>Zawisza, M.J.</b:Middle>
          </b:Person>
        </b:NameList>
      </b:Author>
    </b:Author>
    <b:RefOrder>51</b:RefOrder>
  </b:Source>
  <b:Source>
    <b:Tag>GOV132</b:Tag>
    <b:SourceType>DocumentFromInternetSite</b:SourceType>
    <b:Guid>{52AD19C0-1E06-43C6-8988-9BDC58A35EE9}</b:Guid>
    <b:Title>Equality Act 2010: guidance</b:Title>
    <b:Year>2013</b:Year>
    <b:Author>
      <b:Author>
        <b:Corporate>GOV.UK</b:Corporate>
      </b:Author>
    </b:Author>
    <b:InternetSiteTitle>GOV.UK</b:InternetSiteTitle>
    <b:Month>February</b:Month>
    <b:Day>27</b:Day>
    <b:URL>https://www.gov.uk/guidance/equality-act-2010-guidance</b:URL>
    <b:YearAccessed>2024</b:YearAccessed>
    <b:MonthAccessed>February</b:MonthAccessed>
    <b:DayAccessed>24</b:DayAccessed>
    <b:RefOrder>62</b:RefOrder>
  </b:Source>
  <b:Source>
    <b:Tag>Pec09</b:Tag>
    <b:SourceType>Book</b:SourceType>
    <b:Guid>{D22B5814-AFEC-4818-B7B9-AC8AA138FC59}</b:Guid>
    <b:Title>Children and Television: Fifty years of research</b:Title>
    <b:Year>2009</b:Year>
    <b:Author>
      <b:Author>
        <b:NameList>
          <b:Person>
            <b:Last>Pecora</b:Last>
            <b:First>N.</b:First>
            <b:Middle>Murray, J.P. Wartella, E.A.</b:Middle>
          </b:Person>
        </b:NameList>
      </b:Author>
    </b:Author>
    <b:City>Abingdon</b:City>
    <b:Publisher>Taylor and Francis</b:Publisher>
    <b:Pages>65</b:Pages>
    <b:Edition>2</b:Edition>
    <b:RefOrder>53</b:RefOrder>
  </b:Source>
  <b:Source>
    <b:Tag>Kel00</b:Tag>
    <b:SourceType>Book</b:SourceType>
    <b:Guid>{C786A18A-428A-4B30-9E99-88236F21EA9D}</b:Guid>
    <b:Author>
      <b:Author>
        <b:NameList>
          <b:Person>
            <b:Last>Kellman</b:Last>
            <b:First>P.J.</b:First>
            <b:Middle>Arterberry, M.E.</b:Middle>
          </b:Person>
        </b:NameList>
      </b:Author>
    </b:Author>
    <b:Title>The Cradle of Knowledge: Development of Perception in Infancy</b:Title>
    <b:Year>2000</b:Year>
    <b:City>Cambridge</b:City>
    <b:Publisher>The MIT Press</b:Publisher>
    <b:Pages>271</b:Pages>
    <b:RefOrder>54</b:RefOrder>
  </b:Source>
  <b:Source>
    <b:Tag>Cai10</b:Tag>
    <b:SourceType>JournalArticle</b:SourceType>
    <b:Guid>{5F923B42-0579-4456-B9CC-580BB81BB99A}</b:Guid>
    <b:Title>Electronic media use and sleep in school-aged children and adolescents: A review</b:Title>
    <b:Year>2010</b:Year>
    <b:Pages>735-742</b:Pages>
    <b:Author>
      <b:Author>
        <b:NameList>
          <b:Person>
            <b:Last>Cain</b:Last>
            <b:First>N.</b:First>
            <b:Middle>Gradisar, M.</b:Middle>
          </b:Person>
        </b:NameList>
      </b:Author>
    </b:Author>
    <b:JournalName>Sleep Medicine</b:JournalName>
    <b:Volume>11</b:Volume>
    <b:Issue>8</b:Issue>
    <b:RefOrder>57</b:RefOrder>
  </b:Source>
  <b:Source>
    <b:Tag>Hue13</b:Tag>
    <b:SourceType>Book</b:SourceType>
    <b:Guid>{FAABC380-BBB0-4144-B8D8-9E6265D9FEF8}</b:Guid>
    <b:Title>Television and the Aggresive Child: A Cross-national Comparison</b:Title>
    <b:Year>2013</b:Year>
    <b:Pages>255</b:Pages>
    <b:City>New York</b:City>
    <b:Publisher>Routledge</b:Publisher>
    <b:Author>
      <b:Author>
        <b:NameList>
          <b:Person>
            <b:Last>Huesmann</b:Last>
            <b:First>L.R.</b:First>
            <b:Middle>Eron, L.D.</b:Middle>
          </b:Person>
        </b:NameList>
      </b:Author>
    </b:Author>
    <b:RefOrder>58</b:RefOrder>
  </b:Source>
  <b:Source>
    <b:Tag>Ble111</b:Tag>
    <b:SourceType>JournalArticle</b:SourceType>
    <b:Guid>{3C337B5A-3318-43C5-B182-1EB113B18C37}</b:Guid>
    <b:Title>Using the Integrative Model to Explain How Exposure to Sexual Media Content Influences Adolescent Sexual Behavior</b:Title>
    <b:Year>2011</b:Year>
    <b:Author>
      <b:Author>
        <b:NameList>
          <b:Person>
            <b:Last>Bleakley</b:Last>
            <b:First>A.</b:First>
            <b:Middle>Hennessey, M. Fishbein, M. Jordan, A.</b:Middle>
          </b:Person>
        </b:NameList>
      </b:Author>
    </b:Author>
    <b:JournalName>Health Education and Behavior</b:JournalName>
    <b:Pages>530-540</b:Pages>
    <b:Volume>38</b:Volume>
    <b:Issue>5</b:Issue>
    <b:RefOrder>59</b:RefOrder>
  </b:Source>
  <b:Source>
    <b:Tag>Ste101</b:Tag>
    <b:SourceType>JournalArticle</b:SourceType>
    <b:Guid>{D3C28C55-3E6A-4383-A3A9-655432D3B940}</b:Guid>
    <b:Author>
      <b:Author>
        <b:NameList>
          <b:Person>
            <b:Last>Stefanone</b:Last>
            <b:First>M.A.</b:First>
            <b:Middle>Lackaff, D. Rosen, D.</b:Middle>
          </b:Person>
        </b:NameList>
      </b:Author>
    </b:Author>
    <b:Title>The Relationship between Traditional Mass Media and “Social Media”: Reality Television as a Model for Social Network Site Behavior</b:Title>
    <b:JournalName>Journal of Broadcasting &amp; Electronic Media</b:JournalName>
    <b:Year>2010</b:Year>
    <b:Pages>508-525</b:Pages>
    <b:Volume>54</b:Volume>
    <b:Issue>3</b:Issue>
    <b:RefOrder>66</b:RefOrder>
  </b:Source>
  <b:Source>
    <b:Tag>Kha15</b:Tag>
    <b:SourceType>JournalArticle</b:SourceType>
    <b:Guid>{108F4633-B9C6-4AD3-BE3E-6EC5194F774B}</b:Guid>
    <b:Author>
      <b:Author>
        <b:NameList>
          <b:Person>
            <b:Last>Khalid</b:Last>
            <b:First>M.A.</b:First>
          </b:Person>
        </b:NameList>
      </b:Author>
    </b:Author>
    <b:Title>Educational theories of cognitive development</b:Title>
    <b:JournalName>Journal of Educational and Social Research</b:JournalName>
    <b:Year>2015</b:Year>
    <b:Pages>313</b:Pages>
    <b:Volume>5</b:Volume>
    <b:Issue>1</b:Issue>
    <b:RefOrder>61</b:RefOrder>
  </b:Source>
  <b:Source>
    <b:Tag>Ram20</b:Tag>
    <b:SourceType>BookSection</b:SourceType>
    <b:Guid>{89F71C3B-BE93-4B77-A00B-42873929EEBA}</b:Guid>
    <b:Author>
      <b:Author>
        <b:NameList>
          <b:Person>
            <b:Last>Ramjuan</b:Last>
            <b:First>A.</b:First>
            <b:Middle>Narod, F.</b:Middle>
          </b:Person>
        </b:NameList>
      </b:Author>
      <b:BookAuthor>
        <b:NameList>
          <b:Person>
            <b:Last>Akpan</b:Last>
            <b:First>B.</b:First>
            <b:Middle>Kennedy, T.J.</b:Middle>
          </b:Person>
        </b:NameList>
      </b:BookAuthor>
    </b:Author>
    <b:Title>Social Learning Theory - Albert Bandura</b:Title>
    <b:JournalName>Science education in Theory and Practice</b:JournalName>
    <b:Year>2020</b:Year>
    <b:Pages>85-99</b:Pages>
    <b:City>Cham</b:City>
    <b:Publisher>Springer</b:Publisher>
    <b:BookTitle>Science Education in Theory and Practice</b:BookTitle>
    <b:RefOrder>55</b:RefOrder>
  </b:Source>
  <b:Source>
    <b:Tag>Ali15</b:Tag>
    <b:SourceType>JournalArticle</b:SourceType>
    <b:Guid>{2432ABAD-F6D9-4427-AF60-DC08503E177A}</b:Guid>
    <b:Title>Learning theories application in nursing education</b:Title>
    <b:Year>2015</b:Year>
    <b:Author>
      <b:Author>
        <b:NameList>
          <b:Person>
            <b:Last>Aliakbari</b:Last>
            <b:First>F.</b:First>
            <b:Middle>Parvin, N. Heidari, M. Haghani, F.</b:Middle>
          </b:Person>
        </b:NameList>
      </b:Author>
    </b:Author>
    <b:JournalName>Journal of Educational Health Promotion</b:JournalName>
    <b:Volume>4</b:Volume>
    <b:Issue>2</b:Issue>
    <b:RefOrder>67</b:RefOrder>
  </b:Source>
  <b:Source>
    <b:Tag>BBC24</b:Tag>
    <b:SourceType>DocumentFromInternetSite</b:SourceType>
    <b:Guid>{00FADA4E-46EF-4A9B-B551-5FF635A79E62}</b:Guid>
    <b:Title>The Traitors</b:Title>
    <b:Year>2024</b:Year>
    <b:Author>
      <b:Author>
        <b:Corporate>BBC</b:Corporate>
      </b:Author>
    </b:Author>
    <b:InternetSiteTitle>BBC</b:InternetSiteTitle>
    <b:Month>February</b:Month>
    <b:Day>25</b:Day>
    <b:URL>https://www.bbc.co.uk/programmes/p0db9b2t</b:URL>
    <b:YearAccessed>2024</b:YearAccessed>
    <b:MonthAccessed>February</b:MonthAccessed>
    <b:DayAccessed>25</b:DayAccessed>
    <b:RefOrder>65</b:RefOrder>
  </b:Source>
  <b:Source>
    <b:Tag>Day02</b:Tag>
    <b:SourceType>DocumentFromInternetSite</b:SourceType>
    <b:Guid>{1BDD1C37-40D4-421D-95E4-4638F6E536D5}</b:Guid>
    <b:Author>
      <b:Author>
        <b:NameList>
          <b:Person>
            <b:Last>Day</b:Last>
            <b:First>Julie</b:First>
          </b:Person>
        </b:NameList>
      </b:Author>
    </b:Author>
    <b:Title>Nestle bans women from Yorkie bars</b:Title>
    <b:InternetSiteTitle>The Guardian</b:InternetSiteTitle>
    <b:Year>2002</b:Year>
    <b:Month>March</b:Month>
    <b:Day>27</b:Day>
    <b:URL>https://www.theguardian.com/media/2002/mar/27/advertising.marketingandpr</b:URL>
    <b:YearAccessed>2024</b:YearAccessed>
    <b:MonthAccessed>February</b:MonthAccessed>
    <b:DayAccessed>25</b:DayAccessed>
    <b:RefOrder>63</b:RefOrder>
  </b:Source>
  <b:Source>
    <b:Tag>You15</b:Tag>
    <b:SourceType>DocumentFromInternetSite</b:SourceType>
    <b:Guid>{18B9390A-BD25-413D-81EF-BA8B413C082C}</b:Guid>
    <b:Title>No. 1 Dove: Campaign for Real Beauty</b:Title>
    <b:InternetSiteTitle>Youtube</b:InternetSiteTitle>
    <b:Year>2015</b:Year>
    <b:Month>January</b:Month>
    <b:Day>12</b:Day>
    <b:URL>https://www.bing.com/videos/riverview/relatedvideo?&amp;q=Dove+Ads&amp;&amp;mid=0008A2F05BF60564817C0008A2F05BF60564817C&amp;&amp;FORM=VRDGAR</b:URL>
    <b:Author>
      <b:Author>
        <b:NameList>
          <b:Person>
            <b:Last>Youtube</b:Last>
          </b:Person>
        </b:NameList>
      </b:Author>
    </b:Author>
    <b:YearAccessed>2024</b:YearAccessed>
    <b:MonthAccessed>February</b:MonthAccessed>
    <b:DayAccessed>25</b:DayAccessed>
    <b:RefOrder>64</b:RefOrder>
  </b:Source>
  <b:Source>
    <b:Tag>Off24</b:Tag>
    <b:SourceType>DocumentFromInternetSite</b:SourceType>
    <b:Guid>{0EBF6A00-11D1-452E-A625-CC6EBFAA379E}</b:Guid>
    <b:Author>
      <b:Author>
        <b:Corporate>Office forCommunications</b:Corporate>
      </b:Author>
    </b:Author>
    <b:Title>What is the watershed?</b:Title>
    <b:InternetSiteTitle>Ofcom</b:InternetSiteTitle>
    <b:Year>2024</b:Year>
    <b:Month>February</b:Month>
    <b:Day>25</b:Day>
    <b:URL>https://www.ofcom.org.uk/tv-radio-and-on-demand/advice-for-consumers/television/what-is-the-watershed</b:URL>
    <b:YearAccessed>2024</b:YearAccessed>
    <b:MonthAccessed>February</b:MonthAccessed>
    <b:DayAccessed>25</b:DayAccessed>
    <b:RefOrder>56</b:RefOrder>
  </b:Source>
  <b:Source>
    <b:Tag>Col04</b:Tag>
    <b:SourceType>JournalArticle</b:SourceType>
    <b:Guid>{04DD89CA-4D1F-40BF-A355-16C5AC0CC8E3}</b:Guid>
    <b:Title>Watching Sex on Television Predicts Adolescent Initiation of Sexual Behavior</b:Title>
    <b:Year>2004</b:Year>
    <b:Author>
      <b:Author>
        <b:NameList>
          <b:Person>
            <b:Last>Collins</b:Last>
            <b:First>R.L.</b:First>
            <b:Middle>Elliot, M.N. Berry, S.H. Kanouse, D.E. Kunkel, D. Hunter, S.B. Miu, A.</b:Middle>
          </b:Person>
        </b:NameList>
      </b:Author>
    </b:Author>
    <b:JournalName>Pediatrics</b:JournalName>
    <b:Pages>280-289</b:Pages>
    <b:Volume>114</b:Volume>
    <b:Issue>3</b:Issue>
    <b:RefOrder>60</b:RefOrder>
  </b:Source>
  <b:Source>
    <b:Tag>Ofc24</b:Tag>
    <b:SourceType>DocumentFromInternetSite</b:SourceType>
    <b:Guid>{6E43DF32-17DC-4ADE-9EA3-34E419F37AA2}</b:Guid>
    <b:Title>Making Sense of Media</b:Title>
    <b:Year>2024</b:Year>
    <b:Author>
      <b:Author>
        <b:Corporate>Ofcom</b:Corporate>
      </b:Author>
    </b:Author>
    <b:InternetSiteTitle>Ofcom</b:InternetSiteTitle>
    <b:Month>February</b:Month>
    <b:Day>25</b:Day>
    <b:URL>https://www.ofcom.org.uk/research-and-data/media-literacy-research</b:URL>
    <b:YearAccessed>2024</b:YearAccessed>
    <b:MonthAccessed>February</b:MonthAccessed>
    <b:DayAccessed>25</b:DayAccessed>
    <b:RefOrder>6</b:RefOrder>
  </b:Source>
  <b:Source>
    <b:Tag>Moo171</b:Tag>
    <b:SourceType>Book</b:SourceType>
    <b:Guid>{D6B09933-8FEF-4E3A-8446-2D04A2789806}</b:Guid>
    <b:Author>
      <b:Author>
        <b:NameList>
          <b:Person>
            <b:Last>Goanta</b:Last>
            <b:First>C.</b:First>
            <b:Middle>Ranchordas, S.</b:Middle>
          </b:Person>
        </b:NameList>
      </b:Author>
    </b:Author>
    <b:Title>The Regulation of Social Media Influencers</b:Title>
    <b:JournalName>The Journal of Mind and Behavior</b:JournalName>
    <b:Year>2020</b:Year>
    <b:Pages>1-34</b:Pages>
    <b:Volume>38</b:Volume>
    <b:Issue>1</b:Issue>
    <b:City>Edward Elgar Publishing</b:City>
    <b:Publisher>Cheltenham</b:Publisher>
    <b:RefOrder>8</b:RefOrder>
  </b:Source>
  <b:Source>
    <b:Tag>Hog16</b:Tag>
    <b:SourceType>BookSection</b:SourceType>
    <b:Guid>{0D7A3537-880B-4882-A767-8EFA455A3CBB}</b:Guid>
    <b:Title>Social Identity Theory</b:Title>
    <b:Year>2016</b:Year>
    <b:City>Cham</b:City>
    <b:Publisher>Springer</b:Publisher>
    <b:Author>
      <b:Author>
        <b:NameList>
          <b:Person>
            <b:Last>Hogg</b:Last>
            <b:First>M.A.</b:First>
          </b:Person>
        </b:NameList>
      </b:Author>
      <b:BookAuthor>
        <b:NameList>
          <b:Person>
            <b:Last>McKeown</b:Last>
            <b:First>S.</b:First>
            <b:Middle>Haji, R. Ferguson, N.</b:Middle>
          </b:Person>
        </b:NameList>
      </b:BookAuthor>
    </b:Author>
    <b:BookTitle>Understanding Peace and Conflict Through Social Identity Theory</b:BookTitle>
    <b:Pages>3-17</b:Pages>
    <b:RefOrder>9</b:RefOrder>
  </b:Source>
  <b:Source>
    <b:Tag>GOV233</b:Tag>
    <b:SourceType>JournalArticle</b:SourceType>
    <b:Guid>{4FBEBA72-918D-4005-B5DD-B2CA3D794920}</b:Guid>
    <b:Author>
      <b:Author>
        <b:NameList>
          <b:Person>
            <b:Last>Paulus</b:Last>
            <b:First>M.</b:First>
            <b:Middle>Marron, E.M. Viejo-Sobera, R. Redolar-Ripoll, D.</b:Middle>
          </b:Person>
        </b:NameList>
      </b:Author>
    </b:Author>
    <b:Title>Neural Basis of Video Gaming: A Systematic Review</b:Title>
    <b:InternetSiteTitle>GOV.UK</b:InternetSiteTitle>
    <b:Year>2017</b:Year>
    <b:Month>May</b:Month>
    <b:Day>30</b:Day>
    <b:URL>https://www.gov.uk/government/publications/video-games-research-framework/video-games-research-framework</b:URL>
    <b:YearAccessed>2024</b:YearAccessed>
    <b:MonthAccessed>February</b:MonthAccessed>
    <b:DayAccessed>18</b:DayAccessed>
    <b:JournalName>Frontiers in Human Neuroscience</b:JournalName>
    <b:Volume>11</b:Volume>
    <b:RefOrder>33</b:RefOrder>
  </b:Source>
  <b:Source>
    <b:Tag>new22</b:Tag>
    <b:SourceType>DocumentFromInternetSite</b:SourceType>
    <b:Guid>{3E106A59-3AFF-4AA7-A874-E612AB810A4D}</b:Guid>
    <b:Title>Molly Russell: Friend of 14-year-old who died from self-harm speaks out over Online Safety Bill</b:Title>
    <b:Year>2022</b:Year>
    <b:Author>
      <b:Author>
        <b:Corporate>SKY news</b:Corporate>
      </b:Author>
    </b:Author>
    <b:InternetSiteTitle>SKY news</b:InternetSiteTitle>
    <b:Month>November</b:Month>
    <b:Day>30</b:Day>
    <b:URL>https://news.sky.com/story/molly-russell-friend-of-14-year-old-who-died-from-self-harm-speaks-out-over-online-safety-bill-12758062</b:URL>
    <b:YearAccessed>2024</b:YearAccessed>
    <b:MonthAccessed>February</b:MonthAccessed>
    <b:DayAccessed>17</b:DayAccessed>
    <b:RefOrder>26</b:RefOrder>
  </b:Source>
  <b:Source>
    <b:Tag>Com20</b:Tag>
    <b:SourceType>DocumentFromInternetSite</b:SourceType>
    <b:Guid>{EA096C38-93AF-4B73-AE9D-B81830EB2CE8}</b:Guid>
    <b:Author>
      <b:Author>
        <b:NameList>
          <b:Person>
            <b:Last>Commision</b:Last>
            <b:First>European</b:First>
          </b:Person>
        </b:NameList>
      </b:Author>
    </b:Author>
    <b:Title>Proposal for a Regulation of the European parliament and of the Council on a Single Market For Digital Services (Digital Services Act) and amending Directive 2000/31</b:Title>
    <b:InternetSiteTitle>European Union</b:InternetSiteTitle>
    <b:Year>2020</b:Year>
    <b:Month>15</b:Month>
    <b:Day>December</b:Day>
    <b:URL>https://eur-lex.europa.eu/legal-content/EN/TXT/PDF/?uri=CELEX:52020PC0825</b:URL>
    <b:YearAccessed>2024</b:YearAccessed>
    <b:MonthAccessed>February</b:MonthAccessed>
    <b:DayAccessed>17</b:DayAccessed>
    <b:RefOrder>29</b:RefOrder>
  </b:Source>
  <b:Source>
    <b:Tag>Ini21</b:Tag>
    <b:SourceType>DocumentFromInternetSite</b:SourceType>
    <b:Guid>{D342AF7B-EEA8-459B-9FC9-AC157BA30097}</b:Guid>
    <b:Author>
      <b:Author>
        <b:NameList>
          <b:Person>
            <b:Last>Initiatives</b:Last>
            <b:First>European</b:First>
          </b:Person>
        </b:NameList>
      </b:Author>
    </b:Author>
    <b:Title>The Digital Competence Framework (Digcomp)</b:Title>
    <b:InternetSiteTitle>Digital Skills and Jobs Platform</b:InternetSiteTitle>
    <b:Year>2021</b:Year>
    <b:Month>April</b:Month>
    <b:Day>21</b:Day>
    <b:URL>https://digital-skills-jobs.europa.eu/en/actions/european-initiatives/digital-competence-framework-digcomp#:~:text=DigComp%20provides%20a%20common%20framework%20to%20assist%20European,opportunities%2C%20and%20reaching%20more%20and%20better%20career%20oppo</b:URL>
    <b:YearAccessed>2024</b:YearAccessed>
    <b:MonthAccessed>February</b:MonthAccessed>
    <b:DayAccessed>24</b:DayAccessed>
    <b:RefOrder>48</b:RefOrder>
  </b:Source>
</b:Sources>
</file>

<file path=customXml/itemProps1.xml><?xml version="1.0" encoding="utf-8"?>
<ds:datastoreItem xmlns:ds="http://schemas.openxmlformats.org/officeDocument/2006/customXml" ds:itemID="{13A250B5-A1EE-4044-911B-8333292412B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BDD7E60-9271-4CCA-8487-787051E3518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5817cb9-f0eb-4f4d-892c-47ab9f8957c0"/>
    <ds:schemaRef ds:uri="9823f8e4-81f3-4a59-a026-c1a9717271f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81272FC-5F8B-4AD5-9245-FF275A229154}">
  <ds:schemaRefs>
    <ds:schemaRef ds:uri="http://schemas.microsoft.com/office/2006/metadata/properties"/>
    <ds:schemaRef ds:uri="http://schemas.microsoft.com/office/infopath/2007/PartnerControls"/>
    <ds:schemaRef ds:uri="95817cb9-f0eb-4f4d-892c-47ab9f8957c0"/>
  </ds:schemaRefs>
</ds:datastoreItem>
</file>

<file path=customXml/itemProps4.xml><?xml version="1.0" encoding="utf-8"?>
<ds:datastoreItem xmlns:ds="http://schemas.openxmlformats.org/officeDocument/2006/customXml" ds:itemID="{0EA68D3A-5A9E-4B32-AE69-3D4CE2D825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15</Pages>
  <Words>5149</Words>
  <Characters>29354</Characters>
  <Application>Microsoft Office Word</Application>
  <DocSecurity>0</DocSecurity>
  <Lines>244</Lines>
  <Paragraphs>68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34435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Jason Day (2107471)</dc:creator>
  <cp:keywords/>
  <dc:description/>
  <cp:lastModifiedBy>Jason Day (2107471)</cp:lastModifiedBy>
  <cp:revision>9</cp:revision>
  <dcterms:created xsi:type="dcterms:W3CDTF">2024-03-05T19:45:00Z</dcterms:created>
  <dcterms:modified xsi:type="dcterms:W3CDTF">2024-03-05T19:52:00Z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0x0101002F3C2EEDB3FECD489FE6CB8E237B85C0</vt:lpwstr>
  </property>
</Properties>
</file>