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B945359" w:rsidR="7908378C" w:rsidRDefault="7908378C" w:rsidP="33572C6E">
            <w:pPr>
              <w:ind w:right="237"/>
              <w:rPr>
                <w:b/>
                <w:bCs/>
                <w:color w:val="auto"/>
                <w:sz w:val="32"/>
                <w:szCs w:val="32"/>
              </w:rPr>
            </w:pPr>
            <w:r w:rsidRPr="33572C6E">
              <w:rPr>
                <w:b/>
                <w:bCs/>
                <w:color w:val="auto"/>
                <w:sz w:val="32"/>
                <w:szCs w:val="32"/>
              </w:rPr>
              <w:t xml:space="preserve">Learner name: </w:t>
            </w:r>
            <w:r w:rsidR="00BE700C">
              <w:rPr>
                <w:b/>
                <w:bCs/>
                <w:color w:val="auto"/>
                <w:sz w:val="32"/>
                <w:szCs w:val="32"/>
              </w:rPr>
              <w:t>Ben Evans</w:t>
            </w:r>
            <w:r w:rsidRPr="33572C6E">
              <w:rPr>
                <w:b/>
                <w:bCs/>
                <w:color w:val="auto"/>
                <w:sz w:val="32"/>
                <w:szCs w:val="32"/>
              </w:rPr>
              <w:t>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1EAF29F" w:rsidR="7908378C" w:rsidRDefault="00BE700C" w:rsidP="33572C6E">
            <w:pPr>
              <w:ind w:right="237"/>
              <w:rPr>
                <w:b/>
                <w:bCs/>
                <w:color w:val="auto"/>
                <w:sz w:val="32"/>
                <w:szCs w:val="32"/>
              </w:rPr>
            </w:pPr>
            <w:r>
              <w:rPr>
                <w:b/>
                <w:bCs/>
                <w:color w:val="auto"/>
                <w:sz w:val="32"/>
                <w:szCs w:val="32"/>
              </w:rPr>
              <w:t>2236194</w:t>
            </w:r>
            <w:r w:rsidR="7908378C"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71E5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C534616" w14:textId="2DCBC396" w:rsidR="00BA4FC5" w:rsidRPr="004077DE"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5B819A6" w14:textId="77777777" w:rsidR="00BA4FC5" w:rsidRPr="00E676F7" w:rsidRDefault="00BA4FC5" w:rsidP="5B843AF0">
      <w:pPr>
        <w:ind w:right="237"/>
        <w:jc w:val="both"/>
        <w:rPr>
          <w:rFonts w:eastAsia="Arial"/>
          <w:color w:val="000000" w:themeColor="text1"/>
          <w:sz w:val="24"/>
          <w:szCs w:val="24"/>
        </w:rPr>
      </w:pPr>
    </w:p>
    <w:p w14:paraId="1E96D16A" w14:textId="57AD7DAC" w:rsidR="5B843AF0" w:rsidRDefault="00BA4FC5" w:rsidP="00BA4FC5">
      <w:pPr>
        <w:ind w:right="237"/>
        <w:rPr>
          <w:sz w:val="24"/>
          <w:szCs w:val="24"/>
        </w:rPr>
      </w:pPr>
      <w:r>
        <w:rPr>
          <w:sz w:val="24"/>
          <w:szCs w:val="24"/>
        </w:rPr>
        <w:t xml:space="preserve">Below I will be discussing an incident that was initially reported as domestic violence, </w:t>
      </w:r>
      <w:r w:rsidR="00281D6D">
        <w:rPr>
          <w:sz w:val="24"/>
          <w:szCs w:val="24"/>
        </w:rPr>
        <w:t>however</w:t>
      </w:r>
      <w:r>
        <w:rPr>
          <w:sz w:val="24"/>
          <w:szCs w:val="24"/>
        </w:rPr>
        <w:t xml:space="preserve"> the offence</w:t>
      </w:r>
      <w:r w:rsidR="00281D6D">
        <w:rPr>
          <w:sz w:val="24"/>
          <w:szCs w:val="24"/>
        </w:rPr>
        <w:t xml:space="preserve"> of domestic violence</w:t>
      </w:r>
      <w:r>
        <w:rPr>
          <w:sz w:val="24"/>
          <w:szCs w:val="24"/>
        </w:rPr>
        <w:t xml:space="preserve"> was negated, and </w:t>
      </w:r>
      <w:r w:rsidR="00281D6D">
        <w:rPr>
          <w:sz w:val="24"/>
          <w:szCs w:val="24"/>
        </w:rPr>
        <w:t xml:space="preserve">further to </w:t>
      </w:r>
      <w:r>
        <w:rPr>
          <w:sz w:val="24"/>
          <w:szCs w:val="24"/>
        </w:rPr>
        <w:t xml:space="preserve">officer observations </w:t>
      </w:r>
      <w:r w:rsidR="00281D6D">
        <w:rPr>
          <w:sz w:val="24"/>
          <w:szCs w:val="24"/>
        </w:rPr>
        <w:t xml:space="preserve">it </w:t>
      </w:r>
      <w:r>
        <w:rPr>
          <w:sz w:val="24"/>
          <w:szCs w:val="24"/>
        </w:rPr>
        <w:t>was in fact a mental health call made by a vulnerable person</w:t>
      </w:r>
      <w:r w:rsidR="00281D6D">
        <w:rPr>
          <w:sz w:val="24"/>
          <w:szCs w:val="24"/>
        </w:rPr>
        <w:t>.</w:t>
      </w:r>
      <w:r>
        <w:rPr>
          <w:sz w:val="24"/>
          <w:szCs w:val="24"/>
        </w:rPr>
        <w:t xml:space="preserve"> </w:t>
      </w:r>
      <w:r w:rsidR="00281D6D">
        <w:rPr>
          <w:sz w:val="24"/>
          <w:szCs w:val="24"/>
        </w:rPr>
        <w:t xml:space="preserve">My colleague and I </w:t>
      </w:r>
      <w:r>
        <w:rPr>
          <w:sz w:val="24"/>
          <w:szCs w:val="24"/>
        </w:rPr>
        <w:t xml:space="preserve">provided the correct support by </w:t>
      </w:r>
      <w:r w:rsidR="00281D6D">
        <w:rPr>
          <w:sz w:val="24"/>
          <w:szCs w:val="24"/>
        </w:rPr>
        <w:t>considering our options and creating a working strategy.</w:t>
      </w:r>
      <w:r>
        <w:rPr>
          <w:sz w:val="24"/>
          <w:szCs w:val="24"/>
        </w:rPr>
        <w:t xml:space="preserve"> I will be discussing this incident whilst cr</w:t>
      </w:r>
      <w:r w:rsidR="00836E7E">
        <w:rPr>
          <w:sz w:val="24"/>
          <w:szCs w:val="24"/>
        </w:rPr>
        <w:t>itically evaluating the different approaches I considered with my colleague and the options discussed with the social services worker.</w:t>
      </w:r>
    </w:p>
    <w:p w14:paraId="516D5605" w14:textId="77777777" w:rsidR="002C2EE5" w:rsidRDefault="002C2EE5" w:rsidP="00BA4FC5">
      <w:pPr>
        <w:ind w:right="237"/>
        <w:rPr>
          <w:sz w:val="24"/>
          <w:szCs w:val="24"/>
        </w:rPr>
      </w:pPr>
    </w:p>
    <w:p w14:paraId="22A2222B" w14:textId="2DA7FAA7" w:rsidR="00FF68FC" w:rsidRDefault="002C2EE5" w:rsidP="00BA4FC5">
      <w:pPr>
        <w:ind w:right="237"/>
        <w:rPr>
          <w:sz w:val="24"/>
          <w:szCs w:val="24"/>
        </w:rPr>
      </w:pPr>
      <w:r>
        <w:rPr>
          <w:sz w:val="24"/>
          <w:szCs w:val="24"/>
        </w:rPr>
        <w:t xml:space="preserve">The call was initially reported by a female stating that her sister was abusing her, she had been hit by her sister, and that the female wanted her sister removed from her address. I arrived </w:t>
      </w:r>
      <w:r w:rsidR="00FF68FC">
        <w:rPr>
          <w:sz w:val="24"/>
          <w:szCs w:val="24"/>
        </w:rPr>
        <w:t>at</w:t>
      </w:r>
      <w:r>
        <w:rPr>
          <w:sz w:val="24"/>
          <w:szCs w:val="24"/>
        </w:rPr>
        <w:t xml:space="preserve"> the address and the female answered the door, clearly extremely distressed the fact her sister was in her house. I stayed in the front room of the house with the female reporting the incident, and my colleague entered the kitchen with the subject in question, along with two of their friends. The female was highly </w:t>
      </w:r>
      <w:r w:rsidR="00FF68FC">
        <w:rPr>
          <w:sz w:val="24"/>
          <w:szCs w:val="24"/>
        </w:rPr>
        <w:t>agitated</w:t>
      </w:r>
      <w:r>
        <w:rPr>
          <w:sz w:val="24"/>
          <w:szCs w:val="24"/>
        </w:rPr>
        <w:t xml:space="preserve"> and was very erratic trying to explain to myself what had </w:t>
      </w:r>
      <w:r w:rsidR="00FF68FC">
        <w:rPr>
          <w:sz w:val="24"/>
          <w:szCs w:val="24"/>
        </w:rPr>
        <w:t xml:space="preserve">exactly happened prior to our arrival. The reporting female stated multiple versions of the incident to myself, so I was unsure of what the truth was. The sister who my colleague was speaking to stated </w:t>
      </w:r>
      <w:r w:rsidR="00975EDA">
        <w:rPr>
          <w:sz w:val="24"/>
          <w:szCs w:val="24"/>
        </w:rPr>
        <w:t xml:space="preserve">she turned up at the address because her sister had been drinking and was intoxicated, and she was concerned for the safety of her 3 nieces in the house. The sister told my colleague that it’s a regular occurrence that the female gets intoxicated and doesn’t take care or has any concerns for the safety of her children. The sister the stated to my colleague </w:t>
      </w:r>
      <w:r w:rsidR="00FF68FC">
        <w:rPr>
          <w:sz w:val="24"/>
          <w:szCs w:val="24"/>
        </w:rPr>
        <w:t xml:space="preserve">that the female suffers from alcohol misuse problems, as well as suffering with </w:t>
      </w:r>
      <w:r w:rsidR="00316CDF">
        <w:rPr>
          <w:sz w:val="24"/>
          <w:szCs w:val="24"/>
        </w:rPr>
        <w:t xml:space="preserve">her mental health and </w:t>
      </w:r>
      <w:r w:rsidR="00FF68FC">
        <w:rPr>
          <w:sz w:val="24"/>
          <w:szCs w:val="24"/>
        </w:rPr>
        <w:t>bipolar disorder which is not helped by the alcohol misuse.</w:t>
      </w:r>
    </w:p>
    <w:p w14:paraId="0AAA769A" w14:textId="77777777" w:rsidR="00FF68FC" w:rsidRDefault="00FF68FC" w:rsidP="00BA4FC5">
      <w:pPr>
        <w:ind w:right="237"/>
        <w:rPr>
          <w:sz w:val="24"/>
          <w:szCs w:val="24"/>
        </w:rPr>
      </w:pPr>
    </w:p>
    <w:p w14:paraId="4722C2AF" w14:textId="60461DD7" w:rsidR="002C2EE5" w:rsidRDefault="00FF68FC" w:rsidP="00BA4FC5">
      <w:pPr>
        <w:ind w:right="237"/>
        <w:rPr>
          <w:sz w:val="24"/>
          <w:szCs w:val="24"/>
        </w:rPr>
      </w:pPr>
      <w:r>
        <w:rPr>
          <w:sz w:val="24"/>
          <w:szCs w:val="24"/>
        </w:rPr>
        <w:t>The female disclosed in one of her versions of the incident that her sister had assaulted her by slapping her to the face causing no injury. Due to this being disclosed to myself, I w</w:t>
      </w:r>
      <w:r w:rsidR="00864761">
        <w:rPr>
          <w:sz w:val="24"/>
          <w:szCs w:val="24"/>
        </w:rPr>
        <w:t xml:space="preserve">ould be needing to arrest the female’s sister for domestic related common assault. Once I explained to the female that this is how we would be progressing the matter, she changed her story several times again </w:t>
      </w:r>
      <w:r w:rsidR="00975EDA">
        <w:rPr>
          <w:sz w:val="24"/>
          <w:szCs w:val="24"/>
        </w:rPr>
        <w:t xml:space="preserve">saying it wasn’t an assault, it was her sister shaking her to give her a </w:t>
      </w:r>
      <w:r w:rsidR="007B3958">
        <w:rPr>
          <w:sz w:val="24"/>
          <w:szCs w:val="24"/>
        </w:rPr>
        <w:t>wake-up</w:t>
      </w:r>
      <w:r w:rsidR="00975EDA">
        <w:rPr>
          <w:sz w:val="24"/>
          <w:szCs w:val="24"/>
        </w:rPr>
        <w:t xml:space="preserve"> call to start </w:t>
      </w:r>
      <w:r w:rsidR="006A1461">
        <w:rPr>
          <w:sz w:val="24"/>
          <w:szCs w:val="24"/>
        </w:rPr>
        <w:t>taking better care of</w:t>
      </w:r>
      <w:r w:rsidR="00975EDA">
        <w:rPr>
          <w:sz w:val="24"/>
          <w:szCs w:val="24"/>
        </w:rPr>
        <w:t xml:space="preserve"> her children.</w:t>
      </w:r>
      <w:r w:rsidR="001E269E">
        <w:rPr>
          <w:sz w:val="24"/>
          <w:szCs w:val="24"/>
        </w:rPr>
        <w:t xml:space="preserve"> My colleague spoke to the sister and the two </w:t>
      </w:r>
      <w:r w:rsidR="0095710F">
        <w:rPr>
          <w:sz w:val="24"/>
          <w:szCs w:val="24"/>
        </w:rPr>
        <w:t>friends</w:t>
      </w:r>
      <w:r w:rsidR="001E269E">
        <w:rPr>
          <w:sz w:val="24"/>
          <w:szCs w:val="24"/>
        </w:rPr>
        <w:t xml:space="preserve"> that were all in the kitchen to ascertain if any of what the female was saying was true, however they all said there had been no assault, the sister was attempting to get the female to understand she needs to take better care of her children or social services would be getting involved soon. The sister also stated that she had called social services to see if they were able to do anything for her sister.</w:t>
      </w:r>
    </w:p>
    <w:p w14:paraId="4DD0C8E0" w14:textId="77777777" w:rsidR="001E269E" w:rsidRDefault="001E269E" w:rsidP="00BA4FC5">
      <w:pPr>
        <w:ind w:right="237"/>
        <w:rPr>
          <w:sz w:val="24"/>
          <w:szCs w:val="24"/>
        </w:rPr>
      </w:pPr>
    </w:p>
    <w:p w14:paraId="5A14BEB8" w14:textId="5CB1F086" w:rsidR="5B843AF0" w:rsidRDefault="001E269E" w:rsidP="0095710F">
      <w:pPr>
        <w:ind w:right="237"/>
        <w:rPr>
          <w:sz w:val="24"/>
          <w:szCs w:val="24"/>
        </w:rPr>
      </w:pPr>
      <w:r>
        <w:rPr>
          <w:sz w:val="24"/>
          <w:szCs w:val="24"/>
        </w:rPr>
        <w:t xml:space="preserve">Once my colleague and I had negated the offence of domestic related common assault, our next matter became the safety of the children in the address along with the safety of the female who was clearly struggling with her alcohol misuse problem and her bipolar disorder. </w:t>
      </w:r>
      <w:r w:rsidR="00E46A17">
        <w:rPr>
          <w:sz w:val="24"/>
          <w:szCs w:val="24"/>
        </w:rPr>
        <w:t>Unfortunately,</w:t>
      </w:r>
      <w:r>
        <w:rPr>
          <w:sz w:val="24"/>
          <w:szCs w:val="24"/>
        </w:rPr>
        <w:t xml:space="preserve"> as a police officer I am not a medically trained expert and therefore don’t have too much knowledge </w:t>
      </w:r>
      <w:r w:rsidR="00565AEB">
        <w:rPr>
          <w:sz w:val="24"/>
          <w:szCs w:val="24"/>
        </w:rPr>
        <w:t>surrounding</w:t>
      </w:r>
      <w:r>
        <w:rPr>
          <w:sz w:val="24"/>
          <w:szCs w:val="24"/>
        </w:rPr>
        <w:t xml:space="preserve"> </w:t>
      </w:r>
      <w:r w:rsidR="00565AEB">
        <w:rPr>
          <w:sz w:val="24"/>
          <w:szCs w:val="24"/>
        </w:rPr>
        <w:t xml:space="preserve">conditions such as </w:t>
      </w:r>
      <w:r>
        <w:rPr>
          <w:sz w:val="24"/>
          <w:szCs w:val="24"/>
        </w:rPr>
        <w:t xml:space="preserve">bipolar </w:t>
      </w:r>
      <w:r w:rsidR="00565AEB">
        <w:rPr>
          <w:sz w:val="24"/>
          <w:szCs w:val="24"/>
        </w:rPr>
        <w:t>d</w:t>
      </w:r>
      <w:r>
        <w:rPr>
          <w:sz w:val="24"/>
          <w:szCs w:val="24"/>
        </w:rPr>
        <w:t>isorder</w:t>
      </w:r>
      <w:r w:rsidR="00565AEB">
        <w:rPr>
          <w:sz w:val="24"/>
          <w:szCs w:val="24"/>
        </w:rPr>
        <w:t xml:space="preserve">. </w:t>
      </w:r>
      <w:r w:rsidR="00316CDF">
        <w:rPr>
          <w:sz w:val="24"/>
          <w:szCs w:val="24"/>
        </w:rPr>
        <w:t xml:space="preserve">Mental disorder under the Mental health Act 1983 is defined as any disorder or disability of the mind (Blackstone’s, 2023). </w:t>
      </w:r>
      <w:r w:rsidR="00565AEB">
        <w:rPr>
          <w:sz w:val="24"/>
          <w:szCs w:val="24"/>
        </w:rPr>
        <w:t xml:space="preserve">The NHS define bipolar disorder as a mental health condition that affects your moods, which can swing from one extreme to another, with </w:t>
      </w:r>
      <w:r w:rsidR="00E46A17">
        <w:rPr>
          <w:sz w:val="24"/>
          <w:szCs w:val="24"/>
        </w:rPr>
        <w:t>symptoms</w:t>
      </w:r>
      <w:r w:rsidR="00565AEB">
        <w:rPr>
          <w:sz w:val="24"/>
          <w:szCs w:val="24"/>
        </w:rPr>
        <w:t xml:space="preserve"> of the disorder being </w:t>
      </w:r>
      <w:r w:rsidR="00E46A17">
        <w:rPr>
          <w:sz w:val="24"/>
          <w:szCs w:val="24"/>
        </w:rPr>
        <w:t xml:space="preserve">episodes of </w:t>
      </w:r>
      <w:r w:rsidR="00565AEB">
        <w:rPr>
          <w:sz w:val="24"/>
          <w:szCs w:val="24"/>
        </w:rPr>
        <w:t>depression where the person feels very low and lethargic</w:t>
      </w:r>
      <w:r w:rsidR="00E46A17">
        <w:rPr>
          <w:sz w:val="24"/>
          <w:szCs w:val="24"/>
        </w:rPr>
        <w:t xml:space="preserve">, </w:t>
      </w:r>
      <w:r w:rsidR="00131B5E">
        <w:rPr>
          <w:sz w:val="24"/>
          <w:szCs w:val="24"/>
        </w:rPr>
        <w:t>to</w:t>
      </w:r>
      <w:r w:rsidR="00E46A17">
        <w:rPr>
          <w:sz w:val="24"/>
          <w:szCs w:val="24"/>
        </w:rPr>
        <w:t xml:space="preserve"> episodes of mania where the person feels very high and overreactive. These episodes can last for several weeks (NHS, 2023). </w:t>
      </w:r>
      <w:r w:rsidR="0095710F">
        <w:rPr>
          <w:sz w:val="24"/>
          <w:szCs w:val="24"/>
        </w:rPr>
        <w:t>Knowing how the female could react to us due to her mental health condition made it challenging to engage her with our plans of involving social services to have a discussion with her over her safety and the safety of her children. Her behaviour became erratic every time social services were mentioned as she did not want them to be taking her children away.</w:t>
      </w:r>
    </w:p>
    <w:p w14:paraId="09C95114" w14:textId="77777777" w:rsidR="0095710F" w:rsidRDefault="0095710F" w:rsidP="0095710F">
      <w:pPr>
        <w:ind w:right="237"/>
        <w:rPr>
          <w:sz w:val="24"/>
          <w:szCs w:val="24"/>
        </w:rPr>
      </w:pPr>
    </w:p>
    <w:p w14:paraId="03F58463" w14:textId="593C8665" w:rsidR="0095710F" w:rsidRDefault="006303E4" w:rsidP="0095710F">
      <w:pPr>
        <w:ind w:right="237"/>
        <w:rPr>
          <w:sz w:val="24"/>
          <w:szCs w:val="24"/>
        </w:rPr>
      </w:pPr>
      <w:r>
        <w:rPr>
          <w:sz w:val="24"/>
          <w:szCs w:val="24"/>
        </w:rPr>
        <w:t xml:space="preserve">The difficulties faced with as a police officer is that parents who hear that social services are </w:t>
      </w:r>
      <w:r w:rsidR="00DF5821">
        <w:rPr>
          <w:sz w:val="24"/>
          <w:szCs w:val="24"/>
        </w:rPr>
        <w:t>becoming</w:t>
      </w:r>
      <w:r>
        <w:rPr>
          <w:sz w:val="24"/>
          <w:szCs w:val="24"/>
        </w:rPr>
        <w:t xml:space="preserve"> involved</w:t>
      </w:r>
      <w:r w:rsidR="00DF5821">
        <w:rPr>
          <w:sz w:val="24"/>
          <w:szCs w:val="24"/>
        </w:rPr>
        <w:t xml:space="preserve"> with their parenting and children</w:t>
      </w:r>
      <w:r>
        <w:rPr>
          <w:sz w:val="24"/>
          <w:szCs w:val="24"/>
        </w:rPr>
        <w:t xml:space="preserve"> instantly believe their children will be taken </w:t>
      </w:r>
      <w:r w:rsidR="00DF5821">
        <w:rPr>
          <w:sz w:val="24"/>
          <w:szCs w:val="24"/>
        </w:rPr>
        <w:t>away from</w:t>
      </w:r>
      <w:r>
        <w:rPr>
          <w:sz w:val="24"/>
          <w:szCs w:val="24"/>
        </w:rPr>
        <w:t xml:space="preserve"> them. Members of the public don’t have a clear understanding of the role that social services </w:t>
      </w:r>
      <w:r w:rsidR="005D66B4">
        <w:rPr>
          <w:sz w:val="24"/>
          <w:szCs w:val="24"/>
        </w:rPr>
        <w:t>provide;</w:t>
      </w:r>
      <w:r>
        <w:rPr>
          <w:sz w:val="24"/>
          <w:szCs w:val="24"/>
        </w:rPr>
        <w:t xml:space="preserve"> it is much more in depth than the basic understanding of taking children away from their families.</w:t>
      </w:r>
      <w:r w:rsidR="00DF5821">
        <w:rPr>
          <w:sz w:val="24"/>
          <w:szCs w:val="24"/>
        </w:rPr>
        <w:t xml:space="preserve"> Social services play a crucial role in providing a framework for improving the well-being of people who need care and support, and carers who need support (Social care Wales, 2024). Social services do not instantly resort to removing children away from their home and parents. This was how the female perceived social services worked.</w:t>
      </w:r>
    </w:p>
    <w:p w14:paraId="10C2F1FF" w14:textId="4ACBEBC9" w:rsidR="00CE499B" w:rsidRDefault="00CE499B" w:rsidP="0095710F">
      <w:pPr>
        <w:ind w:right="237"/>
        <w:rPr>
          <w:sz w:val="24"/>
          <w:szCs w:val="24"/>
        </w:rPr>
      </w:pPr>
    </w:p>
    <w:p w14:paraId="751AB144" w14:textId="6BD9C542" w:rsidR="00CE499B" w:rsidRDefault="00CE499B" w:rsidP="0095710F">
      <w:pPr>
        <w:ind w:right="237"/>
        <w:rPr>
          <w:sz w:val="24"/>
          <w:szCs w:val="24"/>
        </w:rPr>
      </w:pPr>
      <w:r>
        <w:rPr>
          <w:sz w:val="24"/>
          <w:szCs w:val="24"/>
        </w:rPr>
        <w:t xml:space="preserve">I contacted social services with a number provided by the sister, who had already </w:t>
      </w:r>
      <w:r w:rsidR="00BC7F44">
        <w:rPr>
          <w:sz w:val="24"/>
          <w:szCs w:val="24"/>
        </w:rPr>
        <w:t>contacted</w:t>
      </w:r>
      <w:r>
        <w:rPr>
          <w:sz w:val="24"/>
          <w:szCs w:val="24"/>
        </w:rPr>
        <w:t xml:space="preserve"> them. Whilst on the phone to social services, the female’s behaviour escalated again due to her knowing I was on the phone with social services. I provided the social worker an update of the current situation and requested someone to come out and assess the </w:t>
      </w:r>
      <w:r w:rsidR="00BC7F44">
        <w:rPr>
          <w:sz w:val="24"/>
          <w:szCs w:val="24"/>
        </w:rPr>
        <w:t>female for her safety</w:t>
      </w:r>
      <w:r>
        <w:rPr>
          <w:sz w:val="24"/>
          <w:szCs w:val="24"/>
        </w:rPr>
        <w:t xml:space="preserve">. however, due to the incident happening late in the evening there was nobody available until the next </w:t>
      </w:r>
      <w:r>
        <w:rPr>
          <w:sz w:val="24"/>
          <w:szCs w:val="24"/>
        </w:rPr>
        <w:lastRenderedPageBreak/>
        <w:t xml:space="preserve">morning. The social worker advised myself to make a decision using my professional judgement of the situation. </w:t>
      </w:r>
      <w:r w:rsidR="0014552A">
        <w:rPr>
          <w:sz w:val="24"/>
          <w:szCs w:val="24"/>
        </w:rPr>
        <w:t xml:space="preserve">I told the social worker that my colleague and I were uncomfortable making that decision as it is not our profession to make such decision. The social worker understood and decided to start an assessment over the phone with the female. </w:t>
      </w:r>
      <w:r w:rsidR="00C86B8F">
        <w:rPr>
          <w:sz w:val="24"/>
          <w:szCs w:val="24"/>
        </w:rPr>
        <w:t>Whilst the female was on the phone having her assessment, my colleague and I were considering our options and contingencies for dealing with the female and the children inside the address.</w:t>
      </w:r>
      <w:r w:rsidR="007E48A4">
        <w:rPr>
          <w:sz w:val="24"/>
          <w:szCs w:val="24"/>
        </w:rPr>
        <w:t xml:space="preserve"> </w:t>
      </w:r>
    </w:p>
    <w:p w14:paraId="43BB24B9" w14:textId="77777777" w:rsidR="007E48A4" w:rsidRDefault="007E48A4" w:rsidP="0095710F">
      <w:pPr>
        <w:ind w:right="237"/>
        <w:rPr>
          <w:sz w:val="24"/>
          <w:szCs w:val="24"/>
        </w:rPr>
      </w:pPr>
    </w:p>
    <w:p w14:paraId="30CB386C" w14:textId="44D67E23" w:rsidR="007E48A4" w:rsidRDefault="007E48A4" w:rsidP="0095710F">
      <w:pPr>
        <w:ind w:right="237"/>
        <w:rPr>
          <w:sz w:val="24"/>
          <w:szCs w:val="24"/>
        </w:rPr>
      </w:pPr>
      <w:r>
        <w:rPr>
          <w:sz w:val="24"/>
          <w:szCs w:val="24"/>
        </w:rPr>
        <w:t xml:space="preserve">It was clear to see the female was suffering with her mental health, and the best option for her would be to receive a mental health assessment, either voluntarily where she would be happy for my colleague and I to take her to hospital, or for us to use our </w:t>
      </w:r>
      <w:r w:rsidR="0057602D">
        <w:rPr>
          <w:sz w:val="24"/>
          <w:szCs w:val="24"/>
        </w:rPr>
        <w:t xml:space="preserve">policing </w:t>
      </w:r>
      <w:r>
        <w:rPr>
          <w:sz w:val="24"/>
          <w:szCs w:val="24"/>
        </w:rPr>
        <w:t xml:space="preserve">powers and </w:t>
      </w:r>
      <w:r w:rsidR="0057602D">
        <w:rPr>
          <w:sz w:val="24"/>
          <w:szCs w:val="24"/>
        </w:rPr>
        <w:t xml:space="preserve">to section her. </w:t>
      </w:r>
      <w:r w:rsidR="002F0684">
        <w:rPr>
          <w:sz w:val="24"/>
          <w:szCs w:val="24"/>
        </w:rPr>
        <w:t xml:space="preserve">There are a few powers that police can use when dealing with vulnerable people and mental health. Section 136 of the Mental Health Act 1983 </w:t>
      </w:r>
      <w:r w:rsidR="0076289C">
        <w:rPr>
          <w:sz w:val="24"/>
          <w:szCs w:val="24"/>
        </w:rPr>
        <w:t xml:space="preserve">states that if a </w:t>
      </w:r>
      <w:r w:rsidR="002F0684">
        <w:rPr>
          <w:sz w:val="24"/>
          <w:szCs w:val="24"/>
        </w:rPr>
        <w:t>person appears to be suffering from a mental disorder and to be in immediate need of care and control,</w:t>
      </w:r>
      <w:r w:rsidR="0076289C">
        <w:rPr>
          <w:sz w:val="24"/>
          <w:szCs w:val="24"/>
        </w:rPr>
        <w:t xml:space="preserve"> a constable may, if he thinks necessary to do so in the interest of that person and/or the protection of others detain and remove that person to a place of safety. However, this act does not allow an officer to use the power if that person is in a private dwelling (Legislation, 2024).</w:t>
      </w:r>
      <w:r w:rsidR="00D96B4A">
        <w:rPr>
          <w:sz w:val="24"/>
          <w:szCs w:val="24"/>
        </w:rPr>
        <w:t xml:space="preserve"> </w:t>
      </w:r>
      <w:r w:rsidR="00882A94">
        <w:rPr>
          <w:sz w:val="24"/>
          <w:szCs w:val="24"/>
        </w:rPr>
        <w:t xml:space="preserve">Another power police officers have is the Mental Capacity Act 2005. </w:t>
      </w:r>
      <w:r w:rsidR="002C0CAA">
        <w:rPr>
          <w:sz w:val="24"/>
          <w:szCs w:val="24"/>
        </w:rPr>
        <w:t>Principles of this act include any act done, or decision made under this act for or on behalf of the person who lacks capacity must be done or made in their best interest. Another principle of this act is that before the decision is made, regard must be made whether the purpose for which it is needed can be as effectively achieved in a way that is less restrictive of the person’s rights and freedom of action (Legislati</w:t>
      </w:r>
      <w:r w:rsidR="00017DCF">
        <w:rPr>
          <w:sz w:val="24"/>
          <w:szCs w:val="24"/>
        </w:rPr>
        <w:t>on</w:t>
      </w:r>
      <w:r w:rsidR="002C0CAA">
        <w:rPr>
          <w:sz w:val="24"/>
          <w:szCs w:val="24"/>
        </w:rPr>
        <w:t>, 2024).</w:t>
      </w:r>
      <w:r w:rsidR="006D2236">
        <w:rPr>
          <w:sz w:val="24"/>
          <w:szCs w:val="24"/>
        </w:rPr>
        <w:t xml:space="preserve"> This act relies on the person having capacity or not. </w:t>
      </w:r>
    </w:p>
    <w:p w14:paraId="4B89F056" w14:textId="77777777" w:rsidR="00321076" w:rsidRDefault="00321076" w:rsidP="0095710F">
      <w:pPr>
        <w:ind w:right="237"/>
        <w:rPr>
          <w:sz w:val="24"/>
          <w:szCs w:val="24"/>
        </w:rPr>
      </w:pPr>
    </w:p>
    <w:p w14:paraId="79F81BAE" w14:textId="7A483E42" w:rsidR="00321076" w:rsidRPr="0095710F" w:rsidRDefault="00321076" w:rsidP="0095710F">
      <w:pPr>
        <w:ind w:right="237"/>
        <w:rPr>
          <w:sz w:val="24"/>
          <w:szCs w:val="24"/>
        </w:rPr>
      </w:pPr>
      <w:r>
        <w:rPr>
          <w:sz w:val="24"/>
          <w:szCs w:val="24"/>
        </w:rPr>
        <w:t xml:space="preserve">Whilst on the phone to social services, the female was not engaging with them and becoming irate when being asked questions. The female was not understanding why she was being asked the questions and her mind was set that social services were going to remove her children from her. The female became so focused on this; she started making remarks that she would harm herself if her children were taken away from her. </w:t>
      </w:r>
      <w:r w:rsidR="00F60574">
        <w:rPr>
          <w:sz w:val="24"/>
          <w:szCs w:val="24"/>
        </w:rPr>
        <w:t>This was all heard by the social worker on the phone which did not give him much confidence that the female was safe to take care of her children. As we were in the room with the female, I felt she was saying such things almost as a guilt trip to not take her children away. I told the social worker I was going to have a conversation with her about her comments and that she needed to take the assessment seriously or the children would be taken away from her temporarily. Due to the comments from the female of her harming herself, Section 136 of the Mental Health Act 1983 would usually be considered, however she was in a private dwelling, which does not allow police officers to use that power. The female then admitted she had no thoughts or intention to harm herself and said it so her children would not be taken away. The female has then continued with the assessment and has engaged with the social worker.</w:t>
      </w:r>
    </w:p>
    <w:p w14:paraId="7D9A5F52" w14:textId="77777777" w:rsidR="00523221" w:rsidRDefault="00523221">
      <w:pPr>
        <w:overflowPunct/>
        <w:autoSpaceDE/>
        <w:autoSpaceDN/>
        <w:adjustRightInd/>
        <w:textAlignment w:val="auto"/>
        <w:rPr>
          <w:b/>
          <w:bCs/>
          <w:sz w:val="24"/>
          <w:szCs w:val="24"/>
        </w:rPr>
      </w:pPr>
    </w:p>
    <w:p w14:paraId="621B75D3" w14:textId="77777777" w:rsidR="006F3E58" w:rsidRDefault="00523221">
      <w:pPr>
        <w:overflowPunct/>
        <w:autoSpaceDE/>
        <w:autoSpaceDN/>
        <w:adjustRightInd/>
        <w:textAlignment w:val="auto"/>
        <w:rPr>
          <w:sz w:val="24"/>
          <w:szCs w:val="24"/>
        </w:rPr>
      </w:pPr>
      <w:r>
        <w:rPr>
          <w:sz w:val="24"/>
          <w:szCs w:val="24"/>
        </w:rPr>
        <w:t>The female’s behaviour continued to escalate and deescalate whilst on the phone to social services with no progress being made. I took over the phone and communicated with the social worker</w:t>
      </w:r>
      <w:r w:rsidR="002A2FEE">
        <w:rPr>
          <w:sz w:val="24"/>
          <w:szCs w:val="24"/>
        </w:rPr>
        <w:t xml:space="preserve"> and decided how we were going to progress with the female. I was unable to use my policing powers relating to the female’s mental health as she was in a private dwelling. The social worker and I also agreed </w:t>
      </w:r>
      <w:r w:rsidR="002A2FEE">
        <w:rPr>
          <w:sz w:val="24"/>
          <w:szCs w:val="24"/>
        </w:rPr>
        <w:lastRenderedPageBreak/>
        <w:t>that the female had capacity as she was understanding and able to answer the relevant questions asked of her. Between myself, my colleague and the social worker, we agreed that removing the kids for the night and giving them to the female’s sister was not an option as it would agitate the female and make the situation worse. The social worker was happy for the female to stay in the address, if the friend could accompany her throughout the night to safeguard the female and the children. We then also agreed that an in person visit and assessment was still required and that it would happen first thing the following morning.</w:t>
      </w:r>
      <w:r w:rsidR="006F3E58">
        <w:rPr>
          <w:sz w:val="24"/>
          <w:szCs w:val="24"/>
        </w:rPr>
        <w:t xml:space="preserve"> Ultimately the female agreed to this process and engaged with social services the following morning.</w:t>
      </w:r>
    </w:p>
    <w:p w14:paraId="2E8DEB59" w14:textId="77777777" w:rsidR="006F3E58" w:rsidRDefault="006F3E58">
      <w:pPr>
        <w:overflowPunct/>
        <w:autoSpaceDE/>
        <w:autoSpaceDN/>
        <w:adjustRightInd/>
        <w:textAlignment w:val="auto"/>
        <w:rPr>
          <w:sz w:val="24"/>
          <w:szCs w:val="24"/>
        </w:rPr>
      </w:pPr>
    </w:p>
    <w:p w14:paraId="4E2A3056" w14:textId="77777777" w:rsidR="004077DE" w:rsidRDefault="006F3E58" w:rsidP="004077DE">
      <w:pPr>
        <w:overflowPunct/>
        <w:autoSpaceDE/>
        <w:autoSpaceDN/>
        <w:adjustRightInd/>
        <w:textAlignment w:val="auto"/>
        <w:rPr>
          <w:sz w:val="24"/>
          <w:szCs w:val="24"/>
        </w:rPr>
      </w:pPr>
      <w:r>
        <w:rPr>
          <w:sz w:val="24"/>
          <w:szCs w:val="24"/>
        </w:rPr>
        <w:t xml:space="preserve">Throughout the incident I was aware of my powers and attempting to understand how they could be utilised to assist in providing support for the clearly distressed vulnerable female. However, fortunately, my policing powers were not required and the vulnerable female and the children that were in the address, were safeguarded whilst understanding the females’ </w:t>
      </w:r>
      <w:r w:rsidR="00403FCE">
        <w:rPr>
          <w:sz w:val="24"/>
          <w:szCs w:val="24"/>
        </w:rPr>
        <w:t>needs.</w:t>
      </w:r>
      <w:r w:rsidR="000D3929">
        <w:rPr>
          <w:sz w:val="24"/>
          <w:szCs w:val="24"/>
        </w:rPr>
        <w:t xml:space="preserve"> </w:t>
      </w:r>
      <w:r w:rsidR="005E0449">
        <w:rPr>
          <w:sz w:val="24"/>
          <w:szCs w:val="24"/>
        </w:rPr>
        <w:t xml:space="preserve">The female admitted to me that she needed further support for her mental health and to care for her children. The female consented and was happy for a Public Protection Notification to be submitted and shared with partner agencies that would provide her with her request for further support. </w:t>
      </w:r>
      <w:r w:rsidR="000D3929">
        <w:rPr>
          <w:sz w:val="24"/>
          <w:szCs w:val="24"/>
        </w:rPr>
        <w:t xml:space="preserve">The priority for this incident was not to deal with crime, </w:t>
      </w:r>
      <w:r w:rsidR="00900F0F">
        <w:rPr>
          <w:sz w:val="24"/>
          <w:szCs w:val="24"/>
        </w:rPr>
        <w:t>however,</w:t>
      </w:r>
      <w:r w:rsidR="000D3929">
        <w:rPr>
          <w:sz w:val="24"/>
          <w:szCs w:val="24"/>
        </w:rPr>
        <w:t xml:space="preserve"> to provide a vulnerable person with beneficial</w:t>
      </w:r>
      <w:r w:rsidR="00C5538E">
        <w:rPr>
          <w:sz w:val="24"/>
          <w:szCs w:val="24"/>
        </w:rPr>
        <w:t xml:space="preserve"> and suitable</w:t>
      </w:r>
      <w:r w:rsidR="000D3929">
        <w:rPr>
          <w:sz w:val="24"/>
          <w:szCs w:val="24"/>
        </w:rPr>
        <w:t xml:space="preserve"> support to safeguard </w:t>
      </w:r>
      <w:r w:rsidR="00C5538E">
        <w:rPr>
          <w:sz w:val="24"/>
          <w:szCs w:val="24"/>
        </w:rPr>
        <w:t>them</w:t>
      </w:r>
      <w:r w:rsidR="000D3929">
        <w:rPr>
          <w:sz w:val="24"/>
          <w:szCs w:val="24"/>
        </w:rPr>
        <w:t xml:space="preserve"> and</w:t>
      </w:r>
      <w:r w:rsidR="00C5538E">
        <w:rPr>
          <w:sz w:val="24"/>
          <w:szCs w:val="24"/>
        </w:rPr>
        <w:t xml:space="preserve"> to support</w:t>
      </w:r>
      <w:r w:rsidR="000D3929">
        <w:rPr>
          <w:sz w:val="24"/>
          <w:szCs w:val="24"/>
        </w:rPr>
        <w:t xml:space="preserve"> </w:t>
      </w:r>
      <w:r w:rsidR="00C5538E">
        <w:rPr>
          <w:sz w:val="24"/>
          <w:szCs w:val="24"/>
        </w:rPr>
        <w:t>them</w:t>
      </w:r>
      <w:r w:rsidR="000D3929">
        <w:rPr>
          <w:sz w:val="24"/>
          <w:szCs w:val="24"/>
        </w:rPr>
        <w:t xml:space="preserve"> </w:t>
      </w:r>
      <w:r w:rsidR="00C5538E">
        <w:rPr>
          <w:sz w:val="24"/>
          <w:szCs w:val="24"/>
        </w:rPr>
        <w:t xml:space="preserve">for the safety of their </w:t>
      </w:r>
      <w:r w:rsidR="000D3929">
        <w:rPr>
          <w:sz w:val="24"/>
          <w:szCs w:val="24"/>
        </w:rPr>
        <w:t>children.</w:t>
      </w:r>
      <w:r w:rsidR="00F74737">
        <w:rPr>
          <w:sz w:val="24"/>
          <w:szCs w:val="24"/>
        </w:rPr>
        <w:t xml:space="preserve"> </w:t>
      </w:r>
    </w:p>
    <w:p w14:paraId="199A1538" w14:textId="77777777" w:rsidR="004077DE" w:rsidRDefault="004077DE" w:rsidP="004077DE">
      <w:pPr>
        <w:overflowPunct/>
        <w:autoSpaceDE/>
        <w:autoSpaceDN/>
        <w:adjustRightInd/>
        <w:textAlignment w:val="auto"/>
        <w:rPr>
          <w:sz w:val="24"/>
          <w:szCs w:val="24"/>
        </w:rPr>
      </w:pPr>
    </w:p>
    <w:p w14:paraId="237912A4" w14:textId="4CBDF0CD" w:rsidR="69F7424F" w:rsidRPr="004077DE" w:rsidRDefault="004077DE" w:rsidP="004077DE">
      <w:pPr>
        <w:overflowPunct/>
        <w:autoSpaceDE/>
        <w:autoSpaceDN/>
        <w:adjustRightInd/>
        <w:textAlignment w:val="auto"/>
        <w:rPr>
          <w:rStyle w:val="normaltextrun"/>
          <w:sz w:val="24"/>
          <w:szCs w:val="24"/>
        </w:rPr>
      </w:pPr>
      <w:r>
        <w:rPr>
          <w:sz w:val="24"/>
          <w:szCs w:val="24"/>
        </w:rPr>
        <w:t>Word Count: 1837</w:t>
      </w:r>
      <w:r w:rsidR="00E676F7" w:rsidRPr="5CE196A1">
        <w:rPr>
          <w:b/>
          <w:bCs/>
          <w:sz w:val="24"/>
          <w:szCs w:val="24"/>
        </w:rPr>
        <w:br w:type="page"/>
      </w: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lastRenderedPageBreak/>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2B7A0CD0" w14:textId="3A5033CE" w:rsidR="00BC0A7E" w:rsidRPr="00017DCF" w:rsidRDefault="005C76DE" w:rsidP="0FF883D4">
      <w:pPr>
        <w:ind w:right="237"/>
        <w:jc w:val="both"/>
        <w:rPr>
          <w:b/>
          <w:bCs/>
          <w:sz w:val="24"/>
          <w:szCs w:val="24"/>
        </w:rPr>
      </w:pPr>
      <w:r w:rsidRPr="5CE196A1">
        <w:rPr>
          <w:b/>
          <w:bCs/>
          <w:sz w:val="24"/>
          <w:szCs w:val="24"/>
        </w:rPr>
        <w:t>ANSWER:</w:t>
      </w:r>
    </w:p>
    <w:p w14:paraId="32935498" w14:textId="77777777" w:rsidR="00BC0A7E" w:rsidRDefault="00BC0A7E" w:rsidP="0FF883D4">
      <w:pPr>
        <w:ind w:right="237"/>
        <w:jc w:val="both"/>
        <w:rPr>
          <w:color w:val="000000" w:themeColor="text1"/>
          <w:sz w:val="24"/>
          <w:szCs w:val="24"/>
        </w:rPr>
      </w:pPr>
    </w:p>
    <w:p w14:paraId="65C01754" w14:textId="655C696A" w:rsidR="00BC0A7E" w:rsidRDefault="00BC0A7E" w:rsidP="0FF883D4">
      <w:pPr>
        <w:ind w:right="237"/>
        <w:jc w:val="both"/>
        <w:rPr>
          <w:color w:val="000000" w:themeColor="text1"/>
          <w:sz w:val="24"/>
          <w:szCs w:val="24"/>
        </w:rPr>
      </w:pPr>
      <w:r>
        <w:rPr>
          <w:color w:val="000000" w:themeColor="text1"/>
          <w:sz w:val="24"/>
          <w:szCs w:val="24"/>
        </w:rPr>
        <w:t>Below I will be discussing an incident of domestic abuse that I attended and dealt with, whilst critically assessing the challenges I was faced with at the incident, along with the challenges that are associated with domestic abuse and violent incidents.</w:t>
      </w:r>
      <w:r w:rsidR="00B242C2">
        <w:rPr>
          <w:color w:val="000000" w:themeColor="text1"/>
          <w:sz w:val="24"/>
          <w:szCs w:val="24"/>
        </w:rPr>
        <w:t xml:space="preserve"> Whilst working a response shift in my area, an emergency response call was received </w:t>
      </w:r>
      <w:r w:rsidR="000175FD">
        <w:rPr>
          <w:color w:val="000000" w:themeColor="text1"/>
          <w:sz w:val="24"/>
          <w:szCs w:val="24"/>
        </w:rPr>
        <w:t>from</w:t>
      </w:r>
      <w:r w:rsidR="00B242C2">
        <w:rPr>
          <w:color w:val="000000" w:themeColor="text1"/>
          <w:sz w:val="24"/>
          <w:szCs w:val="24"/>
        </w:rPr>
        <w:t xml:space="preserve"> a </w:t>
      </w:r>
      <w:r w:rsidR="00BB6620">
        <w:rPr>
          <w:color w:val="000000" w:themeColor="text1"/>
          <w:sz w:val="24"/>
          <w:szCs w:val="24"/>
        </w:rPr>
        <w:t>third-party</w:t>
      </w:r>
      <w:r w:rsidR="00B242C2">
        <w:rPr>
          <w:color w:val="000000" w:themeColor="text1"/>
          <w:sz w:val="24"/>
          <w:szCs w:val="24"/>
        </w:rPr>
        <w:t xml:space="preserve"> reporting that </w:t>
      </w:r>
      <w:r w:rsidR="00F74737">
        <w:rPr>
          <w:color w:val="000000" w:themeColor="text1"/>
          <w:sz w:val="24"/>
          <w:szCs w:val="24"/>
        </w:rPr>
        <w:t xml:space="preserve">there was a disturbance ongoing in the street where </w:t>
      </w:r>
      <w:r w:rsidR="00B242C2">
        <w:rPr>
          <w:color w:val="000000" w:themeColor="text1"/>
          <w:sz w:val="24"/>
          <w:szCs w:val="24"/>
        </w:rPr>
        <w:t>an unknown male was beating up an unknown female</w:t>
      </w:r>
      <w:r w:rsidR="00F74737">
        <w:rPr>
          <w:color w:val="000000" w:themeColor="text1"/>
          <w:sz w:val="24"/>
          <w:szCs w:val="24"/>
        </w:rPr>
        <w:t>.</w:t>
      </w:r>
      <w:r w:rsidR="00B242C2">
        <w:rPr>
          <w:color w:val="000000" w:themeColor="text1"/>
          <w:sz w:val="24"/>
          <w:szCs w:val="24"/>
        </w:rPr>
        <w:t xml:space="preserve"> As of this moment we did not know </w:t>
      </w:r>
      <w:r w:rsidR="00AC7A8E">
        <w:rPr>
          <w:color w:val="000000" w:themeColor="text1"/>
          <w:sz w:val="24"/>
          <w:szCs w:val="24"/>
        </w:rPr>
        <w:t xml:space="preserve">if </w:t>
      </w:r>
      <w:r w:rsidR="00B242C2">
        <w:rPr>
          <w:color w:val="000000" w:themeColor="text1"/>
          <w:sz w:val="24"/>
          <w:szCs w:val="24"/>
        </w:rPr>
        <w:t>it was domestic related</w:t>
      </w:r>
      <w:r w:rsidR="00AC7A8E">
        <w:rPr>
          <w:color w:val="000000" w:themeColor="text1"/>
          <w:sz w:val="24"/>
          <w:szCs w:val="24"/>
        </w:rPr>
        <w:t xml:space="preserve"> due to the nature of the report being from a third party and them not knowing those persons involved</w:t>
      </w:r>
      <w:r w:rsidR="00B242C2">
        <w:rPr>
          <w:color w:val="000000" w:themeColor="text1"/>
          <w:sz w:val="24"/>
          <w:szCs w:val="24"/>
        </w:rPr>
        <w:t>.</w:t>
      </w:r>
      <w:r w:rsidR="00BB3EBF">
        <w:rPr>
          <w:color w:val="000000" w:themeColor="text1"/>
          <w:sz w:val="24"/>
          <w:szCs w:val="24"/>
        </w:rPr>
        <w:t xml:space="preserve"> </w:t>
      </w:r>
      <w:r w:rsidR="00AC7A8E">
        <w:rPr>
          <w:color w:val="000000" w:themeColor="text1"/>
          <w:sz w:val="24"/>
          <w:szCs w:val="24"/>
        </w:rPr>
        <w:t xml:space="preserve">South Wales Police policy for domestic abuse and violence incidents is that positive action </w:t>
      </w:r>
      <w:r w:rsidR="00702058">
        <w:rPr>
          <w:color w:val="000000" w:themeColor="text1"/>
          <w:sz w:val="24"/>
          <w:szCs w:val="24"/>
        </w:rPr>
        <w:t xml:space="preserve">must always be </w:t>
      </w:r>
      <w:r w:rsidR="00AC7A8E">
        <w:rPr>
          <w:color w:val="000000" w:themeColor="text1"/>
          <w:sz w:val="24"/>
          <w:szCs w:val="24"/>
        </w:rPr>
        <w:t>taken. Without knowing if it was a domestic related incident</w:t>
      </w:r>
      <w:r w:rsidR="00C2190B">
        <w:rPr>
          <w:color w:val="000000" w:themeColor="text1"/>
          <w:sz w:val="24"/>
          <w:szCs w:val="24"/>
        </w:rPr>
        <w:t>,</w:t>
      </w:r>
      <w:r w:rsidR="00AC7A8E">
        <w:rPr>
          <w:color w:val="000000" w:themeColor="text1"/>
          <w:sz w:val="24"/>
          <w:szCs w:val="24"/>
        </w:rPr>
        <w:t xml:space="preserve"> </w:t>
      </w:r>
      <w:r w:rsidR="00986BCA">
        <w:rPr>
          <w:color w:val="000000" w:themeColor="text1"/>
          <w:sz w:val="24"/>
          <w:szCs w:val="24"/>
        </w:rPr>
        <w:t>we would not be able to take positive action and conduct an arrest when identifying the individuals involved</w:t>
      </w:r>
      <w:r w:rsidR="004E5F34">
        <w:rPr>
          <w:color w:val="000000" w:themeColor="text1"/>
          <w:sz w:val="24"/>
          <w:szCs w:val="24"/>
        </w:rPr>
        <w:t xml:space="preserve">. Therefore, we would need disclosure from </w:t>
      </w:r>
      <w:r w:rsidR="00702058">
        <w:rPr>
          <w:color w:val="000000" w:themeColor="text1"/>
          <w:sz w:val="24"/>
          <w:szCs w:val="24"/>
        </w:rPr>
        <w:t>both</w:t>
      </w:r>
      <w:r w:rsidR="004E5F34">
        <w:rPr>
          <w:color w:val="000000" w:themeColor="text1"/>
          <w:sz w:val="24"/>
          <w:szCs w:val="24"/>
        </w:rPr>
        <w:t xml:space="preserve"> involved persons to obtain </w:t>
      </w:r>
      <w:r w:rsidR="00CC10F3">
        <w:rPr>
          <w:color w:val="000000" w:themeColor="text1"/>
          <w:sz w:val="24"/>
          <w:szCs w:val="24"/>
        </w:rPr>
        <w:t>whether</w:t>
      </w:r>
      <w:r w:rsidR="004E5F34">
        <w:rPr>
          <w:color w:val="000000" w:themeColor="text1"/>
          <w:sz w:val="24"/>
          <w:szCs w:val="24"/>
        </w:rPr>
        <w:t xml:space="preserve"> it is</w:t>
      </w:r>
      <w:r w:rsidR="00CC10F3">
        <w:rPr>
          <w:color w:val="000000" w:themeColor="text1"/>
          <w:sz w:val="24"/>
          <w:szCs w:val="24"/>
        </w:rPr>
        <w:t xml:space="preserve"> a</w:t>
      </w:r>
      <w:r w:rsidR="004E5F34">
        <w:rPr>
          <w:color w:val="000000" w:themeColor="text1"/>
          <w:sz w:val="24"/>
          <w:szCs w:val="24"/>
        </w:rPr>
        <w:t xml:space="preserve"> domestic related</w:t>
      </w:r>
      <w:r w:rsidR="00CC10F3">
        <w:rPr>
          <w:color w:val="000000" w:themeColor="text1"/>
          <w:sz w:val="24"/>
          <w:szCs w:val="24"/>
        </w:rPr>
        <w:t xml:space="preserve"> incident</w:t>
      </w:r>
      <w:r w:rsidR="004E5F34">
        <w:rPr>
          <w:color w:val="000000" w:themeColor="text1"/>
          <w:sz w:val="24"/>
          <w:szCs w:val="24"/>
        </w:rPr>
        <w:t>, and to ascertain if they are making any report of an incident</w:t>
      </w:r>
      <w:r w:rsidR="00702058">
        <w:rPr>
          <w:color w:val="000000" w:themeColor="text1"/>
          <w:sz w:val="24"/>
          <w:szCs w:val="24"/>
        </w:rPr>
        <w:t xml:space="preserve"> and a forthcoming complaint.</w:t>
      </w:r>
    </w:p>
    <w:p w14:paraId="160C3CE9" w14:textId="77777777" w:rsidR="00B242C2" w:rsidRDefault="00B242C2" w:rsidP="0FF883D4">
      <w:pPr>
        <w:ind w:right="237"/>
        <w:jc w:val="both"/>
        <w:rPr>
          <w:color w:val="000000" w:themeColor="text1"/>
          <w:sz w:val="24"/>
          <w:szCs w:val="24"/>
        </w:rPr>
      </w:pPr>
    </w:p>
    <w:p w14:paraId="2BB2B6AA" w14:textId="77777777" w:rsidR="00B242C2" w:rsidRPr="00E676F7" w:rsidRDefault="00B242C2" w:rsidP="0FF883D4">
      <w:pPr>
        <w:ind w:right="237"/>
        <w:jc w:val="both"/>
        <w:rPr>
          <w:color w:val="000000" w:themeColor="text1"/>
          <w:sz w:val="24"/>
          <w:szCs w:val="24"/>
        </w:rPr>
      </w:pPr>
    </w:p>
    <w:p w14:paraId="3A744CC0" w14:textId="45E66389" w:rsidR="001B7E70" w:rsidRDefault="00FC5137" w:rsidP="0FF883D4">
      <w:pPr>
        <w:ind w:right="237"/>
        <w:jc w:val="both"/>
        <w:rPr>
          <w:color w:val="000000" w:themeColor="text1"/>
          <w:sz w:val="24"/>
          <w:szCs w:val="24"/>
        </w:rPr>
      </w:pPr>
      <w:r>
        <w:rPr>
          <w:color w:val="000000" w:themeColor="text1"/>
          <w:sz w:val="24"/>
          <w:szCs w:val="24"/>
        </w:rPr>
        <w:t xml:space="preserve">Upon arrival to the incident my colleague and I could see a male and female having a verbal argument in the street. The male was topless, and the female was walking away shouting </w:t>
      </w:r>
      <w:r w:rsidR="009F6B37">
        <w:rPr>
          <w:color w:val="000000" w:themeColor="text1"/>
          <w:sz w:val="24"/>
          <w:szCs w:val="24"/>
        </w:rPr>
        <w:t xml:space="preserve">and gesturing </w:t>
      </w:r>
      <w:r>
        <w:rPr>
          <w:color w:val="000000" w:themeColor="text1"/>
          <w:sz w:val="24"/>
          <w:szCs w:val="24"/>
        </w:rPr>
        <w:t xml:space="preserve">at the male. We separated both parties and it </w:t>
      </w:r>
      <w:r w:rsidR="001B7E70">
        <w:rPr>
          <w:color w:val="000000" w:themeColor="text1"/>
          <w:sz w:val="24"/>
          <w:szCs w:val="24"/>
        </w:rPr>
        <w:t>wa</w:t>
      </w:r>
      <w:r>
        <w:rPr>
          <w:color w:val="000000" w:themeColor="text1"/>
          <w:sz w:val="24"/>
          <w:szCs w:val="24"/>
        </w:rPr>
        <w:t xml:space="preserve">s clear to see that </w:t>
      </w:r>
      <w:r w:rsidR="00FA5D63">
        <w:rPr>
          <w:color w:val="000000" w:themeColor="text1"/>
          <w:sz w:val="24"/>
          <w:szCs w:val="24"/>
        </w:rPr>
        <w:t>some sort of</w:t>
      </w:r>
      <w:r>
        <w:rPr>
          <w:color w:val="000000" w:themeColor="text1"/>
          <w:sz w:val="24"/>
          <w:szCs w:val="24"/>
        </w:rPr>
        <w:t xml:space="preserve"> disturbance had taken place as the male’s head was covered in blood, and the female’s lip was cut</w:t>
      </w:r>
      <w:r w:rsidR="00FA5D63">
        <w:rPr>
          <w:color w:val="000000" w:themeColor="text1"/>
          <w:sz w:val="24"/>
          <w:szCs w:val="24"/>
        </w:rPr>
        <w:t>, with her t-shirt covered in blood.</w:t>
      </w:r>
      <w:r>
        <w:rPr>
          <w:color w:val="000000" w:themeColor="text1"/>
          <w:sz w:val="24"/>
          <w:szCs w:val="24"/>
        </w:rPr>
        <w:t xml:space="preserve"> There were further signs that a disturbance had taken place in the street </w:t>
      </w:r>
      <w:r w:rsidR="00FA5D63">
        <w:rPr>
          <w:color w:val="000000" w:themeColor="text1"/>
          <w:sz w:val="24"/>
          <w:szCs w:val="24"/>
        </w:rPr>
        <w:t xml:space="preserve">prior to our arrival </w:t>
      </w:r>
      <w:r>
        <w:rPr>
          <w:color w:val="000000" w:themeColor="text1"/>
          <w:sz w:val="24"/>
          <w:szCs w:val="24"/>
        </w:rPr>
        <w:t>as there were glass bottles that had been smashed</w:t>
      </w:r>
      <w:r w:rsidR="00FA5D63">
        <w:rPr>
          <w:color w:val="000000" w:themeColor="text1"/>
          <w:sz w:val="24"/>
          <w:szCs w:val="24"/>
        </w:rPr>
        <w:t xml:space="preserve"> on the pavement</w:t>
      </w:r>
      <w:r>
        <w:rPr>
          <w:color w:val="000000" w:themeColor="text1"/>
          <w:sz w:val="24"/>
          <w:szCs w:val="24"/>
        </w:rPr>
        <w:t>, as well as a car that was parked opposite the road having a smashed windscreen. It was later discovered the car with the smashed windscreen belonged to the male involved.</w:t>
      </w:r>
      <w:r w:rsidR="000006C3">
        <w:rPr>
          <w:color w:val="000000" w:themeColor="text1"/>
          <w:sz w:val="24"/>
          <w:szCs w:val="24"/>
        </w:rPr>
        <w:t xml:space="preserve"> From the initial attendance and signs, an offence of damage and assault had clearly taken place, however as previously mentioned, without a forthcoming complaint</w:t>
      </w:r>
      <w:r w:rsidR="00FA5D63">
        <w:rPr>
          <w:color w:val="000000" w:themeColor="text1"/>
          <w:sz w:val="24"/>
          <w:szCs w:val="24"/>
        </w:rPr>
        <w:t xml:space="preserve"> or disclosure stating any offences,</w:t>
      </w:r>
      <w:r w:rsidR="000006C3">
        <w:rPr>
          <w:color w:val="000000" w:themeColor="text1"/>
          <w:sz w:val="24"/>
          <w:szCs w:val="24"/>
        </w:rPr>
        <w:t xml:space="preserve"> no actions could be taken</w:t>
      </w:r>
      <w:r w:rsidR="00C2096E">
        <w:rPr>
          <w:color w:val="000000" w:themeColor="text1"/>
          <w:sz w:val="24"/>
          <w:szCs w:val="24"/>
        </w:rPr>
        <w:t xml:space="preserve"> at present.</w:t>
      </w:r>
    </w:p>
    <w:p w14:paraId="1BD206D5" w14:textId="77777777" w:rsidR="001B7E70" w:rsidRDefault="001B7E70" w:rsidP="0FF883D4">
      <w:pPr>
        <w:ind w:right="237"/>
        <w:jc w:val="both"/>
        <w:rPr>
          <w:color w:val="000000" w:themeColor="text1"/>
          <w:sz w:val="24"/>
          <w:szCs w:val="24"/>
        </w:rPr>
      </w:pPr>
    </w:p>
    <w:p w14:paraId="6F52E3B2" w14:textId="3BDDF9BE" w:rsidR="001B7E70" w:rsidRDefault="001B7E70" w:rsidP="0FF883D4">
      <w:pPr>
        <w:ind w:right="237"/>
        <w:jc w:val="both"/>
        <w:rPr>
          <w:color w:val="000000" w:themeColor="text1"/>
          <w:sz w:val="24"/>
          <w:szCs w:val="24"/>
        </w:rPr>
      </w:pPr>
      <w:r>
        <w:rPr>
          <w:color w:val="000000" w:themeColor="text1"/>
          <w:sz w:val="24"/>
          <w:szCs w:val="24"/>
        </w:rPr>
        <w:t>The first issue I was challenged with is that I have not witnessed any offences taking place, although the initial report was of an assault and clear signs were presenting of an assault having taken place. Without witnessing an offence taking place, I would be relying on disclosure given by either the male or the female of any offences that occurred prior to our arrival.</w:t>
      </w:r>
      <w:r w:rsidR="00100E07">
        <w:rPr>
          <w:color w:val="000000" w:themeColor="text1"/>
          <w:sz w:val="24"/>
          <w:szCs w:val="24"/>
        </w:rPr>
        <w:t xml:space="preserve"> In the year ending March 2022, the police in England and Wales recorded over 1.5 million domestic abuse related incidents and crime</w:t>
      </w:r>
      <w:r w:rsidR="00C03AC3">
        <w:rPr>
          <w:color w:val="000000" w:themeColor="text1"/>
          <w:sz w:val="24"/>
          <w:szCs w:val="24"/>
        </w:rPr>
        <w:t>s</w:t>
      </w:r>
      <w:r w:rsidR="00100E07">
        <w:rPr>
          <w:color w:val="000000" w:themeColor="text1"/>
          <w:sz w:val="24"/>
          <w:szCs w:val="24"/>
        </w:rPr>
        <w:t>, with nearly 1 million of those</w:t>
      </w:r>
      <w:r w:rsidR="00C03AC3">
        <w:rPr>
          <w:color w:val="000000" w:themeColor="text1"/>
          <w:sz w:val="24"/>
          <w:szCs w:val="24"/>
        </w:rPr>
        <w:t xml:space="preserve"> reports</w:t>
      </w:r>
      <w:r w:rsidR="00100E07">
        <w:rPr>
          <w:color w:val="000000" w:themeColor="text1"/>
          <w:sz w:val="24"/>
          <w:szCs w:val="24"/>
        </w:rPr>
        <w:t xml:space="preserve"> recorded being domestic abuse related crimes (</w:t>
      </w:r>
      <w:r w:rsidR="00C03AC3">
        <w:rPr>
          <w:color w:val="000000" w:themeColor="text1"/>
          <w:sz w:val="24"/>
          <w:szCs w:val="24"/>
        </w:rPr>
        <w:t xml:space="preserve">Office for national statistics, 2022). </w:t>
      </w:r>
      <w:r w:rsidR="00C2190B">
        <w:rPr>
          <w:color w:val="000000" w:themeColor="text1"/>
          <w:sz w:val="24"/>
          <w:szCs w:val="24"/>
        </w:rPr>
        <w:t xml:space="preserve">Although the number of domestic abuse related incidents and crimes are so large, the National Centre for Domestic Violence states that less than 24% of domestic abuse crime is reported to police (National Centre for Domestic Violence, 2022). This highlights the major issues and challenges that police are faced with when trying to deal with domestic abuse incidents and crimes. For the incident I dealt with, without the </w:t>
      </w:r>
      <w:r w:rsidR="00977D26">
        <w:rPr>
          <w:color w:val="000000" w:themeColor="text1"/>
          <w:sz w:val="24"/>
          <w:szCs w:val="24"/>
        </w:rPr>
        <w:t>third-party</w:t>
      </w:r>
      <w:r w:rsidR="00C2190B">
        <w:rPr>
          <w:color w:val="000000" w:themeColor="text1"/>
          <w:sz w:val="24"/>
          <w:szCs w:val="24"/>
        </w:rPr>
        <w:t xml:space="preserve"> report, </w:t>
      </w:r>
      <w:r w:rsidR="00A76303">
        <w:rPr>
          <w:color w:val="000000" w:themeColor="text1"/>
          <w:sz w:val="24"/>
          <w:szCs w:val="24"/>
        </w:rPr>
        <w:t>the police and I</w:t>
      </w:r>
      <w:r w:rsidR="00C2190B">
        <w:rPr>
          <w:color w:val="000000" w:themeColor="text1"/>
          <w:sz w:val="24"/>
          <w:szCs w:val="24"/>
        </w:rPr>
        <w:t xml:space="preserve"> </w:t>
      </w:r>
      <w:r w:rsidR="00EE2AA4">
        <w:rPr>
          <w:color w:val="000000" w:themeColor="text1"/>
          <w:sz w:val="24"/>
          <w:szCs w:val="24"/>
        </w:rPr>
        <w:t>would</w:t>
      </w:r>
      <w:r w:rsidR="00C2190B">
        <w:rPr>
          <w:color w:val="000000" w:themeColor="text1"/>
          <w:sz w:val="24"/>
          <w:szCs w:val="24"/>
        </w:rPr>
        <w:t xml:space="preserve"> not have been</w:t>
      </w:r>
      <w:r w:rsidR="00977D26">
        <w:rPr>
          <w:color w:val="000000" w:themeColor="text1"/>
          <w:sz w:val="24"/>
          <w:szCs w:val="24"/>
        </w:rPr>
        <w:t xml:space="preserve"> made</w:t>
      </w:r>
      <w:r w:rsidR="00C2190B">
        <w:rPr>
          <w:color w:val="000000" w:themeColor="text1"/>
          <w:sz w:val="24"/>
          <w:szCs w:val="24"/>
        </w:rPr>
        <w:t xml:space="preserve"> aware of any incident</w:t>
      </w:r>
      <w:r w:rsidR="00977D26">
        <w:rPr>
          <w:color w:val="000000" w:themeColor="text1"/>
          <w:sz w:val="24"/>
          <w:szCs w:val="24"/>
        </w:rPr>
        <w:t xml:space="preserve"> taking place, and it would have </w:t>
      </w:r>
      <w:r w:rsidR="00EE2AA4">
        <w:rPr>
          <w:color w:val="000000" w:themeColor="text1"/>
          <w:sz w:val="24"/>
          <w:szCs w:val="24"/>
        </w:rPr>
        <w:t>become another incident to add to</w:t>
      </w:r>
      <w:r w:rsidR="00977D26">
        <w:rPr>
          <w:color w:val="000000" w:themeColor="text1"/>
          <w:sz w:val="24"/>
          <w:szCs w:val="24"/>
        </w:rPr>
        <w:t xml:space="preserve"> th</w:t>
      </w:r>
      <w:r w:rsidR="00AA6CFC">
        <w:rPr>
          <w:color w:val="000000" w:themeColor="text1"/>
          <w:sz w:val="24"/>
          <w:szCs w:val="24"/>
        </w:rPr>
        <w:t xml:space="preserve">e already </w:t>
      </w:r>
      <w:r w:rsidR="00977D26">
        <w:rPr>
          <w:color w:val="000000" w:themeColor="text1"/>
          <w:sz w:val="24"/>
          <w:szCs w:val="24"/>
        </w:rPr>
        <w:t>large percentage of unreported domestic abuse incidents that occur each year.</w:t>
      </w:r>
      <w:r w:rsidR="000B01E5">
        <w:rPr>
          <w:color w:val="000000" w:themeColor="text1"/>
          <w:sz w:val="24"/>
          <w:szCs w:val="24"/>
        </w:rPr>
        <w:t xml:space="preserve"> </w:t>
      </w:r>
    </w:p>
    <w:p w14:paraId="51244055" w14:textId="77777777" w:rsidR="001B7E70" w:rsidRDefault="001B7E70" w:rsidP="0FF883D4">
      <w:pPr>
        <w:ind w:right="237"/>
        <w:jc w:val="both"/>
        <w:rPr>
          <w:color w:val="000000" w:themeColor="text1"/>
          <w:sz w:val="24"/>
          <w:szCs w:val="24"/>
        </w:rPr>
      </w:pPr>
    </w:p>
    <w:p w14:paraId="14C0A63B" w14:textId="77777777" w:rsidR="001B7E70" w:rsidRDefault="001B7E70" w:rsidP="0FF883D4">
      <w:pPr>
        <w:ind w:right="237"/>
        <w:jc w:val="both"/>
        <w:rPr>
          <w:color w:val="000000" w:themeColor="text1"/>
          <w:sz w:val="24"/>
          <w:szCs w:val="24"/>
        </w:rPr>
      </w:pPr>
    </w:p>
    <w:p w14:paraId="1E12BA3C" w14:textId="376E3550" w:rsidR="000B67D2" w:rsidRDefault="00455CBB" w:rsidP="0FF883D4">
      <w:pPr>
        <w:ind w:right="237"/>
        <w:jc w:val="both"/>
        <w:rPr>
          <w:color w:val="000000" w:themeColor="text1"/>
          <w:sz w:val="24"/>
          <w:szCs w:val="24"/>
        </w:rPr>
      </w:pPr>
      <w:r>
        <w:rPr>
          <w:color w:val="000000" w:themeColor="text1"/>
          <w:sz w:val="24"/>
          <w:szCs w:val="24"/>
        </w:rPr>
        <w:lastRenderedPageBreak/>
        <w:t xml:space="preserve">I </w:t>
      </w:r>
      <w:r w:rsidR="00B925FA">
        <w:rPr>
          <w:color w:val="000000" w:themeColor="text1"/>
          <w:sz w:val="24"/>
          <w:szCs w:val="24"/>
        </w:rPr>
        <w:t xml:space="preserve">began by </w:t>
      </w:r>
      <w:r>
        <w:rPr>
          <w:color w:val="000000" w:themeColor="text1"/>
          <w:sz w:val="24"/>
          <w:szCs w:val="24"/>
        </w:rPr>
        <w:t>obtain</w:t>
      </w:r>
      <w:r w:rsidR="00B925FA">
        <w:rPr>
          <w:color w:val="000000" w:themeColor="text1"/>
          <w:sz w:val="24"/>
          <w:szCs w:val="24"/>
        </w:rPr>
        <w:t>ing</w:t>
      </w:r>
      <w:r>
        <w:rPr>
          <w:color w:val="000000" w:themeColor="text1"/>
          <w:sz w:val="24"/>
          <w:szCs w:val="24"/>
        </w:rPr>
        <w:t xml:space="preserve"> the male’s details, and my colleague attempted to obtain the female’s details</w:t>
      </w:r>
      <w:r w:rsidR="00B925FA">
        <w:rPr>
          <w:color w:val="000000" w:themeColor="text1"/>
          <w:sz w:val="24"/>
          <w:szCs w:val="24"/>
        </w:rPr>
        <w:t xml:space="preserve"> for us to be aware and</w:t>
      </w:r>
      <w:r w:rsidR="000A074D">
        <w:rPr>
          <w:color w:val="000000" w:themeColor="text1"/>
          <w:sz w:val="24"/>
          <w:szCs w:val="24"/>
        </w:rPr>
        <w:t xml:space="preserve"> </w:t>
      </w:r>
      <w:r w:rsidR="002258D7">
        <w:rPr>
          <w:color w:val="000000" w:themeColor="text1"/>
          <w:sz w:val="24"/>
          <w:szCs w:val="24"/>
        </w:rPr>
        <w:t>understand</w:t>
      </w:r>
      <w:r w:rsidR="000A074D">
        <w:rPr>
          <w:color w:val="000000" w:themeColor="text1"/>
          <w:sz w:val="24"/>
          <w:szCs w:val="24"/>
        </w:rPr>
        <w:t xml:space="preserve"> </w:t>
      </w:r>
      <w:r w:rsidR="00B925FA">
        <w:rPr>
          <w:color w:val="000000" w:themeColor="text1"/>
          <w:sz w:val="24"/>
          <w:szCs w:val="24"/>
        </w:rPr>
        <w:t>who we were dealing with</w:t>
      </w:r>
      <w:r>
        <w:rPr>
          <w:color w:val="000000" w:themeColor="text1"/>
          <w:sz w:val="24"/>
          <w:szCs w:val="24"/>
        </w:rPr>
        <w:t xml:space="preserve">. </w:t>
      </w:r>
      <w:r w:rsidR="00B925FA">
        <w:rPr>
          <w:color w:val="000000" w:themeColor="text1"/>
          <w:sz w:val="24"/>
          <w:szCs w:val="24"/>
        </w:rPr>
        <w:t>Although the male was heavily intoxicated, he fully engaged with me and</w:t>
      </w:r>
      <w:r>
        <w:rPr>
          <w:color w:val="000000" w:themeColor="text1"/>
          <w:sz w:val="24"/>
          <w:szCs w:val="24"/>
        </w:rPr>
        <w:t xml:space="preserve"> </w:t>
      </w:r>
      <w:r w:rsidR="00B925FA">
        <w:rPr>
          <w:color w:val="000000" w:themeColor="text1"/>
          <w:sz w:val="24"/>
          <w:szCs w:val="24"/>
        </w:rPr>
        <w:t>provided</w:t>
      </w:r>
      <w:r>
        <w:rPr>
          <w:color w:val="000000" w:themeColor="text1"/>
          <w:sz w:val="24"/>
          <w:szCs w:val="24"/>
        </w:rPr>
        <w:t xml:space="preserve"> me his full details and a search was conducted for him. </w:t>
      </w:r>
      <w:r w:rsidR="00B925FA">
        <w:rPr>
          <w:color w:val="000000" w:themeColor="text1"/>
          <w:sz w:val="24"/>
          <w:szCs w:val="24"/>
        </w:rPr>
        <w:t xml:space="preserve">With results of the search, it allowed me to identify if he had any previous history for domestic related incidents. </w:t>
      </w:r>
      <w:r>
        <w:rPr>
          <w:color w:val="000000" w:themeColor="text1"/>
          <w:sz w:val="24"/>
          <w:szCs w:val="24"/>
        </w:rPr>
        <w:t xml:space="preserve">The male </w:t>
      </w:r>
      <w:r w:rsidR="00B925FA">
        <w:rPr>
          <w:color w:val="000000" w:themeColor="text1"/>
          <w:sz w:val="24"/>
          <w:szCs w:val="24"/>
        </w:rPr>
        <w:t>provided</w:t>
      </w:r>
      <w:r>
        <w:rPr>
          <w:color w:val="000000" w:themeColor="text1"/>
          <w:sz w:val="24"/>
          <w:szCs w:val="24"/>
        </w:rPr>
        <w:t xml:space="preserve"> correct details and was willing to give his full account of his version of the incident that had taken place prior to our arrival. The male gave a full account to </w:t>
      </w:r>
      <w:r w:rsidR="000B01E5">
        <w:rPr>
          <w:color w:val="000000" w:themeColor="text1"/>
          <w:sz w:val="24"/>
          <w:szCs w:val="24"/>
        </w:rPr>
        <w:t>me;</w:t>
      </w:r>
      <w:r>
        <w:rPr>
          <w:color w:val="000000" w:themeColor="text1"/>
          <w:sz w:val="24"/>
          <w:szCs w:val="24"/>
        </w:rPr>
        <w:t xml:space="preserve"> </w:t>
      </w:r>
      <w:r w:rsidR="000B01E5">
        <w:rPr>
          <w:color w:val="000000" w:themeColor="text1"/>
          <w:sz w:val="24"/>
          <w:szCs w:val="24"/>
        </w:rPr>
        <w:t>however,</w:t>
      </w:r>
      <w:r>
        <w:rPr>
          <w:color w:val="000000" w:themeColor="text1"/>
          <w:sz w:val="24"/>
          <w:szCs w:val="24"/>
        </w:rPr>
        <w:t xml:space="preserve"> </w:t>
      </w:r>
      <w:r w:rsidR="00A72149">
        <w:rPr>
          <w:color w:val="000000" w:themeColor="text1"/>
          <w:sz w:val="24"/>
          <w:szCs w:val="24"/>
        </w:rPr>
        <w:t xml:space="preserve">he </w:t>
      </w:r>
      <w:r>
        <w:rPr>
          <w:color w:val="000000" w:themeColor="text1"/>
          <w:sz w:val="24"/>
          <w:szCs w:val="24"/>
        </w:rPr>
        <w:t xml:space="preserve">did not disclose of any offences that occurred during the incident. </w:t>
      </w:r>
      <w:r w:rsidR="000B01E5">
        <w:rPr>
          <w:color w:val="000000" w:themeColor="text1"/>
          <w:sz w:val="24"/>
          <w:szCs w:val="24"/>
        </w:rPr>
        <w:t>The male</w:t>
      </w:r>
      <w:r>
        <w:rPr>
          <w:color w:val="000000" w:themeColor="text1"/>
          <w:sz w:val="24"/>
          <w:szCs w:val="24"/>
        </w:rPr>
        <w:t xml:space="preserve"> </w:t>
      </w:r>
      <w:r w:rsidR="00217205">
        <w:rPr>
          <w:color w:val="000000" w:themeColor="text1"/>
          <w:sz w:val="24"/>
          <w:szCs w:val="24"/>
        </w:rPr>
        <w:t>provided me with</w:t>
      </w:r>
      <w:r>
        <w:rPr>
          <w:color w:val="000000" w:themeColor="text1"/>
          <w:sz w:val="24"/>
          <w:szCs w:val="24"/>
        </w:rPr>
        <w:t xml:space="preserve"> an in-depth account of why </w:t>
      </w:r>
      <w:r w:rsidR="000B67D2">
        <w:rPr>
          <w:color w:val="000000" w:themeColor="text1"/>
          <w:sz w:val="24"/>
          <w:szCs w:val="24"/>
        </w:rPr>
        <w:t xml:space="preserve">and how </w:t>
      </w:r>
      <w:r>
        <w:rPr>
          <w:color w:val="000000" w:themeColor="text1"/>
          <w:sz w:val="24"/>
          <w:szCs w:val="24"/>
        </w:rPr>
        <w:t>his head was covered in blood</w:t>
      </w:r>
      <w:r w:rsidR="00A72149">
        <w:rPr>
          <w:color w:val="000000" w:themeColor="text1"/>
          <w:sz w:val="24"/>
          <w:szCs w:val="24"/>
        </w:rPr>
        <w:t>, why and how the female sustained a cut to her lip, and how the windscreen of his car was smashed.</w:t>
      </w:r>
      <w:r w:rsidR="000B67D2">
        <w:rPr>
          <w:color w:val="000000" w:themeColor="text1"/>
          <w:sz w:val="24"/>
          <w:szCs w:val="24"/>
        </w:rPr>
        <w:t xml:space="preserve"> Whilst the male was actively engaging with myself, the female was not willing to provide any details of the incident nor her personal details to my colleague. Due to the female not providing anything to officers, it was difficult to understand what actions would be taken to deal with the persons and the incident that had been reported. The male repeatedly stated to </w:t>
      </w:r>
      <w:r w:rsidR="007E6DA3">
        <w:rPr>
          <w:color w:val="000000" w:themeColor="text1"/>
          <w:sz w:val="24"/>
          <w:szCs w:val="24"/>
        </w:rPr>
        <w:t>me</w:t>
      </w:r>
      <w:r w:rsidR="000B67D2">
        <w:rPr>
          <w:color w:val="000000" w:themeColor="text1"/>
          <w:sz w:val="24"/>
          <w:szCs w:val="24"/>
        </w:rPr>
        <w:t xml:space="preserve"> that nothing had happened, and when questioned on specific details of why there was smashed glass on the floor, and why was the car windscreen smashed, or why did he have a cut to his head and the female suffering with a cut lip, he gave detailed answers and reasons. Further colleagues arrived at the incident, and a female colleague attempted to engage with the female involved. The female stated she did not want to give any details due to her having children, and she knew that if details were </w:t>
      </w:r>
      <w:r w:rsidR="007E6DA3">
        <w:rPr>
          <w:color w:val="000000" w:themeColor="text1"/>
          <w:sz w:val="24"/>
          <w:szCs w:val="24"/>
        </w:rPr>
        <w:t>provided,</w:t>
      </w:r>
      <w:r w:rsidR="000B67D2">
        <w:rPr>
          <w:color w:val="000000" w:themeColor="text1"/>
          <w:sz w:val="24"/>
          <w:szCs w:val="24"/>
        </w:rPr>
        <w:t xml:space="preserve"> she would risk social services </w:t>
      </w:r>
      <w:r w:rsidR="007E6DA3">
        <w:rPr>
          <w:color w:val="000000" w:themeColor="text1"/>
          <w:sz w:val="24"/>
          <w:szCs w:val="24"/>
        </w:rPr>
        <w:t>becoming</w:t>
      </w:r>
      <w:r w:rsidR="000B67D2">
        <w:rPr>
          <w:color w:val="000000" w:themeColor="text1"/>
          <w:sz w:val="24"/>
          <w:szCs w:val="24"/>
        </w:rPr>
        <w:t xml:space="preserve"> involved with her and her children </w:t>
      </w:r>
      <w:r w:rsidR="007E6DA3">
        <w:rPr>
          <w:color w:val="000000" w:themeColor="text1"/>
          <w:sz w:val="24"/>
          <w:szCs w:val="24"/>
        </w:rPr>
        <w:t>due to us placing our</w:t>
      </w:r>
      <w:r w:rsidR="000B67D2">
        <w:rPr>
          <w:color w:val="000000" w:themeColor="text1"/>
          <w:sz w:val="24"/>
          <w:szCs w:val="24"/>
        </w:rPr>
        <w:t xml:space="preserve"> relevant referral</w:t>
      </w:r>
      <w:r w:rsidR="00217205">
        <w:rPr>
          <w:color w:val="000000" w:themeColor="text1"/>
          <w:sz w:val="24"/>
          <w:szCs w:val="24"/>
        </w:rPr>
        <w:t xml:space="preserve"> forms.</w:t>
      </w:r>
    </w:p>
    <w:p w14:paraId="41CB9EE6" w14:textId="77777777" w:rsidR="00B9341C" w:rsidRDefault="00B9341C" w:rsidP="0FF883D4">
      <w:pPr>
        <w:ind w:right="237"/>
        <w:jc w:val="both"/>
        <w:rPr>
          <w:color w:val="000000" w:themeColor="text1"/>
          <w:sz w:val="24"/>
          <w:szCs w:val="24"/>
        </w:rPr>
      </w:pPr>
    </w:p>
    <w:p w14:paraId="60364B18" w14:textId="1DF301FF" w:rsidR="00B9341C" w:rsidRDefault="00B9341C" w:rsidP="0FF883D4">
      <w:pPr>
        <w:ind w:right="237"/>
        <w:jc w:val="both"/>
        <w:rPr>
          <w:color w:val="000000" w:themeColor="text1"/>
          <w:sz w:val="24"/>
          <w:szCs w:val="24"/>
        </w:rPr>
      </w:pPr>
      <w:r>
        <w:rPr>
          <w:color w:val="000000" w:themeColor="text1"/>
          <w:sz w:val="24"/>
          <w:szCs w:val="24"/>
        </w:rPr>
        <w:t>This is a common issue when dealing with domestic abuse incidents and crimes</w:t>
      </w:r>
      <w:r w:rsidR="00217205">
        <w:rPr>
          <w:color w:val="000000" w:themeColor="text1"/>
          <w:sz w:val="24"/>
          <w:szCs w:val="24"/>
        </w:rPr>
        <w:t>.</w:t>
      </w:r>
      <w:r>
        <w:rPr>
          <w:color w:val="000000" w:themeColor="text1"/>
          <w:sz w:val="24"/>
          <w:szCs w:val="24"/>
        </w:rPr>
        <w:t xml:space="preserve"> </w:t>
      </w:r>
      <w:r w:rsidR="00217205">
        <w:rPr>
          <w:color w:val="000000" w:themeColor="text1"/>
          <w:sz w:val="24"/>
          <w:szCs w:val="24"/>
        </w:rPr>
        <w:t>T</w:t>
      </w:r>
      <w:r>
        <w:rPr>
          <w:color w:val="000000" w:themeColor="text1"/>
          <w:sz w:val="24"/>
          <w:szCs w:val="24"/>
        </w:rPr>
        <w:t xml:space="preserve">he </w:t>
      </w:r>
      <w:r w:rsidR="00217205">
        <w:rPr>
          <w:color w:val="000000" w:themeColor="text1"/>
          <w:sz w:val="24"/>
          <w:szCs w:val="24"/>
        </w:rPr>
        <w:t>persons</w:t>
      </w:r>
      <w:r>
        <w:rPr>
          <w:color w:val="000000" w:themeColor="text1"/>
          <w:sz w:val="24"/>
          <w:szCs w:val="24"/>
        </w:rPr>
        <w:t xml:space="preserve"> involved do not want to engage </w:t>
      </w:r>
      <w:r w:rsidR="00217205">
        <w:rPr>
          <w:color w:val="000000" w:themeColor="text1"/>
          <w:sz w:val="24"/>
          <w:szCs w:val="24"/>
        </w:rPr>
        <w:t xml:space="preserve">with officers </w:t>
      </w:r>
      <w:r>
        <w:rPr>
          <w:color w:val="000000" w:themeColor="text1"/>
          <w:sz w:val="24"/>
          <w:szCs w:val="24"/>
        </w:rPr>
        <w:t xml:space="preserve">or provide </w:t>
      </w:r>
      <w:r w:rsidR="00217205">
        <w:rPr>
          <w:color w:val="000000" w:themeColor="text1"/>
          <w:sz w:val="24"/>
          <w:szCs w:val="24"/>
        </w:rPr>
        <w:t xml:space="preserve">their </w:t>
      </w:r>
      <w:r>
        <w:rPr>
          <w:color w:val="000000" w:themeColor="text1"/>
          <w:sz w:val="24"/>
          <w:szCs w:val="24"/>
        </w:rPr>
        <w:t xml:space="preserve">details because they are usually aware </w:t>
      </w:r>
      <w:r w:rsidR="00217205">
        <w:rPr>
          <w:color w:val="000000" w:themeColor="text1"/>
          <w:sz w:val="24"/>
          <w:szCs w:val="24"/>
        </w:rPr>
        <w:t>of the system and understand</w:t>
      </w:r>
      <w:r>
        <w:rPr>
          <w:color w:val="000000" w:themeColor="text1"/>
          <w:sz w:val="24"/>
          <w:szCs w:val="24"/>
        </w:rPr>
        <w:t xml:space="preserve"> how the </w:t>
      </w:r>
      <w:r w:rsidR="00217205">
        <w:rPr>
          <w:color w:val="000000" w:themeColor="text1"/>
          <w:sz w:val="24"/>
          <w:szCs w:val="24"/>
        </w:rPr>
        <w:t>process</w:t>
      </w:r>
      <w:r>
        <w:rPr>
          <w:color w:val="000000" w:themeColor="text1"/>
          <w:sz w:val="24"/>
          <w:szCs w:val="24"/>
        </w:rPr>
        <w:t xml:space="preserve"> works. People involved in domestic related incidents are aware that South Wales Police arrest if any offence has been disclosed, but more often or not the victim does not want that outcome as they usually are in fear of the </w:t>
      </w:r>
      <w:r w:rsidR="00BA5368">
        <w:rPr>
          <w:color w:val="000000" w:themeColor="text1"/>
          <w:sz w:val="24"/>
          <w:szCs w:val="24"/>
        </w:rPr>
        <w:t>consequences</w:t>
      </w:r>
      <w:r>
        <w:rPr>
          <w:color w:val="000000" w:themeColor="text1"/>
          <w:sz w:val="24"/>
          <w:szCs w:val="24"/>
        </w:rPr>
        <w:t xml:space="preserve"> they may receive from the subject involved.</w:t>
      </w:r>
      <w:r w:rsidR="00F45790">
        <w:rPr>
          <w:color w:val="000000" w:themeColor="text1"/>
          <w:sz w:val="24"/>
          <w:szCs w:val="24"/>
        </w:rPr>
        <w:t xml:space="preserve"> Statistics have shown that in the year ending March 2020 54.8% of domestic related cases were dropped after the victim did not support the prosecution of a suspect (Sky News, 202</w:t>
      </w:r>
      <w:r w:rsidR="00900F0F">
        <w:rPr>
          <w:color w:val="000000" w:themeColor="text1"/>
          <w:sz w:val="24"/>
          <w:szCs w:val="24"/>
        </w:rPr>
        <w:t>1</w:t>
      </w:r>
      <w:r w:rsidR="00F45790">
        <w:rPr>
          <w:color w:val="000000" w:themeColor="text1"/>
          <w:sz w:val="24"/>
          <w:szCs w:val="24"/>
        </w:rPr>
        <w:t>). This indicates the potential fear by the victim as previously mentioned, of the consequences they may face if they support their case and the police to reaching a prosecution for the subject. Another issue with victims not supporting is that women do not feel they are believed by police when reporting domestic abuse incidents and crimes</w:t>
      </w:r>
      <w:r w:rsidR="00432101">
        <w:rPr>
          <w:color w:val="000000" w:themeColor="text1"/>
          <w:sz w:val="24"/>
          <w:szCs w:val="24"/>
        </w:rPr>
        <w:t xml:space="preserve">. Reports stated that women and girls worry they won’t be </w:t>
      </w:r>
      <w:r w:rsidR="00434D26">
        <w:rPr>
          <w:color w:val="000000" w:themeColor="text1"/>
          <w:sz w:val="24"/>
          <w:szCs w:val="24"/>
        </w:rPr>
        <w:t>believed</w:t>
      </w:r>
      <w:r w:rsidR="00432101">
        <w:rPr>
          <w:color w:val="000000" w:themeColor="text1"/>
          <w:sz w:val="24"/>
          <w:szCs w:val="24"/>
        </w:rPr>
        <w:t xml:space="preserve"> or </w:t>
      </w:r>
      <w:r w:rsidR="00C51FBE">
        <w:rPr>
          <w:color w:val="000000" w:themeColor="text1"/>
          <w:sz w:val="24"/>
          <w:szCs w:val="24"/>
        </w:rPr>
        <w:t>supported,</w:t>
      </w:r>
      <w:r w:rsidR="00432101">
        <w:rPr>
          <w:color w:val="000000" w:themeColor="text1"/>
          <w:sz w:val="24"/>
          <w:szCs w:val="24"/>
        </w:rPr>
        <w:t xml:space="preserve"> and many have lost trust in the police and the criminal justice system, and that there is still shame and a stigma attached to being a victim of domestic abuse (</w:t>
      </w:r>
      <w:proofErr w:type="spellStart"/>
      <w:r w:rsidR="00432101">
        <w:rPr>
          <w:color w:val="000000" w:themeColor="text1"/>
          <w:sz w:val="24"/>
          <w:szCs w:val="24"/>
        </w:rPr>
        <w:t>NWLondoner</w:t>
      </w:r>
      <w:proofErr w:type="spellEnd"/>
      <w:r w:rsidR="00432101">
        <w:rPr>
          <w:color w:val="000000" w:themeColor="text1"/>
          <w:sz w:val="24"/>
          <w:szCs w:val="24"/>
        </w:rPr>
        <w:t>, 2024). This report also states that less than 40,000 cases, which is 5%, of domestic abuse cases recorded by police in the year 2023 ended in convictions. This highlights a reason for women and victims not supporting their case and the police in making a complaint and for prosecution.</w:t>
      </w:r>
    </w:p>
    <w:p w14:paraId="7E687A01" w14:textId="77777777" w:rsidR="00AD4BDD" w:rsidRDefault="00AD4BDD" w:rsidP="0FF883D4">
      <w:pPr>
        <w:ind w:right="237"/>
        <w:jc w:val="both"/>
        <w:rPr>
          <w:color w:val="000000" w:themeColor="text1"/>
          <w:sz w:val="24"/>
          <w:szCs w:val="24"/>
        </w:rPr>
      </w:pPr>
    </w:p>
    <w:p w14:paraId="061228D2" w14:textId="3467FF50" w:rsidR="006C3604" w:rsidRDefault="006C3604" w:rsidP="0FF883D4">
      <w:pPr>
        <w:ind w:right="237"/>
        <w:jc w:val="both"/>
        <w:rPr>
          <w:color w:val="000000" w:themeColor="text1"/>
          <w:sz w:val="24"/>
          <w:szCs w:val="24"/>
        </w:rPr>
      </w:pPr>
      <w:r>
        <w:rPr>
          <w:color w:val="000000" w:themeColor="text1"/>
          <w:sz w:val="24"/>
          <w:szCs w:val="24"/>
        </w:rPr>
        <w:t xml:space="preserve">The male provided me with the female’s details, and I conducted a search on her so </w:t>
      </w:r>
      <w:r w:rsidR="007725DF">
        <w:rPr>
          <w:color w:val="000000" w:themeColor="text1"/>
          <w:sz w:val="24"/>
          <w:szCs w:val="24"/>
        </w:rPr>
        <w:t>that we were</w:t>
      </w:r>
      <w:r>
        <w:rPr>
          <w:color w:val="000000" w:themeColor="text1"/>
          <w:sz w:val="24"/>
          <w:szCs w:val="24"/>
        </w:rPr>
        <w:t xml:space="preserve"> aware</w:t>
      </w:r>
      <w:r w:rsidR="007725DF">
        <w:rPr>
          <w:color w:val="000000" w:themeColor="text1"/>
          <w:sz w:val="24"/>
          <w:szCs w:val="24"/>
        </w:rPr>
        <w:t xml:space="preserve"> of</w:t>
      </w:r>
      <w:r>
        <w:rPr>
          <w:color w:val="000000" w:themeColor="text1"/>
          <w:sz w:val="24"/>
          <w:szCs w:val="24"/>
        </w:rPr>
        <w:t xml:space="preserve"> who we were dealing with</w:t>
      </w:r>
      <w:r w:rsidR="007725DF">
        <w:rPr>
          <w:color w:val="000000" w:themeColor="text1"/>
          <w:sz w:val="24"/>
          <w:szCs w:val="24"/>
        </w:rPr>
        <w:t>, and they could be dealt with suitably and accordingly</w:t>
      </w:r>
      <w:r>
        <w:rPr>
          <w:color w:val="000000" w:themeColor="text1"/>
          <w:sz w:val="24"/>
          <w:szCs w:val="24"/>
        </w:rPr>
        <w:t>. The female became slightly irate</w:t>
      </w:r>
      <w:r w:rsidR="00CC51F9">
        <w:rPr>
          <w:color w:val="000000" w:themeColor="text1"/>
          <w:sz w:val="24"/>
          <w:szCs w:val="24"/>
        </w:rPr>
        <w:t xml:space="preserve"> again</w:t>
      </w:r>
      <w:r>
        <w:rPr>
          <w:color w:val="000000" w:themeColor="text1"/>
          <w:sz w:val="24"/>
          <w:szCs w:val="24"/>
        </w:rPr>
        <w:t xml:space="preserve"> once she realised </w:t>
      </w:r>
      <w:r w:rsidR="00E2366D">
        <w:rPr>
          <w:color w:val="000000" w:themeColor="text1"/>
          <w:sz w:val="24"/>
          <w:szCs w:val="24"/>
        </w:rPr>
        <w:t xml:space="preserve">that </w:t>
      </w:r>
      <w:r>
        <w:rPr>
          <w:color w:val="000000" w:themeColor="text1"/>
          <w:sz w:val="24"/>
          <w:szCs w:val="24"/>
        </w:rPr>
        <w:t xml:space="preserve">we had her details, but as a result of </w:t>
      </w:r>
      <w:r w:rsidR="00CC51F9">
        <w:rPr>
          <w:color w:val="000000" w:themeColor="text1"/>
          <w:sz w:val="24"/>
          <w:szCs w:val="24"/>
        </w:rPr>
        <w:t xml:space="preserve">us </w:t>
      </w:r>
      <w:r>
        <w:rPr>
          <w:color w:val="000000" w:themeColor="text1"/>
          <w:sz w:val="24"/>
          <w:szCs w:val="24"/>
        </w:rPr>
        <w:t xml:space="preserve">knowing her details she gave my colleagues an account of what had happened that afternoon. Although both the male </w:t>
      </w:r>
      <w:r>
        <w:rPr>
          <w:color w:val="000000" w:themeColor="text1"/>
          <w:sz w:val="24"/>
          <w:szCs w:val="24"/>
        </w:rPr>
        <w:lastRenderedPageBreak/>
        <w:t>and female spoke to officers separately and at a good distance apart, both of their accounts corroborated and neither party had disclosed of any offences taking place that afternoon prior to police arrival.</w:t>
      </w:r>
      <w:r w:rsidR="007725DF">
        <w:rPr>
          <w:color w:val="000000" w:themeColor="text1"/>
          <w:sz w:val="24"/>
          <w:szCs w:val="24"/>
        </w:rPr>
        <w:t xml:space="preserve"> With both parties stating they weren’t in a </w:t>
      </w:r>
      <w:r w:rsidR="00A76831">
        <w:rPr>
          <w:color w:val="000000" w:themeColor="text1"/>
          <w:sz w:val="24"/>
          <w:szCs w:val="24"/>
        </w:rPr>
        <w:t xml:space="preserve">current </w:t>
      </w:r>
      <w:r w:rsidR="007725DF">
        <w:rPr>
          <w:color w:val="000000" w:themeColor="text1"/>
          <w:sz w:val="24"/>
          <w:szCs w:val="24"/>
        </w:rPr>
        <w:t>relationship but had previously engaged with each other sexually, it clarified that this was domestic</w:t>
      </w:r>
      <w:r w:rsidR="00E2366D">
        <w:rPr>
          <w:color w:val="000000" w:themeColor="text1"/>
          <w:sz w:val="24"/>
          <w:szCs w:val="24"/>
        </w:rPr>
        <w:t xml:space="preserve"> related</w:t>
      </w:r>
      <w:r w:rsidR="007725DF">
        <w:rPr>
          <w:color w:val="000000" w:themeColor="text1"/>
          <w:sz w:val="24"/>
          <w:szCs w:val="24"/>
        </w:rPr>
        <w:t xml:space="preserve">. Had there been disclosure of any offences, the proceedings would have been to make an arrest of the perpetrator. However, with the information given to us by both the male and female, there was no necessity to make an arrest for a domestic related incident under the South Wales Police policy, and without any complaint either, making an arrest was not a route I could take. </w:t>
      </w:r>
      <w:proofErr w:type="spellStart"/>
      <w:r w:rsidR="00A76831">
        <w:rPr>
          <w:color w:val="000000" w:themeColor="text1"/>
          <w:sz w:val="24"/>
          <w:szCs w:val="24"/>
        </w:rPr>
        <w:t>FearFree</w:t>
      </w:r>
      <w:proofErr w:type="spellEnd"/>
      <w:r w:rsidR="00A76831">
        <w:rPr>
          <w:color w:val="000000" w:themeColor="text1"/>
          <w:sz w:val="24"/>
          <w:szCs w:val="24"/>
        </w:rPr>
        <w:t xml:space="preserve"> state that on average domestic abuse victims experience 50 incidents of abuse before</w:t>
      </w:r>
      <w:r w:rsidR="00D96194">
        <w:rPr>
          <w:color w:val="000000" w:themeColor="text1"/>
          <w:sz w:val="24"/>
          <w:szCs w:val="24"/>
        </w:rPr>
        <w:t xml:space="preserve"> they will receive effective help, this is down to the fact that the victims live in fear of the abusers, and they don’t report their abuser or disclose the abuse for fear of reprisals. Victim’s will also believe that their abuser will change their behaviour (FearFree.org, 2023). This is a great challenge that the police are faced with when dealing with domestic violence incidents. Signs are visible that domestic abuse is occurring, but without the support from the victim, and disclosure of the abuse, the abuser </w:t>
      </w:r>
      <w:r w:rsidR="009A5D9F">
        <w:rPr>
          <w:color w:val="000000" w:themeColor="text1"/>
          <w:sz w:val="24"/>
          <w:szCs w:val="24"/>
        </w:rPr>
        <w:t>cannot</w:t>
      </w:r>
      <w:r w:rsidR="00D96194">
        <w:rPr>
          <w:color w:val="000000" w:themeColor="text1"/>
          <w:sz w:val="24"/>
          <w:szCs w:val="24"/>
        </w:rPr>
        <w:t xml:space="preserve"> be prosecuted.</w:t>
      </w:r>
      <w:r w:rsidR="009A5D9F">
        <w:rPr>
          <w:color w:val="000000" w:themeColor="text1"/>
          <w:sz w:val="24"/>
          <w:szCs w:val="24"/>
        </w:rPr>
        <w:t xml:space="preserve"> </w:t>
      </w:r>
      <w:r w:rsidR="007725DF">
        <w:rPr>
          <w:color w:val="000000" w:themeColor="text1"/>
          <w:sz w:val="24"/>
          <w:szCs w:val="24"/>
        </w:rPr>
        <w:t>Although positive action</w:t>
      </w:r>
      <w:r w:rsidR="009A5D9F">
        <w:rPr>
          <w:color w:val="000000" w:themeColor="text1"/>
          <w:sz w:val="24"/>
          <w:szCs w:val="24"/>
        </w:rPr>
        <w:t xml:space="preserve"> could not be taken</w:t>
      </w:r>
      <w:r w:rsidR="007725DF">
        <w:rPr>
          <w:color w:val="000000" w:themeColor="text1"/>
          <w:sz w:val="24"/>
          <w:szCs w:val="24"/>
        </w:rPr>
        <w:t xml:space="preserve"> by making an arrest, a form of positive action still needed to take place, therefore we split both parties up for the day, and took the male back to his home address where he could sober up and not cause any further issues.</w:t>
      </w:r>
    </w:p>
    <w:p w14:paraId="36277EC5" w14:textId="77777777" w:rsidR="009A5D9F" w:rsidRDefault="009A5D9F" w:rsidP="0FF883D4">
      <w:pPr>
        <w:ind w:right="237"/>
        <w:jc w:val="both"/>
        <w:rPr>
          <w:color w:val="000000" w:themeColor="text1"/>
          <w:sz w:val="24"/>
          <w:szCs w:val="24"/>
        </w:rPr>
      </w:pPr>
    </w:p>
    <w:p w14:paraId="70331484" w14:textId="0130816C" w:rsidR="009A5D9F" w:rsidRDefault="009A5D9F" w:rsidP="0FF883D4">
      <w:pPr>
        <w:ind w:right="237"/>
        <w:jc w:val="both"/>
        <w:rPr>
          <w:color w:val="000000" w:themeColor="text1"/>
          <w:sz w:val="24"/>
          <w:szCs w:val="24"/>
        </w:rPr>
      </w:pPr>
      <w:r>
        <w:rPr>
          <w:color w:val="000000" w:themeColor="text1"/>
          <w:sz w:val="24"/>
          <w:szCs w:val="24"/>
        </w:rPr>
        <w:t xml:space="preserve">For domestic related incidents, safeguarding measures are put in place for those involved. A Public Protection Notification provides victims with support from partner agencies. The female involved was offered this referral, however she did not consent to providing information due to her not wanting social services to become involved and interfere with her children. This is a common challenge we are faced with when dealing with victims of domestic abuse, they become more concerned for their children than their own personal safety. </w:t>
      </w:r>
      <w:proofErr w:type="spellStart"/>
      <w:r w:rsidR="00991BD6">
        <w:rPr>
          <w:color w:val="000000" w:themeColor="text1"/>
          <w:sz w:val="24"/>
          <w:szCs w:val="24"/>
        </w:rPr>
        <w:t>SafeLives</w:t>
      </w:r>
      <w:proofErr w:type="spellEnd"/>
      <w:r w:rsidR="00991BD6">
        <w:rPr>
          <w:color w:val="000000" w:themeColor="text1"/>
          <w:sz w:val="24"/>
          <w:szCs w:val="24"/>
        </w:rPr>
        <w:t xml:space="preserve"> state that on average high risk victims live with domestic abuse for 2.3 years and medium risk victims live with the abuse for 3 years before they sought any help from professionals (SafeLives.org, 2022). Again, this all comes down to the points made above, that victims may believe their abuser will change, they are in fear of reprisals, and some victims are unaware that they are in an abusive relationship.</w:t>
      </w:r>
    </w:p>
    <w:p w14:paraId="0640FAF3" w14:textId="77777777" w:rsidR="00464D93" w:rsidRDefault="00464D93" w:rsidP="0FF883D4">
      <w:pPr>
        <w:ind w:right="237"/>
        <w:jc w:val="both"/>
        <w:rPr>
          <w:color w:val="000000" w:themeColor="text1"/>
          <w:sz w:val="24"/>
          <w:szCs w:val="24"/>
        </w:rPr>
      </w:pPr>
    </w:p>
    <w:p w14:paraId="2E1C2E54" w14:textId="27D9E091" w:rsidR="00464D93" w:rsidRDefault="00464D93" w:rsidP="0FF883D4">
      <w:pPr>
        <w:ind w:right="237"/>
        <w:jc w:val="both"/>
        <w:rPr>
          <w:color w:val="000000" w:themeColor="text1"/>
          <w:sz w:val="24"/>
          <w:szCs w:val="24"/>
        </w:rPr>
      </w:pPr>
      <w:r>
        <w:rPr>
          <w:color w:val="000000" w:themeColor="text1"/>
          <w:sz w:val="24"/>
          <w:szCs w:val="24"/>
        </w:rPr>
        <w:t xml:space="preserve">When dealing with domestic abuse </w:t>
      </w:r>
      <w:r w:rsidR="008F5683">
        <w:rPr>
          <w:color w:val="000000" w:themeColor="text1"/>
          <w:sz w:val="24"/>
          <w:szCs w:val="24"/>
        </w:rPr>
        <w:t xml:space="preserve">related incidents and crimes, the police will forever be faced with those challenges related to domestic abuse. Reports state that victims will live among domestic abuse for </w:t>
      </w:r>
      <w:r w:rsidR="00BB0CE9">
        <w:rPr>
          <w:color w:val="000000" w:themeColor="text1"/>
          <w:sz w:val="24"/>
          <w:szCs w:val="24"/>
        </w:rPr>
        <w:t>many</w:t>
      </w:r>
      <w:r w:rsidR="008F5683">
        <w:rPr>
          <w:color w:val="000000" w:themeColor="text1"/>
          <w:sz w:val="24"/>
          <w:szCs w:val="24"/>
        </w:rPr>
        <w:t xml:space="preserve"> years before </w:t>
      </w:r>
      <w:r w:rsidR="00BB0CE9">
        <w:rPr>
          <w:color w:val="000000" w:themeColor="text1"/>
          <w:sz w:val="24"/>
          <w:szCs w:val="24"/>
        </w:rPr>
        <w:t>finding the confidence and ability</w:t>
      </w:r>
      <w:r w:rsidR="008F5683">
        <w:rPr>
          <w:color w:val="000000" w:themeColor="text1"/>
          <w:sz w:val="24"/>
          <w:szCs w:val="24"/>
        </w:rPr>
        <w:t xml:space="preserve"> to report the</w:t>
      </w:r>
      <w:r w:rsidR="00BB0CE9">
        <w:rPr>
          <w:color w:val="000000" w:themeColor="text1"/>
          <w:sz w:val="24"/>
          <w:szCs w:val="24"/>
        </w:rPr>
        <w:t>ir</w:t>
      </w:r>
      <w:r w:rsidR="008F5683">
        <w:rPr>
          <w:color w:val="000000" w:themeColor="text1"/>
          <w:sz w:val="24"/>
          <w:szCs w:val="24"/>
        </w:rPr>
        <w:t xml:space="preserve"> abuse</w:t>
      </w:r>
      <w:r w:rsidR="00BB0CE9">
        <w:rPr>
          <w:color w:val="000000" w:themeColor="text1"/>
          <w:sz w:val="24"/>
          <w:szCs w:val="24"/>
        </w:rPr>
        <w:t>rs. Some of the reasons for</w:t>
      </w:r>
      <w:r w:rsidR="008F5683">
        <w:rPr>
          <w:color w:val="000000" w:themeColor="text1"/>
          <w:sz w:val="24"/>
          <w:szCs w:val="24"/>
        </w:rPr>
        <w:t xml:space="preserve"> this being due to living in fear of their abusers,</w:t>
      </w:r>
      <w:r w:rsidR="00BB0CE9">
        <w:rPr>
          <w:color w:val="000000" w:themeColor="text1"/>
          <w:sz w:val="24"/>
          <w:szCs w:val="24"/>
        </w:rPr>
        <w:t xml:space="preserve"> some victims</w:t>
      </w:r>
      <w:r w:rsidR="008F5683">
        <w:rPr>
          <w:color w:val="000000" w:themeColor="text1"/>
          <w:sz w:val="24"/>
          <w:szCs w:val="24"/>
        </w:rPr>
        <w:t xml:space="preserve"> believing their abuser will change,</w:t>
      </w:r>
      <w:r w:rsidR="00BB0CE9">
        <w:rPr>
          <w:color w:val="000000" w:themeColor="text1"/>
          <w:sz w:val="24"/>
          <w:szCs w:val="24"/>
        </w:rPr>
        <w:t xml:space="preserve"> some are unaware they are in an abusive relationship,</w:t>
      </w:r>
      <w:r w:rsidR="008F5683">
        <w:rPr>
          <w:color w:val="000000" w:themeColor="text1"/>
          <w:sz w:val="24"/>
          <w:szCs w:val="24"/>
        </w:rPr>
        <w:t xml:space="preserve"> but also not having any trust in the police and fear they will not be believed or supported when making a report. It is essential that police officers dealing with domestic abuse victims engage positively as early as possible, so the victim feels supported and feels able to report their abusers and leave their domestic abuse relationship.</w:t>
      </w:r>
    </w:p>
    <w:p w14:paraId="0228AAD6" w14:textId="77777777" w:rsidR="00017DCF" w:rsidRDefault="00017DCF" w:rsidP="0FF883D4">
      <w:pPr>
        <w:ind w:right="237"/>
        <w:jc w:val="both"/>
        <w:rPr>
          <w:color w:val="000000" w:themeColor="text1"/>
          <w:sz w:val="24"/>
          <w:szCs w:val="24"/>
        </w:rPr>
      </w:pPr>
    </w:p>
    <w:p w14:paraId="2B6E1362" w14:textId="343007E8" w:rsidR="00017DCF" w:rsidRDefault="00017DCF" w:rsidP="0FF883D4">
      <w:pPr>
        <w:ind w:right="237"/>
        <w:jc w:val="both"/>
        <w:rPr>
          <w:color w:val="000000" w:themeColor="text1"/>
          <w:sz w:val="24"/>
          <w:szCs w:val="24"/>
        </w:rPr>
      </w:pPr>
      <w:r>
        <w:rPr>
          <w:color w:val="000000" w:themeColor="text1"/>
          <w:sz w:val="24"/>
          <w:szCs w:val="24"/>
        </w:rPr>
        <w:t>Word Count: 1810</w:t>
      </w:r>
    </w:p>
    <w:p w14:paraId="576D16C6" w14:textId="77777777" w:rsidR="00CD29AF" w:rsidRDefault="00CD29AF" w:rsidP="0FF883D4">
      <w:pPr>
        <w:ind w:right="237"/>
        <w:jc w:val="both"/>
        <w:rPr>
          <w:color w:val="000000" w:themeColor="text1"/>
          <w:sz w:val="24"/>
          <w:szCs w:val="24"/>
        </w:rPr>
      </w:pPr>
    </w:p>
    <w:p w14:paraId="6574DDBD" w14:textId="77777777" w:rsidR="00CD29AF" w:rsidRDefault="00CD29AF" w:rsidP="0FF883D4">
      <w:pPr>
        <w:ind w:right="237"/>
        <w:jc w:val="both"/>
        <w:rPr>
          <w:color w:val="000000" w:themeColor="text1"/>
          <w:sz w:val="24"/>
          <w:szCs w:val="24"/>
        </w:rPr>
      </w:pPr>
    </w:p>
    <w:p w14:paraId="2941CEF2" w14:textId="77777777" w:rsidR="00C748BB" w:rsidRDefault="00C748BB" w:rsidP="0FF883D4">
      <w:pPr>
        <w:ind w:right="237"/>
        <w:jc w:val="both"/>
        <w:rPr>
          <w:color w:val="000000" w:themeColor="text1"/>
          <w:sz w:val="24"/>
          <w:szCs w:val="24"/>
        </w:rPr>
      </w:pPr>
    </w:p>
    <w:p w14:paraId="708ED61D" w14:textId="77777777" w:rsidR="00C748BB" w:rsidRDefault="00C748BB"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62B36BE" w:rsidR="0FF883D4" w:rsidRDefault="5CE196A1" w:rsidP="5CE196A1">
      <w:r w:rsidRPr="5CE196A1">
        <w:rPr>
          <w:rFonts w:eastAsia="Arial"/>
          <w:b/>
          <w:bCs/>
          <w:color w:val="000000" w:themeColor="text1"/>
          <w:sz w:val="24"/>
          <w:szCs w:val="24"/>
        </w:rPr>
        <w:t xml:space="preserve">Signed: </w:t>
      </w:r>
      <w:r w:rsidR="00D71E58">
        <w:rPr>
          <w:rFonts w:eastAsia="Arial"/>
          <w:b/>
          <w:bCs/>
          <w:color w:val="000000" w:themeColor="text1"/>
          <w:sz w:val="24"/>
          <w:szCs w:val="24"/>
        </w:rPr>
        <w:t>Ben Evans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F878A5A" w:rsidR="0FF883D4" w:rsidRPr="00D71E58" w:rsidRDefault="5CE196A1" w:rsidP="00D71E58">
      <w:pPr>
        <w:sectPr w:rsidR="0FF883D4" w:rsidRPr="00D71E58" w:rsidSect="00786A0D">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71E58">
        <w:t xml:space="preserve"> </w:t>
      </w:r>
      <w:r w:rsidR="00D71E58">
        <w:rPr>
          <w:b/>
          <w:bCs/>
          <w:sz w:val="24"/>
          <w:szCs w:val="24"/>
          <w:lang w:eastAsia="zh-TW"/>
        </w:rPr>
        <w:t>02/08/2024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2081205" w14:textId="77777777" w:rsidR="00AD7A25" w:rsidRDefault="00AD7A25" w:rsidP="00EA28F1">
      <w:pPr>
        <w:keepNext/>
        <w:spacing w:before="240" w:after="60"/>
        <w:ind w:right="237"/>
        <w:jc w:val="both"/>
        <w:rPr>
          <w:sz w:val="24"/>
          <w:szCs w:val="24"/>
        </w:rPr>
      </w:pPr>
    </w:p>
    <w:p w14:paraId="7186ED1F" w14:textId="77777777" w:rsidR="00680185" w:rsidRPr="00503A44" w:rsidRDefault="00680185" w:rsidP="00503A44">
      <w:pPr>
        <w:spacing w:before="240" w:after="60"/>
        <w:ind w:right="237"/>
        <w:jc w:val="both"/>
        <w:rPr>
          <w:rStyle w:val="Hyperlink"/>
          <w:color w:val="000000"/>
          <w:u w:val="none"/>
        </w:rPr>
      </w:pPr>
      <w:r w:rsidRPr="00503A44">
        <w:t xml:space="preserve">Dhillon, M. (2024) </w:t>
      </w:r>
      <w:r w:rsidRPr="00503A44">
        <w:t>Only 5% of recorded domestic abuse cases end in conviction</w:t>
      </w:r>
      <w:r>
        <w:t xml:space="preserve">. Available at: </w:t>
      </w:r>
      <w:hyperlink r:id="rId16" w:anchor=":~:text=The%20data%2C%20covering%20August%202022,40%2C000%20resulted%20in%20a%20conviction." w:history="1">
        <w:r>
          <w:rPr>
            <w:rStyle w:val="Hyperlink"/>
          </w:rPr>
          <w:t>Only 5% of recorded dome</w:t>
        </w:r>
        <w:r>
          <w:rPr>
            <w:rStyle w:val="Hyperlink"/>
          </w:rPr>
          <w:t>s</w:t>
        </w:r>
        <w:r>
          <w:rPr>
            <w:rStyle w:val="Hyperlink"/>
          </w:rPr>
          <w:t>tic abuse cases end in conviction (nwlondoner.co.uk)</w:t>
        </w:r>
      </w:hyperlink>
    </w:p>
    <w:p w14:paraId="6043C3DB" w14:textId="77777777" w:rsidR="00680185" w:rsidRDefault="00680185" w:rsidP="00900F0F">
      <w:pPr>
        <w:spacing w:after="60"/>
        <w:ind w:right="237"/>
        <w:jc w:val="both"/>
      </w:pPr>
      <w:r>
        <w:t xml:space="preserve"> Elkin, M. (2022) </w:t>
      </w:r>
      <w:r w:rsidRPr="00900F0F">
        <w:t>Domestic abuse prevalence and trends, England and Wales: year ending March 2022</w:t>
      </w:r>
      <w:r>
        <w:t xml:space="preserve">. Available at: </w:t>
      </w:r>
      <w:hyperlink r:id="rId17" w:history="1">
        <w:r>
          <w:rPr>
            <w:rStyle w:val="Hyperlink"/>
          </w:rPr>
          <w:t>Domestic a</w:t>
        </w:r>
        <w:r>
          <w:rPr>
            <w:rStyle w:val="Hyperlink"/>
          </w:rPr>
          <w:t>b</w:t>
        </w:r>
        <w:r>
          <w:rPr>
            <w:rStyle w:val="Hyperlink"/>
          </w:rPr>
          <w:t>use prevalence and trends, England and Wales - Office for National Statistics (ons.gov.uk)</w:t>
        </w:r>
      </w:hyperlink>
    </w:p>
    <w:p w14:paraId="22BDA3AB" w14:textId="77777777" w:rsidR="00680185" w:rsidRDefault="00680185" w:rsidP="00EA28F1">
      <w:pPr>
        <w:keepNext/>
        <w:spacing w:before="240" w:after="60"/>
        <w:ind w:right="237"/>
        <w:jc w:val="both"/>
      </w:pPr>
      <w:proofErr w:type="spellStart"/>
      <w:r>
        <w:t>FearFree</w:t>
      </w:r>
      <w:proofErr w:type="spellEnd"/>
      <w:r>
        <w:t xml:space="preserve">. (2023) Available </w:t>
      </w:r>
      <w:proofErr w:type="spellStart"/>
      <w:r>
        <w:t>at:</w:t>
      </w:r>
      <w:hyperlink r:id="rId18" w:anchor=":~:text=On%20average%2C%20domestic%20abuse%20victims,violence%20victims%20ever%20seek%20help" w:history="1">
        <w:r>
          <w:rPr>
            <w:rStyle w:val="Hyperlink"/>
          </w:rPr>
          <w:t>About</w:t>
        </w:r>
        <w:proofErr w:type="spellEnd"/>
        <w:r>
          <w:rPr>
            <w:rStyle w:val="Hyperlink"/>
          </w:rPr>
          <w:t xml:space="preserve"> Us - </w:t>
        </w:r>
        <w:proofErr w:type="spellStart"/>
        <w:r>
          <w:rPr>
            <w:rStyle w:val="Hyperlink"/>
          </w:rPr>
          <w:t>Fear</w:t>
        </w:r>
        <w:r>
          <w:rPr>
            <w:rStyle w:val="Hyperlink"/>
          </w:rPr>
          <w:t>F</w:t>
        </w:r>
        <w:r>
          <w:rPr>
            <w:rStyle w:val="Hyperlink"/>
          </w:rPr>
          <w:t>ree</w:t>
        </w:r>
        <w:proofErr w:type="spellEnd"/>
      </w:hyperlink>
    </w:p>
    <w:p w14:paraId="603C9B4E" w14:textId="77777777" w:rsidR="00680185" w:rsidRDefault="00680185" w:rsidP="00EA28F1">
      <w:pPr>
        <w:keepNext/>
        <w:spacing w:before="240" w:after="60"/>
        <w:ind w:right="237"/>
        <w:jc w:val="both"/>
      </w:pPr>
      <w:r>
        <w:t xml:space="preserve">Legislation.gov.uk. (2024) Mental Capacity Act 2005. Available at: </w:t>
      </w:r>
      <w:hyperlink r:id="rId19" w:history="1">
        <w:r w:rsidRPr="00017DCF">
          <w:rPr>
            <w:rStyle w:val="Hyperlink"/>
          </w:rPr>
          <w:t>Mental Capacity Act 2005 (legislation.gov.uk)</w:t>
        </w:r>
      </w:hyperlink>
    </w:p>
    <w:p w14:paraId="101EE46B" w14:textId="77777777" w:rsidR="00680185" w:rsidRDefault="00680185" w:rsidP="00EA28F1">
      <w:pPr>
        <w:keepNext/>
        <w:spacing w:before="240" w:after="60"/>
        <w:ind w:right="237"/>
        <w:jc w:val="both"/>
        <w:rPr>
          <w:rStyle w:val="Hyperlink"/>
        </w:rPr>
      </w:pPr>
      <w:r>
        <w:t xml:space="preserve">Legislation.gov.uk. (2024) Mental Health Act 1983. Available at: </w:t>
      </w:r>
      <w:hyperlink r:id="rId20" w:history="1">
        <w:r>
          <w:rPr>
            <w:rStyle w:val="Hyperlink"/>
          </w:rPr>
          <w:t>Mental Health Act 1</w:t>
        </w:r>
        <w:r>
          <w:rPr>
            <w:rStyle w:val="Hyperlink"/>
          </w:rPr>
          <w:t>9</w:t>
        </w:r>
        <w:r>
          <w:rPr>
            <w:rStyle w:val="Hyperlink"/>
          </w:rPr>
          <w:t>83 (legislation.gov.uk)</w:t>
        </w:r>
      </w:hyperlink>
    </w:p>
    <w:p w14:paraId="0C2D91A0" w14:textId="77777777" w:rsidR="00680185" w:rsidRDefault="00680185" w:rsidP="00EA28F1">
      <w:pPr>
        <w:keepNext/>
        <w:spacing w:before="240" w:after="60"/>
        <w:ind w:right="237"/>
        <w:jc w:val="both"/>
        <w:rPr>
          <w:rStyle w:val="Hyperlink"/>
        </w:rPr>
      </w:pPr>
      <w:r>
        <w:t xml:space="preserve">National Centre for Domestic Violence. (2022) Domestic Abuse Statistics UK. Available at: </w:t>
      </w:r>
      <w:hyperlink r:id="rId21" w:history="1">
        <w:r>
          <w:rPr>
            <w:rStyle w:val="Hyperlink"/>
          </w:rPr>
          <w:t xml:space="preserve">Domestic </w:t>
        </w:r>
        <w:r>
          <w:rPr>
            <w:rStyle w:val="Hyperlink"/>
          </w:rPr>
          <w:t>A</w:t>
        </w:r>
        <w:r>
          <w:rPr>
            <w:rStyle w:val="Hyperlink"/>
          </w:rPr>
          <w:t>buse S</w:t>
        </w:r>
        <w:r>
          <w:rPr>
            <w:rStyle w:val="Hyperlink"/>
          </w:rPr>
          <w:t>t</w:t>
        </w:r>
        <w:r>
          <w:rPr>
            <w:rStyle w:val="Hyperlink"/>
          </w:rPr>
          <w:t>atistics UK • NCDV</w:t>
        </w:r>
      </w:hyperlink>
    </w:p>
    <w:p w14:paraId="4B3855CE" w14:textId="77777777" w:rsidR="00680185" w:rsidRPr="00503A44" w:rsidRDefault="00680185" w:rsidP="00503A44">
      <w:pPr>
        <w:spacing w:before="240" w:after="60"/>
        <w:ind w:right="237"/>
        <w:jc w:val="both"/>
        <w:rPr>
          <w:b/>
          <w:bCs/>
        </w:rPr>
      </w:pPr>
      <w:r>
        <w:t xml:space="preserve">NHS. (2023) </w:t>
      </w:r>
      <w:r w:rsidRPr="00503A44">
        <w:t xml:space="preserve">Overview - </w:t>
      </w:r>
      <w:r w:rsidRPr="00503A44">
        <w:t>bipolar disorder</w:t>
      </w:r>
      <w:r>
        <w:rPr>
          <w:b/>
          <w:bCs/>
        </w:rPr>
        <w:t xml:space="preserve">. </w:t>
      </w:r>
      <w:r w:rsidRPr="00503A44">
        <w:t xml:space="preserve">Available at: </w:t>
      </w:r>
      <w:hyperlink w:history="1">
        <w:r w:rsidRPr="006943BA">
          <w:rPr>
            <w:rStyle w:val="Hyperlink"/>
          </w:rPr>
          <w:t>Overview - Bipolar disorde</w:t>
        </w:r>
        <w:r w:rsidRPr="006943BA">
          <w:rPr>
            <w:rStyle w:val="Hyperlink"/>
          </w:rPr>
          <w:t>r</w:t>
        </w:r>
        <w:r w:rsidRPr="006943BA">
          <w:rPr>
            <w:rStyle w:val="Hyperlink"/>
          </w:rPr>
          <w:t xml:space="preserve"> - NHS (www.nhs.uk)</w:t>
        </w:r>
      </w:hyperlink>
    </w:p>
    <w:p w14:paraId="4B409FE5" w14:textId="77777777" w:rsidR="00680185" w:rsidRPr="00503A44" w:rsidRDefault="00680185" w:rsidP="00EA28F1">
      <w:pPr>
        <w:keepNext/>
        <w:spacing w:before="240" w:after="60"/>
        <w:ind w:right="237"/>
        <w:jc w:val="both"/>
        <w:rPr>
          <w:rStyle w:val="Hyperlink"/>
          <w:color w:val="000000"/>
          <w:u w:val="none"/>
        </w:rPr>
      </w:pPr>
      <w:r>
        <w:t xml:space="preserve">Safelives.org, (2022) </w:t>
      </w:r>
      <w:r w:rsidRPr="00503A44">
        <w:t xml:space="preserve">How long do people live with domestic </w:t>
      </w:r>
      <w:r w:rsidRPr="00503A44">
        <w:t>abuse?</w:t>
      </w:r>
      <w:r>
        <w:t xml:space="preserve"> Available </w:t>
      </w:r>
      <w:proofErr w:type="spellStart"/>
      <w:r>
        <w:t>at:</w:t>
      </w:r>
      <w:hyperlink r:id="rId22" w:anchor=":~:text=There%20are%20many%20reasons%20why,if%20they%20disclose%20the%20abuse." w:history="1">
        <w:r>
          <w:rPr>
            <w:rStyle w:val="Hyperlink"/>
          </w:rPr>
          <w:t>How</w:t>
        </w:r>
        <w:proofErr w:type="spellEnd"/>
        <w:r>
          <w:rPr>
            <w:rStyle w:val="Hyperlink"/>
          </w:rPr>
          <w:t xml:space="preserve"> long do people live with domestic </w:t>
        </w:r>
        <w:r>
          <w:rPr>
            <w:rStyle w:val="Hyperlink"/>
          </w:rPr>
          <w:t>a</w:t>
        </w:r>
        <w:r>
          <w:rPr>
            <w:rStyle w:val="Hyperlink"/>
          </w:rPr>
          <w:t xml:space="preserve">buse, and when do they get help to stop it? | </w:t>
        </w:r>
        <w:proofErr w:type="spellStart"/>
        <w:r>
          <w:rPr>
            <w:rStyle w:val="Hyperlink"/>
          </w:rPr>
          <w:t>Safelives</w:t>
        </w:r>
        <w:proofErr w:type="spellEnd"/>
      </w:hyperlink>
    </w:p>
    <w:p w14:paraId="0942E8CA" w14:textId="77777777" w:rsidR="00680185" w:rsidRDefault="00680185" w:rsidP="00EA28F1">
      <w:pPr>
        <w:keepNext/>
        <w:spacing w:before="240" w:after="60"/>
        <w:ind w:right="237"/>
        <w:jc w:val="both"/>
        <w:rPr>
          <w:rStyle w:val="Hyperlink"/>
        </w:rPr>
      </w:pPr>
      <w:r>
        <w:t xml:space="preserve">Social Care Wales (2024) Overview. Available at: </w:t>
      </w:r>
      <w:hyperlink r:id="rId23" w:history="1">
        <w:r>
          <w:rPr>
            <w:rStyle w:val="Hyperlink"/>
          </w:rPr>
          <w:t>Overview o</w:t>
        </w:r>
        <w:r>
          <w:rPr>
            <w:rStyle w:val="Hyperlink"/>
          </w:rPr>
          <w:t>f</w:t>
        </w:r>
        <w:r>
          <w:rPr>
            <w:rStyle w:val="Hyperlink"/>
          </w:rPr>
          <w:t xml:space="preserve"> the Social services and well-being… | Social Care Wales</w:t>
        </w:r>
      </w:hyperlink>
    </w:p>
    <w:p w14:paraId="66E943A1" w14:textId="77777777" w:rsidR="00680185" w:rsidRDefault="00680185" w:rsidP="00EA28F1">
      <w:pPr>
        <w:keepNext/>
        <w:spacing w:before="240" w:after="60"/>
        <w:ind w:right="237"/>
        <w:jc w:val="both"/>
      </w:pPr>
      <w:r>
        <w:t xml:space="preserve">Wood, D., Bradshaw, S., </w:t>
      </w:r>
      <w:proofErr w:type="spellStart"/>
      <w:r>
        <w:t>Dickens,T</w:t>
      </w:r>
      <w:proofErr w:type="spellEnd"/>
      <w:r>
        <w:t>., Parker-</w:t>
      </w:r>
      <w:proofErr w:type="spellStart"/>
      <w:r>
        <w:t>Mcleod</w:t>
      </w:r>
      <w:proofErr w:type="spellEnd"/>
      <w:r>
        <w:t xml:space="preserve">, J., Simpson, F and Weaver, G. (2023). </w:t>
      </w:r>
      <w:r w:rsidRPr="00316CDF">
        <w:rPr>
          <w:i/>
          <w:iCs/>
        </w:rPr>
        <w:t>Blackstone’s Handbook for policing students</w:t>
      </w:r>
      <w:r>
        <w:t>. Seventeenth edition. Oxford.</w:t>
      </w:r>
    </w:p>
    <w:p w14:paraId="1DD464D0" w14:textId="77777777" w:rsidR="00680185" w:rsidRDefault="00680185" w:rsidP="00900F0F">
      <w:pPr>
        <w:spacing w:before="240" w:after="60"/>
        <w:ind w:right="237"/>
        <w:jc w:val="both"/>
      </w:pPr>
      <w:r w:rsidRPr="00900F0F">
        <w:t xml:space="preserve">Zahid, A. (2021) </w:t>
      </w:r>
      <w:r w:rsidRPr="00900F0F">
        <w:t>Domestic abuse: Police urged to act after three-quarters of cases fail to end in charges</w:t>
      </w:r>
      <w:r>
        <w:t xml:space="preserve">. Available </w:t>
      </w:r>
      <w:proofErr w:type="spellStart"/>
      <w:r>
        <w:t>at:</w:t>
      </w:r>
      <w:hyperlink r:id="rId24" w:anchor=":~:text=In%20the%20year%20up%20to,proceed%20due%20to%20evidential%20difficulties." w:history="1">
        <w:r>
          <w:rPr>
            <w:rStyle w:val="Hyperlink"/>
          </w:rPr>
          <w:t>Domestic</w:t>
        </w:r>
        <w:proofErr w:type="spellEnd"/>
        <w:r>
          <w:rPr>
            <w:rStyle w:val="Hyperlink"/>
          </w:rPr>
          <w:t xml:space="preserve"> abus</w:t>
        </w:r>
        <w:r>
          <w:rPr>
            <w:rStyle w:val="Hyperlink"/>
          </w:rPr>
          <w:t>e</w:t>
        </w:r>
        <w:r>
          <w:rPr>
            <w:rStyle w:val="Hyperlink"/>
          </w:rPr>
          <w:t>: Police urged to act after three-quarters of cases fail to end in charges | UK News | Sky News</w:t>
        </w:r>
      </w:hyperlink>
    </w:p>
    <w:sectPr w:rsidR="00680185" w:rsidSect="00786A0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6F0ED6" w14:textId="77777777" w:rsidR="00786A0D" w:rsidRDefault="00786A0D">
      <w:r>
        <w:separator/>
      </w:r>
    </w:p>
  </w:endnote>
  <w:endnote w:type="continuationSeparator" w:id="0">
    <w:p w14:paraId="76D2AC4C" w14:textId="77777777" w:rsidR="00786A0D" w:rsidRDefault="00786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251FAA" w14:textId="77777777" w:rsidR="00786A0D" w:rsidRDefault="00786A0D">
      <w:r>
        <w:separator/>
      </w:r>
    </w:p>
  </w:footnote>
  <w:footnote w:type="continuationSeparator" w:id="0">
    <w:p w14:paraId="10C3023A" w14:textId="77777777" w:rsidR="00786A0D" w:rsidRDefault="00786A0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C3"/>
    <w:rsid w:val="00003990"/>
    <w:rsid w:val="000045B8"/>
    <w:rsid w:val="000175FD"/>
    <w:rsid w:val="00017DCF"/>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74D"/>
    <w:rsid w:val="000A4240"/>
    <w:rsid w:val="000A469A"/>
    <w:rsid w:val="000B01E5"/>
    <w:rsid w:val="000B1E96"/>
    <w:rsid w:val="000B67D2"/>
    <w:rsid w:val="000C378F"/>
    <w:rsid w:val="000C6892"/>
    <w:rsid w:val="000C6FFE"/>
    <w:rsid w:val="000D0BB6"/>
    <w:rsid w:val="000D3929"/>
    <w:rsid w:val="000E26B0"/>
    <w:rsid w:val="000F1599"/>
    <w:rsid w:val="000F1769"/>
    <w:rsid w:val="000F6196"/>
    <w:rsid w:val="000F7ECD"/>
    <w:rsid w:val="00100E07"/>
    <w:rsid w:val="00102E64"/>
    <w:rsid w:val="0010312C"/>
    <w:rsid w:val="00106DC7"/>
    <w:rsid w:val="00112391"/>
    <w:rsid w:val="00112E6F"/>
    <w:rsid w:val="00114F52"/>
    <w:rsid w:val="0012135C"/>
    <w:rsid w:val="00130E83"/>
    <w:rsid w:val="00131B5E"/>
    <w:rsid w:val="001347F8"/>
    <w:rsid w:val="00137BB5"/>
    <w:rsid w:val="00137E05"/>
    <w:rsid w:val="001447F6"/>
    <w:rsid w:val="0014552A"/>
    <w:rsid w:val="00147DE3"/>
    <w:rsid w:val="00150794"/>
    <w:rsid w:val="001608C4"/>
    <w:rsid w:val="00171418"/>
    <w:rsid w:val="00190913"/>
    <w:rsid w:val="001961CF"/>
    <w:rsid w:val="001A59BB"/>
    <w:rsid w:val="001A6A51"/>
    <w:rsid w:val="001A79C4"/>
    <w:rsid w:val="001B331A"/>
    <w:rsid w:val="001B7E70"/>
    <w:rsid w:val="001C0E74"/>
    <w:rsid w:val="001C6CEC"/>
    <w:rsid w:val="001D229F"/>
    <w:rsid w:val="001D6162"/>
    <w:rsid w:val="001E269E"/>
    <w:rsid w:val="001E6FAD"/>
    <w:rsid w:val="001E7592"/>
    <w:rsid w:val="001F3878"/>
    <w:rsid w:val="001F4552"/>
    <w:rsid w:val="002019EB"/>
    <w:rsid w:val="002030F2"/>
    <w:rsid w:val="00205051"/>
    <w:rsid w:val="00211F65"/>
    <w:rsid w:val="00213A97"/>
    <w:rsid w:val="00214F25"/>
    <w:rsid w:val="00217205"/>
    <w:rsid w:val="0022001B"/>
    <w:rsid w:val="00220D06"/>
    <w:rsid w:val="002219BA"/>
    <w:rsid w:val="00222477"/>
    <w:rsid w:val="002246A0"/>
    <w:rsid w:val="00224AF9"/>
    <w:rsid w:val="002258D7"/>
    <w:rsid w:val="00230439"/>
    <w:rsid w:val="00235176"/>
    <w:rsid w:val="00236061"/>
    <w:rsid w:val="0024100E"/>
    <w:rsid w:val="00241C1B"/>
    <w:rsid w:val="002423B2"/>
    <w:rsid w:val="0024288B"/>
    <w:rsid w:val="00255D8E"/>
    <w:rsid w:val="00256F9D"/>
    <w:rsid w:val="002657E9"/>
    <w:rsid w:val="0026665E"/>
    <w:rsid w:val="00270EEB"/>
    <w:rsid w:val="0027147E"/>
    <w:rsid w:val="00274DE8"/>
    <w:rsid w:val="002761F4"/>
    <w:rsid w:val="002775E1"/>
    <w:rsid w:val="00277979"/>
    <w:rsid w:val="002808EB"/>
    <w:rsid w:val="0028095D"/>
    <w:rsid w:val="00281D6D"/>
    <w:rsid w:val="00291ADD"/>
    <w:rsid w:val="00294868"/>
    <w:rsid w:val="00295CA1"/>
    <w:rsid w:val="002A291A"/>
    <w:rsid w:val="002A2FEE"/>
    <w:rsid w:val="002A3147"/>
    <w:rsid w:val="002A5604"/>
    <w:rsid w:val="002B1701"/>
    <w:rsid w:val="002B23C3"/>
    <w:rsid w:val="002B443A"/>
    <w:rsid w:val="002B5B35"/>
    <w:rsid w:val="002C0CAA"/>
    <w:rsid w:val="002C256A"/>
    <w:rsid w:val="002C2EE5"/>
    <w:rsid w:val="002C496D"/>
    <w:rsid w:val="002D05EB"/>
    <w:rsid w:val="002D2F29"/>
    <w:rsid w:val="002D2FD3"/>
    <w:rsid w:val="002E7017"/>
    <w:rsid w:val="002F0684"/>
    <w:rsid w:val="002F4F6E"/>
    <w:rsid w:val="003015C3"/>
    <w:rsid w:val="0030698D"/>
    <w:rsid w:val="0031350A"/>
    <w:rsid w:val="00316815"/>
    <w:rsid w:val="003168CA"/>
    <w:rsid w:val="00316CDF"/>
    <w:rsid w:val="003179C4"/>
    <w:rsid w:val="00321076"/>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127F"/>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3FCE"/>
    <w:rsid w:val="004046F0"/>
    <w:rsid w:val="0040668F"/>
    <w:rsid w:val="004077DE"/>
    <w:rsid w:val="00412677"/>
    <w:rsid w:val="00417925"/>
    <w:rsid w:val="00432101"/>
    <w:rsid w:val="004348AE"/>
    <w:rsid w:val="00434D26"/>
    <w:rsid w:val="00435E9A"/>
    <w:rsid w:val="004376C0"/>
    <w:rsid w:val="0044115F"/>
    <w:rsid w:val="0044223A"/>
    <w:rsid w:val="00446792"/>
    <w:rsid w:val="00446F80"/>
    <w:rsid w:val="00450C83"/>
    <w:rsid w:val="00451851"/>
    <w:rsid w:val="00453343"/>
    <w:rsid w:val="00455CBB"/>
    <w:rsid w:val="004578E4"/>
    <w:rsid w:val="004608B9"/>
    <w:rsid w:val="00460ADB"/>
    <w:rsid w:val="00464D93"/>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2505"/>
    <w:rsid w:val="004D35A4"/>
    <w:rsid w:val="004D445F"/>
    <w:rsid w:val="004E087B"/>
    <w:rsid w:val="004E44A4"/>
    <w:rsid w:val="004E5F34"/>
    <w:rsid w:val="004E7B8B"/>
    <w:rsid w:val="004E7BDD"/>
    <w:rsid w:val="004F1E21"/>
    <w:rsid w:val="004F740D"/>
    <w:rsid w:val="004F7B8F"/>
    <w:rsid w:val="00500748"/>
    <w:rsid w:val="005011D6"/>
    <w:rsid w:val="0050167A"/>
    <w:rsid w:val="00503A44"/>
    <w:rsid w:val="005042F1"/>
    <w:rsid w:val="00510D6A"/>
    <w:rsid w:val="00513C7D"/>
    <w:rsid w:val="005169D1"/>
    <w:rsid w:val="00521123"/>
    <w:rsid w:val="00521221"/>
    <w:rsid w:val="00523221"/>
    <w:rsid w:val="005367BC"/>
    <w:rsid w:val="00536FA9"/>
    <w:rsid w:val="005414E1"/>
    <w:rsid w:val="005414F4"/>
    <w:rsid w:val="00546187"/>
    <w:rsid w:val="005463F1"/>
    <w:rsid w:val="00557D77"/>
    <w:rsid w:val="00562EAA"/>
    <w:rsid w:val="00563B58"/>
    <w:rsid w:val="005640C4"/>
    <w:rsid w:val="00564C53"/>
    <w:rsid w:val="00565AEB"/>
    <w:rsid w:val="0056684C"/>
    <w:rsid w:val="00574A0C"/>
    <w:rsid w:val="0057602D"/>
    <w:rsid w:val="00576E4C"/>
    <w:rsid w:val="0057780F"/>
    <w:rsid w:val="00581E0A"/>
    <w:rsid w:val="00582870"/>
    <w:rsid w:val="00586D89"/>
    <w:rsid w:val="005916B8"/>
    <w:rsid w:val="00593D00"/>
    <w:rsid w:val="005A1B4C"/>
    <w:rsid w:val="005A1BA3"/>
    <w:rsid w:val="005A545C"/>
    <w:rsid w:val="005B3447"/>
    <w:rsid w:val="005C1567"/>
    <w:rsid w:val="005C6CE5"/>
    <w:rsid w:val="005C76DE"/>
    <w:rsid w:val="005D3F07"/>
    <w:rsid w:val="005D583E"/>
    <w:rsid w:val="005D66B4"/>
    <w:rsid w:val="005E0449"/>
    <w:rsid w:val="005E13EA"/>
    <w:rsid w:val="005E53BD"/>
    <w:rsid w:val="00606E27"/>
    <w:rsid w:val="006108C9"/>
    <w:rsid w:val="00615C7E"/>
    <w:rsid w:val="0062158D"/>
    <w:rsid w:val="006303E4"/>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0185"/>
    <w:rsid w:val="00682334"/>
    <w:rsid w:val="00684B16"/>
    <w:rsid w:val="00694C00"/>
    <w:rsid w:val="00696F65"/>
    <w:rsid w:val="006A1461"/>
    <w:rsid w:val="006A7A6D"/>
    <w:rsid w:val="006B5E67"/>
    <w:rsid w:val="006C2EB5"/>
    <w:rsid w:val="006C3604"/>
    <w:rsid w:val="006D18A3"/>
    <w:rsid w:val="006D2236"/>
    <w:rsid w:val="006D5970"/>
    <w:rsid w:val="006E481E"/>
    <w:rsid w:val="006E795F"/>
    <w:rsid w:val="006F3E58"/>
    <w:rsid w:val="00700249"/>
    <w:rsid w:val="00702058"/>
    <w:rsid w:val="0070604C"/>
    <w:rsid w:val="007069CD"/>
    <w:rsid w:val="00710D69"/>
    <w:rsid w:val="007110E6"/>
    <w:rsid w:val="00711A70"/>
    <w:rsid w:val="00712E6F"/>
    <w:rsid w:val="00712E90"/>
    <w:rsid w:val="00713B7E"/>
    <w:rsid w:val="0071499F"/>
    <w:rsid w:val="007203DA"/>
    <w:rsid w:val="007204AE"/>
    <w:rsid w:val="00720832"/>
    <w:rsid w:val="0072678F"/>
    <w:rsid w:val="00727C4C"/>
    <w:rsid w:val="00734809"/>
    <w:rsid w:val="0073644B"/>
    <w:rsid w:val="007406E1"/>
    <w:rsid w:val="00743E40"/>
    <w:rsid w:val="00751263"/>
    <w:rsid w:val="0075704F"/>
    <w:rsid w:val="0076289C"/>
    <w:rsid w:val="00763B2D"/>
    <w:rsid w:val="00770484"/>
    <w:rsid w:val="007725DF"/>
    <w:rsid w:val="00772924"/>
    <w:rsid w:val="00784EC4"/>
    <w:rsid w:val="00786A0D"/>
    <w:rsid w:val="007872F2"/>
    <w:rsid w:val="007874BC"/>
    <w:rsid w:val="007908E0"/>
    <w:rsid w:val="00793EB3"/>
    <w:rsid w:val="00794205"/>
    <w:rsid w:val="00797012"/>
    <w:rsid w:val="007A1F6A"/>
    <w:rsid w:val="007B0DE3"/>
    <w:rsid w:val="007B3958"/>
    <w:rsid w:val="007B491F"/>
    <w:rsid w:val="007B5CB2"/>
    <w:rsid w:val="007B7191"/>
    <w:rsid w:val="007C1634"/>
    <w:rsid w:val="007C1D94"/>
    <w:rsid w:val="007C2879"/>
    <w:rsid w:val="007C6A87"/>
    <w:rsid w:val="007C705D"/>
    <w:rsid w:val="007D0A07"/>
    <w:rsid w:val="007D0C96"/>
    <w:rsid w:val="007D133D"/>
    <w:rsid w:val="007D3EB4"/>
    <w:rsid w:val="007D3F16"/>
    <w:rsid w:val="007D6CF5"/>
    <w:rsid w:val="007D78CC"/>
    <w:rsid w:val="007E48A4"/>
    <w:rsid w:val="007E6DA3"/>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E7E"/>
    <w:rsid w:val="00836FEC"/>
    <w:rsid w:val="00841F9D"/>
    <w:rsid w:val="008420E1"/>
    <w:rsid w:val="00843D58"/>
    <w:rsid w:val="00843EBA"/>
    <w:rsid w:val="00844D98"/>
    <w:rsid w:val="00846D84"/>
    <w:rsid w:val="0085230E"/>
    <w:rsid w:val="0085355E"/>
    <w:rsid w:val="008550A1"/>
    <w:rsid w:val="00861035"/>
    <w:rsid w:val="00861038"/>
    <w:rsid w:val="00862F93"/>
    <w:rsid w:val="00864761"/>
    <w:rsid w:val="00865008"/>
    <w:rsid w:val="00866B50"/>
    <w:rsid w:val="008708F1"/>
    <w:rsid w:val="00880539"/>
    <w:rsid w:val="00882A94"/>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5683"/>
    <w:rsid w:val="00900F0F"/>
    <w:rsid w:val="009079BD"/>
    <w:rsid w:val="00912BD9"/>
    <w:rsid w:val="00916CFB"/>
    <w:rsid w:val="00920E5B"/>
    <w:rsid w:val="009249F8"/>
    <w:rsid w:val="00926436"/>
    <w:rsid w:val="0093018C"/>
    <w:rsid w:val="00932CCA"/>
    <w:rsid w:val="009544C0"/>
    <w:rsid w:val="00954FA4"/>
    <w:rsid w:val="00956AE9"/>
    <w:rsid w:val="0095710F"/>
    <w:rsid w:val="00964CC6"/>
    <w:rsid w:val="0097117D"/>
    <w:rsid w:val="00975EDA"/>
    <w:rsid w:val="00977D26"/>
    <w:rsid w:val="00986BCA"/>
    <w:rsid w:val="00991BD6"/>
    <w:rsid w:val="00991FDA"/>
    <w:rsid w:val="009927A1"/>
    <w:rsid w:val="0099774D"/>
    <w:rsid w:val="009A310E"/>
    <w:rsid w:val="009A5D9F"/>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6B37"/>
    <w:rsid w:val="00A00081"/>
    <w:rsid w:val="00A015F7"/>
    <w:rsid w:val="00A10D56"/>
    <w:rsid w:val="00A12AAE"/>
    <w:rsid w:val="00A16DD1"/>
    <w:rsid w:val="00A221AB"/>
    <w:rsid w:val="00A22441"/>
    <w:rsid w:val="00A235C4"/>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149"/>
    <w:rsid w:val="00A732EA"/>
    <w:rsid w:val="00A7489E"/>
    <w:rsid w:val="00A76303"/>
    <w:rsid w:val="00A76831"/>
    <w:rsid w:val="00A8015F"/>
    <w:rsid w:val="00A80BD2"/>
    <w:rsid w:val="00A85039"/>
    <w:rsid w:val="00A851F7"/>
    <w:rsid w:val="00A906AA"/>
    <w:rsid w:val="00A94C5E"/>
    <w:rsid w:val="00AA241A"/>
    <w:rsid w:val="00AA252C"/>
    <w:rsid w:val="00AA666E"/>
    <w:rsid w:val="00AA6CFC"/>
    <w:rsid w:val="00AB5518"/>
    <w:rsid w:val="00AC01D4"/>
    <w:rsid w:val="00AC4A04"/>
    <w:rsid w:val="00AC7A8E"/>
    <w:rsid w:val="00AD336F"/>
    <w:rsid w:val="00AD3550"/>
    <w:rsid w:val="00AD4BDD"/>
    <w:rsid w:val="00AD7A25"/>
    <w:rsid w:val="00AE2564"/>
    <w:rsid w:val="00AE301F"/>
    <w:rsid w:val="00AE3302"/>
    <w:rsid w:val="00AE7077"/>
    <w:rsid w:val="00AF61C2"/>
    <w:rsid w:val="00AF6CC6"/>
    <w:rsid w:val="00AF7FB7"/>
    <w:rsid w:val="00B011CD"/>
    <w:rsid w:val="00B0296A"/>
    <w:rsid w:val="00B12295"/>
    <w:rsid w:val="00B137BE"/>
    <w:rsid w:val="00B17FA0"/>
    <w:rsid w:val="00B242C2"/>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5FA"/>
    <w:rsid w:val="00B92BEF"/>
    <w:rsid w:val="00B9341C"/>
    <w:rsid w:val="00B9689A"/>
    <w:rsid w:val="00BA074B"/>
    <w:rsid w:val="00BA1FFA"/>
    <w:rsid w:val="00BA2666"/>
    <w:rsid w:val="00BA4FC5"/>
    <w:rsid w:val="00BA5368"/>
    <w:rsid w:val="00BA7FF1"/>
    <w:rsid w:val="00BB06CB"/>
    <w:rsid w:val="00BB0CE9"/>
    <w:rsid w:val="00BB261F"/>
    <w:rsid w:val="00BB2887"/>
    <w:rsid w:val="00BB3EBF"/>
    <w:rsid w:val="00BB5EAA"/>
    <w:rsid w:val="00BB5F11"/>
    <w:rsid w:val="00BB6620"/>
    <w:rsid w:val="00BC0401"/>
    <w:rsid w:val="00BC04FA"/>
    <w:rsid w:val="00BC0A7E"/>
    <w:rsid w:val="00BC1C22"/>
    <w:rsid w:val="00BC460B"/>
    <w:rsid w:val="00BC5725"/>
    <w:rsid w:val="00BC7F44"/>
    <w:rsid w:val="00BD30B1"/>
    <w:rsid w:val="00BE0F7B"/>
    <w:rsid w:val="00BE10C2"/>
    <w:rsid w:val="00BE700C"/>
    <w:rsid w:val="00C01D14"/>
    <w:rsid w:val="00C025B4"/>
    <w:rsid w:val="00C0275F"/>
    <w:rsid w:val="00C03AC3"/>
    <w:rsid w:val="00C11F61"/>
    <w:rsid w:val="00C161FD"/>
    <w:rsid w:val="00C2096E"/>
    <w:rsid w:val="00C2190B"/>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1FBE"/>
    <w:rsid w:val="00C54AED"/>
    <w:rsid w:val="00C5538E"/>
    <w:rsid w:val="00C55B2F"/>
    <w:rsid w:val="00C63D00"/>
    <w:rsid w:val="00C6441B"/>
    <w:rsid w:val="00C7108B"/>
    <w:rsid w:val="00C748BB"/>
    <w:rsid w:val="00C8089F"/>
    <w:rsid w:val="00C836CC"/>
    <w:rsid w:val="00C86B8F"/>
    <w:rsid w:val="00C87A74"/>
    <w:rsid w:val="00C90A71"/>
    <w:rsid w:val="00C91574"/>
    <w:rsid w:val="00C91BC2"/>
    <w:rsid w:val="00C92C71"/>
    <w:rsid w:val="00C93F8F"/>
    <w:rsid w:val="00C94BF2"/>
    <w:rsid w:val="00CA2745"/>
    <w:rsid w:val="00CA3593"/>
    <w:rsid w:val="00CA7F4F"/>
    <w:rsid w:val="00CB1111"/>
    <w:rsid w:val="00CB258E"/>
    <w:rsid w:val="00CB363D"/>
    <w:rsid w:val="00CB3C8F"/>
    <w:rsid w:val="00CB75CE"/>
    <w:rsid w:val="00CC02F1"/>
    <w:rsid w:val="00CC10F3"/>
    <w:rsid w:val="00CC11A6"/>
    <w:rsid w:val="00CC135E"/>
    <w:rsid w:val="00CC1BC3"/>
    <w:rsid w:val="00CC51F9"/>
    <w:rsid w:val="00CD2517"/>
    <w:rsid w:val="00CD29AF"/>
    <w:rsid w:val="00CD5D3F"/>
    <w:rsid w:val="00CE499B"/>
    <w:rsid w:val="00CF1E90"/>
    <w:rsid w:val="00CF3DB3"/>
    <w:rsid w:val="00D052BC"/>
    <w:rsid w:val="00D07026"/>
    <w:rsid w:val="00D07BAB"/>
    <w:rsid w:val="00D11C62"/>
    <w:rsid w:val="00D14930"/>
    <w:rsid w:val="00D20B35"/>
    <w:rsid w:val="00D22C8F"/>
    <w:rsid w:val="00D33491"/>
    <w:rsid w:val="00D44F8E"/>
    <w:rsid w:val="00D44FD0"/>
    <w:rsid w:val="00D54BA0"/>
    <w:rsid w:val="00D5733C"/>
    <w:rsid w:val="00D607EF"/>
    <w:rsid w:val="00D60F88"/>
    <w:rsid w:val="00D625E7"/>
    <w:rsid w:val="00D646BD"/>
    <w:rsid w:val="00D70239"/>
    <w:rsid w:val="00D71201"/>
    <w:rsid w:val="00D71E58"/>
    <w:rsid w:val="00D720C7"/>
    <w:rsid w:val="00D77A04"/>
    <w:rsid w:val="00D81D06"/>
    <w:rsid w:val="00D8652C"/>
    <w:rsid w:val="00D876E6"/>
    <w:rsid w:val="00D96194"/>
    <w:rsid w:val="00D96B4A"/>
    <w:rsid w:val="00DA1025"/>
    <w:rsid w:val="00DA22EC"/>
    <w:rsid w:val="00DA5860"/>
    <w:rsid w:val="00DB2767"/>
    <w:rsid w:val="00DB6716"/>
    <w:rsid w:val="00DC4729"/>
    <w:rsid w:val="00DE556F"/>
    <w:rsid w:val="00DF5821"/>
    <w:rsid w:val="00E03B6D"/>
    <w:rsid w:val="00E0649E"/>
    <w:rsid w:val="00E17160"/>
    <w:rsid w:val="00E2366D"/>
    <w:rsid w:val="00E35BEC"/>
    <w:rsid w:val="00E46A17"/>
    <w:rsid w:val="00E50821"/>
    <w:rsid w:val="00E50EBB"/>
    <w:rsid w:val="00E50EF8"/>
    <w:rsid w:val="00E51F91"/>
    <w:rsid w:val="00E676F7"/>
    <w:rsid w:val="00E7086E"/>
    <w:rsid w:val="00E7374A"/>
    <w:rsid w:val="00E73C41"/>
    <w:rsid w:val="00E7598F"/>
    <w:rsid w:val="00E76F60"/>
    <w:rsid w:val="00E77079"/>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2AA4"/>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5790"/>
    <w:rsid w:val="00F50847"/>
    <w:rsid w:val="00F53F27"/>
    <w:rsid w:val="00F546D1"/>
    <w:rsid w:val="00F60574"/>
    <w:rsid w:val="00F6513F"/>
    <w:rsid w:val="00F66272"/>
    <w:rsid w:val="00F6ACA0"/>
    <w:rsid w:val="00F709C0"/>
    <w:rsid w:val="00F74737"/>
    <w:rsid w:val="00F833FC"/>
    <w:rsid w:val="00F8610A"/>
    <w:rsid w:val="00F927A1"/>
    <w:rsid w:val="00F92E4D"/>
    <w:rsid w:val="00F94392"/>
    <w:rsid w:val="00FA3764"/>
    <w:rsid w:val="00FA56ED"/>
    <w:rsid w:val="00FA5D63"/>
    <w:rsid w:val="00FB5FA6"/>
    <w:rsid w:val="00FC1310"/>
    <w:rsid w:val="00FC1328"/>
    <w:rsid w:val="00FC2FF3"/>
    <w:rsid w:val="00FC3263"/>
    <w:rsid w:val="00FC5137"/>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8FC"/>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17DCF"/>
    <w:rPr>
      <w:color w:val="605E5C"/>
      <w:shd w:val="clear" w:color="auto" w:fill="E1DFDD"/>
    </w:rPr>
  </w:style>
  <w:style w:type="character" w:styleId="FollowedHyperlink">
    <w:name w:val="FollowedHyperlink"/>
    <w:basedOn w:val="DefaultParagraphFont"/>
    <w:uiPriority w:val="99"/>
    <w:semiHidden/>
    <w:unhideWhenUsed/>
    <w:rsid w:val="00900F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39948396">
      <w:bodyDiv w:val="1"/>
      <w:marLeft w:val="0"/>
      <w:marRight w:val="0"/>
      <w:marTop w:val="0"/>
      <w:marBottom w:val="0"/>
      <w:divBdr>
        <w:top w:val="none" w:sz="0" w:space="0" w:color="auto"/>
        <w:left w:val="none" w:sz="0" w:space="0" w:color="auto"/>
        <w:bottom w:val="none" w:sz="0" w:space="0" w:color="auto"/>
        <w:right w:val="none" w:sz="0" w:space="0" w:color="auto"/>
      </w:divBdr>
    </w:div>
    <w:div w:id="462163628">
      <w:bodyDiv w:val="1"/>
      <w:marLeft w:val="0"/>
      <w:marRight w:val="0"/>
      <w:marTop w:val="0"/>
      <w:marBottom w:val="0"/>
      <w:divBdr>
        <w:top w:val="none" w:sz="0" w:space="0" w:color="auto"/>
        <w:left w:val="none" w:sz="0" w:space="0" w:color="auto"/>
        <w:bottom w:val="none" w:sz="0" w:space="0" w:color="auto"/>
        <w:right w:val="none" w:sz="0" w:space="0" w:color="auto"/>
      </w:divBdr>
    </w:div>
    <w:div w:id="841549489">
      <w:bodyDiv w:val="1"/>
      <w:marLeft w:val="0"/>
      <w:marRight w:val="0"/>
      <w:marTop w:val="0"/>
      <w:marBottom w:val="0"/>
      <w:divBdr>
        <w:top w:val="none" w:sz="0" w:space="0" w:color="auto"/>
        <w:left w:val="none" w:sz="0" w:space="0" w:color="auto"/>
        <w:bottom w:val="none" w:sz="0" w:space="0" w:color="auto"/>
        <w:right w:val="none" w:sz="0" w:space="0" w:color="auto"/>
      </w:divBdr>
    </w:div>
    <w:div w:id="10363451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8566827">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5741697">
      <w:bodyDiv w:val="1"/>
      <w:marLeft w:val="0"/>
      <w:marRight w:val="0"/>
      <w:marTop w:val="0"/>
      <w:marBottom w:val="0"/>
      <w:divBdr>
        <w:top w:val="none" w:sz="0" w:space="0" w:color="auto"/>
        <w:left w:val="none" w:sz="0" w:space="0" w:color="auto"/>
        <w:bottom w:val="none" w:sz="0" w:space="0" w:color="auto"/>
        <w:right w:val="none" w:sz="0" w:space="0" w:color="auto"/>
      </w:divBdr>
    </w:div>
    <w:div w:id="147575968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6581981">
      <w:bodyDiv w:val="1"/>
      <w:marLeft w:val="0"/>
      <w:marRight w:val="0"/>
      <w:marTop w:val="0"/>
      <w:marBottom w:val="0"/>
      <w:divBdr>
        <w:top w:val="none" w:sz="0" w:space="0" w:color="auto"/>
        <w:left w:val="none" w:sz="0" w:space="0" w:color="auto"/>
        <w:bottom w:val="none" w:sz="0" w:space="0" w:color="auto"/>
        <w:right w:val="none" w:sz="0" w:space="0" w:color="auto"/>
      </w:divBdr>
    </w:div>
    <w:div w:id="1890189413">
      <w:bodyDiv w:val="1"/>
      <w:marLeft w:val="0"/>
      <w:marRight w:val="0"/>
      <w:marTop w:val="0"/>
      <w:marBottom w:val="0"/>
      <w:divBdr>
        <w:top w:val="none" w:sz="0" w:space="0" w:color="auto"/>
        <w:left w:val="none" w:sz="0" w:space="0" w:color="auto"/>
        <w:bottom w:val="none" w:sz="0" w:space="0" w:color="auto"/>
        <w:right w:val="none" w:sz="0" w:space="0" w:color="auto"/>
      </w:divBdr>
    </w:div>
    <w:div w:id="190467834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fearfree.org.uk/about-u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cdv.org.uk/domestic-abuse-statistics-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ons.gov.uk/peoplepopulationandcommunity/crimeandjustice/articles/domesticabuseprevalenceandtrendsenglandandwales/yearendingmarch202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wlondoner.co.uk/news/01022024-only-5-of-recorded-domestic-abuse-cases-end-in-conviction" TargetMode="External"/><Relationship Id="rId20" Type="http://schemas.openxmlformats.org/officeDocument/2006/relationships/hyperlink" Target="https://www.legislation.gov.uk/ukpga/1983/20/section/1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sky.com/story/domestic-abuse-police-urged-to-act-after-three-quarters-of-cases-fail-to-end-in-charges-12339580"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socialcare.wales/resources-guidance/information-and-learning-hub/sswbact/overview" TargetMode="External"/><Relationship Id="rId10" Type="http://schemas.openxmlformats.org/officeDocument/2006/relationships/endnotes" Target="endnotes.xml"/><Relationship Id="rId19" Type="http://schemas.openxmlformats.org/officeDocument/2006/relationships/hyperlink" Target="https://www.legislation.gov.uk/ukpga/2005/9/part/1/crossheading/the-princi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safelives.org.uk/policy-evidence/about-domestic-abuse/how-long-do-people-live-domestic-abuse-and-when-do-they-get"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1625</TotalTime>
  <Pages>21</Pages>
  <Words>5530</Words>
  <Characters>30492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Evans,Ben swp8556</cp:lastModifiedBy>
  <cp:revision>80</cp:revision>
  <cp:lastPrinted>2014-08-26T08:55:00Z</cp:lastPrinted>
  <dcterms:created xsi:type="dcterms:W3CDTF">2024-04-18T12:19:00Z</dcterms:created>
  <dcterms:modified xsi:type="dcterms:W3CDTF">2024-08-02T13:53:00Z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2024-01-17T21:30:29Z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e6b9e18a-37ec-47d9-944e-15dfaa415ada</vt:lpwstr>
  </property>
  <property fmtid="{D5CDD505-2E9C-101B-9397-08002B2CF9AE}" pid="9" name="MSIP_Label_66cf8fe5-b7b7-4df7-b38d-1c61ac2f6639_ContentBits">
    <vt:lpwstr>0</vt:lpwstr>
  </property>
</Properties>
</file>