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9F88FF" w14:textId="3110F239" w:rsidR="00A26C8D" w:rsidRDefault="00081B9B" w:rsidP="00081B9B">
      <w:pPr>
        <w:rPr>
          <w:u w:val="single"/>
        </w:rPr>
      </w:pPr>
      <w:r>
        <w:rPr>
          <w:u w:val="single"/>
        </w:rPr>
        <w:t>Name</w:t>
      </w:r>
      <w:r w:rsidR="00D84BE7">
        <w:rPr>
          <w:u w:val="single"/>
        </w:rPr>
        <w:t>-</w:t>
      </w:r>
      <w:r>
        <w:rPr>
          <w:u w:val="single"/>
        </w:rPr>
        <w:t>Ramzan Islam</w:t>
      </w:r>
    </w:p>
    <w:p w14:paraId="3EA8BF39" w14:textId="7229378A" w:rsidR="00081B9B" w:rsidRPr="00081B9B" w:rsidRDefault="00081B9B" w:rsidP="00081B9B">
      <w:pPr>
        <w:rPr>
          <w:u w:val="single"/>
        </w:rPr>
      </w:pPr>
      <w:r w:rsidRPr="00081B9B">
        <w:rPr>
          <w:u w:val="single"/>
        </w:rPr>
        <w:t>Student ID-2520332</w:t>
      </w:r>
    </w:p>
    <w:p w14:paraId="25FDD23F" w14:textId="3244AA3C" w:rsidR="00081B9B" w:rsidRPr="00081B9B" w:rsidRDefault="00081B9B" w:rsidP="00081B9B">
      <w:pPr>
        <w:rPr>
          <w:u w:val="single"/>
        </w:rPr>
      </w:pPr>
      <w:r w:rsidRPr="00081B9B">
        <w:rPr>
          <w:u w:val="single"/>
        </w:rPr>
        <w:t>Module Code-LCHS4001</w:t>
      </w:r>
    </w:p>
    <w:p w14:paraId="15778E0F" w14:textId="0F439871" w:rsidR="00081B9B" w:rsidRPr="00081B9B" w:rsidRDefault="00081B9B" w:rsidP="00081B9B">
      <w:pPr>
        <w:rPr>
          <w:u w:val="single"/>
        </w:rPr>
      </w:pPr>
      <w:r w:rsidRPr="00081B9B">
        <w:rPr>
          <w:u w:val="single"/>
        </w:rPr>
        <w:t>Module-Academic and Employability Skills</w:t>
      </w:r>
    </w:p>
    <w:p w14:paraId="2691A0C1" w14:textId="2F3BD5F5" w:rsidR="00081B9B" w:rsidRPr="00081B9B" w:rsidRDefault="00081B9B" w:rsidP="00081B9B">
      <w:pPr>
        <w:rPr>
          <w:u w:val="single"/>
        </w:rPr>
      </w:pPr>
      <w:r w:rsidRPr="00081B9B">
        <w:rPr>
          <w:u w:val="single"/>
        </w:rPr>
        <w:t xml:space="preserve">Lecturer-Abdulla </w:t>
      </w:r>
      <w:r w:rsidRPr="00081B9B">
        <w:rPr>
          <w:u w:val="single"/>
        </w:rPr>
        <w:t>Sodiq</w:t>
      </w:r>
    </w:p>
    <w:p w14:paraId="49BE5634" w14:textId="77777777" w:rsidR="00081B9B" w:rsidRDefault="00081B9B">
      <w:pPr>
        <w:rPr>
          <w:u w:val="single"/>
        </w:rPr>
      </w:pPr>
    </w:p>
    <w:p w14:paraId="10525FD5" w14:textId="77777777" w:rsidR="00CA73AF" w:rsidRDefault="00CA73AF">
      <w:pPr>
        <w:rPr>
          <w:u w:val="single"/>
        </w:rPr>
      </w:pPr>
    </w:p>
    <w:p w14:paraId="54DBE4D4" w14:textId="2820E087" w:rsidR="00A26C8D" w:rsidRPr="00A26C8D" w:rsidRDefault="00A26C8D">
      <w:pPr>
        <w:rPr>
          <w:u w:val="single"/>
        </w:rPr>
      </w:pPr>
      <w:r w:rsidRPr="00A26C8D">
        <w:rPr>
          <w:u w:val="single"/>
        </w:rPr>
        <w:t>Introduction</w:t>
      </w:r>
    </w:p>
    <w:p w14:paraId="68CC6C8E" w14:textId="47DAEC9D" w:rsidR="00A26C8D" w:rsidRDefault="00A26C8D">
      <w:r w:rsidRPr="00A26C8D">
        <w:t xml:space="preserve">Mental health support workers have a vital role to play in the health and social care sector. Their role includes working with individuals who have mental health conditions and supporting them to live an independent and stable life. Mental health support workers can work in various settings, including hospitals, community </w:t>
      </w:r>
      <w:r w:rsidRPr="00A26C8D">
        <w:t>centres</w:t>
      </w:r>
      <w:r w:rsidRPr="00A26C8D">
        <w:t xml:space="preserve">, rand supported living. The main purpose of mental health support workers is to promote the well-being of service users. This report will identify the role of a mental health support worker and their </w:t>
      </w:r>
      <w:r w:rsidR="00081B9B" w:rsidRPr="00A26C8D">
        <w:t>responsibilities</w:t>
      </w:r>
      <w:r w:rsidR="00081B9B">
        <w:t xml:space="preserve"> and </w:t>
      </w:r>
      <w:r w:rsidRPr="00A26C8D">
        <w:t>identify three key skills for mental health support workers and explain the strategies used to develop these skills.</w:t>
      </w:r>
    </w:p>
    <w:p w14:paraId="678F269D" w14:textId="77777777" w:rsidR="00A26C8D" w:rsidRDefault="00A26C8D"/>
    <w:p w14:paraId="5D2F8266" w14:textId="6F3C66C6" w:rsidR="00A26C8D" w:rsidRPr="00A26C8D" w:rsidRDefault="00A26C8D">
      <w:pPr>
        <w:rPr>
          <w:u w:val="single"/>
        </w:rPr>
      </w:pPr>
      <w:r w:rsidRPr="00A26C8D">
        <w:rPr>
          <w:u w:val="single"/>
        </w:rPr>
        <w:t>Role of a Mental Health Support Worker</w:t>
      </w:r>
    </w:p>
    <w:p w14:paraId="7D868371" w14:textId="77777777" w:rsidR="00A26C8D" w:rsidRDefault="00A26C8D" w:rsidP="00A26C8D">
      <w:r>
        <w:t>A mental health support worker is a professional who helps people who may be experiencing various mental health conditions, including anxiety, depression, schizophrenia, and bipolar disorder. The main goal of a mental health support worker is to help all the people they work with cope with their situation and live comfortable lives. A mental health support worker usually works in collaboration with a team of healthcare professionals, including nurses, social workers, psychologists, and doctors.</w:t>
      </w:r>
    </w:p>
    <w:p w14:paraId="7F20A72B" w14:textId="1C250679" w:rsidR="00A26C8D" w:rsidRDefault="00A26C8D" w:rsidP="00A26C8D">
      <w:r>
        <w:t>A major role of a mental health support worker is providing emotional support. People who visit or are referred to mental health facilities may feel isolated or overwhelmed by their situation. The support worker provides emotional support by listening and allowing them to share their feelings</w:t>
      </w:r>
      <w:r w:rsidR="00E10E02">
        <w:t>.</w:t>
      </w:r>
    </w:p>
    <w:p w14:paraId="55B1E1B3" w14:textId="1C990D98" w:rsidR="00A26C8D" w:rsidRDefault="00A26C8D" w:rsidP="00A26C8D">
      <w:r>
        <w:t>Another role of a mental health support worker is helping people with daily activities. People may experience difficulties in carrying out daily activities, including cooking, cleaning, and maintaining their own hygiene. The mental health support worker helps people with these activities while promoting their independence and self-reliance.</w:t>
      </w:r>
    </w:p>
    <w:p w14:paraId="2C2B9A52" w14:textId="77777777" w:rsidR="00A26C8D" w:rsidRDefault="00A26C8D" w:rsidP="00A26C8D"/>
    <w:p w14:paraId="1FCC1063" w14:textId="2E8178B3" w:rsidR="00A26C8D" w:rsidRDefault="00A26C8D" w:rsidP="00A26C8D">
      <w:r>
        <w:lastRenderedPageBreak/>
        <w:t xml:space="preserve">Another role of a mental health support worker is helping people become more independent and socially active in the community. People with mental health conditions may become withdrawn from society and not be socially active. The role of a mental health support worker is to encourage them to participate in various community activities where they can be socially active and independent. </w:t>
      </w:r>
    </w:p>
    <w:p w14:paraId="729D5C36" w14:textId="77777777" w:rsidR="00A26C8D" w:rsidRDefault="00A26C8D" w:rsidP="00A26C8D"/>
    <w:p w14:paraId="5E52BC7F" w14:textId="19E770F1" w:rsidR="00A26C8D" w:rsidRDefault="00A26C8D" w:rsidP="00A26C8D">
      <w:r>
        <w:t>As noted by the NHS in 2023, the role of a mental health support worker is essential in helping people become more independent and confident while managing their mental health.</w:t>
      </w:r>
    </w:p>
    <w:p w14:paraId="5B975471" w14:textId="77777777" w:rsidR="00A26C8D" w:rsidRDefault="00A26C8D" w:rsidP="00A26C8D"/>
    <w:p w14:paraId="583D5E6F" w14:textId="77777777" w:rsidR="00A26C8D" w:rsidRDefault="00A26C8D" w:rsidP="00A26C8D">
      <w:pPr>
        <w:rPr>
          <w:u w:val="single"/>
        </w:rPr>
      </w:pPr>
      <w:r w:rsidRPr="00A26C8D">
        <w:rPr>
          <w:u w:val="single"/>
        </w:rPr>
        <w:t>Essential Skills for a Mental Health Support Worker</w:t>
      </w:r>
    </w:p>
    <w:p w14:paraId="54C3C04E" w14:textId="77777777" w:rsidR="00A26C8D" w:rsidRPr="00A26C8D" w:rsidRDefault="00A26C8D" w:rsidP="00A26C8D">
      <w:r w:rsidRPr="00A26C8D">
        <w:t>There are many skills required for this role, but three of the most important are communication skills, empathy and patience.</w:t>
      </w:r>
    </w:p>
    <w:p w14:paraId="61E767B2" w14:textId="77777777" w:rsidR="00A26C8D" w:rsidRDefault="00A26C8D" w:rsidP="00A26C8D"/>
    <w:p w14:paraId="0366C593" w14:textId="423FD2AE" w:rsidR="00A26C8D" w:rsidRPr="00A26C8D" w:rsidRDefault="00A26C8D" w:rsidP="00A26C8D">
      <w:pPr>
        <w:rPr>
          <w:u w:val="single"/>
        </w:rPr>
      </w:pPr>
      <w:r w:rsidRPr="00A26C8D">
        <w:rPr>
          <w:u w:val="single"/>
        </w:rPr>
        <w:t>Communication skills</w:t>
      </w:r>
    </w:p>
    <w:p w14:paraId="1C7973EB" w14:textId="660774EC" w:rsidR="00A26C8D" w:rsidRDefault="00A26C8D" w:rsidP="00A26C8D">
      <w:r>
        <w:t xml:space="preserve">Effective and open communication is at the core of the role of a mental health support worker. It is all about communication and listening skills, not only with the service user, but also with families and health professionals. Communication is the ability to listen and communicate in a clear and easy-to-understand </w:t>
      </w:r>
      <w:r>
        <w:t>fashion and</w:t>
      </w:r>
      <w:r>
        <w:t xml:space="preserve"> reading the non-verbal communication of the people with whom you are working.</w:t>
      </w:r>
    </w:p>
    <w:p w14:paraId="7A60B0DF" w14:textId="77777777" w:rsidR="00A26C8D" w:rsidRDefault="00A26C8D" w:rsidP="00A26C8D"/>
    <w:p w14:paraId="6A6E452F" w14:textId="46874125" w:rsidR="00A26C8D" w:rsidRDefault="00A26C8D" w:rsidP="00A26C8D">
      <w:r>
        <w:t xml:space="preserve">Most often, the service user </w:t>
      </w:r>
      <w:r>
        <w:t>cannot</w:t>
      </w:r>
      <w:r>
        <w:t xml:space="preserve"> express their feelings and emotions in words. The worker </w:t>
      </w:r>
      <w:r>
        <w:t>must</w:t>
      </w:r>
      <w:r>
        <w:t xml:space="preserve"> listen carefully and ask the right questions </w:t>
      </w:r>
      <w:r>
        <w:t>to</w:t>
      </w:r>
      <w:r>
        <w:t xml:space="preserve"> understand the exact need of the service user. For example, if the service user is showing signs of low mood and seems troubled, the worker can ask them how they are feeling and what is wrong, </w:t>
      </w:r>
      <w:r>
        <w:t>to</w:t>
      </w:r>
      <w:r>
        <w:t xml:space="preserve"> understand the situation better.</w:t>
      </w:r>
    </w:p>
    <w:p w14:paraId="236104C0" w14:textId="77777777" w:rsidR="00A26C8D" w:rsidRDefault="00A26C8D" w:rsidP="00A26C8D"/>
    <w:p w14:paraId="0CC95EF4" w14:textId="7C14E151" w:rsidR="00A26C8D" w:rsidRDefault="00A26C8D" w:rsidP="00A26C8D">
      <w:r>
        <w:t>Effective communication is not only required with the service user, but the team of professionals must communicate well with each other. According to Skills for Care in 2022, effective communication is critical for safe and person-</w:t>
      </w:r>
      <w:r>
        <w:t>cantered</w:t>
      </w:r>
      <w:r>
        <w:t xml:space="preserve"> care.</w:t>
      </w:r>
    </w:p>
    <w:p w14:paraId="4DAAB86D" w14:textId="77777777" w:rsidR="00A26C8D" w:rsidRDefault="00A26C8D" w:rsidP="00A26C8D"/>
    <w:p w14:paraId="1685C602" w14:textId="3741331E" w:rsidR="00A26C8D" w:rsidRDefault="00A26C8D" w:rsidP="00A26C8D">
      <w:pPr>
        <w:rPr>
          <w:u w:val="single"/>
        </w:rPr>
      </w:pPr>
      <w:r w:rsidRPr="00A26C8D">
        <w:rPr>
          <w:u w:val="single"/>
        </w:rPr>
        <w:t>Empathy</w:t>
      </w:r>
    </w:p>
    <w:p w14:paraId="3E445C57" w14:textId="77777777" w:rsidR="00A26C8D" w:rsidRDefault="00A26C8D" w:rsidP="00A26C8D">
      <w:r>
        <w:t xml:space="preserve">Empathy is the genuine understanding of what another person is feeling and relating to that person in that moment. For mental health support workers, it is vital to show </w:t>
      </w:r>
      <w:r>
        <w:lastRenderedPageBreak/>
        <w:t>empathy to the service users when they encounter problems such as distress, anxiety, and other emotional challenges.</w:t>
      </w:r>
    </w:p>
    <w:p w14:paraId="5F974E52" w14:textId="77777777" w:rsidR="00A26C8D" w:rsidRDefault="00A26C8D" w:rsidP="00A26C8D"/>
    <w:p w14:paraId="4AA47C07" w14:textId="77777777" w:rsidR="00A26C8D" w:rsidRDefault="00A26C8D" w:rsidP="00A26C8D">
      <w:r>
        <w:t>For mental health support workers to gain the trust of the service users, it is vital to show empathy when dealing with the users. For instance, a mental health support worker can show empathy to a service user who is anxious about leaving the home. This will help the service user feel comfortable instead of the mental health support worker dismissing the issue.</w:t>
      </w:r>
    </w:p>
    <w:p w14:paraId="2336E306" w14:textId="77777777" w:rsidR="00A26C8D" w:rsidRDefault="00A26C8D" w:rsidP="00A26C8D"/>
    <w:p w14:paraId="5E3E9560" w14:textId="0BB025CA" w:rsidR="00A26C8D" w:rsidRDefault="00A26C8D" w:rsidP="00A26C8D">
      <w:r>
        <w:t>Empathy will help reduce the stigma that is linked to mental health issues. This is because the mental health support worker will treat the service users with dignity. According to the Mental Health Foundation (2022), empathy is vital in promoting the recovery of the mental wellbeing of the users.</w:t>
      </w:r>
    </w:p>
    <w:p w14:paraId="2E464DF3" w14:textId="77777777" w:rsidR="00A26C8D" w:rsidRDefault="00A26C8D" w:rsidP="00A26C8D"/>
    <w:p w14:paraId="77F59DC7" w14:textId="7F60AA57" w:rsidR="00A26C8D" w:rsidRPr="00A26C8D" w:rsidRDefault="00A26C8D" w:rsidP="00A26C8D">
      <w:pPr>
        <w:rPr>
          <w:u w:val="single"/>
        </w:rPr>
      </w:pPr>
      <w:r w:rsidRPr="00A26C8D">
        <w:rPr>
          <w:u w:val="single"/>
        </w:rPr>
        <w:t>Patience</w:t>
      </w:r>
    </w:p>
    <w:p w14:paraId="54C33932" w14:textId="77777777" w:rsidR="00A26C8D" w:rsidRDefault="00A26C8D" w:rsidP="00A26C8D">
      <w:r>
        <w:t>This job requires patience. It is essential because the process of recovery from mental health issues is gradual. It is not something that can be achieved in a short period of time. It takes a long time. A support worker must be patient even when the situation becomes tough.</w:t>
      </w:r>
    </w:p>
    <w:p w14:paraId="60762581" w14:textId="77777777" w:rsidR="00A26C8D" w:rsidRDefault="00A26C8D" w:rsidP="00A26C8D"/>
    <w:p w14:paraId="2F89A6BF" w14:textId="77777777" w:rsidR="00A26C8D" w:rsidRDefault="00A26C8D" w:rsidP="00A26C8D">
      <w:r>
        <w:t>For example, the service user might be resistant to the help they receive, have difficulties in completing tasks, and have mood swings. A patient support worker will never lose their temper. Instead, they will continue to encourage the service user.</w:t>
      </w:r>
    </w:p>
    <w:p w14:paraId="6E803156" w14:textId="77777777" w:rsidR="00A26C8D" w:rsidRDefault="00A26C8D" w:rsidP="00A26C8D"/>
    <w:p w14:paraId="115BF581" w14:textId="10036D2E" w:rsidR="00A26C8D" w:rsidRDefault="00A26C8D" w:rsidP="00A26C8D">
      <w:r>
        <w:t>Patience will help the support worker in helping the service user learn new things. It takes a long period of time for the service user to be confident and independent.</w:t>
      </w:r>
    </w:p>
    <w:p w14:paraId="3C286F58" w14:textId="77777777" w:rsidR="00A26C8D" w:rsidRDefault="00A26C8D" w:rsidP="00A26C8D"/>
    <w:p w14:paraId="2503BF89" w14:textId="77777777" w:rsidR="00A26C8D" w:rsidRPr="00A26C8D" w:rsidRDefault="00A26C8D" w:rsidP="00A26C8D">
      <w:pPr>
        <w:rPr>
          <w:u w:val="single"/>
        </w:rPr>
      </w:pPr>
      <w:r w:rsidRPr="00A26C8D">
        <w:rPr>
          <w:u w:val="single"/>
        </w:rPr>
        <w:t>Strategies to Improve These Skills</w:t>
      </w:r>
    </w:p>
    <w:p w14:paraId="360875A0" w14:textId="6033FE26" w:rsidR="00A26C8D" w:rsidRDefault="00A26C8D" w:rsidP="00A26C8D">
      <w:r>
        <w:t>There are several strategies that can help individuals develop the skills required to become effective mental health support workers.</w:t>
      </w:r>
    </w:p>
    <w:p w14:paraId="78ABA4C6" w14:textId="77777777" w:rsidR="00A26C8D" w:rsidRDefault="00A26C8D" w:rsidP="00A26C8D"/>
    <w:p w14:paraId="6CBD70F9" w14:textId="77777777" w:rsidR="006C52AA" w:rsidRDefault="006C52AA" w:rsidP="00A26C8D">
      <w:pPr>
        <w:rPr>
          <w:u w:val="single"/>
        </w:rPr>
      </w:pPr>
    </w:p>
    <w:p w14:paraId="3C16FA7B" w14:textId="77777777" w:rsidR="006C52AA" w:rsidRDefault="006C52AA" w:rsidP="00A26C8D">
      <w:pPr>
        <w:rPr>
          <w:u w:val="single"/>
        </w:rPr>
      </w:pPr>
    </w:p>
    <w:p w14:paraId="23569A10" w14:textId="3AA3E1B7" w:rsidR="00A26C8D" w:rsidRDefault="00A26C8D" w:rsidP="00A26C8D">
      <w:pPr>
        <w:rPr>
          <w:u w:val="single"/>
        </w:rPr>
      </w:pPr>
      <w:r w:rsidRPr="00A26C8D">
        <w:rPr>
          <w:u w:val="single"/>
        </w:rPr>
        <w:lastRenderedPageBreak/>
        <w:t>Training and Education</w:t>
      </w:r>
    </w:p>
    <w:p w14:paraId="2065DCA6" w14:textId="00746F6C" w:rsidR="00E24371" w:rsidRPr="00A26C8D" w:rsidRDefault="00E24371" w:rsidP="00A26C8D">
      <w:r w:rsidRPr="00E24371">
        <w:t>Professional training and education can improve communication skills. For example, in health and social care education, communication, safeguarding, and person-centred care are often taught. These are useful in communicating with people with a variety of mental health conditions. Training is provided in dealing with difficult conversations and supporting people emotionally, as well as working in a team in the healthcare industry. For example, role play can be used in training to help the worker listen and respond appropriately to the service user. Continuing professional development helps keep the support worker informed of the latest best practice in mental health care.</w:t>
      </w:r>
    </w:p>
    <w:p w14:paraId="680DA84B" w14:textId="77777777" w:rsidR="00A26C8D" w:rsidRDefault="00A26C8D" w:rsidP="00A26C8D"/>
    <w:p w14:paraId="77EAB173" w14:textId="77777777" w:rsidR="00E24371" w:rsidRDefault="00E24371" w:rsidP="00E24371">
      <w:pPr>
        <w:rPr>
          <w:u w:val="single"/>
        </w:rPr>
      </w:pPr>
      <w:r w:rsidRPr="00E24371">
        <w:rPr>
          <w:u w:val="single"/>
        </w:rPr>
        <w:t>Work Experience and Practice</w:t>
      </w:r>
    </w:p>
    <w:p w14:paraId="7AF7E365" w14:textId="77777777" w:rsidR="00E24371" w:rsidRDefault="00E24371" w:rsidP="00E24371">
      <w:r>
        <w:t>To develop qualities like empathy and patience, the most important way is through hands-on experience. If the support staff spend more time around the people they help, they will understand the difficulties faced by the people they help.</w:t>
      </w:r>
    </w:p>
    <w:p w14:paraId="12DB89A3" w14:textId="77777777" w:rsidR="00E24371" w:rsidRDefault="00E24371" w:rsidP="00E24371"/>
    <w:p w14:paraId="13423EDE" w14:textId="0FFEA3C4" w:rsidR="00E24371" w:rsidRDefault="00E24371" w:rsidP="00E24371">
      <w:r>
        <w:t>The staff will learn how to handle different situations in the right way by interacting frequently with the people they help. For example, helping someone in a critical situation will help the staff learn how to stay calm in such situations</w:t>
      </w:r>
      <w:r w:rsidR="003C02E6">
        <w:t xml:space="preserve"> and t</w:t>
      </w:r>
      <w:r>
        <w:t>his experience will help the staff develop confidence.</w:t>
      </w:r>
    </w:p>
    <w:p w14:paraId="77A4E34F" w14:textId="77777777" w:rsidR="00E24371" w:rsidRDefault="00E24371" w:rsidP="00E24371"/>
    <w:p w14:paraId="0E4480A0" w14:textId="77777777" w:rsidR="00E24371" w:rsidRDefault="00E24371" w:rsidP="00E24371">
      <w:pPr>
        <w:rPr>
          <w:u w:val="single"/>
        </w:rPr>
      </w:pPr>
      <w:r w:rsidRPr="00E24371">
        <w:rPr>
          <w:u w:val="single"/>
        </w:rPr>
        <w:t>Reflection and Feedback</w:t>
      </w:r>
    </w:p>
    <w:p w14:paraId="3715CD95" w14:textId="4CE6315D" w:rsidR="00E24371" w:rsidRPr="00E24371" w:rsidRDefault="00E24371" w:rsidP="00E24371">
      <w:r w:rsidRPr="00E24371">
        <w:t>Reflection is particularly highlighted as a major tool for honing professional skills. Support workers reflect on their experiences, observing the strengths and weaknesses of the situation and using them for self-improvement.</w:t>
      </w:r>
    </w:p>
    <w:p w14:paraId="5A7C8D0B" w14:textId="77777777" w:rsidR="00E24371" w:rsidRPr="00E24371" w:rsidRDefault="00E24371" w:rsidP="00E24371"/>
    <w:p w14:paraId="773BB682" w14:textId="3066CEED" w:rsidR="00E24371" w:rsidRPr="00E24371" w:rsidRDefault="00E24371" w:rsidP="00E24371">
      <w:r w:rsidRPr="00E24371">
        <w:t xml:space="preserve">Feedback from supervisors, colleagues, and the people being supported is another major factor in self-improvement. Positive feedback is highlighted in terms of strengths and weaknesses. For example, a supervisor may suggest better ways of communicating with the people being supported or share ways of dealing with challenging </w:t>
      </w:r>
      <w:r w:rsidRPr="00E24371">
        <w:t>behaviours</w:t>
      </w:r>
      <w:r w:rsidRPr="00E24371">
        <w:t xml:space="preserve"> from the people being supported.</w:t>
      </w:r>
    </w:p>
    <w:p w14:paraId="025DBEC5" w14:textId="153831EB" w:rsidR="00E24371" w:rsidRDefault="00E24371" w:rsidP="00E24371">
      <w:r w:rsidRPr="00E24371">
        <w:t xml:space="preserve">Reflection and feedback are combined in a continuous cycle, </w:t>
      </w:r>
      <w:r w:rsidR="003C02E6" w:rsidRPr="00E24371">
        <w:t>allowing</w:t>
      </w:r>
      <w:r w:rsidRPr="00E24371">
        <w:t xml:space="preserve"> the support worker to become more self-aware and improve the quality of the work being done.</w:t>
      </w:r>
    </w:p>
    <w:p w14:paraId="072A8F6F" w14:textId="77777777" w:rsidR="00E24371" w:rsidRDefault="00E24371" w:rsidP="00E24371"/>
    <w:p w14:paraId="4112E329" w14:textId="77777777" w:rsidR="006C52AA" w:rsidRDefault="006C52AA" w:rsidP="00E24371">
      <w:pPr>
        <w:rPr>
          <w:u w:val="single"/>
        </w:rPr>
      </w:pPr>
    </w:p>
    <w:p w14:paraId="0A60C0CF" w14:textId="589401B8" w:rsidR="00E24371" w:rsidRPr="00E24371" w:rsidRDefault="00E24371" w:rsidP="00E24371">
      <w:pPr>
        <w:rPr>
          <w:u w:val="single"/>
        </w:rPr>
      </w:pPr>
      <w:r w:rsidRPr="00E24371">
        <w:rPr>
          <w:u w:val="single"/>
        </w:rPr>
        <w:lastRenderedPageBreak/>
        <w:t>Conclusion</w:t>
      </w:r>
    </w:p>
    <w:p w14:paraId="29A7E3E1" w14:textId="2ADAF71F" w:rsidR="00E24371" w:rsidRPr="00E24371" w:rsidRDefault="00E24371" w:rsidP="00E24371">
      <w:r w:rsidRPr="00E24371">
        <w:t>Mental health support workers play a significant role in health and social care. They provide emotional as well as practical support to individuals who struggle with mental health problems. Their main goal is to help these individuals become independent. Their roles include providing emotional support, helping individuals with daily activities, tracking their moods, as well as encouraging them to take part in social activities. For these roles to be accomplished effectively, mental health support workers need to possess certain skills. Some of these skills include effective communication, empathy, as well as patience. Therefore, mental health support workers play a significant role in helping individuals who struggle with mental health problems become independent.</w:t>
      </w:r>
    </w:p>
    <w:p w14:paraId="2303BA24" w14:textId="77777777" w:rsidR="00E24371" w:rsidRDefault="00E24371" w:rsidP="00E24371"/>
    <w:p w14:paraId="335711A5" w14:textId="4D1B150F" w:rsidR="00E24371" w:rsidRPr="00E24371" w:rsidRDefault="00E24371" w:rsidP="00E24371">
      <w:pPr>
        <w:rPr>
          <w:u w:val="single"/>
        </w:rPr>
      </w:pPr>
      <w:r w:rsidRPr="00E24371">
        <w:rPr>
          <w:u w:val="single"/>
        </w:rPr>
        <w:t>References</w:t>
      </w:r>
    </w:p>
    <w:p w14:paraId="768B2677" w14:textId="77777777" w:rsidR="00A562F2" w:rsidRDefault="00A562F2" w:rsidP="00E24371"/>
    <w:p w14:paraId="2AB8EAC9" w14:textId="7DCF558F" w:rsidR="00A562F2" w:rsidRDefault="00A562F2" w:rsidP="00A562F2">
      <w:r>
        <w:t xml:space="preserve">Mental Health Foundation (2022) Mental health statistics. Available at: </w:t>
      </w:r>
      <w:hyperlink r:id="rId4" w:history="1">
        <w:r w:rsidRPr="00A562F2">
          <w:rPr>
            <w:rStyle w:val="Hyperlink"/>
          </w:rPr>
          <w:t>https://www.mentalhealth.org.uk</w:t>
        </w:r>
      </w:hyperlink>
      <w:r>
        <w:t xml:space="preserve"> (Accessed: 9 March 2026).</w:t>
      </w:r>
    </w:p>
    <w:p w14:paraId="1313E342" w14:textId="5AC5743A" w:rsidR="00A562F2" w:rsidRDefault="00A562F2" w:rsidP="00A562F2">
      <w:r>
        <w:t xml:space="preserve">Mind (2023) Support for mental health. Available at: </w:t>
      </w:r>
      <w:hyperlink r:id="rId5" w:history="1">
        <w:r w:rsidRPr="00A562F2">
          <w:rPr>
            <w:rStyle w:val="Hyperlink"/>
          </w:rPr>
          <w:t>https://www.mind.org.uk</w:t>
        </w:r>
      </w:hyperlink>
      <w:r>
        <w:t xml:space="preserve"> (Accessed: 9 March 2026).</w:t>
      </w:r>
    </w:p>
    <w:p w14:paraId="7D022454" w14:textId="42665581" w:rsidR="00A562F2" w:rsidRDefault="00A562F2" w:rsidP="00A562F2">
      <w:r>
        <w:t xml:space="preserve">NHS (2023) Mental health support worker role. Available at: </w:t>
      </w:r>
      <w:hyperlink r:id="rId6" w:history="1">
        <w:r w:rsidRPr="00A562F2">
          <w:rPr>
            <w:rStyle w:val="Hyperlink"/>
          </w:rPr>
          <w:t>https://www.nhs.uk</w:t>
        </w:r>
      </w:hyperlink>
      <w:r>
        <w:t xml:space="preserve"> (Accessed: 9 March 2026).</w:t>
      </w:r>
    </w:p>
    <w:p w14:paraId="5638A40C" w14:textId="150ED6EE" w:rsidR="00A562F2" w:rsidRDefault="00A562F2" w:rsidP="00A562F2">
      <w:r>
        <w:t xml:space="preserve">Skills for Care (2022) Core skills for health and social care workers. Available at: </w:t>
      </w:r>
      <w:hyperlink r:id="rId7" w:history="1">
        <w:r w:rsidRPr="00A562F2">
          <w:rPr>
            <w:rStyle w:val="Hyperlink"/>
          </w:rPr>
          <w:t>https://www.skillsforcare.org.uk</w:t>
        </w:r>
      </w:hyperlink>
      <w:r>
        <w:t xml:space="preserve"> (Accessed: 9 March 2026).</w:t>
      </w:r>
    </w:p>
    <w:p w14:paraId="10B03B9A" w14:textId="6CD33ED0" w:rsidR="00A562F2" w:rsidRDefault="00A562F2" w:rsidP="00A562F2">
      <w:r>
        <w:t xml:space="preserve">World Health Organization (2022) Mental health services and support. Available at: </w:t>
      </w:r>
      <w:hyperlink r:id="rId8" w:history="1">
        <w:r w:rsidRPr="00A562F2">
          <w:rPr>
            <w:rStyle w:val="Hyperlink"/>
          </w:rPr>
          <w:t>https://www.who.int</w:t>
        </w:r>
      </w:hyperlink>
      <w:r>
        <w:t xml:space="preserve"> (Accessed: 9 March 2026).</w:t>
      </w:r>
    </w:p>
    <w:p w14:paraId="6042BC48" w14:textId="2D30BCB4" w:rsidR="00E24371" w:rsidRPr="00E24371" w:rsidRDefault="00E24371" w:rsidP="00E24371"/>
    <w:sectPr w:rsidR="00E24371" w:rsidRPr="00E243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6C8D"/>
    <w:rsid w:val="00081B9B"/>
    <w:rsid w:val="00095F3E"/>
    <w:rsid w:val="003C02E6"/>
    <w:rsid w:val="004E76F0"/>
    <w:rsid w:val="006B52BD"/>
    <w:rsid w:val="006C52AA"/>
    <w:rsid w:val="0070720C"/>
    <w:rsid w:val="008F071E"/>
    <w:rsid w:val="00A26C8D"/>
    <w:rsid w:val="00A562F2"/>
    <w:rsid w:val="00BD4AA0"/>
    <w:rsid w:val="00CA73AF"/>
    <w:rsid w:val="00D84BE7"/>
    <w:rsid w:val="00E10E02"/>
    <w:rsid w:val="00E24371"/>
    <w:rsid w:val="00F307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67FB5EF"/>
  <w15:chartTrackingRefBased/>
  <w15:docId w15:val="{53B7F877-772A-6C41-8AFE-925C900332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6C8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26C8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26C8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26C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26C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26C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26C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26C8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26C8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6C8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26C8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26C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26C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26C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26C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6C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6C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6C8D"/>
    <w:rPr>
      <w:rFonts w:eastAsiaTheme="majorEastAsia" w:cstheme="majorBidi"/>
      <w:color w:val="272727" w:themeColor="text1" w:themeTint="D8"/>
    </w:rPr>
  </w:style>
  <w:style w:type="paragraph" w:styleId="Title">
    <w:name w:val="Title"/>
    <w:basedOn w:val="Normal"/>
    <w:next w:val="Normal"/>
    <w:link w:val="TitleChar"/>
    <w:uiPriority w:val="10"/>
    <w:qFormat/>
    <w:rsid w:val="00A26C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6C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6C8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26C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6C8D"/>
    <w:pPr>
      <w:spacing w:before="160"/>
      <w:jc w:val="center"/>
    </w:pPr>
    <w:rPr>
      <w:i/>
      <w:iCs/>
      <w:color w:val="404040" w:themeColor="text1" w:themeTint="BF"/>
    </w:rPr>
  </w:style>
  <w:style w:type="character" w:customStyle="1" w:styleId="QuoteChar">
    <w:name w:val="Quote Char"/>
    <w:basedOn w:val="DefaultParagraphFont"/>
    <w:link w:val="Quote"/>
    <w:uiPriority w:val="29"/>
    <w:rsid w:val="00A26C8D"/>
    <w:rPr>
      <w:i/>
      <w:iCs/>
      <w:color w:val="404040" w:themeColor="text1" w:themeTint="BF"/>
    </w:rPr>
  </w:style>
  <w:style w:type="paragraph" w:styleId="ListParagraph">
    <w:name w:val="List Paragraph"/>
    <w:basedOn w:val="Normal"/>
    <w:uiPriority w:val="34"/>
    <w:qFormat/>
    <w:rsid w:val="00A26C8D"/>
    <w:pPr>
      <w:ind w:left="720"/>
      <w:contextualSpacing/>
    </w:pPr>
  </w:style>
  <w:style w:type="character" w:styleId="IntenseEmphasis">
    <w:name w:val="Intense Emphasis"/>
    <w:basedOn w:val="DefaultParagraphFont"/>
    <w:uiPriority w:val="21"/>
    <w:qFormat/>
    <w:rsid w:val="00A26C8D"/>
    <w:rPr>
      <w:i/>
      <w:iCs/>
      <w:color w:val="0F4761" w:themeColor="accent1" w:themeShade="BF"/>
    </w:rPr>
  </w:style>
  <w:style w:type="paragraph" w:styleId="IntenseQuote">
    <w:name w:val="Intense Quote"/>
    <w:basedOn w:val="Normal"/>
    <w:next w:val="Normal"/>
    <w:link w:val="IntenseQuoteChar"/>
    <w:uiPriority w:val="30"/>
    <w:qFormat/>
    <w:rsid w:val="00A26C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26C8D"/>
    <w:rPr>
      <w:i/>
      <w:iCs/>
      <w:color w:val="0F4761" w:themeColor="accent1" w:themeShade="BF"/>
    </w:rPr>
  </w:style>
  <w:style w:type="character" w:styleId="IntenseReference">
    <w:name w:val="Intense Reference"/>
    <w:basedOn w:val="DefaultParagraphFont"/>
    <w:uiPriority w:val="32"/>
    <w:qFormat/>
    <w:rsid w:val="00A26C8D"/>
    <w:rPr>
      <w:b/>
      <w:bCs/>
      <w:smallCaps/>
      <w:color w:val="0F4761" w:themeColor="accent1" w:themeShade="BF"/>
      <w:spacing w:val="5"/>
    </w:rPr>
  </w:style>
  <w:style w:type="character" w:styleId="Hyperlink">
    <w:name w:val="Hyperlink"/>
    <w:basedOn w:val="DefaultParagraphFont"/>
    <w:uiPriority w:val="99"/>
    <w:unhideWhenUsed/>
    <w:rsid w:val="00A562F2"/>
    <w:rPr>
      <w:color w:val="467886" w:themeColor="hyperlink"/>
      <w:u w:val="single"/>
    </w:rPr>
  </w:style>
  <w:style w:type="character" w:styleId="UnresolvedMention">
    <w:name w:val="Unresolved Mention"/>
    <w:basedOn w:val="DefaultParagraphFont"/>
    <w:uiPriority w:val="99"/>
    <w:semiHidden/>
    <w:unhideWhenUsed/>
    <w:rsid w:val="00A562F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o.int/" TargetMode="External"/><Relationship Id="rId3" Type="http://schemas.openxmlformats.org/officeDocument/2006/relationships/webSettings" Target="webSettings.xml"/><Relationship Id="rId7" Type="http://schemas.openxmlformats.org/officeDocument/2006/relationships/hyperlink" Target="https://www.skillsforcare.org.uk/"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hs.uk/" TargetMode="External"/><Relationship Id="rId5" Type="http://schemas.openxmlformats.org/officeDocument/2006/relationships/hyperlink" Target="https://www.mind.org.uk/" TargetMode="External"/><Relationship Id="rId10" Type="http://schemas.openxmlformats.org/officeDocument/2006/relationships/theme" Target="theme/theme1.xml"/><Relationship Id="rId4" Type="http://schemas.openxmlformats.org/officeDocument/2006/relationships/hyperlink" Target="https://www.mentalhealth.org.uk/"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1629</Words>
  <Characters>7676</Characters>
  <Application>Microsoft Office Word</Application>
  <DocSecurity>0</DocSecurity>
  <Lines>852</Lines>
  <Paragraphs>372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Ramzan Islam (2520332)</dc:creator>
  <cp:keywords/>
  <dc:description/>
  <cp:lastModifiedBy>Ramzan Islam (2520332)</cp:lastModifiedBy>
  <cp:revision>2</cp:revision>
  <dcterms:created xsi:type="dcterms:W3CDTF">2026-03-09T11:42:00Z</dcterms:created>
  <dcterms:modified xsi:type="dcterms:W3CDTF">2026-03-09T11:42:00Z</dcterms:modified>
</cp:coreProperties>
</file>