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52F98D"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693C8258"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51614801"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1C1426A2"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4C1AC747"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3A5BD200"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6F94105B"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1E446268"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407FE043"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04CB31D3" w14:textId="77777777" w:rsidR="00493EE2" w:rsidRPr="00DC60E4" w:rsidRDefault="00493EE2" w:rsidP="000A27A5">
      <w:pPr>
        <w:pStyle w:val="Normal1"/>
        <w:spacing w:line="360" w:lineRule="auto"/>
        <w:jc w:val="both"/>
        <w:rPr>
          <w:rFonts w:ascii="Times New Roman" w:eastAsia="Times New Roman" w:hAnsi="Times New Roman" w:cs="Times New Roman"/>
          <w:b/>
          <w:sz w:val="24"/>
          <w:szCs w:val="24"/>
          <w:highlight w:val="white"/>
        </w:rPr>
      </w:pPr>
    </w:p>
    <w:p w14:paraId="02432A12" w14:textId="77777777" w:rsidR="00915CEF" w:rsidRPr="00DC60E4" w:rsidRDefault="00915CEF" w:rsidP="000A27A5">
      <w:pPr>
        <w:pStyle w:val="Normal1"/>
        <w:spacing w:line="360" w:lineRule="auto"/>
        <w:jc w:val="center"/>
        <w:rPr>
          <w:rFonts w:ascii="Times New Roman" w:eastAsia="Times New Roman" w:hAnsi="Times New Roman" w:cs="Times New Roman"/>
          <w:b/>
          <w:sz w:val="32"/>
          <w:szCs w:val="32"/>
          <w:highlight w:val="white"/>
        </w:rPr>
      </w:pPr>
    </w:p>
    <w:p w14:paraId="65B1B3C7" w14:textId="77777777" w:rsidR="00915CEF" w:rsidRPr="00DC60E4" w:rsidRDefault="00915CEF" w:rsidP="00B07AD2">
      <w:pPr>
        <w:pStyle w:val="Normal1"/>
        <w:spacing w:line="360" w:lineRule="auto"/>
        <w:rPr>
          <w:rFonts w:ascii="Times New Roman" w:eastAsia="Times New Roman" w:hAnsi="Times New Roman" w:cs="Times New Roman"/>
          <w:b/>
          <w:sz w:val="32"/>
          <w:szCs w:val="32"/>
          <w:highlight w:val="white"/>
        </w:rPr>
      </w:pPr>
    </w:p>
    <w:p w14:paraId="6D4ABED2" w14:textId="77777777" w:rsidR="00915CEF" w:rsidRPr="00DC60E4" w:rsidRDefault="00915CEF" w:rsidP="000A27A5">
      <w:pPr>
        <w:pStyle w:val="Normal1"/>
        <w:spacing w:line="360" w:lineRule="auto"/>
        <w:jc w:val="center"/>
        <w:rPr>
          <w:rFonts w:ascii="Times New Roman" w:eastAsia="Times New Roman" w:hAnsi="Times New Roman" w:cs="Times New Roman"/>
          <w:b/>
          <w:sz w:val="32"/>
          <w:szCs w:val="32"/>
          <w:highlight w:val="white"/>
        </w:rPr>
      </w:pPr>
    </w:p>
    <w:p w14:paraId="678773D9" w14:textId="77777777" w:rsidR="00754A4D" w:rsidRDefault="0088236B" w:rsidP="000A27A5">
      <w:pPr>
        <w:pStyle w:val="Normal1"/>
        <w:spacing w:line="360" w:lineRule="auto"/>
        <w:jc w:val="center"/>
        <w:rPr>
          <w:rFonts w:ascii="Times New Roman" w:eastAsia="Times New Roman" w:hAnsi="Times New Roman" w:cs="Times New Roman"/>
          <w:b/>
          <w:sz w:val="32"/>
          <w:szCs w:val="32"/>
          <w:highlight w:val="white"/>
        </w:rPr>
      </w:pPr>
      <w:bookmarkStart w:id="0" w:name="_GoBack"/>
      <w:r w:rsidRPr="00DC60E4">
        <w:rPr>
          <w:rFonts w:ascii="Times New Roman" w:eastAsia="Times New Roman" w:hAnsi="Times New Roman" w:cs="Times New Roman"/>
          <w:b/>
          <w:sz w:val="32"/>
          <w:szCs w:val="32"/>
          <w:highlight w:val="white"/>
        </w:rPr>
        <w:t>DEVELOPING RELATIONSHIPS AND WORKPLACE ACHIEVEMENT</w:t>
      </w:r>
    </w:p>
    <w:bookmarkEnd w:id="0"/>
    <w:p w14:paraId="52744BE2" w14:textId="77777777" w:rsidR="00CF2D99" w:rsidRDefault="00CF2D99" w:rsidP="000A27A5">
      <w:pPr>
        <w:pStyle w:val="Normal1"/>
        <w:spacing w:line="360" w:lineRule="auto"/>
        <w:jc w:val="center"/>
        <w:rPr>
          <w:rFonts w:ascii="Times New Roman" w:eastAsia="Times New Roman" w:hAnsi="Times New Roman" w:cs="Times New Roman"/>
          <w:b/>
          <w:sz w:val="32"/>
          <w:szCs w:val="32"/>
          <w:highlight w:val="white"/>
        </w:rPr>
      </w:pPr>
    </w:p>
    <w:p w14:paraId="52900733" w14:textId="77777777" w:rsidR="00CF2D99" w:rsidRDefault="00CF2D99" w:rsidP="000A27A5">
      <w:pPr>
        <w:pStyle w:val="Normal1"/>
        <w:spacing w:line="360" w:lineRule="auto"/>
        <w:jc w:val="center"/>
        <w:rPr>
          <w:rFonts w:ascii="Times New Roman" w:eastAsia="Times New Roman" w:hAnsi="Times New Roman" w:cs="Times New Roman"/>
          <w:sz w:val="32"/>
          <w:szCs w:val="32"/>
          <w:highlight w:val="white"/>
        </w:rPr>
      </w:pPr>
      <w:r>
        <w:rPr>
          <w:rFonts w:ascii="Times New Roman" w:eastAsia="Times New Roman" w:hAnsi="Times New Roman" w:cs="Times New Roman"/>
          <w:sz w:val="32"/>
          <w:szCs w:val="32"/>
          <w:highlight w:val="white"/>
        </w:rPr>
        <w:t>Student I.D: 1710683</w:t>
      </w:r>
    </w:p>
    <w:p w14:paraId="7A711128" w14:textId="77777777" w:rsidR="00CF2D99" w:rsidRDefault="00CF2D99" w:rsidP="000A27A5">
      <w:pPr>
        <w:pStyle w:val="Normal1"/>
        <w:spacing w:line="360" w:lineRule="auto"/>
        <w:jc w:val="center"/>
        <w:rPr>
          <w:rFonts w:ascii="Times New Roman" w:eastAsia="Times New Roman" w:hAnsi="Times New Roman" w:cs="Times New Roman"/>
          <w:sz w:val="32"/>
          <w:szCs w:val="32"/>
          <w:highlight w:val="white"/>
        </w:rPr>
      </w:pPr>
      <w:r>
        <w:rPr>
          <w:rFonts w:ascii="Times New Roman" w:eastAsia="Times New Roman" w:hAnsi="Times New Roman" w:cs="Times New Roman"/>
          <w:sz w:val="32"/>
          <w:szCs w:val="32"/>
          <w:highlight w:val="white"/>
        </w:rPr>
        <w:t>Mohammed Abdul Basith Chowdhury</w:t>
      </w:r>
    </w:p>
    <w:p w14:paraId="5EAC1F5E" w14:textId="77777777" w:rsidR="00CF2D99" w:rsidRDefault="00CF2D99" w:rsidP="000A27A5">
      <w:pPr>
        <w:pStyle w:val="Normal1"/>
        <w:spacing w:line="360" w:lineRule="auto"/>
        <w:jc w:val="center"/>
        <w:rPr>
          <w:rFonts w:ascii="Times New Roman" w:eastAsia="Times New Roman" w:hAnsi="Times New Roman" w:cs="Times New Roman"/>
          <w:sz w:val="32"/>
          <w:szCs w:val="32"/>
          <w:highlight w:val="white"/>
        </w:rPr>
      </w:pPr>
      <w:r>
        <w:rPr>
          <w:rFonts w:ascii="Times New Roman" w:eastAsia="Times New Roman" w:hAnsi="Times New Roman" w:cs="Times New Roman"/>
          <w:sz w:val="32"/>
          <w:szCs w:val="32"/>
          <w:highlight w:val="white"/>
        </w:rPr>
        <w:t>BMSK5002</w:t>
      </w:r>
    </w:p>
    <w:p w14:paraId="0C3C5276" w14:textId="77777777" w:rsidR="00CF2D99" w:rsidRPr="00CF2D99" w:rsidRDefault="00CF2D99" w:rsidP="00CF2D99">
      <w:pPr>
        <w:pStyle w:val="Normal1"/>
        <w:spacing w:line="360" w:lineRule="auto"/>
        <w:rPr>
          <w:rFonts w:ascii="Times New Roman" w:eastAsia="Times New Roman" w:hAnsi="Times New Roman" w:cs="Times New Roman"/>
          <w:sz w:val="32"/>
          <w:szCs w:val="32"/>
          <w:highlight w:val="white"/>
        </w:rPr>
      </w:pPr>
    </w:p>
    <w:p w14:paraId="01342F45" w14:textId="77777777" w:rsidR="00754A4D" w:rsidRPr="00DC60E4" w:rsidRDefault="00754A4D" w:rsidP="000A27A5">
      <w:pPr>
        <w:pStyle w:val="Normal1"/>
        <w:spacing w:line="360" w:lineRule="auto"/>
        <w:jc w:val="both"/>
        <w:rPr>
          <w:rFonts w:ascii="Times New Roman" w:eastAsia="Times New Roman" w:hAnsi="Times New Roman" w:cs="Times New Roman"/>
          <w:b/>
          <w:sz w:val="32"/>
          <w:szCs w:val="32"/>
          <w:highlight w:val="white"/>
        </w:rPr>
      </w:pPr>
    </w:p>
    <w:p w14:paraId="4A061899" w14:textId="77777777" w:rsidR="00730EA7" w:rsidRPr="00DC60E4" w:rsidRDefault="00730EA7" w:rsidP="000A27A5">
      <w:pPr>
        <w:spacing w:line="360" w:lineRule="auto"/>
        <w:rPr>
          <w:rFonts w:ascii="Times New Roman" w:hAnsi="Times New Roman"/>
          <w:b/>
          <w:sz w:val="24"/>
          <w:szCs w:val="40"/>
          <w:highlight w:val="white"/>
        </w:rPr>
      </w:pPr>
      <w:r w:rsidRPr="00DC60E4">
        <w:rPr>
          <w:highlight w:val="white"/>
        </w:rPr>
        <w:br w:type="page"/>
      </w:r>
    </w:p>
    <w:p w14:paraId="66EA77B4" w14:textId="77777777" w:rsidR="00730EA7" w:rsidRPr="00DC60E4" w:rsidRDefault="00CF2D99" w:rsidP="000A27A5">
      <w:pPr>
        <w:pStyle w:val="Normal1"/>
        <w:spacing w:line="360" w:lineRule="auto"/>
        <w:jc w:val="center"/>
        <w:rPr>
          <w:rFonts w:ascii="Times New Roman" w:hAnsi="Times New Roman" w:cs="Times New Roman"/>
          <w:b/>
          <w:sz w:val="24"/>
          <w:szCs w:val="24"/>
          <w:highlight w:val="white"/>
        </w:rPr>
      </w:pPr>
      <w:r>
        <w:rPr>
          <w:rFonts w:ascii="Times New Roman" w:hAnsi="Times New Roman" w:cs="Times New Roman"/>
          <w:b/>
          <w:sz w:val="24"/>
          <w:szCs w:val="24"/>
          <w:highlight w:val="white"/>
        </w:rPr>
        <w:lastRenderedPageBreak/>
        <w:t>Abstract</w:t>
      </w:r>
    </w:p>
    <w:p w14:paraId="4BFF1CB1" w14:textId="77777777" w:rsidR="00730EA7" w:rsidRPr="00DC60E4" w:rsidRDefault="00730EA7" w:rsidP="000A27A5">
      <w:pPr>
        <w:pStyle w:val="Normal1"/>
        <w:spacing w:line="360" w:lineRule="auto"/>
        <w:jc w:val="both"/>
        <w:rPr>
          <w:rFonts w:ascii="Times New Roman" w:hAnsi="Times New Roman" w:cs="Times New Roman"/>
          <w:b/>
          <w:sz w:val="24"/>
          <w:szCs w:val="24"/>
          <w:highlight w:val="white"/>
        </w:rPr>
      </w:pPr>
      <w:bookmarkStart w:id="1" w:name="_Toc14106359"/>
      <w:r w:rsidRPr="00DC60E4">
        <w:rPr>
          <w:rFonts w:ascii="Times New Roman" w:hAnsi="Times New Roman" w:cs="Times New Roman"/>
          <w:sz w:val="24"/>
          <w:szCs w:val="24"/>
          <w:highlight w:val="white"/>
        </w:rPr>
        <w:t>The report sheds light on the adoption of technologies to develop a new project plan in Tesco Plc UK. The organization faced acute problems with the club cards issued in 1995. There were occasional slashes of benefits points from the customers’ card. Such an issue needed an immediate recovery with adoption of plans. The report includes the planning for developing individual qualities to render potential development to Tesco Plc.</w:t>
      </w:r>
      <w:bookmarkEnd w:id="1"/>
    </w:p>
    <w:p w14:paraId="14FC8626" w14:textId="77777777" w:rsidR="00754A4D" w:rsidRPr="00DC60E4" w:rsidRDefault="00754A4D" w:rsidP="000A27A5">
      <w:pPr>
        <w:pStyle w:val="Normal1"/>
        <w:spacing w:line="360" w:lineRule="auto"/>
        <w:jc w:val="both"/>
        <w:rPr>
          <w:rFonts w:ascii="Times New Roman" w:eastAsia="Times New Roman" w:hAnsi="Times New Roman" w:cs="Times New Roman"/>
          <w:b/>
          <w:sz w:val="32"/>
          <w:szCs w:val="32"/>
          <w:highlight w:val="white"/>
        </w:rPr>
      </w:pPr>
    </w:p>
    <w:p w14:paraId="36B31D19" w14:textId="77777777" w:rsidR="00915CEF" w:rsidRPr="00DC60E4" w:rsidRDefault="00915CEF" w:rsidP="000A27A5">
      <w:pPr>
        <w:spacing w:line="360" w:lineRule="auto"/>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br w:type="page"/>
      </w:r>
    </w:p>
    <w:p w14:paraId="107011E4" w14:textId="77777777" w:rsidR="00915CEF" w:rsidRPr="00CF2D99" w:rsidRDefault="00915CEF" w:rsidP="00BF7150">
      <w:pPr>
        <w:pStyle w:val="Normal1"/>
        <w:spacing w:line="360" w:lineRule="auto"/>
        <w:jc w:val="center"/>
        <w:rPr>
          <w:rFonts w:ascii="Times New Roman" w:eastAsia="Times New Roman" w:hAnsi="Times New Roman" w:cs="Times New Roman"/>
          <w:b/>
          <w:color w:val="000000" w:themeColor="text1"/>
          <w:sz w:val="24"/>
          <w:szCs w:val="24"/>
          <w:highlight w:val="white"/>
        </w:rPr>
      </w:pPr>
      <w:r w:rsidRPr="00CF2D99">
        <w:rPr>
          <w:rFonts w:ascii="Times New Roman" w:eastAsia="Times New Roman" w:hAnsi="Times New Roman" w:cs="Times New Roman"/>
          <w:b/>
          <w:color w:val="000000" w:themeColor="text1"/>
          <w:sz w:val="24"/>
          <w:szCs w:val="24"/>
          <w:highlight w:val="white"/>
        </w:rPr>
        <w:t>Tables of content</w:t>
      </w:r>
      <w:r w:rsidR="00411F39" w:rsidRPr="00CF2D99">
        <w:rPr>
          <w:rFonts w:ascii="Times New Roman" w:eastAsia="Times New Roman" w:hAnsi="Times New Roman" w:cs="Times New Roman"/>
          <w:b/>
          <w:color w:val="000000" w:themeColor="text1"/>
          <w:sz w:val="24"/>
          <w:szCs w:val="24"/>
          <w:highlight w:val="white"/>
        </w:rPr>
        <w:t>s</w:t>
      </w:r>
    </w:p>
    <w:sdt>
      <w:sdtPr>
        <w:rPr>
          <w:b/>
          <w:bCs/>
          <w:color w:val="000000" w:themeColor="text1"/>
        </w:rPr>
        <w:id w:val="28278344"/>
        <w:docPartObj>
          <w:docPartGallery w:val="Table of Contents"/>
          <w:docPartUnique/>
        </w:docPartObj>
      </w:sdtPr>
      <w:sdtEndPr>
        <w:rPr>
          <w:rFonts w:ascii="Times New Roman" w:hAnsi="Times New Roman" w:cs="Times New Roman"/>
          <w:b w:val="0"/>
          <w:bCs w:val="0"/>
          <w:sz w:val="24"/>
          <w:szCs w:val="24"/>
        </w:rPr>
      </w:sdtEndPr>
      <w:sdtContent>
        <w:p w14:paraId="366B0815" w14:textId="77777777" w:rsidR="00137BF4" w:rsidRPr="00CF2D99" w:rsidRDefault="000A3D84" w:rsidP="00137BF4">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r w:rsidRPr="00CF2D99">
            <w:rPr>
              <w:rFonts w:ascii="Times New Roman" w:hAnsi="Times New Roman" w:cs="Times New Roman"/>
              <w:color w:val="000000" w:themeColor="text1"/>
              <w:sz w:val="24"/>
              <w:szCs w:val="24"/>
            </w:rPr>
            <w:fldChar w:fldCharType="begin"/>
          </w:r>
          <w:r w:rsidR="004336E9" w:rsidRPr="00CF2D99">
            <w:rPr>
              <w:rFonts w:ascii="Times New Roman" w:hAnsi="Times New Roman" w:cs="Times New Roman"/>
              <w:color w:val="000000" w:themeColor="text1"/>
              <w:sz w:val="24"/>
              <w:szCs w:val="24"/>
            </w:rPr>
            <w:instrText xml:space="preserve"> TOC \o "1-3" \h \z \u </w:instrText>
          </w:r>
          <w:r w:rsidRPr="00CF2D99">
            <w:rPr>
              <w:rFonts w:ascii="Times New Roman" w:hAnsi="Times New Roman" w:cs="Times New Roman"/>
              <w:color w:val="000000" w:themeColor="text1"/>
              <w:sz w:val="24"/>
              <w:szCs w:val="24"/>
            </w:rPr>
            <w:fldChar w:fldCharType="separate"/>
          </w:r>
          <w:hyperlink w:anchor="_Toc17191931" w:history="1">
            <w:r w:rsidR="00137BF4" w:rsidRPr="00CF2D99">
              <w:rPr>
                <w:rStyle w:val="Hyperlink"/>
                <w:rFonts w:ascii="Times New Roman" w:hAnsi="Times New Roman" w:cs="Times New Roman"/>
                <w:noProof/>
                <w:color w:val="000000" w:themeColor="text1"/>
                <w:sz w:val="24"/>
                <w:szCs w:val="24"/>
              </w:rPr>
              <w:t>Introduction</w:t>
            </w:r>
            <w:r w:rsidR="00137BF4" w:rsidRPr="00CF2D99">
              <w:rPr>
                <w:rFonts w:ascii="Times New Roman" w:hAnsi="Times New Roman" w:cs="Times New Roman"/>
                <w:noProof/>
                <w:webHidden/>
                <w:color w:val="000000" w:themeColor="text1"/>
                <w:sz w:val="24"/>
                <w:szCs w:val="24"/>
              </w:rPr>
              <w:tab/>
            </w:r>
            <w:r w:rsidRPr="00CF2D99">
              <w:rPr>
                <w:rFonts w:ascii="Times New Roman" w:hAnsi="Times New Roman" w:cs="Times New Roman"/>
                <w:noProof/>
                <w:webHidden/>
                <w:color w:val="000000" w:themeColor="text1"/>
                <w:sz w:val="24"/>
                <w:szCs w:val="24"/>
              </w:rPr>
              <w:fldChar w:fldCharType="begin"/>
            </w:r>
            <w:r w:rsidR="00137BF4" w:rsidRPr="00CF2D99">
              <w:rPr>
                <w:rFonts w:ascii="Times New Roman" w:hAnsi="Times New Roman" w:cs="Times New Roman"/>
                <w:noProof/>
                <w:webHidden/>
                <w:color w:val="000000" w:themeColor="text1"/>
                <w:sz w:val="24"/>
                <w:szCs w:val="24"/>
              </w:rPr>
              <w:instrText xml:space="preserve"> PAGEREF _Toc17191931 \h </w:instrText>
            </w:r>
            <w:r w:rsidRPr="00CF2D99">
              <w:rPr>
                <w:rFonts w:ascii="Times New Roman" w:hAnsi="Times New Roman" w:cs="Times New Roman"/>
                <w:noProof/>
                <w:webHidden/>
                <w:color w:val="000000" w:themeColor="text1"/>
                <w:sz w:val="24"/>
                <w:szCs w:val="24"/>
              </w:rPr>
            </w:r>
            <w:r w:rsidRPr="00CF2D99">
              <w:rPr>
                <w:rFonts w:ascii="Times New Roman" w:hAnsi="Times New Roman" w:cs="Times New Roman"/>
                <w:noProof/>
                <w:webHidden/>
                <w:color w:val="000000" w:themeColor="text1"/>
                <w:sz w:val="24"/>
                <w:szCs w:val="24"/>
              </w:rPr>
              <w:fldChar w:fldCharType="separate"/>
            </w:r>
            <w:r w:rsidR="00137BF4" w:rsidRPr="00CF2D99">
              <w:rPr>
                <w:rFonts w:ascii="Times New Roman" w:hAnsi="Times New Roman" w:cs="Times New Roman"/>
                <w:noProof/>
                <w:webHidden/>
                <w:color w:val="000000" w:themeColor="text1"/>
                <w:sz w:val="24"/>
                <w:szCs w:val="24"/>
              </w:rPr>
              <w:t>3</w:t>
            </w:r>
            <w:r w:rsidRPr="00CF2D99">
              <w:rPr>
                <w:rFonts w:ascii="Times New Roman" w:hAnsi="Times New Roman" w:cs="Times New Roman"/>
                <w:noProof/>
                <w:webHidden/>
                <w:color w:val="000000" w:themeColor="text1"/>
                <w:sz w:val="24"/>
                <w:szCs w:val="24"/>
              </w:rPr>
              <w:fldChar w:fldCharType="end"/>
            </w:r>
          </w:hyperlink>
        </w:p>
        <w:p w14:paraId="4321E692" w14:textId="77777777" w:rsidR="00137BF4" w:rsidRPr="00CF2D99" w:rsidRDefault="003204DB" w:rsidP="00137BF4">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7191932" w:history="1">
            <w:r w:rsidR="00137BF4" w:rsidRPr="00CF2D99">
              <w:rPr>
                <w:rStyle w:val="Hyperlink"/>
                <w:rFonts w:ascii="Times New Roman" w:hAnsi="Times New Roman" w:cs="Times New Roman"/>
                <w:noProof/>
                <w:color w:val="000000" w:themeColor="text1"/>
                <w:sz w:val="24"/>
                <w:szCs w:val="24"/>
              </w:rPr>
              <w:t>Overview of the case study</w:t>
            </w:r>
            <w:r w:rsidR="00137BF4" w:rsidRPr="00CF2D99">
              <w:rPr>
                <w:rFonts w:ascii="Times New Roman" w:hAnsi="Times New Roman" w:cs="Times New Roman"/>
                <w:noProof/>
                <w:webHidden/>
                <w:color w:val="000000" w:themeColor="text1"/>
                <w:sz w:val="24"/>
                <w:szCs w:val="24"/>
              </w:rPr>
              <w:tab/>
            </w:r>
            <w:r w:rsidR="000A3D84" w:rsidRPr="00CF2D99">
              <w:rPr>
                <w:rFonts w:ascii="Times New Roman" w:hAnsi="Times New Roman" w:cs="Times New Roman"/>
                <w:noProof/>
                <w:webHidden/>
                <w:color w:val="000000" w:themeColor="text1"/>
                <w:sz w:val="24"/>
                <w:szCs w:val="24"/>
              </w:rPr>
              <w:fldChar w:fldCharType="begin"/>
            </w:r>
            <w:r w:rsidR="00137BF4" w:rsidRPr="00CF2D99">
              <w:rPr>
                <w:rFonts w:ascii="Times New Roman" w:hAnsi="Times New Roman" w:cs="Times New Roman"/>
                <w:noProof/>
                <w:webHidden/>
                <w:color w:val="000000" w:themeColor="text1"/>
                <w:sz w:val="24"/>
                <w:szCs w:val="24"/>
              </w:rPr>
              <w:instrText xml:space="preserve"> PAGEREF _Toc17191932 \h </w:instrText>
            </w:r>
            <w:r w:rsidR="000A3D84" w:rsidRPr="00CF2D99">
              <w:rPr>
                <w:rFonts w:ascii="Times New Roman" w:hAnsi="Times New Roman" w:cs="Times New Roman"/>
                <w:noProof/>
                <w:webHidden/>
                <w:color w:val="000000" w:themeColor="text1"/>
                <w:sz w:val="24"/>
                <w:szCs w:val="24"/>
              </w:rPr>
            </w:r>
            <w:r w:rsidR="000A3D84" w:rsidRPr="00CF2D99">
              <w:rPr>
                <w:rFonts w:ascii="Times New Roman" w:hAnsi="Times New Roman" w:cs="Times New Roman"/>
                <w:noProof/>
                <w:webHidden/>
                <w:color w:val="000000" w:themeColor="text1"/>
                <w:sz w:val="24"/>
                <w:szCs w:val="24"/>
              </w:rPr>
              <w:fldChar w:fldCharType="separate"/>
            </w:r>
            <w:r w:rsidR="00137BF4" w:rsidRPr="00CF2D99">
              <w:rPr>
                <w:rFonts w:ascii="Times New Roman" w:hAnsi="Times New Roman" w:cs="Times New Roman"/>
                <w:noProof/>
                <w:webHidden/>
                <w:color w:val="000000" w:themeColor="text1"/>
                <w:sz w:val="24"/>
                <w:szCs w:val="24"/>
              </w:rPr>
              <w:t>3</w:t>
            </w:r>
            <w:r w:rsidR="000A3D84" w:rsidRPr="00CF2D99">
              <w:rPr>
                <w:rFonts w:ascii="Times New Roman" w:hAnsi="Times New Roman" w:cs="Times New Roman"/>
                <w:noProof/>
                <w:webHidden/>
                <w:color w:val="000000" w:themeColor="text1"/>
                <w:sz w:val="24"/>
                <w:szCs w:val="24"/>
              </w:rPr>
              <w:fldChar w:fldCharType="end"/>
            </w:r>
          </w:hyperlink>
        </w:p>
        <w:p w14:paraId="069739D2" w14:textId="77777777" w:rsidR="00137BF4" w:rsidRPr="00CF2D99" w:rsidRDefault="003204DB" w:rsidP="00137BF4">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7191933" w:history="1">
            <w:r w:rsidR="00137BF4" w:rsidRPr="00CF2D99">
              <w:rPr>
                <w:rStyle w:val="Hyperlink"/>
                <w:rFonts w:ascii="Times New Roman" w:hAnsi="Times New Roman" w:cs="Times New Roman"/>
                <w:noProof/>
                <w:color w:val="000000" w:themeColor="text1"/>
                <w:sz w:val="24"/>
                <w:szCs w:val="24"/>
              </w:rPr>
              <w:t>Critical assessment of the potential benefits to the organization and the individual of personally developing individuals in the workplace</w:t>
            </w:r>
            <w:r w:rsidR="00137BF4" w:rsidRPr="00CF2D99">
              <w:rPr>
                <w:rFonts w:ascii="Times New Roman" w:hAnsi="Times New Roman" w:cs="Times New Roman"/>
                <w:noProof/>
                <w:webHidden/>
                <w:color w:val="000000" w:themeColor="text1"/>
                <w:sz w:val="24"/>
                <w:szCs w:val="24"/>
              </w:rPr>
              <w:tab/>
            </w:r>
            <w:r w:rsidR="000A3D84" w:rsidRPr="00CF2D99">
              <w:rPr>
                <w:rFonts w:ascii="Times New Roman" w:hAnsi="Times New Roman" w:cs="Times New Roman"/>
                <w:noProof/>
                <w:webHidden/>
                <w:color w:val="000000" w:themeColor="text1"/>
                <w:sz w:val="24"/>
                <w:szCs w:val="24"/>
              </w:rPr>
              <w:fldChar w:fldCharType="begin"/>
            </w:r>
            <w:r w:rsidR="00137BF4" w:rsidRPr="00CF2D99">
              <w:rPr>
                <w:rFonts w:ascii="Times New Roman" w:hAnsi="Times New Roman" w:cs="Times New Roman"/>
                <w:noProof/>
                <w:webHidden/>
                <w:color w:val="000000" w:themeColor="text1"/>
                <w:sz w:val="24"/>
                <w:szCs w:val="24"/>
              </w:rPr>
              <w:instrText xml:space="preserve"> PAGEREF _Toc17191933 \h </w:instrText>
            </w:r>
            <w:r w:rsidR="000A3D84" w:rsidRPr="00CF2D99">
              <w:rPr>
                <w:rFonts w:ascii="Times New Roman" w:hAnsi="Times New Roman" w:cs="Times New Roman"/>
                <w:noProof/>
                <w:webHidden/>
                <w:color w:val="000000" w:themeColor="text1"/>
                <w:sz w:val="24"/>
                <w:szCs w:val="24"/>
              </w:rPr>
            </w:r>
            <w:r w:rsidR="000A3D84" w:rsidRPr="00CF2D99">
              <w:rPr>
                <w:rFonts w:ascii="Times New Roman" w:hAnsi="Times New Roman" w:cs="Times New Roman"/>
                <w:noProof/>
                <w:webHidden/>
                <w:color w:val="000000" w:themeColor="text1"/>
                <w:sz w:val="24"/>
                <w:szCs w:val="24"/>
              </w:rPr>
              <w:fldChar w:fldCharType="separate"/>
            </w:r>
            <w:r w:rsidR="00137BF4" w:rsidRPr="00CF2D99">
              <w:rPr>
                <w:rFonts w:ascii="Times New Roman" w:hAnsi="Times New Roman" w:cs="Times New Roman"/>
                <w:noProof/>
                <w:webHidden/>
                <w:color w:val="000000" w:themeColor="text1"/>
                <w:sz w:val="24"/>
                <w:szCs w:val="24"/>
              </w:rPr>
              <w:t>4</w:t>
            </w:r>
            <w:r w:rsidR="000A3D84" w:rsidRPr="00CF2D99">
              <w:rPr>
                <w:rFonts w:ascii="Times New Roman" w:hAnsi="Times New Roman" w:cs="Times New Roman"/>
                <w:noProof/>
                <w:webHidden/>
                <w:color w:val="000000" w:themeColor="text1"/>
                <w:sz w:val="24"/>
                <w:szCs w:val="24"/>
              </w:rPr>
              <w:fldChar w:fldCharType="end"/>
            </w:r>
          </w:hyperlink>
        </w:p>
        <w:p w14:paraId="7291EB67" w14:textId="77777777" w:rsidR="00137BF4" w:rsidRPr="00CF2D99" w:rsidRDefault="003204DB" w:rsidP="00137BF4">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7191934" w:history="1">
            <w:r w:rsidR="00137BF4" w:rsidRPr="00CF2D99">
              <w:rPr>
                <w:rStyle w:val="Hyperlink"/>
                <w:rFonts w:ascii="Times New Roman" w:hAnsi="Times New Roman" w:cs="Times New Roman"/>
                <w:noProof/>
                <w:color w:val="000000" w:themeColor="text1"/>
                <w:sz w:val="24"/>
                <w:szCs w:val="24"/>
              </w:rPr>
              <w:t>Critical evaluation of development vehicles available to an organization appropriate to the development needs of the individual</w:t>
            </w:r>
            <w:r w:rsidR="00137BF4" w:rsidRPr="00CF2D99">
              <w:rPr>
                <w:rFonts w:ascii="Times New Roman" w:hAnsi="Times New Roman" w:cs="Times New Roman"/>
                <w:noProof/>
                <w:webHidden/>
                <w:color w:val="000000" w:themeColor="text1"/>
                <w:sz w:val="24"/>
                <w:szCs w:val="24"/>
              </w:rPr>
              <w:tab/>
            </w:r>
            <w:r w:rsidR="000A3D84" w:rsidRPr="00CF2D99">
              <w:rPr>
                <w:rFonts w:ascii="Times New Roman" w:hAnsi="Times New Roman" w:cs="Times New Roman"/>
                <w:noProof/>
                <w:webHidden/>
                <w:color w:val="000000" w:themeColor="text1"/>
                <w:sz w:val="24"/>
                <w:szCs w:val="24"/>
              </w:rPr>
              <w:fldChar w:fldCharType="begin"/>
            </w:r>
            <w:r w:rsidR="00137BF4" w:rsidRPr="00CF2D99">
              <w:rPr>
                <w:rFonts w:ascii="Times New Roman" w:hAnsi="Times New Roman" w:cs="Times New Roman"/>
                <w:noProof/>
                <w:webHidden/>
                <w:color w:val="000000" w:themeColor="text1"/>
                <w:sz w:val="24"/>
                <w:szCs w:val="24"/>
              </w:rPr>
              <w:instrText xml:space="preserve"> PAGEREF _Toc17191934 \h </w:instrText>
            </w:r>
            <w:r w:rsidR="000A3D84" w:rsidRPr="00CF2D99">
              <w:rPr>
                <w:rFonts w:ascii="Times New Roman" w:hAnsi="Times New Roman" w:cs="Times New Roman"/>
                <w:noProof/>
                <w:webHidden/>
                <w:color w:val="000000" w:themeColor="text1"/>
                <w:sz w:val="24"/>
                <w:szCs w:val="24"/>
              </w:rPr>
            </w:r>
            <w:r w:rsidR="000A3D84" w:rsidRPr="00CF2D99">
              <w:rPr>
                <w:rFonts w:ascii="Times New Roman" w:hAnsi="Times New Roman" w:cs="Times New Roman"/>
                <w:noProof/>
                <w:webHidden/>
                <w:color w:val="000000" w:themeColor="text1"/>
                <w:sz w:val="24"/>
                <w:szCs w:val="24"/>
              </w:rPr>
              <w:fldChar w:fldCharType="separate"/>
            </w:r>
            <w:r w:rsidR="00137BF4" w:rsidRPr="00CF2D99">
              <w:rPr>
                <w:rFonts w:ascii="Times New Roman" w:hAnsi="Times New Roman" w:cs="Times New Roman"/>
                <w:noProof/>
                <w:webHidden/>
                <w:color w:val="000000" w:themeColor="text1"/>
                <w:sz w:val="24"/>
                <w:szCs w:val="24"/>
              </w:rPr>
              <w:t>8</w:t>
            </w:r>
            <w:r w:rsidR="000A3D84" w:rsidRPr="00CF2D99">
              <w:rPr>
                <w:rFonts w:ascii="Times New Roman" w:hAnsi="Times New Roman" w:cs="Times New Roman"/>
                <w:noProof/>
                <w:webHidden/>
                <w:color w:val="000000" w:themeColor="text1"/>
                <w:sz w:val="24"/>
                <w:szCs w:val="24"/>
              </w:rPr>
              <w:fldChar w:fldCharType="end"/>
            </w:r>
          </w:hyperlink>
        </w:p>
        <w:p w14:paraId="6300BE82" w14:textId="77777777" w:rsidR="00137BF4" w:rsidRPr="00CF2D99" w:rsidRDefault="003204DB" w:rsidP="00137BF4">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7191935" w:history="1">
            <w:r w:rsidR="00137BF4" w:rsidRPr="00CF2D99">
              <w:rPr>
                <w:rStyle w:val="Hyperlink"/>
                <w:rFonts w:ascii="Times New Roman" w:hAnsi="Times New Roman" w:cs="Times New Roman"/>
                <w:noProof/>
                <w:color w:val="000000" w:themeColor="text1"/>
                <w:sz w:val="24"/>
                <w:szCs w:val="24"/>
                <w:lang w:val="en-GB"/>
              </w:rPr>
              <w:t>Development plan to meet the identified development needs and expectations of an individual</w:t>
            </w:r>
            <w:r w:rsidR="00137BF4" w:rsidRPr="00CF2D99">
              <w:rPr>
                <w:rFonts w:ascii="Times New Roman" w:hAnsi="Times New Roman" w:cs="Times New Roman"/>
                <w:noProof/>
                <w:webHidden/>
                <w:color w:val="000000" w:themeColor="text1"/>
                <w:sz w:val="24"/>
                <w:szCs w:val="24"/>
              </w:rPr>
              <w:tab/>
            </w:r>
            <w:r w:rsidR="000A3D84" w:rsidRPr="00CF2D99">
              <w:rPr>
                <w:rFonts w:ascii="Times New Roman" w:hAnsi="Times New Roman" w:cs="Times New Roman"/>
                <w:noProof/>
                <w:webHidden/>
                <w:color w:val="000000" w:themeColor="text1"/>
                <w:sz w:val="24"/>
                <w:szCs w:val="24"/>
              </w:rPr>
              <w:fldChar w:fldCharType="begin"/>
            </w:r>
            <w:r w:rsidR="00137BF4" w:rsidRPr="00CF2D99">
              <w:rPr>
                <w:rFonts w:ascii="Times New Roman" w:hAnsi="Times New Roman" w:cs="Times New Roman"/>
                <w:noProof/>
                <w:webHidden/>
                <w:color w:val="000000" w:themeColor="text1"/>
                <w:sz w:val="24"/>
                <w:szCs w:val="24"/>
              </w:rPr>
              <w:instrText xml:space="preserve"> PAGEREF _Toc17191935 \h </w:instrText>
            </w:r>
            <w:r w:rsidR="000A3D84" w:rsidRPr="00CF2D99">
              <w:rPr>
                <w:rFonts w:ascii="Times New Roman" w:hAnsi="Times New Roman" w:cs="Times New Roman"/>
                <w:noProof/>
                <w:webHidden/>
                <w:color w:val="000000" w:themeColor="text1"/>
                <w:sz w:val="24"/>
                <w:szCs w:val="24"/>
              </w:rPr>
            </w:r>
            <w:r w:rsidR="000A3D84" w:rsidRPr="00CF2D99">
              <w:rPr>
                <w:rFonts w:ascii="Times New Roman" w:hAnsi="Times New Roman" w:cs="Times New Roman"/>
                <w:noProof/>
                <w:webHidden/>
                <w:color w:val="000000" w:themeColor="text1"/>
                <w:sz w:val="24"/>
                <w:szCs w:val="24"/>
              </w:rPr>
              <w:fldChar w:fldCharType="separate"/>
            </w:r>
            <w:r w:rsidR="00137BF4" w:rsidRPr="00CF2D99">
              <w:rPr>
                <w:rFonts w:ascii="Times New Roman" w:hAnsi="Times New Roman" w:cs="Times New Roman"/>
                <w:noProof/>
                <w:webHidden/>
                <w:color w:val="000000" w:themeColor="text1"/>
                <w:sz w:val="24"/>
                <w:szCs w:val="24"/>
              </w:rPr>
              <w:t>12</w:t>
            </w:r>
            <w:r w:rsidR="000A3D84" w:rsidRPr="00CF2D99">
              <w:rPr>
                <w:rFonts w:ascii="Times New Roman" w:hAnsi="Times New Roman" w:cs="Times New Roman"/>
                <w:noProof/>
                <w:webHidden/>
                <w:color w:val="000000" w:themeColor="text1"/>
                <w:sz w:val="24"/>
                <w:szCs w:val="24"/>
              </w:rPr>
              <w:fldChar w:fldCharType="end"/>
            </w:r>
          </w:hyperlink>
        </w:p>
        <w:p w14:paraId="2E99773D" w14:textId="77777777" w:rsidR="00137BF4" w:rsidRPr="00CF2D99" w:rsidRDefault="003204DB" w:rsidP="00137BF4">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7191936" w:history="1">
            <w:r w:rsidR="00137BF4" w:rsidRPr="00CF2D99">
              <w:rPr>
                <w:rStyle w:val="Hyperlink"/>
                <w:rFonts w:ascii="Times New Roman" w:hAnsi="Times New Roman" w:cs="Times New Roman"/>
                <w:noProof/>
                <w:color w:val="000000" w:themeColor="text1"/>
                <w:sz w:val="24"/>
                <w:szCs w:val="24"/>
                <w:lang w:val="en-GB"/>
              </w:rPr>
              <w:t>Conclusion</w:t>
            </w:r>
            <w:r w:rsidR="00137BF4" w:rsidRPr="00CF2D99">
              <w:rPr>
                <w:rFonts w:ascii="Times New Roman" w:hAnsi="Times New Roman" w:cs="Times New Roman"/>
                <w:noProof/>
                <w:webHidden/>
                <w:color w:val="000000" w:themeColor="text1"/>
                <w:sz w:val="24"/>
                <w:szCs w:val="24"/>
              </w:rPr>
              <w:tab/>
            </w:r>
            <w:r w:rsidR="000A3D84" w:rsidRPr="00CF2D99">
              <w:rPr>
                <w:rFonts w:ascii="Times New Roman" w:hAnsi="Times New Roman" w:cs="Times New Roman"/>
                <w:noProof/>
                <w:webHidden/>
                <w:color w:val="000000" w:themeColor="text1"/>
                <w:sz w:val="24"/>
                <w:szCs w:val="24"/>
              </w:rPr>
              <w:fldChar w:fldCharType="begin"/>
            </w:r>
            <w:r w:rsidR="00137BF4" w:rsidRPr="00CF2D99">
              <w:rPr>
                <w:rFonts w:ascii="Times New Roman" w:hAnsi="Times New Roman" w:cs="Times New Roman"/>
                <w:noProof/>
                <w:webHidden/>
                <w:color w:val="000000" w:themeColor="text1"/>
                <w:sz w:val="24"/>
                <w:szCs w:val="24"/>
              </w:rPr>
              <w:instrText xml:space="preserve"> PAGEREF _Toc17191936 \h </w:instrText>
            </w:r>
            <w:r w:rsidR="000A3D84" w:rsidRPr="00CF2D99">
              <w:rPr>
                <w:rFonts w:ascii="Times New Roman" w:hAnsi="Times New Roman" w:cs="Times New Roman"/>
                <w:noProof/>
                <w:webHidden/>
                <w:color w:val="000000" w:themeColor="text1"/>
                <w:sz w:val="24"/>
                <w:szCs w:val="24"/>
              </w:rPr>
            </w:r>
            <w:r w:rsidR="000A3D84" w:rsidRPr="00CF2D99">
              <w:rPr>
                <w:rFonts w:ascii="Times New Roman" w:hAnsi="Times New Roman" w:cs="Times New Roman"/>
                <w:noProof/>
                <w:webHidden/>
                <w:color w:val="000000" w:themeColor="text1"/>
                <w:sz w:val="24"/>
                <w:szCs w:val="24"/>
              </w:rPr>
              <w:fldChar w:fldCharType="separate"/>
            </w:r>
            <w:r w:rsidR="00137BF4" w:rsidRPr="00CF2D99">
              <w:rPr>
                <w:rFonts w:ascii="Times New Roman" w:hAnsi="Times New Roman" w:cs="Times New Roman"/>
                <w:noProof/>
                <w:webHidden/>
                <w:color w:val="000000" w:themeColor="text1"/>
                <w:sz w:val="24"/>
                <w:szCs w:val="24"/>
              </w:rPr>
              <w:t>14</w:t>
            </w:r>
            <w:r w:rsidR="000A3D84" w:rsidRPr="00CF2D99">
              <w:rPr>
                <w:rFonts w:ascii="Times New Roman" w:hAnsi="Times New Roman" w:cs="Times New Roman"/>
                <w:noProof/>
                <w:webHidden/>
                <w:color w:val="000000" w:themeColor="text1"/>
                <w:sz w:val="24"/>
                <w:szCs w:val="24"/>
              </w:rPr>
              <w:fldChar w:fldCharType="end"/>
            </w:r>
          </w:hyperlink>
        </w:p>
        <w:p w14:paraId="50803C38" w14:textId="77777777" w:rsidR="00137BF4" w:rsidRPr="00CF2D99" w:rsidRDefault="003204DB" w:rsidP="00137BF4">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rPr>
          </w:pPr>
          <w:hyperlink w:anchor="_Toc17191937" w:history="1">
            <w:r w:rsidR="00137BF4" w:rsidRPr="00CF2D99">
              <w:rPr>
                <w:rStyle w:val="Hyperlink"/>
                <w:rFonts w:ascii="Times New Roman" w:hAnsi="Times New Roman" w:cs="Times New Roman"/>
                <w:noProof/>
                <w:color w:val="000000" w:themeColor="text1"/>
                <w:sz w:val="24"/>
                <w:szCs w:val="24"/>
                <w:lang w:val="en-GB"/>
              </w:rPr>
              <w:t>Recommendations</w:t>
            </w:r>
            <w:r w:rsidR="00137BF4" w:rsidRPr="00CF2D99">
              <w:rPr>
                <w:rFonts w:ascii="Times New Roman" w:hAnsi="Times New Roman" w:cs="Times New Roman"/>
                <w:noProof/>
                <w:webHidden/>
                <w:color w:val="000000" w:themeColor="text1"/>
                <w:sz w:val="24"/>
                <w:szCs w:val="24"/>
              </w:rPr>
              <w:tab/>
            </w:r>
            <w:r w:rsidR="000A3D84" w:rsidRPr="00CF2D99">
              <w:rPr>
                <w:rFonts w:ascii="Times New Roman" w:hAnsi="Times New Roman" w:cs="Times New Roman"/>
                <w:noProof/>
                <w:webHidden/>
                <w:color w:val="000000" w:themeColor="text1"/>
                <w:sz w:val="24"/>
                <w:szCs w:val="24"/>
              </w:rPr>
              <w:fldChar w:fldCharType="begin"/>
            </w:r>
            <w:r w:rsidR="00137BF4" w:rsidRPr="00CF2D99">
              <w:rPr>
                <w:rFonts w:ascii="Times New Roman" w:hAnsi="Times New Roman" w:cs="Times New Roman"/>
                <w:noProof/>
                <w:webHidden/>
                <w:color w:val="000000" w:themeColor="text1"/>
                <w:sz w:val="24"/>
                <w:szCs w:val="24"/>
              </w:rPr>
              <w:instrText xml:space="preserve"> PAGEREF _Toc17191937 \h </w:instrText>
            </w:r>
            <w:r w:rsidR="000A3D84" w:rsidRPr="00CF2D99">
              <w:rPr>
                <w:rFonts w:ascii="Times New Roman" w:hAnsi="Times New Roman" w:cs="Times New Roman"/>
                <w:noProof/>
                <w:webHidden/>
                <w:color w:val="000000" w:themeColor="text1"/>
                <w:sz w:val="24"/>
                <w:szCs w:val="24"/>
              </w:rPr>
            </w:r>
            <w:r w:rsidR="000A3D84" w:rsidRPr="00CF2D99">
              <w:rPr>
                <w:rFonts w:ascii="Times New Roman" w:hAnsi="Times New Roman" w:cs="Times New Roman"/>
                <w:noProof/>
                <w:webHidden/>
                <w:color w:val="000000" w:themeColor="text1"/>
                <w:sz w:val="24"/>
                <w:szCs w:val="24"/>
              </w:rPr>
              <w:fldChar w:fldCharType="separate"/>
            </w:r>
            <w:r w:rsidR="00137BF4" w:rsidRPr="00CF2D99">
              <w:rPr>
                <w:rFonts w:ascii="Times New Roman" w:hAnsi="Times New Roman" w:cs="Times New Roman"/>
                <w:noProof/>
                <w:webHidden/>
                <w:color w:val="000000" w:themeColor="text1"/>
                <w:sz w:val="24"/>
                <w:szCs w:val="24"/>
              </w:rPr>
              <w:t>15</w:t>
            </w:r>
            <w:r w:rsidR="000A3D84" w:rsidRPr="00CF2D99">
              <w:rPr>
                <w:rFonts w:ascii="Times New Roman" w:hAnsi="Times New Roman" w:cs="Times New Roman"/>
                <w:noProof/>
                <w:webHidden/>
                <w:color w:val="000000" w:themeColor="text1"/>
                <w:sz w:val="24"/>
                <w:szCs w:val="24"/>
              </w:rPr>
              <w:fldChar w:fldCharType="end"/>
            </w:r>
          </w:hyperlink>
        </w:p>
        <w:p w14:paraId="6293211C" w14:textId="77777777" w:rsidR="00137BF4" w:rsidRPr="00CF2D99" w:rsidRDefault="003204DB" w:rsidP="00137BF4">
          <w:pPr>
            <w:pStyle w:val="TOC1"/>
            <w:tabs>
              <w:tab w:val="right" w:leader="dot" w:pos="9019"/>
            </w:tabs>
            <w:spacing w:line="360" w:lineRule="auto"/>
            <w:jc w:val="both"/>
            <w:rPr>
              <w:rFonts w:asciiTheme="minorHAnsi" w:eastAsiaTheme="minorEastAsia" w:hAnsiTheme="minorHAnsi" w:cstheme="minorBidi"/>
              <w:noProof/>
              <w:color w:val="000000" w:themeColor="text1"/>
            </w:rPr>
          </w:pPr>
          <w:hyperlink w:anchor="_Toc17191938" w:history="1">
            <w:r w:rsidR="00137BF4" w:rsidRPr="00CF2D99">
              <w:rPr>
                <w:rStyle w:val="Hyperlink"/>
                <w:rFonts w:ascii="Times New Roman" w:hAnsi="Times New Roman" w:cs="Times New Roman"/>
                <w:noProof/>
                <w:color w:val="000000" w:themeColor="text1"/>
                <w:sz w:val="24"/>
                <w:szCs w:val="24"/>
              </w:rPr>
              <w:t>References</w:t>
            </w:r>
            <w:r w:rsidR="00137BF4" w:rsidRPr="00CF2D99">
              <w:rPr>
                <w:rFonts w:ascii="Times New Roman" w:hAnsi="Times New Roman" w:cs="Times New Roman"/>
                <w:noProof/>
                <w:webHidden/>
                <w:color w:val="000000" w:themeColor="text1"/>
                <w:sz w:val="24"/>
                <w:szCs w:val="24"/>
              </w:rPr>
              <w:tab/>
            </w:r>
            <w:r w:rsidR="000A3D84" w:rsidRPr="00CF2D99">
              <w:rPr>
                <w:rFonts w:ascii="Times New Roman" w:hAnsi="Times New Roman" w:cs="Times New Roman"/>
                <w:noProof/>
                <w:webHidden/>
                <w:color w:val="000000" w:themeColor="text1"/>
                <w:sz w:val="24"/>
                <w:szCs w:val="24"/>
              </w:rPr>
              <w:fldChar w:fldCharType="begin"/>
            </w:r>
            <w:r w:rsidR="00137BF4" w:rsidRPr="00CF2D99">
              <w:rPr>
                <w:rFonts w:ascii="Times New Roman" w:hAnsi="Times New Roman" w:cs="Times New Roman"/>
                <w:noProof/>
                <w:webHidden/>
                <w:color w:val="000000" w:themeColor="text1"/>
                <w:sz w:val="24"/>
                <w:szCs w:val="24"/>
              </w:rPr>
              <w:instrText xml:space="preserve"> PAGEREF _Toc17191938 \h </w:instrText>
            </w:r>
            <w:r w:rsidR="000A3D84" w:rsidRPr="00CF2D99">
              <w:rPr>
                <w:rFonts w:ascii="Times New Roman" w:hAnsi="Times New Roman" w:cs="Times New Roman"/>
                <w:noProof/>
                <w:webHidden/>
                <w:color w:val="000000" w:themeColor="text1"/>
                <w:sz w:val="24"/>
                <w:szCs w:val="24"/>
              </w:rPr>
            </w:r>
            <w:r w:rsidR="000A3D84" w:rsidRPr="00CF2D99">
              <w:rPr>
                <w:rFonts w:ascii="Times New Roman" w:hAnsi="Times New Roman" w:cs="Times New Roman"/>
                <w:noProof/>
                <w:webHidden/>
                <w:color w:val="000000" w:themeColor="text1"/>
                <w:sz w:val="24"/>
                <w:szCs w:val="24"/>
              </w:rPr>
              <w:fldChar w:fldCharType="separate"/>
            </w:r>
            <w:r w:rsidR="00137BF4" w:rsidRPr="00CF2D99">
              <w:rPr>
                <w:rFonts w:ascii="Times New Roman" w:hAnsi="Times New Roman" w:cs="Times New Roman"/>
                <w:noProof/>
                <w:webHidden/>
                <w:color w:val="000000" w:themeColor="text1"/>
                <w:sz w:val="24"/>
                <w:szCs w:val="24"/>
              </w:rPr>
              <w:t>16</w:t>
            </w:r>
            <w:r w:rsidR="000A3D84" w:rsidRPr="00CF2D99">
              <w:rPr>
                <w:rFonts w:ascii="Times New Roman" w:hAnsi="Times New Roman" w:cs="Times New Roman"/>
                <w:noProof/>
                <w:webHidden/>
                <w:color w:val="000000" w:themeColor="text1"/>
                <w:sz w:val="24"/>
                <w:szCs w:val="24"/>
              </w:rPr>
              <w:fldChar w:fldCharType="end"/>
            </w:r>
          </w:hyperlink>
        </w:p>
        <w:p w14:paraId="416A172C" w14:textId="77777777" w:rsidR="004336E9" w:rsidRPr="00DC60E4" w:rsidRDefault="000A3D84" w:rsidP="000A27A5">
          <w:pPr>
            <w:spacing w:line="360" w:lineRule="auto"/>
            <w:jc w:val="both"/>
            <w:rPr>
              <w:rFonts w:ascii="Times New Roman" w:hAnsi="Times New Roman" w:cs="Times New Roman"/>
              <w:sz w:val="24"/>
              <w:szCs w:val="24"/>
            </w:rPr>
          </w:pPr>
          <w:r w:rsidRPr="00CF2D99">
            <w:rPr>
              <w:rFonts w:ascii="Times New Roman" w:hAnsi="Times New Roman" w:cs="Times New Roman"/>
              <w:color w:val="000000" w:themeColor="text1"/>
              <w:sz w:val="24"/>
              <w:szCs w:val="24"/>
            </w:rPr>
            <w:fldChar w:fldCharType="end"/>
          </w:r>
        </w:p>
      </w:sdtContent>
    </w:sdt>
    <w:p w14:paraId="1E07D152"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2CF60491"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7519F6FB"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0024DFE4"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21ADE61A"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276136BC" w14:textId="77777777" w:rsidR="00754A4D" w:rsidRPr="00DC60E4" w:rsidRDefault="0088236B" w:rsidP="000A27A5">
      <w:pPr>
        <w:pStyle w:val="Heading1"/>
        <w:rPr>
          <w:rFonts w:eastAsia="Times New Roman" w:cs="Times New Roman"/>
          <w:szCs w:val="24"/>
          <w:highlight w:val="white"/>
        </w:rPr>
      </w:pPr>
      <w:r w:rsidRPr="00DC60E4">
        <w:rPr>
          <w:rFonts w:cs="Times New Roman"/>
          <w:szCs w:val="24"/>
        </w:rPr>
        <w:br w:type="page"/>
      </w:r>
      <w:bookmarkStart w:id="2" w:name="_Toc14104533"/>
      <w:bookmarkStart w:id="3" w:name="_Toc17191931"/>
      <w:r w:rsidRPr="00DC60E4">
        <w:rPr>
          <w:highlight w:val="white"/>
        </w:rPr>
        <w:t>Introduction</w:t>
      </w:r>
      <w:bookmarkEnd w:id="2"/>
      <w:bookmarkEnd w:id="3"/>
    </w:p>
    <w:p w14:paraId="577D9081" w14:textId="77777777" w:rsidR="00754A4D"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The carrying out of the project management for any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involves a set of issues related to the leadership and management. This also owes a lot to the development of sustainable relationship within the workspace. Among the range of projects undertaken by </w:t>
      </w:r>
      <w:r w:rsidR="00493EE2" w:rsidRPr="00DC60E4">
        <w:rPr>
          <w:rFonts w:ascii="Times New Roman" w:eastAsia="Times New Roman" w:hAnsi="Times New Roman" w:cs="Times New Roman"/>
          <w:sz w:val="24"/>
          <w:szCs w:val="24"/>
          <w:highlight w:val="white"/>
        </w:rPr>
        <w:t>the</w:t>
      </w:r>
      <w:r w:rsidR="007354C0">
        <w:rPr>
          <w:rFonts w:ascii="Times New Roman" w:eastAsia="Times New Roman" w:hAnsi="Times New Roman" w:cs="Times New Roman"/>
          <w:sz w:val="24"/>
          <w:szCs w:val="24"/>
          <w:highlight w:val="white"/>
        </w:rPr>
        <w:t xml:space="preserv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in Tesco Plc in UK was started nearly in the year of 1995 (thisismoney.co.uk, 2016).  The study assesses about the development of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drive. The scheme </w:t>
      </w:r>
      <w:r w:rsidR="00960A7B" w:rsidRPr="00DC60E4">
        <w:rPr>
          <w:rFonts w:ascii="Times New Roman" w:eastAsia="Times New Roman" w:hAnsi="Times New Roman" w:cs="Times New Roman"/>
          <w:sz w:val="24"/>
          <w:szCs w:val="24"/>
          <w:highlight w:val="white"/>
        </w:rPr>
        <w:t>has</w:t>
      </w:r>
      <w:r w:rsidR="00493EE2" w:rsidRPr="00DC60E4">
        <w:rPr>
          <w:rFonts w:ascii="Times New Roman" w:eastAsia="Times New Roman" w:hAnsi="Times New Roman" w:cs="Times New Roman"/>
          <w:sz w:val="24"/>
          <w:szCs w:val="24"/>
          <w:highlight w:val="white"/>
        </w:rPr>
        <w:t xml:space="preserve"> an</w:t>
      </w:r>
      <w:r w:rsidRPr="00DC60E4">
        <w:rPr>
          <w:rFonts w:ascii="Times New Roman" w:eastAsia="Times New Roman" w:hAnsi="Times New Roman" w:cs="Times New Roman"/>
          <w:sz w:val="24"/>
          <w:szCs w:val="24"/>
          <w:highlight w:val="white"/>
        </w:rPr>
        <w:t xml:space="preserve"> opportunity for the regular potential customers to earn benefits score through purchases. These benefit points can be redeemed by the customers in the future buys from the supermarke</w:t>
      </w:r>
      <w:r w:rsidR="006111EC" w:rsidRPr="00DC60E4">
        <w:rPr>
          <w:rFonts w:ascii="Times New Roman" w:eastAsia="Times New Roman" w:hAnsi="Times New Roman" w:cs="Times New Roman"/>
          <w:sz w:val="24"/>
          <w:szCs w:val="24"/>
          <w:highlight w:val="white"/>
        </w:rPr>
        <w:t xml:space="preserve">t chain. </w:t>
      </w:r>
      <w:r w:rsidR="002520A9" w:rsidRPr="00DC60E4">
        <w:rPr>
          <w:rFonts w:ascii="Times New Roman" w:eastAsia="Times New Roman" w:hAnsi="Times New Roman" w:cs="Times New Roman"/>
          <w:sz w:val="24"/>
          <w:szCs w:val="24"/>
          <w:highlight w:val="white"/>
        </w:rPr>
        <w:t>This is aimed at attracting more customers to the organization as well as encourages</w:t>
      </w:r>
      <w:r w:rsidRPr="00DC60E4">
        <w:rPr>
          <w:rFonts w:ascii="Times New Roman" w:eastAsia="Times New Roman" w:hAnsi="Times New Roman" w:cs="Times New Roman"/>
          <w:sz w:val="24"/>
          <w:szCs w:val="24"/>
          <w:highlight w:val="white"/>
        </w:rPr>
        <w:t xml:space="preserve"> existing customers to shop more. Assessments regarding the development of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as well as the </w:t>
      </w:r>
      <w:r w:rsidR="00493EE2" w:rsidRPr="00DC60E4">
        <w:rPr>
          <w:rFonts w:ascii="Times New Roman" w:eastAsia="Times New Roman" w:hAnsi="Times New Roman" w:cs="Times New Roman"/>
          <w:sz w:val="24"/>
          <w:szCs w:val="24"/>
          <w:highlight w:val="white"/>
        </w:rPr>
        <w:t>individual’s</w:t>
      </w:r>
      <w:r w:rsidRPr="00DC60E4">
        <w:rPr>
          <w:rFonts w:ascii="Times New Roman" w:eastAsia="Times New Roman" w:hAnsi="Times New Roman" w:cs="Times New Roman"/>
          <w:sz w:val="24"/>
          <w:szCs w:val="24"/>
          <w:highlight w:val="white"/>
        </w:rPr>
        <w:t xml:space="preserve"> development scheme are also to be studied in the following study. It also comes with a potential development plan proposed for the successful execution of the entire scheme. The frameworks adopted are also to be evaluated with proper theories of leadership and management. The achievement of the entire plan after execution and successful conduction for a long period of time </w:t>
      </w:r>
      <w:r w:rsidR="008C29FA" w:rsidRPr="00DC60E4">
        <w:rPr>
          <w:rFonts w:ascii="Times New Roman" w:eastAsia="Times New Roman" w:hAnsi="Times New Roman" w:cs="Times New Roman"/>
          <w:sz w:val="24"/>
          <w:szCs w:val="24"/>
          <w:highlight w:val="white"/>
        </w:rPr>
        <w:t>has</w:t>
      </w:r>
      <w:r w:rsidRPr="00DC60E4">
        <w:rPr>
          <w:rFonts w:ascii="Times New Roman" w:eastAsia="Times New Roman" w:hAnsi="Times New Roman" w:cs="Times New Roman"/>
          <w:sz w:val="24"/>
          <w:szCs w:val="24"/>
          <w:highlight w:val="white"/>
        </w:rPr>
        <w:t xml:space="preserve"> also be</w:t>
      </w:r>
      <w:r w:rsidR="008C29FA" w:rsidRPr="00DC60E4">
        <w:rPr>
          <w:rFonts w:ascii="Times New Roman" w:eastAsia="Times New Roman" w:hAnsi="Times New Roman" w:cs="Times New Roman"/>
          <w:sz w:val="24"/>
          <w:szCs w:val="24"/>
          <w:highlight w:val="white"/>
        </w:rPr>
        <w:t>en</w:t>
      </w:r>
      <w:r w:rsidRPr="00DC60E4">
        <w:rPr>
          <w:rFonts w:ascii="Times New Roman" w:eastAsia="Times New Roman" w:hAnsi="Times New Roman" w:cs="Times New Roman"/>
          <w:sz w:val="24"/>
          <w:szCs w:val="24"/>
          <w:highlight w:val="white"/>
        </w:rPr>
        <w:t xml:space="preserve"> evaluated in the course of the study.</w:t>
      </w:r>
    </w:p>
    <w:p w14:paraId="071D8646" w14:textId="77777777" w:rsidR="00C16742" w:rsidRPr="00CF2D99" w:rsidRDefault="00C16742" w:rsidP="00137BF4">
      <w:pPr>
        <w:pStyle w:val="Heading1"/>
        <w:rPr>
          <w:color w:val="000000" w:themeColor="text1"/>
          <w:highlight w:val="white"/>
        </w:rPr>
      </w:pPr>
      <w:bookmarkStart w:id="4" w:name="_Toc17191932"/>
      <w:r w:rsidRPr="00CF2D99">
        <w:rPr>
          <w:color w:val="000000" w:themeColor="text1"/>
          <w:highlight w:val="white"/>
        </w:rPr>
        <w:t>Overview of the case study</w:t>
      </w:r>
      <w:bookmarkEnd w:id="4"/>
    </w:p>
    <w:p w14:paraId="12B4E401" w14:textId="77777777" w:rsidR="00C16742" w:rsidRPr="00CF2D99" w:rsidRDefault="007354C0" w:rsidP="000A27A5">
      <w:pPr>
        <w:pStyle w:val="Normal1"/>
        <w:spacing w:line="360" w:lineRule="auto"/>
        <w:jc w:val="both"/>
        <w:rPr>
          <w:rFonts w:ascii="Times New Roman" w:eastAsia="Times New Roman" w:hAnsi="Times New Roman" w:cs="Times New Roman"/>
          <w:color w:val="000000" w:themeColor="text1"/>
          <w:sz w:val="24"/>
          <w:szCs w:val="24"/>
          <w:highlight w:val="white"/>
        </w:rPr>
      </w:pPr>
      <w:r w:rsidRPr="00CF2D99">
        <w:rPr>
          <w:rFonts w:ascii="Times New Roman" w:eastAsia="Times New Roman" w:hAnsi="Times New Roman" w:cs="Times New Roman"/>
          <w:color w:val="000000" w:themeColor="text1"/>
          <w:sz w:val="24"/>
          <w:szCs w:val="24"/>
          <w:highlight w:val="white"/>
        </w:rPr>
        <w:t xml:space="preserve">Club card has been </w:t>
      </w:r>
      <w:r w:rsidR="004C6CFC" w:rsidRPr="00CF2D99">
        <w:rPr>
          <w:rFonts w:ascii="Times New Roman" w:eastAsia="Times New Roman" w:hAnsi="Times New Roman" w:cs="Times New Roman"/>
          <w:color w:val="000000" w:themeColor="text1"/>
          <w:sz w:val="24"/>
          <w:szCs w:val="24"/>
          <w:highlight w:val="white"/>
        </w:rPr>
        <w:t xml:space="preserve">provided by the Tesco Plc </w:t>
      </w:r>
      <w:r w:rsidR="008A51FC" w:rsidRPr="00CF2D99">
        <w:rPr>
          <w:rFonts w:ascii="Times New Roman" w:eastAsia="Times New Roman" w:hAnsi="Times New Roman" w:cs="Times New Roman"/>
          <w:color w:val="000000" w:themeColor="text1"/>
          <w:sz w:val="24"/>
          <w:szCs w:val="24"/>
          <w:highlight w:val="white"/>
        </w:rPr>
        <w:t>to help the potential cust</w:t>
      </w:r>
      <w:r w:rsidR="00F74A97" w:rsidRPr="00CF2D99">
        <w:rPr>
          <w:rFonts w:ascii="Times New Roman" w:eastAsia="Times New Roman" w:hAnsi="Times New Roman" w:cs="Times New Roman"/>
          <w:color w:val="000000" w:themeColor="text1"/>
          <w:sz w:val="24"/>
          <w:szCs w:val="24"/>
          <w:highlight w:val="white"/>
        </w:rPr>
        <w:t>omers. The club card drive aims</w:t>
      </w:r>
      <w:r w:rsidR="008A51FC" w:rsidRPr="00CF2D99">
        <w:rPr>
          <w:rFonts w:ascii="Times New Roman" w:eastAsia="Times New Roman" w:hAnsi="Times New Roman" w:cs="Times New Roman"/>
          <w:color w:val="000000" w:themeColor="text1"/>
          <w:sz w:val="24"/>
          <w:szCs w:val="24"/>
          <w:highlight w:val="white"/>
        </w:rPr>
        <w:t xml:space="preserve"> at adding credit </w:t>
      </w:r>
      <w:r w:rsidR="002C66BC" w:rsidRPr="00CF2D99">
        <w:rPr>
          <w:rFonts w:ascii="Times New Roman" w:eastAsia="Times New Roman" w:hAnsi="Times New Roman" w:cs="Times New Roman"/>
          <w:color w:val="000000" w:themeColor="text1"/>
          <w:sz w:val="24"/>
          <w:szCs w:val="24"/>
          <w:highlight w:val="white"/>
        </w:rPr>
        <w:t>scores</w:t>
      </w:r>
      <w:r w:rsidR="008A51FC" w:rsidRPr="00CF2D99">
        <w:rPr>
          <w:rFonts w:ascii="Times New Roman" w:eastAsia="Times New Roman" w:hAnsi="Times New Roman" w:cs="Times New Roman"/>
          <w:color w:val="000000" w:themeColor="text1"/>
          <w:sz w:val="24"/>
          <w:szCs w:val="24"/>
          <w:highlight w:val="white"/>
        </w:rPr>
        <w:t xml:space="preserve"> to the customer’s profile which can provide them an </w:t>
      </w:r>
      <w:r w:rsidR="002C66BC" w:rsidRPr="00CF2D99">
        <w:rPr>
          <w:rFonts w:ascii="Times New Roman" w:eastAsia="Times New Roman" w:hAnsi="Times New Roman" w:cs="Times New Roman"/>
          <w:color w:val="000000" w:themeColor="text1"/>
          <w:sz w:val="24"/>
          <w:szCs w:val="24"/>
          <w:highlight w:val="white"/>
        </w:rPr>
        <w:t>ease</w:t>
      </w:r>
      <w:r w:rsidR="008A51FC" w:rsidRPr="00CF2D99">
        <w:rPr>
          <w:rFonts w:ascii="Times New Roman" w:eastAsia="Times New Roman" w:hAnsi="Times New Roman" w:cs="Times New Roman"/>
          <w:color w:val="000000" w:themeColor="text1"/>
          <w:sz w:val="24"/>
          <w:szCs w:val="24"/>
          <w:highlight w:val="white"/>
        </w:rPr>
        <w:t xml:space="preserve"> in shopping</w:t>
      </w:r>
      <w:r w:rsidR="00D83870" w:rsidRPr="00CF2D99">
        <w:rPr>
          <w:rFonts w:ascii="Times New Roman" w:eastAsia="Times New Roman" w:hAnsi="Times New Roman" w:cs="Times New Roman"/>
          <w:color w:val="000000" w:themeColor="text1"/>
          <w:sz w:val="24"/>
          <w:szCs w:val="24"/>
          <w:highlight w:val="white"/>
        </w:rPr>
        <w:t xml:space="preserve"> and thereby developing the existing club card</w:t>
      </w:r>
      <w:r w:rsidR="002C66BC" w:rsidRPr="00CF2D99">
        <w:rPr>
          <w:rFonts w:ascii="Times New Roman" w:eastAsia="Times New Roman" w:hAnsi="Times New Roman" w:cs="Times New Roman"/>
          <w:color w:val="000000" w:themeColor="text1"/>
          <w:sz w:val="24"/>
          <w:szCs w:val="24"/>
          <w:highlight w:val="white"/>
        </w:rPr>
        <w:t xml:space="preserve">. The scheme has improved the development of the Tesco Plc as well as the customers who are </w:t>
      </w:r>
      <w:r w:rsidR="002C22FF" w:rsidRPr="00CF2D99">
        <w:rPr>
          <w:rFonts w:ascii="Times New Roman" w:eastAsia="Times New Roman" w:hAnsi="Times New Roman" w:cs="Times New Roman"/>
          <w:color w:val="000000" w:themeColor="text1"/>
          <w:sz w:val="24"/>
          <w:szCs w:val="24"/>
          <w:highlight w:val="white"/>
        </w:rPr>
        <w:t>attached</w:t>
      </w:r>
      <w:r w:rsidR="002C66BC" w:rsidRPr="00CF2D99">
        <w:rPr>
          <w:rFonts w:ascii="Times New Roman" w:eastAsia="Times New Roman" w:hAnsi="Times New Roman" w:cs="Times New Roman"/>
          <w:color w:val="000000" w:themeColor="text1"/>
          <w:sz w:val="24"/>
          <w:szCs w:val="24"/>
          <w:highlight w:val="white"/>
        </w:rPr>
        <w:t xml:space="preserve"> to the </w:t>
      </w:r>
      <w:r w:rsidR="002C22FF" w:rsidRPr="00CF2D99">
        <w:rPr>
          <w:rFonts w:ascii="Times New Roman" w:eastAsia="Times New Roman" w:hAnsi="Times New Roman" w:cs="Times New Roman"/>
          <w:color w:val="000000" w:themeColor="text1"/>
          <w:sz w:val="24"/>
          <w:szCs w:val="24"/>
          <w:highlight w:val="white"/>
        </w:rPr>
        <w:t xml:space="preserve">group. </w:t>
      </w:r>
      <w:r w:rsidR="00F830DD" w:rsidRPr="00CF2D99">
        <w:rPr>
          <w:rFonts w:ascii="Times New Roman" w:eastAsia="Times New Roman" w:hAnsi="Times New Roman" w:cs="Times New Roman"/>
          <w:color w:val="000000" w:themeColor="text1"/>
          <w:sz w:val="24"/>
          <w:szCs w:val="24"/>
          <w:highlight w:val="white"/>
        </w:rPr>
        <w:t xml:space="preserve">The aim of the drive was to improve the </w:t>
      </w:r>
      <w:r w:rsidR="00BC6A7E" w:rsidRPr="00CF2D99">
        <w:rPr>
          <w:rFonts w:ascii="Times New Roman" w:eastAsia="Times New Roman" w:hAnsi="Times New Roman" w:cs="Times New Roman"/>
          <w:color w:val="000000" w:themeColor="text1"/>
          <w:sz w:val="24"/>
          <w:szCs w:val="24"/>
          <w:highlight w:val="white"/>
        </w:rPr>
        <w:t xml:space="preserve">customer base of the organization by attracting more customers with the advantages and credit scores. The </w:t>
      </w:r>
      <w:r w:rsidR="002D176C" w:rsidRPr="00CF2D99">
        <w:rPr>
          <w:rFonts w:ascii="Times New Roman" w:eastAsia="Times New Roman" w:hAnsi="Times New Roman" w:cs="Times New Roman"/>
          <w:color w:val="000000" w:themeColor="text1"/>
          <w:sz w:val="24"/>
          <w:szCs w:val="24"/>
          <w:highlight w:val="white"/>
        </w:rPr>
        <w:t xml:space="preserve">assessment of the benefits of the </w:t>
      </w:r>
      <w:r w:rsidR="00661291" w:rsidRPr="00CF2D99">
        <w:rPr>
          <w:rFonts w:ascii="Times New Roman" w:eastAsia="Times New Roman" w:hAnsi="Times New Roman" w:cs="Times New Roman"/>
          <w:color w:val="000000" w:themeColor="text1"/>
          <w:sz w:val="24"/>
          <w:szCs w:val="24"/>
          <w:highlight w:val="white"/>
        </w:rPr>
        <w:t>organization</w:t>
      </w:r>
      <w:r w:rsidR="002D176C" w:rsidRPr="00CF2D99">
        <w:rPr>
          <w:rFonts w:ascii="Times New Roman" w:eastAsia="Times New Roman" w:hAnsi="Times New Roman" w:cs="Times New Roman"/>
          <w:color w:val="000000" w:themeColor="text1"/>
          <w:sz w:val="24"/>
          <w:szCs w:val="24"/>
          <w:highlight w:val="white"/>
        </w:rPr>
        <w:t xml:space="preserve"> </w:t>
      </w:r>
      <w:r w:rsidR="00661291" w:rsidRPr="00CF2D99">
        <w:rPr>
          <w:rFonts w:ascii="Times New Roman" w:eastAsia="Times New Roman" w:hAnsi="Times New Roman" w:cs="Times New Roman"/>
          <w:color w:val="000000" w:themeColor="text1"/>
          <w:sz w:val="24"/>
          <w:szCs w:val="24"/>
          <w:highlight w:val="white"/>
        </w:rPr>
        <w:t>along</w:t>
      </w:r>
      <w:r w:rsidR="002D176C" w:rsidRPr="00CF2D99">
        <w:rPr>
          <w:rFonts w:ascii="Times New Roman" w:eastAsia="Times New Roman" w:hAnsi="Times New Roman" w:cs="Times New Roman"/>
          <w:color w:val="000000" w:themeColor="text1"/>
          <w:sz w:val="24"/>
          <w:szCs w:val="24"/>
          <w:highlight w:val="white"/>
        </w:rPr>
        <w:t xml:space="preserve"> with the </w:t>
      </w:r>
      <w:r w:rsidR="00661291" w:rsidRPr="00CF2D99">
        <w:rPr>
          <w:rFonts w:ascii="Times New Roman" w:eastAsia="Times New Roman" w:hAnsi="Times New Roman" w:cs="Times New Roman"/>
          <w:color w:val="000000" w:themeColor="text1"/>
          <w:sz w:val="24"/>
          <w:szCs w:val="24"/>
          <w:highlight w:val="white"/>
        </w:rPr>
        <w:t xml:space="preserve">scope of development within the </w:t>
      </w:r>
      <w:r w:rsidR="002C5320" w:rsidRPr="00CF2D99">
        <w:rPr>
          <w:rFonts w:ascii="Times New Roman" w:eastAsia="Times New Roman" w:hAnsi="Times New Roman" w:cs="Times New Roman"/>
          <w:color w:val="000000" w:themeColor="text1"/>
          <w:sz w:val="24"/>
          <w:szCs w:val="24"/>
          <w:highlight w:val="white"/>
        </w:rPr>
        <w:t>workspace</w:t>
      </w:r>
      <w:r w:rsidR="00661291" w:rsidRPr="00CF2D99">
        <w:rPr>
          <w:rFonts w:ascii="Times New Roman" w:eastAsia="Times New Roman" w:hAnsi="Times New Roman" w:cs="Times New Roman"/>
          <w:color w:val="000000" w:themeColor="text1"/>
          <w:sz w:val="24"/>
          <w:szCs w:val="24"/>
          <w:highlight w:val="white"/>
        </w:rPr>
        <w:t xml:space="preserve"> is </w:t>
      </w:r>
      <w:r w:rsidR="002C5320" w:rsidRPr="00CF2D99">
        <w:rPr>
          <w:rFonts w:ascii="Times New Roman" w:eastAsia="Times New Roman" w:hAnsi="Times New Roman" w:cs="Times New Roman"/>
          <w:color w:val="000000" w:themeColor="text1"/>
          <w:sz w:val="24"/>
          <w:szCs w:val="24"/>
          <w:highlight w:val="white"/>
        </w:rPr>
        <w:t>e</w:t>
      </w:r>
      <w:r w:rsidR="00F765E1" w:rsidRPr="00CF2D99">
        <w:rPr>
          <w:rFonts w:ascii="Times New Roman" w:eastAsia="Times New Roman" w:hAnsi="Times New Roman" w:cs="Times New Roman"/>
          <w:color w:val="000000" w:themeColor="text1"/>
          <w:sz w:val="24"/>
          <w:szCs w:val="24"/>
          <w:highlight w:val="white"/>
        </w:rPr>
        <w:t xml:space="preserve">valuated. The </w:t>
      </w:r>
      <w:r w:rsidR="00FD384D" w:rsidRPr="00CF2D99">
        <w:rPr>
          <w:rFonts w:ascii="Times New Roman" w:eastAsia="Times New Roman" w:hAnsi="Times New Roman" w:cs="Times New Roman"/>
          <w:color w:val="000000" w:themeColor="text1"/>
          <w:sz w:val="24"/>
          <w:szCs w:val="24"/>
          <w:highlight w:val="white"/>
        </w:rPr>
        <w:t>aims of the entire development have been analyzed within the progress of the organization. The entire plan of carrying out the drive has been chalked out within the organization with the needs of the employers</w:t>
      </w:r>
      <w:r w:rsidR="00453268" w:rsidRPr="00CF2D99">
        <w:rPr>
          <w:rFonts w:ascii="Times New Roman" w:eastAsia="Times New Roman" w:hAnsi="Times New Roman" w:cs="Times New Roman"/>
          <w:color w:val="000000" w:themeColor="text1"/>
          <w:sz w:val="24"/>
          <w:szCs w:val="24"/>
          <w:highlight w:val="white"/>
        </w:rPr>
        <w:t xml:space="preserve"> and developing the hierarchical benefits within the organization.</w:t>
      </w:r>
      <w:r w:rsidR="00FD384D" w:rsidRPr="00CF2D99">
        <w:rPr>
          <w:rFonts w:ascii="Times New Roman" w:eastAsia="Times New Roman" w:hAnsi="Times New Roman" w:cs="Times New Roman"/>
          <w:color w:val="000000" w:themeColor="text1"/>
          <w:sz w:val="24"/>
          <w:szCs w:val="24"/>
          <w:highlight w:val="white"/>
        </w:rPr>
        <w:t xml:space="preserve"> </w:t>
      </w:r>
      <w:r w:rsidR="00453268" w:rsidRPr="00CF2D99">
        <w:rPr>
          <w:rFonts w:ascii="Times New Roman" w:eastAsia="Times New Roman" w:hAnsi="Times New Roman" w:cs="Times New Roman"/>
          <w:color w:val="000000" w:themeColor="text1"/>
          <w:sz w:val="24"/>
          <w:szCs w:val="24"/>
          <w:highlight w:val="white"/>
        </w:rPr>
        <w:t>The development of the leadership structure</w:t>
      </w:r>
      <w:r w:rsidR="00C76C6D" w:rsidRPr="00CF2D99">
        <w:rPr>
          <w:rFonts w:ascii="Times New Roman" w:eastAsia="Times New Roman" w:hAnsi="Times New Roman" w:cs="Times New Roman"/>
          <w:color w:val="000000" w:themeColor="text1"/>
          <w:sz w:val="24"/>
          <w:szCs w:val="24"/>
          <w:highlight w:val="white"/>
        </w:rPr>
        <w:t>s within the organization have been designed with the organization. The development vehicles are also to be evaluated to successfully launch the drive.</w:t>
      </w:r>
      <w:r w:rsidR="00393E7C" w:rsidRPr="00CF2D99">
        <w:rPr>
          <w:rFonts w:ascii="Times New Roman" w:eastAsia="Times New Roman" w:hAnsi="Times New Roman" w:cs="Times New Roman"/>
          <w:color w:val="000000" w:themeColor="text1"/>
          <w:sz w:val="24"/>
          <w:szCs w:val="24"/>
          <w:highlight w:val="white"/>
        </w:rPr>
        <w:t xml:space="preserve"> The successful implementation of the drive within the workspace and essential recommendations for carrying out the process has been designed.</w:t>
      </w:r>
      <w:r w:rsidR="004013B6" w:rsidRPr="00CF2D99">
        <w:rPr>
          <w:rFonts w:ascii="Times New Roman" w:eastAsia="Times New Roman" w:hAnsi="Times New Roman" w:cs="Times New Roman"/>
          <w:color w:val="000000" w:themeColor="text1"/>
          <w:sz w:val="24"/>
          <w:szCs w:val="24"/>
          <w:highlight w:val="white"/>
        </w:rPr>
        <w:t xml:space="preserve"> T</w:t>
      </w:r>
      <w:r w:rsidR="00AB1432" w:rsidRPr="00CF2D99">
        <w:rPr>
          <w:rFonts w:ascii="Times New Roman" w:eastAsia="Times New Roman" w:hAnsi="Times New Roman" w:cs="Times New Roman"/>
          <w:color w:val="000000" w:themeColor="text1"/>
          <w:sz w:val="24"/>
          <w:szCs w:val="24"/>
          <w:highlight w:val="white"/>
        </w:rPr>
        <w:t>he</w:t>
      </w:r>
      <w:r w:rsidR="004013B6" w:rsidRPr="00CF2D99">
        <w:rPr>
          <w:rFonts w:ascii="Times New Roman" w:eastAsia="Times New Roman" w:hAnsi="Times New Roman" w:cs="Times New Roman"/>
          <w:color w:val="000000" w:themeColor="text1"/>
          <w:sz w:val="24"/>
          <w:szCs w:val="24"/>
          <w:highlight w:val="white"/>
        </w:rPr>
        <w:t xml:space="preserve"> </w:t>
      </w:r>
      <w:r w:rsidR="00AB1432" w:rsidRPr="00CF2D99">
        <w:rPr>
          <w:rFonts w:ascii="Times New Roman" w:eastAsia="Times New Roman" w:hAnsi="Times New Roman" w:cs="Times New Roman"/>
          <w:color w:val="000000" w:themeColor="text1"/>
          <w:sz w:val="24"/>
          <w:szCs w:val="24"/>
          <w:highlight w:val="white"/>
        </w:rPr>
        <w:t>entire</w:t>
      </w:r>
      <w:r w:rsidR="004013B6" w:rsidRPr="00CF2D99">
        <w:rPr>
          <w:rFonts w:ascii="Times New Roman" w:eastAsia="Times New Roman" w:hAnsi="Times New Roman" w:cs="Times New Roman"/>
          <w:color w:val="000000" w:themeColor="text1"/>
          <w:sz w:val="24"/>
          <w:szCs w:val="24"/>
          <w:highlight w:val="white"/>
        </w:rPr>
        <w:t xml:space="preserve"> </w:t>
      </w:r>
      <w:r w:rsidR="00AB1432" w:rsidRPr="00CF2D99">
        <w:rPr>
          <w:rFonts w:ascii="Times New Roman" w:eastAsia="Times New Roman" w:hAnsi="Times New Roman" w:cs="Times New Roman"/>
          <w:color w:val="000000" w:themeColor="text1"/>
          <w:sz w:val="24"/>
          <w:szCs w:val="24"/>
          <w:highlight w:val="white"/>
        </w:rPr>
        <w:t>organizational</w:t>
      </w:r>
      <w:r w:rsidR="004013B6" w:rsidRPr="00CF2D99">
        <w:rPr>
          <w:rFonts w:ascii="Times New Roman" w:eastAsia="Times New Roman" w:hAnsi="Times New Roman" w:cs="Times New Roman"/>
          <w:color w:val="000000" w:themeColor="text1"/>
          <w:sz w:val="24"/>
          <w:szCs w:val="24"/>
          <w:highlight w:val="white"/>
        </w:rPr>
        <w:t xml:space="preserve"> </w:t>
      </w:r>
      <w:r w:rsidR="00AB1432" w:rsidRPr="00CF2D99">
        <w:rPr>
          <w:rFonts w:ascii="Times New Roman" w:eastAsia="Times New Roman" w:hAnsi="Times New Roman" w:cs="Times New Roman"/>
          <w:color w:val="000000" w:themeColor="text1"/>
          <w:sz w:val="24"/>
          <w:szCs w:val="24"/>
          <w:highlight w:val="white"/>
        </w:rPr>
        <w:t>plan</w:t>
      </w:r>
      <w:r w:rsidR="004013B6" w:rsidRPr="00CF2D99">
        <w:rPr>
          <w:rFonts w:ascii="Times New Roman" w:eastAsia="Times New Roman" w:hAnsi="Times New Roman" w:cs="Times New Roman"/>
          <w:color w:val="000000" w:themeColor="text1"/>
          <w:sz w:val="24"/>
          <w:szCs w:val="24"/>
          <w:highlight w:val="white"/>
        </w:rPr>
        <w:t xml:space="preserve"> </w:t>
      </w:r>
      <w:r w:rsidR="00AB1432" w:rsidRPr="00CF2D99">
        <w:rPr>
          <w:rFonts w:ascii="Times New Roman" w:eastAsia="Times New Roman" w:hAnsi="Times New Roman" w:cs="Times New Roman"/>
          <w:color w:val="000000" w:themeColor="text1"/>
          <w:sz w:val="24"/>
          <w:szCs w:val="24"/>
          <w:highlight w:val="white"/>
        </w:rPr>
        <w:t>has</w:t>
      </w:r>
      <w:r w:rsidR="004013B6" w:rsidRPr="00CF2D99">
        <w:rPr>
          <w:rFonts w:ascii="Times New Roman" w:eastAsia="Times New Roman" w:hAnsi="Times New Roman" w:cs="Times New Roman"/>
          <w:color w:val="000000" w:themeColor="text1"/>
          <w:sz w:val="24"/>
          <w:szCs w:val="24"/>
          <w:highlight w:val="white"/>
        </w:rPr>
        <w:t xml:space="preserve"> </w:t>
      </w:r>
      <w:r w:rsidR="00AB1432" w:rsidRPr="00CF2D99">
        <w:rPr>
          <w:rFonts w:ascii="Times New Roman" w:eastAsia="Times New Roman" w:hAnsi="Times New Roman" w:cs="Times New Roman"/>
          <w:color w:val="000000" w:themeColor="text1"/>
          <w:sz w:val="24"/>
          <w:szCs w:val="24"/>
          <w:highlight w:val="white"/>
        </w:rPr>
        <w:t>been</w:t>
      </w:r>
      <w:r w:rsidR="004013B6" w:rsidRPr="00CF2D99">
        <w:rPr>
          <w:rFonts w:ascii="Times New Roman" w:eastAsia="Times New Roman" w:hAnsi="Times New Roman" w:cs="Times New Roman"/>
          <w:color w:val="000000" w:themeColor="text1"/>
          <w:sz w:val="24"/>
          <w:szCs w:val="24"/>
          <w:highlight w:val="white"/>
        </w:rPr>
        <w:t xml:space="preserve"> </w:t>
      </w:r>
      <w:r w:rsidR="00AB1432" w:rsidRPr="00CF2D99">
        <w:rPr>
          <w:rFonts w:ascii="Times New Roman" w:eastAsia="Times New Roman" w:hAnsi="Times New Roman" w:cs="Times New Roman"/>
          <w:color w:val="000000" w:themeColor="text1"/>
          <w:sz w:val="24"/>
          <w:szCs w:val="24"/>
          <w:highlight w:val="white"/>
        </w:rPr>
        <w:t>designed</w:t>
      </w:r>
      <w:r w:rsidR="004013B6" w:rsidRPr="00CF2D99">
        <w:rPr>
          <w:rFonts w:ascii="Times New Roman" w:eastAsia="Times New Roman" w:hAnsi="Times New Roman" w:cs="Times New Roman"/>
          <w:color w:val="000000" w:themeColor="text1"/>
          <w:sz w:val="24"/>
          <w:szCs w:val="24"/>
          <w:highlight w:val="white"/>
        </w:rPr>
        <w:t xml:space="preserve"> </w:t>
      </w:r>
      <w:r w:rsidR="00AB1432" w:rsidRPr="00CF2D99">
        <w:rPr>
          <w:rFonts w:ascii="Times New Roman" w:eastAsia="Times New Roman" w:hAnsi="Times New Roman" w:cs="Times New Roman"/>
          <w:color w:val="000000" w:themeColor="text1"/>
          <w:sz w:val="24"/>
          <w:szCs w:val="24"/>
          <w:highlight w:val="white"/>
        </w:rPr>
        <w:t xml:space="preserve">for the development of the entire program within the target market of </w:t>
      </w:r>
      <w:r w:rsidR="00137BF4" w:rsidRPr="00CF2D99">
        <w:rPr>
          <w:rFonts w:ascii="Times New Roman" w:eastAsia="Times New Roman" w:hAnsi="Times New Roman" w:cs="Times New Roman"/>
          <w:color w:val="000000" w:themeColor="text1"/>
          <w:sz w:val="24"/>
          <w:szCs w:val="24"/>
          <w:highlight w:val="white"/>
        </w:rPr>
        <w:t>Tesco Plc.</w:t>
      </w:r>
    </w:p>
    <w:p w14:paraId="409BB329" w14:textId="77777777" w:rsidR="00754A4D" w:rsidRPr="00DC60E4" w:rsidRDefault="0088236B" w:rsidP="000A27A5">
      <w:pPr>
        <w:pStyle w:val="Heading1"/>
        <w:rPr>
          <w:highlight w:val="white"/>
        </w:rPr>
      </w:pPr>
      <w:bookmarkStart w:id="5" w:name="_Toc14104534"/>
      <w:bookmarkStart w:id="6" w:name="_Toc17191933"/>
      <w:r w:rsidRPr="00DC60E4">
        <w:rPr>
          <w:highlight w:val="white"/>
        </w:rPr>
        <w:t xml:space="preserve">Critical assessment of the potential benefits to the </w:t>
      </w:r>
      <w:r w:rsidR="00493EE2" w:rsidRPr="00DC60E4">
        <w:rPr>
          <w:highlight w:val="white"/>
        </w:rPr>
        <w:t>organization</w:t>
      </w:r>
      <w:r w:rsidRPr="00DC60E4">
        <w:rPr>
          <w:highlight w:val="white"/>
        </w:rPr>
        <w:t xml:space="preserve"> and the individual of personally developing individuals in the workplace</w:t>
      </w:r>
      <w:bookmarkEnd w:id="5"/>
      <w:bookmarkEnd w:id="6"/>
    </w:p>
    <w:p w14:paraId="3034F999" w14:textId="77777777" w:rsidR="00754A4D" w:rsidRPr="00DC60E4" w:rsidRDefault="0088236B" w:rsidP="000A27A5">
      <w:pPr>
        <w:pStyle w:val="Normal1"/>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Assessment for the potential benefits of </w:t>
      </w:r>
      <w:r w:rsidR="00493EE2" w:rsidRPr="00DC60E4">
        <w:rPr>
          <w:rFonts w:ascii="Times New Roman" w:eastAsia="Times New Roman" w:hAnsi="Times New Roman" w:cs="Times New Roman"/>
          <w:b/>
          <w:sz w:val="24"/>
          <w:szCs w:val="24"/>
          <w:highlight w:val="white"/>
        </w:rPr>
        <w:t>organization</w:t>
      </w:r>
    </w:p>
    <w:p w14:paraId="7B5823EB"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Designed for the loyalty scheme of the </w:t>
      </w:r>
      <w:r w:rsidR="00493EE2" w:rsidRPr="00DC60E4">
        <w:rPr>
          <w:rFonts w:ascii="Times New Roman" w:eastAsia="Times New Roman" w:hAnsi="Times New Roman" w:cs="Times New Roman"/>
          <w:sz w:val="24"/>
          <w:szCs w:val="24"/>
          <w:highlight w:val="white"/>
        </w:rPr>
        <w:t>organization on the existing customer base club card has made sustainable growth in Tesco Plc.</w:t>
      </w:r>
      <w:r w:rsidRPr="00DC60E4">
        <w:rPr>
          <w:rFonts w:ascii="Times New Roman" w:eastAsia="Times New Roman" w:hAnsi="Times New Roman" w:cs="Times New Roman"/>
          <w:sz w:val="24"/>
          <w:szCs w:val="24"/>
          <w:highlight w:val="white"/>
        </w:rPr>
        <w:t xml:space="preserve"> From the day of </w:t>
      </w:r>
      <w:r w:rsidR="008A3BD9" w:rsidRPr="00DC60E4">
        <w:rPr>
          <w:rFonts w:ascii="Times New Roman" w:eastAsia="Times New Roman" w:hAnsi="Times New Roman" w:cs="Times New Roman"/>
          <w:sz w:val="24"/>
          <w:szCs w:val="24"/>
          <w:highlight w:val="white"/>
        </w:rPr>
        <w:t>implication,</w:t>
      </w:r>
      <w:r w:rsidRPr="00DC60E4">
        <w:rPr>
          <w:rFonts w:ascii="Times New Roman" w:eastAsia="Times New Roman" w:hAnsi="Times New Roman" w:cs="Times New Roman"/>
          <w:sz w:val="24"/>
          <w:szCs w:val="24"/>
          <w:highlight w:val="white"/>
        </w:rPr>
        <w:t xml:space="preserve"> the scheme made a remarkable difference on the company. However, issues were identified with the Tesco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where the company made </w:t>
      </w:r>
      <w:r w:rsidR="00493EE2" w:rsidRPr="00DC60E4">
        <w:rPr>
          <w:rFonts w:ascii="Times New Roman" w:eastAsia="Times New Roman" w:hAnsi="Times New Roman" w:cs="Times New Roman"/>
          <w:sz w:val="24"/>
          <w:szCs w:val="24"/>
          <w:highlight w:val="white"/>
        </w:rPr>
        <w:t>unmodified</w:t>
      </w:r>
      <w:r w:rsidRPr="00DC60E4">
        <w:rPr>
          <w:rFonts w:ascii="Times New Roman" w:eastAsia="Times New Roman" w:hAnsi="Times New Roman" w:cs="Times New Roman"/>
          <w:sz w:val="24"/>
          <w:szCs w:val="24"/>
          <w:highlight w:val="white"/>
        </w:rPr>
        <w:t xml:space="preserve"> slashes in the benefit scores of the </w:t>
      </w:r>
      <w:r w:rsidR="00493EE2" w:rsidRPr="00DC60E4">
        <w:rPr>
          <w:rFonts w:ascii="Times New Roman" w:eastAsia="Times New Roman" w:hAnsi="Times New Roman" w:cs="Times New Roman"/>
          <w:sz w:val="24"/>
          <w:szCs w:val="24"/>
          <w:highlight w:val="white"/>
        </w:rPr>
        <w:t>club cards</w:t>
      </w:r>
      <w:r w:rsidRPr="00DC60E4">
        <w:rPr>
          <w:rFonts w:ascii="Times New Roman" w:eastAsia="Times New Roman" w:hAnsi="Times New Roman" w:cs="Times New Roman"/>
          <w:sz w:val="24"/>
          <w:szCs w:val="24"/>
          <w:highlight w:val="white"/>
        </w:rPr>
        <w:t xml:space="preserve"> (campaignlive.co.uk, 2019). The present project plans to provide better experience to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regarding the customer satisfaction. The project of </w:t>
      </w:r>
      <w:r w:rsidR="00493EE2" w:rsidRPr="00DC60E4">
        <w:rPr>
          <w:rFonts w:ascii="Times New Roman" w:eastAsia="Times New Roman" w:hAnsi="Times New Roman" w:cs="Times New Roman"/>
          <w:sz w:val="24"/>
          <w:szCs w:val="24"/>
          <w:highlight w:val="white"/>
        </w:rPr>
        <w:t xml:space="preserve">club </w:t>
      </w:r>
      <w:r w:rsidR="007E0DE9" w:rsidRPr="00DC60E4">
        <w:rPr>
          <w:rFonts w:ascii="Times New Roman" w:eastAsia="Times New Roman" w:hAnsi="Times New Roman" w:cs="Times New Roman"/>
          <w:sz w:val="24"/>
          <w:szCs w:val="24"/>
          <w:highlight w:val="white"/>
        </w:rPr>
        <w:t>card development</w:t>
      </w:r>
      <w:r w:rsidR="00493EE2" w:rsidRPr="00DC60E4">
        <w:rPr>
          <w:rFonts w:ascii="Times New Roman" w:eastAsia="Times New Roman" w:hAnsi="Times New Roman" w:cs="Times New Roman"/>
          <w:sz w:val="24"/>
          <w:szCs w:val="24"/>
          <w:highlight w:val="white"/>
        </w:rPr>
        <w:t xml:space="preserve"> essentially</w:t>
      </w:r>
      <w:r w:rsidRPr="00DC60E4">
        <w:rPr>
          <w:rFonts w:ascii="Times New Roman" w:eastAsia="Times New Roman" w:hAnsi="Times New Roman" w:cs="Times New Roman"/>
          <w:sz w:val="24"/>
          <w:szCs w:val="24"/>
          <w:highlight w:val="white"/>
        </w:rPr>
        <w:t xml:space="preserve"> benefits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in the following ways:</w:t>
      </w:r>
    </w:p>
    <w:p w14:paraId="7F66D731" w14:textId="77777777" w:rsidR="00754A4D" w:rsidRPr="00DC60E4" w:rsidRDefault="0088236B" w:rsidP="000A27A5">
      <w:pPr>
        <w:pStyle w:val="Normal1"/>
        <w:numPr>
          <w:ilvl w:val="0"/>
          <w:numId w:val="1"/>
        </w:numPr>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b/>
          <w:sz w:val="24"/>
          <w:szCs w:val="24"/>
          <w:highlight w:val="white"/>
        </w:rPr>
        <w:t>Reducing the customer agitation</w:t>
      </w:r>
      <w:r w:rsidRPr="00DC60E4">
        <w:rPr>
          <w:rFonts w:ascii="Times New Roman" w:eastAsia="Times New Roman" w:hAnsi="Times New Roman" w:cs="Times New Roman"/>
          <w:sz w:val="24"/>
          <w:szCs w:val="24"/>
          <w:highlight w:val="white"/>
        </w:rPr>
        <w:t xml:space="preserve">- </w:t>
      </w:r>
      <w:r w:rsidR="00493EE2" w:rsidRPr="00DC60E4">
        <w:rPr>
          <w:rFonts w:ascii="Times New Roman" w:eastAsia="Times New Roman" w:hAnsi="Times New Roman" w:cs="Times New Roman"/>
          <w:sz w:val="24"/>
          <w:szCs w:val="24"/>
          <w:highlight w:val="white"/>
        </w:rPr>
        <w:t>Customer base</w:t>
      </w:r>
      <w:r w:rsidRPr="00DC60E4">
        <w:rPr>
          <w:rFonts w:ascii="Times New Roman" w:eastAsia="Times New Roman" w:hAnsi="Times New Roman" w:cs="Times New Roman"/>
          <w:sz w:val="24"/>
          <w:szCs w:val="24"/>
          <w:highlight w:val="white"/>
        </w:rPr>
        <w:t xml:space="preserve"> was found to be quite a bit agitated with the instances of slashing of the benefits score. This situation is aimed to be solved to keep the customer base still aligned to the company.</w:t>
      </w:r>
    </w:p>
    <w:p w14:paraId="275A7780" w14:textId="77777777" w:rsidR="00754A4D" w:rsidRPr="00DC60E4" w:rsidRDefault="0088236B" w:rsidP="000A27A5">
      <w:pPr>
        <w:pStyle w:val="Normal1"/>
        <w:numPr>
          <w:ilvl w:val="0"/>
          <w:numId w:val="1"/>
        </w:numPr>
        <w:spacing w:line="360" w:lineRule="auto"/>
        <w:ind w:right="-314"/>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Increasing the customer outcomes- </w:t>
      </w:r>
      <w:r w:rsidRPr="00DC60E4">
        <w:rPr>
          <w:rFonts w:ascii="Times New Roman" w:eastAsia="Times New Roman" w:hAnsi="Times New Roman" w:cs="Times New Roman"/>
          <w:sz w:val="24"/>
          <w:szCs w:val="24"/>
          <w:highlight w:val="white"/>
        </w:rPr>
        <w:t xml:space="preserve">The customer base of Tesco </w:t>
      </w:r>
      <w:r w:rsidR="00960A7B" w:rsidRPr="00DC60E4">
        <w:rPr>
          <w:rFonts w:ascii="Times New Roman" w:eastAsia="Times New Roman" w:hAnsi="Times New Roman" w:cs="Times New Roman"/>
          <w:sz w:val="24"/>
          <w:szCs w:val="24"/>
          <w:highlight w:val="white"/>
        </w:rPr>
        <w:t>has</w:t>
      </w:r>
      <w:r w:rsidR="00493EE2" w:rsidRPr="00DC60E4">
        <w:rPr>
          <w:rFonts w:ascii="Times New Roman" w:eastAsia="Times New Roman" w:hAnsi="Times New Roman" w:cs="Times New Roman"/>
          <w:sz w:val="24"/>
          <w:szCs w:val="24"/>
          <w:highlight w:val="white"/>
        </w:rPr>
        <w:t xml:space="preserve"> been</w:t>
      </w:r>
      <w:r w:rsidRPr="00DC60E4">
        <w:rPr>
          <w:rFonts w:ascii="Times New Roman" w:eastAsia="Times New Roman" w:hAnsi="Times New Roman" w:cs="Times New Roman"/>
          <w:sz w:val="24"/>
          <w:szCs w:val="24"/>
          <w:highlight w:val="white"/>
        </w:rPr>
        <w:t xml:space="preserve"> disturbed with the issues and the new project aims at solving the issue. With this it can keep the customer turnovers increasing with an elevation in the customer outcomes.</w:t>
      </w:r>
    </w:p>
    <w:p w14:paraId="54A73759" w14:textId="77777777" w:rsidR="00754A4D" w:rsidRPr="00DC60E4" w:rsidRDefault="0088236B" w:rsidP="000A27A5">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Increasing the sales volume- </w:t>
      </w:r>
      <w:r w:rsidRPr="00DC60E4">
        <w:rPr>
          <w:rFonts w:ascii="Times New Roman" w:eastAsia="Times New Roman" w:hAnsi="Times New Roman" w:cs="Times New Roman"/>
          <w:sz w:val="24"/>
          <w:szCs w:val="24"/>
          <w:highlight w:val="white"/>
        </w:rPr>
        <w:t xml:space="preserve">With the introduction of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Tesco aimed at multiplying the sales to the potential customers (</w:t>
      </w:r>
      <w:r w:rsidRPr="00DC60E4">
        <w:rPr>
          <w:rFonts w:ascii="Times New Roman" w:hAnsi="Times New Roman" w:cs="Times New Roman"/>
          <w:sz w:val="24"/>
          <w:szCs w:val="24"/>
          <w:highlight w:val="white"/>
        </w:rPr>
        <w:t>Evans and Mason, 2018</w:t>
      </w:r>
      <w:r w:rsidRPr="00DC60E4">
        <w:rPr>
          <w:rFonts w:ascii="Times New Roman" w:eastAsia="Times New Roman" w:hAnsi="Times New Roman" w:cs="Times New Roman"/>
          <w:sz w:val="24"/>
          <w:szCs w:val="24"/>
          <w:highlight w:val="white"/>
        </w:rPr>
        <w:t xml:space="preserve">). The current project is aiming to meet up the losses in the sales </w:t>
      </w:r>
      <w:r w:rsidR="00744ADE" w:rsidRPr="00DC60E4">
        <w:rPr>
          <w:rFonts w:ascii="Times New Roman" w:eastAsia="Times New Roman" w:hAnsi="Times New Roman" w:cs="Times New Roman"/>
          <w:sz w:val="24"/>
          <w:szCs w:val="24"/>
          <w:highlight w:val="white"/>
        </w:rPr>
        <w:t>volume, which</w:t>
      </w:r>
      <w:r w:rsidRPr="00DC60E4">
        <w:rPr>
          <w:rFonts w:ascii="Times New Roman" w:eastAsia="Times New Roman" w:hAnsi="Times New Roman" w:cs="Times New Roman"/>
          <w:sz w:val="24"/>
          <w:szCs w:val="24"/>
          <w:highlight w:val="white"/>
        </w:rPr>
        <w:t xml:space="preserve"> was made </w:t>
      </w:r>
      <w:r w:rsidR="00744ADE" w:rsidRPr="00DC60E4">
        <w:rPr>
          <w:rFonts w:ascii="Times New Roman" w:eastAsia="Times New Roman" w:hAnsi="Times New Roman" w:cs="Times New Roman"/>
          <w:sz w:val="24"/>
          <w:szCs w:val="24"/>
          <w:highlight w:val="white"/>
        </w:rPr>
        <w:t>because</w:t>
      </w:r>
      <w:r w:rsidRPr="00DC60E4">
        <w:rPr>
          <w:rFonts w:ascii="Times New Roman" w:eastAsia="Times New Roman" w:hAnsi="Times New Roman" w:cs="Times New Roman"/>
          <w:sz w:val="24"/>
          <w:szCs w:val="24"/>
          <w:highlight w:val="white"/>
        </w:rPr>
        <w:t xml:space="preserve"> of the slash issue.</w:t>
      </w:r>
    </w:p>
    <w:p w14:paraId="2E0346F9" w14:textId="77777777" w:rsidR="00754A4D" w:rsidRPr="00DC60E4" w:rsidRDefault="0088236B" w:rsidP="000A27A5">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Improving the loyalty partner base- </w:t>
      </w:r>
      <w:r w:rsidRPr="00DC60E4">
        <w:rPr>
          <w:rFonts w:ascii="Times New Roman" w:eastAsia="Times New Roman" w:hAnsi="Times New Roman" w:cs="Times New Roman"/>
          <w:sz w:val="24"/>
          <w:szCs w:val="24"/>
          <w:highlight w:val="white"/>
        </w:rPr>
        <w:t xml:space="preserve">Tesco aims at earning efficient loyalty partner through remarkable loyalty pays (Wood </w:t>
      </w:r>
      <w:r w:rsidRPr="00DC60E4">
        <w:rPr>
          <w:rFonts w:ascii="Times New Roman" w:eastAsia="Times New Roman" w:hAnsi="Times New Roman" w:cs="Times New Roman"/>
          <w:i/>
          <w:sz w:val="24"/>
          <w:szCs w:val="24"/>
          <w:highlight w:val="white"/>
        </w:rPr>
        <w:t xml:space="preserve">et al. </w:t>
      </w:r>
      <w:r w:rsidRPr="00DC60E4">
        <w:rPr>
          <w:rFonts w:ascii="Times New Roman" w:eastAsia="Times New Roman" w:hAnsi="Times New Roman" w:cs="Times New Roman"/>
          <w:sz w:val="24"/>
          <w:szCs w:val="24"/>
          <w:highlight w:val="white"/>
        </w:rPr>
        <w:t>2016). The loyalty schemes thus need to be developed thoroughly to elevate the market position.</w:t>
      </w:r>
    </w:p>
    <w:p w14:paraId="4EC678AD" w14:textId="77777777" w:rsidR="00754A4D" w:rsidRPr="00DC60E4" w:rsidRDefault="0088236B" w:rsidP="000A27A5">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Earn competence in the market- </w:t>
      </w:r>
      <w:r w:rsidRPr="00DC60E4">
        <w:rPr>
          <w:rFonts w:ascii="Times New Roman" w:eastAsia="Times New Roman" w:hAnsi="Times New Roman" w:cs="Times New Roman"/>
          <w:sz w:val="24"/>
          <w:szCs w:val="24"/>
          <w:highlight w:val="white"/>
        </w:rPr>
        <w:t xml:space="preserve">The market position of the Tesco Plc needs to be improved with a multiple development schemes. Developing the loopholes of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is one of the effective chances for that.</w:t>
      </w:r>
    </w:p>
    <w:p w14:paraId="2F1063DC" w14:textId="77777777" w:rsidR="00754A4D" w:rsidRPr="00DC60E4" w:rsidRDefault="0088236B" w:rsidP="000A27A5">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Expansion of the business chain- </w:t>
      </w:r>
      <w:r w:rsidRPr="00DC60E4">
        <w:rPr>
          <w:rFonts w:ascii="Times New Roman" w:eastAsia="Times New Roman" w:hAnsi="Times New Roman" w:cs="Times New Roman"/>
          <w:sz w:val="24"/>
          <w:szCs w:val="24"/>
          <w:highlight w:val="white"/>
        </w:rPr>
        <w:t xml:space="preserve">Tesco needs to develop the existing business chain </w:t>
      </w:r>
      <w:r w:rsidR="00493EE2" w:rsidRPr="00DC60E4">
        <w:rPr>
          <w:rFonts w:ascii="Times New Roman" w:eastAsia="Times New Roman" w:hAnsi="Times New Roman" w:cs="Times New Roman"/>
          <w:sz w:val="24"/>
          <w:szCs w:val="24"/>
          <w:highlight w:val="white"/>
        </w:rPr>
        <w:t>worldwide</w:t>
      </w:r>
      <w:r w:rsidRPr="00DC60E4">
        <w:rPr>
          <w:rFonts w:ascii="Times New Roman" w:eastAsia="Times New Roman" w:hAnsi="Times New Roman" w:cs="Times New Roman"/>
          <w:sz w:val="24"/>
          <w:szCs w:val="24"/>
          <w:highlight w:val="white"/>
        </w:rPr>
        <w:t xml:space="preserve">. It needs to work on the online portals as well as the payment schemes. The loyalty issues of the </w:t>
      </w:r>
      <w:r w:rsidR="00493EE2" w:rsidRPr="00DC60E4">
        <w:rPr>
          <w:rFonts w:ascii="Times New Roman" w:eastAsia="Times New Roman" w:hAnsi="Times New Roman" w:cs="Times New Roman"/>
          <w:sz w:val="24"/>
          <w:szCs w:val="24"/>
          <w:highlight w:val="white"/>
        </w:rPr>
        <w:t>club cards</w:t>
      </w:r>
      <w:r w:rsidRPr="00DC60E4">
        <w:rPr>
          <w:rFonts w:ascii="Times New Roman" w:eastAsia="Times New Roman" w:hAnsi="Times New Roman" w:cs="Times New Roman"/>
          <w:sz w:val="24"/>
          <w:szCs w:val="24"/>
          <w:highlight w:val="white"/>
        </w:rPr>
        <w:t xml:space="preserve"> may become one of the reasons for the customers to withdraw themselves from the online market of Tesco (Coe </w:t>
      </w:r>
      <w:r w:rsidRPr="00DC60E4">
        <w:rPr>
          <w:rFonts w:ascii="Times New Roman" w:eastAsia="Times New Roman" w:hAnsi="Times New Roman" w:cs="Times New Roman"/>
          <w:i/>
          <w:sz w:val="24"/>
          <w:szCs w:val="24"/>
          <w:highlight w:val="white"/>
        </w:rPr>
        <w:t xml:space="preserve">et al. </w:t>
      </w:r>
      <w:r w:rsidRPr="00DC60E4">
        <w:rPr>
          <w:rFonts w:ascii="Times New Roman" w:eastAsia="Times New Roman" w:hAnsi="Times New Roman" w:cs="Times New Roman"/>
          <w:sz w:val="24"/>
          <w:szCs w:val="24"/>
          <w:highlight w:val="white"/>
        </w:rPr>
        <w:t>2017). Development is needed to overcome such situations.</w:t>
      </w:r>
    </w:p>
    <w:p w14:paraId="22D3AEB0" w14:textId="77777777" w:rsidR="00754A4D" w:rsidRPr="00DC60E4" w:rsidRDefault="0088236B" w:rsidP="000A27A5">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Increase the members on </w:t>
      </w:r>
      <w:r w:rsidR="00493EE2" w:rsidRPr="00DC60E4">
        <w:rPr>
          <w:rFonts w:ascii="Times New Roman" w:eastAsia="Times New Roman" w:hAnsi="Times New Roman" w:cs="Times New Roman"/>
          <w:b/>
          <w:sz w:val="24"/>
          <w:szCs w:val="24"/>
          <w:highlight w:val="white"/>
        </w:rPr>
        <w:t>Club cards</w:t>
      </w:r>
      <w:r w:rsidRPr="00DC60E4">
        <w:rPr>
          <w:rFonts w:ascii="Times New Roman" w:eastAsia="Times New Roman" w:hAnsi="Times New Roman" w:cs="Times New Roman"/>
          <w:b/>
          <w:sz w:val="24"/>
          <w:szCs w:val="24"/>
          <w:highlight w:val="white"/>
        </w:rPr>
        <w:t xml:space="preserve">- </w:t>
      </w:r>
      <w:r w:rsidRPr="00DC60E4">
        <w:rPr>
          <w:rFonts w:ascii="Times New Roman" w:eastAsia="Times New Roman" w:hAnsi="Times New Roman" w:cs="Times New Roman"/>
          <w:sz w:val="24"/>
          <w:szCs w:val="24"/>
          <w:highlight w:val="white"/>
        </w:rPr>
        <w:t xml:space="preserve">One of the market competitors of Tesco Plc is the existing online portals. Driving more members to the Plc can be identified with the number of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users (Haddock-Millar and Rigby, 2015). With the recovery of the slash incidents in the </w:t>
      </w:r>
      <w:r w:rsidR="00493EE2" w:rsidRPr="00DC60E4">
        <w:rPr>
          <w:rFonts w:ascii="Times New Roman" w:eastAsia="Times New Roman" w:hAnsi="Times New Roman" w:cs="Times New Roman"/>
          <w:sz w:val="24"/>
          <w:szCs w:val="24"/>
          <w:highlight w:val="white"/>
        </w:rPr>
        <w:t>club cards</w:t>
      </w:r>
      <w:r w:rsidRPr="00DC60E4">
        <w:rPr>
          <w:rFonts w:ascii="Times New Roman" w:eastAsia="Times New Roman" w:hAnsi="Times New Roman" w:cs="Times New Roman"/>
          <w:sz w:val="24"/>
          <w:szCs w:val="24"/>
          <w:highlight w:val="white"/>
        </w:rPr>
        <w:t xml:space="preserve"> the customers can be easily diverted back to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w:t>
      </w:r>
    </w:p>
    <w:p w14:paraId="2DE15F85" w14:textId="77777777" w:rsidR="00754A4D" w:rsidRPr="00DC60E4" w:rsidRDefault="0088236B" w:rsidP="000A27A5">
      <w:pPr>
        <w:pStyle w:val="Normal1"/>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Assessment for the potential benefits of individuals </w:t>
      </w:r>
    </w:p>
    <w:p w14:paraId="3A1A3307"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of Tesco Plc has a number of stakeholders who individually contributes to the company welfare.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issue has immensely affected all the levels of stakeholders (Sparks, 2016). The current development program should also aim at developing the different levels of individuals within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The current development plan aims at improving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as a whole. The plan of the project primarily proposed at the improvement of the worker base. It has been identified that there is a tremendous loophole which is existing among the workers. Thus appropriate plan is needed to excel their abilities to work.</w:t>
      </w:r>
    </w:p>
    <w:p w14:paraId="1A2478D9" w14:textId="77777777" w:rsidR="00754A4D" w:rsidRPr="00DC60E4" w:rsidRDefault="0088236B" w:rsidP="000A27A5">
      <w:pPr>
        <w:pStyle w:val="Normal1"/>
        <w:spacing w:line="360" w:lineRule="auto"/>
        <w:jc w:val="center"/>
        <w:rPr>
          <w:rFonts w:ascii="Times New Roman" w:eastAsia="Times New Roman" w:hAnsi="Times New Roman" w:cs="Times New Roman"/>
          <w:sz w:val="24"/>
          <w:szCs w:val="24"/>
          <w:highlight w:val="white"/>
        </w:rPr>
      </w:pPr>
      <w:r w:rsidRPr="00DC60E4">
        <w:rPr>
          <w:rFonts w:ascii="Times New Roman" w:eastAsia="Times New Roman" w:hAnsi="Times New Roman" w:cs="Times New Roman"/>
          <w:noProof/>
          <w:sz w:val="24"/>
          <w:szCs w:val="24"/>
          <w:highlight w:val="white"/>
        </w:rPr>
        <w:drawing>
          <wp:inline distT="114300" distB="114300" distL="114300" distR="114300" wp14:anchorId="77B984FD" wp14:editId="232FD7D2">
            <wp:extent cx="3424238" cy="24098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24238" cy="2409825"/>
                    </a:xfrm>
                    <a:prstGeom prst="rect">
                      <a:avLst/>
                    </a:prstGeom>
                    <a:ln/>
                  </pic:spPr>
                </pic:pic>
              </a:graphicData>
            </a:graphic>
          </wp:inline>
        </w:drawing>
      </w:r>
    </w:p>
    <w:p w14:paraId="043CE67E" w14:textId="77777777" w:rsidR="00754A4D" w:rsidRPr="00DC60E4" w:rsidRDefault="0088236B" w:rsidP="000A27A5">
      <w:pPr>
        <w:pStyle w:val="Normal1"/>
        <w:spacing w:line="360" w:lineRule="auto"/>
        <w:jc w:val="center"/>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Figure 1: Potential benefits</w:t>
      </w:r>
    </w:p>
    <w:p w14:paraId="2F631218" w14:textId="77777777" w:rsidR="00754A4D" w:rsidRPr="00DC60E4" w:rsidRDefault="0088236B" w:rsidP="0008763C">
      <w:pPr>
        <w:pStyle w:val="Normal1"/>
        <w:spacing w:line="360" w:lineRule="auto"/>
        <w:jc w:val="center"/>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(Source</w:t>
      </w:r>
      <w:r w:rsidR="00493EE2" w:rsidRPr="00DC60E4">
        <w:rPr>
          <w:rFonts w:ascii="Times New Roman" w:eastAsia="Times New Roman" w:hAnsi="Times New Roman" w:cs="Times New Roman"/>
          <w:sz w:val="24"/>
          <w:szCs w:val="24"/>
          <w:highlight w:val="white"/>
        </w:rPr>
        <w:t xml:space="preserve">: Cuthbertson </w:t>
      </w:r>
      <w:r w:rsidR="00493EE2" w:rsidRPr="00DC60E4">
        <w:rPr>
          <w:rFonts w:ascii="Times New Roman" w:eastAsia="Times New Roman" w:hAnsi="Times New Roman" w:cs="Times New Roman"/>
          <w:i/>
          <w:sz w:val="24"/>
          <w:szCs w:val="24"/>
          <w:highlight w:val="white"/>
        </w:rPr>
        <w:t xml:space="preserve">et al. </w:t>
      </w:r>
      <w:r w:rsidR="00493EE2" w:rsidRPr="00DC60E4">
        <w:rPr>
          <w:rFonts w:ascii="Times New Roman" w:eastAsia="Times New Roman" w:hAnsi="Times New Roman" w:cs="Times New Roman"/>
          <w:sz w:val="24"/>
          <w:szCs w:val="24"/>
          <w:highlight w:val="white"/>
        </w:rPr>
        <w:t>2015)</w:t>
      </w:r>
    </w:p>
    <w:p w14:paraId="06B9DD8B"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b/>
          <w:sz w:val="24"/>
          <w:szCs w:val="24"/>
          <w:highlight w:val="white"/>
        </w:rPr>
        <w:t xml:space="preserve">Workers- </w:t>
      </w:r>
      <w:r w:rsidRPr="00DC60E4">
        <w:rPr>
          <w:rFonts w:ascii="Times New Roman" w:eastAsia="Times New Roman" w:hAnsi="Times New Roman" w:cs="Times New Roman"/>
          <w:sz w:val="24"/>
          <w:szCs w:val="24"/>
          <w:highlight w:val="white"/>
        </w:rPr>
        <w:t xml:space="preserve">The plan has included the individuals especially the workers professional skills upliftment with provision of the trainings. The trainings are also assigned as per the required of needs of the individuals. </w:t>
      </w:r>
      <w:r w:rsidR="00493EE2" w:rsidRPr="00DC60E4">
        <w:rPr>
          <w:rFonts w:ascii="Times New Roman" w:eastAsia="Times New Roman" w:hAnsi="Times New Roman" w:cs="Times New Roman"/>
          <w:sz w:val="24"/>
          <w:szCs w:val="24"/>
          <w:highlight w:val="white"/>
        </w:rPr>
        <w:t xml:space="preserve">With the effective completion of the training sessions the necessities of the strategic analysis of the individual's ability is to be made (Cuthbertson </w:t>
      </w:r>
      <w:r w:rsidR="00493EE2" w:rsidRPr="00DC60E4">
        <w:rPr>
          <w:rFonts w:ascii="Times New Roman" w:eastAsia="Times New Roman" w:hAnsi="Times New Roman" w:cs="Times New Roman"/>
          <w:i/>
          <w:sz w:val="24"/>
          <w:szCs w:val="24"/>
          <w:highlight w:val="white"/>
        </w:rPr>
        <w:t xml:space="preserve">et al. </w:t>
      </w:r>
      <w:r w:rsidR="00493EE2" w:rsidRPr="00DC60E4">
        <w:rPr>
          <w:rFonts w:ascii="Times New Roman" w:eastAsia="Times New Roman" w:hAnsi="Times New Roman" w:cs="Times New Roman"/>
          <w:sz w:val="24"/>
          <w:szCs w:val="24"/>
          <w:highlight w:val="white"/>
        </w:rPr>
        <w:t xml:space="preserve">2015). </w:t>
      </w:r>
      <w:r w:rsidRPr="00DC60E4">
        <w:rPr>
          <w:rFonts w:ascii="Times New Roman" w:eastAsia="Times New Roman" w:hAnsi="Times New Roman" w:cs="Times New Roman"/>
          <w:sz w:val="24"/>
          <w:szCs w:val="24"/>
          <w:highlight w:val="white"/>
        </w:rPr>
        <w:t>The evaluation can be made effectively with the feedback collection from the customer’s end as well as the worker’s ends. The performance review needs a thorough analysis to review the effectiveness of the training offered.</w:t>
      </w:r>
    </w:p>
    <w:p w14:paraId="2374C12A"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b/>
          <w:sz w:val="24"/>
          <w:szCs w:val="24"/>
          <w:highlight w:val="white"/>
        </w:rPr>
        <w:t xml:space="preserve">Employers- </w:t>
      </w:r>
      <w:r w:rsidRPr="00DC60E4">
        <w:rPr>
          <w:rFonts w:ascii="Times New Roman" w:eastAsia="Times New Roman" w:hAnsi="Times New Roman" w:cs="Times New Roman"/>
          <w:sz w:val="24"/>
          <w:szCs w:val="24"/>
          <w:highlight w:val="white"/>
        </w:rPr>
        <w:t xml:space="preserve">The employers of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needs to meet up the losses which have been incurred with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slashing on </w:t>
      </w:r>
      <w:r w:rsidR="00493EE2" w:rsidRPr="00DC60E4">
        <w:rPr>
          <w:rFonts w:ascii="Times New Roman" w:eastAsia="Times New Roman" w:hAnsi="Times New Roman" w:cs="Times New Roman"/>
          <w:sz w:val="24"/>
          <w:szCs w:val="24"/>
          <w:highlight w:val="white"/>
        </w:rPr>
        <w:t>club cards</w:t>
      </w:r>
      <w:r w:rsidRPr="00DC60E4">
        <w:rPr>
          <w:rFonts w:ascii="Times New Roman" w:eastAsia="Times New Roman" w:hAnsi="Times New Roman" w:cs="Times New Roman"/>
          <w:sz w:val="24"/>
          <w:szCs w:val="24"/>
          <w:highlight w:val="white"/>
        </w:rPr>
        <w:t xml:space="preserve">. Such situations can be met up with hiring more efficient workers, planners and leaders who can effectively plan for the better performance of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The employers can easily make the trained individual to deliver effective performance.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can earn increasing turnovers with the participation of effective workers. This in turn </w:t>
      </w:r>
      <w:r w:rsidR="00796368" w:rsidRPr="00DC60E4">
        <w:rPr>
          <w:rFonts w:ascii="Times New Roman" w:eastAsia="Times New Roman" w:hAnsi="Times New Roman" w:cs="Times New Roman"/>
          <w:sz w:val="24"/>
          <w:szCs w:val="24"/>
          <w:highlight w:val="white"/>
        </w:rPr>
        <w:t>has</w:t>
      </w:r>
      <w:r w:rsidRPr="00DC60E4">
        <w:rPr>
          <w:rFonts w:ascii="Times New Roman" w:eastAsia="Times New Roman" w:hAnsi="Times New Roman" w:cs="Times New Roman"/>
          <w:sz w:val="24"/>
          <w:szCs w:val="24"/>
          <w:highlight w:val="white"/>
        </w:rPr>
        <w:t xml:space="preserve"> assure</w:t>
      </w:r>
      <w:r w:rsidR="00796368" w:rsidRPr="00DC60E4">
        <w:rPr>
          <w:rFonts w:ascii="Times New Roman" w:eastAsia="Times New Roman" w:hAnsi="Times New Roman" w:cs="Times New Roman"/>
          <w:sz w:val="24"/>
          <w:szCs w:val="24"/>
          <w:highlight w:val="white"/>
        </w:rPr>
        <w:t>d</w:t>
      </w:r>
      <w:r w:rsidRPr="00DC60E4">
        <w:rPr>
          <w:rFonts w:ascii="Times New Roman" w:eastAsia="Times New Roman" w:hAnsi="Times New Roman" w:cs="Times New Roman"/>
          <w:sz w:val="24"/>
          <w:szCs w:val="24"/>
          <w:highlight w:val="white"/>
        </w:rPr>
        <w:t xml:space="preserve"> them with better profits, customer turnover as well as cost turnover (Fernie </w:t>
      </w:r>
      <w:r w:rsidRPr="00DC60E4">
        <w:rPr>
          <w:rFonts w:ascii="Times New Roman" w:eastAsia="Times New Roman" w:hAnsi="Times New Roman" w:cs="Times New Roman"/>
          <w:i/>
          <w:sz w:val="24"/>
          <w:szCs w:val="24"/>
          <w:highlight w:val="white"/>
        </w:rPr>
        <w:t xml:space="preserve">et al. </w:t>
      </w:r>
      <w:r w:rsidRPr="00DC60E4">
        <w:rPr>
          <w:rFonts w:ascii="Times New Roman" w:eastAsia="Times New Roman" w:hAnsi="Times New Roman" w:cs="Times New Roman"/>
          <w:sz w:val="24"/>
          <w:szCs w:val="24"/>
          <w:highlight w:val="white"/>
        </w:rPr>
        <w:t>2015).</w:t>
      </w:r>
    </w:p>
    <w:p w14:paraId="51232D6A"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b/>
          <w:sz w:val="24"/>
          <w:szCs w:val="24"/>
          <w:highlight w:val="white"/>
        </w:rPr>
        <w:t xml:space="preserve">Leaders and the managers- </w:t>
      </w:r>
      <w:r w:rsidRPr="00DC60E4">
        <w:rPr>
          <w:rFonts w:ascii="Times New Roman" w:eastAsia="Times New Roman" w:hAnsi="Times New Roman" w:cs="Times New Roman"/>
          <w:sz w:val="24"/>
          <w:szCs w:val="24"/>
          <w:highlight w:val="white"/>
        </w:rPr>
        <w:t xml:space="preserve">The role hierarchy of the different levels of workers in Tesco provides leaders and managers with a noticeable position. The entire planning and management of the new project owes its proceeding to the leadership principal. The leadership techniques need to get evaluated entirely and with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development drive the managers and leaders can excel more in their careers. The significant role of the leader exists in conveying the terms of working to the workers under them. The managers’ success lies in the coining out of the proper terms of the project development scheme. However, according to (Ramanathan </w:t>
      </w:r>
      <w:r w:rsidRPr="00DC60E4">
        <w:rPr>
          <w:rFonts w:ascii="Times New Roman" w:eastAsia="Times New Roman" w:hAnsi="Times New Roman" w:cs="Times New Roman"/>
          <w:i/>
          <w:sz w:val="24"/>
          <w:szCs w:val="24"/>
          <w:highlight w:val="white"/>
        </w:rPr>
        <w:t>et al.</w:t>
      </w:r>
      <w:r w:rsidRPr="00DC60E4">
        <w:rPr>
          <w:rFonts w:ascii="Times New Roman" w:eastAsia="Times New Roman" w:hAnsi="Times New Roman" w:cs="Times New Roman"/>
          <w:sz w:val="24"/>
          <w:szCs w:val="24"/>
          <w:highlight w:val="white"/>
        </w:rPr>
        <w:t xml:space="preserve"> 2017), transparency among the different levels of leaders and the managers essentially contributes to the development of the workers. This can easily address the needs and the shortcomings of the worker’s performance.</w:t>
      </w:r>
    </w:p>
    <w:p w14:paraId="4D922E73" w14:textId="77777777" w:rsidR="00BF7A24" w:rsidRPr="000A3B9D" w:rsidRDefault="00BF7A24" w:rsidP="000A3B9D">
      <w:pPr>
        <w:pStyle w:val="Normal1"/>
        <w:spacing w:line="360" w:lineRule="auto"/>
        <w:jc w:val="both"/>
        <w:rPr>
          <w:rFonts w:ascii="Times New Roman" w:hAnsi="Times New Roman" w:cs="Times New Roman"/>
          <w:b/>
          <w:sz w:val="24"/>
          <w:highlight w:val="white"/>
          <w:lang w:val="en-GB"/>
        </w:rPr>
      </w:pPr>
      <w:bookmarkStart w:id="7" w:name="_Toc14106362"/>
      <w:r w:rsidRPr="000A3B9D">
        <w:rPr>
          <w:rFonts w:ascii="Times New Roman" w:hAnsi="Times New Roman" w:cs="Times New Roman"/>
          <w:b/>
          <w:sz w:val="24"/>
          <w:highlight w:val="white"/>
          <w:lang w:val="en-GB"/>
        </w:rPr>
        <w:t>Theories of management and l</w:t>
      </w:r>
      <w:r w:rsidR="004336E9" w:rsidRPr="000A3B9D">
        <w:rPr>
          <w:rFonts w:ascii="Times New Roman" w:hAnsi="Times New Roman" w:cs="Times New Roman"/>
          <w:b/>
          <w:sz w:val="24"/>
          <w:highlight w:val="white"/>
          <w:lang w:val="en-GB"/>
        </w:rPr>
        <w:t>eadership within the company</w:t>
      </w:r>
      <w:bookmarkEnd w:id="7"/>
    </w:p>
    <w:p w14:paraId="7C0CBDAD"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Tesco Plc is categorised as one of the largest retailing companies of the UK and it has launched a loyalty card in order to provide effective services to the customers. There are various theories of leadership management which are crucial for the productivity of the industry. Transformational leadership style and Maslow hierarchy theory has been discussed in order to enhance the productivity of the chosen company that is Tesco Plc. </w:t>
      </w:r>
    </w:p>
    <w:p w14:paraId="0FD59621" w14:textId="77777777" w:rsidR="00BF7A24" w:rsidRPr="00DC60E4" w:rsidRDefault="00BF7A24" w:rsidP="000A27A5">
      <w:pPr>
        <w:pStyle w:val="Normal1"/>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Maslow's hierarchy of need</w:t>
      </w:r>
    </w:p>
    <w:p w14:paraId="0FED2245"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Maslow’s theory stated that people are usually motivated by satisfying their requirements and needs. As per the views of Soni and Soni (2016), Maslow's hierarchy of needs is a motivation theory which comprises of five main stages of needs; namely physiological needs, safety needs, esteem needs along with belonging/ love needs and self-actualization requirements. It refers to an essential theory to motivate the employees and other workers by satisfying their needs. </w:t>
      </w:r>
    </w:p>
    <w:p w14:paraId="17485FF9" w14:textId="77777777" w:rsidR="00BF7A24" w:rsidRPr="00DC60E4" w:rsidRDefault="00BF7A24" w:rsidP="000A27A5">
      <w:pPr>
        <w:pStyle w:val="Normal1"/>
        <w:spacing w:line="360" w:lineRule="auto"/>
        <w:jc w:val="center"/>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noProof/>
          <w:sz w:val="24"/>
          <w:szCs w:val="24"/>
          <w:highlight w:val="white"/>
        </w:rPr>
        <w:drawing>
          <wp:inline distT="114300" distB="114300" distL="114300" distR="114300" wp14:anchorId="7D775B24" wp14:editId="66F07BB2">
            <wp:extent cx="4081463" cy="18478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081463" cy="1847850"/>
                    </a:xfrm>
                    <a:prstGeom prst="rect">
                      <a:avLst/>
                    </a:prstGeom>
                    <a:ln/>
                  </pic:spPr>
                </pic:pic>
              </a:graphicData>
            </a:graphic>
          </wp:inline>
        </w:drawing>
      </w:r>
    </w:p>
    <w:p w14:paraId="4E96A20E" w14:textId="77777777" w:rsidR="00BF7A24" w:rsidRPr="00DC60E4" w:rsidRDefault="000A27A5" w:rsidP="000A27A5">
      <w:pPr>
        <w:pStyle w:val="Normal1"/>
        <w:spacing w:line="360" w:lineRule="auto"/>
        <w:jc w:val="center"/>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Figure 2</w:t>
      </w:r>
      <w:r w:rsidR="00BF7A24" w:rsidRPr="00DC60E4">
        <w:rPr>
          <w:rFonts w:ascii="Times New Roman" w:eastAsia="Times New Roman" w:hAnsi="Times New Roman" w:cs="Times New Roman"/>
          <w:b/>
          <w:sz w:val="24"/>
          <w:szCs w:val="24"/>
          <w:highlight w:val="white"/>
          <w:lang w:val="en-GB"/>
        </w:rPr>
        <w:t>: Maslow’s hierarchy of needs</w:t>
      </w:r>
    </w:p>
    <w:p w14:paraId="03D3E1AF" w14:textId="77777777" w:rsidR="00BF7A24" w:rsidRPr="00DC60E4" w:rsidRDefault="00BF7A24" w:rsidP="000A27A5">
      <w:pPr>
        <w:pStyle w:val="Normal1"/>
        <w:spacing w:line="360" w:lineRule="auto"/>
        <w:jc w:val="center"/>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(Source: Soni and Soni, 2016)</w:t>
      </w:r>
    </w:p>
    <w:p w14:paraId="7285ADF2" w14:textId="77777777" w:rsidR="00BF7A24" w:rsidRPr="00DC60E4" w:rsidRDefault="00BF7A24" w:rsidP="000A27A5">
      <w:pPr>
        <w:pStyle w:val="Normal1"/>
        <w:numPr>
          <w:ilvl w:val="0"/>
          <w:numId w:val="3"/>
        </w:numPr>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Physiological needs</w:t>
      </w:r>
    </w:p>
    <w:p w14:paraId="0D6EFFAC"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This need is essential for the survival of the human beings and it comprises of air, food, shelter along with clothing etc. These needs are crucial to balance the productivity in Tesco as it comprises of huge employees. </w:t>
      </w:r>
    </w:p>
    <w:p w14:paraId="76532C8B" w14:textId="77777777" w:rsidR="00BF7A24" w:rsidRPr="00DC60E4" w:rsidRDefault="00BF7A24" w:rsidP="000A27A5">
      <w:pPr>
        <w:pStyle w:val="Normal1"/>
        <w:numPr>
          <w:ilvl w:val="0"/>
          <w:numId w:val="3"/>
        </w:numPr>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Safety needs</w:t>
      </w:r>
    </w:p>
    <w:p w14:paraId="6FE0C023"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As Tesco is one of the largest companies across the UK it is of utmost importance to protect the sensitive information of the company. It helps to provide protection as well as security to the company by following the laws and regulation of retail sectors. </w:t>
      </w:r>
    </w:p>
    <w:p w14:paraId="1C37F16F" w14:textId="77777777" w:rsidR="00BF7A24" w:rsidRPr="00DC60E4" w:rsidRDefault="00BF7A24" w:rsidP="000A27A5">
      <w:pPr>
        <w:pStyle w:val="Normal1"/>
        <w:numPr>
          <w:ilvl w:val="0"/>
          <w:numId w:val="3"/>
        </w:numPr>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Belongings needs</w:t>
      </w:r>
    </w:p>
    <w:p w14:paraId="2935E666"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This need is crucial in order to minimize the future consequences and to gain the trust of the customer might enhance the growth of the company. </w:t>
      </w:r>
    </w:p>
    <w:p w14:paraId="13D49DF1" w14:textId="77777777" w:rsidR="00BF7A24" w:rsidRPr="00DC60E4" w:rsidRDefault="00BF7A24" w:rsidP="000A27A5">
      <w:pPr>
        <w:pStyle w:val="Normal1"/>
        <w:numPr>
          <w:ilvl w:val="0"/>
          <w:numId w:val="3"/>
        </w:numPr>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 xml:space="preserve"> Esteem needs </w:t>
      </w:r>
    </w:p>
    <w:p w14:paraId="5EBBD395"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This needs have been divided into two major building blocks namely esteem based on own achievement and dignity and another is desire to gain reputation. As commented by Di Domenico and Fournier (2017), in Tesco Plc it is the responsibility of higher authority to take care of the employees in order to raise the growth of company. </w:t>
      </w:r>
    </w:p>
    <w:p w14:paraId="66B0DB56" w14:textId="77777777" w:rsidR="00BF7A24" w:rsidRPr="00DC60E4" w:rsidRDefault="00BF7A24" w:rsidP="000A27A5">
      <w:pPr>
        <w:pStyle w:val="Normal1"/>
        <w:numPr>
          <w:ilvl w:val="0"/>
          <w:numId w:val="3"/>
        </w:numPr>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 xml:space="preserve">Self-actualization needs </w:t>
      </w:r>
    </w:p>
    <w:p w14:paraId="29DB54C6"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This component is used to realize the personal as well as potential growth of Tesco Plc in order to raise the effectiveness. </w:t>
      </w:r>
    </w:p>
    <w:p w14:paraId="5E50044C" w14:textId="77777777" w:rsidR="00BF7A24" w:rsidRPr="00DC60E4" w:rsidRDefault="00BF7A24" w:rsidP="000A27A5">
      <w:pPr>
        <w:pStyle w:val="Normal1"/>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 xml:space="preserve">Transformational leadership </w:t>
      </w:r>
    </w:p>
    <w:p w14:paraId="3EC1C5AE"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This leadership style is beneficial for the effective growth and development of an organization. As commented by Hoch</w:t>
      </w:r>
      <w:r w:rsidRPr="00DC60E4">
        <w:rPr>
          <w:rFonts w:ascii="Times New Roman" w:eastAsia="Times New Roman" w:hAnsi="Times New Roman" w:cs="Times New Roman"/>
          <w:i/>
          <w:sz w:val="24"/>
          <w:szCs w:val="24"/>
          <w:highlight w:val="white"/>
          <w:lang w:val="en-GB"/>
        </w:rPr>
        <w:t xml:space="preserve"> et al.</w:t>
      </w:r>
      <w:r w:rsidRPr="00DC60E4">
        <w:rPr>
          <w:rFonts w:ascii="Times New Roman" w:eastAsia="Times New Roman" w:hAnsi="Times New Roman" w:cs="Times New Roman"/>
          <w:sz w:val="24"/>
          <w:szCs w:val="24"/>
          <w:highlight w:val="white"/>
          <w:lang w:val="en-GB"/>
        </w:rPr>
        <w:t xml:space="preserve"> (2018), this leadership is used to encourage and inspire the employees in order to increase the growth of the company. It has been observed that this leadership style leads to motivate the employees by organization training programs. It has been analysed that transformational leadership help to encourage the employers in order to develop the skills of the employees of Tesco. The leaders with this leadership quality help to foster the ethical working environment. Transformational leadership is essential for building the culture of the company by motivating and encouraging the employers. </w:t>
      </w:r>
    </w:p>
    <w:p w14:paraId="2AC97788" w14:textId="77777777" w:rsidR="00BF7A24" w:rsidRPr="00DC60E4" w:rsidRDefault="00BF7A24" w:rsidP="000A27A5">
      <w:pPr>
        <w:pStyle w:val="Normal1"/>
        <w:spacing w:line="360" w:lineRule="auto"/>
        <w:jc w:val="center"/>
        <w:rPr>
          <w:lang w:val="en-GB"/>
        </w:rPr>
      </w:pPr>
      <w:r w:rsidRPr="00DC60E4">
        <w:rPr>
          <w:noProof/>
        </w:rPr>
        <w:drawing>
          <wp:inline distT="114300" distB="114300" distL="114300" distR="114300" wp14:anchorId="32C6532D" wp14:editId="7D71B452">
            <wp:extent cx="2200275" cy="186213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200275" cy="1862138"/>
                    </a:xfrm>
                    <a:prstGeom prst="rect">
                      <a:avLst/>
                    </a:prstGeom>
                    <a:ln/>
                  </pic:spPr>
                </pic:pic>
              </a:graphicData>
            </a:graphic>
          </wp:inline>
        </w:drawing>
      </w:r>
    </w:p>
    <w:p w14:paraId="0DFB75A6" w14:textId="77777777" w:rsidR="00BF7A24" w:rsidRPr="00DC60E4" w:rsidRDefault="000A27A5" w:rsidP="000A27A5">
      <w:pPr>
        <w:pStyle w:val="Normal1"/>
        <w:spacing w:line="360" w:lineRule="auto"/>
        <w:jc w:val="center"/>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Figure 3</w:t>
      </w:r>
      <w:r w:rsidR="00BF7A24" w:rsidRPr="00DC60E4">
        <w:rPr>
          <w:rFonts w:ascii="Times New Roman" w:eastAsia="Times New Roman" w:hAnsi="Times New Roman" w:cs="Times New Roman"/>
          <w:b/>
          <w:sz w:val="24"/>
          <w:szCs w:val="24"/>
          <w:highlight w:val="white"/>
          <w:lang w:val="en-GB"/>
        </w:rPr>
        <w:t xml:space="preserve">: Transformational leadership </w:t>
      </w:r>
    </w:p>
    <w:p w14:paraId="02DD2199" w14:textId="77777777" w:rsidR="00BF7A24" w:rsidRPr="00DC60E4" w:rsidRDefault="00BF7A24" w:rsidP="000A27A5">
      <w:pPr>
        <w:pStyle w:val="Normal1"/>
        <w:spacing w:line="360" w:lineRule="auto"/>
        <w:jc w:val="center"/>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(Source: Hoch</w:t>
      </w:r>
      <w:r w:rsidRPr="00DC60E4">
        <w:rPr>
          <w:rFonts w:ascii="Times New Roman" w:eastAsia="Times New Roman" w:hAnsi="Times New Roman" w:cs="Times New Roman"/>
          <w:i/>
          <w:sz w:val="24"/>
          <w:szCs w:val="24"/>
          <w:highlight w:val="white"/>
          <w:lang w:val="en-GB"/>
        </w:rPr>
        <w:t xml:space="preserve"> et al.</w:t>
      </w:r>
      <w:r w:rsidRPr="00DC60E4">
        <w:rPr>
          <w:rFonts w:ascii="Times New Roman" w:eastAsia="Times New Roman" w:hAnsi="Times New Roman" w:cs="Times New Roman"/>
          <w:sz w:val="24"/>
          <w:szCs w:val="24"/>
          <w:highlight w:val="white"/>
          <w:lang w:val="en-GB"/>
        </w:rPr>
        <w:t xml:space="preserve"> 2018)</w:t>
      </w:r>
    </w:p>
    <w:p w14:paraId="785E9836"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In modern contemporary world it has been observed that this leadership style help the employees to get motivated and empowered themselves in order to accomplish success.  As per views of Hawkins (2017), this leadership is essential to bring effectiveness and innovative ideas in order to overcome the future conflicts. It is the responsibility of leaders to regulate and monitor the performance of the employees. In Tesco </w:t>
      </w:r>
      <w:r w:rsidR="00042489">
        <w:rPr>
          <w:rFonts w:ascii="Times New Roman" w:eastAsia="Times New Roman" w:hAnsi="Times New Roman" w:cs="Times New Roman"/>
          <w:sz w:val="24"/>
          <w:szCs w:val="24"/>
          <w:highlight w:val="white"/>
          <w:lang w:val="en-GB"/>
        </w:rPr>
        <w:t>P</w:t>
      </w:r>
      <w:r w:rsidRPr="00DC60E4">
        <w:rPr>
          <w:rFonts w:ascii="Times New Roman" w:eastAsia="Times New Roman" w:hAnsi="Times New Roman" w:cs="Times New Roman"/>
          <w:sz w:val="24"/>
          <w:szCs w:val="24"/>
          <w:highlight w:val="white"/>
          <w:lang w:val="en-GB"/>
        </w:rPr>
        <w:t>lc</w:t>
      </w:r>
      <w:r w:rsidR="00D649AE">
        <w:rPr>
          <w:rFonts w:ascii="Times New Roman" w:eastAsia="Times New Roman" w:hAnsi="Times New Roman" w:cs="Times New Roman"/>
          <w:sz w:val="24"/>
          <w:szCs w:val="24"/>
          <w:highlight w:val="white"/>
          <w:lang w:val="en-GB"/>
        </w:rPr>
        <w:t>,</w:t>
      </w:r>
      <w:r w:rsidRPr="00DC60E4">
        <w:rPr>
          <w:rFonts w:ascii="Times New Roman" w:eastAsia="Times New Roman" w:hAnsi="Times New Roman" w:cs="Times New Roman"/>
          <w:sz w:val="24"/>
          <w:szCs w:val="24"/>
          <w:highlight w:val="white"/>
          <w:lang w:val="en-GB"/>
        </w:rPr>
        <w:t xml:space="preserve"> this leadership style is important in order to encourage the employees and motivate them to accomplish the target. This leadership style comprises of four essential modes namely motivation, influence, stimulation and consideration. As commented by Ghasabeh </w:t>
      </w:r>
      <w:r w:rsidRPr="00DC60E4">
        <w:rPr>
          <w:rFonts w:ascii="Times New Roman" w:eastAsia="Times New Roman" w:hAnsi="Times New Roman" w:cs="Times New Roman"/>
          <w:i/>
          <w:sz w:val="24"/>
          <w:szCs w:val="24"/>
          <w:highlight w:val="white"/>
          <w:lang w:val="en-GB"/>
        </w:rPr>
        <w:t xml:space="preserve">et al. </w:t>
      </w:r>
      <w:r w:rsidRPr="00DC60E4">
        <w:rPr>
          <w:rFonts w:ascii="Times New Roman" w:eastAsia="Times New Roman" w:hAnsi="Times New Roman" w:cs="Times New Roman"/>
          <w:sz w:val="24"/>
          <w:szCs w:val="24"/>
          <w:highlight w:val="white"/>
          <w:lang w:val="en-GB"/>
        </w:rPr>
        <w:t xml:space="preserve"> (2015), this concept of leadership plays a crucial role in empowering and motivating the staff members for providing quality services to all the customers.</w:t>
      </w:r>
    </w:p>
    <w:p w14:paraId="60024136" w14:textId="77777777" w:rsidR="00754A4D" w:rsidRPr="00DC60E4" w:rsidRDefault="0088236B" w:rsidP="000A27A5">
      <w:pPr>
        <w:pStyle w:val="Heading1"/>
        <w:rPr>
          <w:highlight w:val="white"/>
        </w:rPr>
      </w:pPr>
      <w:bookmarkStart w:id="8" w:name="_Toc14104535"/>
      <w:bookmarkStart w:id="9" w:name="_Toc17191934"/>
      <w:r w:rsidRPr="00DC60E4">
        <w:rPr>
          <w:highlight w:val="white"/>
        </w:rPr>
        <w:t xml:space="preserve">Critical evaluation of development vehicles available to an </w:t>
      </w:r>
      <w:r w:rsidR="00493EE2" w:rsidRPr="00DC60E4">
        <w:rPr>
          <w:highlight w:val="white"/>
        </w:rPr>
        <w:t>organization</w:t>
      </w:r>
      <w:r w:rsidRPr="00DC60E4">
        <w:rPr>
          <w:highlight w:val="white"/>
        </w:rPr>
        <w:t xml:space="preserve"> appropriate to the development needs of the individual</w:t>
      </w:r>
      <w:bookmarkEnd w:id="8"/>
      <w:bookmarkEnd w:id="9"/>
    </w:p>
    <w:p w14:paraId="518C8D42"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The aim of conducting the development plan successfully includes a number of vehicles which can successfully run the development related to cognition, social as well as emotional contexts, </w:t>
      </w:r>
      <w:r w:rsidR="00493EE2" w:rsidRPr="00DC60E4">
        <w:rPr>
          <w:rFonts w:ascii="Times New Roman" w:eastAsia="Times New Roman" w:hAnsi="Times New Roman" w:cs="Times New Roman"/>
          <w:sz w:val="24"/>
          <w:szCs w:val="24"/>
          <w:highlight w:val="white"/>
        </w:rPr>
        <w:t>and skill</w:t>
      </w:r>
      <w:r w:rsidRPr="00DC60E4">
        <w:rPr>
          <w:rFonts w:ascii="Times New Roman" w:eastAsia="Times New Roman" w:hAnsi="Times New Roman" w:cs="Times New Roman"/>
          <w:sz w:val="24"/>
          <w:szCs w:val="24"/>
          <w:highlight w:val="white"/>
        </w:rPr>
        <w:t xml:space="preserve"> development of individuals. </w:t>
      </w:r>
      <w:r w:rsidR="00493EE2" w:rsidRPr="00DC60E4">
        <w:rPr>
          <w:rFonts w:ascii="Times New Roman" w:eastAsia="Times New Roman" w:hAnsi="Times New Roman" w:cs="Times New Roman"/>
          <w:sz w:val="24"/>
          <w:szCs w:val="24"/>
          <w:highlight w:val="white"/>
        </w:rPr>
        <w:t xml:space="preserve">Among the various drivers of the development skills developing the personal qualities of individuals is important. </w:t>
      </w:r>
      <w:r w:rsidRPr="00DC60E4">
        <w:rPr>
          <w:rFonts w:ascii="Times New Roman" w:eastAsia="Times New Roman" w:hAnsi="Times New Roman" w:cs="Times New Roman"/>
          <w:sz w:val="24"/>
          <w:szCs w:val="24"/>
          <w:highlight w:val="white"/>
        </w:rPr>
        <w:t>This can be successfully attempted through the interrelated processes of identifying, growing, reflecting the needs and finding out the transformations within the individuals.</w:t>
      </w:r>
    </w:p>
    <w:p w14:paraId="1813F23F" w14:textId="77777777" w:rsidR="00754A4D" w:rsidRPr="00DC60E4" w:rsidRDefault="0088236B" w:rsidP="000A27A5">
      <w:pPr>
        <w:pStyle w:val="Normal1"/>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 xml:space="preserve">Appropriate framework </w:t>
      </w:r>
    </w:p>
    <w:p w14:paraId="5041297C"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The appropriate framework adopted for developing the needs of the workers within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of Tesco Plc can be the Personal framework of development. This framework enables in the </w:t>
      </w:r>
      <w:r w:rsidR="00D205FD" w:rsidRPr="00DC60E4">
        <w:rPr>
          <w:rFonts w:ascii="Times New Roman" w:eastAsia="Times New Roman" w:hAnsi="Times New Roman" w:cs="Times New Roman"/>
          <w:sz w:val="24"/>
          <w:szCs w:val="24"/>
          <w:highlight w:val="white"/>
        </w:rPr>
        <w:t>long-term</w:t>
      </w:r>
      <w:r w:rsidRPr="00DC60E4">
        <w:rPr>
          <w:rFonts w:ascii="Times New Roman" w:eastAsia="Times New Roman" w:hAnsi="Times New Roman" w:cs="Times New Roman"/>
          <w:sz w:val="24"/>
          <w:szCs w:val="24"/>
          <w:highlight w:val="white"/>
        </w:rPr>
        <w:t xml:space="preserve"> planning and efficient </w:t>
      </w:r>
      <w:r w:rsidR="00493EE2" w:rsidRPr="00DC60E4">
        <w:rPr>
          <w:rFonts w:ascii="Times New Roman" w:eastAsia="Times New Roman" w:hAnsi="Times New Roman" w:cs="Times New Roman"/>
          <w:sz w:val="24"/>
          <w:szCs w:val="24"/>
          <w:highlight w:val="white"/>
        </w:rPr>
        <w:t>judgment</w:t>
      </w:r>
      <w:r w:rsidRPr="00DC60E4">
        <w:rPr>
          <w:rFonts w:ascii="Times New Roman" w:eastAsia="Times New Roman" w:hAnsi="Times New Roman" w:cs="Times New Roman"/>
          <w:sz w:val="24"/>
          <w:szCs w:val="24"/>
          <w:highlight w:val="white"/>
        </w:rPr>
        <w:t xml:space="preserve"> of the target areas in the skills of individuals (Juozapavičiūtė</w:t>
      </w:r>
      <w:r w:rsidR="00493EE2" w:rsidRPr="00DC60E4">
        <w:rPr>
          <w:rFonts w:ascii="Times New Roman" w:eastAsia="Times New Roman" w:hAnsi="Times New Roman" w:cs="Times New Roman"/>
          <w:sz w:val="24"/>
          <w:szCs w:val="24"/>
          <w:highlight w:val="white"/>
        </w:rPr>
        <w:t>, 2016</w:t>
      </w:r>
      <w:r w:rsidRPr="00DC60E4">
        <w:rPr>
          <w:rFonts w:ascii="Times New Roman" w:eastAsia="Times New Roman" w:hAnsi="Times New Roman" w:cs="Times New Roman"/>
          <w:sz w:val="24"/>
          <w:szCs w:val="24"/>
          <w:highlight w:val="white"/>
        </w:rPr>
        <w:t xml:space="preserve">). The framework aims to solve the identified loopholes within the skills of the workers and thereby adopt a coherent way to solve the issue. </w:t>
      </w:r>
    </w:p>
    <w:p w14:paraId="6EE168A3"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For developing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issues that has rendered Tesco Plc with huge losses the managers of the company needs to find out the underlying causes. Theses causes are generally believed to exist among the operators (Mróz, 2016). The workers may have problems in working as per the need for the current market. Such problems have a fixed cause which may lie in the absence of the training processes, or lack of the soft skills knowledge among the workers. Such situations needs to be </w:t>
      </w:r>
      <w:r w:rsidR="00493EE2" w:rsidRPr="00DC60E4">
        <w:rPr>
          <w:rFonts w:ascii="Times New Roman" w:eastAsia="Times New Roman" w:hAnsi="Times New Roman" w:cs="Times New Roman"/>
          <w:sz w:val="24"/>
          <w:szCs w:val="24"/>
          <w:highlight w:val="white"/>
        </w:rPr>
        <w:t>analyzed</w:t>
      </w:r>
      <w:r w:rsidRPr="00DC60E4">
        <w:rPr>
          <w:rFonts w:ascii="Times New Roman" w:eastAsia="Times New Roman" w:hAnsi="Times New Roman" w:cs="Times New Roman"/>
          <w:sz w:val="24"/>
          <w:szCs w:val="24"/>
          <w:highlight w:val="white"/>
        </w:rPr>
        <w:t xml:space="preserve"> as per the company’s losses incurred from the market operation. The workers are made to understand their points of concerns in the market operations, which may also lie in losing the customer base. </w:t>
      </w:r>
    </w:p>
    <w:p w14:paraId="58783950"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After identification of the problem area there is a need to </w:t>
      </w:r>
      <w:r w:rsidR="00493EE2" w:rsidRPr="00DC60E4">
        <w:rPr>
          <w:rFonts w:ascii="Times New Roman" w:eastAsia="Times New Roman" w:hAnsi="Times New Roman" w:cs="Times New Roman"/>
          <w:sz w:val="24"/>
          <w:szCs w:val="24"/>
          <w:highlight w:val="white"/>
        </w:rPr>
        <w:t>analyze</w:t>
      </w:r>
      <w:r w:rsidRPr="00DC60E4">
        <w:rPr>
          <w:rFonts w:ascii="Times New Roman" w:eastAsia="Times New Roman" w:hAnsi="Times New Roman" w:cs="Times New Roman"/>
          <w:sz w:val="24"/>
          <w:szCs w:val="24"/>
          <w:highlight w:val="white"/>
        </w:rPr>
        <w:t xml:space="preserve"> the ways of solving the problems (Flanding </w:t>
      </w:r>
      <w:r w:rsidRPr="00DC60E4">
        <w:rPr>
          <w:rFonts w:ascii="Times New Roman" w:eastAsia="Times New Roman" w:hAnsi="Times New Roman" w:cs="Times New Roman"/>
          <w:i/>
          <w:sz w:val="24"/>
          <w:szCs w:val="24"/>
          <w:highlight w:val="white"/>
        </w:rPr>
        <w:t xml:space="preserve">et al. </w:t>
      </w:r>
      <w:r w:rsidRPr="00DC60E4">
        <w:rPr>
          <w:rFonts w:ascii="Times New Roman" w:eastAsia="Times New Roman" w:hAnsi="Times New Roman" w:cs="Times New Roman"/>
          <w:sz w:val="24"/>
          <w:szCs w:val="24"/>
          <w:highlight w:val="white"/>
        </w:rPr>
        <w:t xml:space="preserve">2018). The problem can be solved with multiple </w:t>
      </w:r>
      <w:r w:rsidR="00D205FD" w:rsidRPr="00DC60E4">
        <w:rPr>
          <w:rFonts w:ascii="Times New Roman" w:eastAsia="Times New Roman" w:hAnsi="Times New Roman" w:cs="Times New Roman"/>
          <w:sz w:val="24"/>
          <w:szCs w:val="24"/>
          <w:highlight w:val="white"/>
        </w:rPr>
        <w:t>ways, which</w:t>
      </w:r>
      <w:r w:rsidRPr="00DC60E4">
        <w:rPr>
          <w:rFonts w:ascii="Times New Roman" w:eastAsia="Times New Roman" w:hAnsi="Times New Roman" w:cs="Times New Roman"/>
          <w:sz w:val="24"/>
          <w:szCs w:val="24"/>
          <w:highlight w:val="white"/>
        </w:rPr>
        <w:t xml:space="preserve"> include the classes of soft skills management, technological upliftment, or even the practical explanations of the need of learning the things. There can also be a communicative sessions through which it can be easily assessed that how many workers are keen to develop their skills. This can also provide the management an idea of the workers’ forum regarding the adoption of the classes.</w:t>
      </w:r>
    </w:p>
    <w:p w14:paraId="173B94E5"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Sustainable training provision plays a prime role in the upliftment of the organisation performance in any project plan. Such training plans always offer the workers with exposures, new learning opportunities and develop their personal skills fully. The </w:t>
      </w:r>
      <w:r w:rsidR="00D205FD" w:rsidRPr="00DC60E4">
        <w:rPr>
          <w:rFonts w:ascii="Times New Roman" w:eastAsia="Times New Roman" w:hAnsi="Times New Roman" w:cs="Times New Roman"/>
          <w:sz w:val="24"/>
          <w:szCs w:val="24"/>
          <w:highlight w:val="white"/>
        </w:rPr>
        <w:t>companies, which want to provide sustainable learning,</w:t>
      </w:r>
      <w:r w:rsidRPr="00DC60E4">
        <w:rPr>
          <w:rFonts w:ascii="Times New Roman" w:eastAsia="Times New Roman" w:hAnsi="Times New Roman" w:cs="Times New Roman"/>
          <w:sz w:val="24"/>
          <w:szCs w:val="24"/>
          <w:highlight w:val="white"/>
        </w:rPr>
        <w:t xml:space="preserve"> have to adopt proper funding sources, proper plans, as well as experienced trainers who can adequately serve the issues (Kinsley</w:t>
      </w:r>
      <w:r w:rsidR="00493EE2" w:rsidRPr="00DC60E4">
        <w:rPr>
          <w:rFonts w:ascii="Times New Roman" w:eastAsia="Times New Roman" w:hAnsi="Times New Roman" w:cs="Times New Roman"/>
          <w:sz w:val="24"/>
          <w:szCs w:val="24"/>
          <w:highlight w:val="white"/>
        </w:rPr>
        <w:t>, 2015</w:t>
      </w:r>
      <w:r w:rsidRPr="00DC60E4">
        <w:rPr>
          <w:rFonts w:ascii="Times New Roman" w:eastAsia="Times New Roman" w:hAnsi="Times New Roman" w:cs="Times New Roman"/>
          <w:sz w:val="24"/>
          <w:szCs w:val="24"/>
          <w:highlight w:val="white"/>
        </w:rPr>
        <w:t>).</w:t>
      </w:r>
    </w:p>
    <w:p w14:paraId="63CBDF12"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Planning plays a prime role in proper coordination of a fruitful outcome for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The action plan for the development of the skills of the workers needs the inclusion of the systematic report which can efficiently record the prospect of the plan. Such records can govern the future steps of the plan.</w:t>
      </w:r>
    </w:p>
    <w:p w14:paraId="1F399320"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With the completion of the entire plan of training the workers the final step comes with reviewing the current status of their skills. The positive report as per the skill analysis can make the managers successful </w:t>
      </w:r>
      <w:r w:rsidR="00493EE2" w:rsidRPr="00DC60E4">
        <w:rPr>
          <w:rFonts w:ascii="Times New Roman" w:eastAsia="Times New Roman" w:hAnsi="Times New Roman" w:cs="Times New Roman"/>
          <w:sz w:val="24"/>
          <w:szCs w:val="24"/>
          <w:highlight w:val="white"/>
        </w:rPr>
        <w:t>in their</w:t>
      </w:r>
      <w:r w:rsidRPr="00DC60E4">
        <w:rPr>
          <w:rFonts w:ascii="Times New Roman" w:eastAsia="Times New Roman" w:hAnsi="Times New Roman" w:cs="Times New Roman"/>
          <w:sz w:val="24"/>
          <w:szCs w:val="24"/>
          <w:highlight w:val="white"/>
        </w:rPr>
        <w:t xml:space="preserve"> approaches. However, there can be situations where there is an acute gap in the process and it is needed to be reconducted. Such evaluation can also be maintained with the analysis of their reflection in the operational activity of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.The identification of any kind of gaps can essentially restart the entire cycle once again for the managers.</w:t>
      </w:r>
    </w:p>
    <w:p w14:paraId="7ECE0771" w14:textId="77777777" w:rsidR="00754A4D" w:rsidRPr="00DC60E4" w:rsidRDefault="00915CEF" w:rsidP="000A27A5">
      <w:pPr>
        <w:pStyle w:val="Normal1"/>
        <w:spacing w:line="360" w:lineRule="auto"/>
        <w:jc w:val="center"/>
        <w:rPr>
          <w:rFonts w:ascii="Times New Roman" w:eastAsia="Times New Roman" w:hAnsi="Times New Roman" w:cs="Times New Roman"/>
          <w:sz w:val="24"/>
          <w:szCs w:val="24"/>
          <w:highlight w:val="white"/>
        </w:rPr>
      </w:pPr>
      <w:r w:rsidRPr="00DC60E4">
        <w:rPr>
          <w:rFonts w:ascii="Times New Roman" w:eastAsia="Times New Roman" w:hAnsi="Times New Roman" w:cs="Times New Roman"/>
          <w:noProof/>
          <w:sz w:val="24"/>
          <w:szCs w:val="24"/>
        </w:rPr>
        <w:drawing>
          <wp:inline distT="0" distB="0" distL="0" distR="0" wp14:anchorId="0E1F98DD" wp14:editId="6D381F7D">
            <wp:extent cx="3835400" cy="386080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3835400" cy="3860800"/>
                    </a:xfrm>
                    <a:prstGeom prst="rect">
                      <a:avLst/>
                    </a:prstGeom>
                    <a:noFill/>
                    <a:ln w="9525">
                      <a:noFill/>
                      <a:miter lim="800000"/>
                      <a:headEnd/>
                      <a:tailEnd/>
                    </a:ln>
                  </pic:spPr>
                </pic:pic>
              </a:graphicData>
            </a:graphic>
          </wp:inline>
        </w:drawing>
      </w:r>
    </w:p>
    <w:p w14:paraId="41006B91"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482B7AB5" w14:textId="77777777" w:rsidR="00754A4D" w:rsidRPr="00DC60E4" w:rsidRDefault="000A27A5" w:rsidP="000A27A5">
      <w:pPr>
        <w:pStyle w:val="Normal1"/>
        <w:spacing w:line="360" w:lineRule="auto"/>
        <w:jc w:val="center"/>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Figure 4:</w:t>
      </w:r>
      <w:r w:rsidR="0088236B" w:rsidRPr="00DC60E4">
        <w:rPr>
          <w:rFonts w:ascii="Times New Roman" w:eastAsia="Times New Roman" w:hAnsi="Times New Roman" w:cs="Times New Roman"/>
          <w:b/>
          <w:sz w:val="24"/>
          <w:szCs w:val="24"/>
          <w:highlight w:val="white"/>
        </w:rPr>
        <w:t xml:space="preserve"> Personal Development Planning</w:t>
      </w:r>
      <w:r w:rsidR="00915CEF" w:rsidRPr="00DC60E4">
        <w:rPr>
          <w:rFonts w:ascii="Times New Roman" w:eastAsia="Times New Roman" w:hAnsi="Times New Roman" w:cs="Times New Roman"/>
          <w:b/>
          <w:sz w:val="24"/>
          <w:szCs w:val="24"/>
          <w:highlight w:val="white"/>
        </w:rPr>
        <w:t xml:space="preserve"> Framework</w:t>
      </w:r>
    </w:p>
    <w:p w14:paraId="470F5436" w14:textId="77777777" w:rsidR="00754A4D" w:rsidRPr="00DC60E4" w:rsidRDefault="0088236B" w:rsidP="000A27A5">
      <w:pPr>
        <w:pStyle w:val="Normal1"/>
        <w:spacing w:line="360" w:lineRule="auto"/>
        <w:jc w:val="center"/>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(Source:</w:t>
      </w:r>
      <w:r w:rsidR="00915CEF" w:rsidRPr="00DC60E4">
        <w:rPr>
          <w:rFonts w:ascii="Times New Roman" w:eastAsia="Times New Roman" w:hAnsi="Times New Roman" w:cs="Times New Roman"/>
          <w:sz w:val="24"/>
          <w:szCs w:val="24"/>
        </w:rPr>
        <w:t>Mróz, 2016</w:t>
      </w:r>
      <w:r w:rsidR="00915CEF" w:rsidRPr="00DC60E4">
        <w:rPr>
          <w:rFonts w:ascii="Times New Roman" w:eastAsia="Times New Roman" w:hAnsi="Times New Roman" w:cs="Times New Roman"/>
          <w:sz w:val="24"/>
          <w:szCs w:val="24"/>
          <w:highlight w:val="white"/>
        </w:rPr>
        <w:t>)</w:t>
      </w:r>
    </w:p>
    <w:p w14:paraId="321E6905" w14:textId="77777777" w:rsidR="00754A4D" w:rsidRPr="00DC60E4" w:rsidRDefault="0088236B" w:rsidP="000A27A5">
      <w:pPr>
        <w:pStyle w:val="Normal1"/>
        <w:spacing w:line="360" w:lineRule="auto"/>
        <w:jc w:val="both"/>
        <w:rPr>
          <w:rFonts w:ascii="Times New Roman" w:eastAsia="Times New Roman" w:hAnsi="Times New Roman" w:cs="Times New Roman"/>
          <w:b/>
          <w:sz w:val="24"/>
          <w:szCs w:val="24"/>
          <w:highlight w:val="white"/>
        </w:rPr>
      </w:pPr>
      <w:r w:rsidRPr="00DC60E4">
        <w:rPr>
          <w:rFonts w:ascii="Times New Roman" w:eastAsia="Times New Roman" w:hAnsi="Times New Roman" w:cs="Times New Roman"/>
          <w:b/>
          <w:sz w:val="24"/>
          <w:szCs w:val="24"/>
          <w:highlight w:val="white"/>
        </w:rPr>
        <w:t>Application in workspace</w:t>
      </w:r>
    </w:p>
    <w:p w14:paraId="53AFB0A5"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While dealing with the issues of developing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issue of Tesco Plc., the managers can </w:t>
      </w:r>
      <w:r w:rsidR="00493EE2" w:rsidRPr="00DC60E4">
        <w:rPr>
          <w:rFonts w:ascii="Times New Roman" w:eastAsia="Times New Roman" w:hAnsi="Times New Roman" w:cs="Times New Roman"/>
          <w:sz w:val="24"/>
          <w:szCs w:val="24"/>
          <w:highlight w:val="white"/>
        </w:rPr>
        <w:t>relevantly</w:t>
      </w:r>
      <w:r w:rsidRPr="00DC60E4">
        <w:rPr>
          <w:rFonts w:ascii="Times New Roman" w:eastAsia="Times New Roman" w:hAnsi="Times New Roman" w:cs="Times New Roman"/>
          <w:sz w:val="24"/>
          <w:szCs w:val="24"/>
          <w:highlight w:val="white"/>
        </w:rPr>
        <w:t xml:space="preserve"> find out certain loopholes within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The issue was in the slashing down of the balances from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this can essentially be the fault of the operator units handling customer services. The customer service teams can </w:t>
      </w:r>
      <w:r w:rsidR="00493EE2" w:rsidRPr="00DC60E4">
        <w:rPr>
          <w:rFonts w:ascii="Times New Roman" w:eastAsia="Times New Roman" w:hAnsi="Times New Roman" w:cs="Times New Roman"/>
          <w:sz w:val="24"/>
          <w:szCs w:val="24"/>
          <w:highlight w:val="white"/>
        </w:rPr>
        <w:t>be identified</w:t>
      </w:r>
      <w:r w:rsidRPr="00DC60E4">
        <w:rPr>
          <w:rFonts w:ascii="Times New Roman" w:eastAsia="Times New Roman" w:hAnsi="Times New Roman" w:cs="Times New Roman"/>
          <w:sz w:val="24"/>
          <w:szCs w:val="24"/>
          <w:highlight w:val="white"/>
        </w:rPr>
        <w:t xml:space="preserve"> with the failures in attempting successful conduction of the card services. This can be as a result of their technological callousness or even inability to develop the needs as per the updated technologies.</w:t>
      </w:r>
    </w:p>
    <w:p w14:paraId="16187CE4"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The identification of the weakness if concludes to be the technological failures or even incompatibility of the Tesco customer service team there </w:t>
      </w:r>
      <w:r w:rsidR="00796368" w:rsidRPr="00DC60E4">
        <w:rPr>
          <w:rFonts w:ascii="Times New Roman" w:eastAsia="Times New Roman" w:hAnsi="Times New Roman" w:cs="Times New Roman"/>
          <w:sz w:val="24"/>
          <w:szCs w:val="24"/>
          <w:highlight w:val="white"/>
        </w:rPr>
        <w:t>is</w:t>
      </w:r>
      <w:r w:rsidRPr="00DC60E4">
        <w:rPr>
          <w:rFonts w:ascii="Times New Roman" w:eastAsia="Times New Roman" w:hAnsi="Times New Roman" w:cs="Times New Roman"/>
          <w:sz w:val="24"/>
          <w:szCs w:val="24"/>
          <w:highlight w:val="white"/>
        </w:rPr>
        <w:t xml:space="preserve"> a need of arranging for the classes. There </w:t>
      </w:r>
      <w:r w:rsidR="00493EE2" w:rsidRPr="00DC60E4">
        <w:rPr>
          <w:rFonts w:ascii="Times New Roman" w:eastAsia="Times New Roman" w:hAnsi="Times New Roman" w:cs="Times New Roman"/>
          <w:sz w:val="24"/>
          <w:szCs w:val="24"/>
          <w:highlight w:val="white"/>
        </w:rPr>
        <w:t>are</w:t>
      </w:r>
      <w:r w:rsidRPr="00DC60E4">
        <w:rPr>
          <w:rFonts w:ascii="Times New Roman" w:eastAsia="Times New Roman" w:hAnsi="Times New Roman" w:cs="Times New Roman"/>
          <w:sz w:val="24"/>
          <w:szCs w:val="24"/>
          <w:highlight w:val="white"/>
        </w:rPr>
        <w:t xml:space="preserve"> also high chances of the inability of the operational team who essentially held the responsibility of the </w:t>
      </w:r>
      <w:r w:rsidR="00493EE2" w:rsidRPr="00DC60E4">
        <w:rPr>
          <w:rFonts w:ascii="Times New Roman" w:eastAsia="Times New Roman" w:hAnsi="Times New Roman" w:cs="Times New Roman"/>
          <w:sz w:val="24"/>
          <w:szCs w:val="24"/>
          <w:highlight w:val="white"/>
        </w:rPr>
        <w:t>club cards</w:t>
      </w:r>
      <w:r w:rsidRPr="00DC60E4">
        <w:rPr>
          <w:rFonts w:ascii="Times New Roman" w:eastAsia="Times New Roman" w:hAnsi="Times New Roman" w:cs="Times New Roman"/>
          <w:sz w:val="24"/>
          <w:szCs w:val="24"/>
          <w:highlight w:val="white"/>
        </w:rPr>
        <w:t xml:space="preserve">. Plans of conducting online classes, practical expressions of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as well as the customer handling unit can be adopted to solve the issues efficiently. Plans can be chalked out with the involvement of the expert teams, supervisors of the customer team. Actions to be undertaken can be developed with the help of collaborative units or the loyalty check team. </w:t>
      </w:r>
    </w:p>
    <w:p w14:paraId="447BED3A"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The development is to be made keeping in mind the customer reviews, customer satisfaction and undertaking actions to meet up the demands of the customers efficiently. The purpose should be equally understood by the operators unit and even the customer service team. There should be a successful action undertaken whose effects are to be recorded as per the need of the management. The records are to be judged effectively and the results need to be evaluated on the field operations as well. The ideal development can only be reached through field application of the adopted changes which can be evaluated to derive the results.</w:t>
      </w:r>
    </w:p>
    <w:p w14:paraId="61489EF6"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The aim of earning back the customer faith on the company can be gained through the adoption of the proper management techniques which can be taught to the workers and the responsible branches through the conferences, presentations, handouts provisions and chances to involve in the self studies. </w:t>
      </w:r>
    </w:p>
    <w:p w14:paraId="3A073BDA"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With the completion of the entire training </w:t>
      </w:r>
      <w:r w:rsidR="00054462" w:rsidRPr="00DC60E4">
        <w:rPr>
          <w:rFonts w:ascii="Times New Roman" w:eastAsia="Times New Roman" w:hAnsi="Times New Roman" w:cs="Times New Roman"/>
          <w:sz w:val="24"/>
          <w:szCs w:val="24"/>
          <w:highlight w:val="white"/>
        </w:rPr>
        <w:t>process,</w:t>
      </w:r>
      <w:r w:rsidRPr="00DC60E4">
        <w:rPr>
          <w:rFonts w:ascii="Times New Roman" w:eastAsia="Times New Roman" w:hAnsi="Times New Roman" w:cs="Times New Roman"/>
          <w:sz w:val="24"/>
          <w:szCs w:val="24"/>
          <w:highlight w:val="white"/>
        </w:rPr>
        <w:t xml:space="preserve"> there must be a chance of evaluating the results with customer feedback as well as company outcome. If there is no instance of increasing the profit turnover as well as the customer retention to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there is a chance of the existence of a huge gap between the </w:t>
      </w:r>
      <w:r w:rsidR="00493EE2" w:rsidRPr="00DC60E4">
        <w:rPr>
          <w:rFonts w:ascii="Times New Roman" w:eastAsia="Times New Roman" w:hAnsi="Times New Roman" w:cs="Times New Roman"/>
          <w:sz w:val="24"/>
          <w:szCs w:val="24"/>
          <w:highlight w:val="white"/>
        </w:rPr>
        <w:t>organizationlevels</w:t>
      </w:r>
      <w:r w:rsidRPr="00DC60E4">
        <w:rPr>
          <w:rFonts w:ascii="Times New Roman" w:eastAsia="Times New Roman" w:hAnsi="Times New Roman" w:cs="Times New Roman"/>
          <w:sz w:val="24"/>
          <w:szCs w:val="24"/>
          <w:highlight w:val="white"/>
        </w:rPr>
        <w:t xml:space="preserve">. Reflection of the training is very much important to be observed on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w:t>
      </w:r>
    </w:p>
    <w:p w14:paraId="428FF708"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The results on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can earn for the future planning of any further roles or responsibilities which are needed to be developed among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 xml:space="preserve"> individuals. With the identification of any shortcomings in the entire process a new plan can be designed for future adoption to meet up the gaps in the operational outcomes of the </w:t>
      </w:r>
      <w:r w:rsidR="00493EE2" w:rsidRPr="00DC60E4">
        <w:rPr>
          <w:rFonts w:ascii="Times New Roman" w:eastAsia="Times New Roman" w:hAnsi="Times New Roman" w:cs="Times New Roman"/>
          <w:sz w:val="24"/>
          <w:szCs w:val="24"/>
          <w:highlight w:val="white"/>
        </w:rPr>
        <w:t>organization</w:t>
      </w:r>
      <w:r w:rsidRPr="00DC60E4">
        <w:rPr>
          <w:rFonts w:ascii="Times New Roman" w:eastAsia="Times New Roman" w:hAnsi="Times New Roman" w:cs="Times New Roman"/>
          <w:sz w:val="24"/>
          <w:szCs w:val="24"/>
          <w:highlight w:val="white"/>
        </w:rPr>
        <w:t>.</w:t>
      </w:r>
    </w:p>
    <w:p w14:paraId="2804C9C5" w14:textId="77777777" w:rsidR="00754A4D" w:rsidRPr="00DC60E4" w:rsidRDefault="0088236B" w:rsidP="000A27A5">
      <w:pPr>
        <w:pStyle w:val="Normal1"/>
        <w:spacing w:line="360" w:lineRule="auto"/>
        <w:jc w:val="both"/>
        <w:rPr>
          <w:rFonts w:ascii="Times New Roman" w:eastAsia="Times New Roman" w:hAnsi="Times New Roman" w:cs="Times New Roman"/>
          <w:sz w:val="24"/>
          <w:szCs w:val="24"/>
          <w:highlight w:val="white"/>
        </w:rPr>
      </w:pPr>
      <w:r w:rsidRPr="00DC60E4">
        <w:rPr>
          <w:rFonts w:ascii="Times New Roman" w:eastAsia="Times New Roman" w:hAnsi="Times New Roman" w:cs="Times New Roman"/>
          <w:sz w:val="24"/>
          <w:szCs w:val="24"/>
          <w:highlight w:val="white"/>
        </w:rPr>
        <w:t xml:space="preserve">However, in case of Tesco Plc dealing with the </w:t>
      </w:r>
      <w:r w:rsidR="00493EE2" w:rsidRPr="00DC60E4">
        <w:rPr>
          <w:rFonts w:ascii="Times New Roman" w:eastAsia="Times New Roman" w:hAnsi="Times New Roman" w:cs="Times New Roman"/>
          <w:sz w:val="24"/>
          <w:szCs w:val="24"/>
          <w:highlight w:val="white"/>
        </w:rPr>
        <w:t>club card</w:t>
      </w:r>
      <w:r w:rsidRPr="00DC60E4">
        <w:rPr>
          <w:rFonts w:ascii="Times New Roman" w:eastAsia="Times New Roman" w:hAnsi="Times New Roman" w:cs="Times New Roman"/>
          <w:sz w:val="24"/>
          <w:szCs w:val="24"/>
          <w:highlight w:val="white"/>
        </w:rPr>
        <w:t xml:space="preserve"> issue there is a need of developing more than one responsible </w:t>
      </w:r>
      <w:r w:rsidR="00493EE2" w:rsidRPr="00DC60E4">
        <w:rPr>
          <w:rFonts w:ascii="Times New Roman" w:eastAsia="Times New Roman" w:hAnsi="Times New Roman" w:cs="Times New Roman"/>
          <w:sz w:val="24"/>
          <w:szCs w:val="24"/>
          <w:highlight w:val="white"/>
        </w:rPr>
        <w:t>branch</w:t>
      </w:r>
      <w:r w:rsidRPr="00DC60E4">
        <w:rPr>
          <w:rFonts w:ascii="Times New Roman" w:eastAsia="Times New Roman" w:hAnsi="Times New Roman" w:cs="Times New Roman"/>
          <w:sz w:val="24"/>
          <w:szCs w:val="24"/>
          <w:highlight w:val="white"/>
        </w:rPr>
        <w:t>. Successful reaching to the desired outcome can be attained through the involvement of the particular branches of development. To improve the customer assistance team there is a need of involving the customer assistant supervising team who can effectively point out the regions which are to be developed. The assessment of the developed characteristics can be efficiently made by self involvement of the individuals. In such a way they can point out their own areas of strength, weaknesses or chances for opportunities more efficiently. Such decisions can be improving for both Tesco Plc and its customer base with the improvement in the workers’ performance. Through this the attainment of a potential benefits can be possible for the company in adopting the new project plan.</w:t>
      </w:r>
    </w:p>
    <w:p w14:paraId="5ABD5891" w14:textId="77777777" w:rsidR="00BF7A24" w:rsidRPr="00DC60E4" w:rsidRDefault="00BF7A24" w:rsidP="000A27A5">
      <w:pPr>
        <w:pStyle w:val="Heading1"/>
        <w:rPr>
          <w:highlight w:val="white"/>
          <w:lang w:val="en-GB"/>
        </w:rPr>
      </w:pPr>
      <w:bookmarkStart w:id="10" w:name="_Toc17191935"/>
      <w:r w:rsidRPr="00DC60E4">
        <w:rPr>
          <w:highlight w:val="white"/>
          <w:lang w:val="en-GB"/>
        </w:rPr>
        <w:t>Development plan to meet the identified development needs and expectations of an individual</w:t>
      </w:r>
      <w:bookmarkEnd w:id="10"/>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F7A24" w:rsidRPr="00DC60E4" w14:paraId="2AEFF199" w14:textId="77777777" w:rsidTr="00FD384D">
        <w:tc>
          <w:tcPr>
            <w:tcW w:w="4514" w:type="dxa"/>
            <w:shd w:val="clear" w:color="auto" w:fill="auto"/>
            <w:tcMar>
              <w:top w:w="100" w:type="dxa"/>
              <w:left w:w="100" w:type="dxa"/>
              <w:bottom w:w="100" w:type="dxa"/>
              <w:right w:w="100" w:type="dxa"/>
            </w:tcMar>
          </w:tcPr>
          <w:p w14:paraId="2CFB8FE3" w14:textId="77777777" w:rsidR="00BF7A24" w:rsidRPr="00DC60E4" w:rsidRDefault="00BF7A24" w:rsidP="000A27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Development plan</w:t>
            </w:r>
          </w:p>
        </w:tc>
        <w:tc>
          <w:tcPr>
            <w:tcW w:w="4514" w:type="dxa"/>
            <w:shd w:val="clear" w:color="auto" w:fill="auto"/>
            <w:tcMar>
              <w:top w:w="100" w:type="dxa"/>
              <w:left w:w="100" w:type="dxa"/>
              <w:bottom w:w="100" w:type="dxa"/>
              <w:right w:w="100" w:type="dxa"/>
            </w:tcMar>
          </w:tcPr>
          <w:p w14:paraId="49CBCFCE" w14:textId="77777777" w:rsidR="00BF7A24" w:rsidRPr="00DC60E4" w:rsidRDefault="00BF7A24" w:rsidP="000A27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 xml:space="preserve">Identified needs </w:t>
            </w:r>
          </w:p>
        </w:tc>
      </w:tr>
      <w:tr w:rsidR="00BF7A24" w:rsidRPr="00DC60E4" w14:paraId="7D1FBDFF" w14:textId="77777777" w:rsidTr="00FD384D">
        <w:tc>
          <w:tcPr>
            <w:tcW w:w="4514" w:type="dxa"/>
            <w:shd w:val="clear" w:color="auto" w:fill="auto"/>
            <w:tcMar>
              <w:top w:w="100" w:type="dxa"/>
              <w:left w:w="100" w:type="dxa"/>
              <w:bottom w:w="100" w:type="dxa"/>
              <w:right w:w="100" w:type="dxa"/>
            </w:tcMar>
          </w:tcPr>
          <w:p w14:paraId="5214334D" w14:textId="77777777" w:rsidR="00BF7A24" w:rsidRPr="00DC60E4" w:rsidRDefault="00BF7A24" w:rsidP="000A27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Consider mission and vision of Tesco </w:t>
            </w:r>
          </w:p>
        </w:tc>
        <w:tc>
          <w:tcPr>
            <w:tcW w:w="4514" w:type="dxa"/>
            <w:shd w:val="clear" w:color="auto" w:fill="auto"/>
            <w:tcMar>
              <w:top w:w="100" w:type="dxa"/>
              <w:left w:w="100" w:type="dxa"/>
              <w:bottom w:w="100" w:type="dxa"/>
              <w:right w:w="100" w:type="dxa"/>
            </w:tcMar>
          </w:tcPr>
          <w:p w14:paraId="6C00FE11" w14:textId="77777777" w:rsidR="00BF7A24" w:rsidRPr="00DC60E4" w:rsidRDefault="00BF7A24" w:rsidP="0079636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In order to achieve success it is important to know the mission and objectives of the company. It is essential to focus on the development and skills of employees in order to develop their growth in order to save time as well as money. It </w:t>
            </w:r>
            <w:r w:rsidR="00796368" w:rsidRPr="00DC60E4">
              <w:rPr>
                <w:rFonts w:ascii="Times New Roman" w:eastAsia="Times New Roman" w:hAnsi="Times New Roman" w:cs="Times New Roman"/>
                <w:sz w:val="24"/>
                <w:szCs w:val="24"/>
                <w:highlight w:val="white"/>
                <w:lang w:val="en-GB"/>
              </w:rPr>
              <w:t>may</w:t>
            </w:r>
            <w:r w:rsidRPr="00DC60E4">
              <w:rPr>
                <w:rFonts w:ascii="Times New Roman" w:eastAsia="Times New Roman" w:hAnsi="Times New Roman" w:cs="Times New Roman"/>
                <w:sz w:val="24"/>
                <w:szCs w:val="24"/>
                <w:highlight w:val="white"/>
                <w:lang w:val="en-GB"/>
              </w:rPr>
              <w:t xml:space="preserve"> help the organization to raise the productivity. </w:t>
            </w:r>
          </w:p>
        </w:tc>
      </w:tr>
      <w:tr w:rsidR="00BF7A24" w:rsidRPr="00DC60E4" w14:paraId="034F321C" w14:textId="77777777" w:rsidTr="00FD384D">
        <w:tc>
          <w:tcPr>
            <w:tcW w:w="4514" w:type="dxa"/>
            <w:shd w:val="clear" w:color="auto" w:fill="auto"/>
            <w:tcMar>
              <w:top w:w="100" w:type="dxa"/>
              <w:left w:w="100" w:type="dxa"/>
              <w:bottom w:w="100" w:type="dxa"/>
              <w:right w:w="100" w:type="dxa"/>
            </w:tcMar>
          </w:tcPr>
          <w:p w14:paraId="45C8C829" w14:textId="77777777" w:rsidR="00BF7A24" w:rsidRPr="00DC60E4" w:rsidRDefault="00BF7A24" w:rsidP="000A27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Training and development </w:t>
            </w:r>
          </w:p>
        </w:tc>
        <w:tc>
          <w:tcPr>
            <w:tcW w:w="4514" w:type="dxa"/>
            <w:shd w:val="clear" w:color="auto" w:fill="auto"/>
            <w:tcMar>
              <w:top w:w="100" w:type="dxa"/>
              <w:left w:w="100" w:type="dxa"/>
              <w:bottom w:w="100" w:type="dxa"/>
              <w:right w:w="100" w:type="dxa"/>
            </w:tcMar>
          </w:tcPr>
          <w:p w14:paraId="42B3B5B8" w14:textId="77777777" w:rsidR="00BF7A24" w:rsidRPr="00DC60E4" w:rsidRDefault="00BF7A24" w:rsidP="00E4298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In modern contemporary world it is essential to provide training to all employees in order to aware the employees about the technological trends. As commented by </w:t>
            </w:r>
            <w:r w:rsidR="00E42980" w:rsidRPr="00DC60E4">
              <w:rPr>
                <w:rFonts w:ascii="Times New Roman" w:eastAsia="Times New Roman" w:hAnsi="Times New Roman" w:cs="Times New Roman"/>
                <w:sz w:val="24"/>
                <w:szCs w:val="24"/>
              </w:rPr>
              <w:t xml:space="preserve">Mróz (2016), </w:t>
            </w:r>
            <w:r w:rsidRPr="00DC60E4">
              <w:rPr>
                <w:rFonts w:ascii="Times New Roman" w:eastAsia="Times New Roman" w:hAnsi="Times New Roman" w:cs="Times New Roman"/>
                <w:sz w:val="24"/>
                <w:szCs w:val="24"/>
                <w:highlight w:val="white"/>
                <w:lang w:val="en-GB"/>
              </w:rPr>
              <w:t>it is of utmost importance for the employees to attain the training program in order to gain the potential skills for raising productivity of the workplace.</w:t>
            </w:r>
          </w:p>
        </w:tc>
      </w:tr>
      <w:tr w:rsidR="00BF7A24" w:rsidRPr="00DC60E4" w14:paraId="603D6AFC" w14:textId="77777777" w:rsidTr="00FD384D">
        <w:tc>
          <w:tcPr>
            <w:tcW w:w="4514" w:type="dxa"/>
            <w:shd w:val="clear" w:color="auto" w:fill="auto"/>
            <w:tcMar>
              <w:top w:w="100" w:type="dxa"/>
              <w:left w:w="100" w:type="dxa"/>
              <w:bottom w:w="100" w:type="dxa"/>
              <w:right w:w="100" w:type="dxa"/>
            </w:tcMar>
          </w:tcPr>
          <w:p w14:paraId="1041FC9E" w14:textId="77777777" w:rsidR="00BF7A24" w:rsidRPr="00DC60E4" w:rsidRDefault="00BF7A24" w:rsidP="000A27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Identify the areas for improvement </w:t>
            </w:r>
          </w:p>
        </w:tc>
        <w:tc>
          <w:tcPr>
            <w:tcW w:w="4514" w:type="dxa"/>
            <w:shd w:val="clear" w:color="auto" w:fill="auto"/>
            <w:tcMar>
              <w:top w:w="100" w:type="dxa"/>
              <w:left w:w="100" w:type="dxa"/>
              <w:bottom w:w="100" w:type="dxa"/>
              <w:right w:w="100" w:type="dxa"/>
            </w:tcMar>
          </w:tcPr>
          <w:p w14:paraId="4E8505D4" w14:textId="77777777" w:rsidR="00BF7A24" w:rsidRPr="00DC60E4" w:rsidRDefault="00BF7A24" w:rsidP="000A27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It is essential for the employees to review the needs and areas for improving the performance of the employees. As commented by Furnival </w:t>
            </w:r>
            <w:r w:rsidRPr="00DC60E4">
              <w:rPr>
                <w:rFonts w:ascii="Times New Roman" w:eastAsia="Times New Roman" w:hAnsi="Times New Roman" w:cs="Times New Roman"/>
                <w:i/>
                <w:sz w:val="24"/>
                <w:szCs w:val="24"/>
                <w:highlight w:val="white"/>
                <w:lang w:val="en-GB"/>
              </w:rPr>
              <w:t xml:space="preserve">et al. </w:t>
            </w:r>
            <w:r w:rsidRPr="00DC60E4">
              <w:rPr>
                <w:rFonts w:ascii="Times New Roman" w:eastAsia="Times New Roman" w:hAnsi="Times New Roman" w:cs="Times New Roman"/>
                <w:sz w:val="24"/>
                <w:szCs w:val="24"/>
                <w:highlight w:val="white"/>
                <w:lang w:val="en-GB"/>
              </w:rPr>
              <w:t xml:space="preserve"> (2017), by identifying the issues of Tesco plc can improve the performance of other employees. </w:t>
            </w:r>
          </w:p>
        </w:tc>
      </w:tr>
      <w:tr w:rsidR="00BF7A24" w:rsidRPr="00DC60E4" w14:paraId="55E425B2" w14:textId="77777777" w:rsidTr="00FD384D">
        <w:tc>
          <w:tcPr>
            <w:tcW w:w="4514" w:type="dxa"/>
            <w:shd w:val="clear" w:color="auto" w:fill="auto"/>
            <w:tcMar>
              <w:top w:w="100" w:type="dxa"/>
              <w:left w:w="100" w:type="dxa"/>
              <w:bottom w:w="100" w:type="dxa"/>
              <w:right w:w="100" w:type="dxa"/>
            </w:tcMar>
          </w:tcPr>
          <w:p w14:paraId="2F3E1EA3" w14:textId="77777777" w:rsidR="00BF7A24" w:rsidRPr="00DC60E4" w:rsidRDefault="00BF7A24" w:rsidP="000A27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Documentation of development goals </w:t>
            </w:r>
          </w:p>
        </w:tc>
        <w:tc>
          <w:tcPr>
            <w:tcW w:w="4514" w:type="dxa"/>
            <w:shd w:val="clear" w:color="auto" w:fill="auto"/>
            <w:tcMar>
              <w:top w:w="100" w:type="dxa"/>
              <w:left w:w="100" w:type="dxa"/>
              <w:bottom w:w="100" w:type="dxa"/>
              <w:right w:w="100" w:type="dxa"/>
            </w:tcMar>
          </w:tcPr>
          <w:p w14:paraId="7D2A2BED" w14:textId="77777777" w:rsidR="00BF7A24" w:rsidRPr="00DC60E4" w:rsidRDefault="00BF7A24" w:rsidP="000A27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It is essential to build a checklist of developing the performance in order to resolve the issues.</w:t>
            </w:r>
          </w:p>
        </w:tc>
      </w:tr>
      <w:tr w:rsidR="00BF7A24" w:rsidRPr="00DC60E4" w14:paraId="4B7D847C" w14:textId="77777777" w:rsidTr="00FD384D">
        <w:tc>
          <w:tcPr>
            <w:tcW w:w="4514" w:type="dxa"/>
            <w:shd w:val="clear" w:color="auto" w:fill="auto"/>
            <w:tcMar>
              <w:top w:w="100" w:type="dxa"/>
              <w:left w:w="100" w:type="dxa"/>
              <w:bottom w:w="100" w:type="dxa"/>
              <w:right w:w="100" w:type="dxa"/>
            </w:tcMar>
          </w:tcPr>
          <w:p w14:paraId="2C870E95" w14:textId="77777777" w:rsidR="00BF7A24" w:rsidRPr="00DC60E4" w:rsidRDefault="00BF7A24" w:rsidP="000A27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Earning resources </w:t>
            </w:r>
          </w:p>
        </w:tc>
        <w:tc>
          <w:tcPr>
            <w:tcW w:w="4514" w:type="dxa"/>
            <w:shd w:val="clear" w:color="auto" w:fill="auto"/>
            <w:tcMar>
              <w:top w:w="100" w:type="dxa"/>
              <w:left w:w="100" w:type="dxa"/>
              <w:bottom w:w="100" w:type="dxa"/>
              <w:right w:w="100" w:type="dxa"/>
            </w:tcMar>
          </w:tcPr>
          <w:p w14:paraId="544739B4" w14:textId="77777777" w:rsidR="00BF7A24" w:rsidRPr="00DC60E4" w:rsidRDefault="00BF7A24" w:rsidP="000A27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It is essential for minimizing the conflicts and in order to achieve this</w:t>
            </w:r>
            <w:r w:rsidR="002E3646" w:rsidRPr="00DC60E4">
              <w:rPr>
                <w:rFonts w:ascii="Times New Roman" w:eastAsia="Times New Roman" w:hAnsi="Times New Roman" w:cs="Times New Roman"/>
                <w:sz w:val="24"/>
                <w:szCs w:val="24"/>
                <w:highlight w:val="white"/>
                <w:lang w:val="en-GB"/>
              </w:rPr>
              <w:t>, open</w:t>
            </w:r>
            <w:r w:rsidRPr="00DC60E4">
              <w:rPr>
                <w:rFonts w:ascii="Times New Roman" w:eastAsia="Times New Roman" w:hAnsi="Times New Roman" w:cs="Times New Roman"/>
                <w:sz w:val="24"/>
                <w:szCs w:val="24"/>
                <w:highlight w:val="white"/>
                <w:lang w:val="en-GB"/>
              </w:rPr>
              <w:t xml:space="preserve"> resources are required; which comprises of money and time for buying the equipment of training. </w:t>
            </w:r>
          </w:p>
        </w:tc>
      </w:tr>
    </w:tbl>
    <w:p w14:paraId="29505793" w14:textId="77777777" w:rsidR="00BF7A24" w:rsidRPr="00DC60E4" w:rsidRDefault="00BF7A24" w:rsidP="000A27A5">
      <w:pPr>
        <w:pStyle w:val="Normal1"/>
        <w:spacing w:line="360" w:lineRule="auto"/>
        <w:jc w:val="center"/>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Table 1: Development plan to enhance performance</w:t>
      </w:r>
    </w:p>
    <w:p w14:paraId="0A3C63AB" w14:textId="77777777" w:rsidR="00BF7A24" w:rsidRPr="00DC60E4" w:rsidRDefault="00BF7A24" w:rsidP="000A27A5">
      <w:pPr>
        <w:pStyle w:val="Normal1"/>
        <w:spacing w:line="360" w:lineRule="auto"/>
        <w:jc w:val="center"/>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(Source: Created by author) </w:t>
      </w:r>
    </w:p>
    <w:p w14:paraId="49C8529D" w14:textId="77777777" w:rsidR="00BF7A24" w:rsidRPr="00DC60E4" w:rsidRDefault="00BF7A24" w:rsidP="000A27A5">
      <w:pPr>
        <w:pStyle w:val="Normal1"/>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 xml:space="preserve">Development needs for the employees of Tesco </w:t>
      </w:r>
    </w:p>
    <w:p w14:paraId="2516336B"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In current era, it is crucial for the employees of every company to learn the skills in order to develop their potential. As per the views of Tanwar and Prasad (2017), in Tesco Plc communication process is important in order to raise the effectiveness and reputation of the company. Effective communication plays a vital role in improving the reputation of company in front of the customers. As Tesco Plc is a large retailing company it comprises of </w:t>
      </w:r>
      <w:r w:rsidR="00C52F73" w:rsidRPr="00DC60E4">
        <w:rPr>
          <w:rFonts w:ascii="Times New Roman" w:eastAsia="Times New Roman" w:hAnsi="Times New Roman" w:cs="Times New Roman"/>
          <w:sz w:val="24"/>
          <w:szCs w:val="24"/>
          <w:highlight w:val="white"/>
          <w:lang w:val="en-GB"/>
        </w:rPr>
        <w:t>huge</w:t>
      </w:r>
      <w:r w:rsidRPr="00DC60E4">
        <w:rPr>
          <w:rFonts w:ascii="Times New Roman" w:eastAsia="Times New Roman" w:hAnsi="Times New Roman" w:cs="Times New Roman"/>
          <w:sz w:val="24"/>
          <w:szCs w:val="24"/>
          <w:highlight w:val="white"/>
          <w:lang w:val="en-GB"/>
        </w:rPr>
        <w:t xml:space="preserve"> loyal customers and thus it is the duty of employers to serve the customers in quality manners. In order to accomplish communication skills it is mandatory to have better speaking and listening skills. As stated by Aladwan </w:t>
      </w:r>
      <w:r w:rsidRPr="00DC60E4">
        <w:rPr>
          <w:rFonts w:ascii="Times New Roman" w:eastAsia="Times New Roman" w:hAnsi="Times New Roman" w:cs="Times New Roman"/>
          <w:i/>
          <w:sz w:val="24"/>
          <w:szCs w:val="24"/>
          <w:highlight w:val="white"/>
          <w:lang w:val="en-GB"/>
        </w:rPr>
        <w:t xml:space="preserve">et al. </w:t>
      </w:r>
      <w:r w:rsidRPr="00DC60E4">
        <w:rPr>
          <w:rFonts w:ascii="Times New Roman" w:eastAsia="Times New Roman" w:hAnsi="Times New Roman" w:cs="Times New Roman"/>
          <w:sz w:val="24"/>
          <w:szCs w:val="24"/>
          <w:highlight w:val="white"/>
          <w:lang w:val="en-GB"/>
        </w:rPr>
        <w:t xml:space="preserve">(2015), research skills are essential for the employees in order to develop the analytics skills. It is crucial to acquire flexible nature in order to raise effectiveness in the workplace and it </w:t>
      </w:r>
      <w:r w:rsidR="00796368" w:rsidRPr="00DC60E4">
        <w:rPr>
          <w:rFonts w:ascii="Times New Roman" w:eastAsia="Times New Roman" w:hAnsi="Times New Roman" w:cs="Times New Roman"/>
          <w:sz w:val="24"/>
          <w:szCs w:val="24"/>
          <w:highlight w:val="white"/>
          <w:lang w:val="en-GB"/>
        </w:rPr>
        <w:t>may</w:t>
      </w:r>
      <w:r w:rsidRPr="00DC60E4">
        <w:rPr>
          <w:rFonts w:ascii="Times New Roman" w:eastAsia="Times New Roman" w:hAnsi="Times New Roman" w:cs="Times New Roman"/>
          <w:sz w:val="24"/>
          <w:szCs w:val="24"/>
          <w:highlight w:val="white"/>
          <w:lang w:val="en-GB"/>
        </w:rPr>
        <w:t xml:space="preserve"> help the employee to work effectively in the chosen organization. Interpersonal skills and abilities are essential in order to build effective relationships with the customers as well as employees.</w:t>
      </w:r>
    </w:p>
    <w:p w14:paraId="5FBF564D"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Leadership and management skills are necessary to raise the effectiveness in Tesco plc and with the help of transformational leadership </w:t>
      </w:r>
      <w:r w:rsidR="004B186E" w:rsidRPr="00DC60E4">
        <w:rPr>
          <w:rFonts w:ascii="Times New Roman" w:eastAsia="Times New Roman" w:hAnsi="Times New Roman" w:cs="Times New Roman"/>
          <w:sz w:val="24"/>
          <w:szCs w:val="24"/>
          <w:highlight w:val="white"/>
          <w:lang w:val="en-GB"/>
        </w:rPr>
        <w:t>style;</w:t>
      </w:r>
      <w:r w:rsidRPr="00DC60E4">
        <w:rPr>
          <w:rFonts w:ascii="Times New Roman" w:eastAsia="Times New Roman" w:hAnsi="Times New Roman" w:cs="Times New Roman"/>
          <w:sz w:val="24"/>
          <w:szCs w:val="24"/>
          <w:highlight w:val="white"/>
          <w:lang w:val="en-GB"/>
        </w:rPr>
        <w:t xml:space="preserve"> the effectiveness can be raised easily. As per the views of Fallon and Rice (2015), self-confidence is a key towards success and it is the responsibility of higher authority to provide training to the employees to gain positive attitude and confidence. In modern contemporary </w:t>
      </w:r>
      <w:r w:rsidR="00054462" w:rsidRPr="00DC60E4">
        <w:rPr>
          <w:rFonts w:ascii="Times New Roman" w:eastAsia="Times New Roman" w:hAnsi="Times New Roman" w:cs="Times New Roman"/>
          <w:sz w:val="24"/>
          <w:szCs w:val="24"/>
          <w:highlight w:val="white"/>
          <w:lang w:val="en-GB"/>
        </w:rPr>
        <w:t>world,</w:t>
      </w:r>
      <w:r w:rsidRPr="00DC60E4">
        <w:rPr>
          <w:rFonts w:ascii="Times New Roman" w:eastAsia="Times New Roman" w:hAnsi="Times New Roman" w:cs="Times New Roman"/>
          <w:sz w:val="24"/>
          <w:szCs w:val="24"/>
          <w:highlight w:val="white"/>
          <w:lang w:val="en-GB"/>
        </w:rPr>
        <w:t xml:space="preserve"> it has been believed that development skills are of various types such as cognitive, language and emotional development. Each development need </w:t>
      </w:r>
      <w:r w:rsidR="00640BF9" w:rsidRPr="00DC60E4">
        <w:rPr>
          <w:rFonts w:ascii="Times New Roman" w:eastAsia="Times New Roman" w:hAnsi="Times New Roman" w:cs="Times New Roman"/>
          <w:sz w:val="24"/>
          <w:szCs w:val="24"/>
          <w:highlight w:val="white"/>
          <w:lang w:val="en-GB"/>
        </w:rPr>
        <w:t>is</w:t>
      </w:r>
      <w:r w:rsidRPr="00DC60E4">
        <w:rPr>
          <w:rFonts w:ascii="Times New Roman" w:eastAsia="Times New Roman" w:hAnsi="Times New Roman" w:cs="Times New Roman"/>
          <w:sz w:val="24"/>
          <w:szCs w:val="24"/>
          <w:highlight w:val="white"/>
          <w:lang w:val="en-GB"/>
        </w:rPr>
        <w:t xml:space="preserve"> playing effective roles to increase the economic development of the country. As stated by Mežinska </w:t>
      </w:r>
      <w:r w:rsidRPr="00DC60E4">
        <w:rPr>
          <w:rFonts w:ascii="Times New Roman" w:eastAsia="Times New Roman" w:hAnsi="Times New Roman" w:cs="Times New Roman"/>
          <w:i/>
          <w:sz w:val="24"/>
          <w:szCs w:val="24"/>
          <w:highlight w:val="white"/>
          <w:lang w:val="en-GB"/>
        </w:rPr>
        <w:t xml:space="preserve">et al. </w:t>
      </w:r>
      <w:r w:rsidRPr="00DC60E4">
        <w:rPr>
          <w:rFonts w:ascii="Times New Roman" w:eastAsia="Times New Roman" w:hAnsi="Times New Roman" w:cs="Times New Roman"/>
          <w:sz w:val="24"/>
          <w:szCs w:val="24"/>
          <w:highlight w:val="white"/>
          <w:lang w:val="en-GB"/>
        </w:rPr>
        <w:t xml:space="preserve">(2015), it is necessary to review the whole system in order to gather effective details; and it is essential to implement an action plan for improving the performance of the employees. </w:t>
      </w:r>
    </w:p>
    <w:p w14:paraId="4A5EBE49" w14:textId="77777777" w:rsidR="00BF7A24" w:rsidRPr="00DC60E4" w:rsidRDefault="00BF7A24" w:rsidP="000A27A5">
      <w:pPr>
        <w:pStyle w:val="Normal1"/>
        <w:spacing w:line="360" w:lineRule="auto"/>
        <w:jc w:val="both"/>
        <w:rPr>
          <w:rFonts w:ascii="Times New Roman" w:eastAsia="Times New Roman" w:hAnsi="Times New Roman" w:cs="Times New Roman"/>
          <w:b/>
          <w:sz w:val="24"/>
          <w:szCs w:val="24"/>
          <w:highlight w:val="white"/>
          <w:lang w:val="en-GB"/>
        </w:rPr>
      </w:pPr>
      <w:r w:rsidRPr="00DC60E4">
        <w:rPr>
          <w:rFonts w:ascii="Times New Roman" w:eastAsia="Times New Roman" w:hAnsi="Times New Roman" w:cs="Times New Roman"/>
          <w:b/>
          <w:sz w:val="24"/>
          <w:szCs w:val="24"/>
          <w:highlight w:val="white"/>
          <w:lang w:val="en-GB"/>
        </w:rPr>
        <w:t>Employee’s expectations</w:t>
      </w:r>
    </w:p>
    <w:p w14:paraId="2FB6C918"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In this era it has been observed that employees and customers have some expectation from the company. In case of employers, the job satisfaction is crucial in order to balance the turnover of the company. If the employees are </w:t>
      </w:r>
      <w:r w:rsidR="00E003F2" w:rsidRPr="00DC60E4">
        <w:rPr>
          <w:rFonts w:ascii="Times New Roman" w:eastAsia="Times New Roman" w:hAnsi="Times New Roman" w:cs="Times New Roman"/>
          <w:sz w:val="24"/>
          <w:szCs w:val="24"/>
          <w:highlight w:val="white"/>
          <w:lang w:val="en-GB"/>
        </w:rPr>
        <w:t>de-motivated,</w:t>
      </w:r>
      <w:r w:rsidRPr="00DC60E4">
        <w:rPr>
          <w:rFonts w:ascii="Times New Roman" w:eastAsia="Times New Roman" w:hAnsi="Times New Roman" w:cs="Times New Roman"/>
          <w:sz w:val="24"/>
          <w:szCs w:val="24"/>
          <w:highlight w:val="white"/>
          <w:lang w:val="en-GB"/>
        </w:rPr>
        <w:t xml:space="preserve"> it might result to increase the dissatisfaction level for the employees. As per the views of King (2016), hygiene components are essential and customers expect to work in hygienic place; it has been observed that is this need isn't met it might result to create huge employee dissatisfaction. It is crucial for an organization to increase the effectiveness by promoting the opportunities and skills. It has been expected by the employee to enjoy the rights and opportunities provided to other employees of higher branch. It has been analysed that the employee might expect about the increasing competition as well as politics in order to become successful. It is essential for the organization to balance the work and divide the task within team members. It </w:t>
      </w:r>
      <w:r w:rsidR="00796368" w:rsidRPr="00DC60E4">
        <w:rPr>
          <w:rFonts w:ascii="Times New Roman" w:eastAsia="Times New Roman" w:hAnsi="Times New Roman" w:cs="Times New Roman"/>
          <w:sz w:val="24"/>
          <w:szCs w:val="24"/>
          <w:highlight w:val="white"/>
          <w:lang w:val="en-GB"/>
        </w:rPr>
        <w:t>may</w:t>
      </w:r>
      <w:r w:rsidRPr="00DC60E4">
        <w:rPr>
          <w:rFonts w:ascii="Times New Roman" w:eastAsia="Times New Roman" w:hAnsi="Times New Roman" w:cs="Times New Roman"/>
          <w:sz w:val="24"/>
          <w:szCs w:val="24"/>
          <w:highlight w:val="white"/>
          <w:lang w:val="en-GB"/>
        </w:rPr>
        <w:t xml:space="preserve"> help the organization to divide the task in order to minimize the work pressure. </w:t>
      </w:r>
    </w:p>
    <w:p w14:paraId="124D57A4"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Tesco Plc comprises of huge workforce and the employees who worked in this company for a long period of time comprise of some expectation from the organization. As commented by Long </w:t>
      </w:r>
      <w:r w:rsidRPr="00DC60E4">
        <w:rPr>
          <w:rFonts w:ascii="Times New Roman" w:eastAsia="Times New Roman" w:hAnsi="Times New Roman" w:cs="Times New Roman"/>
          <w:i/>
          <w:sz w:val="24"/>
          <w:szCs w:val="24"/>
          <w:highlight w:val="white"/>
          <w:lang w:val="en-GB"/>
        </w:rPr>
        <w:t xml:space="preserve">et al. </w:t>
      </w:r>
      <w:r w:rsidRPr="00DC60E4">
        <w:rPr>
          <w:rFonts w:ascii="Times New Roman" w:eastAsia="Times New Roman" w:hAnsi="Times New Roman" w:cs="Times New Roman"/>
          <w:sz w:val="24"/>
          <w:szCs w:val="24"/>
          <w:highlight w:val="white"/>
          <w:lang w:val="en-GB"/>
        </w:rPr>
        <w:t xml:space="preserve">(2015), in this organization employees expect to gain some strategies in order to accomplish the work easily in a short period of time. In this </w:t>
      </w:r>
      <w:r w:rsidR="00227E8E" w:rsidRPr="00DC60E4">
        <w:rPr>
          <w:rFonts w:ascii="Times New Roman" w:eastAsia="Times New Roman" w:hAnsi="Times New Roman" w:cs="Times New Roman"/>
          <w:sz w:val="24"/>
          <w:szCs w:val="24"/>
          <w:highlight w:val="white"/>
          <w:lang w:val="en-GB"/>
        </w:rPr>
        <w:t>organization,</w:t>
      </w:r>
      <w:r w:rsidRPr="00DC60E4">
        <w:rPr>
          <w:rFonts w:ascii="Times New Roman" w:eastAsia="Times New Roman" w:hAnsi="Times New Roman" w:cs="Times New Roman"/>
          <w:sz w:val="24"/>
          <w:szCs w:val="24"/>
          <w:highlight w:val="white"/>
          <w:lang w:val="en-GB"/>
        </w:rPr>
        <w:t xml:space="preserve"> the employees expect to acquire quality resources in order to develop their skills and knowledge. It has been analysed that employees of the company expect to gain effective skills in order to accomplish the target in global environment. It has been observed that customers of Tesco are loyal to the products and services of the company and are curious to gain more accurate outcomes to raise the abilities. Every employee want to work in a friendly environment in order to balance the whole tasks and it </w:t>
      </w:r>
      <w:r w:rsidR="008249CD" w:rsidRPr="00DC60E4">
        <w:rPr>
          <w:rFonts w:ascii="Times New Roman" w:eastAsia="Times New Roman" w:hAnsi="Times New Roman" w:cs="Times New Roman"/>
          <w:sz w:val="24"/>
          <w:szCs w:val="24"/>
          <w:highlight w:val="white"/>
          <w:lang w:val="en-GB"/>
        </w:rPr>
        <w:t>may</w:t>
      </w:r>
      <w:r w:rsidRPr="00DC60E4">
        <w:rPr>
          <w:rFonts w:ascii="Times New Roman" w:eastAsia="Times New Roman" w:hAnsi="Times New Roman" w:cs="Times New Roman"/>
          <w:sz w:val="24"/>
          <w:szCs w:val="24"/>
          <w:highlight w:val="white"/>
          <w:lang w:val="en-GB"/>
        </w:rPr>
        <w:t xml:space="preserve"> help the employees to gain high employee satisfaction. As stated by Hashim </w:t>
      </w:r>
      <w:r w:rsidRPr="00DC60E4">
        <w:rPr>
          <w:rFonts w:ascii="Times New Roman" w:eastAsia="Times New Roman" w:hAnsi="Times New Roman" w:cs="Times New Roman"/>
          <w:i/>
          <w:sz w:val="24"/>
          <w:szCs w:val="24"/>
          <w:highlight w:val="white"/>
          <w:lang w:val="en-GB"/>
        </w:rPr>
        <w:t xml:space="preserve">et al. </w:t>
      </w:r>
      <w:r w:rsidRPr="00DC60E4">
        <w:rPr>
          <w:rFonts w:ascii="Times New Roman" w:eastAsia="Times New Roman" w:hAnsi="Times New Roman" w:cs="Times New Roman"/>
          <w:sz w:val="24"/>
          <w:szCs w:val="24"/>
          <w:highlight w:val="white"/>
          <w:lang w:val="en-GB"/>
        </w:rPr>
        <w:t xml:space="preserve"> (2017), it is the responsibility of the employees as well as other higher authority to divide and distribute the task equally to minimize the pressure.</w:t>
      </w:r>
    </w:p>
    <w:p w14:paraId="3C27F1B7" w14:textId="77777777" w:rsidR="00BF7A24" w:rsidRPr="00DC60E4" w:rsidRDefault="00BF7A24"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 xml:space="preserve">In current era, it has been observed that employees expect to gain; It has been observed that employees expect to gain and acquire attention in order to increase the efficiency. As per the views of Peršič </w:t>
      </w:r>
      <w:r w:rsidRPr="00DC60E4">
        <w:rPr>
          <w:rFonts w:ascii="Times New Roman" w:eastAsia="Times New Roman" w:hAnsi="Times New Roman" w:cs="Times New Roman"/>
          <w:i/>
          <w:sz w:val="24"/>
          <w:szCs w:val="24"/>
          <w:highlight w:val="white"/>
          <w:lang w:val="en-GB"/>
        </w:rPr>
        <w:t xml:space="preserve">et al. </w:t>
      </w:r>
      <w:r w:rsidRPr="00DC60E4">
        <w:rPr>
          <w:rFonts w:ascii="Times New Roman" w:eastAsia="Times New Roman" w:hAnsi="Times New Roman" w:cs="Times New Roman"/>
          <w:sz w:val="24"/>
          <w:szCs w:val="24"/>
          <w:highlight w:val="white"/>
          <w:lang w:val="en-GB"/>
        </w:rPr>
        <w:t>(2018), employees want to gain opportunities regarding technology innovation; and it is beneficial for increasing the flexibility.</w:t>
      </w:r>
    </w:p>
    <w:p w14:paraId="6370C9BA" w14:textId="77777777" w:rsidR="00BF7A24" w:rsidRPr="00DC60E4" w:rsidRDefault="00BF7A24" w:rsidP="000A27A5">
      <w:pPr>
        <w:pStyle w:val="Heading1"/>
        <w:rPr>
          <w:highlight w:val="white"/>
          <w:lang w:val="en-GB"/>
        </w:rPr>
      </w:pPr>
      <w:bookmarkStart w:id="11" w:name="_Toc17191936"/>
      <w:r w:rsidRPr="00DC60E4">
        <w:rPr>
          <w:highlight w:val="white"/>
          <w:lang w:val="en-GB"/>
        </w:rPr>
        <w:t>Conclusion</w:t>
      </w:r>
      <w:bookmarkEnd w:id="11"/>
    </w:p>
    <w:p w14:paraId="78F7D303" w14:textId="77777777" w:rsidR="00BF7A24" w:rsidRPr="00DC60E4" w:rsidRDefault="00C906EC" w:rsidP="000A27A5">
      <w:pPr>
        <w:pStyle w:val="Normal1"/>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It can be concluded that</w:t>
      </w:r>
      <w:r w:rsidR="00BF7A24" w:rsidRPr="00DC60E4">
        <w:rPr>
          <w:rFonts w:ascii="Times New Roman" w:eastAsia="Times New Roman" w:hAnsi="Times New Roman" w:cs="Times New Roman"/>
          <w:sz w:val="24"/>
          <w:szCs w:val="24"/>
          <w:highlight w:val="white"/>
          <w:lang w:val="en-GB"/>
        </w:rPr>
        <w:t xml:space="preserve"> Tesco Plc is one of the l</w:t>
      </w:r>
      <w:r w:rsidR="0051583E" w:rsidRPr="00DC60E4">
        <w:rPr>
          <w:rFonts w:ascii="Times New Roman" w:eastAsia="Times New Roman" w:hAnsi="Times New Roman" w:cs="Times New Roman"/>
          <w:sz w:val="24"/>
          <w:szCs w:val="24"/>
          <w:highlight w:val="white"/>
          <w:lang w:val="en-GB"/>
        </w:rPr>
        <w:t>argest retailing companies of UK</w:t>
      </w:r>
      <w:r w:rsidR="00BF7A24" w:rsidRPr="00DC60E4">
        <w:rPr>
          <w:rFonts w:ascii="Times New Roman" w:eastAsia="Times New Roman" w:hAnsi="Times New Roman" w:cs="Times New Roman"/>
          <w:sz w:val="24"/>
          <w:szCs w:val="24"/>
          <w:highlight w:val="white"/>
          <w:lang w:val="en-GB"/>
        </w:rPr>
        <w:t xml:space="preserve"> and has increased the productivity on a global scale. The potential advantage of the company is essential in order to increase and develop the workplace. In this company</w:t>
      </w:r>
      <w:r w:rsidR="00EB73D6" w:rsidRPr="00DC60E4">
        <w:rPr>
          <w:rFonts w:ascii="Times New Roman" w:eastAsia="Times New Roman" w:hAnsi="Times New Roman" w:cs="Times New Roman"/>
          <w:sz w:val="24"/>
          <w:szCs w:val="24"/>
          <w:highlight w:val="white"/>
          <w:lang w:val="en-GB"/>
        </w:rPr>
        <w:t>,</w:t>
      </w:r>
      <w:r w:rsidR="00BF7A24" w:rsidRPr="00DC60E4">
        <w:rPr>
          <w:rFonts w:ascii="Times New Roman" w:eastAsia="Times New Roman" w:hAnsi="Times New Roman" w:cs="Times New Roman"/>
          <w:sz w:val="24"/>
          <w:szCs w:val="24"/>
          <w:highlight w:val="white"/>
          <w:lang w:val="en-GB"/>
        </w:rPr>
        <w:t xml:space="preserve"> the club card program has benefited the company by reducing the customer agitation, and has expanded the business chain. The professional skills are essential to raise the productivity. In this study the evaluation of developing vehicles are essential to analyse the needs and requirements of the individual. The personal development planning is essential in order to raise the effectiveness and to increase productivity. Transformational leadership style and Maslow hierarchy theory are two essential theories to enhance the productivity of the chosen company that is Tesco Plc. the development plan and needs of the employee’s plays a crucial role to raise effectiveness in the organization. </w:t>
      </w:r>
    </w:p>
    <w:p w14:paraId="56671040" w14:textId="77777777" w:rsidR="00BF7A24" w:rsidRPr="00DC60E4" w:rsidRDefault="00BF7A24" w:rsidP="000A27A5">
      <w:pPr>
        <w:pStyle w:val="Heading1"/>
        <w:rPr>
          <w:highlight w:val="white"/>
          <w:lang w:val="en-GB"/>
        </w:rPr>
      </w:pPr>
      <w:bookmarkStart w:id="12" w:name="_Toc17191937"/>
      <w:r w:rsidRPr="00DC60E4">
        <w:rPr>
          <w:highlight w:val="white"/>
          <w:lang w:val="en-GB"/>
        </w:rPr>
        <w:t>Recommendations</w:t>
      </w:r>
      <w:bookmarkEnd w:id="12"/>
    </w:p>
    <w:p w14:paraId="4AE75252" w14:textId="77777777" w:rsidR="00BF7A24" w:rsidRPr="00DC60E4" w:rsidRDefault="00BF7A24" w:rsidP="000A27A5">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It can be recommended that with the help of proper development plan, an individual can gain effectiveness in the workplace.</w:t>
      </w:r>
    </w:p>
    <w:p w14:paraId="274E0349" w14:textId="77777777" w:rsidR="00BF7A24" w:rsidRPr="00DC60E4" w:rsidRDefault="00BF7A24" w:rsidP="000A27A5">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DC60E4">
        <w:rPr>
          <w:rFonts w:ascii="Times New Roman" w:eastAsia="Times New Roman" w:hAnsi="Times New Roman" w:cs="Times New Roman"/>
          <w:sz w:val="24"/>
          <w:szCs w:val="24"/>
          <w:highlight w:val="white"/>
          <w:lang w:val="en-GB"/>
        </w:rPr>
        <w:t>It can be suggested that transformational leadership can provide huge benefit to the organization in order to accomplish the target.</w:t>
      </w:r>
    </w:p>
    <w:p w14:paraId="76E0C5C8" w14:textId="77777777" w:rsidR="00754A4D" w:rsidRPr="00DC60E4" w:rsidRDefault="00754A4D" w:rsidP="000A27A5">
      <w:pPr>
        <w:pStyle w:val="Normal1"/>
        <w:spacing w:line="360" w:lineRule="auto"/>
        <w:jc w:val="both"/>
        <w:rPr>
          <w:rFonts w:ascii="Times New Roman" w:eastAsia="Times New Roman" w:hAnsi="Times New Roman" w:cs="Times New Roman"/>
          <w:b/>
          <w:sz w:val="24"/>
          <w:szCs w:val="24"/>
          <w:highlight w:val="white"/>
        </w:rPr>
      </w:pPr>
    </w:p>
    <w:p w14:paraId="281087B0" w14:textId="77777777" w:rsidR="00915CEF" w:rsidRPr="00DC60E4" w:rsidRDefault="00915CEF" w:rsidP="000A27A5">
      <w:pPr>
        <w:spacing w:line="360" w:lineRule="auto"/>
        <w:rPr>
          <w:rFonts w:ascii="Times New Roman" w:hAnsi="Times New Roman" w:cs="Times New Roman"/>
          <w:b/>
          <w:sz w:val="24"/>
          <w:szCs w:val="24"/>
        </w:rPr>
      </w:pPr>
      <w:r w:rsidRPr="00DC60E4">
        <w:rPr>
          <w:rFonts w:ascii="Times New Roman" w:hAnsi="Times New Roman" w:cs="Times New Roman"/>
          <w:b/>
          <w:sz w:val="24"/>
          <w:szCs w:val="24"/>
        </w:rPr>
        <w:br w:type="page"/>
      </w:r>
    </w:p>
    <w:p w14:paraId="1D32327F" w14:textId="77777777" w:rsidR="00E42333" w:rsidRPr="00DC60E4" w:rsidRDefault="00915CEF" w:rsidP="000A27A5">
      <w:pPr>
        <w:pStyle w:val="Heading1"/>
      </w:pPr>
      <w:bookmarkStart w:id="13" w:name="_Toc14104536"/>
      <w:bookmarkStart w:id="14" w:name="_Toc17191938"/>
      <w:r w:rsidRPr="00DC60E4">
        <w:t>References</w:t>
      </w:r>
      <w:bookmarkEnd w:id="13"/>
      <w:bookmarkEnd w:id="14"/>
    </w:p>
    <w:p w14:paraId="29C7F786"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Aladwan, K., Bhanugopan, R. and D'Netto, B., (2015). The effects of human resource management practices on employees’ organisational commitment. </w:t>
      </w:r>
      <w:r w:rsidRPr="00DC60E4">
        <w:rPr>
          <w:rFonts w:ascii="Times New Roman" w:hAnsi="Times New Roman" w:cs="Times New Roman"/>
          <w:i/>
          <w:iCs/>
          <w:sz w:val="24"/>
          <w:szCs w:val="24"/>
          <w:shd w:val="clear" w:color="auto" w:fill="FFFFFF"/>
        </w:rPr>
        <w:t>International journal of organizational Analysis</w:t>
      </w:r>
      <w:r w:rsidRPr="00DC60E4">
        <w:rPr>
          <w:rFonts w:ascii="Times New Roman" w:hAnsi="Times New Roman" w:cs="Times New Roman"/>
          <w:sz w:val="24"/>
          <w:szCs w:val="24"/>
          <w:shd w:val="clear" w:color="auto" w:fill="FFFFFF"/>
        </w:rPr>
        <w:t>, </w:t>
      </w:r>
      <w:r w:rsidRPr="00DC60E4">
        <w:rPr>
          <w:rFonts w:ascii="Times New Roman" w:hAnsi="Times New Roman" w:cs="Times New Roman"/>
          <w:iCs/>
          <w:sz w:val="24"/>
          <w:szCs w:val="24"/>
          <w:shd w:val="clear" w:color="auto" w:fill="FFFFFF"/>
        </w:rPr>
        <w:t>23</w:t>
      </w:r>
      <w:r w:rsidRPr="00DC60E4">
        <w:rPr>
          <w:rFonts w:ascii="Times New Roman" w:hAnsi="Times New Roman" w:cs="Times New Roman"/>
          <w:sz w:val="24"/>
          <w:szCs w:val="24"/>
          <w:shd w:val="clear" w:color="auto" w:fill="FFFFFF"/>
        </w:rPr>
        <w:t>(3), pp.472-492.</w:t>
      </w:r>
    </w:p>
    <w:p w14:paraId="776F8ACC" w14:textId="77777777" w:rsidR="00E42333" w:rsidRPr="00DC60E4" w:rsidRDefault="00E42333" w:rsidP="000A27A5">
      <w:pPr>
        <w:spacing w:line="360" w:lineRule="auto"/>
        <w:jc w:val="both"/>
        <w:rPr>
          <w:rFonts w:ascii="Times New Roman" w:hAnsi="Times New Roman" w:cs="Times New Roman"/>
          <w:b/>
          <w:bCs/>
          <w:sz w:val="24"/>
          <w:szCs w:val="24"/>
        </w:rPr>
      </w:pPr>
      <w:r w:rsidRPr="00DC60E4">
        <w:rPr>
          <w:rFonts w:ascii="Times New Roman" w:hAnsi="Times New Roman" w:cs="Times New Roman"/>
          <w:sz w:val="24"/>
          <w:szCs w:val="24"/>
          <w:shd w:val="clear" w:color="auto" w:fill="FFFFFF"/>
        </w:rPr>
        <w:t>campaignlive.co.uk, (2019).</w:t>
      </w:r>
      <w:r w:rsidRPr="00DC60E4">
        <w:rPr>
          <w:rFonts w:ascii="Times New Roman" w:hAnsi="Times New Roman" w:cs="Times New Roman"/>
          <w:bCs/>
          <w:i/>
          <w:sz w:val="24"/>
          <w:szCs w:val="24"/>
        </w:rPr>
        <w:t>Tesco's Clubcard headache</w:t>
      </w:r>
      <w:r w:rsidRPr="00DC60E4">
        <w:rPr>
          <w:rFonts w:ascii="Times New Roman" w:hAnsi="Times New Roman" w:cs="Times New Roman"/>
          <w:b/>
          <w:bCs/>
          <w:sz w:val="24"/>
          <w:szCs w:val="24"/>
        </w:rPr>
        <w:t xml:space="preserve">. </w:t>
      </w:r>
      <w:r w:rsidRPr="00DC60E4">
        <w:rPr>
          <w:rFonts w:ascii="Times New Roman" w:hAnsi="Times New Roman" w:cs="Times New Roman"/>
          <w:bCs/>
          <w:sz w:val="24"/>
          <w:szCs w:val="24"/>
        </w:rPr>
        <w:t>Available at:</w:t>
      </w:r>
      <w:r w:rsidRPr="00DC60E4">
        <w:rPr>
          <w:rFonts w:ascii="Times New Roman" w:hAnsi="Times New Roman" w:cs="Times New Roman"/>
          <w:sz w:val="24"/>
          <w:szCs w:val="24"/>
        </w:rPr>
        <w:t>https://www.campaignlive.co.uk/article/tescos-clubcard-headache-shows-why-loyalty-schemes-look-beyond-points-rewards/1454801. [Accessed on 02/07/2019]</w:t>
      </w:r>
    </w:p>
    <w:p w14:paraId="0D2C9A04" w14:textId="77777777" w:rsidR="00E42333" w:rsidRPr="00DC60E4" w:rsidRDefault="00E42333" w:rsidP="000A27A5">
      <w:pPr>
        <w:spacing w:line="360" w:lineRule="auto"/>
        <w:jc w:val="both"/>
        <w:rPr>
          <w:rFonts w:ascii="Times New Roman" w:hAnsi="Times New Roman" w:cs="Times New Roman"/>
          <w:b/>
          <w:bCs/>
          <w:sz w:val="24"/>
          <w:szCs w:val="24"/>
        </w:rPr>
      </w:pPr>
      <w:r w:rsidRPr="00DC60E4">
        <w:rPr>
          <w:rFonts w:ascii="Times New Roman" w:hAnsi="Times New Roman" w:cs="Times New Roman"/>
          <w:sz w:val="24"/>
          <w:szCs w:val="24"/>
          <w:shd w:val="clear" w:color="auto" w:fill="FFFFFF"/>
        </w:rPr>
        <w:t>Coe, N.M., Lee, Y.S. and Wood, S., (2017). Conceptualising contemporary retail divestment: Tesco's departure from South Korea. </w:t>
      </w:r>
      <w:r w:rsidRPr="00DC60E4">
        <w:rPr>
          <w:rFonts w:ascii="Times New Roman" w:hAnsi="Times New Roman" w:cs="Times New Roman"/>
          <w:i/>
          <w:iCs/>
          <w:sz w:val="24"/>
          <w:szCs w:val="24"/>
          <w:shd w:val="clear" w:color="auto" w:fill="FFFFFF"/>
        </w:rPr>
        <w:t>Environment and Planning A: Economy and Space</w:t>
      </w:r>
      <w:r w:rsidRPr="00DC60E4">
        <w:rPr>
          <w:rFonts w:ascii="Times New Roman" w:hAnsi="Times New Roman" w:cs="Times New Roman"/>
          <w:sz w:val="24"/>
          <w:szCs w:val="24"/>
          <w:shd w:val="clear" w:color="auto" w:fill="FFFFFF"/>
        </w:rPr>
        <w:t>, </w:t>
      </w:r>
      <w:r w:rsidRPr="00DC60E4">
        <w:rPr>
          <w:rFonts w:ascii="Times New Roman" w:hAnsi="Times New Roman" w:cs="Times New Roman"/>
          <w:iCs/>
          <w:sz w:val="24"/>
          <w:szCs w:val="24"/>
          <w:shd w:val="clear" w:color="auto" w:fill="FFFFFF"/>
        </w:rPr>
        <w:t>49</w:t>
      </w:r>
      <w:r w:rsidRPr="00DC60E4">
        <w:rPr>
          <w:rFonts w:ascii="Times New Roman" w:hAnsi="Times New Roman" w:cs="Times New Roman"/>
          <w:sz w:val="24"/>
          <w:szCs w:val="24"/>
          <w:shd w:val="clear" w:color="auto" w:fill="FFFFFF"/>
        </w:rPr>
        <w:t>(12), pp.2739-2761.</w:t>
      </w:r>
    </w:p>
    <w:p w14:paraId="031D4022"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Cuthbertson, R., Furseth, P.I. and Ezell, S.J., (2015). Tesco and Sainsbury’s: The Need to Turn Ideas into Action. In </w:t>
      </w:r>
      <w:r w:rsidRPr="00DC60E4">
        <w:rPr>
          <w:rFonts w:ascii="Times New Roman" w:hAnsi="Times New Roman" w:cs="Times New Roman"/>
          <w:i/>
          <w:iCs/>
          <w:sz w:val="24"/>
          <w:szCs w:val="24"/>
          <w:shd w:val="clear" w:color="auto" w:fill="FFFFFF"/>
        </w:rPr>
        <w:t>Innovating in a Service-Driven Economy</w:t>
      </w:r>
      <w:r w:rsidRPr="00DC60E4">
        <w:rPr>
          <w:rFonts w:ascii="Times New Roman" w:hAnsi="Times New Roman" w:cs="Times New Roman"/>
          <w:sz w:val="24"/>
          <w:szCs w:val="24"/>
          <w:shd w:val="clear" w:color="auto" w:fill="FFFFFF"/>
        </w:rPr>
        <w:t> (pp. 159-165). Palgrave Macmillan, London.</w:t>
      </w:r>
    </w:p>
    <w:p w14:paraId="14320011"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Di Domenico, S.I. and Fournier, M.A., (2017). Esteem Needs. </w:t>
      </w:r>
      <w:r w:rsidRPr="00DC60E4">
        <w:rPr>
          <w:rFonts w:ascii="Times New Roman" w:hAnsi="Times New Roman" w:cs="Times New Roman"/>
          <w:i/>
          <w:iCs/>
          <w:sz w:val="24"/>
          <w:szCs w:val="24"/>
          <w:shd w:val="clear" w:color="auto" w:fill="FFFFFF"/>
        </w:rPr>
        <w:t>Encyclopedia of Personality and Individual Differences</w:t>
      </w:r>
      <w:r w:rsidRPr="00DC60E4">
        <w:rPr>
          <w:rFonts w:ascii="Times New Roman" w:hAnsi="Times New Roman" w:cs="Times New Roman"/>
          <w:sz w:val="24"/>
          <w:szCs w:val="24"/>
          <w:shd w:val="clear" w:color="auto" w:fill="FFFFFF"/>
        </w:rPr>
        <w:t>, pp.1-4.</w:t>
      </w:r>
    </w:p>
    <w:p w14:paraId="5D3949FE"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Evans, B. and Mason, R., (2018). </w:t>
      </w:r>
      <w:r w:rsidRPr="00DC60E4">
        <w:rPr>
          <w:rFonts w:ascii="Times New Roman" w:hAnsi="Times New Roman" w:cs="Times New Roman"/>
          <w:i/>
          <w:iCs/>
          <w:sz w:val="24"/>
          <w:szCs w:val="24"/>
          <w:shd w:val="clear" w:color="auto" w:fill="FFFFFF"/>
        </w:rPr>
        <w:t>The lean supply chain: managing the challenge at Tesco</w:t>
      </w:r>
      <w:r w:rsidRPr="00DC60E4">
        <w:rPr>
          <w:rFonts w:ascii="Times New Roman" w:hAnsi="Times New Roman" w:cs="Times New Roman"/>
          <w:sz w:val="24"/>
          <w:szCs w:val="24"/>
          <w:shd w:val="clear" w:color="auto" w:fill="FFFFFF"/>
        </w:rPr>
        <w:t>. Kogan Page Publishers.</w:t>
      </w:r>
    </w:p>
    <w:p w14:paraId="79D8807E"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Fallon, B.J. and Rice, S.M., (2015). Investment in staff development within an emergency services organisation: Comparing future intention of volunteers and paid employees. </w:t>
      </w:r>
      <w:r w:rsidRPr="00DC60E4">
        <w:rPr>
          <w:rFonts w:ascii="Times New Roman" w:hAnsi="Times New Roman" w:cs="Times New Roman"/>
          <w:i/>
          <w:iCs/>
          <w:sz w:val="24"/>
          <w:szCs w:val="24"/>
          <w:shd w:val="clear" w:color="auto" w:fill="FFFFFF"/>
        </w:rPr>
        <w:t>The international journal of human resource management</w:t>
      </w:r>
      <w:r w:rsidRPr="00DC60E4">
        <w:rPr>
          <w:rFonts w:ascii="Times New Roman" w:hAnsi="Times New Roman" w:cs="Times New Roman"/>
          <w:sz w:val="24"/>
          <w:szCs w:val="24"/>
          <w:shd w:val="clear" w:color="auto" w:fill="FFFFFF"/>
        </w:rPr>
        <w:t>, </w:t>
      </w:r>
      <w:r w:rsidRPr="00DC60E4">
        <w:rPr>
          <w:rFonts w:ascii="Times New Roman" w:hAnsi="Times New Roman" w:cs="Times New Roman"/>
          <w:iCs/>
          <w:sz w:val="24"/>
          <w:szCs w:val="24"/>
          <w:shd w:val="clear" w:color="auto" w:fill="FFFFFF"/>
        </w:rPr>
        <w:t>26</w:t>
      </w:r>
      <w:r w:rsidRPr="00DC60E4">
        <w:rPr>
          <w:rFonts w:ascii="Times New Roman" w:hAnsi="Times New Roman" w:cs="Times New Roman"/>
          <w:sz w:val="24"/>
          <w:szCs w:val="24"/>
          <w:shd w:val="clear" w:color="auto" w:fill="FFFFFF"/>
        </w:rPr>
        <w:t>(4), pp.485-500.</w:t>
      </w:r>
    </w:p>
    <w:p w14:paraId="01C65F35"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Fernie, J., Fernie, S. and Moore, C., (2015). </w:t>
      </w:r>
      <w:r w:rsidRPr="00DC60E4">
        <w:rPr>
          <w:rFonts w:ascii="Times New Roman" w:hAnsi="Times New Roman" w:cs="Times New Roman"/>
          <w:i/>
          <w:iCs/>
          <w:sz w:val="24"/>
          <w:szCs w:val="24"/>
          <w:shd w:val="clear" w:color="auto" w:fill="FFFFFF"/>
        </w:rPr>
        <w:t>Principles of retailing</w:t>
      </w:r>
      <w:r w:rsidRPr="00DC60E4">
        <w:rPr>
          <w:rFonts w:ascii="Times New Roman" w:hAnsi="Times New Roman" w:cs="Times New Roman"/>
          <w:sz w:val="24"/>
          <w:szCs w:val="24"/>
          <w:shd w:val="clear" w:color="auto" w:fill="FFFFFF"/>
        </w:rPr>
        <w:t>. Abingdon Routledge.</w:t>
      </w:r>
    </w:p>
    <w:p w14:paraId="323F2A6E"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Flanding, J.P., Grabman, G.M., Cox, S.Q., Flanding, J.P., Grabman, G.M. and Cox, S.Q.,(2018). Create Value Through Data</w:t>
      </w:r>
      <w:r w:rsidR="001537CC" w:rsidRPr="00DC60E4">
        <w:rPr>
          <w:rFonts w:ascii="Times New Roman" w:hAnsi="Times New Roman" w:cs="Times New Roman"/>
          <w:sz w:val="24"/>
          <w:szCs w:val="24"/>
          <w:shd w:val="clear" w:color="auto" w:fill="FFFFFF"/>
        </w:rPr>
        <w:t xml:space="preserve"> Analysis and Behavior Change. </w:t>
      </w:r>
      <w:r w:rsidRPr="00DC60E4">
        <w:rPr>
          <w:rFonts w:ascii="Times New Roman" w:hAnsi="Times New Roman" w:cs="Times New Roman"/>
          <w:i/>
          <w:sz w:val="24"/>
          <w:szCs w:val="24"/>
          <w:shd w:val="clear" w:color="auto" w:fill="FFFFFF"/>
        </w:rPr>
        <w:t>The Technology Takers</w:t>
      </w:r>
      <w:r w:rsidR="001537CC" w:rsidRPr="00DC60E4">
        <w:rPr>
          <w:rFonts w:ascii="Times New Roman" w:hAnsi="Times New Roman" w:cs="Times New Roman"/>
          <w:sz w:val="24"/>
          <w:szCs w:val="24"/>
          <w:shd w:val="clear" w:color="auto" w:fill="FFFFFF"/>
        </w:rPr>
        <w:t>, 32(1), pp.56-80</w:t>
      </w:r>
      <w:r w:rsidRPr="00DC60E4">
        <w:rPr>
          <w:rFonts w:ascii="Times New Roman" w:hAnsi="Times New Roman" w:cs="Times New Roman"/>
          <w:sz w:val="24"/>
          <w:szCs w:val="24"/>
          <w:shd w:val="clear" w:color="auto" w:fill="FFFFFF"/>
        </w:rPr>
        <w:t>.</w:t>
      </w:r>
    </w:p>
    <w:p w14:paraId="3C4B7DF4"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Furnival, J., Boaden, R. and Walshe, K., (2017). Conceptualizing and assessing improvement capability: a review. </w:t>
      </w:r>
      <w:r w:rsidRPr="00DC60E4">
        <w:rPr>
          <w:rFonts w:ascii="Times New Roman" w:hAnsi="Times New Roman" w:cs="Times New Roman"/>
          <w:i/>
          <w:iCs/>
          <w:sz w:val="24"/>
          <w:szCs w:val="24"/>
          <w:shd w:val="clear" w:color="auto" w:fill="FFFFFF"/>
        </w:rPr>
        <w:t>International Journal for Quality in organization</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29</w:t>
      </w:r>
      <w:r w:rsidRPr="00DC60E4">
        <w:rPr>
          <w:rFonts w:ascii="Times New Roman" w:hAnsi="Times New Roman" w:cs="Times New Roman"/>
          <w:sz w:val="24"/>
          <w:szCs w:val="24"/>
          <w:shd w:val="clear" w:color="auto" w:fill="FFFFFF"/>
        </w:rPr>
        <w:t>(5), pp.604-611.</w:t>
      </w:r>
    </w:p>
    <w:p w14:paraId="372BC8C4"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Ghasabeh, M.S., Soosay, C. and Reaiche, C., (2015). The emerging role of transformational leadership. </w:t>
      </w:r>
      <w:r w:rsidRPr="00DC60E4">
        <w:rPr>
          <w:rFonts w:ascii="Times New Roman" w:hAnsi="Times New Roman" w:cs="Times New Roman"/>
          <w:i/>
          <w:iCs/>
          <w:sz w:val="24"/>
          <w:szCs w:val="24"/>
          <w:shd w:val="clear" w:color="auto" w:fill="FFFFFF"/>
        </w:rPr>
        <w:t>The Journal of Developing Areas</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49</w:t>
      </w:r>
      <w:r w:rsidRPr="00DC60E4">
        <w:rPr>
          <w:rFonts w:ascii="Times New Roman" w:hAnsi="Times New Roman" w:cs="Times New Roman"/>
          <w:sz w:val="24"/>
          <w:szCs w:val="24"/>
          <w:shd w:val="clear" w:color="auto" w:fill="FFFFFF"/>
        </w:rPr>
        <w:t>(6), pp.459-467.</w:t>
      </w:r>
    </w:p>
    <w:p w14:paraId="25C1D9DA"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Haddock-Millar, J. and Rigby, C., (2015). Business Strategy and the Environment: Tesco PLC’s Declining Financial Performance and Underlying Issues. </w:t>
      </w:r>
      <w:r w:rsidRPr="00DC60E4">
        <w:rPr>
          <w:rFonts w:ascii="Times New Roman" w:hAnsi="Times New Roman" w:cs="Times New Roman"/>
          <w:i/>
          <w:iCs/>
          <w:sz w:val="24"/>
          <w:szCs w:val="24"/>
          <w:shd w:val="clear" w:color="auto" w:fill="FFFFFF"/>
        </w:rPr>
        <w:t>Review of Business &amp; Finance Studies</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6</w:t>
      </w:r>
      <w:r w:rsidRPr="00DC60E4">
        <w:rPr>
          <w:rFonts w:ascii="Times New Roman" w:hAnsi="Times New Roman" w:cs="Times New Roman"/>
          <w:sz w:val="24"/>
          <w:szCs w:val="24"/>
          <w:shd w:val="clear" w:color="auto" w:fill="FFFFFF"/>
        </w:rPr>
        <w:t>(3), pp.91-103</w:t>
      </w:r>
    </w:p>
    <w:p w14:paraId="18CF4116"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Hashim, A.E., Isnin, Z., Ismail, F., Norrihan, N.A. and Razali, R., (2017). Occupational stress and behavioural studies of facilities management employees in commercial complex. </w:t>
      </w:r>
      <w:r w:rsidRPr="00DC60E4">
        <w:rPr>
          <w:rFonts w:ascii="Times New Roman" w:hAnsi="Times New Roman" w:cs="Times New Roman"/>
          <w:i/>
          <w:iCs/>
          <w:sz w:val="24"/>
          <w:szCs w:val="24"/>
          <w:shd w:val="clear" w:color="auto" w:fill="FFFFFF"/>
        </w:rPr>
        <w:t>Journal of ASIAN Behavioural Studies</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2</w:t>
      </w:r>
      <w:r w:rsidRPr="00DC60E4">
        <w:rPr>
          <w:rFonts w:ascii="Times New Roman" w:hAnsi="Times New Roman" w:cs="Times New Roman"/>
          <w:sz w:val="24"/>
          <w:szCs w:val="24"/>
          <w:shd w:val="clear" w:color="auto" w:fill="FFFFFF"/>
        </w:rPr>
        <w:t>(5), pp.57-64.</w:t>
      </w:r>
    </w:p>
    <w:p w14:paraId="6200A801"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Hawkins, P., (2017). </w:t>
      </w:r>
      <w:r w:rsidRPr="00DC60E4">
        <w:rPr>
          <w:rFonts w:ascii="Times New Roman" w:hAnsi="Times New Roman" w:cs="Times New Roman"/>
          <w:i/>
          <w:iCs/>
          <w:sz w:val="24"/>
          <w:szCs w:val="24"/>
          <w:shd w:val="clear" w:color="auto" w:fill="FFFFFF"/>
        </w:rPr>
        <w:t>Leadership team coaching: Developing collective transformational leadership</w:t>
      </w:r>
      <w:r w:rsidRPr="00DC60E4">
        <w:rPr>
          <w:rFonts w:ascii="Times New Roman" w:hAnsi="Times New Roman" w:cs="Times New Roman"/>
          <w:sz w:val="24"/>
          <w:szCs w:val="24"/>
          <w:shd w:val="clear" w:color="auto" w:fill="FFFFFF"/>
        </w:rPr>
        <w:t>. Kogan Page Publishers.</w:t>
      </w:r>
    </w:p>
    <w:p w14:paraId="4E3A2559"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Hoch, J.E., Bommer, W.H., Dulebohn, J.H. and Wu, D., 2018. Do ethical, authentic, and servant leadership explain variance above and beyond transformational leadership? A meta-analysis. </w:t>
      </w:r>
      <w:r w:rsidRPr="00DC60E4">
        <w:rPr>
          <w:rFonts w:ascii="Times New Roman" w:hAnsi="Times New Roman" w:cs="Times New Roman"/>
          <w:i/>
          <w:iCs/>
          <w:sz w:val="24"/>
          <w:szCs w:val="24"/>
          <w:shd w:val="clear" w:color="auto" w:fill="FFFFFF"/>
        </w:rPr>
        <w:t>Journal of Management</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44</w:t>
      </w:r>
      <w:r w:rsidRPr="00DC60E4">
        <w:rPr>
          <w:rFonts w:ascii="Times New Roman" w:hAnsi="Times New Roman" w:cs="Times New Roman"/>
          <w:sz w:val="24"/>
          <w:szCs w:val="24"/>
          <w:shd w:val="clear" w:color="auto" w:fill="FFFFFF"/>
        </w:rPr>
        <w:t>(2), pp.501-529.</w:t>
      </w:r>
    </w:p>
    <w:p w14:paraId="27B7B242"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Juozapavičiūtė, I., (2016). </w:t>
      </w:r>
      <w:r w:rsidRPr="00DC60E4">
        <w:rPr>
          <w:rFonts w:ascii="Times New Roman" w:hAnsi="Times New Roman" w:cs="Times New Roman"/>
          <w:i/>
          <w:iCs/>
          <w:sz w:val="24"/>
          <w:szCs w:val="24"/>
          <w:shd w:val="clear" w:color="auto" w:fill="FFFFFF"/>
        </w:rPr>
        <w:t>Creation and application of qualitative criteria for development of internet marketing</w:t>
      </w:r>
      <w:r w:rsidRPr="00DC60E4">
        <w:rPr>
          <w:rFonts w:ascii="Times New Roman" w:hAnsi="Times New Roman" w:cs="Times New Roman"/>
          <w:sz w:val="24"/>
          <w:szCs w:val="24"/>
          <w:shd w:val="clear" w:color="auto" w:fill="FFFFFF"/>
        </w:rPr>
        <w:t>(Doctoral dissertation, Mykolas Romeris University).</w:t>
      </w:r>
    </w:p>
    <w:p w14:paraId="4D3E492B"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King, K.A., (2016). The talent deal and journey: Understanding how employees respond to talent identification over time. </w:t>
      </w:r>
      <w:r w:rsidRPr="00DC60E4">
        <w:rPr>
          <w:rFonts w:ascii="Times New Roman" w:hAnsi="Times New Roman" w:cs="Times New Roman"/>
          <w:i/>
          <w:iCs/>
          <w:sz w:val="24"/>
          <w:szCs w:val="24"/>
          <w:shd w:val="clear" w:color="auto" w:fill="FFFFFF"/>
        </w:rPr>
        <w:t>Employee Relations</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38</w:t>
      </w:r>
      <w:r w:rsidRPr="00DC60E4">
        <w:rPr>
          <w:rFonts w:ascii="Times New Roman" w:hAnsi="Times New Roman" w:cs="Times New Roman"/>
          <w:sz w:val="24"/>
          <w:szCs w:val="24"/>
          <w:shd w:val="clear" w:color="auto" w:fill="FFFFFF"/>
        </w:rPr>
        <w:t>(1), pp.94-111.</w:t>
      </w:r>
    </w:p>
    <w:p w14:paraId="6989E37D"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Kinsley, S., (2015). Memory programmes: the industrial retention of collective life. </w:t>
      </w:r>
      <w:r w:rsidRPr="00DC60E4">
        <w:rPr>
          <w:rFonts w:ascii="Times New Roman" w:hAnsi="Times New Roman" w:cs="Times New Roman"/>
          <w:i/>
          <w:iCs/>
          <w:sz w:val="24"/>
          <w:szCs w:val="24"/>
          <w:shd w:val="clear" w:color="auto" w:fill="FFFFFF"/>
        </w:rPr>
        <w:t>cultural geographies</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22</w:t>
      </w:r>
      <w:r w:rsidRPr="00DC60E4">
        <w:rPr>
          <w:rFonts w:ascii="Times New Roman" w:hAnsi="Times New Roman" w:cs="Times New Roman"/>
          <w:sz w:val="24"/>
          <w:szCs w:val="24"/>
          <w:shd w:val="clear" w:color="auto" w:fill="FFFFFF"/>
        </w:rPr>
        <w:t>(1), pp.155-175.</w:t>
      </w:r>
    </w:p>
    <w:p w14:paraId="69E92FB0"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Long, C., Li, Z. and Ning, Z., (2015). Exploring the nonlinear relationship between challenge stressors and employee voice: The effects of leader–member exchange and organisation-based self-esteem. </w:t>
      </w:r>
      <w:r w:rsidRPr="00DC60E4">
        <w:rPr>
          <w:rFonts w:ascii="Times New Roman" w:hAnsi="Times New Roman" w:cs="Times New Roman"/>
          <w:i/>
          <w:iCs/>
          <w:sz w:val="24"/>
          <w:szCs w:val="24"/>
          <w:shd w:val="clear" w:color="auto" w:fill="FFFFFF"/>
        </w:rPr>
        <w:t>Personality and Individual Differences</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83</w:t>
      </w:r>
      <w:r w:rsidRPr="00DC60E4">
        <w:rPr>
          <w:rFonts w:ascii="Times New Roman" w:hAnsi="Times New Roman" w:cs="Times New Roman"/>
          <w:sz w:val="24"/>
          <w:szCs w:val="24"/>
          <w:shd w:val="clear" w:color="auto" w:fill="FFFFFF"/>
        </w:rPr>
        <w:t>, pp.24-30.</w:t>
      </w:r>
    </w:p>
    <w:p w14:paraId="31D767C0"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Mežinska, I., Lapiņa, I. and Mazais, J., (2015). Integrated management systems towards sustainable and socially responsible organisation. </w:t>
      </w:r>
      <w:r w:rsidRPr="00DC60E4">
        <w:rPr>
          <w:rFonts w:ascii="Times New Roman" w:hAnsi="Times New Roman" w:cs="Times New Roman"/>
          <w:i/>
          <w:iCs/>
          <w:sz w:val="24"/>
          <w:szCs w:val="24"/>
          <w:shd w:val="clear" w:color="auto" w:fill="FFFFFF"/>
        </w:rPr>
        <w:t>Total Quality Management &amp; Business Excellence</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26</w:t>
      </w:r>
      <w:r w:rsidRPr="00DC60E4">
        <w:rPr>
          <w:rFonts w:ascii="Times New Roman" w:hAnsi="Times New Roman" w:cs="Times New Roman"/>
          <w:sz w:val="24"/>
          <w:szCs w:val="24"/>
          <w:shd w:val="clear" w:color="auto" w:fill="FFFFFF"/>
        </w:rPr>
        <w:t>(5-6), pp.469-481.</w:t>
      </w:r>
    </w:p>
    <w:p w14:paraId="2FB41169"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Mróz, B., (2016). Consumer sovereignty at a time of globalization and ICT expansion. </w:t>
      </w:r>
      <w:r w:rsidRPr="00DC60E4">
        <w:rPr>
          <w:rFonts w:ascii="Times New Roman" w:hAnsi="Times New Roman" w:cs="Times New Roman"/>
          <w:i/>
          <w:iCs/>
          <w:sz w:val="24"/>
          <w:szCs w:val="24"/>
          <w:shd w:val="clear" w:color="auto" w:fill="FFFFFF"/>
        </w:rPr>
        <w:t>Zeszyty Naukowe Szkoły Głównej Gospodarstwa Wiejskiego w Warszawie. Polityki Europejskie, Finanse i Marketing</w:t>
      </w:r>
      <w:r w:rsidRPr="00DC60E4">
        <w:rPr>
          <w:rFonts w:ascii="Times New Roman" w:hAnsi="Times New Roman" w:cs="Times New Roman"/>
          <w:sz w:val="24"/>
          <w:szCs w:val="24"/>
          <w:shd w:val="clear" w:color="auto" w:fill="FFFFFF"/>
        </w:rPr>
        <w:t>, (15 [64]).</w:t>
      </w:r>
    </w:p>
    <w:p w14:paraId="2A0CA8C3"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Peršič, A., Markič, M. and Peršič, M., (2018). The impact of socially responsible management standards on the business success of an organisation. </w:t>
      </w:r>
      <w:r w:rsidRPr="00DC60E4">
        <w:rPr>
          <w:rFonts w:ascii="Times New Roman" w:hAnsi="Times New Roman" w:cs="Times New Roman"/>
          <w:i/>
          <w:iCs/>
          <w:sz w:val="24"/>
          <w:szCs w:val="24"/>
          <w:shd w:val="clear" w:color="auto" w:fill="FFFFFF"/>
        </w:rPr>
        <w:t>Total Quality Management &amp; Business Excellence</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29</w:t>
      </w:r>
      <w:r w:rsidRPr="00DC60E4">
        <w:rPr>
          <w:rFonts w:ascii="Times New Roman" w:hAnsi="Times New Roman" w:cs="Times New Roman"/>
          <w:sz w:val="24"/>
          <w:szCs w:val="24"/>
          <w:shd w:val="clear" w:color="auto" w:fill="FFFFFF"/>
        </w:rPr>
        <w:t>(1-2), pp.225-237.</w:t>
      </w:r>
    </w:p>
    <w:p w14:paraId="42B2FC7C"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Ramanathan, U., Subramanian, N. and Parrott, G., (2017). Role of social media in retail network operations and marketing to enhance customer satisfaction. </w:t>
      </w:r>
      <w:r w:rsidRPr="00DC60E4">
        <w:rPr>
          <w:rFonts w:ascii="Times New Roman" w:hAnsi="Times New Roman" w:cs="Times New Roman"/>
          <w:i/>
          <w:iCs/>
          <w:sz w:val="24"/>
          <w:szCs w:val="24"/>
          <w:shd w:val="clear" w:color="auto" w:fill="FFFFFF"/>
        </w:rPr>
        <w:t>International Journal of Operations &amp; Production Management</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37</w:t>
      </w:r>
      <w:r w:rsidRPr="00DC60E4">
        <w:rPr>
          <w:rFonts w:ascii="Times New Roman" w:hAnsi="Times New Roman" w:cs="Times New Roman"/>
          <w:sz w:val="24"/>
          <w:szCs w:val="24"/>
          <w:shd w:val="clear" w:color="auto" w:fill="FFFFFF"/>
        </w:rPr>
        <w:t>(1), pp.105-123.</w:t>
      </w:r>
    </w:p>
    <w:p w14:paraId="678CEB00"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Soni, B. and Soni, R., (2016), July. Enhancing Maslow's hierarchy of needs for effective leadership. In </w:t>
      </w:r>
      <w:r w:rsidRPr="00DC60E4">
        <w:rPr>
          <w:rFonts w:ascii="Times New Roman" w:hAnsi="Times New Roman" w:cs="Times New Roman"/>
          <w:i/>
          <w:iCs/>
          <w:sz w:val="24"/>
          <w:szCs w:val="24"/>
          <w:shd w:val="clear" w:color="auto" w:fill="FFFFFF"/>
        </w:rPr>
        <w:t>Competition Forum</w:t>
      </w:r>
      <w:r w:rsidRPr="00DC60E4">
        <w:rPr>
          <w:rFonts w:ascii="Times New Roman" w:hAnsi="Times New Roman" w:cs="Times New Roman"/>
          <w:sz w:val="24"/>
          <w:szCs w:val="24"/>
          <w:shd w:val="clear" w:color="auto" w:fill="FFFFFF"/>
        </w:rPr>
        <w:t> (Vol. 14, No. 2, p. 259). American Society for Competitiveness.</w:t>
      </w:r>
    </w:p>
    <w:p w14:paraId="2420438E"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Sparks, L., (2016). 14 Spatial-structural change in food retailing in the UK. </w:t>
      </w:r>
      <w:r w:rsidRPr="00DC60E4">
        <w:rPr>
          <w:rFonts w:ascii="Times New Roman" w:hAnsi="Times New Roman" w:cs="Times New Roman"/>
          <w:i/>
          <w:iCs/>
          <w:sz w:val="24"/>
          <w:szCs w:val="24"/>
          <w:shd w:val="clear" w:color="auto" w:fill="FFFFFF"/>
        </w:rPr>
        <w:t>A Stakeholder Approach to Managing Food: Local, National, and Global Issues</w:t>
      </w:r>
      <w:r w:rsidRPr="00DC60E4">
        <w:rPr>
          <w:rFonts w:ascii="Times New Roman" w:hAnsi="Times New Roman" w:cs="Times New Roman"/>
          <w:sz w:val="24"/>
          <w:szCs w:val="24"/>
          <w:shd w:val="clear" w:color="auto" w:fill="FFFFFF"/>
        </w:rPr>
        <w:t>, p.200.</w:t>
      </w:r>
    </w:p>
    <w:p w14:paraId="04CC6F4A" w14:textId="77777777" w:rsidR="00E42333" w:rsidRPr="00DC60E4" w:rsidRDefault="00E42333" w:rsidP="000A27A5">
      <w:pPr>
        <w:spacing w:line="360" w:lineRule="auto"/>
        <w:jc w:val="both"/>
        <w:rPr>
          <w:rFonts w:ascii="Times New Roman" w:hAnsi="Times New Roman" w:cs="Times New Roman"/>
          <w:sz w:val="24"/>
          <w:szCs w:val="24"/>
        </w:rPr>
      </w:pPr>
      <w:r w:rsidRPr="00DC60E4">
        <w:rPr>
          <w:rFonts w:ascii="Times New Roman" w:hAnsi="Times New Roman" w:cs="Times New Roman"/>
          <w:sz w:val="24"/>
          <w:szCs w:val="24"/>
          <w:shd w:val="clear" w:color="auto" w:fill="FFFFFF"/>
        </w:rPr>
        <w:t>Tanwar, K. and Prasad, A., (2017). Employer brand scale development and validation: a second-order factor approach. </w:t>
      </w:r>
      <w:r w:rsidRPr="00DC60E4">
        <w:rPr>
          <w:rFonts w:ascii="Times New Roman" w:hAnsi="Times New Roman" w:cs="Times New Roman"/>
          <w:i/>
          <w:iCs/>
          <w:sz w:val="24"/>
          <w:szCs w:val="24"/>
          <w:shd w:val="clear" w:color="auto" w:fill="FFFFFF"/>
        </w:rPr>
        <w:t>Personnel Review</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46</w:t>
      </w:r>
      <w:r w:rsidRPr="00DC60E4">
        <w:rPr>
          <w:rFonts w:ascii="Times New Roman" w:hAnsi="Times New Roman" w:cs="Times New Roman"/>
          <w:sz w:val="24"/>
          <w:szCs w:val="24"/>
          <w:shd w:val="clear" w:color="auto" w:fill="FFFFFF"/>
        </w:rPr>
        <w:t>(2), pp.389-409.</w:t>
      </w:r>
    </w:p>
    <w:p w14:paraId="31D60F0C" w14:textId="77777777" w:rsidR="00E42333" w:rsidRPr="00DC60E4" w:rsidRDefault="00E42333" w:rsidP="000A27A5">
      <w:pPr>
        <w:spacing w:line="360" w:lineRule="auto"/>
        <w:jc w:val="both"/>
        <w:rPr>
          <w:rFonts w:ascii="Times New Roman" w:hAnsi="Times New Roman" w:cs="Times New Roman"/>
          <w:bCs/>
          <w:sz w:val="24"/>
          <w:szCs w:val="24"/>
          <w:shd w:val="clear" w:color="auto" w:fill="FFFFFF"/>
        </w:rPr>
      </w:pPr>
      <w:r w:rsidRPr="00DC60E4">
        <w:rPr>
          <w:rFonts w:ascii="Times New Roman" w:hAnsi="Times New Roman" w:cs="Times New Roman"/>
          <w:sz w:val="24"/>
          <w:szCs w:val="24"/>
        </w:rPr>
        <w:t xml:space="preserve">thisismoney.co.uk, </w:t>
      </w:r>
      <w:r w:rsidRPr="00DC60E4">
        <w:rPr>
          <w:rFonts w:ascii="Times New Roman" w:hAnsi="Times New Roman" w:cs="Times New Roman"/>
          <w:sz w:val="24"/>
          <w:szCs w:val="24"/>
          <w:shd w:val="clear" w:color="auto" w:fill="FFFFFF"/>
        </w:rPr>
        <w:t xml:space="preserve">(2016). </w:t>
      </w:r>
      <w:r w:rsidRPr="00DC60E4">
        <w:rPr>
          <w:rFonts w:ascii="Times New Roman" w:hAnsi="Times New Roman" w:cs="Times New Roman"/>
          <w:bCs/>
          <w:i/>
          <w:sz w:val="24"/>
          <w:szCs w:val="24"/>
          <w:shd w:val="clear" w:color="auto" w:fill="FFFFFF"/>
        </w:rPr>
        <w:t xml:space="preserve">How to get more Tesco Clubcard loyalty points. </w:t>
      </w:r>
      <w:r w:rsidRPr="00DC60E4">
        <w:rPr>
          <w:rFonts w:ascii="Times New Roman" w:hAnsi="Times New Roman" w:cs="Times New Roman"/>
          <w:bCs/>
          <w:sz w:val="24"/>
          <w:szCs w:val="24"/>
          <w:shd w:val="clear" w:color="auto" w:fill="FFFFFF"/>
        </w:rPr>
        <w:t>Available at: https://www.thisismoney.co.uk/money/bills/article-1679733/Tesco-Clubcard-How-loyalty-card-points.html. [Accessed on 03/07/2019]</w:t>
      </w:r>
    </w:p>
    <w:p w14:paraId="7C0C1CCB" w14:textId="77777777" w:rsidR="00E42333" w:rsidRPr="00DC60E4" w:rsidRDefault="00E42333" w:rsidP="000A27A5">
      <w:pPr>
        <w:spacing w:line="360" w:lineRule="auto"/>
        <w:jc w:val="both"/>
        <w:rPr>
          <w:rFonts w:ascii="Times New Roman" w:hAnsi="Times New Roman" w:cs="Times New Roman"/>
          <w:sz w:val="24"/>
          <w:szCs w:val="24"/>
          <w:shd w:val="clear" w:color="auto" w:fill="FFFFFF"/>
        </w:rPr>
      </w:pPr>
      <w:r w:rsidRPr="00DC60E4">
        <w:rPr>
          <w:rFonts w:ascii="Times New Roman" w:hAnsi="Times New Roman" w:cs="Times New Roman"/>
          <w:sz w:val="24"/>
          <w:szCs w:val="24"/>
          <w:shd w:val="clear" w:color="auto" w:fill="FFFFFF"/>
        </w:rPr>
        <w:t>Wood, S., Coe, N.M. and Wrigley, N., (2016). Multi-scalar localization and capability transference: exploring embeddedness in the Asian retail expansion of Tesco. </w:t>
      </w:r>
      <w:r w:rsidRPr="00DC60E4">
        <w:rPr>
          <w:rFonts w:ascii="Times New Roman" w:hAnsi="Times New Roman" w:cs="Times New Roman"/>
          <w:i/>
          <w:iCs/>
          <w:sz w:val="24"/>
          <w:szCs w:val="24"/>
          <w:shd w:val="clear" w:color="auto" w:fill="FFFFFF"/>
        </w:rPr>
        <w:t>Regional Studies</w:t>
      </w:r>
      <w:r w:rsidRPr="00DC60E4">
        <w:rPr>
          <w:rFonts w:ascii="Times New Roman" w:hAnsi="Times New Roman" w:cs="Times New Roman"/>
          <w:sz w:val="24"/>
          <w:szCs w:val="24"/>
          <w:shd w:val="clear" w:color="auto" w:fill="FFFFFF"/>
        </w:rPr>
        <w:t>, </w:t>
      </w:r>
      <w:r w:rsidRPr="00DC60E4">
        <w:rPr>
          <w:rFonts w:ascii="Times New Roman" w:hAnsi="Times New Roman" w:cs="Times New Roman"/>
          <w:i/>
          <w:iCs/>
          <w:sz w:val="24"/>
          <w:szCs w:val="24"/>
          <w:shd w:val="clear" w:color="auto" w:fill="FFFFFF"/>
        </w:rPr>
        <w:t>50</w:t>
      </w:r>
      <w:r w:rsidRPr="00DC60E4">
        <w:rPr>
          <w:rFonts w:ascii="Times New Roman" w:hAnsi="Times New Roman" w:cs="Times New Roman"/>
          <w:sz w:val="24"/>
          <w:szCs w:val="24"/>
          <w:shd w:val="clear" w:color="auto" w:fill="FFFFFF"/>
        </w:rPr>
        <w:t>(3), pp.475-495.</w:t>
      </w:r>
    </w:p>
    <w:sectPr w:rsidR="00E42333" w:rsidRPr="00DC60E4" w:rsidSect="00915CEF">
      <w:footerReference w:type="default" r:id="rId12"/>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B7823F" w14:textId="77777777" w:rsidR="003204DB" w:rsidRDefault="003204DB" w:rsidP="00915CEF">
      <w:pPr>
        <w:spacing w:line="240" w:lineRule="auto"/>
      </w:pPr>
      <w:r>
        <w:separator/>
      </w:r>
    </w:p>
  </w:endnote>
  <w:endnote w:type="continuationSeparator" w:id="0">
    <w:p w14:paraId="7918BC0F" w14:textId="77777777" w:rsidR="003204DB" w:rsidRDefault="003204DB" w:rsidP="00915C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rPr>
      <w:id w:val="7519179"/>
      <w:docPartObj>
        <w:docPartGallery w:val="Page Numbers (Bottom of Page)"/>
        <w:docPartUnique/>
      </w:docPartObj>
    </w:sdtPr>
    <w:sdtEndPr/>
    <w:sdtContent>
      <w:p w14:paraId="4990ABB3" w14:textId="77777777" w:rsidR="00FD384D" w:rsidRPr="00DB54DD" w:rsidRDefault="000A3D84">
        <w:pPr>
          <w:pStyle w:val="Footer"/>
          <w:jc w:val="right"/>
          <w:rPr>
            <w:rFonts w:ascii="Times New Roman" w:hAnsi="Times New Roman" w:cs="Times New Roman"/>
          </w:rPr>
        </w:pPr>
        <w:r w:rsidRPr="00DB54DD">
          <w:rPr>
            <w:rFonts w:ascii="Times New Roman" w:hAnsi="Times New Roman" w:cs="Times New Roman"/>
            <w:sz w:val="20"/>
            <w:szCs w:val="20"/>
          </w:rPr>
          <w:fldChar w:fldCharType="begin"/>
        </w:r>
        <w:r w:rsidR="00FD384D" w:rsidRPr="00DB54DD">
          <w:rPr>
            <w:rFonts w:ascii="Times New Roman" w:hAnsi="Times New Roman" w:cs="Times New Roman"/>
            <w:sz w:val="20"/>
            <w:szCs w:val="20"/>
          </w:rPr>
          <w:instrText xml:space="preserve"> PAGE   \* MERGEFORMAT </w:instrText>
        </w:r>
        <w:r w:rsidRPr="00DB54DD">
          <w:rPr>
            <w:rFonts w:ascii="Times New Roman" w:hAnsi="Times New Roman" w:cs="Times New Roman"/>
            <w:sz w:val="20"/>
            <w:szCs w:val="20"/>
          </w:rPr>
          <w:fldChar w:fldCharType="separate"/>
        </w:r>
        <w:r w:rsidR="003204DB">
          <w:rPr>
            <w:rFonts w:ascii="Times New Roman" w:hAnsi="Times New Roman" w:cs="Times New Roman"/>
            <w:noProof/>
            <w:sz w:val="20"/>
            <w:szCs w:val="20"/>
          </w:rPr>
          <w:t>0</w:t>
        </w:r>
        <w:r w:rsidRPr="00DB54DD">
          <w:rPr>
            <w:rFonts w:ascii="Times New Roman" w:hAnsi="Times New Roman" w:cs="Times New Roman"/>
            <w:sz w:val="20"/>
            <w:szCs w:val="20"/>
          </w:rPr>
          <w:fldChar w:fldCharType="end"/>
        </w:r>
      </w:p>
    </w:sdtContent>
  </w:sdt>
  <w:p w14:paraId="4E17C4D3" w14:textId="77777777" w:rsidR="00FD384D" w:rsidRDefault="00FD384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CC422D" w14:textId="77777777" w:rsidR="003204DB" w:rsidRDefault="003204DB" w:rsidP="00915CEF">
      <w:pPr>
        <w:spacing w:line="240" w:lineRule="auto"/>
      </w:pPr>
      <w:r>
        <w:separator/>
      </w:r>
    </w:p>
  </w:footnote>
  <w:footnote w:type="continuationSeparator" w:id="0">
    <w:p w14:paraId="76D87F58" w14:textId="77777777" w:rsidR="003204DB" w:rsidRDefault="003204DB" w:rsidP="00915CE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5A6BBA"/>
    <w:multiLevelType w:val="multilevel"/>
    <w:tmpl w:val="31BE95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E974003"/>
    <w:multiLevelType w:val="multilevel"/>
    <w:tmpl w:val="C58AF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BBF6542"/>
    <w:multiLevelType w:val="multilevel"/>
    <w:tmpl w:val="C8503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A4D"/>
    <w:rsid w:val="00042489"/>
    <w:rsid w:val="000543A2"/>
    <w:rsid w:val="00054462"/>
    <w:rsid w:val="0008763C"/>
    <w:rsid w:val="000A27A5"/>
    <w:rsid w:val="000A3B9D"/>
    <w:rsid w:val="000A3D84"/>
    <w:rsid w:val="000A4EA7"/>
    <w:rsid w:val="000B206E"/>
    <w:rsid w:val="00137BF4"/>
    <w:rsid w:val="0014519F"/>
    <w:rsid w:val="0015229D"/>
    <w:rsid w:val="001537CC"/>
    <w:rsid w:val="00227E8E"/>
    <w:rsid w:val="002520A9"/>
    <w:rsid w:val="00280C30"/>
    <w:rsid w:val="002C22FF"/>
    <w:rsid w:val="002C5320"/>
    <w:rsid w:val="002C66BC"/>
    <w:rsid w:val="002D176C"/>
    <w:rsid w:val="002E3646"/>
    <w:rsid w:val="002F0CBD"/>
    <w:rsid w:val="003204DB"/>
    <w:rsid w:val="00393E7C"/>
    <w:rsid w:val="003A6D49"/>
    <w:rsid w:val="003B31D8"/>
    <w:rsid w:val="004013B6"/>
    <w:rsid w:val="00411DC1"/>
    <w:rsid w:val="00411F39"/>
    <w:rsid w:val="004336E9"/>
    <w:rsid w:val="00436D06"/>
    <w:rsid w:val="00453268"/>
    <w:rsid w:val="00493EE2"/>
    <w:rsid w:val="004B186E"/>
    <w:rsid w:val="004C6CFC"/>
    <w:rsid w:val="004D3649"/>
    <w:rsid w:val="0051583E"/>
    <w:rsid w:val="00540223"/>
    <w:rsid w:val="00552B0E"/>
    <w:rsid w:val="00552DA4"/>
    <w:rsid w:val="005572C1"/>
    <w:rsid w:val="006111EC"/>
    <w:rsid w:val="00640BF9"/>
    <w:rsid w:val="00661291"/>
    <w:rsid w:val="00716DCE"/>
    <w:rsid w:val="00730EA7"/>
    <w:rsid w:val="007354AC"/>
    <w:rsid w:val="007354C0"/>
    <w:rsid w:val="00744ADE"/>
    <w:rsid w:val="00754A4D"/>
    <w:rsid w:val="00757FBA"/>
    <w:rsid w:val="00785CB7"/>
    <w:rsid w:val="00796368"/>
    <w:rsid w:val="007D3125"/>
    <w:rsid w:val="007E0DE9"/>
    <w:rsid w:val="008115ED"/>
    <w:rsid w:val="008249CD"/>
    <w:rsid w:val="00872FE8"/>
    <w:rsid w:val="0088236B"/>
    <w:rsid w:val="008A3BD9"/>
    <w:rsid w:val="008A51FC"/>
    <w:rsid w:val="008B4D2A"/>
    <w:rsid w:val="008C29FA"/>
    <w:rsid w:val="00915CEF"/>
    <w:rsid w:val="00960A7B"/>
    <w:rsid w:val="009C2528"/>
    <w:rsid w:val="00AB1432"/>
    <w:rsid w:val="00AE3B3E"/>
    <w:rsid w:val="00B07AD2"/>
    <w:rsid w:val="00BC6A7E"/>
    <w:rsid w:val="00BD3A34"/>
    <w:rsid w:val="00BF7150"/>
    <w:rsid w:val="00BF7A24"/>
    <w:rsid w:val="00C16742"/>
    <w:rsid w:val="00C260F5"/>
    <w:rsid w:val="00C40613"/>
    <w:rsid w:val="00C52F73"/>
    <w:rsid w:val="00C76C6D"/>
    <w:rsid w:val="00C906EC"/>
    <w:rsid w:val="00CC139D"/>
    <w:rsid w:val="00CC7BA0"/>
    <w:rsid w:val="00CF2D99"/>
    <w:rsid w:val="00D205FD"/>
    <w:rsid w:val="00D649AE"/>
    <w:rsid w:val="00D83870"/>
    <w:rsid w:val="00DB28FB"/>
    <w:rsid w:val="00DB54DD"/>
    <w:rsid w:val="00DC60E4"/>
    <w:rsid w:val="00DF428E"/>
    <w:rsid w:val="00E003F2"/>
    <w:rsid w:val="00E23501"/>
    <w:rsid w:val="00E42333"/>
    <w:rsid w:val="00E42980"/>
    <w:rsid w:val="00E54052"/>
    <w:rsid w:val="00EB73D6"/>
    <w:rsid w:val="00F74A97"/>
    <w:rsid w:val="00F765E1"/>
    <w:rsid w:val="00F8123D"/>
    <w:rsid w:val="00F830DD"/>
    <w:rsid w:val="00F9156F"/>
    <w:rsid w:val="00FD38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907C2"/>
  <w15:docId w15:val="{07B0FDE9-26FB-43C3-94B1-E05A58DDA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B4D2A"/>
  </w:style>
  <w:style w:type="paragraph" w:styleId="Heading1">
    <w:name w:val="heading 1"/>
    <w:basedOn w:val="Normal1"/>
    <w:next w:val="Normal1"/>
    <w:rsid w:val="00915CE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54A4D"/>
    <w:pPr>
      <w:keepNext/>
      <w:keepLines/>
      <w:spacing w:before="360" w:after="120"/>
      <w:outlineLvl w:val="1"/>
    </w:pPr>
    <w:rPr>
      <w:sz w:val="32"/>
      <w:szCs w:val="32"/>
    </w:rPr>
  </w:style>
  <w:style w:type="paragraph" w:styleId="Heading3">
    <w:name w:val="heading 3"/>
    <w:basedOn w:val="Normal1"/>
    <w:next w:val="Normal1"/>
    <w:rsid w:val="00754A4D"/>
    <w:pPr>
      <w:keepNext/>
      <w:keepLines/>
      <w:spacing w:before="320" w:after="80"/>
      <w:outlineLvl w:val="2"/>
    </w:pPr>
    <w:rPr>
      <w:color w:val="434343"/>
      <w:sz w:val="28"/>
      <w:szCs w:val="28"/>
    </w:rPr>
  </w:style>
  <w:style w:type="paragraph" w:styleId="Heading4">
    <w:name w:val="heading 4"/>
    <w:basedOn w:val="Normal1"/>
    <w:next w:val="Normal1"/>
    <w:rsid w:val="00754A4D"/>
    <w:pPr>
      <w:keepNext/>
      <w:keepLines/>
      <w:spacing w:before="280" w:after="80"/>
      <w:outlineLvl w:val="3"/>
    </w:pPr>
    <w:rPr>
      <w:color w:val="666666"/>
      <w:sz w:val="24"/>
      <w:szCs w:val="24"/>
    </w:rPr>
  </w:style>
  <w:style w:type="paragraph" w:styleId="Heading5">
    <w:name w:val="heading 5"/>
    <w:basedOn w:val="Normal1"/>
    <w:next w:val="Normal1"/>
    <w:rsid w:val="00754A4D"/>
    <w:pPr>
      <w:keepNext/>
      <w:keepLines/>
      <w:spacing w:before="240" w:after="80"/>
      <w:outlineLvl w:val="4"/>
    </w:pPr>
    <w:rPr>
      <w:color w:val="666666"/>
    </w:rPr>
  </w:style>
  <w:style w:type="paragraph" w:styleId="Heading6">
    <w:name w:val="heading 6"/>
    <w:basedOn w:val="Normal1"/>
    <w:next w:val="Normal1"/>
    <w:rsid w:val="00754A4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4A4D"/>
  </w:style>
  <w:style w:type="paragraph" w:styleId="Title">
    <w:name w:val="Title"/>
    <w:basedOn w:val="Normal1"/>
    <w:next w:val="Normal1"/>
    <w:rsid w:val="00754A4D"/>
    <w:pPr>
      <w:keepNext/>
      <w:keepLines/>
      <w:spacing w:after="60"/>
    </w:pPr>
    <w:rPr>
      <w:sz w:val="52"/>
      <w:szCs w:val="52"/>
    </w:rPr>
  </w:style>
  <w:style w:type="paragraph" w:styleId="Subtitle">
    <w:name w:val="Subtitle"/>
    <w:basedOn w:val="Normal1"/>
    <w:next w:val="Normal1"/>
    <w:rsid w:val="00754A4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54A4D"/>
    <w:pPr>
      <w:spacing w:line="240" w:lineRule="auto"/>
    </w:pPr>
    <w:rPr>
      <w:sz w:val="20"/>
      <w:szCs w:val="20"/>
    </w:rPr>
  </w:style>
  <w:style w:type="character" w:customStyle="1" w:styleId="CommentTextChar">
    <w:name w:val="Comment Text Char"/>
    <w:basedOn w:val="DefaultParagraphFont"/>
    <w:link w:val="CommentText"/>
    <w:uiPriority w:val="99"/>
    <w:semiHidden/>
    <w:rsid w:val="00754A4D"/>
    <w:rPr>
      <w:sz w:val="20"/>
      <w:szCs w:val="20"/>
    </w:rPr>
  </w:style>
  <w:style w:type="character" w:styleId="CommentReference">
    <w:name w:val="annotation reference"/>
    <w:basedOn w:val="DefaultParagraphFont"/>
    <w:uiPriority w:val="99"/>
    <w:semiHidden/>
    <w:unhideWhenUsed/>
    <w:rsid w:val="00754A4D"/>
    <w:rPr>
      <w:sz w:val="16"/>
      <w:szCs w:val="16"/>
    </w:rPr>
  </w:style>
  <w:style w:type="paragraph" w:styleId="BalloonText">
    <w:name w:val="Balloon Text"/>
    <w:basedOn w:val="Normal"/>
    <w:link w:val="BalloonTextChar"/>
    <w:uiPriority w:val="99"/>
    <w:semiHidden/>
    <w:unhideWhenUsed/>
    <w:rsid w:val="00493EE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3EE2"/>
    <w:rPr>
      <w:rFonts w:ascii="Tahoma" w:hAnsi="Tahoma" w:cs="Tahoma"/>
      <w:sz w:val="16"/>
      <w:szCs w:val="16"/>
    </w:rPr>
  </w:style>
  <w:style w:type="paragraph" w:styleId="TOCHeading">
    <w:name w:val="TOC Heading"/>
    <w:basedOn w:val="Heading1"/>
    <w:next w:val="Normal"/>
    <w:uiPriority w:val="39"/>
    <w:unhideWhenUsed/>
    <w:qFormat/>
    <w:rsid w:val="00915CE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15CEF"/>
    <w:pPr>
      <w:spacing w:after="100"/>
    </w:pPr>
  </w:style>
  <w:style w:type="character" w:styleId="Hyperlink">
    <w:name w:val="Hyperlink"/>
    <w:basedOn w:val="DefaultParagraphFont"/>
    <w:uiPriority w:val="99"/>
    <w:unhideWhenUsed/>
    <w:rsid w:val="00915CEF"/>
    <w:rPr>
      <w:color w:val="0000FF" w:themeColor="hyperlink"/>
      <w:u w:val="single"/>
    </w:rPr>
  </w:style>
  <w:style w:type="paragraph" w:styleId="Header">
    <w:name w:val="header"/>
    <w:basedOn w:val="Normal"/>
    <w:link w:val="HeaderChar"/>
    <w:uiPriority w:val="99"/>
    <w:semiHidden/>
    <w:unhideWhenUsed/>
    <w:rsid w:val="00915CE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15CEF"/>
  </w:style>
  <w:style w:type="paragraph" w:styleId="Footer">
    <w:name w:val="footer"/>
    <w:basedOn w:val="Normal"/>
    <w:link w:val="FooterChar"/>
    <w:uiPriority w:val="99"/>
    <w:unhideWhenUsed/>
    <w:rsid w:val="00915CEF"/>
    <w:pPr>
      <w:tabs>
        <w:tab w:val="center" w:pos="4680"/>
        <w:tab w:val="right" w:pos="9360"/>
      </w:tabs>
      <w:spacing w:line="240" w:lineRule="auto"/>
    </w:pPr>
  </w:style>
  <w:style w:type="character" w:customStyle="1" w:styleId="FooterChar">
    <w:name w:val="Footer Char"/>
    <w:basedOn w:val="DefaultParagraphFont"/>
    <w:link w:val="Footer"/>
    <w:uiPriority w:val="99"/>
    <w:rsid w:val="00915C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1100225">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96175A-8C62-F44D-984C-3FEDEE672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4257</Words>
  <Characters>29590</Characters>
  <Application>Microsoft Macintosh Word</Application>
  <DocSecurity>0</DocSecurity>
  <Lines>1020</Lines>
  <Paragraphs>769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33078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Agent</dc:creator>
  <cp:lastModifiedBy>Atef Chowdhury</cp:lastModifiedBy>
  <cp:revision>2</cp:revision>
  <dcterms:created xsi:type="dcterms:W3CDTF">2019-08-23T22:13:00Z</dcterms:created>
  <dcterms:modified xsi:type="dcterms:W3CDTF">2019-08-23T22:13:00Z</dcterms:modified>
</cp:coreProperties>
</file>