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00E6EB36" w14:textId="05AEB7C6" w:rsidR="00B561DC" w:rsidRDefault="00042132">
      <w:r>
        <w:rPr>
          <w:noProof/>
          <w:lang w:val="en-US"/>
        </w:rPr>
        <w:drawing>
          <wp:anchor distT="0" distB="0" distL="114300" distR="114300" simplePos="0" relativeHeight="251658240" behindDoc="1" locked="0" layoutInCell="1" allowOverlap="1" wp14:anchorId="746CB0F0" wp14:editId="633B17D8">
            <wp:simplePos x="0" y="0"/>
            <wp:positionH relativeFrom="column">
              <wp:posOffset>3124200</wp:posOffset>
            </wp:positionH>
            <wp:positionV relativeFrom="paragraph">
              <wp:posOffset>0</wp:posOffset>
            </wp:positionV>
            <wp:extent cx="2752725" cy="835969"/>
            <wp:effectExtent l="0" t="0" r="0" b="2540"/>
            <wp:wrapTight wrapText="bothSides">
              <wp:wrapPolygon edited="0">
                <wp:start x="0" y="0"/>
                <wp:lineTo x="0" y="21173"/>
                <wp:lineTo x="21376" y="21173"/>
                <wp:lineTo x="21376" y="0"/>
                <wp:lineTo x="0" y="0"/>
              </wp:wrapPolygon>
            </wp:wrapTight>
            <wp:docPr id="2" name="Picture 2" descr="Turnitin – The DTL Guid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Turnitin – The DTL Guide"/>
                    <pic:cNvPicPr>
                      <a:picLocks noChangeAspect="1" noChangeArrowheads="1"/>
                    </pic:cNvPicPr>
                  </pic:nvPicPr>
                  <pic:blipFill rotWithShape="1"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1965" t="27353" r="11423" b="28118"/>
                    <a:stretch/>
                  </pic:blipFill>
                  <pic:spPr bwMode="auto">
                    <a:xfrm>
                      <a:off x="0" y="0"/>
                      <a:ext cx="2752725" cy="835969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noProof/>
          <w:lang w:val="en-US"/>
        </w:rPr>
        <w:drawing>
          <wp:inline distT="0" distB="0" distL="0" distR="0" wp14:anchorId="2B4E501C" wp14:editId="2769804B">
            <wp:extent cx="2699548" cy="895350"/>
            <wp:effectExtent l="0" t="0" r="5715" b="0"/>
            <wp:docPr id="1" name="Picture 1" descr="Press Releases 2020 | University of Wales Trinity Saint Davi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Press Releases 2020 | University of Wales Trinity Saint David"/>
                    <pic:cNvPicPr>
                      <a:picLocks noChangeAspect="1" noChangeArrowheads="1"/>
                    </pic:cNvPicPr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09820" cy="89875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9B2CE22" w14:textId="724A2580" w:rsidR="00042132" w:rsidRDefault="00042132"/>
    <w:p w14:paraId="34FFA5B3" w14:textId="24DAA274" w:rsidR="00042132" w:rsidRDefault="00907785" w:rsidP="00042132">
      <w:pPr>
        <w:jc w:val="center"/>
        <w:rPr>
          <w:sz w:val="28"/>
          <w:szCs w:val="28"/>
        </w:rPr>
      </w:pPr>
      <w:r>
        <w:rPr>
          <w:sz w:val="28"/>
          <w:szCs w:val="28"/>
        </w:rPr>
        <w:t>BMMB7012 – Marketing Management</w:t>
      </w:r>
    </w:p>
    <w:p w14:paraId="72970784" w14:textId="5C9DAE34" w:rsidR="00907785" w:rsidRPr="00042132" w:rsidRDefault="00907785" w:rsidP="00042132">
      <w:pPr>
        <w:jc w:val="center"/>
        <w:rPr>
          <w:sz w:val="28"/>
          <w:szCs w:val="28"/>
        </w:rPr>
      </w:pPr>
      <w:r>
        <w:rPr>
          <w:sz w:val="28"/>
          <w:szCs w:val="28"/>
        </w:rPr>
        <w:t>Assignment 1</w:t>
      </w:r>
    </w:p>
    <w:p w14:paraId="58B0C703" w14:textId="2830ED77" w:rsidR="00042132" w:rsidRDefault="00042132" w:rsidP="00042132">
      <w:pPr>
        <w:jc w:val="center"/>
        <w:rPr>
          <w:sz w:val="28"/>
          <w:szCs w:val="28"/>
        </w:rPr>
      </w:pPr>
      <w:r w:rsidRPr="00042132">
        <w:rPr>
          <w:sz w:val="28"/>
          <w:szCs w:val="28"/>
        </w:rPr>
        <w:t>Submission Template</w:t>
      </w:r>
    </w:p>
    <w:p w14:paraId="7812A945" w14:textId="7EF4C15C" w:rsidR="00907785" w:rsidRDefault="00907785" w:rsidP="00042132">
      <w:pPr>
        <w:jc w:val="center"/>
        <w:rPr>
          <w:sz w:val="28"/>
          <w:szCs w:val="28"/>
        </w:rPr>
      </w:pPr>
    </w:p>
    <w:p w14:paraId="174E835F" w14:textId="77777777" w:rsidR="009A69A7" w:rsidRDefault="009A69A7" w:rsidP="00042132">
      <w:pPr>
        <w:jc w:val="center"/>
        <w:rPr>
          <w:sz w:val="28"/>
          <w:szCs w:val="28"/>
        </w:rPr>
      </w:pPr>
    </w:p>
    <w:p w14:paraId="3B46EA58" w14:textId="1790AA0B" w:rsidR="009A69A7" w:rsidRDefault="009A69A7" w:rsidP="00042132">
      <w:pPr>
        <w:jc w:val="center"/>
        <w:rPr>
          <w:sz w:val="28"/>
          <w:szCs w:val="28"/>
        </w:rPr>
      </w:pPr>
      <w:r>
        <w:rPr>
          <w:sz w:val="28"/>
          <w:szCs w:val="28"/>
        </w:rPr>
        <w:t xml:space="preserve">Printed Name: </w:t>
      </w:r>
      <w:r w:rsidR="003065AB">
        <w:rPr>
          <w:sz w:val="28"/>
          <w:szCs w:val="28"/>
        </w:rPr>
        <w:t xml:space="preserve">Le </w:t>
      </w:r>
      <w:proofErr w:type="spellStart"/>
      <w:r w:rsidR="003065AB">
        <w:rPr>
          <w:sz w:val="28"/>
          <w:szCs w:val="28"/>
        </w:rPr>
        <w:t>Thi</w:t>
      </w:r>
      <w:proofErr w:type="spellEnd"/>
      <w:r w:rsidR="003065AB">
        <w:rPr>
          <w:sz w:val="28"/>
          <w:szCs w:val="28"/>
        </w:rPr>
        <w:t xml:space="preserve"> Hue</w:t>
      </w:r>
    </w:p>
    <w:p w14:paraId="1D3A893E" w14:textId="77777777" w:rsidR="009A69A7" w:rsidRDefault="009A69A7" w:rsidP="00042132">
      <w:pPr>
        <w:jc w:val="center"/>
        <w:rPr>
          <w:sz w:val="28"/>
          <w:szCs w:val="28"/>
        </w:rPr>
      </w:pPr>
    </w:p>
    <w:p w14:paraId="0EAAEC06" w14:textId="73A655EB" w:rsidR="00907785" w:rsidRPr="00042132" w:rsidRDefault="001E1EAD" w:rsidP="00042132">
      <w:pPr>
        <w:jc w:val="center"/>
        <w:rPr>
          <w:sz w:val="28"/>
          <w:szCs w:val="28"/>
        </w:rPr>
      </w:pPr>
      <w:r>
        <w:rPr>
          <w:sz w:val="28"/>
          <w:szCs w:val="28"/>
        </w:rPr>
        <w:t xml:space="preserve">Signature: </w:t>
      </w:r>
      <w:r w:rsidR="00490A0D" w:rsidRPr="00286FB5">
        <w:rPr>
          <w:noProof/>
          <w:sz w:val="28"/>
          <w:szCs w:val="28"/>
          <w:lang w:val="en-US"/>
        </w:rPr>
        <w:drawing>
          <wp:inline distT="0" distB="0" distL="0" distR="0" wp14:anchorId="4F3B035E" wp14:editId="01C689C7">
            <wp:extent cx="1911985" cy="622105"/>
            <wp:effectExtent l="0" t="0" r="0" b="6985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1989210" cy="64723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bookmarkStart w:id="0" w:name="_GoBack"/>
      <w:bookmarkEnd w:id="0"/>
    </w:p>
    <w:sectPr w:rsidR="00907785" w:rsidRPr="0004213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Iskoola Pota">
    <w:altName w:val="Nirmala UI"/>
    <w:charset w:val="00"/>
    <w:family w:val="auto"/>
    <w:pitch w:val="variable"/>
    <w:sig w:usb0="00000003" w:usb1="00000000" w:usb2="00000200" w:usb3="00000000" w:csb0="00000001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1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042132"/>
    <w:rsid w:val="00042132"/>
    <w:rsid w:val="00163BC8"/>
    <w:rsid w:val="001E1EAD"/>
    <w:rsid w:val="00286FB5"/>
    <w:rsid w:val="003065AB"/>
    <w:rsid w:val="00490A0D"/>
    <w:rsid w:val="00907785"/>
    <w:rsid w:val="009A69A7"/>
    <w:rsid w:val="00B561D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bidi="si-LK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B8B238B"/>
  <w15:chartTrackingRefBased/>
  <w15:docId w15:val="{37FB0595-5122-4981-BD3C-B09907A182F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png"/><Relationship Id="rId5" Type="http://schemas.openxmlformats.org/officeDocument/2006/relationships/image" Target="media/image2.png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16</Words>
  <Characters>94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Davina Evans</dc:creator>
  <cp:keywords/>
  <dc:description/>
  <cp:lastModifiedBy>admin</cp:lastModifiedBy>
  <cp:revision>2</cp:revision>
  <dcterms:created xsi:type="dcterms:W3CDTF">2022-11-18T11:27:00Z</dcterms:created>
  <dcterms:modified xsi:type="dcterms:W3CDTF">2022-11-18T11:27:00Z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635209a59bd0fbcbafab9c520270083c5b05caf4474a59ab8ff7520169b366ae</vt:lpwstr>
  </property>
</Properties>
</file>