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wdp" ContentType="image/vnd.ms-photo"/>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7A72004" w14:textId="77777777" w:rsidR="001D00B7" w:rsidRDefault="001D00B7" w:rsidP="00554E69">
      <w:pPr>
        <w:jc w:val="center"/>
        <w:rPr>
          <w:rFonts w:ascii="Times New Roman" w:hAnsi="Times New Roman" w:cs="Times New Roman"/>
          <w:b/>
          <w:bCs/>
          <w:sz w:val="32"/>
        </w:rPr>
      </w:pPr>
    </w:p>
    <w:p w14:paraId="14001925" w14:textId="77777777" w:rsidR="001D00B7" w:rsidRDefault="001D00B7" w:rsidP="00554E69">
      <w:pPr>
        <w:jc w:val="center"/>
        <w:rPr>
          <w:rFonts w:ascii="Times New Roman" w:hAnsi="Times New Roman" w:cs="Times New Roman"/>
          <w:b/>
          <w:bCs/>
          <w:sz w:val="32"/>
        </w:rPr>
      </w:pPr>
    </w:p>
    <w:p w14:paraId="155EDB18" w14:textId="77777777" w:rsidR="001D00B7" w:rsidRDefault="001D00B7" w:rsidP="00554E69">
      <w:pPr>
        <w:jc w:val="center"/>
        <w:rPr>
          <w:rFonts w:ascii="Times New Roman" w:hAnsi="Times New Roman" w:cs="Times New Roman"/>
          <w:b/>
          <w:bCs/>
          <w:sz w:val="32"/>
        </w:rPr>
      </w:pPr>
    </w:p>
    <w:p w14:paraId="12CF380B" w14:textId="77777777" w:rsidR="001D00B7" w:rsidRDefault="001D00B7" w:rsidP="00554E69">
      <w:pPr>
        <w:jc w:val="center"/>
        <w:rPr>
          <w:rFonts w:ascii="Times New Roman" w:hAnsi="Times New Roman" w:cs="Times New Roman"/>
          <w:b/>
          <w:bCs/>
          <w:sz w:val="32"/>
        </w:rPr>
      </w:pPr>
    </w:p>
    <w:p w14:paraId="183D5027" w14:textId="77777777" w:rsidR="001D00B7" w:rsidRDefault="001D00B7" w:rsidP="00554E69">
      <w:pPr>
        <w:jc w:val="center"/>
        <w:rPr>
          <w:rFonts w:ascii="Times New Roman" w:hAnsi="Times New Roman" w:cs="Times New Roman"/>
          <w:b/>
          <w:bCs/>
          <w:sz w:val="32"/>
        </w:rPr>
      </w:pPr>
    </w:p>
    <w:p w14:paraId="49011F34" w14:textId="32A5A87B" w:rsidR="00554E69" w:rsidRPr="00FF1B6C" w:rsidRDefault="00554E69" w:rsidP="00554E69">
      <w:pPr>
        <w:jc w:val="center"/>
        <w:rPr>
          <w:rFonts w:ascii="Times New Roman" w:hAnsi="Times New Roman" w:cs="Times New Roman"/>
          <w:b/>
          <w:bCs/>
          <w:sz w:val="32"/>
        </w:rPr>
      </w:pPr>
      <w:r w:rsidRPr="00FF1B6C">
        <w:rPr>
          <w:rFonts w:ascii="Times New Roman" w:hAnsi="Times New Roman" w:cs="Times New Roman"/>
          <w:b/>
          <w:bCs/>
          <w:sz w:val="32"/>
        </w:rPr>
        <w:t>MA Education (Leadership)</w:t>
      </w:r>
    </w:p>
    <w:p w14:paraId="4B16D969" w14:textId="77777777" w:rsidR="00554E69" w:rsidRPr="00FF1B6C" w:rsidRDefault="00554E69" w:rsidP="00554E69">
      <w:pPr>
        <w:jc w:val="center"/>
        <w:rPr>
          <w:rFonts w:ascii="Times New Roman" w:hAnsi="Times New Roman" w:cs="Times New Roman"/>
          <w:b/>
          <w:bCs/>
          <w:sz w:val="32"/>
        </w:rPr>
      </w:pPr>
      <w:r w:rsidRPr="00FF1B6C">
        <w:rPr>
          <w:rFonts w:ascii="Times New Roman" w:hAnsi="Times New Roman" w:cs="Times New Roman"/>
          <w:b/>
          <w:bCs/>
          <w:sz w:val="32"/>
        </w:rPr>
        <w:t>Dissertation</w:t>
      </w:r>
    </w:p>
    <w:p w14:paraId="469F5F4B" w14:textId="77777777" w:rsidR="00554E69" w:rsidRPr="00FF1B6C" w:rsidRDefault="00554E69" w:rsidP="00554E69">
      <w:pPr>
        <w:jc w:val="center"/>
        <w:rPr>
          <w:rFonts w:ascii="Times New Roman" w:hAnsi="Times New Roman" w:cs="Times New Roman"/>
          <w:b/>
          <w:bCs/>
          <w:sz w:val="32"/>
        </w:rPr>
      </w:pPr>
    </w:p>
    <w:p w14:paraId="6B17AB64" w14:textId="77777777" w:rsidR="00554E69" w:rsidRPr="00FF1B6C" w:rsidRDefault="00554E69" w:rsidP="00554E69">
      <w:pPr>
        <w:jc w:val="center"/>
        <w:rPr>
          <w:rFonts w:ascii="Times New Roman" w:hAnsi="Times New Roman" w:cs="Times New Roman"/>
          <w:b/>
          <w:bCs/>
          <w:sz w:val="32"/>
        </w:rPr>
      </w:pPr>
      <w:r w:rsidRPr="00FF1B6C">
        <w:rPr>
          <w:rFonts w:ascii="Times New Roman" w:hAnsi="Times New Roman" w:cs="Times New Roman"/>
          <w:b/>
          <w:bCs/>
          <w:sz w:val="32"/>
        </w:rPr>
        <w:t>Does teacher participation in an educational research reading group lead to increased confidence in adopting evidence-informed practice?</w:t>
      </w:r>
    </w:p>
    <w:p w14:paraId="061711CB" w14:textId="77777777" w:rsidR="00554E69" w:rsidRPr="00FF1B6C" w:rsidRDefault="00554E69" w:rsidP="00554E69">
      <w:pPr>
        <w:jc w:val="center"/>
        <w:rPr>
          <w:rFonts w:ascii="Times New Roman" w:hAnsi="Times New Roman" w:cs="Times New Roman"/>
          <w:b/>
          <w:bCs/>
          <w:sz w:val="32"/>
        </w:rPr>
      </w:pPr>
    </w:p>
    <w:p w14:paraId="3E1252F7" w14:textId="77777777" w:rsidR="00554E69" w:rsidRPr="00FF1B6C" w:rsidRDefault="00554E69" w:rsidP="00554E69">
      <w:pPr>
        <w:jc w:val="center"/>
        <w:rPr>
          <w:rFonts w:ascii="Times New Roman" w:hAnsi="Times New Roman" w:cs="Times New Roman"/>
          <w:b/>
          <w:sz w:val="32"/>
        </w:rPr>
      </w:pPr>
      <w:r w:rsidRPr="00FF1B6C">
        <w:rPr>
          <w:rFonts w:ascii="Times New Roman" w:hAnsi="Times New Roman" w:cs="Times New Roman"/>
          <w:b/>
          <w:sz w:val="32"/>
        </w:rPr>
        <w:t>Gail Elizabeth Quick</w:t>
      </w:r>
    </w:p>
    <w:p w14:paraId="6005ACBD" w14:textId="77777777" w:rsidR="00554E69" w:rsidRPr="00FF1B6C" w:rsidRDefault="00554E69" w:rsidP="00554E69">
      <w:pPr>
        <w:jc w:val="center"/>
        <w:rPr>
          <w:rFonts w:ascii="Times New Roman" w:hAnsi="Times New Roman" w:cs="Times New Roman"/>
          <w:b/>
          <w:sz w:val="32"/>
        </w:rPr>
      </w:pPr>
      <w:r w:rsidRPr="00FF1B6C">
        <w:rPr>
          <w:rFonts w:ascii="Times New Roman" w:hAnsi="Times New Roman" w:cs="Times New Roman"/>
          <w:b/>
          <w:sz w:val="32"/>
        </w:rPr>
        <w:t>P152426</w:t>
      </w:r>
    </w:p>
    <w:p w14:paraId="54C0B4C9" w14:textId="77777777" w:rsidR="00554E69" w:rsidRPr="00FF1B6C" w:rsidRDefault="00554E69" w:rsidP="00554E69">
      <w:pPr>
        <w:rPr>
          <w:rFonts w:ascii="Times New Roman" w:hAnsi="Times New Roman" w:cs="Times New Roman"/>
          <w:sz w:val="32"/>
        </w:rPr>
      </w:pPr>
    </w:p>
    <w:p w14:paraId="196F8DA1" w14:textId="7FE472F5" w:rsidR="00E930AD" w:rsidRPr="00FF1B6C" w:rsidRDefault="00554E69" w:rsidP="00554E69">
      <w:r w:rsidRPr="00FF1B6C">
        <w:rPr>
          <w:rFonts w:ascii="Times New Roman" w:hAnsi="Times New Roman" w:cs="Times New Roman"/>
        </w:rPr>
        <w:br w:type="page"/>
      </w:r>
      <w:r w:rsidR="00E930AD" w:rsidRPr="00FF1B6C">
        <w:rPr>
          <w:noProof/>
          <w:lang w:eastAsia="en-GB"/>
        </w:rPr>
        <w:lastRenderedPageBreak/>
        <w:drawing>
          <wp:inline distT="0" distB="0" distL="0" distR="0" wp14:anchorId="1C2ECDC2" wp14:editId="4A985B20">
            <wp:extent cx="2857500" cy="11811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857500" cy="1181100"/>
                    </a:xfrm>
                    <a:prstGeom prst="rect">
                      <a:avLst/>
                    </a:prstGeom>
                    <a:noFill/>
                    <a:ln>
                      <a:noFill/>
                    </a:ln>
                  </pic:spPr>
                </pic:pic>
              </a:graphicData>
            </a:graphic>
          </wp:inline>
        </w:drawing>
      </w:r>
    </w:p>
    <w:p w14:paraId="67991175" w14:textId="77777777" w:rsidR="00E930AD" w:rsidRPr="00FF1B6C" w:rsidRDefault="00E930AD" w:rsidP="00E930AD">
      <w:pPr>
        <w:jc w:val="center"/>
      </w:pPr>
    </w:p>
    <w:p w14:paraId="763FA9A4" w14:textId="77777777" w:rsidR="00E930AD" w:rsidRPr="00FF1B6C" w:rsidRDefault="00E930AD" w:rsidP="00E930AD">
      <w:pPr>
        <w:jc w:val="center"/>
      </w:pPr>
    </w:p>
    <w:p w14:paraId="77C340AA" w14:textId="77777777" w:rsidR="00E930AD" w:rsidRPr="00FF1B6C" w:rsidRDefault="00E930AD" w:rsidP="00E930AD">
      <w:pPr>
        <w:rPr>
          <w:b/>
          <w:bCs/>
        </w:rPr>
      </w:pPr>
    </w:p>
    <w:p w14:paraId="18949F5D" w14:textId="77777777" w:rsidR="00E930AD" w:rsidRPr="00FF1B6C" w:rsidRDefault="00E930AD" w:rsidP="00E930AD">
      <w:pPr>
        <w:rPr>
          <w:b/>
          <w:bCs/>
        </w:rPr>
      </w:pPr>
    </w:p>
    <w:p w14:paraId="18B271F4" w14:textId="77777777" w:rsidR="00E930AD" w:rsidRPr="00FF1B6C" w:rsidRDefault="00E930AD" w:rsidP="00E930AD">
      <w:pPr>
        <w:rPr>
          <w:b/>
          <w:bCs/>
        </w:rPr>
      </w:pPr>
      <w:r w:rsidRPr="00FF1B6C">
        <w:rPr>
          <w:b/>
          <w:bCs/>
        </w:rPr>
        <w:t>Name of the Programme of Study: MA Education (Leadership) Dissertation</w:t>
      </w:r>
    </w:p>
    <w:p w14:paraId="10CA55D7" w14:textId="77777777" w:rsidR="00E930AD" w:rsidRPr="00FF1B6C" w:rsidRDefault="00E930AD" w:rsidP="00E930AD">
      <w:pPr>
        <w:rPr>
          <w:b/>
          <w:bCs/>
        </w:rPr>
      </w:pPr>
    </w:p>
    <w:p w14:paraId="3D4BD56C" w14:textId="77777777" w:rsidR="00E930AD" w:rsidRPr="00FF1B6C" w:rsidRDefault="00E930AD" w:rsidP="00E930AD">
      <w:pPr>
        <w:rPr>
          <w:b/>
          <w:bCs/>
        </w:rPr>
      </w:pPr>
      <w:r w:rsidRPr="00FF1B6C">
        <w:rPr>
          <w:b/>
          <w:bCs/>
        </w:rPr>
        <w:t>Name of Student (Capital Letters): GAIL ELIZABETH QUICK</w:t>
      </w:r>
    </w:p>
    <w:p w14:paraId="2147728B" w14:textId="77777777" w:rsidR="00E930AD" w:rsidRPr="00FF1B6C" w:rsidRDefault="00E930AD" w:rsidP="00E930AD">
      <w:pPr>
        <w:rPr>
          <w:b/>
          <w:bCs/>
        </w:rPr>
      </w:pPr>
    </w:p>
    <w:p w14:paraId="4D01FDF6" w14:textId="77777777" w:rsidR="00E930AD" w:rsidRPr="00FF1B6C" w:rsidRDefault="00E930AD" w:rsidP="00E930AD">
      <w:pPr>
        <w:rPr>
          <w:b/>
          <w:bCs/>
        </w:rPr>
      </w:pPr>
    </w:p>
    <w:p w14:paraId="60789A6F" w14:textId="77777777" w:rsidR="00E930AD" w:rsidRPr="00FF1B6C" w:rsidRDefault="00E930AD" w:rsidP="00E930AD">
      <w:pPr>
        <w:rPr>
          <w:b/>
          <w:bCs/>
        </w:rPr>
      </w:pPr>
    </w:p>
    <w:p w14:paraId="0DC98CE3" w14:textId="77777777" w:rsidR="00E930AD" w:rsidRPr="00FF1B6C" w:rsidRDefault="00E930AD" w:rsidP="00E930AD">
      <w:pPr>
        <w:rPr>
          <w:b/>
          <w:bCs/>
        </w:rPr>
      </w:pPr>
      <w:r w:rsidRPr="00FF1B6C">
        <w:rPr>
          <w:b/>
          <w:bCs/>
        </w:rPr>
        <w:t>DECLARATION</w:t>
      </w:r>
    </w:p>
    <w:p w14:paraId="082E9DE9" w14:textId="77777777" w:rsidR="00E930AD" w:rsidRPr="00FF1B6C" w:rsidRDefault="00E930AD" w:rsidP="00E930AD">
      <w:pPr>
        <w:rPr>
          <w:b/>
          <w:bCs/>
        </w:rPr>
      </w:pPr>
    </w:p>
    <w:p w14:paraId="7F6CA505" w14:textId="77777777" w:rsidR="00E930AD" w:rsidRPr="00FF1B6C" w:rsidRDefault="00E930AD" w:rsidP="00E930AD">
      <w:pPr>
        <w:rPr>
          <w:b/>
          <w:bCs/>
        </w:rPr>
      </w:pPr>
      <w:r w:rsidRPr="00FF1B6C">
        <w:rPr>
          <w:b/>
          <w:bCs/>
        </w:rPr>
        <w:t>I certify that the whole of this work is the result of my individual effort, and that all sources have been acknowledged.</w:t>
      </w:r>
    </w:p>
    <w:p w14:paraId="0603A58F" w14:textId="77777777" w:rsidR="00E930AD" w:rsidRPr="00FF1B6C" w:rsidRDefault="00E930AD" w:rsidP="00E930AD">
      <w:pPr>
        <w:rPr>
          <w:b/>
          <w:bCs/>
        </w:rPr>
      </w:pPr>
    </w:p>
    <w:p w14:paraId="54F3126D" w14:textId="77777777" w:rsidR="00E930AD" w:rsidRPr="00FF1B6C" w:rsidRDefault="00E930AD" w:rsidP="00E930AD">
      <w:pPr>
        <w:rPr>
          <w:b/>
          <w:bCs/>
        </w:rPr>
      </w:pPr>
      <w:r w:rsidRPr="00FF1B6C">
        <w:rPr>
          <w:b/>
          <w:bCs/>
        </w:rPr>
        <w:t xml:space="preserve">Signed </w:t>
      </w:r>
      <w:r w:rsidRPr="00FF1B6C">
        <w:rPr>
          <w:b/>
          <w:bCs/>
          <w:noProof/>
        </w:rPr>
        <w:drawing>
          <wp:inline distT="0" distB="0" distL="0" distR="0" wp14:anchorId="51ECB7AF" wp14:editId="014FA558">
            <wp:extent cx="698500" cy="21831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ignature (2).png"/>
                    <pic:cNvPicPr/>
                  </pic:nvPicPr>
                  <pic:blipFill>
                    <a:blip r:embed="rId12" cstate="print">
                      <a:extLst>
                        <a:ext uri="{BEBA8EAE-BF5A-486C-A8C5-ECC9F3942E4B}">
                          <a14:imgProps xmlns:a14="http://schemas.microsoft.com/office/drawing/2010/main">
                            <a14:imgLayer r:embed="rId13">
                              <a14:imgEffect>
                                <a14:backgroundRemoval t="8758" b="89809" l="9109" r="92583">
                                  <a14:foregroundMark x1="32802" y1="29140" x2="32802" y2="29140"/>
                                  <a14:foregroundMark x1="19114" y1="8758" x2="19114" y2="8758"/>
                                  <a14:foregroundMark x1="14584" y1="23248" x2="14584" y2="23248"/>
                                  <a14:foregroundMark x1="19114" y1="61146" x2="19114" y2="61146"/>
                                  <a14:foregroundMark x1="92633" y1="46338" x2="92633" y2="46338"/>
                                  <a14:foregroundMark x1="79243" y1="37739" x2="79243" y2="37739"/>
                                  <a14:foregroundMark x1="16078" y1="61624" x2="16078" y2="61624"/>
                                  <a14:foregroundMark x1="9109" y1="51433" x2="9109" y2="51433"/>
                                  <a14:foregroundMark x1="31608" y1="24045" x2="31608" y2="24045"/>
                                  <a14:foregroundMark x1="36436" y1="37739" x2="36436" y2="37739"/>
                                  <a14:foregroundMark x1="34793" y1="56529" x2="34793" y2="56529"/>
                                </a14:backgroundRemoval>
                              </a14:imgEffect>
                            </a14:imgLayer>
                          </a14:imgProps>
                        </a:ext>
                        <a:ext uri="{28A0092B-C50C-407E-A947-70E740481C1C}">
                          <a14:useLocalDpi xmlns:a14="http://schemas.microsoft.com/office/drawing/2010/main" val="0"/>
                        </a:ext>
                      </a:extLst>
                    </a:blip>
                    <a:stretch>
                      <a:fillRect/>
                    </a:stretch>
                  </pic:blipFill>
                  <pic:spPr>
                    <a:xfrm>
                      <a:off x="0" y="0"/>
                      <a:ext cx="737074" cy="230366"/>
                    </a:xfrm>
                    <a:prstGeom prst="rect">
                      <a:avLst/>
                    </a:prstGeom>
                  </pic:spPr>
                </pic:pic>
              </a:graphicData>
            </a:graphic>
          </wp:inline>
        </w:drawing>
      </w:r>
      <w:r w:rsidRPr="00FF1B6C">
        <w:rPr>
          <w:b/>
          <w:bCs/>
        </w:rPr>
        <w:t xml:space="preserve"> (Student)</w:t>
      </w:r>
    </w:p>
    <w:p w14:paraId="0C16B146" w14:textId="77777777" w:rsidR="00E930AD" w:rsidRPr="00FF1B6C" w:rsidRDefault="00E930AD" w:rsidP="00E930AD">
      <w:pPr>
        <w:rPr>
          <w:b/>
          <w:bCs/>
        </w:rPr>
      </w:pPr>
    </w:p>
    <w:p w14:paraId="652964E4" w14:textId="19FC9FCD" w:rsidR="00E930AD" w:rsidRPr="00FF1B6C" w:rsidRDefault="00E930AD" w:rsidP="00E930AD">
      <w:pPr>
        <w:rPr>
          <w:b/>
          <w:bCs/>
        </w:rPr>
      </w:pPr>
      <w:r w:rsidRPr="00FF1B6C">
        <w:rPr>
          <w:b/>
          <w:bCs/>
        </w:rPr>
        <w:t>Date    24 September 2023</w:t>
      </w:r>
    </w:p>
    <w:p w14:paraId="75F98D6B" w14:textId="77777777" w:rsidR="00E930AD" w:rsidRPr="00FF1B6C" w:rsidRDefault="00E930AD" w:rsidP="00E930AD">
      <w:pPr>
        <w:rPr>
          <w:b/>
          <w:bCs/>
        </w:rPr>
      </w:pPr>
    </w:p>
    <w:p w14:paraId="00106A5B" w14:textId="0B8B3193" w:rsidR="00E930AD" w:rsidRPr="00FF1B6C" w:rsidRDefault="00E930AD" w:rsidP="00E930AD">
      <w:pPr>
        <w:rPr>
          <w:b/>
          <w:bCs/>
        </w:rPr>
      </w:pPr>
      <w:r w:rsidRPr="00FF1B6C">
        <w:rPr>
          <w:b/>
          <w:bCs/>
        </w:rPr>
        <w:t>DECLARATION</w:t>
      </w:r>
    </w:p>
    <w:p w14:paraId="10CCCB46" w14:textId="77777777" w:rsidR="00E930AD" w:rsidRPr="00FF1B6C" w:rsidRDefault="00E930AD" w:rsidP="00E930AD">
      <w:pPr>
        <w:rPr>
          <w:b/>
          <w:bCs/>
        </w:rPr>
      </w:pPr>
    </w:p>
    <w:p w14:paraId="1B9F0856" w14:textId="77777777" w:rsidR="00E930AD" w:rsidRPr="00FF1B6C" w:rsidRDefault="00E930AD" w:rsidP="00E930AD">
      <w:pPr>
        <w:rPr>
          <w:b/>
          <w:bCs/>
        </w:rPr>
      </w:pPr>
      <w:r w:rsidRPr="00FF1B6C">
        <w:rPr>
          <w:b/>
          <w:bCs/>
        </w:rPr>
        <w:t>I am satisfied that this work is the result of the Student’s effort.</w:t>
      </w:r>
    </w:p>
    <w:p w14:paraId="3F0F8C73" w14:textId="77777777" w:rsidR="00E930AD" w:rsidRPr="00FF1B6C" w:rsidRDefault="00E930AD" w:rsidP="00E930AD">
      <w:pPr>
        <w:rPr>
          <w:b/>
          <w:bCs/>
        </w:rPr>
      </w:pPr>
    </w:p>
    <w:p w14:paraId="528BEACC" w14:textId="77777777" w:rsidR="00E930AD" w:rsidRPr="00FF1B6C" w:rsidRDefault="00E930AD" w:rsidP="00E930AD">
      <w:pPr>
        <w:rPr>
          <w:b/>
          <w:bCs/>
        </w:rPr>
      </w:pPr>
      <w:r w:rsidRPr="00FF1B6C">
        <w:rPr>
          <w:b/>
          <w:bCs/>
        </w:rPr>
        <w:t>Signed .......Ishmael Lewis....................................................... (Lecturer)</w:t>
      </w:r>
    </w:p>
    <w:p w14:paraId="5CBB77D6" w14:textId="77777777" w:rsidR="00E930AD" w:rsidRPr="00FF1B6C" w:rsidRDefault="00E930AD" w:rsidP="00E930AD">
      <w:pPr>
        <w:rPr>
          <w:b/>
          <w:bCs/>
        </w:rPr>
      </w:pPr>
    </w:p>
    <w:p w14:paraId="1EF143E1" w14:textId="77777777" w:rsidR="00E930AD" w:rsidRPr="00FF1B6C" w:rsidRDefault="00E930AD" w:rsidP="00E930AD">
      <w:pPr>
        <w:rPr>
          <w:b/>
          <w:bCs/>
        </w:rPr>
      </w:pPr>
      <w:r w:rsidRPr="00FF1B6C">
        <w:rPr>
          <w:b/>
          <w:bCs/>
        </w:rPr>
        <w:t>Date     ........25 September 2023......................................................</w:t>
      </w:r>
    </w:p>
    <w:p w14:paraId="60B15136" w14:textId="09A98FDF" w:rsidR="00E930AD" w:rsidRPr="00FF1B6C" w:rsidRDefault="00E930AD" w:rsidP="00E930AD">
      <w:pPr>
        <w:rPr>
          <w:rFonts w:ascii="Times New Roman" w:hAnsi="Times New Roman" w:cs="Times New Roman"/>
          <w:b/>
        </w:rPr>
      </w:pPr>
      <w:r w:rsidRPr="00FF1B6C">
        <w:rPr>
          <w:rFonts w:ascii="Times New Roman" w:hAnsi="Times New Roman" w:cs="Times New Roman"/>
          <w:b/>
        </w:rPr>
        <w:lastRenderedPageBreak/>
        <w:t>Contents</w:t>
      </w:r>
    </w:p>
    <w:p w14:paraId="438F32D0" w14:textId="76BE728A" w:rsidR="007D3112" w:rsidRDefault="005048F8" w:rsidP="00FF1B6C">
      <w:pPr>
        <w:pStyle w:val="ListParagraph"/>
        <w:numPr>
          <w:ilvl w:val="0"/>
          <w:numId w:val="32"/>
        </w:numPr>
        <w:rPr>
          <w:lang w:val="en-GB"/>
        </w:rPr>
      </w:pPr>
      <w:r>
        <w:rPr>
          <w:lang w:val="en-GB"/>
        </w:rPr>
        <w:t>Front cover.……………………………………………………………………………1</w:t>
      </w:r>
    </w:p>
    <w:p w14:paraId="38FEA7D6" w14:textId="30F303CB" w:rsidR="007D3112" w:rsidRDefault="007D3112" w:rsidP="00FF1B6C">
      <w:pPr>
        <w:pStyle w:val="ListParagraph"/>
        <w:numPr>
          <w:ilvl w:val="0"/>
          <w:numId w:val="32"/>
        </w:numPr>
        <w:rPr>
          <w:lang w:val="en-GB"/>
        </w:rPr>
      </w:pPr>
      <w:r>
        <w:rPr>
          <w:lang w:val="en-GB"/>
        </w:rPr>
        <w:t>Declaration</w:t>
      </w:r>
      <w:r w:rsidR="005048F8">
        <w:rPr>
          <w:lang w:val="en-GB"/>
        </w:rPr>
        <w:t>.……………………………………………………………………………2</w:t>
      </w:r>
    </w:p>
    <w:p w14:paraId="536E8935" w14:textId="2080F239" w:rsidR="007D3112" w:rsidRDefault="007D3112" w:rsidP="00FF1B6C">
      <w:pPr>
        <w:pStyle w:val="ListParagraph"/>
        <w:numPr>
          <w:ilvl w:val="0"/>
          <w:numId w:val="32"/>
        </w:numPr>
        <w:rPr>
          <w:lang w:val="en-GB"/>
        </w:rPr>
      </w:pPr>
      <w:r>
        <w:rPr>
          <w:lang w:val="en-GB"/>
        </w:rPr>
        <w:t>Contents</w:t>
      </w:r>
      <w:r w:rsidR="005048F8">
        <w:rPr>
          <w:lang w:val="en-GB"/>
        </w:rPr>
        <w:t>……………………………………………………………………………</w:t>
      </w:r>
      <w:proofErr w:type="gramStart"/>
      <w:r w:rsidR="005048F8">
        <w:rPr>
          <w:lang w:val="en-GB"/>
        </w:rPr>
        <w:t>…..</w:t>
      </w:r>
      <w:proofErr w:type="gramEnd"/>
      <w:r w:rsidR="005048F8">
        <w:rPr>
          <w:lang w:val="en-GB"/>
        </w:rPr>
        <w:t>3</w:t>
      </w:r>
    </w:p>
    <w:p w14:paraId="0D856C8C" w14:textId="111E4705" w:rsidR="00E930AD" w:rsidRPr="00FF1B6C" w:rsidRDefault="00E930AD" w:rsidP="00FF1B6C">
      <w:pPr>
        <w:pStyle w:val="ListParagraph"/>
        <w:numPr>
          <w:ilvl w:val="0"/>
          <w:numId w:val="32"/>
        </w:numPr>
        <w:rPr>
          <w:lang w:val="en-GB"/>
        </w:rPr>
      </w:pPr>
      <w:r w:rsidRPr="00FF1B6C">
        <w:rPr>
          <w:lang w:val="en-GB"/>
        </w:rPr>
        <w:t>Abstract</w:t>
      </w:r>
      <w:r w:rsidR="005048F8">
        <w:rPr>
          <w:lang w:val="en-GB"/>
        </w:rPr>
        <w:t>……………………………………………………………………………</w:t>
      </w:r>
      <w:proofErr w:type="gramStart"/>
      <w:r w:rsidR="005048F8">
        <w:rPr>
          <w:lang w:val="en-GB"/>
        </w:rPr>
        <w:t>…..</w:t>
      </w:r>
      <w:proofErr w:type="gramEnd"/>
      <w:r w:rsidR="005048F8">
        <w:rPr>
          <w:lang w:val="en-GB"/>
        </w:rPr>
        <w:t>4</w:t>
      </w:r>
    </w:p>
    <w:p w14:paraId="52A1E7DD" w14:textId="3DDC2C6C" w:rsidR="00E930AD" w:rsidRPr="00FF1B6C" w:rsidRDefault="00E930AD" w:rsidP="00FF1B6C">
      <w:pPr>
        <w:pStyle w:val="ListParagraph"/>
        <w:numPr>
          <w:ilvl w:val="0"/>
          <w:numId w:val="32"/>
        </w:numPr>
        <w:rPr>
          <w:lang w:val="en-GB"/>
        </w:rPr>
      </w:pPr>
      <w:r w:rsidRPr="00FF1B6C">
        <w:rPr>
          <w:lang w:val="en-GB"/>
        </w:rPr>
        <w:t>Introduction</w:t>
      </w:r>
      <w:r w:rsidR="005048F8">
        <w:rPr>
          <w:lang w:val="en-GB"/>
        </w:rPr>
        <w:t>……………………………………………………………………………5</w:t>
      </w:r>
    </w:p>
    <w:p w14:paraId="2848DB2F" w14:textId="1039A2A7" w:rsidR="00E930AD" w:rsidRPr="00FF1B6C" w:rsidRDefault="00E930AD" w:rsidP="00FF1B6C">
      <w:pPr>
        <w:pStyle w:val="ListParagraph"/>
        <w:numPr>
          <w:ilvl w:val="0"/>
          <w:numId w:val="32"/>
        </w:numPr>
        <w:rPr>
          <w:lang w:val="en-GB"/>
        </w:rPr>
      </w:pPr>
      <w:r w:rsidRPr="00FF1B6C">
        <w:rPr>
          <w:lang w:val="en-GB"/>
        </w:rPr>
        <w:t>Literature Review</w:t>
      </w:r>
      <w:r w:rsidR="005048F8">
        <w:rPr>
          <w:lang w:val="en-GB"/>
        </w:rPr>
        <w:t>…………………………………………………………………….10</w:t>
      </w:r>
    </w:p>
    <w:p w14:paraId="63A81C9F" w14:textId="0867B2DC" w:rsidR="00FF1B6C" w:rsidRPr="00FF1B6C" w:rsidRDefault="00FF1B6C" w:rsidP="00FF1B6C">
      <w:pPr>
        <w:pStyle w:val="ListParagraph"/>
        <w:numPr>
          <w:ilvl w:val="1"/>
          <w:numId w:val="32"/>
        </w:numPr>
        <w:rPr>
          <w:lang w:val="en-GB"/>
        </w:rPr>
      </w:pPr>
      <w:r w:rsidRPr="00FF1B6C">
        <w:rPr>
          <w:lang w:val="en-GB"/>
        </w:rPr>
        <w:t>Introduction</w:t>
      </w:r>
      <w:r w:rsidR="005048F8">
        <w:rPr>
          <w:lang w:val="en-GB"/>
        </w:rPr>
        <w:t>………………………………………………………………</w:t>
      </w:r>
      <w:proofErr w:type="gramStart"/>
      <w:r w:rsidR="005048F8">
        <w:rPr>
          <w:lang w:val="en-GB"/>
        </w:rPr>
        <w:t>…..</w:t>
      </w:r>
      <w:proofErr w:type="gramEnd"/>
      <w:r w:rsidR="005048F8">
        <w:rPr>
          <w:lang w:val="en-GB"/>
        </w:rPr>
        <w:t>10</w:t>
      </w:r>
    </w:p>
    <w:p w14:paraId="496DCCB5" w14:textId="2CBF33A9" w:rsidR="00FF1B6C" w:rsidRPr="00FF1B6C" w:rsidRDefault="00FF1B6C" w:rsidP="00FF1B6C">
      <w:pPr>
        <w:pStyle w:val="ListParagraph"/>
        <w:numPr>
          <w:ilvl w:val="1"/>
          <w:numId w:val="32"/>
        </w:numPr>
        <w:rPr>
          <w:lang w:val="en-GB"/>
        </w:rPr>
      </w:pPr>
      <w:r w:rsidRPr="00FF1B6C">
        <w:rPr>
          <w:lang w:val="en-GB"/>
        </w:rPr>
        <w:t>Current context</w:t>
      </w:r>
      <w:r w:rsidR="005048F8">
        <w:rPr>
          <w:lang w:val="en-GB"/>
        </w:rPr>
        <w:t>……………………………………………………………….10</w:t>
      </w:r>
    </w:p>
    <w:p w14:paraId="588C9F64" w14:textId="10509A54" w:rsidR="00FF1B6C" w:rsidRPr="001B4A40" w:rsidRDefault="00FF1B6C" w:rsidP="001B4A40">
      <w:pPr>
        <w:pStyle w:val="ListParagraph"/>
        <w:numPr>
          <w:ilvl w:val="1"/>
          <w:numId w:val="32"/>
        </w:numPr>
        <w:rPr>
          <w:lang w:val="en-GB"/>
        </w:rPr>
      </w:pPr>
      <w:r w:rsidRPr="00FF1B6C">
        <w:rPr>
          <w:lang w:val="en-GB"/>
        </w:rPr>
        <w:t>Schools as learning</w:t>
      </w:r>
      <w:r w:rsidR="001B4A40">
        <w:rPr>
          <w:lang w:val="en-GB"/>
        </w:rPr>
        <w:t xml:space="preserve"> </w:t>
      </w:r>
      <w:r w:rsidRPr="00FF1B6C">
        <w:rPr>
          <w:lang w:val="en-GB"/>
        </w:rPr>
        <w:t>organisations</w:t>
      </w:r>
      <w:r w:rsidR="005048F8">
        <w:rPr>
          <w:lang w:val="en-GB"/>
        </w:rPr>
        <w:t>………</w:t>
      </w:r>
      <w:r w:rsidR="001B4A40">
        <w:rPr>
          <w:lang w:val="en-GB"/>
        </w:rPr>
        <w:t>...</w:t>
      </w:r>
      <w:r w:rsidR="005048F8">
        <w:rPr>
          <w:lang w:val="en-GB"/>
        </w:rPr>
        <w:t>……………………………</w:t>
      </w:r>
      <w:r w:rsidR="001B4A40">
        <w:rPr>
          <w:lang w:val="en-GB"/>
        </w:rPr>
        <w:t>.</w:t>
      </w:r>
      <w:r w:rsidR="005048F8" w:rsidRPr="001B4A40">
        <w:t>…....11</w:t>
      </w:r>
    </w:p>
    <w:p w14:paraId="531A28C8" w14:textId="69489A33" w:rsidR="00FF1B6C" w:rsidRDefault="00FF1B6C" w:rsidP="00FF1B6C">
      <w:pPr>
        <w:pStyle w:val="ListParagraph"/>
        <w:numPr>
          <w:ilvl w:val="1"/>
          <w:numId w:val="32"/>
        </w:numPr>
        <w:rPr>
          <w:lang w:val="en-GB"/>
        </w:rPr>
      </w:pPr>
      <w:r>
        <w:rPr>
          <w:lang w:val="en-GB"/>
        </w:rPr>
        <w:t>Research-informed practice</w:t>
      </w:r>
      <w:r w:rsidR="005048F8">
        <w:rPr>
          <w:lang w:val="en-GB"/>
        </w:rPr>
        <w:t>………………………………………………….12</w:t>
      </w:r>
    </w:p>
    <w:p w14:paraId="20739E35" w14:textId="3E6845CE" w:rsidR="00FF1B6C" w:rsidRDefault="00FF1B6C" w:rsidP="00FF1B6C">
      <w:pPr>
        <w:pStyle w:val="ListParagraph"/>
        <w:numPr>
          <w:ilvl w:val="1"/>
          <w:numId w:val="32"/>
        </w:numPr>
        <w:rPr>
          <w:lang w:val="en-GB"/>
        </w:rPr>
      </w:pPr>
      <w:r>
        <w:rPr>
          <w:lang w:val="en-GB"/>
        </w:rPr>
        <w:t>Potential barriers</w:t>
      </w:r>
      <w:r w:rsidR="005048F8">
        <w:rPr>
          <w:lang w:val="en-GB"/>
        </w:rPr>
        <w:t>…………………………………………………………</w:t>
      </w:r>
      <w:proofErr w:type="gramStart"/>
      <w:r w:rsidR="005048F8">
        <w:rPr>
          <w:lang w:val="en-GB"/>
        </w:rPr>
        <w:t>…..</w:t>
      </w:r>
      <w:proofErr w:type="gramEnd"/>
      <w:r w:rsidR="005048F8">
        <w:rPr>
          <w:lang w:val="en-GB"/>
        </w:rPr>
        <w:t>13</w:t>
      </w:r>
    </w:p>
    <w:p w14:paraId="6684146E" w14:textId="33E2A115" w:rsidR="00FF1B6C" w:rsidRDefault="00FF1B6C" w:rsidP="00FF1B6C">
      <w:pPr>
        <w:pStyle w:val="ListParagraph"/>
        <w:numPr>
          <w:ilvl w:val="1"/>
          <w:numId w:val="32"/>
        </w:numPr>
        <w:rPr>
          <w:lang w:val="en-GB"/>
        </w:rPr>
      </w:pPr>
      <w:r>
        <w:rPr>
          <w:lang w:val="en-GB"/>
        </w:rPr>
        <w:t>Collaboration and group discussion</w:t>
      </w:r>
      <w:r w:rsidR="005048F8">
        <w:rPr>
          <w:lang w:val="en-GB"/>
        </w:rPr>
        <w:t>………………………………………….16</w:t>
      </w:r>
    </w:p>
    <w:p w14:paraId="5781231C" w14:textId="785D4907" w:rsidR="00FF1B6C" w:rsidRDefault="00FF1B6C" w:rsidP="00FF1B6C">
      <w:pPr>
        <w:pStyle w:val="ListParagraph"/>
        <w:numPr>
          <w:ilvl w:val="1"/>
          <w:numId w:val="32"/>
        </w:numPr>
        <w:rPr>
          <w:lang w:val="en-GB"/>
        </w:rPr>
      </w:pPr>
      <w:r>
        <w:rPr>
          <w:lang w:val="en-GB"/>
        </w:rPr>
        <w:t>Journal clubs</w:t>
      </w:r>
      <w:r w:rsidR="005048F8">
        <w:rPr>
          <w:lang w:val="en-GB"/>
        </w:rPr>
        <w:t>………………………………………………………………….17</w:t>
      </w:r>
    </w:p>
    <w:p w14:paraId="7B97F3B3" w14:textId="385D9D5F" w:rsidR="00FF1B6C" w:rsidRDefault="00FF1B6C" w:rsidP="00FF1B6C">
      <w:pPr>
        <w:pStyle w:val="ListParagraph"/>
        <w:numPr>
          <w:ilvl w:val="1"/>
          <w:numId w:val="32"/>
        </w:numPr>
        <w:rPr>
          <w:lang w:val="en-GB"/>
        </w:rPr>
      </w:pPr>
      <w:r>
        <w:rPr>
          <w:lang w:val="en-GB"/>
        </w:rPr>
        <w:t>Teacher efficacy</w:t>
      </w:r>
      <w:r w:rsidR="005048F8">
        <w:rPr>
          <w:lang w:val="en-GB"/>
        </w:rPr>
        <w:t>…………………………………………………………...…19</w:t>
      </w:r>
    </w:p>
    <w:p w14:paraId="75E5D2BC" w14:textId="268A46BD" w:rsidR="00804433" w:rsidRPr="00FF1B6C" w:rsidRDefault="00FF1B6C" w:rsidP="00E930AD">
      <w:pPr>
        <w:pStyle w:val="ListParagraph"/>
        <w:numPr>
          <w:ilvl w:val="1"/>
          <w:numId w:val="32"/>
        </w:numPr>
        <w:rPr>
          <w:lang w:val="en-GB"/>
        </w:rPr>
      </w:pPr>
      <w:r>
        <w:rPr>
          <w:lang w:val="en-GB"/>
        </w:rPr>
        <w:t>Reflection</w:t>
      </w:r>
      <w:r w:rsidR="005048F8">
        <w:rPr>
          <w:lang w:val="en-GB"/>
        </w:rPr>
        <w:t>…………………………………………………………………….21</w:t>
      </w:r>
    </w:p>
    <w:p w14:paraId="0E0D6202" w14:textId="7743D1A8" w:rsidR="00E930AD" w:rsidRDefault="00E930AD" w:rsidP="00FF1B6C">
      <w:pPr>
        <w:pStyle w:val="ListParagraph"/>
        <w:numPr>
          <w:ilvl w:val="0"/>
          <w:numId w:val="32"/>
        </w:numPr>
        <w:rPr>
          <w:lang w:val="en-GB"/>
        </w:rPr>
      </w:pPr>
      <w:r w:rsidRPr="00FF1B6C">
        <w:rPr>
          <w:lang w:val="en-GB"/>
        </w:rPr>
        <w:t>Methodology</w:t>
      </w:r>
      <w:r w:rsidR="005048F8">
        <w:rPr>
          <w:lang w:val="en-GB"/>
        </w:rPr>
        <w:t>…………………………………………………………………………22</w:t>
      </w:r>
    </w:p>
    <w:p w14:paraId="40C52DEC" w14:textId="4E858403" w:rsidR="00FF1B6C" w:rsidRDefault="00FF1B6C" w:rsidP="00FF1B6C">
      <w:pPr>
        <w:pStyle w:val="ListParagraph"/>
        <w:numPr>
          <w:ilvl w:val="1"/>
          <w:numId w:val="32"/>
        </w:numPr>
        <w:rPr>
          <w:lang w:val="en-GB"/>
        </w:rPr>
      </w:pPr>
      <w:r>
        <w:rPr>
          <w:lang w:val="en-GB"/>
        </w:rPr>
        <w:t>Introduction</w:t>
      </w:r>
      <w:r w:rsidR="005048F8">
        <w:rPr>
          <w:lang w:val="en-GB"/>
        </w:rPr>
        <w:t>……………………………...…………………………………...22</w:t>
      </w:r>
    </w:p>
    <w:p w14:paraId="76BF35C7" w14:textId="212AE764" w:rsidR="00FF1B6C" w:rsidRDefault="00FF1B6C" w:rsidP="00FF1B6C">
      <w:pPr>
        <w:pStyle w:val="ListParagraph"/>
        <w:numPr>
          <w:ilvl w:val="1"/>
          <w:numId w:val="32"/>
        </w:numPr>
        <w:rPr>
          <w:lang w:val="en-GB"/>
        </w:rPr>
      </w:pPr>
      <w:r>
        <w:rPr>
          <w:lang w:val="en-GB"/>
        </w:rPr>
        <w:t>Context of study</w:t>
      </w:r>
      <w:r w:rsidR="005048F8">
        <w:rPr>
          <w:lang w:val="en-GB"/>
        </w:rPr>
        <w:t>……………………………………………………………...22</w:t>
      </w:r>
    </w:p>
    <w:p w14:paraId="217E1103" w14:textId="4D5F0DEE" w:rsidR="00FF1B6C" w:rsidRDefault="00FF1B6C" w:rsidP="00FF1B6C">
      <w:pPr>
        <w:pStyle w:val="ListParagraph"/>
        <w:numPr>
          <w:ilvl w:val="1"/>
          <w:numId w:val="32"/>
        </w:numPr>
        <w:rPr>
          <w:lang w:val="en-GB"/>
        </w:rPr>
      </w:pPr>
      <w:r>
        <w:rPr>
          <w:lang w:val="en-GB"/>
        </w:rPr>
        <w:t>Justification of methodology</w:t>
      </w:r>
      <w:r w:rsidR="005048F8">
        <w:rPr>
          <w:lang w:val="en-GB"/>
        </w:rPr>
        <w:t>……………………………………………...….22</w:t>
      </w:r>
    </w:p>
    <w:p w14:paraId="68DC57C8" w14:textId="0E497002" w:rsidR="00FF1B6C" w:rsidRDefault="00FF1B6C" w:rsidP="00FF1B6C">
      <w:pPr>
        <w:pStyle w:val="ListParagraph"/>
        <w:numPr>
          <w:ilvl w:val="1"/>
          <w:numId w:val="32"/>
        </w:numPr>
        <w:rPr>
          <w:lang w:val="en-GB"/>
        </w:rPr>
      </w:pPr>
      <w:r>
        <w:rPr>
          <w:lang w:val="en-GB"/>
        </w:rPr>
        <w:t>Population and sample</w:t>
      </w:r>
      <w:r w:rsidR="005048F8">
        <w:rPr>
          <w:lang w:val="en-GB"/>
        </w:rPr>
        <w:t>……………………………………………...……</w:t>
      </w:r>
      <w:proofErr w:type="gramStart"/>
      <w:r w:rsidR="005048F8">
        <w:rPr>
          <w:lang w:val="en-GB"/>
        </w:rPr>
        <w:t>…..</w:t>
      </w:r>
      <w:proofErr w:type="gramEnd"/>
      <w:r w:rsidR="005048F8">
        <w:rPr>
          <w:lang w:val="en-GB"/>
        </w:rPr>
        <w:t>24</w:t>
      </w:r>
    </w:p>
    <w:p w14:paraId="0A3D53D3" w14:textId="251F4BC8" w:rsidR="00FF1B6C" w:rsidRDefault="00FF1B6C" w:rsidP="00FF1B6C">
      <w:pPr>
        <w:pStyle w:val="ListParagraph"/>
        <w:numPr>
          <w:ilvl w:val="1"/>
          <w:numId w:val="32"/>
        </w:numPr>
        <w:rPr>
          <w:lang w:val="en-GB"/>
        </w:rPr>
      </w:pPr>
      <w:r>
        <w:rPr>
          <w:lang w:val="en-GB"/>
        </w:rPr>
        <w:t>Interviews</w:t>
      </w:r>
      <w:r w:rsidR="005048F8">
        <w:rPr>
          <w:lang w:val="en-GB"/>
        </w:rPr>
        <w:t>…………………………………………………………………….25</w:t>
      </w:r>
    </w:p>
    <w:p w14:paraId="70BAD124" w14:textId="70999A34" w:rsidR="00FF1B6C" w:rsidRDefault="00FF1B6C" w:rsidP="00FF1B6C">
      <w:pPr>
        <w:pStyle w:val="ListParagraph"/>
        <w:numPr>
          <w:ilvl w:val="1"/>
          <w:numId w:val="32"/>
        </w:numPr>
        <w:rPr>
          <w:lang w:val="en-GB"/>
        </w:rPr>
      </w:pPr>
      <w:r>
        <w:rPr>
          <w:lang w:val="en-GB"/>
        </w:rPr>
        <w:t>Questionnaires</w:t>
      </w:r>
      <w:r w:rsidR="005048F8">
        <w:rPr>
          <w:lang w:val="en-GB"/>
        </w:rPr>
        <w:t>……………………………………………………………</w:t>
      </w:r>
      <w:proofErr w:type="gramStart"/>
      <w:r w:rsidR="005048F8">
        <w:rPr>
          <w:lang w:val="en-GB"/>
        </w:rPr>
        <w:t>…..</w:t>
      </w:r>
      <w:proofErr w:type="gramEnd"/>
      <w:r w:rsidR="005048F8">
        <w:rPr>
          <w:lang w:val="en-GB"/>
        </w:rPr>
        <w:t>26</w:t>
      </w:r>
    </w:p>
    <w:p w14:paraId="4B3930C2" w14:textId="5481E3A0" w:rsidR="00FF1B6C" w:rsidRDefault="00FF1B6C" w:rsidP="00FF1B6C">
      <w:pPr>
        <w:pStyle w:val="ListParagraph"/>
        <w:numPr>
          <w:ilvl w:val="1"/>
          <w:numId w:val="32"/>
        </w:numPr>
        <w:rPr>
          <w:lang w:val="en-GB"/>
        </w:rPr>
      </w:pPr>
      <w:r>
        <w:rPr>
          <w:lang w:val="en-GB"/>
        </w:rPr>
        <w:t>Ethics</w:t>
      </w:r>
      <w:r w:rsidR="005048F8">
        <w:rPr>
          <w:lang w:val="en-GB"/>
        </w:rPr>
        <w:t>………………………………………………………………………....27</w:t>
      </w:r>
    </w:p>
    <w:p w14:paraId="77045C6C" w14:textId="06033426" w:rsidR="00FF1B6C" w:rsidRDefault="00FF1B6C" w:rsidP="00FF1B6C">
      <w:pPr>
        <w:pStyle w:val="ListParagraph"/>
        <w:numPr>
          <w:ilvl w:val="1"/>
          <w:numId w:val="32"/>
        </w:numPr>
        <w:rPr>
          <w:lang w:val="en-GB"/>
        </w:rPr>
      </w:pPr>
      <w:r>
        <w:rPr>
          <w:lang w:val="en-GB"/>
        </w:rPr>
        <w:t>Reliability/validity/transferability</w:t>
      </w:r>
      <w:r w:rsidR="005048F8">
        <w:rPr>
          <w:lang w:val="en-GB"/>
        </w:rPr>
        <w:t>……………………………………………28</w:t>
      </w:r>
    </w:p>
    <w:p w14:paraId="1BDE8CC3" w14:textId="2BCC6E54" w:rsidR="00FF1B6C" w:rsidRDefault="00FF1B6C" w:rsidP="00FF1B6C">
      <w:pPr>
        <w:pStyle w:val="ListParagraph"/>
        <w:numPr>
          <w:ilvl w:val="1"/>
          <w:numId w:val="32"/>
        </w:numPr>
        <w:rPr>
          <w:lang w:val="en-GB"/>
        </w:rPr>
      </w:pPr>
      <w:r>
        <w:rPr>
          <w:lang w:val="en-GB"/>
        </w:rPr>
        <w:t>Analysis</w:t>
      </w:r>
      <w:r w:rsidR="005048F8">
        <w:rPr>
          <w:lang w:val="en-GB"/>
        </w:rPr>
        <w:t>………………………………………...…………………………….30</w:t>
      </w:r>
    </w:p>
    <w:p w14:paraId="017CB380" w14:textId="291D9872" w:rsidR="00FF1B6C" w:rsidRPr="00FF1B6C" w:rsidRDefault="00FF1B6C" w:rsidP="00FF1B6C">
      <w:pPr>
        <w:pStyle w:val="ListParagraph"/>
        <w:numPr>
          <w:ilvl w:val="1"/>
          <w:numId w:val="32"/>
        </w:numPr>
        <w:rPr>
          <w:lang w:val="en-GB"/>
        </w:rPr>
      </w:pPr>
      <w:r>
        <w:rPr>
          <w:lang w:val="en-GB"/>
        </w:rPr>
        <w:t>Methodology conclusion</w:t>
      </w:r>
      <w:r w:rsidR="005048F8">
        <w:rPr>
          <w:lang w:val="en-GB"/>
        </w:rPr>
        <w:t>…………………………………………………</w:t>
      </w:r>
      <w:proofErr w:type="gramStart"/>
      <w:r w:rsidR="005048F8">
        <w:rPr>
          <w:lang w:val="en-GB"/>
        </w:rPr>
        <w:t>…..</w:t>
      </w:r>
      <w:proofErr w:type="gramEnd"/>
      <w:r w:rsidR="005048F8">
        <w:rPr>
          <w:lang w:val="en-GB"/>
        </w:rPr>
        <w:t>31</w:t>
      </w:r>
    </w:p>
    <w:p w14:paraId="3275A897" w14:textId="6EA71F71" w:rsidR="00E930AD" w:rsidRDefault="00E930AD" w:rsidP="00FF1B6C">
      <w:pPr>
        <w:pStyle w:val="ListParagraph"/>
        <w:numPr>
          <w:ilvl w:val="0"/>
          <w:numId w:val="32"/>
        </w:numPr>
        <w:rPr>
          <w:lang w:val="en-GB"/>
        </w:rPr>
      </w:pPr>
      <w:r w:rsidRPr="00FF1B6C">
        <w:rPr>
          <w:lang w:val="en-GB"/>
        </w:rPr>
        <w:t>Presentation, Discussion and Interpretation of the Data</w:t>
      </w:r>
      <w:r w:rsidR="005048F8">
        <w:rPr>
          <w:lang w:val="en-GB"/>
        </w:rPr>
        <w:t>…………………………</w:t>
      </w:r>
      <w:proofErr w:type="gramStart"/>
      <w:r w:rsidR="005048F8">
        <w:rPr>
          <w:lang w:val="en-GB"/>
        </w:rPr>
        <w:t>…..</w:t>
      </w:r>
      <w:proofErr w:type="gramEnd"/>
      <w:r w:rsidR="005048F8">
        <w:rPr>
          <w:lang w:val="en-GB"/>
        </w:rPr>
        <w:t>33</w:t>
      </w:r>
    </w:p>
    <w:p w14:paraId="5AA6F6D1" w14:textId="209A3534" w:rsidR="00FF1B6C" w:rsidRDefault="00FF1B6C" w:rsidP="00FF1B6C">
      <w:pPr>
        <w:pStyle w:val="ListParagraph"/>
        <w:numPr>
          <w:ilvl w:val="1"/>
          <w:numId w:val="32"/>
        </w:numPr>
        <w:rPr>
          <w:lang w:val="en-GB"/>
        </w:rPr>
      </w:pPr>
      <w:r>
        <w:rPr>
          <w:lang w:val="en-GB"/>
        </w:rPr>
        <w:t>Introduction</w:t>
      </w:r>
      <w:r w:rsidR="005048F8">
        <w:rPr>
          <w:lang w:val="en-GB"/>
        </w:rPr>
        <w:t>………………………………………………………………</w:t>
      </w:r>
      <w:proofErr w:type="gramStart"/>
      <w:r w:rsidR="005048F8">
        <w:rPr>
          <w:lang w:val="en-GB"/>
        </w:rPr>
        <w:t>…..</w:t>
      </w:r>
      <w:proofErr w:type="gramEnd"/>
      <w:r w:rsidR="005048F8">
        <w:rPr>
          <w:lang w:val="en-GB"/>
        </w:rPr>
        <w:t>33</w:t>
      </w:r>
    </w:p>
    <w:p w14:paraId="578ECB58" w14:textId="1FC39D41" w:rsidR="00FF1B6C" w:rsidRDefault="00FF1B6C" w:rsidP="00FF1B6C">
      <w:pPr>
        <w:pStyle w:val="ListParagraph"/>
        <w:numPr>
          <w:ilvl w:val="1"/>
          <w:numId w:val="32"/>
        </w:numPr>
        <w:rPr>
          <w:lang w:val="en-GB"/>
        </w:rPr>
      </w:pPr>
      <w:r>
        <w:rPr>
          <w:lang w:val="en-GB"/>
        </w:rPr>
        <w:t>Time</w:t>
      </w:r>
      <w:r w:rsidR="005048F8">
        <w:rPr>
          <w:lang w:val="en-GB"/>
        </w:rPr>
        <w:t>………………………………………………………………………….33</w:t>
      </w:r>
    </w:p>
    <w:p w14:paraId="7671EBEF" w14:textId="68A7C477" w:rsidR="00FF1B6C" w:rsidRDefault="00FF1B6C" w:rsidP="00FF1B6C">
      <w:pPr>
        <w:pStyle w:val="ListParagraph"/>
        <w:numPr>
          <w:ilvl w:val="1"/>
          <w:numId w:val="32"/>
        </w:numPr>
        <w:rPr>
          <w:lang w:val="en-GB"/>
        </w:rPr>
      </w:pPr>
      <w:r>
        <w:rPr>
          <w:lang w:val="en-GB"/>
        </w:rPr>
        <w:t>Academic texts</w:t>
      </w:r>
      <w:r w:rsidR="005048F8">
        <w:rPr>
          <w:lang w:val="en-GB"/>
        </w:rPr>
        <w:t>……………………………………………………………….35</w:t>
      </w:r>
    </w:p>
    <w:p w14:paraId="2B2CED4D" w14:textId="72159475" w:rsidR="00FF1B6C" w:rsidRDefault="00FF1B6C" w:rsidP="00FF1B6C">
      <w:pPr>
        <w:pStyle w:val="ListParagraph"/>
        <w:numPr>
          <w:ilvl w:val="1"/>
          <w:numId w:val="32"/>
        </w:numPr>
        <w:rPr>
          <w:lang w:val="en-GB"/>
        </w:rPr>
      </w:pPr>
      <w:r>
        <w:rPr>
          <w:lang w:val="en-GB"/>
        </w:rPr>
        <w:t>Professional dialogue and groups</w:t>
      </w:r>
      <w:r w:rsidR="005048F8">
        <w:rPr>
          <w:lang w:val="en-GB"/>
        </w:rPr>
        <w:t>…………………………………………….37</w:t>
      </w:r>
    </w:p>
    <w:p w14:paraId="5D6EB244" w14:textId="37E468FC" w:rsidR="00FF1B6C" w:rsidRDefault="00FF1B6C" w:rsidP="00FF1B6C">
      <w:pPr>
        <w:pStyle w:val="ListParagraph"/>
        <w:numPr>
          <w:ilvl w:val="1"/>
          <w:numId w:val="32"/>
        </w:numPr>
        <w:rPr>
          <w:lang w:val="en-GB"/>
        </w:rPr>
      </w:pPr>
      <w:r>
        <w:rPr>
          <w:lang w:val="en-GB"/>
        </w:rPr>
        <w:t>Evidence-informed practice</w:t>
      </w:r>
      <w:r w:rsidR="005048F8">
        <w:rPr>
          <w:lang w:val="en-GB"/>
        </w:rPr>
        <w:t>………………………………………………….39</w:t>
      </w:r>
    </w:p>
    <w:p w14:paraId="6C040F6C" w14:textId="7BB12322" w:rsidR="00FF1B6C" w:rsidRDefault="00FF1B6C" w:rsidP="00FF1B6C">
      <w:pPr>
        <w:pStyle w:val="ListParagraph"/>
        <w:numPr>
          <w:ilvl w:val="1"/>
          <w:numId w:val="32"/>
        </w:numPr>
        <w:rPr>
          <w:lang w:val="en-GB"/>
        </w:rPr>
      </w:pPr>
      <w:r>
        <w:rPr>
          <w:lang w:val="en-GB"/>
        </w:rPr>
        <w:t>Other confidence and teacher efficacy issues</w:t>
      </w:r>
      <w:r w:rsidR="005048F8">
        <w:rPr>
          <w:lang w:val="en-GB"/>
        </w:rPr>
        <w:t>……………………………</w:t>
      </w:r>
      <w:proofErr w:type="gramStart"/>
      <w:r w:rsidR="005048F8">
        <w:rPr>
          <w:lang w:val="en-GB"/>
        </w:rPr>
        <w:t>…..</w:t>
      </w:r>
      <w:proofErr w:type="gramEnd"/>
      <w:r w:rsidR="005048F8">
        <w:rPr>
          <w:lang w:val="en-GB"/>
        </w:rPr>
        <w:t>40</w:t>
      </w:r>
    </w:p>
    <w:p w14:paraId="15CE07C7" w14:textId="40866444" w:rsidR="00FF1B6C" w:rsidRPr="00FF1B6C" w:rsidRDefault="00FF1B6C" w:rsidP="00FF1B6C">
      <w:pPr>
        <w:pStyle w:val="ListParagraph"/>
        <w:numPr>
          <w:ilvl w:val="1"/>
          <w:numId w:val="32"/>
        </w:numPr>
        <w:rPr>
          <w:lang w:val="en-GB"/>
        </w:rPr>
      </w:pPr>
      <w:r>
        <w:rPr>
          <w:lang w:val="en-GB"/>
        </w:rPr>
        <w:t>Reflection</w:t>
      </w:r>
      <w:r w:rsidR="005048F8">
        <w:rPr>
          <w:lang w:val="en-GB"/>
        </w:rPr>
        <w:t>…………………………………………………………………….44</w:t>
      </w:r>
    </w:p>
    <w:p w14:paraId="66D175BB" w14:textId="6441A794" w:rsidR="00E930AD" w:rsidRDefault="00E930AD" w:rsidP="00FF1B6C">
      <w:pPr>
        <w:pStyle w:val="ListParagraph"/>
        <w:numPr>
          <w:ilvl w:val="0"/>
          <w:numId w:val="32"/>
        </w:numPr>
        <w:rPr>
          <w:lang w:val="en-GB"/>
        </w:rPr>
      </w:pPr>
      <w:r w:rsidRPr="00FF1B6C">
        <w:rPr>
          <w:lang w:val="en-GB"/>
        </w:rPr>
        <w:t>Conclusions and Recommendations</w:t>
      </w:r>
      <w:r w:rsidR="005048F8">
        <w:rPr>
          <w:lang w:val="en-GB"/>
        </w:rPr>
        <w:t>………………………………………………….48</w:t>
      </w:r>
    </w:p>
    <w:p w14:paraId="1ADB4EA1" w14:textId="045AB6E4" w:rsidR="005048F8" w:rsidRPr="00FF1B6C" w:rsidRDefault="005048F8" w:rsidP="00FF1B6C">
      <w:pPr>
        <w:pStyle w:val="ListParagraph"/>
        <w:numPr>
          <w:ilvl w:val="0"/>
          <w:numId w:val="32"/>
        </w:numPr>
        <w:rPr>
          <w:lang w:val="en-GB"/>
        </w:rPr>
      </w:pPr>
      <w:r>
        <w:rPr>
          <w:lang w:val="en-GB"/>
        </w:rPr>
        <w:t>References………………………………………………………………………...….51</w:t>
      </w:r>
    </w:p>
    <w:p w14:paraId="0CDF56E6" w14:textId="0F8D41CE" w:rsidR="00FF1B6C" w:rsidRPr="00FF1B6C" w:rsidRDefault="00FF1B6C" w:rsidP="00FF1B6C">
      <w:pPr>
        <w:pStyle w:val="ListParagraph"/>
        <w:numPr>
          <w:ilvl w:val="0"/>
          <w:numId w:val="32"/>
        </w:numPr>
        <w:rPr>
          <w:lang w:val="en-GB"/>
        </w:rPr>
      </w:pPr>
      <w:r w:rsidRPr="00FF1B6C">
        <w:rPr>
          <w:lang w:val="en-GB"/>
        </w:rPr>
        <w:t>Appendi</w:t>
      </w:r>
      <w:r>
        <w:rPr>
          <w:lang w:val="en-GB"/>
        </w:rPr>
        <w:t>ces</w:t>
      </w:r>
      <w:r w:rsidR="005048F8">
        <w:rPr>
          <w:lang w:val="en-GB"/>
        </w:rPr>
        <w:t>……………………………………………………………………</w:t>
      </w:r>
      <w:proofErr w:type="gramStart"/>
      <w:r w:rsidR="005048F8">
        <w:rPr>
          <w:lang w:val="en-GB"/>
        </w:rPr>
        <w:t>…..</w:t>
      </w:r>
      <w:proofErr w:type="gramEnd"/>
      <w:r w:rsidR="005048F8">
        <w:rPr>
          <w:lang w:val="en-GB"/>
        </w:rPr>
        <w:t>….56</w:t>
      </w:r>
    </w:p>
    <w:p w14:paraId="58F3F335" w14:textId="5ABE6B34" w:rsidR="00FF1B6C" w:rsidRDefault="00FF1B6C" w:rsidP="00FF1B6C">
      <w:pPr>
        <w:pStyle w:val="ListParagraph"/>
        <w:numPr>
          <w:ilvl w:val="1"/>
          <w:numId w:val="32"/>
        </w:numPr>
        <w:rPr>
          <w:lang w:val="en-GB"/>
        </w:rPr>
      </w:pPr>
      <w:r>
        <w:rPr>
          <w:lang w:val="en-GB"/>
        </w:rPr>
        <w:t>Ethics form</w:t>
      </w:r>
      <w:r w:rsidR="005048F8">
        <w:rPr>
          <w:lang w:val="en-GB"/>
        </w:rPr>
        <w:t>…………………………………………………………………...57</w:t>
      </w:r>
    </w:p>
    <w:p w14:paraId="614C97CF" w14:textId="69555F22" w:rsidR="00FF1B6C" w:rsidRDefault="00FF1B6C" w:rsidP="00FF1B6C">
      <w:pPr>
        <w:pStyle w:val="ListParagraph"/>
        <w:numPr>
          <w:ilvl w:val="1"/>
          <w:numId w:val="32"/>
        </w:numPr>
        <w:rPr>
          <w:lang w:val="en-GB"/>
        </w:rPr>
      </w:pPr>
      <w:r>
        <w:rPr>
          <w:lang w:val="en-GB"/>
        </w:rPr>
        <w:t>Pre- and Post-Intervention Questionnaire and Interview Questions and Data</w:t>
      </w:r>
      <w:r w:rsidR="005048F8">
        <w:rPr>
          <w:lang w:val="en-GB"/>
        </w:rPr>
        <w:t>.70</w:t>
      </w:r>
    </w:p>
    <w:p w14:paraId="176C30AC" w14:textId="2FAC03F3" w:rsidR="00FF1B6C" w:rsidRPr="00FF1B6C" w:rsidRDefault="00FF1B6C" w:rsidP="00FF1B6C">
      <w:pPr>
        <w:pStyle w:val="ListParagraph"/>
        <w:numPr>
          <w:ilvl w:val="1"/>
          <w:numId w:val="32"/>
        </w:numPr>
        <w:rPr>
          <w:lang w:val="en-GB"/>
        </w:rPr>
      </w:pPr>
      <w:r>
        <w:rPr>
          <w:lang w:val="en-GB"/>
        </w:rPr>
        <w:t>Supervision record</w:t>
      </w:r>
      <w:r w:rsidR="005048F8">
        <w:rPr>
          <w:lang w:val="en-GB"/>
        </w:rPr>
        <w:t>……………………………………………………………97</w:t>
      </w:r>
    </w:p>
    <w:p w14:paraId="60925AD0" w14:textId="078377C4" w:rsidR="00E930AD" w:rsidRPr="00FF1B6C" w:rsidRDefault="00E930AD">
      <w:pPr>
        <w:rPr>
          <w:rFonts w:ascii="Times New Roman" w:hAnsi="Times New Roman" w:cs="Times New Roman"/>
        </w:rPr>
      </w:pPr>
    </w:p>
    <w:p w14:paraId="59965EFC" w14:textId="77777777" w:rsidR="00E930AD" w:rsidRPr="00FF1B6C" w:rsidRDefault="00E930AD" w:rsidP="00E930AD">
      <w:pPr>
        <w:rPr>
          <w:rFonts w:ascii="Times New Roman" w:hAnsi="Times New Roman" w:cs="Times New Roman"/>
        </w:rPr>
      </w:pPr>
    </w:p>
    <w:p w14:paraId="4184152F" w14:textId="77777777" w:rsidR="00E930AD" w:rsidRPr="00FF1B6C" w:rsidRDefault="00E930AD">
      <w:pPr>
        <w:rPr>
          <w:rFonts w:ascii="Times New Roman" w:hAnsi="Times New Roman" w:cs="Times New Roman"/>
        </w:rPr>
      </w:pPr>
      <w:r w:rsidRPr="00FF1B6C">
        <w:rPr>
          <w:rFonts w:ascii="Times New Roman" w:hAnsi="Times New Roman" w:cs="Times New Roman"/>
        </w:rPr>
        <w:br w:type="page"/>
      </w:r>
    </w:p>
    <w:p w14:paraId="69B2B646" w14:textId="5C83A5FF" w:rsidR="00E930AD" w:rsidRPr="007D3112" w:rsidRDefault="00E930AD" w:rsidP="00E930AD">
      <w:pPr>
        <w:rPr>
          <w:rFonts w:ascii="Times New Roman" w:hAnsi="Times New Roman" w:cs="Times New Roman"/>
          <w:b/>
        </w:rPr>
      </w:pPr>
      <w:r w:rsidRPr="007D3112">
        <w:rPr>
          <w:rFonts w:ascii="Times New Roman" w:hAnsi="Times New Roman" w:cs="Times New Roman"/>
          <w:b/>
        </w:rPr>
        <w:lastRenderedPageBreak/>
        <w:t>Abstract</w:t>
      </w:r>
    </w:p>
    <w:p w14:paraId="08079E09"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This dissertation aims to answer this research question: does teacher participation in a professional reading club lead to an increase in confidence towards research-informed practice in their teaching?  With the professional standards for teaching and leadership (Welsh Government, 2017) including research-informed practice, it is important for teachers to feel confident engaging with educational research literature if they are to meet these standards in their practice.  However, with some teachers perhaps not having read academic literature since their training, it could prove daunting or difficult for them to engage with research articles.  A review of relevant literature suggested that most teachers are not primarily research-led in their decision making (NFER, 2017), and that some find academic reading intimidating and challenging.  In the medical profession, academic medical research journal groups have been used, in which groups of professionals read a research paper and discuss its contents, considering the possible implementation of its ideas.  Therefore, the researcher wished to explore whether a similar kind of professional literature reading discussion group could be useful in the field of education, and whether it could increase teacher confidence in adopting research-informed ideas in their own practice.</w:t>
      </w:r>
    </w:p>
    <w:p w14:paraId="27466363"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 xml:space="preserve">In order to address the research question, a mixed methods approach was taken.  Quantitative and qualitative data has been gathered from questionnaires and interviews, carried out both before and after a professional reading discussion group.  All participants responded to the questionnaires, and two participants were chosen at random to be interviewed.  The reading discussion group was held with six participants, who were provided with a research article and a link to a blog entry which outlines and discusses the same research.  </w:t>
      </w:r>
    </w:p>
    <w:p w14:paraId="525F9592" w14:textId="470FE7DB" w:rsidR="00E930AD" w:rsidRPr="00FF1B6C" w:rsidRDefault="00E930AD" w:rsidP="00E930AD">
      <w:pPr>
        <w:rPr>
          <w:rFonts w:ascii="Times New Roman" w:hAnsi="Times New Roman" w:cs="Times New Roman"/>
        </w:rPr>
      </w:pPr>
      <w:r w:rsidRPr="00FF1B6C">
        <w:rPr>
          <w:rFonts w:ascii="Times New Roman" w:hAnsi="Times New Roman" w:cs="Times New Roman"/>
        </w:rPr>
        <w:t>The data gathered suggests that the answer to the research question is yes; teacher participation in a professional reading club does lead to an increase in confidence towards research-informed practice.  Participants reported that participating in the reading club made them feel more confident about engaging with educational research literature, and that they felt that regular discussion clubs would make them feel more confident about adopting more research-informed practice in their teaching.  This implies that such reading and discussion clubs could form a useful part of staff professional learning.</w:t>
      </w:r>
      <w:r w:rsidR="00B462ED">
        <w:rPr>
          <w:rFonts w:ascii="Times New Roman" w:hAnsi="Times New Roman" w:cs="Times New Roman"/>
        </w:rPr>
        <w:t xml:space="preserve">  Further research could explore whether participation in these clubs could lead to an increase in evidence-informed practice.</w:t>
      </w:r>
    </w:p>
    <w:p w14:paraId="37F9DC41" w14:textId="77777777" w:rsidR="00E930AD" w:rsidRPr="00FF1B6C" w:rsidRDefault="00E930AD" w:rsidP="00E930AD"/>
    <w:p w14:paraId="32F2743E" w14:textId="5D42B511" w:rsidR="00E930AD" w:rsidRPr="00FF1B6C" w:rsidRDefault="00E930AD">
      <w:pPr>
        <w:rPr>
          <w:rFonts w:ascii="Times New Roman" w:eastAsia="Times New Roman" w:hAnsi="Times New Roman" w:cs="Times New Roman"/>
          <w:b/>
          <w:bCs/>
        </w:rPr>
      </w:pPr>
    </w:p>
    <w:p w14:paraId="632931A7" w14:textId="77777777" w:rsidR="00E930AD" w:rsidRPr="00FF1B6C" w:rsidRDefault="00E930AD">
      <w:pPr>
        <w:rPr>
          <w:rFonts w:ascii="Times New Roman" w:eastAsia="Times New Roman" w:hAnsi="Times New Roman" w:cs="Times New Roman"/>
          <w:b/>
          <w:bCs/>
        </w:rPr>
      </w:pPr>
    </w:p>
    <w:p w14:paraId="01ED90E9" w14:textId="77777777" w:rsidR="00E930AD" w:rsidRPr="00FF1B6C" w:rsidRDefault="00E930AD">
      <w:pPr>
        <w:rPr>
          <w:rFonts w:ascii="Times New Roman" w:eastAsia="Times New Roman" w:hAnsi="Times New Roman" w:cs="Times New Roman"/>
          <w:b/>
          <w:bCs/>
        </w:rPr>
      </w:pPr>
      <w:r w:rsidRPr="00FF1B6C">
        <w:rPr>
          <w:rFonts w:ascii="Times New Roman" w:eastAsia="Times New Roman" w:hAnsi="Times New Roman" w:cs="Times New Roman"/>
          <w:b/>
          <w:bCs/>
        </w:rPr>
        <w:br w:type="page"/>
      </w:r>
    </w:p>
    <w:p w14:paraId="7402B1F9" w14:textId="032D74FC" w:rsidR="00096F9D" w:rsidRPr="00FF1B6C" w:rsidRDefault="00A12634" w:rsidP="33912E8F">
      <w:pPr>
        <w:spacing w:line="480" w:lineRule="auto"/>
        <w:rPr>
          <w:rFonts w:ascii="Times New Roman" w:eastAsia="Times New Roman" w:hAnsi="Times New Roman" w:cs="Times New Roman"/>
          <w:b/>
          <w:bCs/>
        </w:rPr>
      </w:pPr>
      <w:r w:rsidRPr="00FF1B6C">
        <w:rPr>
          <w:rFonts w:ascii="Times New Roman" w:eastAsia="Times New Roman" w:hAnsi="Times New Roman" w:cs="Times New Roman"/>
          <w:b/>
          <w:bCs/>
        </w:rPr>
        <w:lastRenderedPageBreak/>
        <w:t>INTRODUCTION</w:t>
      </w:r>
    </w:p>
    <w:p w14:paraId="2672A2D5" w14:textId="77777777" w:rsidR="00096F9D" w:rsidRPr="00FF1B6C" w:rsidRDefault="00096F9D" w:rsidP="33912E8F">
      <w:pPr>
        <w:spacing w:line="480" w:lineRule="auto"/>
        <w:rPr>
          <w:rFonts w:ascii="Times New Roman" w:eastAsia="Times New Roman" w:hAnsi="Times New Roman" w:cs="Times New Roman"/>
        </w:rPr>
      </w:pPr>
      <w:r w:rsidRPr="00FF1B6C">
        <w:rPr>
          <w:rFonts w:ascii="Times New Roman" w:eastAsia="Times New Roman" w:hAnsi="Times New Roman" w:cs="Times New Roman"/>
        </w:rPr>
        <w:t>This dissertation aims to answer this research question: does teacher participation in a professional reading club lead to an increase in confidence towards research-informed practice in their teaching?</w:t>
      </w:r>
    </w:p>
    <w:p w14:paraId="16DD8525" w14:textId="1DBBB945" w:rsidR="00096F9D" w:rsidRPr="00FF1B6C" w:rsidRDefault="00096F9D" w:rsidP="33912E8F">
      <w:pPr>
        <w:spacing w:line="480" w:lineRule="auto"/>
        <w:rPr>
          <w:rFonts w:ascii="Times New Roman" w:eastAsia="Times New Roman" w:hAnsi="Times New Roman" w:cs="Times New Roman"/>
        </w:rPr>
      </w:pPr>
      <w:r w:rsidRPr="00FF1B6C">
        <w:rPr>
          <w:rFonts w:ascii="Times New Roman" w:eastAsia="Times New Roman" w:hAnsi="Times New Roman" w:cs="Times New Roman"/>
        </w:rPr>
        <w:t>Welsh education is undergoing fundamental and wide-ranging reform.  The curriculum, pedagogy</w:t>
      </w:r>
      <w:r w:rsidR="00AB011B">
        <w:rPr>
          <w:rFonts w:ascii="Times New Roman" w:eastAsia="Times New Roman" w:hAnsi="Times New Roman" w:cs="Times New Roman"/>
        </w:rPr>
        <w:t>,</w:t>
      </w:r>
      <w:r w:rsidRPr="00FF1B6C">
        <w:rPr>
          <w:rFonts w:ascii="Times New Roman" w:eastAsia="Times New Roman" w:hAnsi="Times New Roman" w:cs="Times New Roman"/>
        </w:rPr>
        <w:t xml:space="preserve"> and teaching as a profession are all under the spotlight.  In a time of such change, it is a challenge for teachers to adapt and keep pace with evolving requirements.  One such requirement is meeting the </w:t>
      </w:r>
      <w:r w:rsidR="007B2B47" w:rsidRPr="00FF1B6C">
        <w:rPr>
          <w:rFonts w:ascii="Times New Roman" w:eastAsia="Times New Roman" w:hAnsi="Times New Roman" w:cs="Times New Roman"/>
        </w:rPr>
        <w:t>p</w:t>
      </w:r>
      <w:r w:rsidRPr="00FF1B6C">
        <w:rPr>
          <w:rFonts w:ascii="Times New Roman" w:eastAsia="Times New Roman" w:hAnsi="Times New Roman" w:cs="Times New Roman"/>
        </w:rPr>
        <w:t xml:space="preserve">rofessional </w:t>
      </w:r>
      <w:r w:rsidR="007B2B47" w:rsidRPr="00FF1B6C">
        <w:rPr>
          <w:rFonts w:ascii="Times New Roman" w:eastAsia="Times New Roman" w:hAnsi="Times New Roman" w:cs="Times New Roman"/>
        </w:rPr>
        <w:t>s</w:t>
      </w:r>
      <w:r w:rsidRPr="00FF1B6C">
        <w:rPr>
          <w:rFonts w:ascii="Times New Roman" w:eastAsia="Times New Roman" w:hAnsi="Times New Roman" w:cs="Times New Roman"/>
        </w:rPr>
        <w:t xml:space="preserve">tandards for </w:t>
      </w:r>
      <w:r w:rsidR="007B2B47" w:rsidRPr="00FF1B6C">
        <w:rPr>
          <w:rFonts w:ascii="Times New Roman" w:eastAsia="Times New Roman" w:hAnsi="Times New Roman" w:cs="Times New Roman"/>
        </w:rPr>
        <w:t>t</w:t>
      </w:r>
      <w:r w:rsidRPr="00FF1B6C">
        <w:rPr>
          <w:rFonts w:ascii="Times New Roman" w:eastAsia="Times New Roman" w:hAnsi="Times New Roman" w:cs="Times New Roman"/>
        </w:rPr>
        <w:t>each</w:t>
      </w:r>
      <w:r w:rsidR="007B2B47" w:rsidRPr="00FF1B6C">
        <w:rPr>
          <w:rFonts w:ascii="Times New Roman" w:eastAsia="Times New Roman" w:hAnsi="Times New Roman" w:cs="Times New Roman"/>
        </w:rPr>
        <w:t>ing and leadership</w:t>
      </w:r>
      <w:r w:rsidRPr="00FF1B6C">
        <w:rPr>
          <w:rFonts w:ascii="Times New Roman" w:eastAsia="Times New Roman" w:hAnsi="Times New Roman" w:cs="Times New Roman"/>
        </w:rPr>
        <w:t xml:space="preserve"> in Wales (Welsh Government, 2017).  These encompass a range of competencies for teachers, including a focus on </w:t>
      </w:r>
      <w:r w:rsidR="00C07D59" w:rsidRPr="00FF1B6C">
        <w:rPr>
          <w:rFonts w:ascii="Times New Roman" w:eastAsia="Times New Roman" w:hAnsi="Times New Roman" w:cs="Times New Roman"/>
        </w:rPr>
        <w:t>p</w:t>
      </w:r>
      <w:r w:rsidRPr="00FF1B6C">
        <w:rPr>
          <w:rFonts w:ascii="Times New Roman" w:eastAsia="Times New Roman" w:hAnsi="Times New Roman" w:cs="Times New Roman"/>
        </w:rPr>
        <w:t xml:space="preserve">rofessional </w:t>
      </w:r>
      <w:r w:rsidR="00C07D59" w:rsidRPr="00FF1B6C">
        <w:rPr>
          <w:rFonts w:ascii="Times New Roman" w:eastAsia="Times New Roman" w:hAnsi="Times New Roman" w:cs="Times New Roman"/>
        </w:rPr>
        <w:t>l</w:t>
      </w:r>
      <w:r w:rsidRPr="00FF1B6C">
        <w:rPr>
          <w:rFonts w:ascii="Times New Roman" w:eastAsia="Times New Roman" w:hAnsi="Times New Roman" w:cs="Times New Roman"/>
        </w:rPr>
        <w:t xml:space="preserve">earning.  This </w:t>
      </w:r>
      <w:r w:rsidR="00C07D59" w:rsidRPr="00FF1B6C">
        <w:rPr>
          <w:rFonts w:ascii="Times New Roman" w:eastAsia="Times New Roman" w:hAnsi="Times New Roman" w:cs="Times New Roman"/>
        </w:rPr>
        <w:t>p</w:t>
      </w:r>
      <w:r w:rsidRPr="00FF1B6C">
        <w:rPr>
          <w:rFonts w:ascii="Times New Roman" w:eastAsia="Times New Roman" w:hAnsi="Times New Roman" w:cs="Times New Roman"/>
        </w:rPr>
        <w:t xml:space="preserve">rofessional </w:t>
      </w:r>
      <w:r w:rsidR="00C07D59" w:rsidRPr="00FF1B6C">
        <w:rPr>
          <w:rFonts w:ascii="Times New Roman" w:eastAsia="Times New Roman" w:hAnsi="Times New Roman" w:cs="Times New Roman"/>
        </w:rPr>
        <w:t>l</w:t>
      </w:r>
      <w:r w:rsidRPr="00FF1B6C">
        <w:rPr>
          <w:rFonts w:ascii="Times New Roman" w:eastAsia="Times New Roman" w:hAnsi="Times New Roman" w:cs="Times New Roman"/>
        </w:rPr>
        <w:t xml:space="preserve">earning strand includes engagement with educational research.  As a practicing teacher in Wales, the researcher perceived a problem.  At a pressurised time for teachers, engaging with educational research could be daunting and perhaps difficult for them to manage.  Research by NFER (2017) found that research has a low impact on teachers’ decision making, and the researcher reflected upon whether this could be due to a lack of teacher confidence when it comes to engaging with research literature.  This in turn led to consideration of how teachers could be supported in embracing evidence-informed practice and, consequently, the formulation of the research question.  Therefore, this research project is relevant to current educational practice in Wales.  </w:t>
      </w:r>
    </w:p>
    <w:p w14:paraId="4B49A605" w14:textId="67433B66" w:rsidR="00096F9D" w:rsidRPr="00FF1B6C" w:rsidRDefault="00096F9D" w:rsidP="33912E8F">
      <w:pPr>
        <w:spacing w:line="480" w:lineRule="auto"/>
        <w:rPr>
          <w:rFonts w:ascii="Times New Roman" w:eastAsia="Times New Roman" w:hAnsi="Times New Roman" w:cs="Times New Roman"/>
        </w:rPr>
      </w:pPr>
      <w:r w:rsidRPr="00FF1B6C">
        <w:rPr>
          <w:rFonts w:ascii="Times New Roman" w:eastAsia="Times New Roman" w:hAnsi="Times New Roman" w:cs="Times New Roman"/>
        </w:rPr>
        <w:t>The potential problems involved in evidence-informed practice deserve further consideration.  Research engagement may be a new area for some members of teaching staff in their professional development, which could lead them to lack confidence in even reading the literature, let alone in executing research-informed practice</w:t>
      </w:r>
      <w:r w:rsidR="00EB0FBD" w:rsidRPr="00FF1B6C">
        <w:rPr>
          <w:rFonts w:ascii="Times New Roman" w:eastAsia="Times New Roman" w:hAnsi="Times New Roman" w:cs="Times New Roman"/>
        </w:rPr>
        <w:t>, an issue highlighted by Ludgate (2019)</w:t>
      </w:r>
      <w:r w:rsidRPr="00FF1B6C">
        <w:rPr>
          <w:rFonts w:ascii="Times New Roman" w:eastAsia="Times New Roman" w:hAnsi="Times New Roman" w:cs="Times New Roman"/>
        </w:rPr>
        <w:t xml:space="preserve">.  The researcher, therefore, was interested to establish how confident teachers felt about reading professional literature and employing research-informed practice, and to discover if participation in a professional reading club might increase their levels of confidence.  If the professional reading club does appear to be effective in increasing teacher confidence towards using research-engaged practice, this could be further explored as a means of supporting teachers’ professional development.  Engaging with research will only be beneficial for teachers and their learners if the teachers are able to understand the research and use it to inform their practice in a meaningful way.  The journal club approach has </w:t>
      </w:r>
      <w:r w:rsidRPr="00FF1B6C">
        <w:rPr>
          <w:rFonts w:ascii="Times New Roman" w:eastAsia="Times New Roman" w:hAnsi="Times New Roman" w:cs="Times New Roman"/>
        </w:rPr>
        <w:lastRenderedPageBreak/>
        <w:t>been used in the medical field as part of professional development, as acknowledged by Sims</w:t>
      </w:r>
      <w:r w:rsidR="0071499C" w:rsidRPr="00FF1B6C">
        <w:rPr>
          <w:rFonts w:ascii="Times New Roman" w:eastAsia="Times New Roman" w:hAnsi="Times New Roman" w:cs="Times New Roman"/>
        </w:rPr>
        <w:t>, Moss and Marshall</w:t>
      </w:r>
      <w:r w:rsidRPr="00FF1B6C">
        <w:rPr>
          <w:rFonts w:ascii="Times New Roman" w:eastAsia="Times New Roman" w:hAnsi="Times New Roman" w:cs="Times New Roman"/>
        </w:rPr>
        <w:t xml:space="preserve"> (2017)</w:t>
      </w:r>
      <w:r w:rsidR="00F04A7B" w:rsidRPr="00FF1B6C">
        <w:rPr>
          <w:rFonts w:ascii="Times New Roman" w:eastAsia="Times New Roman" w:hAnsi="Times New Roman" w:cs="Times New Roman"/>
        </w:rPr>
        <w:t xml:space="preserve"> and Greenville-Giddings (2020)</w:t>
      </w:r>
      <w:r w:rsidRPr="00FF1B6C">
        <w:rPr>
          <w:rFonts w:ascii="Times New Roman" w:eastAsia="Times New Roman" w:hAnsi="Times New Roman" w:cs="Times New Roman"/>
        </w:rPr>
        <w:t>.  This project will help to determine whether the apparent successes of professional reading groups can transfer to the field of education, and if a teacher professional reading group can be a useful facilitator of teacher understanding of educational research.</w:t>
      </w:r>
    </w:p>
    <w:p w14:paraId="6372F5E4" w14:textId="7A7D9ECE" w:rsidR="00096F9D" w:rsidRPr="00FF1B6C" w:rsidRDefault="00096F9D" w:rsidP="33912E8F">
      <w:pPr>
        <w:spacing w:line="480" w:lineRule="auto"/>
        <w:rPr>
          <w:rFonts w:ascii="Times New Roman" w:eastAsia="Times New Roman" w:hAnsi="Times New Roman" w:cs="Times New Roman"/>
        </w:rPr>
      </w:pPr>
      <w:r w:rsidRPr="00FF1B6C">
        <w:rPr>
          <w:rFonts w:ascii="Times New Roman" w:eastAsia="Times New Roman" w:hAnsi="Times New Roman" w:cs="Times New Roman"/>
        </w:rPr>
        <w:t xml:space="preserve">With action research becoming a larger part of teachers’ approaches to teaching and learning, it seems important to support staff so that they can engage effectively with educational literature, especially as some teachers may not have done any academic reading since their training, an issue which is highlighted by NFER (2017).  The high reading level of academic papers may be difficult for some teachers to comprehend fully.  Therefore, a voluntary teachers’ professional reading group was proposed as part of this research study in order to see if it could lead to an improvement in research informed classroom practice.  The aim is for the professional reading group to allow for discussion that explores the ideas in educational research, supporting its members’ understanding of the research under discussion.  This could benefit the teacher participants by facilitating the development of their practice in the </w:t>
      </w:r>
      <w:r w:rsidR="0071499C" w:rsidRPr="00FF1B6C">
        <w:rPr>
          <w:rFonts w:ascii="Times New Roman" w:eastAsia="Times New Roman" w:hAnsi="Times New Roman" w:cs="Times New Roman"/>
        </w:rPr>
        <w:t>p</w:t>
      </w:r>
      <w:r w:rsidRPr="00FF1B6C">
        <w:rPr>
          <w:rFonts w:ascii="Times New Roman" w:eastAsia="Times New Roman" w:hAnsi="Times New Roman" w:cs="Times New Roman"/>
        </w:rPr>
        <w:t>rofessional</w:t>
      </w:r>
      <w:r w:rsidR="0071499C" w:rsidRPr="00FF1B6C">
        <w:rPr>
          <w:rFonts w:ascii="Times New Roman" w:eastAsia="Times New Roman" w:hAnsi="Times New Roman" w:cs="Times New Roman"/>
        </w:rPr>
        <w:t xml:space="preserve"> l</w:t>
      </w:r>
      <w:r w:rsidRPr="00FF1B6C">
        <w:rPr>
          <w:rFonts w:ascii="Times New Roman" w:eastAsia="Times New Roman" w:hAnsi="Times New Roman" w:cs="Times New Roman"/>
        </w:rPr>
        <w:t xml:space="preserve">earning strand of the </w:t>
      </w:r>
      <w:r w:rsidR="0071499C" w:rsidRPr="00FF1B6C">
        <w:rPr>
          <w:rFonts w:ascii="Times New Roman" w:eastAsia="Times New Roman" w:hAnsi="Times New Roman" w:cs="Times New Roman"/>
        </w:rPr>
        <w:t>p</w:t>
      </w:r>
      <w:r w:rsidRPr="00FF1B6C">
        <w:rPr>
          <w:rFonts w:ascii="Times New Roman" w:eastAsia="Times New Roman" w:hAnsi="Times New Roman" w:cs="Times New Roman"/>
        </w:rPr>
        <w:t xml:space="preserve">rofessional </w:t>
      </w:r>
      <w:r w:rsidR="0071499C" w:rsidRPr="00FF1B6C">
        <w:rPr>
          <w:rFonts w:ascii="Times New Roman" w:eastAsia="Times New Roman" w:hAnsi="Times New Roman" w:cs="Times New Roman"/>
        </w:rPr>
        <w:t>standards for teaching and leadership (Welsh Government, 2017)</w:t>
      </w:r>
      <w:r w:rsidRPr="00FF1B6C">
        <w:rPr>
          <w:rFonts w:ascii="Times New Roman" w:eastAsia="Times New Roman" w:hAnsi="Times New Roman" w:cs="Times New Roman"/>
        </w:rPr>
        <w:t>.  Their attitudes towards research could become more positive, helping them to feel more engaged in their profession and positive about their work.  It could also encourage them to undertake their own action research and contribute to the field of educational research themselves.  Furthermore, pupils can benefit from their teachers’ possible increased understanding of educational issues covered in the educational research they consider as part of the professional reading group.  This could be because teachers may try different approaches in teaching and learning that could be more effective than those they would have used without reading and discussing the research.  Sims</w:t>
      </w:r>
      <w:r w:rsidR="0071499C" w:rsidRPr="00FF1B6C">
        <w:rPr>
          <w:rFonts w:ascii="Times New Roman" w:eastAsia="Times New Roman" w:hAnsi="Times New Roman" w:cs="Times New Roman"/>
        </w:rPr>
        <w:t xml:space="preserve">, Moss and Marshall </w:t>
      </w:r>
      <w:r w:rsidRPr="00FF1B6C">
        <w:rPr>
          <w:rFonts w:ascii="Times New Roman" w:eastAsia="Times New Roman" w:hAnsi="Times New Roman" w:cs="Times New Roman"/>
        </w:rPr>
        <w:t xml:space="preserve">(2017) support this theory, implying that improved pupil outcomes can be a consequence of teacher journal clubs   Additionally, the school’s SLT and the wider educational community can benefit from this research, as its findings can help to inform decisions around establishing ongoing professional reading groups to aid staff development and </w:t>
      </w:r>
      <w:r w:rsidRPr="00FF1B6C">
        <w:rPr>
          <w:rFonts w:ascii="Times New Roman" w:eastAsia="Times New Roman" w:hAnsi="Times New Roman" w:cs="Times New Roman"/>
        </w:rPr>
        <w:lastRenderedPageBreak/>
        <w:t>support research-informed practice.  This could help them, and then the wider school community of teachers, as they may experience similar benefits to the teachers participating in the study.</w:t>
      </w:r>
    </w:p>
    <w:p w14:paraId="4C501121" w14:textId="069FDC2A" w:rsidR="00096F9D" w:rsidRPr="00FF1B6C" w:rsidRDefault="00096F9D" w:rsidP="33912E8F">
      <w:pPr>
        <w:spacing w:line="480" w:lineRule="auto"/>
        <w:rPr>
          <w:rFonts w:ascii="Times New Roman" w:eastAsia="Times New Roman" w:hAnsi="Times New Roman" w:cs="Times New Roman"/>
        </w:rPr>
      </w:pPr>
      <w:r w:rsidRPr="00FF1B6C">
        <w:rPr>
          <w:rFonts w:ascii="Times New Roman" w:eastAsia="Times New Roman" w:hAnsi="Times New Roman" w:cs="Times New Roman"/>
        </w:rPr>
        <w:t>The context for this research is an 11-16 mixed comprehensive school in a town in south Wales where the researcher is a teacher.  The school is part of the NPEP</w:t>
      </w:r>
      <w:r w:rsidR="00107375" w:rsidRPr="00FF1B6C">
        <w:rPr>
          <w:rFonts w:ascii="Times New Roman" w:eastAsia="Times New Roman" w:hAnsi="Times New Roman" w:cs="Times New Roman"/>
        </w:rPr>
        <w:t xml:space="preserve"> or </w:t>
      </w:r>
      <w:r w:rsidRPr="00FF1B6C">
        <w:rPr>
          <w:rFonts w:ascii="Times New Roman" w:eastAsia="Times New Roman" w:hAnsi="Times New Roman" w:cs="Times New Roman"/>
        </w:rPr>
        <w:t>National Professional Enquiry Project</w:t>
      </w:r>
      <w:r w:rsidR="00107375" w:rsidRPr="00FF1B6C">
        <w:rPr>
          <w:rFonts w:ascii="Times New Roman" w:eastAsia="Times New Roman" w:hAnsi="Times New Roman" w:cs="Times New Roman"/>
        </w:rPr>
        <w:t xml:space="preserve"> (Welsh Government, 2019)</w:t>
      </w:r>
      <w:r w:rsidRPr="00FF1B6C">
        <w:rPr>
          <w:rFonts w:ascii="Times New Roman" w:eastAsia="Times New Roman" w:hAnsi="Times New Roman" w:cs="Times New Roman"/>
        </w:rPr>
        <w:t xml:space="preserve">, with action research projects already taking place within the school, both in departments and in Professional Learning Communities (PLCs).   The school takes a “spiral of inquiry” </w:t>
      </w:r>
      <w:r w:rsidR="00F94497" w:rsidRPr="00FF1B6C">
        <w:rPr>
          <w:rFonts w:ascii="Times New Roman" w:eastAsia="Times New Roman" w:hAnsi="Times New Roman" w:cs="Times New Roman"/>
        </w:rPr>
        <w:t xml:space="preserve">(Timperley, </w:t>
      </w:r>
      <w:proofErr w:type="spellStart"/>
      <w:r w:rsidR="00F94497" w:rsidRPr="00FF1B6C">
        <w:rPr>
          <w:rFonts w:ascii="Times New Roman" w:eastAsia="Times New Roman" w:hAnsi="Times New Roman" w:cs="Times New Roman"/>
        </w:rPr>
        <w:t>Kaser</w:t>
      </w:r>
      <w:proofErr w:type="spellEnd"/>
      <w:r w:rsidR="00F94497" w:rsidRPr="00FF1B6C">
        <w:rPr>
          <w:rFonts w:ascii="Times New Roman" w:eastAsia="Times New Roman" w:hAnsi="Times New Roman" w:cs="Times New Roman"/>
        </w:rPr>
        <w:t xml:space="preserve"> and Halbert, 2014, p. 5) </w:t>
      </w:r>
      <w:r w:rsidRPr="00FF1B6C">
        <w:rPr>
          <w:rFonts w:ascii="Times New Roman" w:eastAsia="Times New Roman" w:hAnsi="Times New Roman" w:cs="Times New Roman"/>
        </w:rPr>
        <w:t>approach to research, with reading of literature part of the process.  The spiral of inquiry reflects the one outlined by Timperley</w:t>
      </w:r>
      <w:r w:rsidR="0071499C" w:rsidRPr="00FF1B6C">
        <w:rPr>
          <w:rFonts w:ascii="Times New Roman" w:eastAsia="Times New Roman" w:hAnsi="Times New Roman" w:cs="Times New Roman"/>
        </w:rPr>
        <w:t xml:space="preserve">, </w:t>
      </w:r>
      <w:proofErr w:type="spellStart"/>
      <w:r w:rsidR="0071499C" w:rsidRPr="00FF1B6C">
        <w:rPr>
          <w:rFonts w:ascii="Times New Roman" w:eastAsia="Times New Roman" w:hAnsi="Times New Roman" w:cs="Times New Roman"/>
        </w:rPr>
        <w:t>Kaser</w:t>
      </w:r>
      <w:proofErr w:type="spellEnd"/>
      <w:r w:rsidR="0071499C" w:rsidRPr="00FF1B6C">
        <w:rPr>
          <w:rFonts w:ascii="Times New Roman" w:eastAsia="Times New Roman" w:hAnsi="Times New Roman" w:cs="Times New Roman"/>
        </w:rPr>
        <w:t xml:space="preserve"> and Halbert </w:t>
      </w:r>
      <w:r w:rsidRPr="00FF1B6C">
        <w:rPr>
          <w:rFonts w:ascii="Times New Roman" w:eastAsia="Times New Roman" w:hAnsi="Times New Roman" w:cs="Times New Roman"/>
        </w:rPr>
        <w:t>(2014), which contains six stages, one being “new learning”</w:t>
      </w:r>
      <w:r w:rsidR="00F94497" w:rsidRPr="00FF1B6C">
        <w:rPr>
          <w:rFonts w:ascii="Times New Roman" w:eastAsia="Times New Roman" w:hAnsi="Times New Roman" w:cs="Times New Roman"/>
        </w:rPr>
        <w:t xml:space="preserve"> (Timperley, </w:t>
      </w:r>
      <w:proofErr w:type="spellStart"/>
      <w:r w:rsidR="00F94497" w:rsidRPr="00FF1B6C">
        <w:rPr>
          <w:rFonts w:ascii="Times New Roman" w:eastAsia="Times New Roman" w:hAnsi="Times New Roman" w:cs="Times New Roman"/>
        </w:rPr>
        <w:t>Kaser</w:t>
      </w:r>
      <w:proofErr w:type="spellEnd"/>
      <w:r w:rsidR="00F94497" w:rsidRPr="00FF1B6C">
        <w:rPr>
          <w:rFonts w:ascii="Times New Roman" w:eastAsia="Times New Roman" w:hAnsi="Times New Roman" w:cs="Times New Roman"/>
        </w:rPr>
        <w:t xml:space="preserve"> and Halbert, 2014, p. 14)</w:t>
      </w:r>
      <w:r w:rsidRPr="00FF1B6C">
        <w:rPr>
          <w:rFonts w:ascii="Times New Roman" w:eastAsia="Times New Roman" w:hAnsi="Times New Roman" w:cs="Times New Roman"/>
        </w:rPr>
        <w:t>.   This new learning, they propose, includes learning from educational research literature.  However, the school’s focus on evidence-informed practice and action research is in its infancy, and the researcher is keen to discover if teacher colleagues can support each other in their engagement with educational research, thus easing the process of action research by demystifying aspects of the literature.</w:t>
      </w:r>
    </w:p>
    <w:p w14:paraId="4E828868" w14:textId="55F607F7" w:rsidR="00096F9D" w:rsidRPr="00FF1B6C" w:rsidRDefault="00096F9D" w:rsidP="33912E8F">
      <w:pPr>
        <w:spacing w:line="480" w:lineRule="auto"/>
        <w:rPr>
          <w:rFonts w:ascii="Times New Roman" w:eastAsia="Times New Roman" w:hAnsi="Times New Roman" w:cs="Times New Roman"/>
        </w:rPr>
      </w:pPr>
      <w:r w:rsidRPr="00FF1B6C">
        <w:rPr>
          <w:rFonts w:ascii="Times New Roman" w:eastAsia="Times New Roman" w:hAnsi="Times New Roman" w:cs="Times New Roman"/>
        </w:rPr>
        <w:t>Teacher reading groups to explore educational research are not a new idea, but are not widely established within schools, more commonly being a feature of professional development in the medical field</w:t>
      </w:r>
      <w:r w:rsidR="00B40629" w:rsidRPr="00FF1B6C">
        <w:rPr>
          <w:rFonts w:ascii="Times New Roman" w:eastAsia="Times New Roman" w:hAnsi="Times New Roman" w:cs="Times New Roman"/>
        </w:rPr>
        <w:t>, an issue which is identified by Grenville-Giddings (2020)</w:t>
      </w:r>
      <w:r w:rsidRPr="00FF1B6C">
        <w:rPr>
          <w:rFonts w:ascii="Times New Roman" w:eastAsia="Times New Roman" w:hAnsi="Times New Roman" w:cs="Times New Roman"/>
        </w:rPr>
        <w:t>.  Therefore, this study will contribute towards an emerging range of research into teacher professional reading groups, allowing others to consider its scope, limitations, opportunities and outcomes.  In turn, this could allow this research paper to be considered as part of a teacher reading group’s professional discussions, and perhaps shape the continuation or otherwise of the group.  If it finds that the reading group does lead to increased teacher confidence towards evidence-informed practice, it could suggest that this approach, having been adopted from medicine, could be tried in further professions, giving a stimulus for potential further research in other careers.</w:t>
      </w:r>
    </w:p>
    <w:p w14:paraId="00B7DEF8" w14:textId="7B00F4C5" w:rsidR="00096F9D" w:rsidRPr="00FF1B6C" w:rsidRDefault="00096F9D" w:rsidP="33912E8F">
      <w:pPr>
        <w:spacing w:line="480" w:lineRule="auto"/>
        <w:rPr>
          <w:rFonts w:ascii="Times New Roman" w:eastAsia="Times New Roman" w:hAnsi="Times New Roman" w:cs="Times New Roman"/>
        </w:rPr>
      </w:pPr>
      <w:r w:rsidRPr="00FF1B6C">
        <w:rPr>
          <w:rFonts w:ascii="Times New Roman" w:eastAsia="Times New Roman" w:hAnsi="Times New Roman" w:cs="Times New Roman"/>
        </w:rPr>
        <w:t xml:space="preserve">The research study will take a mixed methods approach, </w:t>
      </w:r>
      <w:r w:rsidR="00361222" w:rsidRPr="00FF1B6C">
        <w:rPr>
          <w:rFonts w:ascii="Times New Roman" w:eastAsia="Times New Roman" w:hAnsi="Times New Roman" w:cs="Times New Roman"/>
        </w:rPr>
        <w:t xml:space="preserve">which Newby (2014) implies is a suitable approach for this kind of research.  It will </w:t>
      </w:r>
      <w:r w:rsidRPr="00FF1B6C">
        <w:rPr>
          <w:rFonts w:ascii="Times New Roman" w:eastAsia="Times New Roman" w:hAnsi="Times New Roman" w:cs="Times New Roman"/>
        </w:rPr>
        <w:t>us</w:t>
      </w:r>
      <w:r w:rsidR="00361222" w:rsidRPr="00FF1B6C">
        <w:rPr>
          <w:rFonts w:ascii="Times New Roman" w:eastAsia="Times New Roman" w:hAnsi="Times New Roman" w:cs="Times New Roman"/>
        </w:rPr>
        <w:t>e</w:t>
      </w:r>
      <w:r w:rsidRPr="00FF1B6C">
        <w:rPr>
          <w:rFonts w:ascii="Times New Roman" w:eastAsia="Times New Roman" w:hAnsi="Times New Roman" w:cs="Times New Roman"/>
        </w:rPr>
        <w:t xml:space="preserve"> qualitative and quantitative primary data from questionnaires and interviews, with the intervention being informed by existing literature on the topic </w:t>
      </w:r>
      <w:r w:rsidRPr="00FF1B6C">
        <w:rPr>
          <w:rFonts w:ascii="Times New Roman" w:eastAsia="Times New Roman" w:hAnsi="Times New Roman" w:cs="Times New Roman"/>
        </w:rPr>
        <w:lastRenderedPageBreak/>
        <w:t>of teacher reading groups.  This will be used to shape the intervention design in terms of how the reading group session is planned and executed.  Teachers will be asked about their experiences of and feelings towards educational research literature both before and after the reading group intervention, in order to establish whether a change has occurred.  This will enable the researcher to come to conclusions about whether or not the reading group appears to have increased teacher confidence in engaging with research literature.</w:t>
      </w:r>
    </w:p>
    <w:p w14:paraId="28F173C3" w14:textId="1AAA12B9" w:rsidR="00096F9D" w:rsidRPr="00FF1B6C" w:rsidRDefault="00096F9D" w:rsidP="33912E8F">
      <w:pPr>
        <w:spacing w:line="480" w:lineRule="auto"/>
        <w:rPr>
          <w:rFonts w:ascii="Times New Roman" w:eastAsia="Times New Roman" w:hAnsi="Times New Roman" w:cs="Times New Roman"/>
        </w:rPr>
      </w:pPr>
      <w:r w:rsidRPr="00FF1B6C">
        <w:rPr>
          <w:rFonts w:ascii="Times New Roman" w:eastAsia="Times New Roman" w:hAnsi="Times New Roman" w:cs="Times New Roman"/>
        </w:rPr>
        <w:t xml:space="preserve">With the researcher being the school’s literacy coordinator, she is an advocate of reading for life in both our personal and professional lives.  Reading can give an insight into other perspectives and ideas, and exploring these ideas with others informally can allow our own thoughts to develop.  </w:t>
      </w:r>
      <w:r w:rsidR="00B40629" w:rsidRPr="00FF1B6C">
        <w:rPr>
          <w:rFonts w:ascii="Times New Roman" w:eastAsia="Times New Roman" w:hAnsi="Times New Roman" w:cs="Times New Roman"/>
        </w:rPr>
        <w:t>Care must therefore be taken in the interpretation of data, so that the researcher’s pro-reading views do not lead to bias in analysis</w:t>
      </w:r>
      <w:r w:rsidR="00893C41">
        <w:rPr>
          <w:rFonts w:ascii="Times New Roman" w:eastAsia="Times New Roman" w:hAnsi="Times New Roman" w:cs="Times New Roman"/>
        </w:rPr>
        <w:t xml:space="preserve">; </w:t>
      </w:r>
      <w:r w:rsidR="00B40629" w:rsidRPr="00FF1B6C">
        <w:rPr>
          <w:rFonts w:ascii="Times New Roman" w:eastAsia="Times New Roman" w:hAnsi="Times New Roman" w:cs="Times New Roman"/>
        </w:rPr>
        <w:t>Cohen</w:t>
      </w:r>
      <w:r w:rsidR="001872B0" w:rsidRPr="00FF1B6C">
        <w:rPr>
          <w:rFonts w:ascii="Times New Roman" w:eastAsia="Times New Roman" w:hAnsi="Times New Roman" w:cs="Times New Roman"/>
        </w:rPr>
        <w:t xml:space="preserve">, Manion and Morrison </w:t>
      </w:r>
      <w:r w:rsidR="00B40629" w:rsidRPr="00FF1B6C">
        <w:rPr>
          <w:rFonts w:ascii="Times New Roman" w:eastAsia="Times New Roman" w:hAnsi="Times New Roman" w:cs="Times New Roman"/>
        </w:rPr>
        <w:t xml:space="preserve">(2017) </w:t>
      </w:r>
      <w:r w:rsidR="00465056" w:rsidRPr="00FF1B6C">
        <w:rPr>
          <w:rFonts w:ascii="Times New Roman" w:eastAsia="Times New Roman" w:hAnsi="Times New Roman" w:cs="Times New Roman"/>
        </w:rPr>
        <w:t xml:space="preserve">and Atkins and Wallace (2012) both </w:t>
      </w:r>
      <w:r w:rsidR="00B40629" w:rsidRPr="00FF1B6C">
        <w:rPr>
          <w:rFonts w:ascii="Times New Roman" w:eastAsia="Times New Roman" w:hAnsi="Times New Roman" w:cs="Times New Roman"/>
        </w:rPr>
        <w:t xml:space="preserve">warn that validity of a research study can be compromised if the researcher does not take as objective an approach as possible.  </w:t>
      </w:r>
      <w:r w:rsidRPr="00FF1B6C">
        <w:rPr>
          <w:rFonts w:ascii="Times New Roman" w:eastAsia="Times New Roman" w:hAnsi="Times New Roman" w:cs="Times New Roman"/>
        </w:rPr>
        <w:t xml:space="preserve">Teachers are notoriously time poor, </w:t>
      </w:r>
      <w:r w:rsidR="0017219B" w:rsidRPr="00FF1B6C">
        <w:rPr>
          <w:rFonts w:ascii="Times New Roman" w:eastAsia="Times New Roman" w:hAnsi="Times New Roman" w:cs="Times New Roman"/>
        </w:rPr>
        <w:t xml:space="preserve">with </w:t>
      </w:r>
      <w:proofErr w:type="spellStart"/>
      <w:r w:rsidR="0017219B" w:rsidRPr="00FF1B6C">
        <w:rPr>
          <w:rFonts w:ascii="Times New Roman" w:eastAsia="Times New Roman" w:hAnsi="Times New Roman" w:cs="Times New Roman"/>
        </w:rPr>
        <w:t>Anwar</w:t>
      </w:r>
      <w:r w:rsidR="00053661" w:rsidRPr="00FF1B6C">
        <w:rPr>
          <w:rFonts w:ascii="Times New Roman" w:eastAsia="Times New Roman" w:hAnsi="Times New Roman" w:cs="Times New Roman"/>
        </w:rPr>
        <w:t>u</w:t>
      </w:r>
      <w:r w:rsidR="0017219B" w:rsidRPr="00FF1B6C">
        <w:rPr>
          <w:rFonts w:ascii="Times New Roman" w:eastAsia="Times New Roman" w:hAnsi="Times New Roman" w:cs="Times New Roman"/>
        </w:rPr>
        <w:t>ddin</w:t>
      </w:r>
      <w:proofErr w:type="spellEnd"/>
      <w:r w:rsidR="0017219B" w:rsidRPr="00FF1B6C">
        <w:rPr>
          <w:rFonts w:ascii="Times New Roman" w:eastAsia="Times New Roman" w:hAnsi="Times New Roman" w:cs="Times New Roman"/>
        </w:rPr>
        <w:t xml:space="preserve"> </w:t>
      </w:r>
      <w:r w:rsidR="00053661" w:rsidRPr="00FF1B6C">
        <w:rPr>
          <w:rFonts w:ascii="Times New Roman" w:eastAsia="Times New Roman" w:hAnsi="Times New Roman" w:cs="Times New Roman"/>
        </w:rPr>
        <w:t>(2015) identifying time as a frequently referenced barrier to teacher engagement with research.  Therefore,</w:t>
      </w:r>
      <w:r w:rsidRPr="00FF1B6C">
        <w:rPr>
          <w:rFonts w:ascii="Times New Roman" w:eastAsia="Times New Roman" w:hAnsi="Times New Roman" w:cs="Times New Roman"/>
        </w:rPr>
        <w:t xml:space="preserve"> being able to avoid sifting through the wide range of educational research out there could help busy teachers to focus on the most potentially useful content for their particular school context.  For example, reading could be selected that relates to the school’s development priorities.</w:t>
      </w:r>
    </w:p>
    <w:p w14:paraId="51F2C500" w14:textId="77777777" w:rsidR="00096F9D" w:rsidRPr="00FF1B6C" w:rsidRDefault="00096F9D" w:rsidP="33912E8F">
      <w:pPr>
        <w:spacing w:line="480" w:lineRule="auto"/>
        <w:rPr>
          <w:rFonts w:ascii="Times New Roman" w:eastAsia="Times New Roman" w:hAnsi="Times New Roman" w:cs="Times New Roman"/>
        </w:rPr>
      </w:pPr>
      <w:r w:rsidRPr="00FF1B6C">
        <w:rPr>
          <w:rFonts w:ascii="Times New Roman" w:eastAsia="Times New Roman" w:hAnsi="Times New Roman" w:cs="Times New Roman"/>
        </w:rPr>
        <w:t xml:space="preserve">This dissertation therefore aims to answer the research question through a number of objectives.  Firstly, to explore existing literature relating to teacher professional reading groups; secondly, to explore current teacher attitudes towards and experiences of engagement with educational research through a questionnaire and interview; thirdly, to implement an intervention in the form of a teacher professional reading group, with its design informed by the literature review; and fourthly, to explore subsequent teacher attitudes towards and experiences of engagement with educational research through a questionnaire and interview, including consideration of any changes in teachers’ perceptions.  The researcher aims to conduct the project ethically, minimising the risk of any potential harm to the participants, and to follow university policies and practices in order to maintain the good </w:t>
      </w:r>
      <w:r w:rsidRPr="00FF1B6C">
        <w:rPr>
          <w:rFonts w:ascii="Times New Roman" w:eastAsia="Times New Roman" w:hAnsi="Times New Roman" w:cs="Times New Roman"/>
        </w:rPr>
        <w:lastRenderedPageBreak/>
        <w:t>reputation of all relevant parties.  The researcher aims to discover and, hopefully, address some of the barriers that could prevent teachers from engaging in research-informed practice.</w:t>
      </w:r>
    </w:p>
    <w:p w14:paraId="02A53EB3" w14:textId="77777777" w:rsidR="00711A6D" w:rsidRPr="00FF1B6C" w:rsidRDefault="00711A6D" w:rsidP="33912E8F">
      <w:pPr>
        <w:rPr>
          <w:rFonts w:ascii="Times New Roman" w:eastAsia="Times New Roman" w:hAnsi="Times New Roman" w:cs="Times New Roman"/>
          <w:b/>
          <w:bCs/>
        </w:rPr>
      </w:pPr>
      <w:r w:rsidRPr="00FF1B6C">
        <w:rPr>
          <w:rFonts w:ascii="Times New Roman" w:eastAsia="Times New Roman" w:hAnsi="Times New Roman" w:cs="Times New Roman"/>
          <w:b/>
          <w:bCs/>
        </w:rPr>
        <w:br w:type="page"/>
      </w:r>
    </w:p>
    <w:p w14:paraId="1701053A" w14:textId="6DC22790" w:rsidR="001D3035" w:rsidRPr="00FF1B6C" w:rsidRDefault="00A12634" w:rsidP="33912E8F">
      <w:pPr>
        <w:spacing w:line="480" w:lineRule="auto"/>
        <w:rPr>
          <w:rFonts w:ascii="Times New Roman" w:eastAsia="Times New Roman" w:hAnsi="Times New Roman" w:cs="Times New Roman"/>
          <w:b/>
          <w:bCs/>
        </w:rPr>
      </w:pPr>
      <w:r w:rsidRPr="00FF1B6C">
        <w:rPr>
          <w:rFonts w:ascii="Times New Roman" w:eastAsia="Times New Roman" w:hAnsi="Times New Roman" w:cs="Times New Roman"/>
          <w:b/>
          <w:bCs/>
        </w:rPr>
        <w:lastRenderedPageBreak/>
        <w:t>LITERATURE REVIEW</w:t>
      </w:r>
    </w:p>
    <w:p w14:paraId="18F4B04D" w14:textId="7B369331" w:rsidR="007D3112" w:rsidRPr="007D3112" w:rsidRDefault="007D3112" w:rsidP="33912E8F">
      <w:pPr>
        <w:spacing w:line="480" w:lineRule="auto"/>
        <w:rPr>
          <w:rFonts w:ascii="Times New Roman" w:eastAsia="Times New Roman" w:hAnsi="Times New Roman" w:cs="Times New Roman"/>
          <w:b/>
        </w:rPr>
      </w:pPr>
      <w:r w:rsidRPr="007D3112">
        <w:rPr>
          <w:rFonts w:ascii="Times New Roman" w:eastAsia="Times New Roman" w:hAnsi="Times New Roman" w:cs="Times New Roman"/>
          <w:b/>
        </w:rPr>
        <w:t>Introduction</w:t>
      </w:r>
    </w:p>
    <w:p w14:paraId="4C74B9D2" w14:textId="4B51B760" w:rsidR="001D3035" w:rsidRPr="00FF1B6C" w:rsidRDefault="00245D8D" w:rsidP="33912E8F">
      <w:pPr>
        <w:spacing w:line="480" w:lineRule="auto"/>
        <w:rPr>
          <w:rFonts w:ascii="Times New Roman" w:eastAsia="Times New Roman" w:hAnsi="Times New Roman" w:cs="Times New Roman"/>
        </w:rPr>
      </w:pPr>
      <w:r w:rsidRPr="00FF1B6C">
        <w:rPr>
          <w:rFonts w:ascii="Times New Roman" w:eastAsia="Times New Roman" w:hAnsi="Times New Roman" w:cs="Times New Roman"/>
        </w:rPr>
        <w:t>Researching</w:t>
      </w:r>
      <w:r w:rsidR="001D3035" w:rsidRPr="00FF1B6C">
        <w:rPr>
          <w:rFonts w:ascii="Times New Roman" w:eastAsia="Times New Roman" w:hAnsi="Times New Roman" w:cs="Times New Roman"/>
        </w:rPr>
        <w:t xml:space="preserve"> teacher participation in a professional reading and discussion </w:t>
      </w:r>
      <w:r w:rsidRPr="00FF1B6C">
        <w:rPr>
          <w:rFonts w:ascii="Times New Roman" w:eastAsia="Times New Roman" w:hAnsi="Times New Roman" w:cs="Times New Roman"/>
        </w:rPr>
        <w:t xml:space="preserve">group, </w:t>
      </w:r>
      <w:r w:rsidR="001D3035" w:rsidRPr="00FF1B6C">
        <w:rPr>
          <w:rFonts w:ascii="Times New Roman" w:eastAsia="Times New Roman" w:hAnsi="Times New Roman" w:cs="Times New Roman"/>
        </w:rPr>
        <w:t>and whether this may lead to increased confidence in adopting evidence-informed practice</w:t>
      </w:r>
      <w:r w:rsidRPr="00FF1B6C">
        <w:rPr>
          <w:rFonts w:ascii="Times New Roman" w:eastAsia="Times New Roman" w:hAnsi="Times New Roman" w:cs="Times New Roman"/>
        </w:rPr>
        <w:t>,</w:t>
      </w:r>
      <w:r w:rsidR="001D3035" w:rsidRPr="00FF1B6C">
        <w:rPr>
          <w:rFonts w:ascii="Times New Roman" w:eastAsia="Times New Roman" w:hAnsi="Times New Roman" w:cs="Times New Roman"/>
        </w:rPr>
        <w:t xml:space="preserve"> involves understanding the current context of the teaching profession in Wales</w:t>
      </w:r>
      <w:r w:rsidRPr="00FF1B6C">
        <w:rPr>
          <w:rFonts w:ascii="Times New Roman" w:eastAsia="Times New Roman" w:hAnsi="Times New Roman" w:cs="Times New Roman"/>
        </w:rPr>
        <w:t xml:space="preserve">; the concept of </w:t>
      </w:r>
      <w:r w:rsidR="001D3035" w:rsidRPr="00FF1B6C">
        <w:rPr>
          <w:rFonts w:ascii="Times New Roman" w:eastAsia="Times New Roman" w:hAnsi="Times New Roman" w:cs="Times New Roman"/>
        </w:rPr>
        <w:t xml:space="preserve">research-informed practice in education and whether it is likely to have a positive impact on teachers and pupils; the </w:t>
      </w:r>
      <w:r w:rsidRPr="00FF1B6C">
        <w:rPr>
          <w:rFonts w:ascii="Times New Roman" w:eastAsia="Times New Roman" w:hAnsi="Times New Roman" w:cs="Times New Roman"/>
        </w:rPr>
        <w:t>possible</w:t>
      </w:r>
      <w:r w:rsidR="001D3035" w:rsidRPr="00FF1B6C">
        <w:rPr>
          <w:rFonts w:ascii="Times New Roman" w:eastAsia="Times New Roman" w:hAnsi="Times New Roman" w:cs="Times New Roman"/>
        </w:rPr>
        <w:t xml:space="preserve"> barriers for teachers in engaging with research</w:t>
      </w:r>
      <w:r w:rsidRPr="00FF1B6C">
        <w:rPr>
          <w:rFonts w:ascii="Times New Roman" w:eastAsia="Times New Roman" w:hAnsi="Times New Roman" w:cs="Times New Roman"/>
        </w:rPr>
        <w:t xml:space="preserve">; and the potential for reading and discussion groups (often called journal clubs) that are used in other professions to be applied more widely within education. </w:t>
      </w:r>
    </w:p>
    <w:p w14:paraId="4F0064BD" w14:textId="1A9D28F2" w:rsidR="002E4F9C" w:rsidRPr="00FF1B6C" w:rsidRDefault="002E4F9C" w:rsidP="33912E8F">
      <w:pPr>
        <w:spacing w:line="480" w:lineRule="auto"/>
        <w:rPr>
          <w:rFonts w:ascii="Times New Roman" w:eastAsia="Times New Roman" w:hAnsi="Times New Roman" w:cs="Times New Roman"/>
          <w:b/>
          <w:bCs/>
        </w:rPr>
      </w:pPr>
      <w:r w:rsidRPr="00FF1B6C">
        <w:rPr>
          <w:rFonts w:ascii="Times New Roman" w:eastAsia="Times New Roman" w:hAnsi="Times New Roman" w:cs="Times New Roman"/>
          <w:b/>
          <w:bCs/>
        </w:rPr>
        <w:t xml:space="preserve">Current </w:t>
      </w:r>
      <w:r w:rsidR="0076215C">
        <w:rPr>
          <w:rFonts w:ascii="Times New Roman" w:eastAsia="Times New Roman" w:hAnsi="Times New Roman" w:cs="Times New Roman"/>
          <w:b/>
          <w:bCs/>
        </w:rPr>
        <w:t>c</w:t>
      </w:r>
      <w:r w:rsidRPr="00FF1B6C">
        <w:rPr>
          <w:rFonts w:ascii="Times New Roman" w:eastAsia="Times New Roman" w:hAnsi="Times New Roman" w:cs="Times New Roman"/>
          <w:b/>
          <w:bCs/>
        </w:rPr>
        <w:t>ontext</w:t>
      </w:r>
    </w:p>
    <w:p w14:paraId="64D7FEC7" w14:textId="0FCAF3C0" w:rsidR="00096F9D" w:rsidRPr="00FF1B6C" w:rsidRDefault="00245D8D" w:rsidP="33912E8F">
      <w:pPr>
        <w:spacing w:line="480" w:lineRule="auto"/>
        <w:rPr>
          <w:rFonts w:ascii="Times New Roman" w:eastAsia="Times New Roman" w:hAnsi="Times New Roman" w:cs="Times New Roman"/>
        </w:rPr>
      </w:pPr>
      <w:r w:rsidRPr="00FF1B6C">
        <w:rPr>
          <w:rFonts w:ascii="Times New Roman" w:eastAsia="Times New Roman" w:hAnsi="Times New Roman" w:cs="Times New Roman"/>
        </w:rPr>
        <w:t xml:space="preserve">Firstly, the current context of the teaching profession in Wales could be said to stem from the </w:t>
      </w:r>
      <w:r w:rsidR="00096F9D" w:rsidRPr="00FF1B6C">
        <w:rPr>
          <w:rFonts w:ascii="Times New Roman" w:eastAsia="Times New Roman" w:hAnsi="Times New Roman" w:cs="Times New Roman"/>
        </w:rPr>
        <w:t>Welsh Government</w:t>
      </w:r>
      <w:r w:rsidRPr="00FF1B6C">
        <w:rPr>
          <w:rFonts w:ascii="Times New Roman" w:eastAsia="Times New Roman" w:hAnsi="Times New Roman" w:cs="Times New Roman"/>
        </w:rPr>
        <w:t>’s</w:t>
      </w:r>
      <w:r w:rsidR="00096F9D" w:rsidRPr="00FF1B6C">
        <w:rPr>
          <w:rFonts w:ascii="Times New Roman" w:eastAsia="Times New Roman" w:hAnsi="Times New Roman" w:cs="Times New Roman"/>
        </w:rPr>
        <w:t xml:space="preserve"> commissi</w:t>
      </w:r>
      <w:r w:rsidRPr="00FF1B6C">
        <w:rPr>
          <w:rFonts w:ascii="Times New Roman" w:eastAsia="Times New Roman" w:hAnsi="Times New Roman" w:cs="Times New Roman"/>
        </w:rPr>
        <w:t>on of</w:t>
      </w:r>
      <w:r w:rsidR="00096F9D" w:rsidRPr="00FF1B6C">
        <w:rPr>
          <w:rFonts w:ascii="Times New Roman" w:eastAsia="Times New Roman" w:hAnsi="Times New Roman" w:cs="Times New Roman"/>
        </w:rPr>
        <w:t xml:space="preserve"> reviews into two key areas of Welsh education: the curriculum and initial teacher training (ITT).  Professor Graham Donaldson’s review of the curriculum became Successful Futures (2015), and Professor Furlong’s review of ITT became Teaching Tomorrow’s Teachers (2015).  These reviews have fed into the development of the Curriculum for Wales (Welsh Government, 2020).  Recommendations from Donaldson (2015) and Furlong (2015) include steps which aim to strengthen teaching as a profession.  </w:t>
      </w:r>
    </w:p>
    <w:p w14:paraId="4D560251" w14:textId="77777777" w:rsidR="00096F9D" w:rsidRPr="00FF1B6C" w:rsidRDefault="00096F9D" w:rsidP="33912E8F">
      <w:pPr>
        <w:spacing w:line="480" w:lineRule="auto"/>
        <w:rPr>
          <w:rFonts w:ascii="Times New Roman" w:eastAsia="Times New Roman" w:hAnsi="Times New Roman" w:cs="Times New Roman"/>
        </w:rPr>
      </w:pPr>
      <w:r w:rsidRPr="00FF1B6C">
        <w:rPr>
          <w:rFonts w:ascii="Times New Roman" w:eastAsia="Times New Roman" w:hAnsi="Times New Roman" w:cs="Times New Roman"/>
        </w:rPr>
        <w:t xml:space="preserve">In Wales, Furlong (2015) called for the reform of teacher training and professional development.  When reviewing the existing QTS standards at the time, he noted that there was not clear reference to the role that research can play in professional development, nor to the importance of critical reflection.  Furlong (2015) also reflected upon the disconnect between those current standards, and the reflections made by Donaldson (2015) in Successful Futures, the landmark document which laid the foundations for the Curriculum for Wales (Welsh Government, 2020), suggesting that the then current Qualified Teacher Standards lacked an acknowledgment of the creativity and reflection that would be required by teachers if Donaldson’s recommendations were to be accepted.  </w:t>
      </w:r>
    </w:p>
    <w:p w14:paraId="77A3B816" w14:textId="19822561" w:rsidR="00096F9D" w:rsidRPr="00FF1B6C" w:rsidRDefault="00096F9D" w:rsidP="33912E8F">
      <w:pPr>
        <w:spacing w:after="220" w:line="480" w:lineRule="auto"/>
        <w:rPr>
          <w:rFonts w:ascii="Times New Roman" w:eastAsia="Times New Roman" w:hAnsi="Times New Roman" w:cs="Times New Roman"/>
        </w:rPr>
      </w:pPr>
      <w:r w:rsidRPr="00FF1B6C">
        <w:rPr>
          <w:rFonts w:ascii="Times New Roman" w:eastAsia="Times New Roman" w:hAnsi="Times New Roman" w:cs="Times New Roman"/>
        </w:rPr>
        <w:lastRenderedPageBreak/>
        <w:t xml:space="preserve">The </w:t>
      </w:r>
      <w:r w:rsidR="00371220" w:rsidRPr="00FF1B6C">
        <w:rPr>
          <w:rFonts w:ascii="Times New Roman" w:eastAsia="Times New Roman" w:hAnsi="Times New Roman" w:cs="Times New Roman"/>
        </w:rPr>
        <w:t>p</w:t>
      </w:r>
      <w:r w:rsidRPr="00FF1B6C">
        <w:rPr>
          <w:rFonts w:ascii="Times New Roman" w:eastAsia="Times New Roman" w:hAnsi="Times New Roman" w:cs="Times New Roman"/>
        </w:rPr>
        <w:t xml:space="preserve">rofessional </w:t>
      </w:r>
      <w:r w:rsidR="00371220" w:rsidRPr="00FF1B6C">
        <w:rPr>
          <w:rFonts w:ascii="Times New Roman" w:eastAsia="Times New Roman" w:hAnsi="Times New Roman" w:cs="Times New Roman"/>
        </w:rPr>
        <w:t>s</w:t>
      </w:r>
      <w:r w:rsidRPr="00FF1B6C">
        <w:rPr>
          <w:rFonts w:ascii="Times New Roman" w:eastAsia="Times New Roman" w:hAnsi="Times New Roman" w:cs="Times New Roman"/>
        </w:rPr>
        <w:t xml:space="preserve">tandards for </w:t>
      </w:r>
      <w:r w:rsidR="00371220" w:rsidRPr="00FF1B6C">
        <w:rPr>
          <w:rFonts w:ascii="Times New Roman" w:eastAsia="Times New Roman" w:hAnsi="Times New Roman" w:cs="Times New Roman"/>
        </w:rPr>
        <w:t>t</w:t>
      </w:r>
      <w:r w:rsidRPr="00FF1B6C">
        <w:rPr>
          <w:rFonts w:ascii="Times New Roman" w:eastAsia="Times New Roman" w:hAnsi="Times New Roman" w:cs="Times New Roman"/>
        </w:rPr>
        <w:t>each</w:t>
      </w:r>
      <w:r w:rsidR="00371220" w:rsidRPr="00FF1B6C">
        <w:rPr>
          <w:rFonts w:ascii="Times New Roman" w:eastAsia="Times New Roman" w:hAnsi="Times New Roman" w:cs="Times New Roman"/>
        </w:rPr>
        <w:t>ing and leadership</w:t>
      </w:r>
      <w:r w:rsidRPr="00FF1B6C">
        <w:rPr>
          <w:rFonts w:ascii="Times New Roman" w:eastAsia="Times New Roman" w:hAnsi="Times New Roman" w:cs="Times New Roman"/>
        </w:rPr>
        <w:t xml:space="preserve"> (Welsh Government, 2017) consequently includes a standard focused upon </w:t>
      </w:r>
      <w:r w:rsidR="005D0C0D">
        <w:rPr>
          <w:rFonts w:ascii="Times New Roman" w:eastAsia="Times New Roman" w:hAnsi="Times New Roman" w:cs="Times New Roman"/>
        </w:rPr>
        <w:t>p</w:t>
      </w:r>
      <w:r w:rsidRPr="00FF1B6C">
        <w:rPr>
          <w:rFonts w:ascii="Times New Roman" w:eastAsia="Times New Roman" w:hAnsi="Times New Roman" w:cs="Times New Roman"/>
        </w:rPr>
        <w:t xml:space="preserve">rofessional </w:t>
      </w:r>
      <w:r w:rsidR="005D0C0D">
        <w:rPr>
          <w:rFonts w:ascii="Times New Roman" w:eastAsia="Times New Roman" w:hAnsi="Times New Roman" w:cs="Times New Roman"/>
        </w:rPr>
        <w:t>l</w:t>
      </w:r>
      <w:r w:rsidRPr="00FF1B6C">
        <w:rPr>
          <w:rFonts w:ascii="Times New Roman" w:eastAsia="Times New Roman" w:hAnsi="Times New Roman" w:cs="Times New Roman"/>
        </w:rPr>
        <w:t xml:space="preserve">earning.  </w:t>
      </w:r>
      <w:proofErr w:type="gramStart"/>
      <w:r w:rsidRPr="00FF1B6C">
        <w:rPr>
          <w:rFonts w:ascii="Times New Roman" w:eastAsia="Times New Roman" w:hAnsi="Times New Roman" w:cs="Times New Roman"/>
        </w:rPr>
        <w:t>This standard highlights</w:t>
      </w:r>
      <w:proofErr w:type="gramEnd"/>
      <w:r w:rsidRPr="00FF1B6C">
        <w:rPr>
          <w:rFonts w:ascii="Times New Roman" w:eastAsia="Times New Roman" w:hAnsi="Times New Roman" w:cs="Times New Roman"/>
        </w:rPr>
        <w:t xml:space="preserve"> engagement with wider reading and research as important, from Qualified Teacher Status through to sustained highly professional practitioner, and effective and sustained highly effective leadership levels.  This engagement with research extends beyond wider reading of existing academic studies to encompass practitioners’ own professional enquiries.  A teachers’ professional reading group could support practitioners in developing their practice in order to work towards these professional standards in </w:t>
      </w:r>
      <w:r w:rsidR="00D717FE">
        <w:rPr>
          <w:rFonts w:ascii="Times New Roman" w:eastAsia="Times New Roman" w:hAnsi="Times New Roman" w:cs="Times New Roman"/>
        </w:rPr>
        <w:t>p</w:t>
      </w:r>
      <w:r w:rsidRPr="00FF1B6C">
        <w:rPr>
          <w:rFonts w:ascii="Times New Roman" w:eastAsia="Times New Roman" w:hAnsi="Times New Roman" w:cs="Times New Roman"/>
        </w:rPr>
        <w:t xml:space="preserve">rofessional </w:t>
      </w:r>
      <w:r w:rsidR="00D717FE">
        <w:rPr>
          <w:rFonts w:ascii="Times New Roman" w:eastAsia="Times New Roman" w:hAnsi="Times New Roman" w:cs="Times New Roman"/>
        </w:rPr>
        <w:t>l</w:t>
      </w:r>
      <w:r w:rsidRPr="00FF1B6C">
        <w:rPr>
          <w:rFonts w:ascii="Times New Roman" w:eastAsia="Times New Roman" w:hAnsi="Times New Roman" w:cs="Times New Roman"/>
        </w:rPr>
        <w:t xml:space="preserve">earning.  In turn, depending on the nature of the research with which teachers engage, this could lead to development of practice in whichever </w:t>
      </w:r>
      <w:proofErr w:type="gramStart"/>
      <w:r w:rsidRPr="00FF1B6C">
        <w:rPr>
          <w:rFonts w:ascii="Times New Roman" w:eastAsia="Times New Roman" w:hAnsi="Times New Roman" w:cs="Times New Roman"/>
        </w:rPr>
        <w:t>other</w:t>
      </w:r>
      <w:proofErr w:type="gramEnd"/>
      <w:r w:rsidRPr="00FF1B6C">
        <w:rPr>
          <w:rFonts w:ascii="Times New Roman" w:eastAsia="Times New Roman" w:hAnsi="Times New Roman" w:cs="Times New Roman"/>
        </w:rPr>
        <w:t xml:space="preserve"> standard is relevant.</w:t>
      </w:r>
      <w:r w:rsidR="0806C207" w:rsidRPr="00FF1B6C">
        <w:rPr>
          <w:rFonts w:ascii="Times New Roman" w:eastAsia="Times New Roman" w:hAnsi="Times New Roman" w:cs="Times New Roman"/>
        </w:rPr>
        <w:t xml:space="preserve">  </w:t>
      </w:r>
      <w:r w:rsidRPr="00FF1B6C">
        <w:rPr>
          <w:rFonts w:ascii="Times New Roman" w:eastAsia="Times New Roman" w:hAnsi="Times New Roman" w:cs="Times New Roman"/>
        </w:rPr>
        <w:t xml:space="preserve">For example, reading and/or undertaking research into an aspect of pedagogy could also aid teachers’ progression in the </w:t>
      </w:r>
      <w:r w:rsidR="00371220" w:rsidRPr="00FF1B6C">
        <w:rPr>
          <w:rFonts w:ascii="Times New Roman" w:eastAsia="Times New Roman" w:hAnsi="Times New Roman" w:cs="Times New Roman"/>
        </w:rPr>
        <w:t>p</w:t>
      </w:r>
      <w:r w:rsidRPr="00FF1B6C">
        <w:rPr>
          <w:rFonts w:ascii="Times New Roman" w:eastAsia="Times New Roman" w:hAnsi="Times New Roman" w:cs="Times New Roman"/>
        </w:rPr>
        <w:t xml:space="preserve">edagogy standard.  This could include exploring one or more of Curriculum for Wales’ </w:t>
      </w:r>
      <w:r w:rsidR="00B30FC7">
        <w:rPr>
          <w:rFonts w:ascii="Times New Roman" w:eastAsia="Times New Roman" w:hAnsi="Times New Roman" w:cs="Times New Roman"/>
        </w:rPr>
        <w:t xml:space="preserve">(Welsh Government, 2020) </w:t>
      </w:r>
      <w:r w:rsidRPr="00FF1B6C">
        <w:rPr>
          <w:rFonts w:ascii="Times New Roman" w:eastAsia="Times New Roman" w:hAnsi="Times New Roman" w:cs="Times New Roman"/>
        </w:rPr>
        <w:t>twelve pedagogical principles, such as authentic learning or assessment for learning.</w:t>
      </w:r>
    </w:p>
    <w:p w14:paraId="25BC41F0" w14:textId="31A2FEF3" w:rsidR="002E4F9C" w:rsidRPr="00FF1B6C" w:rsidRDefault="002E4F9C" w:rsidP="33912E8F">
      <w:pPr>
        <w:spacing w:line="480" w:lineRule="auto"/>
        <w:rPr>
          <w:rFonts w:ascii="Times New Roman" w:eastAsia="Times New Roman" w:hAnsi="Times New Roman" w:cs="Times New Roman"/>
          <w:b/>
          <w:bCs/>
        </w:rPr>
      </w:pPr>
      <w:r w:rsidRPr="00FF1B6C">
        <w:rPr>
          <w:rFonts w:ascii="Times New Roman" w:eastAsia="Times New Roman" w:hAnsi="Times New Roman" w:cs="Times New Roman"/>
          <w:b/>
          <w:bCs/>
        </w:rPr>
        <w:t xml:space="preserve">Schools as </w:t>
      </w:r>
      <w:r w:rsidR="0076215C">
        <w:rPr>
          <w:rFonts w:ascii="Times New Roman" w:eastAsia="Times New Roman" w:hAnsi="Times New Roman" w:cs="Times New Roman"/>
          <w:b/>
          <w:bCs/>
        </w:rPr>
        <w:t>l</w:t>
      </w:r>
      <w:r w:rsidRPr="00FF1B6C">
        <w:rPr>
          <w:rFonts w:ascii="Times New Roman" w:eastAsia="Times New Roman" w:hAnsi="Times New Roman" w:cs="Times New Roman"/>
          <w:b/>
          <w:bCs/>
        </w:rPr>
        <w:t xml:space="preserve">earning </w:t>
      </w:r>
      <w:r w:rsidR="0076215C">
        <w:rPr>
          <w:rFonts w:ascii="Times New Roman" w:eastAsia="Times New Roman" w:hAnsi="Times New Roman" w:cs="Times New Roman"/>
          <w:b/>
          <w:bCs/>
        </w:rPr>
        <w:t>o</w:t>
      </w:r>
      <w:r w:rsidRPr="00FF1B6C">
        <w:rPr>
          <w:rFonts w:ascii="Times New Roman" w:eastAsia="Times New Roman" w:hAnsi="Times New Roman" w:cs="Times New Roman"/>
          <w:b/>
          <w:bCs/>
        </w:rPr>
        <w:t>rganisations</w:t>
      </w:r>
    </w:p>
    <w:p w14:paraId="25E20243" w14:textId="0089BA23" w:rsidR="00311AE9" w:rsidRPr="00FF1B6C" w:rsidRDefault="007D0AF7" w:rsidP="33912E8F">
      <w:pPr>
        <w:spacing w:line="480" w:lineRule="auto"/>
        <w:rPr>
          <w:rFonts w:ascii="Times New Roman" w:eastAsia="Times New Roman" w:hAnsi="Times New Roman" w:cs="Times New Roman"/>
        </w:rPr>
      </w:pPr>
      <w:r>
        <w:rPr>
          <w:rFonts w:ascii="Times New Roman" w:eastAsia="Times New Roman" w:hAnsi="Times New Roman" w:cs="Times New Roman"/>
        </w:rPr>
        <w:t>Teacher</w:t>
      </w:r>
      <w:r w:rsidR="00096F9D" w:rsidRPr="00FF1B6C">
        <w:rPr>
          <w:rFonts w:ascii="Times New Roman" w:eastAsia="Times New Roman" w:hAnsi="Times New Roman" w:cs="Times New Roman"/>
        </w:rPr>
        <w:t xml:space="preserve"> engagement with educational research</w:t>
      </w:r>
      <w:r>
        <w:rPr>
          <w:rFonts w:ascii="Times New Roman" w:eastAsia="Times New Roman" w:hAnsi="Times New Roman" w:cs="Times New Roman"/>
        </w:rPr>
        <w:t xml:space="preserve"> </w:t>
      </w:r>
      <w:r w:rsidR="00096F9D" w:rsidRPr="00FF1B6C">
        <w:rPr>
          <w:rFonts w:ascii="Times New Roman" w:eastAsia="Times New Roman" w:hAnsi="Times New Roman" w:cs="Times New Roman"/>
        </w:rPr>
        <w:t xml:space="preserve">can be said to reflect the concept of schools as learning organisations (SLOs).  The idea of SLOs is not a new one, and </w:t>
      </w:r>
      <w:r w:rsidR="00C570FD">
        <w:rPr>
          <w:rFonts w:ascii="Times New Roman" w:eastAsia="Times New Roman" w:hAnsi="Times New Roman" w:cs="Times New Roman"/>
        </w:rPr>
        <w:t xml:space="preserve">the </w:t>
      </w:r>
      <w:r w:rsidR="00096F9D" w:rsidRPr="00FF1B6C">
        <w:rPr>
          <w:rFonts w:ascii="Times New Roman" w:eastAsia="Times New Roman" w:hAnsi="Times New Roman" w:cs="Times New Roman"/>
        </w:rPr>
        <w:t>OECD (2016) explains that this is based on a business model whereby organisations are able to adapt to meet changing needs and professionals can build upon their understanding and expertise.  The OECD (201</w:t>
      </w:r>
      <w:r w:rsidR="00301D0B" w:rsidRPr="00FF1B6C">
        <w:rPr>
          <w:rFonts w:ascii="Times New Roman" w:eastAsia="Times New Roman" w:hAnsi="Times New Roman" w:cs="Times New Roman"/>
        </w:rPr>
        <w:t>8</w:t>
      </w:r>
      <w:r w:rsidR="00096F9D" w:rsidRPr="00FF1B6C">
        <w:rPr>
          <w:rFonts w:ascii="Times New Roman" w:eastAsia="Times New Roman" w:hAnsi="Times New Roman" w:cs="Times New Roman"/>
        </w:rPr>
        <w:t xml:space="preserve">) went on to explore more specifically the situation in Wales, and suggested that </w:t>
      </w:r>
      <w:r w:rsidR="00063167">
        <w:rPr>
          <w:rFonts w:ascii="Times New Roman" w:eastAsia="Times New Roman" w:hAnsi="Times New Roman" w:cs="Times New Roman"/>
        </w:rPr>
        <w:t xml:space="preserve">the </w:t>
      </w:r>
      <w:r w:rsidR="00096F9D" w:rsidRPr="00FF1B6C">
        <w:rPr>
          <w:rFonts w:ascii="Times New Roman" w:eastAsia="Times New Roman" w:hAnsi="Times New Roman" w:cs="Times New Roman"/>
        </w:rPr>
        <w:t>areas where both primary and secondary schools needed development as SLOs were</w:t>
      </w:r>
      <w:r w:rsidR="00063167">
        <w:rPr>
          <w:rFonts w:ascii="Times New Roman" w:eastAsia="Times New Roman" w:hAnsi="Times New Roman" w:cs="Times New Roman"/>
        </w:rPr>
        <w:t>:</w:t>
      </w:r>
      <w:r w:rsidR="00096F9D" w:rsidRPr="00FF1B6C">
        <w:rPr>
          <w:rFonts w:ascii="Times New Roman" w:eastAsia="Times New Roman" w:hAnsi="Times New Roman" w:cs="Times New Roman"/>
        </w:rPr>
        <w:t xml:space="preserve"> the development of continuing professional development opportunities for staff</w:t>
      </w:r>
      <w:r w:rsidR="00515E8C">
        <w:rPr>
          <w:rFonts w:ascii="Times New Roman" w:eastAsia="Times New Roman" w:hAnsi="Times New Roman" w:cs="Times New Roman"/>
        </w:rPr>
        <w:t>;</w:t>
      </w:r>
      <w:r w:rsidR="00096F9D" w:rsidRPr="00FF1B6C">
        <w:rPr>
          <w:rFonts w:ascii="Times New Roman" w:eastAsia="Times New Roman" w:hAnsi="Times New Roman" w:cs="Times New Roman"/>
        </w:rPr>
        <w:t xml:space="preserve"> and in the establishment of an ethos of enquiry, exploration and innovation.  This implies that there is a need for an intervention of the kind proposed by this research study, as it will allow staff to engage with educational research, forming part of their professional development and facilitating part of the enquiry process. In turn, Welsh Government</w:t>
      </w:r>
      <w:r w:rsidR="008C1687" w:rsidRPr="00FF1B6C">
        <w:rPr>
          <w:rFonts w:ascii="Times New Roman" w:eastAsia="Times New Roman" w:hAnsi="Times New Roman" w:cs="Times New Roman"/>
        </w:rPr>
        <w:t xml:space="preserve"> (2018)</w:t>
      </w:r>
      <w:r w:rsidR="00096F9D" w:rsidRPr="00FF1B6C">
        <w:rPr>
          <w:rFonts w:ascii="Times New Roman" w:eastAsia="Times New Roman" w:hAnsi="Times New Roman" w:cs="Times New Roman"/>
        </w:rPr>
        <w:t xml:space="preserve"> has developed its own model for SLOs, placing Curriculum for Wales’ four purposes at the centre, and which underpin</w:t>
      </w:r>
      <w:r w:rsidR="008C1687" w:rsidRPr="00FF1B6C">
        <w:rPr>
          <w:rFonts w:ascii="Times New Roman" w:eastAsia="Times New Roman" w:hAnsi="Times New Roman" w:cs="Times New Roman"/>
        </w:rPr>
        <w:t xml:space="preserve"> seven areas</w:t>
      </w:r>
      <w:r w:rsidR="00096F9D" w:rsidRPr="00FF1B6C">
        <w:rPr>
          <w:rFonts w:ascii="Times New Roman" w:eastAsia="Times New Roman" w:hAnsi="Times New Roman" w:cs="Times New Roman"/>
        </w:rPr>
        <w:t xml:space="preserve">.  These </w:t>
      </w:r>
      <w:r w:rsidR="008C1687" w:rsidRPr="00FF1B6C">
        <w:rPr>
          <w:rFonts w:ascii="Times New Roman" w:eastAsia="Times New Roman" w:hAnsi="Times New Roman" w:cs="Times New Roman"/>
        </w:rPr>
        <w:t>areas</w:t>
      </w:r>
      <w:r w:rsidR="00096F9D" w:rsidRPr="00FF1B6C">
        <w:rPr>
          <w:rFonts w:ascii="Times New Roman" w:eastAsia="Times New Roman" w:hAnsi="Times New Roman" w:cs="Times New Roman"/>
        </w:rPr>
        <w:t xml:space="preserve"> reflect the OECD (2016) model of SLOs.  Therefore, this </w:t>
      </w:r>
      <w:r w:rsidR="00096F9D" w:rsidRPr="00FF1B6C">
        <w:rPr>
          <w:rFonts w:ascii="Times New Roman" w:eastAsia="Times New Roman" w:hAnsi="Times New Roman" w:cs="Times New Roman"/>
        </w:rPr>
        <w:lastRenderedPageBreak/>
        <w:t>proposed research project should support the school in its development as an SLO, as it will help to facilitate teacher engagement with research.</w:t>
      </w:r>
    </w:p>
    <w:p w14:paraId="507A4EC6" w14:textId="79701F37" w:rsidR="002E4F9C" w:rsidRPr="00FF1B6C" w:rsidRDefault="002E4F9C" w:rsidP="33912E8F">
      <w:pPr>
        <w:spacing w:line="480" w:lineRule="auto"/>
        <w:rPr>
          <w:rFonts w:ascii="Times New Roman" w:eastAsia="Times New Roman" w:hAnsi="Times New Roman" w:cs="Times New Roman"/>
          <w:b/>
          <w:bCs/>
        </w:rPr>
      </w:pPr>
      <w:r w:rsidRPr="00FF1B6C">
        <w:rPr>
          <w:rFonts w:ascii="Times New Roman" w:eastAsia="Times New Roman" w:hAnsi="Times New Roman" w:cs="Times New Roman"/>
          <w:b/>
          <w:bCs/>
        </w:rPr>
        <w:t xml:space="preserve">Research-informed </w:t>
      </w:r>
      <w:r w:rsidR="0076215C">
        <w:rPr>
          <w:rFonts w:ascii="Times New Roman" w:eastAsia="Times New Roman" w:hAnsi="Times New Roman" w:cs="Times New Roman"/>
          <w:b/>
          <w:bCs/>
        </w:rPr>
        <w:t>p</w:t>
      </w:r>
      <w:r w:rsidRPr="00FF1B6C">
        <w:rPr>
          <w:rFonts w:ascii="Times New Roman" w:eastAsia="Times New Roman" w:hAnsi="Times New Roman" w:cs="Times New Roman"/>
          <w:b/>
          <w:bCs/>
        </w:rPr>
        <w:t>ractice</w:t>
      </w:r>
    </w:p>
    <w:p w14:paraId="64FFEB20" w14:textId="55A881B3" w:rsidR="00BB3153" w:rsidRPr="00FF1B6C" w:rsidRDefault="00311AE9" w:rsidP="33912E8F">
      <w:pPr>
        <w:spacing w:line="480" w:lineRule="auto"/>
        <w:rPr>
          <w:rFonts w:ascii="Times New Roman" w:eastAsia="Times New Roman" w:hAnsi="Times New Roman" w:cs="Times New Roman"/>
        </w:rPr>
      </w:pPr>
      <w:r w:rsidRPr="00FF1B6C">
        <w:rPr>
          <w:rFonts w:ascii="Times New Roman" w:eastAsia="Times New Roman" w:hAnsi="Times New Roman" w:cs="Times New Roman"/>
        </w:rPr>
        <w:t xml:space="preserve">It is important to consider what research engagement can mean to educationalists, as well as whether it is perceived as a beneficial practice.  </w:t>
      </w:r>
      <w:r w:rsidR="00BB3153" w:rsidRPr="00FF1B6C">
        <w:rPr>
          <w:rFonts w:ascii="Times New Roman" w:eastAsia="Times New Roman" w:hAnsi="Times New Roman" w:cs="Times New Roman"/>
        </w:rPr>
        <w:t>Research-informed practice in teaching is suggested by Ludgate (2019) to include consideration of evidence in order to guide the strategies and interventions that might be employed with pupils</w:t>
      </w:r>
      <w:r w:rsidR="009C608E" w:rsidRPr="00FF1B6C">
        <w:rPr>
          <w:rFonts w:ascii="Times New Roman" w:eastAsia="Times New Roman" w:hAnsi="Times New Roman" w:cs="Times New Roman"/>
        </w:rPr>
        <w:t>, reflecting the OECD (2016)’s SLO model</w:t>
      </w:r>
      <w:r w:rsidR="00BB3153" w:rsidRPr="00FF1B6C">
        <w:rPr>
          <w:rFonts w:ascii="Times New Roman" w:eastAsia="Times New Roman" w:hAnsi="Times New Roman" w:cs="Times New Roman"/>
        </w:rPr>
        <w:t xml:space="preserve">.  </w:t>
      </w:r>
      <w:r w:rsidR="001D3035" w:rsidRPr="00FF1B6C">
        <w:rPr>
          <w:rFonts w:ascii="Times New Roman" w:eastAsia="Times New Roman" w:hAnsi="Times New Roman" w:cs="Times New Roman"/>
        </w:rPr>
        <w:t xml:space="preserve">Ludgate (2019) emphasises the importance of using research to drive reflection and improvement, rather than being a tool to justify approaches without evaluation. </w:t>
      </w:r>
      <w:r w:rsidR="00BB3153" w:rsidRPr="00FF1B6C">
        <w:rPr>
          <w:rFonts w:ascii="Times New Roman" w:eastAsia="Times New Roman" w:hAnsi="Times New Roman" w:cs="Times New Roman"/>
        </w:rPr>
        <w:t>She also outlines that this evidence should be considered in connection with teachers’ own school and classroom contexts.  This implies that a school-level reading group could be useful in facilitating staff discussion of research and literature in relation to their own school and classroom contexts.  This may also motivate staff to engage with the process because they can explore its relevance to their own context, overcoming a potential barrier outlined by the OECD (2016).</w:t>
      </w:r>
      <w:r w:rsidR="001D3035" w:rsidRPr="00FF1B6C">
        <w:rPr>
          <w:rFonts w:ascii="Times New Roman" w:eastAsia="Times New Roman" w:hAnsi="Times New Roman" w:cs="Times New Roman"/>
        </w:rPr>
        <w:t xml:space="preserve">   Indeed, Timperley</w:t>
      </w:r>
      <w:r w:rsidR="00A865D7" w:rsidRPr="00FF1B6C">
        <w:rPr>
          <w:rFonts w:ascii="Times New Roman" w:eastAsia="Times New Roman" w:hAnsi="Times New Roman" w:cs="Times New Roman"/>
        </w:rPr>
        <w:t xml:space="preserve">, </w:t>
      </w:r>
      <w:proofErr w:type="spellStart"/>
      <w:r w:rsidR="00A865D7" w:rsidRPr="00FF1B6C">
        <w:rPr>
          <w:rFonts w:ascii="Times New Roman" w:eastAsia="Times New Roman" w:hAnsi="Times New Roman" w:cs="Times New Roman"/>
        </w:rPr>
        <w:t>Kaser</w:t>
      </w:r>
      <w:proofErr w:type="spellEnd"/>
      <w:r w:rsidR="00A865D7" w:rsidRPr="00FF1B6C">
        <w:rPr>
          <w:rFonts w:ascii="Times New Roman" w:eastAsia="Times New Roman" w:hAnsi="Times New Roman" w:cs="Times New Roman"/>
        </w:rPr>
        <w:t xml:space="preserve"> and Halbert</w:t>
      </w:r>
      <w:r w:rsidR="001D3035" w:rsidRPr="00FF1B6C">
        <w:rPr>
          <w:rFonts w:ascii="Times New Roman" w:eastAsia="Times New Roman" w:hAnsi="Times New Roman" w:cs="Times New Roman"/>
        </w:rPr>
        <w:t xml:space="preserve"> (2014) suggest that engagement with the educational research behind proposed changes could lead to more successful implementation, because teachers will have a fuller understanding of the ideas and may make them feel more open to innovative practice.  Taking this approach also reflects the SLO model outlined by OECD (2016), where professional learning is used to drive change in practice in order to meet evolving needs.  Therefore, the research chosen for discussion by the group needs to meet the needs of the context so that reflections are useful and relevant for the participants.  </w:t>
      </w:r>
    </w:p>
    <w:p w14:paraId="6AC89BEE" w14:textId="35E63395" w:rsidR="000015E7" w:rsidRPr="00FF1B6C" w:rsidRDefault="001D3035" w:rsidP="33912E8F">
      <w:pPr>
        <w:spacing w:line="480" w:lineRule="auto"/>
        <w:rPr>
          <w:rFonts w:ascii="Times New Roman" w:eastAsia="Times New Roman" w:hAnsi="Times New Roman" w:cs="Times New Roman"/>
        </w:rPr>
      </w:pPr>
      <w:r w:rsidRPr="00FF1B6C">
        <w:rPr>
          <w:rFonts w:ascii="Times New Roman" w:eastAsia="Times New Roman" w:hAnsi="Times New Roman" w:cs="Times New Roman"/>
        </w:rPr>
        <w:t>However, w</w:t>
      </w:r>
      <w:r w:rsidR="00BB3153" w:rsidRPr="00FF1B6C">
        <w:rPr>
          <w:rFonts w:ascii="Times New Roman" w:eastAsia="Times New Roman" w:hAnsi="Times New Roman" w:cs="Times New Roman"/>
        </w:rPr>
        <w:t xml:space="preserve">hen considering the emphasis upon evidence-informed practice in education, </w:t>
      </w:r>
      <w:r w:rsidR="009C608E" w:rsidRPr="00FF1B6C">
        <w:rPr>
          <w:rFonts w:ascii="Times New Roman" w:eastAsia="Times New Roman" w:hAnsi="Times New Roman" w:cs="Times New Roman"/>
        </w:rPr>
        <w:t xml:space="preserve">potential difficulties and challenges should be considered.  </w:t>
      </w:r>
      <w:proofErr w:type="spellStart"/>
      <w:r w:rsidR="00BB3153" w:rsidRPr="00FF1B6C">
        <w:rPr>
          <w:rFonts w:ascii="Times New Roman" w:eastAsia="Times New Roman" w:hAnsi="Times New Roman" w:cs="Times New Roman"/>
        </w:rPr>
        <w:t>Biesta</w:t>
      </w:r>
      <w:proofErr w:type="spellEnd"/>
      <w:r w:rsidR="00BB3153" w:rsidRPr="00FF1B6C">
        <w:rPr>
          <w:rFonts w:ascii="Times New Roman" w:eastAsia="Times New Roman" w:hAnsi="Times New Roman" w:cs="Times New Roman"/>
        </w:rPr>
        <w:t xml:space="preserve"> (2010) recommends caution, stating that the complexity of the field, with so many variables, makes directly transferring practice recommended by research to real-life contexts almost impossible.  The variable of individual school context has implications here, too, as acknowledged by </w:t>
      </w:r>
      <w:proofErr w:type="spellStart"/>
      <w:r w:rsidR="00BB3153" w:rsidRPr="00FF1B6C">
        <w:rPr>
          <w:rFonts w:ascii="Times New Roman" w:eastAsia="Times New Roman" w:hAnsi="Times New Roman" w:cs="Times New Roman"/>
        </w:rPr>
        <w:t>Anwaruddin</w:t>
      </w:r>
      <w:proofErr w:type="spellEnd"/>
      <w:r w:rsidR="00BB3153" w:rsidRPr="00FF1B6C">
        <w:rPr>
          <w:rFonts w:ascii="Times New Roman" w:eastAsia="Times New Roman" w:hAnsi="Times New Roman" w:cs="Times New Roman"/>
        </w:rPr>
        <w:t xml:space="preserve"> (2015).  He suggests that teacher communities should consider research in terms of their own specific, local contexts.  This appears to be a sensible idea, as it seems logical that different ideas from research have the potential to be more </w:t>
      </w:r>
      <w:r w:rsidR="00BB3153" w:rsidRPr="00FF1B6C">
        <w:rPr>
          <w:rFonts w:ascii="Times New Roman" w:eastAsia="Times New Roman" w:hAnsi="Times New Roman" w:cs="Times New Roman"/>
        </w:rPr>
        <w:lastRenderedPageBreak/>
        <w:t xml:space="preserve">or less effective depending on the variable of each individual school context.  Therefore, it would potentially be useful for participants in this research study to consider the relevance and potential application of the chosen research study for discussion as part of the group.  Furthermore, </w:t>
      </w:r>
      <w:proofErr w:type="spellStart"/>
      <w:r w:rsidR="00BB3153" w:rsidRPr="00FF1B6C">
        <w:rPr>
          <w:rFonts w:ascii="Times New Roman" w:eastAsia="Times New Roman" w:hAnsi="Times New Roman" w:cs="Times New Roman"/>
        </w:rPr>
        <w:t>Biesta</w:t>
      </w:r>
      <w:proofErr w:type="spellEnd"/>
      <w:r w:rsidR="00BB3153" w:rsidRPr="00FF1B6C">
        <w:rPr>
          <w:rFonts w:ascii="Times New Roman" w:eastAsia="Times New Roman" w:hAnsi="Times New Roman" w:cs="Times New Roman"/>
        </w:rPr>
        <w:t xml:space="preserve"> (2010) asserts, it is important that teachers’ professional knowledge and judgement is not ignored in favour of evidence from other contexts.  Indeed, Tallman and Feldman (2017) also suggest that educational research and teacher experience should be seen as equally important.  Whilst this can appear to be critical of evidence-informed practice, it could be argued that the consideration of teachers’ own contexts that is advocated by the likes of Ludgate (2019) takes this into account.  </w:t>
      </w:r>
      <w:r w:rsidR="009C608E" w:rsidRPr="00FF1B6C">
        <w:rPr>
          <w:rFonts w:ascii="Times New Roman" w:eastAsia="Times New Roman" w:hAnsi="Times New Roman" w:cs="Times New Roman"/>
        </w:rPr>
        <w:t xml:space="preserve">Therefore, the professional reading group proposed by this research study should help to overcome the potential flaw identified by </w:t>
      </w:r>
      <w:proofErr w:type="spellStart"/>
      <w:r w:rsidR="009C608E" w:rsidRPr="00FF1B6C">
        <w:rPr>
          <w:rFonts w:ascii="Times New Roman" w:eastAsia="Times New Roman" w:hAnsi="Times New Roman" w:cs="Times New Roman"/>
        </w:rPr>
        <w:t>Biesta</w:t>
      </w:r>
      <w:proofErr w:type="spellEnd"/>
      <w:r w:rsidR="009C608E" w:rsidRPr="00FF1B6C">
        <w:rPr>
          <w:rFonts w:ascii="Times New Roman" w:eastAsia="Times New Roman" w:hAnsi="Times New Roman" w:cs="Times New Roman"/>
        </w:rPr>
        <w:t xml:space="preserve"> (2010) by including teachers’ professional judgement in consideration of the evidence in the reading material.</w:t>
      </w:r>
    </w:p>
    <w:p w14:paraId="488FB28D" w14:textId="76F406A9" w:rsidR="00BB3153" w:rsidRPr="00FF1B6C" w:rsidRDefault="00BB3153" w:rsidP="33912E8F">
      <w:pPr>
        <w:spacing w:line="480" w:lineRule="auto"/>
        <w:rPr>
          <w:rFonts w:ascii="Times New Roman" w:eastAsia="Times New Roman" w:hAnsi="Times New Roman" w:cs="Times New Roman"/>
        </w:rPr>
      </w:pPr>
      <w:r w:rsidRPr="00FF1B6C">
        <w:rPr>
          <w:rFonts w:ascii="Times New Roman" w:eastAsia="Times New Roman" w:hAnsi="Times New Roman" w:cs="Times New Roman"/>
        </w:rPr>
        <w:t>Cain (2019)</w:t>
      </w:r>
      <w:r w:rsidR="001D3035" w:rsidRPr="00FF1B6C">
        <w:rPr>
          <w:rFonts w:ascii="Times New Roman" w:eastAsia="Times New Roman" w:hAnsi="Times New Roman" w:cs="Times New Roman"/>
        </w:rPr>
        <w:t xml:space="preserve"> proposes a balanced approach </w:t>
      </w:r>
      <w:r w:rsidRPr="00FF1B6C">
        <w:rPr>
          <w:rFonts w:ascii="Times New Roman" w:eastAsia="Times New Roman" w:hAnsi="Times New Roman" w:cs="Times New Roman"/>
        </w:rPr>
        <w:t xml:space="preserve">to research-informed practice in schools.  He refers to published research acting as what he calls a “third voice” </w:t>
      </w:r>
      <w:r w:rsidR="00493FEA" w:rsidRPr="00FF1B6C">
        <w:rPr>
          <w:rFonts w:ascii="Times New Roman" w:eastAsia="Times New Roman" w:hAnsi="Times New Roman" w:cs="Times New Roman"/>
        </w:rPr>
        <w:t xml:space="preserve">(Cain, 2019, p.147) </w:t>
      </w:r>
      <w:r w:rsidRPr="00FF1B6C">
        <w:rPr>
          <w:rFonts w:ascii="Times New Roman" w:eastAsia="Times New Roman" w:hAnsi="Times New Roman" w:cs="Times New Roman"/>
        </w:rPr>
        <w:t>in discussions between teachers</w:t>
      </w:r>
      <w:r w:rsidR="001D3035" w:rsidRPr="00FF1B6C">
        <w:rPr>
          <w:rFonts w:ascii="Times New Roman" w:eastAsia="Times New Roman" w:hAnsi="Times New Roman" w:cs="Times New Roman"/>
        </w:rPr>
        <w:t xml:space="preserve">, where perspectives come firstly from the individual teacher, and secondly from their colleagues.  </w:t>
      </w:r>
      <w:r w:rsidRPr="00FF1B6C">
        <w:rPr>
          <w:rFonts w:ascii="Times New Roman" w:eastAsia="Times New Roman" w:hAnsi="Times New Roman" w:cs="Times New Roman"/>
        </w:rPr>
        <w:t>Without consideration of published research, teachers may be restricted by their own experiences in their own contexts, and this could mean that certain ideas are dismissed or simply not considered.  Therefore, the professional reading element in the group proposed in this research study may be an important element in introducing different perspectives to teachers’ discussions of educational principles</w:t>
      </w:r>
      <w:r w:rsidR="001D3035" w:rsidRPr="00FF1B6C">
        <w:rPr>
          <w:rFonts w:ascii="Times New Roman" w:eastAsia="Times New Roman" w:hAnsi="Times New Roman" w:cs="Times New Roman"/>
        </w:rPr>
        <w:t>, both from the research itself and from the views of colleagues in discussions</w:t>
      </w:r>
      <w:r w:rsidRPr="00FF1B6C">
        <w:rPr>
          <w:rFonts w:ascii="Times New Roman" w:eastAsia="Times New Roman" w:hAnsi="Times New Roman" w:cs="Times New Roman"/>
        </w:rPr>
        <w:t>.</w:t>
      </w:r>
    </w:p>
    <w:p w14:paraId="16301F5C" w14:textId="3019CA06" w:rsidR="002E4F9C" w:rsidRPr="00FF1B6C" w:rsidRDefault="002E4F9C" w:rsidP="33912E8F">
      <w:pPr>
        <w:spacing w:line="480" w:lineRule="auto"/>
        <w:rPr>
          <w:rFonts w:ascii="Times New Roman" w:eastAsia="Times New Roman" w:hAnsi="Times New Roman" w:cs="Times New Roman"/>
          <w:b/>
          <w:bCs/>
        </w:rPr>
      </w:pPr>
      <w:r w:rsidRPr="00FF1B6C">
        <w:rPr>
          <w:rFonts w:ascii="Times New Roman" w:eastAsia="Times New Roman" w:hAnsi="Times New Roman" w:cs="Times New Roman"/>
          <w:b/>
          <w:bCs/>
        </w:rPr>
        <w:t xml:space="preserve">Potential </w:t>
      </w:r>
      <w:r w:rsidR="0076215C">
        <w:rPr>
          <w:rFonts w:ascii="Times New Roman" w:eastAsia="Times New Roman" w:hAnsi="Times New Roman" w:cs="Times New Roman"/>
          <w:b/>
          <w:bCs/>
        </w:rPr>
        <w:t>b</w:t>
      </w:r>
      <w:r w:rsidRPr="00FF1B6C">
        <w:rPr>
          <w:rFonts w:ascii="Times New Roman" w:eastAsia="Times New Roman" w:hAnsi="Times New Roman" w:cs="Times New Roman"/>
          <w:b/>
          <w:bCs/>
        </w:rPr>
        <w:t>arriers</w:t>
      </w:r>
    </w:p>
    <w:p w14:paraId="706F3222" w14:textId="02D24185" w:rsidR="00096F9D" w:rsidRPr="00FF1B6C" w:rsidRDefault="00096F9D" w:rsidP="33912E8F">
      <w:pPr>
        <w:spacing w:line="480" w:lineRule="auto"/>
        <w:rPr>
          <w:rFonts w:ascii="Times New Roman" w:eastAsia="Times New Roman" w:hAnsi="Times New Roman" w:cs="Times New Roman"/>
        </w:rPr>
      </w:pPr>
      <w:r w:rsidRPr="00FF1B6C">
        <w:rPr>
          <w:rFonts w:ascii="Times New Roman" w:eastAsia="Times New Roman" w:hAnsi="Times New Roman" w:cs="Times New Roman"/>
        </w:rPr>
        <w:t xml:space="preserve">Whilst the current culture in Welsh education promotes teacher engagement with research articles, the OECD (2016) indicates that there can be barriers to this engagement.  Teachers may lack the skills required to approach and understand academic reading, have no or limited access to research articles, and/or simply a lack of motivation.  </w:t>
      </w:r>
      <w:r w:rsidR="00F927D6">
        <w:rPr>
          <w:rFonts w:ascii="Times New Roman" w:eastAsia="Times New Roman" w:hAnsi="Times New Roman" w:cs="Times New Roman"/>
        </w:rPr>
        <w:t xml:space="preserve">Both </w:t>
      </w:r>
      <w:proofErr w:type="spellStart"/>
      <w:r w:rsidR="00F927D6">
        <w:rPr>
          <w:rFonts w:ascii="Times New Roman" w:eastAsia="Times New Roman" w:hAnsi="Times New Roman" w:cs="Times New Roman"/>
        </w:rPr>
        <w:t>Anwaruddin</w:t>
      </w:r>
      <w:proofErr w:type="spellEnd"/>
      <w:r w:rsidR="00F927D6">
        <w:rPr>
          <w:rFonts w:ascii="Times New Roman" w:eastAsia="Times New Roman" w:hAnsi="Times New Roman" w:cs="Times New Roman"/>
        </w:rPr>
        <w:t xml:space="preserve"> (2015) and </w:t>
      </w:r>
      <w:r w:rsidR="00165674" w:rsidRPr="00FF1B6C">
        <w:rPr>
          <w:rFonts w:ascii="Times New Roman" w:eastAsia="Times New Roman" w:hAnsi="Times New Roman" w:cs="Times New Roman"/>
        </w:rPr>
        <w:t xml:space="preserve">Lewis et al. (2018) found that time was identified as a </w:t>
      </w:r>
      <w:r w:rsidR="00F927D6">
        <w:rPr>
          <w:rFonts w:ascii="Times New Roman" w:eastAsia="Times New Roman" w:hAnsi="Times New Roman" w:cs="Times New Roman"/>
        </w:rPr>
        <w:t>potential barrier to</w:t>
      </w:r>
      <w:r w:rsidR="00165674" w:rsidRPr="00FF1B6C">
        <w:rPr>
          <w:rFonts w:ascii="Times New Roman" w:eastAsia="Times New Roman" w:hAnsi="Times New Roman" w:cs="Times New Roman"/>
        </w:rPr>
        <w:t xml:space="preserve"> teacher research engagement</w:t>
      </w:r>
      <w:r w:rsidR="007D655A">
        <w:rPr>
          <w:rFonts w:ascii="Times New Roman" w:eastAsia="Times New Roman" w:hAnsi="Times New Roman" w:cs="Times New Roman"/>
        </w:rPr>
        <w:t>,</w:t>
      </w:r>
      <w:r w:rsidR="000015E7" w:rsidRPr="00FF1B6C">
        <w:rPr>
          <w:rFonts w:ascii="Times New Roman" w:eastAsia="Times New Roman" w:hAnsi="Times New Roman" w:cs="Times New Roman"/>
        </w:rPr>
        <w:t xml:space="preserve"> and the OECD (2016) emphasises the need for SLOs to provide the time and resources in order to facilitate professional learning, which could be said to include research literature engagement</w:t>
      </w:r>
      <w:r w:rsidR="00165674" w:rsidRPr="00FF1B6C">
        <w:rPr>
          <w:rFonts w:ascii="Times New Roman" w:eastAsia="Times New Roman" w:hAnsi="Times New Roman" w:cs="Times New Roman"/>
        </w:rPr>
        <w:t xml:space="preserve">.  </w:t>
      </w:r>
      <w:r w:rsidRPr="00FF1B6C">
        <w:rPr>
          <w:rFonts w:ascii="Times New Roman" w:eastAsia="Times New Roman" w:hAnsi="Times New Roman" w:cs="Times New Roman"/>
        </w:rPr>
        <w:t xml:space="preserve">Therefore, it will be important that the design </w:t>
      </w:r>
      <w:r w:rsidRPr="00FF1B6C">
        <w:rPr>
          <w:rFonts w:ascii="Times New Roman" w:eastAsia="Times New Roman" w:hAnsi="Times New Roman" w:cs="Times New Roman"/>
        </w:rPr>
        <w:lastRenderedPageBreak/>
        <w:t>of this research project takes account of these potential barriers.  NFER (2017) research in England found that, whilst having a positive attitude towards engagement with professional research, it was not a key factor in driving teachers’ decisions.  More influential factors included self-generated ideas and those arising from training.  This raises questions about why research evidence was not more of a driving force in adopting approaches in schools for the teachers in the study.  As training was named as an influential source, it seems logical that training opportunities based around educational research findings, such as a research reading discussion group, would help teachers to include more evidence-based factors in their decisions.  This might be because it would provide teachers with the time and forum in which they can engage with more research.</w:t>
      </w:r>
    </w:p>
    <w:p w14:paraId="09D4DE73" w14:textId="1159CCEE" w:rsidR="00261E1E" w:rsidRPr="00FF1B6C" w:rsidRDefault="00261E1E" w:rsidP="33912E8F">
      <w:pPr>
        <w:spacing w:line="480" w:lineRule="auto"/>
        <w:rPr>
          <w:rFonts w:ascii="Times New Roman" w:eastAsia="Times New Roman" w:hAnsi="Times New Roman" w:cs="Times New Roman"/>
        </w:rPr>
      </w:pPr>
      <w:r w:rsidRPr="00FF1B6C">
        <w:rPr>
          <w:rFonts w:ascii="Times New Roman" w:eastAsia="Times New Roman" w:hAnsi="Times New Roman" w:cs="Times New Roman"/>
        </w:rPr>
        <w:t>In Wales, accessibility to published research is being addressed.  The independent regulator for teachers in Wales, the Education Workforce Council, encourages teachers to engage with professional reading by providing access to EBSCO, an online repository of e-books, journals and other educational papers</w:t>
      </w:r>
      <w:r w:rsidR="00017A98" w:rsidRPr="00FF1B6C">
        <w:rPr>
          <w:rFonts w:ascii="Times New Roman" w:eastAsia="Times New Roman" w:hAnsi="Times New Roman" w:cs="Times New Roman"/>
        </w:rPr>
        <w:t xml:space="preserve"> (EWC, 2022)</w:t>
      </w:r>
      <w:r w:rsidRPr="00FF1B6C">
        <w:rPr>
          <w:rFonts w:ascii="Times New Roman" w:eastAsia="Times New Roman" w:hAnsi="Times New Roman" w:cs="Times New Roman"/>
        </w:rPr>
        <w:t xml:space="preserve">.  This makes academic reading about educational accessible for all members of the EWC, thereby overcoming the issue of access to research articles identified by the OECD (2016). </w:t>
      </w:r>
    </w:p>
    <w:p w14:paraId="1F490ED4" w14:textId="00C0373C" w:rsidR="00261E1E" w:rsidRPr="00FF1B6C" w:rsidRDefault="00261E1E" w:rsidP="33912E8F">
      <w:pPr>
        <w:spacing w:line="480" w:lineRule="auto"/>
        <w:rPr>
          <w:rFonts w:ascii="Times New Roman" w:eastAsia="Times New Roman" w:hAnsi="Times New Roman" w:cs="Times New Roman"/>
        </w:rPr>
      </w:pPr>
      <w:r w:rsidRPr="00FF1B6C">
        <w:rPr>
          <w:rFonts w:ascii="Times New Roman" w:eastAsia="Times New Roman" w:hAnsi="Times New Roman" w:cs="Times New Roman"/>
        </w:rPr>
        <w:t>In line with the OECD (2016), Cain and Graves (201</w:t>
      </w:r>
      <w:r w:rsidR="00517E3A" w:rsidRPr="00FF1B6C">
        <w:rPr>
          <w:rFonts w:ascii="Times New Roman" w:eastAsia="Times New Roman" w:hAnsi="Times New Roman" w:cs="Times New Roman"/>
        </w:rPr>
        <w:t>9</w:t>
      </w:r>
      <w:r w:rsidRPr="00FF1B6C">
        <w:rPr>
          <w:rFonts w:ascii="Times New Roman" w:eastAsia="Times New Roman" w:hAnsi="Times New Roman" w:cs="Times New Roman"/>
        </w:rPr>
        <w:t xml:space="preserve">) point out that searching for published academic educational research that is relevant and useful is a skill that many teachers may need practice to develop.  They refer to a role which is being adopted in some schools: that of a research lead or similar, whose role includes the selection of potentially useful, quality articles for colleagues to read and consider.  This implies that the reading group proposed in this research may be useful to teachers, in that the reading material will be identified and provided for them.  Additionally, it will be important that when the articles are selected, the reliability and validity of the research are </w:t>
      </w:r>
      <w:proofErr w:type="gramStart"/>
      <w:r w:rsidRPr="00FF1B6C">
        <w:rPr>
          <w:rFonts w:ascii="Times New Roman" w:eastAsia="Times New Roman" w:hAnsi="Times New Roman" w:cs="Times New Roman"/>
        </w:rPr>
        <w:t>taken into account</w:t>
      </w:r>
      <w:proofErr w:type="gramEnd"/>
      <w:r w:rsidRPr="00FF1B6C">
        <w:rPr>
          <w:rFonts w:ascii="Times New Roman" w:eastAsia="Times New Roman" w:hAnsi="Times New Roman" w:cs="Times New Roman"/>
        </w:rPr>
        <w:t>, as Cain and Graves (201</w:t>
      </w:r>
      <w:r w:rsidR="00744985" w:rsidRPr="00FF1B6C">
        <w:rPr>
          <w:rFonts w:ascii="Times New Roman" w:eastAsia="Times New Roman" w:hAnsi="Times New Roman" w:cs="Times New Roman"/>
        </w:rPr>
        <w:t>9</w:t>
      </w:r>
      <w:r w:rsidRPr="00FF1B6C">
        <w:rPr>
          <w:rFonts w:ascii="Times New Roman" w:eastAsia="Times New Roman" w:hAnsi="Times New Roman" w:cs="Times New Roman"/>
        </w:rPr>
        <w:t xml:space="preserve">) indicate that this is important in selecting the most useful research texts. </w:t>
      </w:r>
    </w:p>
    <w:p w14:paraId="2E784D48" w14:textId="1D9AC2AE" w:rsidR="00261E1E" w:rsidRPr="00FF1B6C" w:rsidRDefault="00261E1E" w:rsidP="33912E8F">
      <w:pPr>
        <w:spacing w:line="480" w:lineRule="auto"/>
        <w:rPr>
          <w:rFonts w:ascii="Times New Roman" w:eastAsia="Times New Roman" w:hAnsi="Times New Roman" w:cs="Times New Roman"/>
        </w:rPr>
      </w:pPr>
      <w:r w:rsidRPr="00FF1B6C">
        <w:rPr>
          <w:rFonts w:ascii="Times New Roman" w:eastAsia="Times New Roman" w:hAnsi="Times New Roman" w:cs="Times New Roman"/>
        </w:rPr>
        <w:t xml:space="preserve">Ludgate (2019) suggests one barrier to teachers engaging with professional reading is that formal research journals can seem difficult to access due to their academic language and structure.  A similar viewpoint is echoed by Grenville-Giddings (2020), who points out that many teachers may not have </w:t>
      </w:r>
      <w:r w:rsidRPr="00FF1B6C">
        <w:rPr>
          <w:rFonts w:ascii="Times New Roman" w:eastAsia="Times New Roman" w:hAnsi="Times New Roman" w:cs="Times New Roman"/>
        </w:rPr>
        <w:lastRenderedPageBreak/>
        <w:t xml:space="preserve">engaged with educational research in any depth since their training, and for some this may have taken place many years ago.  When considering accessible material for discussion in such groups, Ludgate (2019) refers to a range of prominent teacher bloggers, Tweeters and writers, who act as a bridge between higher education research into teaching and learning and practicing teachers, synthesising and summarising findings of research.  These include Alex Quigley, Carl Hendrick and Tom Bennett, the founder of </w:t>
      </w:r>
      <w:proofErr w:type="spellStart"/>
      <w:r w:rsidRPr="00FF1B6C">
        <w:rPr>
          <w:rFonts w:ascii="Times New Roman" w:eastAsia="Times New Roman" w:hAnsi="Times New Roman" w:cs="Times New Roman"/>
        </w:rPr>
        <w:t>ResearchEd</w:t>
      </w:r>
      <w:proofErr w:type="spellEnd"/>
      <w:r w:rsidRPr="00FF1B6C">
        <w:rPr>
          <w:rFonts w:ascii="Times New Roman" w:eastAsia="Times New Roman" w:hAnsi="Times New Roman" w:cs="Times New Roman"/>
        </w:rPr>
        <w:t xml:space="preserve">.  In a reasearched.org </w:t>
      </w:r>
      <w:r w:rsidR="008973FC" w:rsidRPr="00FF1B6C">
        <w:rPr>
          <w:rFonts w:ascii="Times New Roman" w:eastAsia="Times New Roman" w:hAnsi="Times New Roman" w:cs="Times New Roman"/>
        </w:rPr>
        <w:t>article</w:t>
      </w:r>
      <w:r w:rsidRPr="00FF1B6C">
        <w:rPr>
          <w:rFonts w:ascii="Times New Roman" w:eastAsia="Times New Roman" w:hAnsi="Times New Roman" w:cs="Times New Roman"/>
        </w:rPr>
        <w:t xml:space="preserve">, Boxer (2018) also suggests using blogs and what he terms “teacher-friendly” </w:t>
      </w:r>
      <w:r w:rsidR="00E327DE">
        <w:rPr>
          <w:rFonts w:ascii="Times New Roman" w:eastAsia="Times New Roman" w:hAnsi="Times New Roman" w:cs="Times New Roman"/>
        </w:rPr>
        <w:t>(Boxer, 2018)</w:t>
      </w:r>
      <w:r w:rsidR="008B179E">
        <w:rPr>
          <w:rFonts w:ascii="Times New Roman" w:eastAsia="Times New Roman" w:hAnsi="Times New Roman" w:cs="Times New Roman"/>
        </w:rPr>
        <w:t xml:space="preserve"> </w:t>
      </w:r>
      <w:r w:rsidRPr="00FF1B6C">
        <w:rPr>
          <w:rFonts w:ascii="Times New Roman" w:eastAsia="Times New Roman" w:hAnsi="Times New Roman" w:cs="Times New Roman"/>
        </w:rPr>
        <w:t xml:space="preserve">articles rather than peer-reviewed academic journals, as staff may find these more accessible.  These can act as a starting point and academic journals can follow.  The findings of NFER (2017) support the idea that academic research can be difficult to comprehend, as only 12% of teachers in </w:t>
      </w:r>
      <w:r w:rsidR="008C021E">
        <w:rPr>
          <w:rFonts w:ascii="Times New Roman" w:eastAsia="Times New Roman" w:hAnsi="Times New Roman" w:cs="Times New Roman"/>
        </w:rPr>
        <w:t>its</w:t>
      </w:r>
      <w:r w:rsidRPr="00FF1B6C">
        <w:rPr>
          <w:rFonts w:ascii="Times New Roman" w:eastAsia="Times New Roman" w:hAnsi="Times New Roman" w:cs="Times New Roman"/>
        </w:rPr>
        <w:t xml:space="preserve"> study found it very easy to understand.  Therefore, in this research study, synopses and blogs will be considered as initial readings for the group.  However, the potential risks of using these synopses and blogs must be considered.  One person may perceive and interpret a piece of work differently from another, just as a blog is one person’s perspective.  Therefore, the reading group will need to consider whether they see these synopses and blogs as valid in their content.  These summaries and interpretations could be used a starting point that builds up to looking at the original research itself.  This could lead to discussion in the reading group about whether participants agree with the initial synopsis or blog post that they read in its interpretation of the research.</w:t>
      </w:r>
    </w:p>
    <w:p w14:paraId="35C9F1AB" w14:textId="2B8761A3" w:rsidR="00261E1E" w:rsidRPr="00FF1B6C" w:rsidRDefault="00261E1E" w:rsidP="33912E8F">
      <w:pPr>
        <w:spacing w:line="480" w:lineRule="auto"/>
        <w:rPr>
          <w:rFonts w:ascii="Times New Roman" w:eastAsia="Times New Roman" w:hAnsi="Times New Roman" w:cs="Times New Roman"/>
        </w:rPr>
      </w:pPr>
      <w:r w:rsidRPr="00FF1B6C">
        <w:rPr>
          <w:rFonts w:ascii="Times New Roman" w:eastAsia="Times New Roman" w:hAnsi="Times New Roman" w:cs="Times New Roman"/>
        </w:rPr>
        <w:t xml:space="preserve">The shift in educational professionals’ perspectives towards embracing innovation and enquiry is one that needs to shift away from strict accountability measures.  Staff need to have the capacity to try new approaches based upon their own professional judgement, coupled with knowledge and understanding gleaned from engagement with educational research studies (Tinsley, 2021).  Indeed, the NFER (2017) research found that pupil outcome data was the strongest element driving teacher decisions around which approaches to take to support pupil progression.  This implies that supposed tried and tested approaches may be used, for fear of potentially jeopardising outcomes if research-informed approaches were tried instead.  It also raises the question of whether the priorities would be different in a less accountability-driven system.  </w:t>
      </w:r>
      <w:r w:rsidR="00916053" w:rsidRPr="00FF1B6C">
        <w:rPr>
          <w:rFonts w:ascii="Times New Roman" w:eastAsia="Times New Roman" w:hAnsi="Times New Roman" w:cs="Times New Roman"/>
        </w:rPr>
        <w:t>Currently</w:t>
      </w:r>
      <w:r w:rsidRPr="00FF1B6C">
        <w:rPr>
          <w:rFonts w:ascii="Times New Roman" w:eastAsia="Times New Roman" w:hAnsi="Times New Roman" w:cs="Times New Roman"/>
        </w:rPr>
        <w:t xml:space="preserve">, the idea is that Welsh schools are moving </w:t>
      </w:r>
      <w:r w:rsidRPr="00FF1B6C">
        <w:rPr>
          <w:rFonts w:ascii="Times New Roman" w:eastAsia="Times New Roman" w:hAnsi="Times New Roman" w:cs="Times New Roman"/>
        </w:rPr>
        <w:lastRenderedPageBreak/>
        <w:t xml:space="preserve">towards a culture where accountability measures do not impede innovation.  This kind of culture is supported by the OECD (2016) who emphasise the importance of allowing teachers to take risks with the aim of improving practice, without the fear of negative consequences if some risks are unsuccessful.  Therefore, the reading group proposed in this research project </w:t>
      </w:r>
      <w:r w:rsidR="00924F82">
        <w:rPr>
          <w:rFonts w:ascii="Times New Roman" w:eastAsia="Times New Roman" w:hAnsi="Times New Roman" w:cs="Times New Roman"/>
        </w:rPr>
        <w:t>has the potential to</w:t>
      </w:r>
      <w:r w:rsidRPr="00FF1B6C">
        <w:rPr>
          <w:rFonts w:ascii="Times New Roman" w:eastAsia="Times New Roman" w:hAnsi="Times New Roman" w:cs="Times New Roman"/>
        </w:rPr>
        <w:t xml:space="preserve"> help create an ethos of innovation and measured risk taking, as staff will be provided with time and the opportunity to discuss any concerns with their colleagues.</w:t>
      </w:r>
    </w:p>
    <w:p w14:paraId="36A431E9" w14:textId="67AE8CCD" w:rsidR="002E4F9C" w:rsidRPr="00FF1B6C" w:rsidRDefault="002E4F9C" w:rsidP="33912E8F">
      <w:pPr>
        <w:spacing w:line="480" w:lineRule="auto"/>
        <w:rPr>
          <w:rFonts w:ascii="Times New Roman" w:eastAsia="Times New Roman" w:hAnsi="Times New Roman" w:cs="Times New Roman"/>
          <w:b/>
          <w:bCs/>
        </w:rPr>
      </w:pPr>
      <w:r w:rsidRPr="00FF1B6C">
        <w:rPr>
          <w:rFonts w:ascii="Times New Roman" w:eastAsia="Times New Roman" w:hAnsi="Times New Roman" w:cs="Times New Roman"/>
          <w:b/>
          <w:bCs/>
        </w:rPr>
        <w:t xml:space="preserve">Collaboration and </w:t>
      </w:r>
      <w:r w:rsidR="0076215C">
        <w:rPr>
          <w:rFonts w:ascii="Times New Roman" w:eastAsia="Times New Roman" w:hAnsi="Times New Roman" w:cs="Times New Roman"/>
          <w:b/>
          <w:bCs/>
        </w:rPr>
        <w:t>g</w:t>
      </w:r>
      <w:r w:rsidRPr="00FF1B6C">
        <w:rPr>
          <w:rFonts w:ascii="Times New Roman" w:eastAsia="Times New Roman" w:hAnsi="Times New Roman" w:cs="Times New Roman"/>
          <w:b/>
          <w:bCs/>
        </w:rPr>
        <w:t xml:space="preserve">roup </w:t>
      </w:r>
      <w:r w:rsidR="0076215C">
        <w:rPr>
          <w:rFonts w:ascii="Times New Roman" w:eastAsia="Times New Roman" w:hAnsi="Times New Roman" w:cs="Times New Roman"/>
          <w:b/>
          <w:bCs/>
        </w:rPr>
        <w:t>d</w:t>
      </w:r>
      <w:r w:rsidRPr="00FF1B6C">
        <w:rPr>
          <w:rFonts w:ascii="Times New Roman" w:eastAsia="Times New Roman" w:hAnsi="Times New Roman" w:cs="Times New Roman"/>
          <w:b/>
          <w:bCs/>
        </w:rPr>
        <w:t>iscussion</w:t>
      </w:r>
    </w:p>
    <w:p w14:paraId="5FAD5B26" w14:textId="37021CF1" w:rsidR="00D836CE" w:rsidRPr="00FF1B6C" w:rsidRDefault="00D836CE" w:rsidP="33912E8F">
      <w:pPr>
        <w:spacing w:line="480" w:lineRule="auto"/>
        <w:rPr>
          <w:rFonts w:ascii="Times New Roman" w:eastAsia="Times New Roman" w:hAnsi="Times New Roman" w:cs="Times New Roman"/>
        </w:rPr>
      </w:pPr>
      <w:r w:rsidRPr="00FF1B6C">
        <w:rPr>
          <w:rFonts w:ascii="Times New Roman" w:eastAsia="Times New Roman" w:hAnsi="Times New Roman" w:cs="Times New Roman"/>
        </w:rPr>
        <w:t xml:space="preserve">It could be argued that the reading group proposed in this research project includes elements of collaboration between teachers.  One way in which teachers have been encouraged to collaborate as part of their professional learning is in Professional Learning Communities (PLCs).  Harris </w:t>
      </w:r>
      <w:r w:rsidR="00387638" w:rsidRPr="00FF1B6C">
        <w:rPr>
          <w:rFonts w:ascii="Times New Roman" w:eastAsia="Times New Roman" w:hAnsi="Times New Roman" w:cs="Times New Roman"/>
        </w:rPr>
        <w:t>and</w:t>
      </w:r>
      <w:r w:rsidRPr="00FF1B6C">
        <w:rPr>
          <w:rFonts w:ascii="Times New Roman" w:eastAsia="Times New Roman" w:hAnsi="Times New Roman" w:cs="Times New Roman"/>
        </w:rPr>
        <w:t xml:space="preserve"> Jones (2010) explored the use of PLCs in Wales, and suggest that PLCs have the possibility to contribute to change and improvement.  They suggest that, in order for a group to be a PLC, it needs to meet certain criteria, which include an environment of trust, a shared vision and focus upon learner outcomes</w:t>
      </w:r>
      <w:r w:rsidR="00364CF0" w:rsidRPr="00FF1B6C">
        <w:rPr>
          <w:rFonts w:ascii="Times New Roman" w:eastAsia="Times New Roman" w:hAnsi="Times New Roman" w:cs="Times New Roman"/>
        </w:rPr>
        <w:t>, which reflects the Welsh Government’s (2013) guidance for PLCs</w:t>
      </w:r>
      <w:r w:rsidRPr="00FF1B6C">
        <w:rPr>
          <w:rFonts w:ascii="Times New Roman" w:eastAsia="Times New Roman" w:hAnsi="Times New Roman" w:cs="Times New Roman"/>
        </w:rPr>
        <w:t>.  It is arguable whether the reading group proposed in this research is a PLC.  Whilst the members of the group are also working within wider action research PLCs, the reading group’s focus on learner outcomes could be said to be indirect.  Therefore, it could be concluded that whilst proposed project would not meet the traditional criteria of a PLC, the group element is of significant importance.</w:t>
      </w:r>
    </w:p>
    <w:p w14:paraId="3608FE7E" w14:textId="04089BC4" w:rsidR="00D836CE" w:rsidRPr="00FF1B6C" w:rsidRDefault="003211EF" w:rsidP="33912E8F">
      <w:pPr>
        <w:spacing w:line="480" w:lineRule="auto"/>
        <w:rPr>
          <w:rFonts w:ascii="Times New Roman" w:eastAsia="Times New Roman" w:hAnsi="Times New Roman" w:cs="Times New Roman"/>
        </w:rPr>
      </w:pPr>
      <w:r w:rsidRPr="00FF1B6C">
        <w:rPr>
          <w:rFonts w:ascii="Times New Roman" w:eastAsia="Times New Roman" w:hAnsi="Times New Roman" w:cs="Times New Roman"/>
        </w:rPr>
        <w:t>Connecting with fellow professionals to discuss research studies is also advocated by Ludgate (2019) as a way of developing practice.  She suggests meeting with school colleagues who are interested in engaging with research</w:t>
      </w:r>
      <w:r w:rsidR="00534663">
        <w:rPr>
          <w:rFonts w:ascii="Times New Roman" w:eastAsia="Times New Roman" w:hAnsi="Times New Roman" w:cs="Times New Roman"/>
        </w:rPr>
        <w:t>,</w:t>
      </w:r>
      <w:r w:rsidRPr="00FF1B6C">
        <w:rPr>
          <w:rFonts w:ascii="Times New Roman" w:eastAsia="Times New Roman" w:hAnsi="Times New Roman" w:cs="Times New Roman"/>
        </w:rPr>
        <w:t xml:space="preserve"> and sharing reflections and practice that arise from reading that educational research.  These sentiments would appear to be</w:t>
      </w:r>
      <w:r w:rsidR="00D836CE" w:rsidRPr="00FF1B6C">
        <w:rPr>
          <w:rFonts w:ascii="Times New Roman" w:eastAsia="Times New Roman" w:hAnsi="Times New Roman" w:cs="Times New Roman"/>
        </w:rPr>
        <w:t xml:space="preserve"> endorsed by Cain (2019), who proposes that teachers’ discussion groups can challenge the findings of research, relate them to their own experiences and lead to action or adjustments in their practice. </w:t>
      </w:r>
      <w:r w:rsidR="00EE1CA9" w:rsidRPr="00FF1B6C">
        <w:rPr>
          <w:rFonts w:ascii="Times New Roman" w:eastAsia="Times New Roman" w:hAnsi="Times New Roman" w:cs="Times New Roman"/>
        </w:rPr>
        <w:t xml:space="preserve"> His </w:t>
      </w:r>
      <w:r w:rsidR="00D836CE" w:rsidRPr="00FF1B6C">
        <w:rPr>
          <w:rFonts w:ascii="Times New Roman" w:eastAsia="Times New Roman" w:hAnsi="Times New Roman" w:cs="Times New Roman"/>
        </w:rPr>
        <w:t xml:space="preserve">findings from of a teacher </w:t>
      </w:r>
      <w:r w:rsidRPr="00FF1B6C">
        <w:rPr>
          <w:rFonts w:ascii="Times New Roman" w:eastAsia="Times New Roman" w:hAnsi="Times New Roman" w:cs="Times New Roman"/>
        </w:rPr>
        <w:t>research-informed group</w:t>
      </w:r>
      <w:r w:rsidR="00D836CE" w:rsidRPr="00FF1B6C">
        <w:rPr>
          <w:rFonts w:ascii="Times New Roman" w:eastAsia="Times New Roman" w:hAnsi="Times New Roman" w:cs="Times New Roman"/>
        </w:rPr>
        <w:t xml:space="preserve"> around the teaching of gifted and talented (G&amp;T) pupils </w:t>
      </w:r>
      <w:r w:rsidR="00EE1CA9" w:rsidRPr="00FF1B6C">
        <w:rPr>
          <w:rFonts w:ascii="Times New Roman" w:eastAsia="Times New Roman" w:hAnsi="Times New Roman" w:cs="Times New Roman"/>
        </w:rPr>
        <w:t xml:space="preserve">(Cain, 2015) </w:t>
      </w:r>
      <w:r w:rsidR="00D836CE" w:rsidRPr="00FF1B6C">
        <w:rPr>
          <w:rFonts w:ascii="Times New Roman" w:eastAsia="Times New Roman" w:hAnsi="Times New Roman" w:cs="Times New Roman"/>
        </w:rPr>
        <w:t xml:space="preserve">suggest that discussing research findings on the topic focused the teachers on G&amp;T pupils, making them more aware of them in their day-to-day practice.  Furthermore, when colleagues’ views on the subject differed, this allowed </w:t>
      </w:r>
      <w:r w:rsidR="00D836CE" w:rsidRPr="00FF1B6C">
        <w:rPr>
          <w:rFonts w:ascii="Times New Roman" w:eastAsia="Times New Roman" w:hAnsi="Times New Roman" w:cs="Times New Roman"/>
        </w:rPr>
        <w:lastRenderedPageBreak/>
        <w:t xml:space="preserve">teachers to reflect upon and perhaps reconsider their own standpoints.  </w:t>
      </w:r>
      <w:r w:rsidRPr="00FF1B6C">
        <w:rPr>
          <w:rFonts w:ascii="Times New Roman" w:eastAsia="Times New Roman" w:hAnsi="Times New Roman" w:cs="Times New Roman"/>
        </w:rPr>
        <w:t>However, Cain (201</w:t>
      </w:r>
      <w:r w:rsidR="00EE1CA9" w:rsidRPr="00FF1B6C">
        <w:rPr>
          <w:rFonts w:ascii="Times New Roman" w:eastAsia="Times New Roman" w:hAnsi="Times New Roman" w:cs="Times New Roman"/>
        </w:rPr>
        <w:t>5</w:t>
      </w:r>
      <w:r w:rsidRPr="00FF1B6C">
        <w:rPr>
          <w:rFonts w:ascii="Times New Roman" w:eastAsia="Times New Roman" w:hAnsi="Times New Roman" w:cs="Times New Roman"/>
        </w:rPr>
        <w:t xml:space="preserve">) does acknowledge that the teachers did not always focus their discussions </w:t>
      </w:r>
      <w:bookmarkStart w:id="0" w:name="_Int_HKAVfsqo"/>
      <w:r w:rsidRPr="00FF1B6C">
        <w:rPr>
          <w:rFonts w:ascii="Times New Roman" w:eastAsia="Times New Roman" w:hAnsi="Times New Roman" w:cs="Times New Roman"/>
        </w:rPr>
        <w:t>around</w:t>
      </w:r>
      <w:bookmarkEnd w:id="0"/>
      <w:r w:rsidRPr="00FF1B6C">
        <w:rPr>
          <w:rFonts w:ascii="Times New Roman" w:eastAsia="Times New Roman" w:hAnsi="Times New Roman" w:cs="Times New Roman"/>
        </w:rPr>
        <w:t xml:space="preserve"> the literature, sometimes linking their ideas and practice to the literature in hindsight rather than using the literature to inform future practice.</w:t>
      </w:r>
      <w:r w:rsidR="000B01BF" w:rsidRPr="00FF1B6C">
        <w:rPr>
          <w:rFonts w:ascii="Times New Roman" w:eastAsia="Times New Roman" w:hAnsi="Times New Roman" w:cs="Times New Roman"/>
        </w:rPr>
        <w:t xml:space="preserve">  This would appear to support the points raised by Ludgate (2019) and Grenville-Giddings (2020), who propose that many teachers may need support to develop their research literacy in order for them to engage effectively with literature.</w:t>
      </w:r>
    </w:p>
    <w:p w14:paraId="25A990E1" w14:textId="5AECC1FA" w:rsidR="002E4F9C" w:rsidRPr="00FF1B6C" w:rsidRDefault="002E4F9C" w:rsidP="33912E8F">
      <w:pPr>
        <w:spacing w:line="480" w:lineRule="auto"/>
        <w:rPr>
          <w:rFonts w:ascii="Times New Roman" w:eastAsia="Times New Roman" w:hAnsi="Times New Roman" w:cs="Times New Roman"/>
          <w:b/>
          <w:bCs/>
        </w:rPr>
      </w:pPr>
      <w:r w:rsidRPr="00FF1B6C">
        <w:rPr>
          <w:rFonts w:ascii="Times New Roman" w:eastAsia="Times New Roman" w:hAnsi="Times New Roman" w:cs="Times New Roman"/>
          <w:b/>
          <w:bCs/>
        </w:rPr>
        <w:t xml:space="preserve">Journal </w:t>
      </w:r>
      <w:r w:rsidR="0076215C">
        <w:rPr>
          <w:rFonts w:ascii="Times New Roman" w:eastAsia="Times New Roman" w:hAnsi="Times New Roman" w:cs="Times New Roman"/>
          <w:b/>
          <w:bCs/>
        </w:rPr>
        <w:t>c</w:t>
      </w:r>
      <w:r w:rsidRPr="00FF1B6C">
        <w:rPr>
          <w:rFonts w:ascii="Times New Roman" w:eastAsia="Times New Roman" w:hAnsi="Times New Roman" w:cs="Times New Roman"/>
          <w:b/>
          <w:bCs/>
        </w:rPr>
        <w:t>lubs</w:t>
      </w:r>
    </w:p>
    <w:p w14:paraId="4DD87EFC" w14:textId="1FD95658" w:rsidR="001E2610" w:rsidRPr="00FF1B6C" w:rsidRDefault="00CD419D" w:rsidP="33912E8F">
      <w:pPr>
        <w:spacing w:line="480" w:lineRule="auto"/>
        <w:rPr>
          <w:rFonts w:ascii="Times New Roman" w:eastAsia="Times New Roman" w:hAnsi="Times New Roman" w:cs="Times New Roman"/>
        </w:rPr>
      </w:pPr>
      <w:r w:rsidRPr="00FF1B6C">
        <w:rPr>
          <w:rFonts w:ascii="Times New Roman" w:eastAsia="Times New Roman" w:hAnsi="Times New Roman" w:cs="Times New Roman"/>
        </w:rPr>
        <w:t>Th</w:t>
      </w:r>
      <w:r w:rsidR="003211EF" w:rsidRPr="00FF1B6C">
        <w:rPr>
          <w:rFonts w:ascii="Times New Roman" w:eastAsia="Times New Roman" w:hAnsi="Times New Roman" w:cs="Times New Roman"/>
        </w:rPr>
        <w:t>e</w:t>
      </w:r>
      <w:r w:rsidRPr="00FF1B6C">
        <w:rPr>
          <w:rFonts w:ascii="Times New Roman" w:eastAsia="Times New Roman" w:hAnsi="Times New Roman" w:cs="Times New Roman"/>
        </w:rPr>
        <w:t xml:space="preserve"> </w:t>
      </w:r>
      <w:r w:rsidR="003211EF" w:rsidRPr="00FF1B6C">
        <w:rPr>
          <w:rFonts w:ascii="Times New Roman" w:eastAsia="Times New Roman" w:hAnsi="Times New Roman" w:cs="Times New Roman"/>
        </w:rPr>
        <w:t xml:space="preserve">reading and discussion of academic articles within a group of professionals </w:t>
      </w:r>
      <w:r w:rsidRPr="00FF1B6C">
        <w:rPr>
          <w:rFonts w:ascii="Times New Roman" w:eastAsia="Times New Roman" w:hAnsi="Times New Roman" w:cs="Times New Roman"/>
        </w:rPr>
        <w:t>reflects the journal club approach that is noted to be common in the domains of medicine (Grenville-Giddings, 2020) and science (Brill</w:t>
      </w:r>
      <w:r w:rsidR="00BE451B" w:rsidRPr="00FF1B6C">
        <w:rPr>
          <w:rFonts w:ascii="Times New Roman" w:eastAsia="Times New Roman" w:hAnsi="Times New Roman" w:cs="Times New Roman"/>
        </w:rPr>
        <w:t xml:space="preserve">, Falk and </w:t>
      </w:r>
      <w:proofErr w:type="spellStart"/>
      <w:r w:rsidR="00BE451B" w:rsidRPr="00FF1B6C">
        <w:rPr>
          <w:rFonts w:ascii="Times New Roman" w:eastAsia="Times New Roman" w:hAnsi="Times New Roman" w:cs="Times New Roman"/>
        </w:rPr>
        <w:t>Yarden</w:t>
      </w:r>
      <w:proofErr w:type="spellEnd"/>
      <w:r w:rsidRPr="00FF1B6C">
        <w:rPr>
          <w:rFonts w:ascii="Times New Roman" w:eastAsia="Times New Roman" w:hAnsi="Times New Roman" w:cs="Times New Roman"/>
        </w:rPr>
        <w:t xml:space="preserve">, 2003).  </w:t>
      </w:r>
      <w:r w:rsidR="009C608E" w:rsidRPr="00FF1B6C">
        <w:rPr>
          <w:rFonts w:ascii="Times New Roman" w:eastAsia="Times New Roman" w:hAnsi="Times New Roman" w:cs="Times New Roman"/>
        </w:rPr>
        <w:t>This journal club approach is discussed by Sim</w:t>
      </w:r>
      <w:r w:rsidR="00686530" w:rsidRPr="00FF1B6C">
        <w:rPr>
          <w:rFonts w:ascii="Times New Roman" w:eastAsia="Times New Roman" w:hAnsi="Times New Roman" w:cs="Times New Roman"/>
        </w:rPr>
        <w:t>s, Moss and Marshall</w:t>
      </w:r>
      <w:r w:rsidR="009C608E" w:rsidRPr="00FF1B6C">
        <w:rPr>
          <w:rFonts w:ascii="Times New Roman" w:eastAsia="Times New Roman" w:hAnsi="Times New Roman" w:cs="Times New Roman"/>
        </w:rPr>
        <w:t xml:space="preserve"> (2017), who refer to what is thought to be their original use in the medical profession.  This approach involves reading an article, summarising and discussing it, and planning how to implement its findings in the medical professionals’ own practice.  In subsequent meetings of the club, the implementation is discussed and evaluated.  The intervention proposed in this research study reflects many of these journal club stages, and will explore how this approach could potentially be applied in differing professions.   </w:t>
      </w:r>
      <w:r w:rsidRPr="00FF1B6C">
        <w:rPr>
          <w:rFonts w:ascii="Times New Roman" w:eastAsia="Times New Roman" w:hAnsi="Times New Roman" w:cs="Times New Roman"/>
        </w:rPr>
        <w:t xml:space="preserve">Grenville-Giddings (2020) acknowledges the lack of research into similar teacher journal clubs, whilst suggesting that professionals in the education sector could also benefit from participation in </w:t>
      </w:r>
      <w:r w:rsidR="003211EF" w:rsidRPr="00FF1B6C">
        <w:rPr>
          <w:rFonts w:ascii="Times New Roman" w:eastAsia="Times New Roman" w:hAnsi="Times New Roman" w:cs="Times New Roman"/>
        </w:rPr>
        <w:t>such</w:t>
      </w:r>
      <w:r w:rsidR="00BB2589" w:rsidRPr="00FF1B6C">
        <w:rPr>
          <w:rFonts w:ascii="Times New Roman" w:eastAsia="Times New Roman" w:hAnsi="Times New Roman" w:cs="Times New Roman"/>
        </w:rPr>
        <w:t xml:space="preserve"> clubs.  Brill</w:t>
      </w:r>
      <w:r w:rsidR="00686530" w:rsidRPr="00FF1B6C">
        <w:rPr>
          <w:rFonts w:ascii="Times New Roman" w:eastAsia="Times New Roman" w:hAnsi="Times New Roman" w:cs="Times New Roman"/>
        </w:rPr>
        <w:t xml:space="preserve">, Falk and </w:t>
      </w:r>
      <w:proofErr w:type="spellStart"/>
      <w:r w:rsidR="00686530" w:rsidRPr="00FF1B6C">
        <w:rPr>
          <w:rFonts w:ascii="Times New Roman" w:eastAsia="Times New Roman" w:hAnsi="Times New Roman" w:cs="Times New Roman"/>
        </w:rPr>
        <w:t>Yarden</w:t>
      </w:r>
      <w:proofErr w:type="spellEnd"/>
      <w:r w:rsidR="00686530" w:rsidRPr="00FF1B6C">
        <w:rPr>
          <w:rFonts w:ascii="Times New Roman" w:eastAsia="Times New Roman" w:hAnsi="Times New Roman" w:cs="Times New Roman"/>
        </w:rPr>
        <w:t xml:space="preserve"> </w:t>
      </w:r>
      <w:r w:rsidR="00BB2589" w:rsidRPr="00FF1B6C">
        <w:rPr>
          <w:rFonts w:ascii="Times New Roman" w:eastAsia="Times New Roman" w:hAnsi="Times New Roman" w:cs="Times New Roman"/>
        </w:rPr>
        <w:t>(2003)</w:t>
      </w:r>
      <w:r w:rsidR="00686530" w:rsidRPr="00FF1B6C">
        <w:rPr>
          <w:rFonts w:ascii="Times New Roman" w:eastAsia="Times New Roman" w:hAnsi="Times New Roman" w:cs="Times New Roman"/>
        </w:rPr>
        <w:t xml:space="preserve"> conducted research within the education field and</w:t>
      </w:r>
      <w:r w:rsidR="00BB2589" w:rsidRPr="00FF1B6C">
        <w:rPr>
          <w:rFonts w:ascii="Times New Roman" w:eastAsia="Times New Roman" w:hAnsi="Times New Roman" w:cs="Times New Roman"/>
        </w:rPr>
        <w:t xml:space="preserve"> explored the use of journal clubs with biology teachers, particularly in relation to updating their biology subject knowledge, but also in the activities they conducted with learners.  </w:t>
      </w:r>
      <w:r w:rsidR="00B40985" w:rsidRPr="00FF1B6C">
        <w:rPr>
          <w:rFonts w:ascii="Times New Roman" w:eastAsia="Times New Roman" w:hAnsi="Times New Roman" w:cs="Times New Roman"/>
        </w:rPr>
        <w:t xml:space="preserve">They concluded that </w:t>
      </w:r>
      <w:r w:rsidR="00D462F8" w:rsidRPr="00FF1B6C">
        <w:rPr>
          <w:rFonts w:ascii="Times New Roman" w:eastAsia="Times New Roman" w:hAnsi="Times New Roman" w:cs="Times New Roman"/>
        </w:rPr>
        <w:t>teacher journal clubs were likely to be useful as part of continuing professional development</w:t>
      </w:r>
      <w:r w:rsidR="00BA61D2" w:rsidRPr="00FF1B6C">
        <w:rPr>
          <w:rFonts w:ascii="Times New Roman" w:eastAsia="Times New Roman" w:hAnsi="Times New Roman" w:cs="Times New Roman"/>
        </w:rPr>
        <w:t>, which appears to support the approach proposed in this research study.</w:t>
      </w:r>
      <w:r w:rsidR="001E2610" w:rsidRPr="00FF1B6C">
        <w:rPr>
          <w:rFonts w:ascii="Times New Roman" w:eastAsia="Times New Roman" w:hAnsi="Times New Roman" w:cs="Times New Roman"/>
        </w:rPr>
        <w:t xml:space="preserve">  </w:t>
      </w:r>
    </w:p>
    <w:p w14:paraId="2A084B15" w14:textId="1FADE2AE" w:rsidR="00D836CE" w:rsidRPr="00FF1B6C" w:rsidRDefault="00D836CE" w:rsidP="33912E8F">
      <w:pPr>
        <w:spacing w:line="480" w:lineRule="auto"/>
        <w:rPr>
          <w:rFonts w:ascii="Times New Roman" w:eastAsia="Times New Roman" w:hAnsi="Times New Roman" w:cs="Times New Roman"/>
        </w:rPr>
      </w:pPr>
      <w:r w:rsidRPr="00FF1B6C">
        <w:rPr>
          <w:rFonts w:ascii="Times New Roman" w:eastAsia="Times New Roman" w:hAnsi="Times New Roman" w:cs="Times New Roman"/>
        </w:rPr>
        <w:t xml:space="preserve">Furthermore, a study by Tallman and Feldman (2016) suggested that science teacher participation in a journal club looking at science education research led to some positive outcomes.  The participants appeared to develop their research literacy, learning that they needed to appraise the literature critically so that they could evaluate its potential usefulness.  The study also concluded that participants saw the relevance of science education research literature to their own science teaching </w:t>
      </w:r>
      <w:r w:rsidRPr="00FF1B6C">
        <w:rPr>
          <w:rFonts w:ascii="Times New Roman" w:eastAsia="Times New Roman" w:hAnsi="Times New Roman" w:cs="Times New Roman"/>
        </w:rPr>
        <w:lastRenderedPageBreak/>
        <w:t xml:space="preserve">practice.  It did, however, concede that this particular study did not explore whether the research literature engagement led to an improvement in practice.  </w:t>
      </w:r>
      <w:r w:rsidR="004D157A" w:rsidRPr="00FF1B6C">
        <w:rPr>
          <w:rFonts w:ascii="Times New Roman" w:eastAsia="Times New Roman" w:hAnsi="Times New Roman" w:cs="Times New Roman"/>
        </w:rPr>
        <w:t>This issue will also not be explored in part of this research study, so could be a consideration for further research.</w:t>
      </w:r>
    </w:p>
    <w:p w14:paraId="1B353913" w14:textId="169E5418" w:rsidR="00D836CE" w:rsidRPr="00FF1B6C" w:rsidRDefault="00D836CE" w:rsidP="33912E8F">
      <w:pPr>
        <w:spacing w:line="480" w:lineRule="auto"/>
        <w:rPr>
          <w:rFonts w:ascii="Times New Roman" w:eastAsia="Times New Roman" w:hAnsi="Times New Roman" w:cs="Times New Roman"/>
        </w:rPr>
      </w:pPr>
      <w:r w:rsidRPr="00FF1B6C">
        <w:rPr>
          <w:rFonts w:ascii="Times New Roman" w:eastAsia="Times New Roman" w:hAnsi="Times New Roman" w:cs="Times New Roman"/>
        </w:rPr>
        <w:t>This research study will involve teacher participants from different subject disciplines, and it will be interesting to see if this research project has similarly positive outcomes in terms of teacher attitudes to the studies carried out by Brill</w:t>
      </w:r>
      <w:r w:rsidR="00311B82" w:rsidRPr="00FF1B6C">
        <w:rPr>
          <w:rFonts w:ascii="Times New Roman" w:eastAsia="Times New Roman" w:hAnsi="Times New Roman" w:cs="Times New Roman"/>
        </w:rPr>
        <w:t xml:space="preserve">, Falk and </w:t>
      </w:r>
      <w:proofErr w:type="spellStart"/>
      <w:r w:rsidR="00311B82" w:rsidRPr="00FF1B6C">
        <w:rPr>
          <w:rFonts w:ascii="Times New Roman" w:eastAsia="Times New Roman" w:hAnsi="Times New Roman" w:cs="Times New Roman"/>
        </w:rPr>
        <w:t>Yarden</w:t>
      </w:r>
      <w:proofErr w:type="spellEnd"/>
      <w:r w:rsidR="00311B82" w:rsidRPr="00FF1B6C">
        <w:rPr>
          <w:rFonts w:ascii="Times New Roman" w:eastAsia="Times New Roman" w:hAnsi="Times New Roman" w:cs="Times New Roman"/>
        </w:rPr>
        <w:t xml:space="preserve"> </w:t>
      </w:r>
      <w:r w:rsidRPr="00FF1B6C">
        <w:rPr>
          <w:rFonts w:ascii="Times New Roman" w:eastAsia="Times New Roman" w:hAnsi="Times New Roman" w:cs="Times New Roman"/>
        </w:rPr>
        <w:t xml:space="preserve">(2003) and Tallman and Feldman (2016).  The field of science encompasses a range of research and experimentation, and perhaps the science teaching community is therefore more likely to take a positive approach towards engagement with research.  This dissertation will, due to the mix of subject disciplines amongst its participants, explore whether teachers outside of the sciences also become more research-positive after participating in an educational research reading discussion group.  It should also be noted that both </w:t>
      </w:r>
      <w:bookmarkStart w:id="1" w:name="_Hlk146455047"/>
      <w:r w:rsidRPr="00FF1B6C">
        <w:rPr>
          <w:rFonts w:ascii="Times New Roman" w:eastAsia="Times New Roman" w:hAnsi="Times New Roman" w:cs="Times New Roman"/>
        </w:rPr>
        <w:t>Brill</w:t>
      </w:r>
      <w:r w:rsidR="00311B82" w:rsidRPr="00FF1B6C">
        <w:rPr>
          <w:rFonts w:ascii="Times New Roman" w:eastAsia="Times New Roman" w:hAnsi="Times New Roman" w:cs="Times New Roman"/>
        </w:rPr>
        <w:t xml:space="preserve">, Falk and </w:t>
      </w:r>
      <w:proofErr w:type="spellStart"/>
      <w:r w:rsidR="00311B82" w:rsidRPr="00FF1B6C">
        <w:rPr>
          <w:rFonts w:ascii="Times New Roman" w:eastAsia="Times New Roman" w:hAnsi="Times New Roman" w:cs="Times New Roman"/>
        </w:rPr>
        <w:t>Yarden</w:t>
      </w:r>
      <w:proofErr w:type="spellEnd"/>
      <w:r w:rsidR="008A7237" w:rsidRPr="00FF1B6C">
        <w:rPr>
          <w:rFonts w:ascii="Times New Roman" w:eastAsia="Times New Roman" w:hAnsi="Times New Roman" w:cs="Times New Roman"/>
        </w:rPr>
        <w:t xml:space="preserve"> </w:t>
      </w:r>
      <w:r w:rsidRPr="00FF1B6C">
        <w:rPr>
          <w:rFonts w:ascii="Times New Roman" w:eastAsia="Times New Roman" w:hAnsi="Times New Roman" w:cs="Times New Roman"/>
        </w:rPr>
        <w:t xml:space="preserve">(2003) and Tallman and Feldman’s (2016) </w:t>
      </w:r>
      <w:bookmarkEnd w:id="1"/>
      <w:r w:rsidRPr="00FF1B6C">
        <w:rPr>
          <w:rFonts w:ascii="Times New Roman" w:eastAsia="Times New Roman" w:hAnsi="Times New Roman" w:cs="Times New Roman"/>
        </w:rPr>
        <w:t>research used subject-specific research, whereas this research study will explore educational research that is less subject-specific, such as that exploring pedagogical approaches</w:t>
      </w:r>
      <w:r w:rsidR="009C608E" w:rsidRPr="00FF1B6C">
        <w:rPr>
          <w:rFonts w:ascii="Times New Roman" w:eastAsia="Times New Roman" w:hAnsi="Times New Roman" w:cs="Times New Roman"/>
        </w:rPr>
        <w:t>, making it more similar to the theme of the reading in Cain’s (201</w:t>
      </w:r>
      <w:r w:rsidR="00311B82" w:rsidRPr="00FF1B6C">
        <w:rPr>
          <w:rFonts w:ascii="Times New Roman" w:eastAsia="Times New Roman" w:hAnsi="Times New Roman" w:cs="Times New Roman"/>
        </w:rPr>
        <w:t>5</w:t>
      </w:r>
      <w:r w:rsidR="009C608E" w:rsidRPr="00FF1B6C">
        <w:rPr>
          <w:rFonts w:ascii="Times New Roman" w:eastAsia="Times New Roman" w:hAnsi="Times New Roman" w:cs="Times New Roman"/>
        </w:rPr>
        <w:t>) research on Gifted and Talented approaches</w:t>
      </w:r>
      <w:r w:rsidRPr="00FF1B6C">
        <w:rPr>
          <w:rFonts w:ascii="Times New Roman" w:eastAsia="Times New Roman" w:hAnsi="Times New Roman" w:cs="Times New Roman"/>
        </w:rPr>
        <w:t>.  Therefore, if this research study broadly replicates their results, it may give more strength to the theory that it is the discussion of research that is useful in developing teacher confidence in research engagement, rather than the choice and topic of the chosen research for the study.</w:t>
      </w:r>
    </w:p>
    <w:p w14:paraId="36189F2F" w14:textId="74A01F3B" w:rsidR="00136F31" w:rsidRPr="00FF1B6C" w:rsidRDefault="00136F31" w:rsidP="33912E8F">
      <w:pPr>
        <w:spacing w:line="480" w:lineRule="auto"/>
        <w:rPr>
          <w:rFonts w:ascii="Times New Roman" w:eastAsia="Times New Roman" w:hAnsi="Times New Roman" w:cs="Times New Roman"/>
        </w:rPr>
      </w:pPr>
      <w:r w:rsidRPr="00FF1B6C">
        <w:rPr>
          <w:rFonts w:ascii="Times New Roman" w:eastAsia="Times New Roman" w:hAnsi="Times New Roman" w:cs="Times New Roman"/>
        </w:rPr>
        <w:t xml:space="preserve">In Wales, the EWC has its own online journal club entitled </w:t>
      </w:r>
      <w:proofErr w:type="spellStart"/>
      <w:r w:rsidRPr="00FF1B6C">
        <w:rPr>
          <w:rFonts w:ascii="Times New Roman" w:eastAsia="Times New Roman" w:hAnsi="Times New Roman" w:cs="Times New Roman"/>
        </w:rPr>
        <w:t>Meddwl</w:t>
      </w:r>
      <w:proofErr w:type="spellEnd"/>
      <w:r w:rsidRPr="00FF1B6C">
        <w:rPr>
          <w:rFonts w:ascii="Times New Roman" w:eastAsia="Times New Roman" w:hAnsi="Times New Roman" w:cs="Times New Roman"/>
        </w:rPr>
        <w:t xml:space="preserve"> </w:t>
      </w:r>
      <w:proofErr w:type="spellStart"/>
      <w:r w:rsidRPr="00FF1B6C">
        <w:rPr>
          <w:rFonts w:ascii="Times New Roman" w:eastAsia="Times New Roman" w:hAnsi="Times New Roman" w:cs="Times New Roman"/>
        </w:rPr>
        <w:t>Mawr</w:t>
      </w:r>
      <w:proofErr w:type="spellEnd"/>
      <w:r w:rsidRPr="00FF1B6C">
        <w:rPr>
          <w:rFonts w:ascii="Times New Roman" w:eastAsia="Times New Roman" w:hAnsi="Times New Roman" w:cs="Times New Roman"/>
        </w:rPr>
        <w:t xml:space="preserve">, where it recommends texts </w:t>
      </w:r>
      <w:r w:rsidR="00311B82" w:rsidRPr="00FF1B6C">
        <w:rPr>
          <w:rFonts w:ascii="Times New Roman" w:eastAsia="Times New Roman" w:hAnsi="Times New Roman" w:cs="Times New Roman"/>
        </w:rPr>
        <w:t xml:space="preserve">for teachers to read and discuss.  </w:t>
      </w:r>
      <w:r w:rsidRPr="00FF1B6C">
        <w:rPr>
          <w:rFonts w:ascii="Times New Roman" w:eastAsia="Times New Roman" w:hAnsi="Times New Roman" w:cs="Times New Roman"/>
        </w:rPr>
        <w:t>At a more local level, the EWC gives guidance on how teachers can establish their own journal clubs (EWC, 2018).  This guidance suggests that a purpose of these clubs is to help bridge the gap between research and classroom practice</w:t>
      </w:r>
      <w:r w:rsidR="0078738D" w:rsidRPr="00FF1B6C">
        <w:rPr>
          <w:rFonts w:ascii="Times New Roman" w:eastAsia="Times New Roman" w:hAnsi="Times New Roman" w:cs="Times New Roman"/>
        </w:rPr>
        <w:t xml:space="preserve">, </w:t>
      </w:r>
      <w:r w:rsidR="008A7237" w:rsidRPr="00FF1B6C">
        <w:rPr>
          <w:rFonts w:ascii="Times New Roman" w:eastAsia="Times New Roman" w:hAnsi="Times New Roman" w:cs="Times New Roman"/>
        </w:rPr>
        <w:t xml:space="preserve">a purpose </w:t>
      </w:r>
      <w:r w:rsidR="0078738D" w:rsidRPr="00FF1B6C">
        <w:rPr>
          <w:rFonts w:ascii="Times New Roman" w:eastAsia="Times New Roman" w:hAnsi="Times New Roman" w:cs="Times New Roman"/>
        </w:rPr>
        <w:t xml:space="preserve">which </w:t>
      </w:r>
      <w:r w:rsidR="008A7237" w:rsidRPr="00FF1B6C">
        <w:rPr>
          <w:rFonts w:ascii="Times New Roman" w:eastAsia="Times New Roman" w:hAnsi="Times New Roman" w:cs="Times New Roman"/>
        </w:rPr>
        <w:t xml:space="preserve">the research of Brill, Falk and </w:t>
      </w:r>
      <w:proofErr w:type="spellStart"/>
      <w:r w:rsidR="008A7237" w:rsidRPr="00FF1B6C">
        <w:rPr>
          <w:rFonts w:ascii="Times New Roman" w:eastAsia="Times New Roman" w:hAnsi="Times New Roman" w:cs="Times New Roman"/>
        </w:rPr>
        <w:t>Yarden</w:t>
      </w:r>
      <w:proofErr w:type="spellEnd"/>
      <w:r w:rsidR="008A7237" w:rsidRPr="00FF1B6C">
        <w:rPr>
          <w:rFonts w:ascii="Times New Roman" w:eastAsia="Times New Roman" w:hAnsi="Times New Roman" w:cs="Times New Roman"/>
        </w:rPr>
        <w:t xml:space="preserve"> (2003), Cain (2015) and Tallman and Feldman (2016) implies could be fulfilled by such clubs</w:t>
      </w:r>
      <w:r w:rsidRPr="00FF1B6C">
        <w:rPr>
          <w:rFonts w:ascii="Times New Roman" w:eastAsia="Times New Roman" w:hAnsi="Times New Roman" w:cs="Times New Roman"/>
        </w:rPr>
        <w:t xml:space="preserve">.  </w:t>
      </w:r>
      <w:r w:rsidR="004D157A" w:rsidRPr="00FF1B6C">
        <w:rPr>
          <w:rFonts w:ascii="Times New Roman" w:eastAsia="Times New Roman" w:hAnsi="Times New Roman" w:cs="Times New Roman"/>
        </w:rPr>
        <w:t xml:space="preserve">Furthermore, the EWC (2018) suggests that </w:t>
      </w:r>
      <w:r w:rsidRPr="00FF1B6C">
        <w:rPr>
          <w:rFonts w:ascii="Times New Roman" w:eastAsia="Times New Roman" w:hAnsi="Times New Roman" w:cs="Times New Roman"/>
        </w:rPr>
        <w:t>they provide an opportunity for teachers to evaluate research findings and consider how they might adapt and utilise them in their own classroom practice</w:t>
      </w:r>
      <w:r w:rsidR="004D157A" w:rsidRPr="00FF1B6C">
        <w:rPr>
          <w:rFonts w:ascii="Times New Roman" w:eastAsia="Times New Roman" w:hAnsi="Times New Roman" w:cs="Times New Roman"/>
        </w:rPr>
        <w:t xml:space="preserve">, also reflecting, perhaps, the spirit of the findings of Brill, Falk and </w:t>
      </w:r>
      <w:proofErr w:type="spellStart"/>
      <w:r w:rsidR="004D157A" w:rsidRPr="00FF1B6C">
        <w:rPr>
          <w:rFonts w:ascii="Times New Roman" w:eastAsia="Times New Roman" w:hAnsi="Times New Roman" w:cs="Times New Roman"/>
        </w:rPr>
        <w:t>Yarden</w:t>
      </w:r>
      <w:proofErr w:type="spellEnd"/>
      <w:r w:rsidR="004D157A" w:rsidRPr="00FF1B6C">
        <w:rPr>
          <w:rFonts w:ascii="Times New Roman" w:eastAsia="Times New Roman" w:hAnsi="Times New Roman" w:cs="Times New Roman"/>
        </w:rPr>
        <w:t xml:space="preserve"> (2003), Cain (2015) and Tallman and Feldman (2016)</w:t>
      </w:r>
      <w:r w:rsidRPr="00FF1B6C">
        <w:rPr>
          <w:rFonts w:ascii="Times New Roman" w:eastAsia="Times New Roman" w:hAnsi="Times New Roman" w:cs="Times New Roman"/>
        </w:rPr>
        <w:t xml:space="preserve">.  Therefore, the EWC (2018) would also appear to </w:t>
      </w:r>
      <w:r w:rsidRPr="00FF1B6C">
        <w:rPr>
          <w:rFonts w:ascii="Times New Roman" w:eastAsia="Times New Roman" w:hAnsi="Times New Roman" w:cs="Times New Roman"/>
        </w:rPr>
        <w:lastRenderedPageBreak/>
        <w:t>support the intervention proposed in this research</w:t>
      </w:r>
      <w:r w:rsidR="00C21214" w:rsidRPr="00FF1B6C">
        <w:rPr>
          <w:rFonts w:ascii="Times New Roman" w:eastAsia="Times New Roman" w:hAnsi="Times New Roman" w:cs="Times New Roman"/>
        </w:rPr>
        <w:t xml:space="preserve"> as they imply that it could lead to adoption o</w:t>
      </w:r>
      <w:r w:rsidR="00D6006F">
        <w:rPr>
          <w:rFonts w:ascii="Times New Roman" w:eastAsia="Times New Roman" w:hAnsi="Times New Roman" w:cs="Times New Roman"/>
        </w:rPr>
        <w:t>f</w:t>
      </w:r>
      <w:r w:rsidR="00C21214" w:rsidRPr="00FF1B6C">
        <w:rPr>
          <w:rFonts w:ascii="Times New Roman" w:eastAsia="Times New Roman" w:hAnsi="Times New Roman" w:cs="Times New Roman"/>
        </w:rPr>
        <w:t xml:space="preserve"> research-informed ideas in teacher practice</w:t>
      </w:r>
      <w:r w:rsidRPr="00FF1B6C">
        <w:rPr>
          <w:rFonts w:ascii="Times New Roman" w:eastAsia="Times New Roman" w:hAnsi="Times New Roman" w:cs="Times New Roman"/>
        </w:rPr>
        <w:t>.  In turn, this research could indicate whether or not discussion groups such as those proposed by the EWC appear to be effective.</w:t>
      </w:r>
    </w:p>
    <w:p w14:paraId="798CBEB3" w14:textId="77777777" w:rsidR="00D836CE" w:rsidRPr="00FF1B6C" w:rsidRDefault="00D836CE" w:rsidP="33912E8F">
      <w:pPr>
        <w:spacing w:line="480" w:lineRule="auto"/>
        <w:rPr>
          <w:rFonts w:ascii="Times New Roman" w:eastAsia="Times New Roman" w:hAnsi="Times New Roman" w:cs="Times New Roman"/>
        </w:rPr>
      </w:pPr>
      <w:r w:rsidRPr="00FF1B6C">
        <w:rPr>
          <w:rFonts w:ascii="Times New Roman" w:eastAsia="Times New Roman" w:hAnsi="Times New Roman" w:cs="Times New Roman"/>
        </w:rPr>
        <w:t>Cain (2019) also proposes that clear expectations for the group should be shared with the members prior to implementation so that there is a common sense of purpose.  He also suggests an hour to an hour and a half for each discussion session, so that there is adequate time to discuss a breadth and depth of ideas arising from the research reading.  Six to eight participants are suggested as a group size in order to facilitate useful discussion in which all members can actively engage.  These guidelines will be taken into consideration when designing the research project, so that the group can be manageable and purposeful.</w:t>
      </w:r>
    </w:p>
    <w:p w14:paraId="277CC381" w14:textId="0261149B" w:rsidR="00D836CE" w:rsidRPr="00FF1B6C" w:rsidRDefault="00D836CE" w:rsidP="33912E8F">
      <w:pPr>
        <w:spacing w:line="480" w:lineRule="auto"/>
        <w:rPr>
          <w:rFonts w:ascii="Times New Roman" w:eastAsia="Times New Roman" w:hAnsi="Times New Roman" w:cs="Times New Roman"/>
        </w:rPr>
      </w:pPr>
      <w:r w:rsidRPr="00FF1B6C">
        <w:rPr>
          <w:rFonts w:ascii="Times New Roman" w:eastAsia="Times New Roman" w:hAnsi="Times New Roman" w:cs="Times New Roman"/>
        </w:rPr>
        <w:t>Furthermore, Tallman and Feldman (2016) and Sims</w:t>
      </w:r>
      <w:r w:rsidR="004D157A" w:rsidRPr="00FF1B6C">
        <w:rPr>
          <w:rFonts w:ascii="Times New Roman" w:eastAsia="Times New Roman" w:hAnsi="Times New Roman" w:cs="Times New Roman"/>
        </w:rPr>
        <w:t>, Moss and Marshall</w:t>
      </w:r>
      <w:r w:rsidRPr="00FF1B6C">
        <w:rPr>
          <w:rFonts w:ascii="Times New Roman" w:eastAsia="Times New Roman" w:hAnsi="Times New Roman" w:cs="Times New Roman"/>
        </w:rPr>
        <w:t xml:space="preserve"> (2017) refer to discussion groups where each session has a clear topic and focus.  Therefore, the topic and focus of the reading and discussion group will be made clear to the participants in this research.</w:t>
      </w:r>
    </w:p>
    <w:p w14:paraId="61602B0A" w14:textId="2C88139C" w:rsidR="002E4F9C" w:rsidRPr="00FF1B6C" w:rsidRDefault="002E4F9C" w:rsidP="33912E8F">
      <w:pPr>
        <w:spacing w:line="480" w:lineRule="auto"/>
        <w:rPr>
          <w:rFonts w:ascii="Times New Roman" w:eastAsia="Times New Roman" w:hAnsi="Times New Roman" w:cs="Times New Roman"/>
          <w:b/>
          <w:bCs/>
        </w:rPr>
      </w:pPr>
      <w:r w:rsidRPr="00FF1B6C">
        <w:rPr>
          <w:rFonts w:ascii="Times New Roman" w:eastAsia="Times New Roman" w:hAnsi="Times New Roman" w:cs="Times New Roman"/>
          <w:b/>
          <w:bCs/>
        </w:rPr>
        <w:t xml:space="preserve">Teacher </w:t>
      </w:r>
      <w:r w:rsidR="007D3112">
        <w:rPr>
          <w:rFonts w:ascii="Times New Roman" w:eastAsia="Times New Roman" w:hAnsi="Times New Roman" w:cs="Times New Roman"/>
          <w:b/>
          <w:bCs/>
        </w:rPr>
        <w:t>e</w:t>
      </w:r>
      <w:r w:rsidRPr="00FF1B6C">
        <w:rPr>
          <w:rFonts w:ascii="Times New Roman" w:eastAsia="Times New Roman" w:hAnsi="Times New Roman" w:cs="Times New Roman"/>
          <w:b/>
          <w:bCs/>
        </w:rPr>
        <w:t>fficacy</w:t>
      </w:r>
    </w:p>
    <w:p w14:paraId="16491344" w14:textId="56BC3585" w:rsidR="00371220" w:rsidRPr="00FF1B6C" w:rsidRDefault="00096F9D" w:rsidP="33912E8F">
      <w:pPr>
        <w:spacing w:line="480" w:lineRule="auto"/>
        <w:rPr>
          <w:rFonts w:ascii="Times New Roman" w:eastAsia="Times New Roman" w:hAnsi="Times New Roman" w:cs="Times New Roman"/>
        </w:rPr>
      </w:pPr>
      <w:r w:rsidRPr="00FF1B6C">
        <w:rPr>
          <w:rFonts w:ascii="Times New Roman" w:eastAsia="Times New Roman" w:hAnsi="Times New Roman" w:cs="Times New Roman"/>
        </w:rPr>
        <w:t>Literature such as that from Tallman and Feldman (2016), Sims</w:t>
      </w:r>
      <w:r w:rsidR="005863DD" w:rsidRPr="00FF1B6C">
        <w:rPr>
          <w:rFonts w:ascii="Times New Roman" w:eastAsia="Times New Roman" w:hAnsi="Times New Roman" w:cs="Times New Roman"/>
        </w:rPr>
        <w:t xml:space="preserve">, Moss and Marshall </w:t>
      </w:r>
      <w:r w:rsidRPr="00FF1B6C">
        <w:rPr>
          <w:rFonts w:ascii="Times New Roman" w:eastAsia="Times New Roman" w:hAnsi="Times New Roman" w:cs="Times New Roman"/>
        </w:rPr>
        <w:t xml:space="preserve">(2017) and Ludgate (2019) implies that engagement with educational research could increase teacher confidence in implementing initiatives and strategies discussed by the research.  This in turn has implications for teacher efficacy, which is a teacher’s perception of their ability to make a difference to pupil outcomes.  Hattie and </w:t>
      </w:r>
      <w:proofErr w:type="spellStart"/>
      <w:r w:rsidRPr="00FF1B6C">
        <w:rPr>
          <w:rFonts w:ascii="Times New Roman" w:eastAsia="Times New Roman" w:hAnsi="Times New Roman" w:cs="Times New Roman"/>
        </w:rPr>
        <w:t>Zierer</w:t>
      </w:r>
      <w:proofErr w:type="spellEnd"/>
      <w:r w:rsidRPr="00FF1B6C">
        <w:rPr>
          <w:rFonts w:ascii="Times New Roman" w:eastAsia="Times New Roman" w:hAnsi="Times New Roman" w:cs="Times New Roman"/>
        </w:rPr>
        <w:t xml:space="preserve"> (2019) discuss collective teacher efficacy, where the teaching staff as a community believe that they can have an impact on such issues as school improvement and pupil outcomes.  When discussing studies that consider impact on pupil outcomes, they highlight that a high level of collective teacher efficacy appears to have the biggest impact on success.  Therefore, it seems logical that if we can increase collective teacher efficacy in schools, this will have a positive impact on pupil outcomes.  </w:t>
      </w:r>
      <w:bookmarkStart w:id="2" w:name="_Hlk146558805"/>
      <w:proofErr w:type="spellStart"/>
      <w:r w:rsidRPr="00FF1B6C">
        <w:rPr>
          <w:rFonts w:ascii="Times New Roman" w:eastAsia="Times New Roman" w:hAnsi="Times New Roman" w:cs="Times New Roman"/>
        </w:rPr>
        <w:t>Orackı</w:t>
      </w:r>
      <w:proofErr w:type="spellEnd"/>
      <w:r w:rsidR="00AA248D" w:rsidRPr="00FF1B6C">
        <w:rPr>
          <w:rFonts w:ascii="Times New Roman" w:eastAsia="Times New Roman" w:hAnsi="Times New Roman" w:cs="Times New Roman"/>
        </w:rPr>
        <w:t xml:space="preserve">, </w:t>
      </w:r>
      <w:proofErr w:type="spellStart"/>
      <w:r w:rsidR="00AA248D" w:rsidRPr="00FF1B6C">
        <w:rPr>
          <w:rFonts w:ascii="Times New Roman" w:eastAsia="Times New Roman" w:hAnsi="Times New Roman" w:cs="Times New Roman"/>
        </w:rPr>
        <w:t>Göksu</w:t>
      </w:r>
      <w:proofErr w:type="spellEnd"/>
      <w:r w:rsidR="00AA248D" w:rsidRPr="00FF1B6C">
        <w:rPr>
          <w:rFonts w:ascii="Times New Roman" w:eastAsia="Times New Roman" w:hAnsi="Times New Roman" w:cs="Times New Roman"/>
        </w:rPr>
        <w:t xml:space="preserve">, and </w:t>
      </w:r>
      <w:proofErr w:type="spellStart"/>
      <w:r w:rsidR="00AA248D" w:rsidRPr="00FF1B6C">
        <w:rPr>
          <w:rFonts w:ascii="Times New Roman" w:eastAsia="Times New Roman" w:hAnsi="Times New Roman" w:cs="Times New Roman"/>
        </w:rPr>
        <w:t>Karagöz</w:t>
      </w:r>
      <w:proofErr w:type="spellEnd"/>
      <w:r w:rsidR="00AA248D" w:rsidRPr="00FF1B6C">
        <w:rPr>
          <w:rFonts w:ascii="Times New Roman" w:eastAsia="Times New Roman" w:hAnsi="Times New Roman" w:cs="Times New Roman"/>
        </w:rPr>
        <w:t xml:space="preserve"> </w:t>
      </w:r>
      <w:bookmarkEnd w:id="2"/>
      <w:r w:rsidRPr="00FF1B6C">
        <w:rPr>
          <w:rFonts w:ascii="Times New Roman" w:eastAsia="Times New Roman" w:hAnsi="Times New Roman" w:cs="Times New Roman"/>
        </w:rPr>
        <w:t xml:space="preserve">(2023) explored teacher efficacy, and found that the teachers in their study reporting the highest levels of teacher efficacy had a postgraduate education, such as at masters or PhD level.  This raises the question of whether their potentially increased level </w:t>
      </w:r>
      <w:r w:rsidRPr="00FF1B6C">
        <w:rPr>
          <w:rFonts w:ascii="Times New Roman" w:eastAsia="Times New Roman" w:hAnsi="Times New Roman" w:cs="Times New Roman"/>
        </w:rPr>
        <w:lastRenderedPageBreak/>
        <w:t xml:space="preserve">of knowledge and understanding afforded by their advanced studies could have been a factor in their increased levels of confidence and teacher efficacy.  The engagement with academic educational literature proposed in this research study could be seen as akin to postgraduate reading, and may, therefore, lead the participants to feel more secure in their understanding of educational issues and, in turn, lead to an increase in collective teacher efficacy.  With collective teacher efficacy having such a large apparent impact on pupil outcomes (Hattie and </w:t>
      </w:r>
      <w:proofErr w:type="spellStart"/>
      <w:r w:rsidRPr="00FF1B6C">
        <w:rPr>
          <w:rFonts w:ascii="Times New Roman" w:eastAsia="Times New Roman" w:hAnsi="Times New Roman" w:cs="Times New Roman"/>
        </w:rPr>
        <w:t>Zie</w:t>
      </w:r>
      <w:r w:rsidR="00926EAA">
        <w:rPr>
          <w:rFonts w:ascii="Times New Roman" w:eastAsia="Times New Roman" w:hAnsi="Times New Roman" w:cs="Times New Roman"/>
        </w:rPr>
        <w:t>r</w:t>
      </w:r>
      <w:r w:rsidRPr="00FF1B6C">
        <w:rPr>
          <w:rFonts w:ascii="Times New Roman" w:eastAsia="Times New Roman" w:hAnsi="Times New Roman" w:cs="Times New Roman"/>
        </w:rPr>
        <w:t>er</w:t>
      </w:r>
      <w:proofErr w:type="spellEnd"/>
      <w:r w:rsidRPr="00FF1B6C">
        <w:rPr>
          <w:rFonts w:ascii="Times New Roman" w:eastAsia="Times New Roman" w:hAnsi="Times New Roman" w:cs="Times New Roman"/>
        </w:rPr>
        <w:t>, 2019), the kind of academic educational literature reading group</w:t>
      </w:r>
      <w:r w:rsidR="004430EA">
        <w:rPr>
          <w:rFonts w:ascii="Times New Roman" w:eastAsia="Times New Roman" w:hAnsi="Times New Roman" w:cs="Times New Roman"/>
        </w:rPr>
        <w:t xml:space="preserve"> that is</w:t>
      </w:r>
      <w:r w:rsidRPr="00FF1B6C">
        <w:rPr>
          <w:rFonts w:ascii="Times New Roman" w:eastAsia="Times New Roman" w:hAnsi="Times New Roman" w:cs="Times New Roman"/>
        </w:rPr>
        <w:t xml:space="preserve"> in this study </w:t>
      </w:r>
      <w:r w:rsidR="00510C92" w:rsidRPr="00FF1B6C">
        <w:rPr>
          <w:rFonts w:ascii="Times New Roman" w:eastAsia="Times New Roman" w:hAnsi="Times New Roman" w:cs="Times New Roman"/>
        </w:rPr>
        <w:t xml:space="preserve">apparently </w:t>
      </w:r>
      <w:r w:rsidRPr="00FF1B6C">
        <w:rPr>
          <w:rFonts w:ascii="Times New Roman" w:eastAsia="Times New Roman" w:hAnsi="Times New Roman" w:cs="Times New Roman"/>
        </w:rPr>
        <w:t>has the potential to have a positive impact on pupil outcomes.</w:t>
      </w:r>
    </w:p>
    <w:p w14:paraId="124BD7D6" w14:textId="2C2F34A4" w:rsidR="00096F9D" w:rsidRPr="00FF1B6C" w:rsidRDefault="00096F9D" w:rsidP="33912E8F">
      <w:pPr>
        <w:spacing w:line="480" w:lineRule="auto"/>
        <w:rPr>
          <w:rFonts w:ascii="Times New Roman" w:eastAsia="Times New Roman" w:hAnsi="Times New Roman" w:cs="Times New Roman"/>
        </w:rPr>
      </w:pPr>
      <w:r w:rsidRPr="00FF1B6C">
        <w:rPr>
          <w:rFonts w:ascii="Times New Roman" w:eastAsia="Times New Roman" w:hAnsi="Times New Roman" w:cs="Times New Roman"/>
        </w:rPr>
        <w:t xml:space="preserve">Furthermore, </w:t>
      </w:r>
      <w:proofErr w:type="spellStart"/>
      <w:r w:rsidRPr="00FF1B6C">
        <w:rPr>
          <w:rFonts w:ascii="Times New Roman" w:eastAsia="Times New Roman" w:hAnsi="Times New Roman" w:cs="Times New Roman"/>
        </w:rPr>
        <w:t>Donohoo</w:t>
      </w:r>
      <w:proofErr w:type="spellEnd"/>
      <w:r w:rsidR="0075100A" w:rsidRPr="00FF1B6C">
        <w:rPr>
          <w:rFonts w:ascii="Times New Roman" w:eastAsia="Times New Roman" w:hAnsi="Times New Roman" w:cs="Times New Roman"/>
        </w:rPr>
        <w:t xml:space="preserve">, Hattie and </w:t>
      </w:r>
      <w:proofErr w:type="spellStart"/>
      <w:r w:rsidR="0075100A" w:rsidRPr="00FF1B6C">
        <w:rPr>
          <w:rFonts w:ascii="Times New Roman" w:eastAsia="Times New Roman" w:hAnsi="Times New Roman" w:cs="Times New Roman"/>
        </w:rPr>
        <w:t>Eells</w:t>
      </w:r>
      <w:proofErr w:type="spellEnd"/>
      <w:r w:rsidR="0075100A" w:rsidRPr="00FF1B6C">
        <w:rPr>
          <w:rFonts w:ascii="Times New Roman" w:eastAsia="Times New Roman" w:hAnsi="Times New Roman" w:cs="Times New Roman"/>
        </w:rPr>
        <w:t xml:space="preserve"> </w:t>
      </w:r>
      <w:r w:rsidRPr="00FF1B6C">
        <w:rPr>
          <w:rFonts w:ascii="Times New Roman" w:eastAsia="Times New Roman" w:hAnsi="Times New Roman" w:cs="Times New Roman"/>
        </w:rPr>
        <w:t xml:space="preserve">(2019) support </w:t>
      </w:r>
      <w:proofErr w:type="spellStart"/>
      <w:r w:rsidR="002E66E2" w:rsidRPr="00FF1B6C">
        <w:rPr>
          <w:rFonts w:ascii="Times New Roman" w:eastAsia="Times New Roman" w:hAnsi="Times New Roman" w:cs="Times New Roman"/>
        </w:rPr>
        <w:t>Orackı</w:t>
      </w:r>
      <w:proofErr w:type="spellEnd"/>
      <w:r w:rsidR="002E66E2" w:rsidRPr="00FF1B6C">
        <w:rPr>
          <w:rFonts w:ascii="Times New Roman" w:eastAsia="Times New Roman" w:hAnsi="Times New Roman" w:cs="Times New Roman"/>
        </w:rPr>
        <w:t xml:space="preserve">, </w:t>
      </w:r>
      <w:proofErr w:type="spellStart"/>
      <w:r w:rsidR="002E66E2" w:rsidRPr="00FF1B6C">
        <w:rPr>
          <w:rFonts w:ascii="Times New Roman" w:eastAsia="Times New Roman" w:hAnsi="Times New Roman" w:cs="Times New Roman"/>
        </w:rPr>
        <w:t>Göksu</w:t>
      </w:r>
      <w:proofErr w:type="spellEnd"/>
      <w:r w:rsidR="002E66E2" w:rsidRPr="00FF1B6C">
        <w:rPr>
          <w:rFonts w:ascii="Times New Roman" w:eastAsia="Times New Roman" w:hAnsi="Times New Roman" w:cs="Times New Roman"/>
        </w:rPr>
        <w:t xml:space="preserve">, and </w:t>
      </w:r>
      <w:proofErr w:type="spellStart"/>
      <w:r w:rsidR="002E66E2" w:rsidRPr="00FF1B6C">
        <w:rPr>
          <w:rFonts w:ascii="Times New Roman" w:eastAsia="Times New Roman" w:hAnsi="Times New Roman" w:cs="Times New Roman"/>
        </w:rPr>
        <w:t>Karagöz</w:t>
      </w:r>
      <w:proofErr w:type="spellEnd"/>
      <w:r w:rsidR="002E66E2" w:rsidRPr="00FF1B6C">
        <w:rPr>
          <w:rFonts w:ascii="Times New Roman" w:eastAsia="Times New Roman" w:hAnsi="Times New Roman" w:cs="Times New Roman"/>
        </w:rPr>
        <w:t xml:space="preserve"> </w:t>
      </w:r>
      <w:r w:rsidRPr="00FF1B6C">
        <w:rPr>
          <w:rFonts w:ascii="Times New Roman" w:eastAsia="Times New Roman" w:hAnsi="Times New Roman" w:cs="Times New Roman"/>
        </w:rPr>
        <w:t xml:space="preserve">(2023) and Hattie and </w:t>
      </w:r>
      <w:proofErr w:type="spellStart"/>
      <w:r w:rsidRPr="00FF1B6C">
        <w:rPr>
          <w:rFonts w:ascii="Times New Roman" w:eastAsia="Times New Roman" w:hAnsi="Times New Roman" w:cs="Times New Roman"/>
        </w:rPr>
        <w:t>Zie</w:t>
      </w:r>
      <w:r w:rsidR="00BC0E0B">
        <w:rPr>
          <w:rFonts w:ascii="Times New Roman" w:eastAsia="Times New Roman" w:hAnsi="Times New Roman" w:cs="Times New Roman"/>
        </w:rPr>
        <w:t>re</w:t>
      </w:r>
      <w:r w:rsidRPr="00FF1B6C">
        <w:rPr>
          <w:rFonts w:ascii="Times New Roman" w:eastAsia="Times New Roman" w:hAnsi="Times New Roman" w:cs="Times New Roman"/>
        </w:rPr>
        <w:t>r</w:t>
      </w:r>
      <w:proofErr w:type="spellEnd"/>
      <w:r w:rsidRPr="00FF1B6C">
        <w:rPr>
          <w:rFonts w:ascii="Times New Roman" w:eastAsia="Times New Roman" w:hAnsi="Times New Roman" w:cs="Times New Roman"/>
        </w:rPr>
        <w:t xml:space="preserve"> (2019)’s suggestions regarding collective teacher efficacy</w:t>
      </w:r>
      <w:r w:rsidR="002E66E2" w:rsidRPr="00FF1B6C">
        <w:rPr>
          <w:rFonts w:ascii="Times New Roman" w:eastAsia="Times New Roman" w:hAnsi="Times New Roman" w:cs="Times New Roman"/>
        </w:rPr>
        <w:t xml:space="preserve">.  </w:t>
      </w:r>
      <w:proofErr w:type="spellStart"/>
      <w:r w:rsidR="002E66E2" w:rsidRPr="00FF1B6C">
        <w:rPr>
          <w:rFonts w:ascii="Times New Roman" w:eastAsia="Times New Roman" w:hAnsi="Times New Roman" w:cs="Times New Roman"/>
        </w:rPr>
        <w:t>Donohoo</w:t>
      </w:r>
      <w:proofErr w:type="spellEnd"/>
      <w:r w:rsidR="002E66E2" w:rsidRPr="00FF1B6C">
        <w:rPr>
          <w:rFonts w:ascii="Times New Roman" w:eastAsia="Times New Roman" w:hAnsi="Times New Roman" w:cs="Times New Roman"/>
        </w:rPr>
        <w:t xml:space="preserve">, Hattie and </w:t>
      </w:r>
      <w:proofErr w:type="spellStart"/>
      <w:r w:rsidR="002E66E2" w:rsidRPr="00FF1B6C">
        <w:rPr>
          <w:rFonts w:ascii="Times New Roman" w:eastAsia="Times New Roman" w:hAnsi="Times New Roman" w:cs="Times New Roman"/>
        </w:rPr>
        <w:t>Eells</w:t>
      </w:r>
      <w:proofErr w:type="spellEnd"/>
      <w:r w:rsidR="002E66E2" w:rsidRPr="00FF1B6C">
        <w:rPr>
          <w:rFonts w:ascii="Times New Roman" w:eastAsia="Times New Roman" w:hAnsi="Times New Roman" w:cs="Times New Roman"/>
        </w:rPr>
        <w:t xml:space="preserve"> (2019) further imply that </w:t>
      </w:r>
      <w:r w:rsidRPr="00FF1B6C">
        <w:rPr>
          <w:rFonts w:ascii="Times New Roman" w:eastAsia="Times New Roman" w:hAnsi="Times New Roman" w:cs="Times New Roman"/>
        </w:rPr>
        <w:t>a shared understanding of pedagogy</w:t>
      </w:r>
      <w:r w:rsidR="002E66E2" w:rsidRPr="00FF1B6C">
        <w:rPr>
          <w:rFonts w:ascii="Times New Roman" w:eastAsia="Times New Roman" w:hAnsi="Times New Roman" w:cs="Times New Roman"/>
        </w:rPr>
        <w:t>,</w:t>
      </w:r>
      <w:r w:rsidRPr="00FF1B6C">
        <w:rPr>
          <w:rFonts w:ascii="Times New Roman" w:eastAsia="Times New Roman" w:hAnsi="Times New Roman" w:cs="Times New Roman"/>
        </w:rPr>
        <w:t xml:space="preserve"> and discussions around how to create impact in school</w:t>
      </w:r>
      <w:r w:rsidR="002E66E2" w:rsidRPr="00FF1B6C">
        <w:rPr>
          <w:rFonts w:ascii="Times New Roman" w:eastAsia="Times New Roman" w:hAnsi="Times New Roman" w:cs="Times New Roman"/>
        </w:rPr>
        <w:t xml:space="preserve">, </w:t>
      </w:r>
      <w:r w:rsidRPr="00FF1B6C">
        <w:rPr>
          <w:rFonts w:ascii="Times New Roman" w:eastAsia="Times New Roman" w:hAnsi="Times New Roman" w:cs="Times New Roman"/>
        </w:rPr>
        <w:t>are</w:t>
      </w:r>
      <w:r w:rsidR="002E66E2" w:rsidRPr="00FF1B6C">
        <w:rPr>
          <w:rFonts w:ascii="Times New Roman" w:eastAsia="Times New Roman" w:hAnsi="Times New Roman" w:cs="Times New Roman"/>
        </w:rPr>
        <w:t xml:space="preserve"> </w:t>
      </w:r>
      <w:r w:rsidRPr="00FF1B6C">
        <w:rPr>
          <w:rFonts w:ascii="Times New Roman" w:eastAsia="Times New Roman" w:hAnsi="Times New Roman" w:cs="Times New Roman"/>
        </w:rPr>
        <w:t>important in creating a culture of collective teacher efficacy.  The group discussion elements of this proposed research study would appear to support their suggested conditions for collective teacher efficacy.  This study may, therefore, help to foster collective teacher efficacy amongst its participants, which may in turn have a positive impact on pupil outcomes at their school context.</w:t>
      </w:r>
    </w:p>
    <w:p w14:paraId="772F8614" w14:textId="76848A0D" w:rsidR="00D836CE" w:rsidRPr="00FF1B6C" w:rsidRDefault="00D836CE" w:rsidP="33912E8F">
      <w:pPr>
        <w:spacing w:line="480" w:lineRule="auto"/>
        <w:rPr>
          <w:rFonts w:ascii="Times New Roman" w:eastAsia="Times New Roman" w:hAnsi="Times New Roman" w:cs="Times New Roman"/>
        </w:rPr>
      </w:pPr>
      <w:r w:rsidRPr="00FF1B6C">
        <w:rPr>
          <w:rFonts w:ascii="Times New Roman" w:eastAsia="Times New Roman" w:hAnsi="Times New Roman" w:cs="Times New Roman"/>
        </w:rPr>
        <w:t>Staff attitudes and enthusiasm are explored by Sims</w:t>
      </w:r>
      <w:r w:rsidR="0075100A" w:rsidRPr="00FF1B6C">
        <w:rPr>
          <w:rFonts w:ascii="Times New Roman" w:eastAsia="Times New Roman" w:hAnsi="Times New Roman" w:cs="Times New Roman"/>
        </w:rPr>
        <w:t xml:space="preserve">, Moss and Marshall </w:t>
      </w:r>
      <w:r w:rsidRPr="00FF1B6C">
        <w:rPr>
          <w:rFonts w:ascii="Times New Roman" w:eastAsia="Times New Roman" w:hAnsi="Times New Roman" w:cs="Times New Roman"/>
        </w:rPr>
        <w:t>(2017), who suggest that participation in a journal club can be more motivating than traditional INSET presentation of research because</w:t>
      </w:r>
      <w:r w:rsidR="005D2609" w:rsidRPr="00FF1B6C">
        <w:rPr>
          <w:rFonts w:ascii="Times New Roman" w:eastAsia="Times New Roman" w:hAnsi="Times New Roman" w:cs="Times New Roman"/>
        </w:rPr>
        <w:t>, they found,</w:t>
      </w:r>
      <w:r w:rsidRPr="00FF1B6C">
        <w:rPr>
          <w:rFonts w:ascii="Times New Roman" w:eastAsia="Times New Roman" w:hAnsi="Times New Roman" w:cs="Times New Roman"/>
        </w:rPr>
        <w:t xml:space="preserve"> teachers tend</w:t>
      </w:r>
      <w:r w:rsidR="005D2609" w:rsidRPr="00FF1B6C">
        <w:rPr>
          <w:rFonts w:ascii="Times New Roman" w:eastAsia="Times New Roman" w:hAnsi="Times New Roman" w:cs="Times New Roman"/>
        </w:rPr>
        <w:t>ed</w:t>
      </w:r>
      <w:r w:rsidRPr="00FF1B6C">
        <w:rPr>
          <w:rFonts w:ascii="Times New Roman" w:eastAsia="Times New Roman" w:hAnsi="Times New Roman" w:cs="Times New Roman"/>
        </w:rPr>
        <w:t xml:space="preserve"> to persevere with trialling interventions that arose from their journal clubs.  Perhaps this was because they fe</w:t>
      </w:r>
      <w:r w:rsidR="005D2609" w:rsidRPr="00FF1B6C">
        <w:rPr>
          <w:rFonts w:ascii="Times New Roman" w:eastAsia="Times New Roman" w:hAnsi="Times New Roman" w:cs="Times New Roman"/>
        </w:rPr>
        <w:t>lt</w:t>
      </w:r>
      <w:r w:rsidRPr="00FF1B6C">
        <w:rPr>
          <w:rFonts w:ascii="Times New Roman" w:eastAsia="Times New Roman" w:hAnsi="Times New Roman" w:cs="Times New Roman"/>
        </w:rPr>
        <w:t xml:space="preserve"> more confidence in the principles behind these interventions due to their reading and discussion of the research articles.  The teacher participants also reported a sense of ownership over their own continuing professional development that they may not have experienced through training that was selected for them.  Ludgate (2019) also suggests that engagement with educational research can lead to teachers making more informed teaching and learning decisions, including considering why they do what they do in the classroom, as well as what.  She </w:t>
      </w:r>
      <w:r w:rsidR="007F6483" w:rsidRPr="00FF1B6C">
        <w:rPr>
          <w:rFonts w:ascii="Times New Roman" w:eastAsia="Times New Roman" w:hAnsi="Times New Roman" w:cs="Times New Roman"/>
        </w:rPr>
        <w:t xml:space="preserve">further </w:t>
      </w:r>
      <w:r w:rsidRPr="00FF1B6C">
        <w:rPr>
          <w:rFonts w:ascii="Times New Roman" w:eastAsia="Times New Roman" w:hAnsi="Times New Roman" w:cs="Times New Roman"/>
        </w:rPr>
        <w:t xml:space="preserve">proposes that engagement with research can increase teacher confidence and their sense of ownership.  This would be a useful area to explore in this research study, in order to see if the findings </w:t>
      </w:r>
      <w:r w:rsidRPr="00FF1B6C">
        <w:rPr>
          <w:rFonts w:ascii="Times New Roman" w:eastAsia="Times New Roman" w:hAnsi="Times New Roman" w:cs="Times New Roman"/>
        </w:rPr>
        <w:lastRenderedPageBreak/>
        <w:t>support this assertion.  If the teachers’ practice changes as a consequence of their engagement with research as part of the discussion group, and if this is perceived to have positive outcomes for teaching and learning, then the participants could feel a sense of self-efficacy and feel differently about future engagement with research and innovation in their practice.</w:t>
      </w:r>
    </w:p>
    <w:p w14:paraId="608562C9" w14:textId="5710055C" w:rsidR="002E4F9C" w:rsidRPr="00FF1B6C" w:rsidRDefault="002E4F9C" w:rsidP="33912E8F">
      <w:pPr>
        <w:spacing w:line="480" w:lineRule="auto"/>
        <w:rPr>
          <w:rFonts w:ascii="Times New Roman" w:eastAsia="Times New Roman" w:hAnsi="Times New Roman" w:cs="Times New Roman"/>
          <w:b/>
          <w:bCs/>
        </w:rPr>
      </w:pPr>
      <w:r w:rsidRPr="00FF1B6C">
        <w:rPr>
          <w:rFonts w:ascii="Times New Roman" w:eastAsia="Times New Roman" w:hAnsi="Times New Roman" w:cs="Times New Roman"/>
          <w:b/>
          <w:bCs/>
        </w:rPr>
        <w:t>Reflection</w:t>
      </w:r>
    </w:p>
    <w:p w14:paraId="4FED51C0" w14:textId="420F5039" w:rsidR="00A12634" w:rsidRPr="00FF1B6C" w:rsidRDefault="0041713B" w:rsidP="33912E8F">
      <w:pPr>
        <w:spacing w:line="480" w:lineRule="auto"/>
        <w:rPr>
          <w:rFonts w:ascii="Times New Roman" w:eastAsia="Times New Roman" w:hAnsi="Times New Roman" w:cs="Times New Roman"/>
        </w:rPr>
      </w:pPr>
      <w:r w:rsidRPr="00FF1B6C">
        <w:rPr>
          <w:rFonts w:ascii="Times New Roman" w:eastAsia="Times New Roman" w:hAnsi="Times New Roman" w:cs="Times New Roman"/>
        </w:rPr>
        <w:t xml:space="preserve">With a </w:t>
      </w:r>
      <w:r w:rsidR="00096F9D" w:rsidRPr="00FF1B6C">
        <w:rPr>
          <w:rFonts w:ascii="Times New Roman" w:eastAsia="Times New Roman" w:hAnsi="Times New Roman" w:cs="Times New Roman"/>
        </w:rPr>
        <w:t>journey from Furlong (2015) to today’s schools, teachers in Wales are being asked to engage in greater research-informed and research-engaged practice.  This research project, therefore, is taking place in a different context from that explored in the NFER (2017) research, which took place in England; nevertheless, it will be interesting to see if old attitudes towards research, including perception of teacher accountability, persist in this Welsh school after the research intervention takes place.  This research project aims to discover whether teacher participation in a professional reading club leads to an increase in research-informed practice in their teaching.</w:t>
      </w:r>
      <w:bookmarkStart w:id="3" w:name="_Toc45110170"/>
    </w:p>
    <w:p w14:paraId="60103EF4" w14:textId="77777777" w:rsidR="00711A6D" w:rsidRPr="00FF1B6C" w:rsidRDefault="00711A6D" w:rsidP="33912E8F">
      <w:pPr>
        <w:rPr>
          <w:rFonts w:ascii="Times New Roman" w:eastAsia="Times New Roman" w:hAnsi="Times New Roman" w:cs="Times New Roman"/>
          <w:b/>
          <w:bCs/>
        </w:rPr>
      </w:pPr>
      <w:r w:rsidRPr="00FF1B6C">
        <w:rPr>
          <w:rFonts w:ascii="Times New Roman" w:eastAsia="Times New Roman" w:hAnsi="Times New Roman" w:cs="Times New Roman"/>
          <w:b/>
          <w:bCs/>
        </w:rPr>
        <w:br w:type="page"/>
      </w:r>
    </w:p>
    <w:p w14:paraId="67DC946D" w14:textId="77CBC9F9" w:rsidR="00096F9D" w:rsidRPr="00FF1B6C" w:rsidRDefault="00096F9D" w:rsidP="33912E8F">
      <w:pPr>
        <w:spacing w:line="480" w:lineRule="auto"/>
        <w:rPr>
          <w:rFonts w:ascii="Times New Roman" w:eastAsia="Times New Roman" w:hAnsi="Times New Roman" w:cs="Times New Roman"/>
          <w:b/>
          <w:bCs/>
        </w:rPr>
      </w:pPr>
      <w:r w:rsidRPr="00FF1B6C">
        <w:rPr>
          <w:rFonts w:ascii="Times New Roman" w:eastAsia="Times New Roman" w:hAnsi="Times New Roman" w:cs="Times New Roman"/>
          <w:b/>
          <w:bCs/>
        </w:rPr>
        <w:lastRenderedPageBreak/>
        <w:t>ME</w:t>
      </w:r>
      <w:bookmarkEnd w:id="3"/>
      <w:r w:rsidR="00A12634" w:rsidRPr="00FF1B6C">
        <w:rPr>
          <w:rFonts w:ascii="Times New Roman" w:eastAsia="Times New Roman" w:hAnsi="Times New Roman" w:cs="Times New Roman"/>
          <w:b/>
          <w:bCs/>
        </w:rPr>
        <w:t>THODOLOGY</w:t>
      </w:r>
      <w:r w:rsidRPr="00FF1B6C">
        <w:rPr>
          <w:rFonts w:ascii="Times New Roman" w:eastAsia="Times New Roman" w:hAnsi="Times New Roman" w:cs="Times New Roman"/>
          <w:b/>
          <w:bCs/>
        </w:rPr>
        <w:t xml:space="preserve"> </w:t>
      </w:r>
    </w:p>
    <w:p w14:paraId="1436F7DC" w14:textId="77777777" w:rsidR="00096F9D" w:rsidRPr="00FF1B6C" w:rsidRDefault="00096F9D" w:rsidP="33912E8F">
      <w:pPr>
        <w:spacing w:line="480" w:lineRule="auto"/>
        <w:outlineLvl w:val="1"/>
        <w:rPr>
          <w:rFonts w:ascii="Times New Roman" w:eastAsia="Times New Roman" w:hAnsi="Times New Roman" w:cs="Times New Roman"/>
          <w:b/>
          <w:bCs/>
        </w:rPr>
      </w:pPr>
      <w:bookmarkStart w:id="4" w:name="_Toc45110171"/>
      <w:r w:rsidRPr="00FF1B6C">
        <w:rPr>
          <w:rFonts w:ascii="Times New Roman" w:eastAsia="Times New Roman" w:hAnsi="Times New Roman" w:cs="Times New Roman"/>
          <w:b/>
          <w:bCs/>
        </w:rPr>
        <w:t>Introduction</w:t>
      </w:r>
      <w:bookmarkEnd w:id="4"/>
    </w:p>
    <w:p w14:paraId="1BCF79BB" w14:textId="400E1065" w:rsidR="00096F9D" w:rsidRPr="00FF1B6C" w:rsidRDefault="00096F9D" w:rsidP="33912E8F">
      <w:pPr>
        <w:spacing w:line="480" w:lineRule="auto"/>
        <w:rPr>
          <w:rFonts w:ascii="Times New Roman" w:eastAsia="Times New Roman" w:hAnsi="Times New Roman" w:cs="Times New Roman"/>
        </w:rPr>
      </w:pPr>
      <w:r w:rsidRPr="00FF1B6C">
        <w:rPr>
          <w:rFonts w:ascii="Times New Roman" w:eastAsia="Times New Roman" w:hAnsi="Times New Roman" w:cs="Times New Roman"/>
        </w:rPr>
        <w:t xml:space="preserve">In order to answer the research question, appropriate methodology and methods need to be considered and employed.  </w:t>
      </w:r>
      <w:proofErr w:type="spellStart"/>
      <w:r w:rsidRPr="00FF1B6C">
        <w:rPr>
          <w:rFonts w:ascii="Times New Roman" w:eastAsia="Times New Roman" w:hAnsi="Times New Roman" w:cs="Times New Roman"/>
        </w:rPr>
        <w:t>Gorard</w:t>
      </w:r>
      <w:proofErr w:type="spellEnd"/>
      <w:r w:rsidRPr="00FF1B6C">
        <w:rPr>
          <w:rFonts w:ascii="Times New Roman" w:eastAsia="Times New Roman" w:hAnsi="Times New Roman" w:cs="Times New Roman"/>
        </w:rPr>
        <w:t xml:space="preserve"> (2017) emphasises the importance of careful planning and decision-making when designing research, so that the research question can be answered in the most trustworthy manner poss</w:t>
      </w:r>
      <w:r w:rsidR="00606857">
        <w:rPr>
          <w:rFonts w:ascii="Times New Roman" w:eastAsia="Times New Roman" w:hAnsi="Times New Roman" w:cs="Times New Roman"/>
        </w:rPr>
        <w:t>ibl</w:t>
      </w:r>
      <w:r w:rsidRPr="00FF1B6C">
        <w:rPr>
          <w:rFonts w:ascii="Times New Roman" w:eastAsia="Times New Roman" w:hAnsi="Times New Roman" w:cs="Times New Roman"/>
        </w:rPr>
        <w:t xml:space="preserve">e.  To establish whether a professional educational reading group leads to increased teacher confidence regarding evidence-informed practice, participants will be given a questionnaire prior to the intervention (the reading group session) and another after.  This will allow the researcher to compare the teachers’ opinions and thoughts to see if a change has occurred after the reading group intervention takes place.  </w:t>
      </w:r>
      <w:r w:rsidR="00285D9C" w:rsidRPr="00FF1B6C">
        <w:rPr>
          <w:rFonts w:ascii="Times New Roman" w:eastAsia="Times New Roman" w:hAnsi="Times New Roman" w:cs="Times New Roman"/>
        </w:rPr>
        <w:t xml:space="preserve">The readings will be </w:t>
      </w:r>
      <w:r w:rsidR="00F864A9" w:rsidRPr="00FF1B6C">
        <w:rPr>
          <w:rFonts w:ascii="Times New Roman" w:eastAsia="Times New Roman" w:hAnsi="Times New Roman" w:cs="Times New Roman"/>
        </w:rPr>
        <w:t xml:space="preserve">about overlearning and distributed practice, with an academic research paper (Rohrer and Taylor, 2006) and a blog post from the Teacher Toolkit website (Morrison McGill, 2020) provided for participants. </w:t>
      </w:r>
      <w:r w:rsidRPr="00FF1B6C">
        <w:rPr>
          <w:rFonts w:ascii="Times New Roman" w:eastAsia="Times New Roman" w:hAnsi="Times New Roman" w:cs="Times New Roman"/>
        </w:rPr>
        <w:t>Interviews will be conducted with a smaller sample of participants (two) in order to gain further insight into their views and expand on their questionnaire answers.</w:t>
      </w:r>
    </w:p>
    <w:p w14:paraId="017DC75D" w14:textId="1B3DAE82" w:rsidR="00096F9D" w:rsidRPr="00FF1B6C" w:rsidRDefault="00096F9D" w:rsidP="33912E8F">
      <w:pPr>
        <w:spacing w:line="480" w:lineRule="auto"/>
        <w:outlineLvl w:val="1"/>
        <w:rPr>
          <w:rFonts w:ascii="Times New Roman" w:eastAsia="Times New Roman" w:hAnsi="Times New Roman" w:cs="Times New Roman"/>
          <w:b/>
          <w:bCs/>
        </w:rPr>
      </w:pPr>
      <w:bookmarkStart w:id="5" w:name="_Toc45110172"/>
      <w:r w:rsidRPr="00FF1B6C">
        <w:rPr>
          <w:rFonts w:ascii="Times New Roman" w:eastAsia="Times New Roman" w:hAnsi="Times New Roman" w:cs="Times New Roman"/>
          <w:b/>
          <w:bCs/>
        </w:rPr>
        <w:t xml:space="preserve">Context of </w:t>
      </w:r>
      <w:r w:rsidR="00574D50">
        <w:rPr>
          <w:rFonts w:ascii="Times New Roman" w:eastAsia="Times New Roman" w:hAnsi="Times New Roman" w:cs="Times New Roman"/>
          <w:b/>
          <w:bCs/>
        </w:rPr>
        <w:t>s</w:t>
      </w:r>
      <w:r w:rsidRPr="00FF1B6C">
        <w:rPr>
          <w:rFonts w:ascii="Times New Roman" w:eastAsia="Times New Roman" w:hAnsi="Times New Roman" w:cs="Times New Roman"/>
          <w:b/>
          <w:bCs/>
        </w:rPr>
        <w:t>tudy</w:t>
      </w:r>
      <w:bookmarkEnd w:id="5"/>
    </w:p>
    <w:p w14:paraId="5155F8C0" w14:textId="19EBC0E5" w:rsidR="00096F9D" w:rsidRPr="00FF1B6C" w:rsidRDefault="00096F9D" w:rsidP="33912E8F">
      <w:pPr>
        <w:spacing w:line="480" w:lineRule="auto"/>
        <w:rPr>
          <w:rFonts w:ascii="Times New Roman" w:eastAsia="Times New Roman" w:hAnsi="Times New Roman" w:cs="Times New Roman"/>
        </w:rPr>
      </w:pPr>
      <w:r w:rsidRPr="00FF1B6C">
        <w:rPr>
          <w:rFonts w:ascii="Times New Roman" w:eastAsia="Times New Roman" w:hAnsi="Times New Roman" w:cs="Times New Roman"/>
        </w:rPr>
        <w:t xml:space="preserve">This research study involves teachers at an 11-16 comprehensive school in a small town in south Wales.  </w:t>
      </w:r>
    </w:p>
    <w:p w14:paraId="04B30AA4" w14:textId="54983E78" w:rsidR="00096F9D" w:rsidRPr="00FF1B6C" w:rsidRDefault="00096F9D" w:rsidP="33912E8F">
      <w:pPr>
        <w:spacing w:line="480" w:lineRule="auto"/>
        <w:outlineLvl w:val="1"/>
        <w:rPr>
          <w:rFonts w:ascii="Times New Roman" w:eastAsia="Times New Roman" w:hAnsi="Times New Roman" w:cs="Times New Roman"/>
          <w:b/>
          <w:bCs/>
        </w:rPr>
      </w:pPr>
      <w:bookmarkStart w:id="6" w:name="_Toc45110173"/>
      <w:r w:rsidRPr="00FF1B6C">
        <w:rPr>
          <w:rFonts w:ascii="Times New Roman" w:eastAsia="Times New Roman" w:hAnsi="Times New Roman" w:cs="Times New Roman"/>
          <w:b/>
          <w:bCs/>
        </w:rPr>
        <w:t xml:space="preserve">Justification for </w:t>
      </w:r>
      <w:r w:rsidR="00574D50">
        <w:rPr>
          <w:rFonts w:ascii="Times New Roman" w:eastAsia="Times New Roman" w:hAnsi="Times New Roman" w:cs="Times New Roman"/>
          <w:b/>
          <w:bCs/>
        </w:rPr>
        <w:t>m</w:t>
      </w:r>
      <w:r w:rsidRPr="00FF1B6C">
        <w:rPr>
          <w:rFonts w:ascii="Times New Roman" w:eastAsia="Times New Roman" w:hAnsi="Times New Roman" w:cs="Times New Roman"/>
          <w:b/>
          <w:bCs/>
        </w:rPr>
        <w:t>ethodology</w:t>
      </w:r>
      <w:bookmarkEnd w:id="6"/>
      <w:r w:rsidRPr="00FF1B6C">
        <w:rPr>
          <w:rFonts w:ascii="Times New Roman" w:eastAsia="Times New Roman" w:hAnsi="Times New Roman" w:cs="Times New Roman"/>
          <w:b/>
          <w:bCs/>
        </w:rPr>
        <w:t xml:space="preserve"> </w:t>
      </w:r>
    </w:p>
    <w:p w14:paraId="5443D954" w14:textId="70E7061C" w:rsidR="00096F9D" w:rsidRPr="00FF1B6C" w:rsidRDefault="00096F9D" w:rsidP="33912E8F">
      <w:pPr>
        <w:spacing w:line="480" w:lineRule="auto"/>
        <w:rPr>
          <w:rFonts w:ascii="Times New Roman" w:eastAsia="Times New Roman" w:hAnsi="Times New Roman" w:cs="Times New Roman"/>
        </w:rPr>
      </w:pPr>
      <w:r w:rsidRPr="00FF1B6C">
        <w:rPr>
          <w:rFonts w:ascii="Times New Roman" w:eastAsia="Times New Roman" w:hAnsi="Times New Roman" w:cs="Times New Roman"/>
        </w:rPr>
        <w:t xml:space="preserve">The methodology for this study was chosen as it was judged that it would generate data that would allow the research question to be answered.  A mixed method approach drawing upon both qualitative and quantitative data will be used.  Newby (2014) acknowledges the complex nature of educational research often means that a mixed methods approach is often appropriate.    As the research question is concerned with teachers’ attitudes towards their professional practice, questionnaires and interviews will be used to gather data on their opinions and ideas.  Most of the questions in the questionnaire will be multiple choice, closed questions, that generate quantitative data.  Some questions will generate qualitative data.  Sammons and Davis (2017) assert that data collection for educational research </w:t>
      </w:r>
      <w:r w:rsidRPr="00FF1B6C">
        <w:rPr>
          <w:rFonts w:ascii="Times New Roman" w:eastAsia="Times New Roman" w:hAnsi="Times New Roman" w:cs="Times New Roman"/>
        </w:rPr>
        <w:lastRenderedPageBreak/>
        <w:t>should not be seen as a choice between qualitative and quantitative data;</w:t>
      </w:r>
      <w:r w:rsidR="001E6171" w:rsidRPr="00FF1B6C">
        <w:rPr>
          <w:rFonts w:ascii="Times New Roman" w:eastAsia="Times New Roman" w:hAnsi="Times New Roman" w:cs="Times New Roman"/>
        </w:rPr>
        <w:t xml:space="preserve"> </w:t>
      </w:r>
      <w:r w:rsidRPr="00FF1B6C">
        <w:rPr>
          <w:rFonts w:ascii="Times New Roman" w:eastAsia="Times New Roman" w:hAnsi="Times New Roman" w:cs="Times New Roman"/>
        </w:rPr>
        <w:t>instead, a mixed methods approach can allow both kinds of data to inform one another and, in turn, the researcher.  This seems to be supported by Cohe</w:t>
      </w:r>
      <w:r w:rsidR="001E6171" w:rsidRPr="00FF1B6C">
        <w:rPr>
          <w:rFonts w:ascii="Times New Roman" w:eastAsia="Times New Roman" w:hAnsi="Times New Roman" w:cs="Times New Roman"/>
        </w:rPr>
        <w:t xml:space="preserve">n, Manion and Morrison </w:t>
      </w:r>
      <w:r w:rsidRPr="00FF1B6C">
        <w:rPr>
          <w:rFonts w:ascii="Times New Roman" w:eastAsia="Times New Roman" w:hAnsi="Times New Roman" w:cs="Times New Roman"/>
        </w:rPr>
        <w:t>(2018), who also point out that we see the world in multiple ways, and therefore it is logical to use more than one method of gathering data in a research study.  Therefore, a mixed methods approach for this research study appears to be a suitable choice.</w:t>
      </w:r>
    </w:p>
    <w:p w14:paraId="49F542F5" w14:textId="79931B70" w:rsidR="00096F9D" w:rsidRPr="00FF1B6C" w:rsidRDefault="00096F9D" w:rsidP="33912E8F">
      <w:pPr>
        <w:spacing w:line="480" w:lineRule="auto"/>
        <w:rPr>
          <w:rFonts w:ascii="Times New Roman" w:eastAsia="Times New Roman" w:hAnsi="Times New Roman" w:cs="Times New Roman"/>
        </w:rPr>
      </w:pPr>
      <w:r w:rsidRPr="00FF1B6C">
        <w:rPr>
          <w:rFonts w:ascii="Times New Roman" w:eastAsia="Times New Roman" w:hAnsi="Times New Roman" w:cs="Times New Roman"/>
        </w:rPr>
        <w:t>There will be pre- and post-intervention questionnaires, with the reading group intervention potentially being a cause effecting a change in the participants’ attitudes.  However, it will not be possible to establish without doubt a cause and effect, as there will be many variables outside of the researcher’s control that may also influence the participants between the pre- and post-intervention data collection.  For example, a teacher in the study may happen to see or read something outside of the research project that relates to research-informed practice between the pre- and post-intervention data captures.  This could potentially influence their attitudes towards research informed practice rather than the intervention reading group.  It will be impossible for the researcher to control what the participants are exposed to outside of the research study, so this should be considered by the researcher when analysing and interpreting results.  Only in experimentation can cause and effect be identified, as discussed by Newby (2014).  Kelly (201</w:t>
      </w:r>
      <w:r w:rsidR="00E73FB7" w:rsidRPr="00FF1B6C">
        <w:rPr>
          <w:rFonts w:ascii="Times New Roman" w:eastAsia="Times New Roman" w:hAnsi="Times New Roman" w:cs="Times New Roman"/>
        </w:rPr>
        <w:t>7</w:t>
      </w:r>
      <w:r w:rsidRPr="00FF1B6C">
        <w:rPr>
          <w:rFonts w:ascii="Times New Roman" w:eastAsia="Times New Roman" w:hAnsi="Times New Roman" w:cs="Times New Roman"/>
        </w:rPr>
        <w:t xml:space="preserve">), in apparent support of this, acknowledges that educational research outcomes could potentially be influenced by a number of factors beyond the researcher’s control, therefore making it difficult to determine whether the research intervention or any other factor has led to certain results.  </w:t>
      </w:r>
      <w:r w:rsidR="00DD0D61">
        <w:rPr>
          <w:rFonts w:ascii="Times New Roman" w:eastAsia="Times New Roman" w:hAnsi="Times New Roman" w:cs="Times New Roman"/>
        </w:rPr>
        <w:t xml:space="preserve">The researcher will need to </w:t>
      </w:r>
      <w:r w:rsidR="00661EBC">
        <w:rPr>
          <w:rFonts w:ascii="Times New Roman" w:eastAsia="Times New Roman" w:hAnsi="Times New Roman" w:cs="Times New Roman"/>
        </w:rPr>
        <w:t>consider this when drawing conclusions from the data that is collected.</w:t>
      </w:r>
    </w:p>
    <w:p w14:paraId="611689DE" w14:textId="24EEDE3B" w:rsidR="00096F9D" w:rsidRPr="00FF1B6C" w:rsidRDefault="00096F9D" w:rsidP="33912E8F">
      <w:pPr>
        <w:spacing w:line="480" w:lineRule="auto"/>
        <w:rPr>
          <w:rFonts w:ascii="Times New Roman" w:eastAsia="Times New Roman" w:hAnsi="Times New Roman" w:cs="Times New Roman"/>
        </w:rPr>
      </w:pPr>
      <w:r w:rsidRPr="00FF1B6C">
        <w:rPr>
          <w:rFonts w:ascii="Times New Roman" w:eastAsia="Times New Roman" w:hAnsi="Times New Roman" w:cs="Times New Roman"/>
        </w:rPr>
        <w:t>Moreover, this research project is concerned with the perceptions of individuals, which can be nuanced, varied, and unexpected.  Qualitative questions are generally perceived to allow for consideration of the fine degrees of differen</w:t>
      </w:r>
      <w:r w:rsidR="008C274C">
        <w:rPr>
          <w:rFonts w:ascii="Times New Roman" w:eastAsia="Times New Roman" w:hAnsi="Times New Roman" w:cs="Times New Roman"/>
        </w:rPr>
        <w:t>ce</w:t>
      </w:r>
      <w:r w:rsidRPr="00FF1B6C">
        <w:rPr>
          <w:rFonts w:ascii="Times New Roman" w:eastAsia="Times New Roman" w:hAnsi="Times New Roman" w:cs="Times New Roman"/>
        </w:rPr>
        <w:t xml:space="preserve"> in feelings and opinions more effectively than quantitative questions. Atkins and Wallace (2012) seem to be in support of the inclusion of qualitative data, as they discuss how it is particularly useful in educational research</w:t>
      </w:r>
      <w:r w:rsidR="00042A5F" w:rsidRPr="00FF1B6C">
        <w:rPr>
          <w:rFonts w:ascii="Times New Roman" w:eastAsia="Times New Roman" w:hAnsi="Times New Roman" w:cs="Times New Roman"/>
        </w:rPr>
        <w:t>.</w:t>
      </w:r>
      <w:r w:rsidRPr="00FF1B6C">
        <w:rPr>
          <w:rFonts w:ascii="Times New Roman" w:eastAsia="Times New Roman" w:hAnsi="Times New Roman" w:cs="Times New Roman"/>
        </w:rPr>
        <w:t xml:space="preserve">  This is, they suggest, because the subject matter is generally subjective, with variations in the data.  They also counter the argument that the subjectivity involved in qualitative data gathering and interpretation is a </w:t>
      </w:r>
      <w:r w:rsidRPr="00FF1B6C">
        <w:rPr>
          <w:rFonts w:ascii="Times New Roman" w:eastAsia="Times New Roman" w:hAnsi="Times New Roman" w:cs="Times New Roman"/>
        </w:rPr>
        <w:lastRenderedPageBreak/>
        <w:t>disadvantage, as gaining insight into opinions and subtle differences has the potential to give valuable insights to the researcher in addressing the research question.  This position appears to be supported by Newby (2014), who agrees that qualitative data can be particularly useful when researching opinions and emotions.  As this research question is concerned with the feeling of confidence, it seems appropriate that at least some qualitative data is gathered as part of the study.</w:t>
      </w:r>
    </w:p>
    <w:p w14:paraId="38B3F3D3" w14:textId="5F776F51" w:rsidR="00096F9D" w:rsidRPr="00FF1B6C" w:rsidRDefault="00096F9D" w:rsidP="33912E8F">
      <w:pPr>
        <w:spacing w:line="480" w:lineRule="auto"/>
        <w:outlineLvl w:val="1"/>
        <w:rPr>
          <w:rFonts w:ascii="Times New Roman" w:eastAsia="Times New Roman" w:hAnsi="Times New Roman" w:cs="Times New Roman"/>
          <w:b/>
          <w:bCs/>
        </w:rPr>
      </w:pPr>
      <w:bookmarkStart w:id="7" w:name="_Toc45110175"/>
      <w:r w:rsidRPr="00FF1B6C">
        <w:rPr>
          <w:rFonts w:ascii="Times New Roman" w:eastAsia="Times New Roman" w:hAnsi="Times New Roman" w:cs="Times New Roman"/>
          <w:b/>
          <w:bCs/>
        </w:rPr>
        <w:t xml:space="preserve">Population and </w:t>
      </w:r>
      <w:r w:rsidR="005971DD">
        <w:rPr>
          <w:rFonts w:ascii="Times New Roman" w:eastAsia="Times New Roman" w:hAnsi="Times New Roman" w:cs="Times New Roman"/>
          <w:b/>
          <w:bCs/>
        </w:rPr>
        <w:t>s</w:t>
      </w:r>
      <w:r w:rsidRPr="00FF1B6C">
        <w:rPr>
          <w:rFonts w:ascii="Times New Roman" w:eastAsia="Times New Roman" w:hAnsi="Times New Roman" w:cs="Times New Roman"/>
          <w:b/>
          <w:bCs/>
        </w:rPr>
        <w:t>ample</w:t>
      </w:r>
      <w:bookmarkEnd w:id="7"/>
    </w:p>
    <w:p w14:paraId="6A9DA7E3" w14:textId="6E75BC92" w:rsidR="00096F9D" w:rsidRPr="00FF1B6C" w:rsidRDefault="00096F9D" w:rsidP="33912E8F">
      <w:pPr>
        <w:spacing w:line="480" w:lineRule="auto"/>
        <w:rPr>
          <w:rFonts w:ascii="Times New Roman" w:eastAsia="Times New Roman" w:hAnsi="Times New Roman" w:cs="Times New Roman"/>
        </w:rPr>
      </w:pPr>
      <w:r w:rsidRPr="00FF1B6C">
        <w:rPr>
          <w:rFonts w:ascii="Times New Roman" w:eastAsia="Times New Roman" w:hAnsi="Times New Roman" w:cs="Times New Roman"/>
        </w:rPr>
        <w:t>As stated, the participants in this research study will be teachers from the researcher’s school, which will make them easy for the researcher to access.  West (2017) acknowledges the relative ease of a school-based research study, as the participants can be accessed within the site.  Based on the findings from the literature review, the intervention group size will be kept to between six and eight participants</w:t>
      </w:r>
      <w:r w:rsidR="005971DD">
        <w:rPr>
          <w:rFonts w:ascii="Times New Roman" w:eastAsia="Times New Roman" w:hAnsi="Times New Roman" w:cs="Times New Roman"/>
        </w:rPr>
        <w:t xml:space="preserve"> (Cain, 2019)</w:t>
      </w:r>
      <w:r w:rsidRPr="00FF1B6C">
        <w:rPr>
          <w:rFonts w:ascii="Times New Roman" w:eastAsia="Times New Roman" w:hAnsi="Times New Roman" w:cs="Times New Roman"/>
        </w:rPr>
        <w:t xml:space="preserve">.  Participants will be recruited from volunteers.  The researcher will ask the whole cohort of teaching staff for volunteers.  West (2017) emphasises that it is important to consider the burden of volunteering upon the potential participants, and to be aware of their motivations to volunteer to take part.  Therefore, it will be important to include only what is necessary to answer the research question, so that no participant time is wasted.  If more than eight people </w:t>
      </w:r>
      <w:proofErr w:type="gramStart"/>
      <w:r w:rsidRPr="00FF1B6C">
        <w:rPr>
          <w:rFonts w:ascii="Times New Roman" w:eastAsia="Times New Roman" w:hAnsi="Times New Roman" w:cs="Times New Roman"/>
        </w:rPr>
        <w:t>volunteer</w:t>
      </w:r>
      <w:proofErr w:type="gramEnd"/>
      <w:r w:rsidRPr="00FF1B6C">
        <w:rPr>
          <w:rFonts w:ascii="Times New Roman" w:eastAsia="Times New Roman" w:hAnsi="Times New Roman" w:cs="Times New Roman"/>
        </w:rPr>
        <w:t>, participants will be selected from a range of different subject teaching specialisms and career stages</w:t>
      </w:r>
      <w:r w:rsidR="006F7290">
        <w:rPr>
          <w:rFonts w:ascii="Times New Roman" w:eastAsia="Times New Roman" w:hAnsi="Times New Roman" w:cs="Times New Roman"/>
        </w:rPr>
        <w:t xml:space="preserve"> in an attempt to represent a range of perspectives, albeit within a small sample</w:t>
      </w:r>
      <w:r w:rsidRPr="00FF1B6C">
        <w:rPr>
          <w:rFonts w:ascii="Times New Roman" w:eastAsia="Times New Roman" w:hAnsi="Times New Roman" w:cs="Times New Roman"/>
        </w:rPr>
        <w:t>.  This sampling could, according to Cohen</w:t>
      </w:r>
      <w:r w:rsidR="001E6171" w:rsidRPr="00FF1B6C">
        <w:rPr>
          <w:rFonts w:ascii="Times New Roman" w:eastAsia="Times New Roman" w:hAnsi="Times New Roman" w:cs="Times New Roman"/>
        </w:rPr>
        <w:t xml:space="preserve">. Manion and Morrison </w:t>
      </w:r>
      <w:r w:rsidRPr="00FF1B6C">
        <w:rPr>
          <w:rFonts w:ascii="Times New Roman" w:eastAsia="Times New Roman" w:hAnsi="Times New Roman" w:cs="Times New Roman"/>
        </w:rPr>
        <w:t>(2018), be described as convenience or opportunity sampling, as it is based on who is available to take part in the research, rather than selecting from a larger population.  Whilst the sample size is small, a range of subject specialisms and career stages amongst the participants should give some representation of the whole teaching staff population.  This will help to make the results more generalisable, although still only applicable to context of the research study as the sample size is too small to make it statistically significant.  This is acknowledged by Cohen</w:t>
      </w:r>
      <w:r w:rsidR="001E6171" w:rsidRPr="00FF1B6C">
        <w:rPr>
          <w:rFonts w:ascii="Times New Roman" w:eastAsia="Times New Roman" w:hAnsi="Times New Roman" w:cs="Times New Roman"/>
        </w:rPr>
        <w:t xml:space="preserve">, Manion and Morrison </w:t>
      </w:r>
      <w:r w:rsidRPr="00FF1B6C">
        <w:rPr>
          <w:rFonts w:ascii="Times New Roman" w:eastAsia="Times New Roman" w:hAnsi="Times New Roman" w:cs="Times New Roman"/>
        </w:rPr>
        <w:t>(2018), who suggest that a sample should be of at least 30 participants for statistical analysis.</w:t>
      </w:r>
    </w:p>
    <w:p w14:paraId="38599BE1" w14:textId="77777777" w:rsidR="00A45735" w:rsidRDefault="00A45735" w:rsidP="33912E8F">
      <w:pPr>
        <w:spacing w:line="480" w:lineRule="auto"/>
        <w:outlineLvl w:val="1"/>
        <w:rPr>
          <w:rFonts w:ascii="Times New Roman" w:eastAsia="Times New Roman" w:hAnsi="Times New Roman" w:cs="Times New Roman"/>
          <w:b/>
          <w:bCs/>
        </w:rPr>
      </w:pPr>
      <w:bookmarkStart w:id="8" w:name="_Toc45110176"/>
    </w:p>
    <w:p w14:paraId="266DA13F" w14:textId="6155EC5D" w:rsidR="00096F9D" w:rsidRPr="00FF1B6C" w:rsidRDefault="00096F9D" w:rsidP="33912E8F">
      <w:pPr>
        <w:spacing w:line="480" w:lineRule="auto"/>
        <w:outlineLvl w:val="1"/>
        <w:rPr>
          <w:rFonts w:ascii="Times New Roman" w:eastAsia="Times New Roman" w:hAnsi="Times New Roman" w:cs="Times New Roman"/>
          <w:b/>
          <w:bCs/>
        </w:rPr>
      </w:pPr>
      <w:r w:rsidRPr="00FF1B6C">
        <w:rPr>
          <w:rFonts w:ascii="Times New Roman" w:eastAsia="Times New Roman" w:hAnsi="Times New Roman" w:cs="Times New Roman"/>
          <w:b/>
          <w:bCs/>
        </w:rPr>
        <w:lastRenderedPageBreak/>
        <w:t>Interviews</w:t>
      </w:r>
      <w:bookmarkEnd w:id="8"/>
    </w:p>
    <w:p w14:paraId="56CFB930" w14:textId="33ECC290" w:rsidR="00096F9D" w:rsidRPr="00FF1B6C" w:rsidRDefault="00096F9D" w:rsidP="33912E8F">
      <w:pPr>
        <w:spacing w:line="480" w:lineRule="auto"/>
        <w:rPr>
          <w:rFonts w:ascii="Times New Roman" w:eastAsia="Times New Roman" w:hAnsi="Times New Roman" w:cs="Times New Roman"/>
        </w:rPr>
      </w:pPr>
      <w:r w:rsidRPr="00FF1B6C">
        <w:rPr>
          <w:rFonts w:ascii="Times New Roman" w:eastAsia="Times New Roman" w:hAnsi="Times New Roman" w:cs="Times New Roman"/>
        </w:rPr>
        <w:t xml:space="preserve">Interviews will </w:t>
      </w:r>
      <w:r w:rsidR="005971DD">
        <w:rPr>
          <w:rFonts w:ascii="Times New Roman" w:eastAsia="Times New Roman" w:hAnsi="Times New Roman" w:cs="Times New Roman"/>
        </w:rPr>
        <w:t>b</w:t>
      </w:r>
      <w:r w:rsidRPr="00FF1B6C">
        <w:rPr>
          <w:rFonts w:ascii="Times New Roman" w:eastAsia="Times New Roman" w:hAnsi="Times New Roman" w:cs="Times New Roman"/>
        </w:rPr>
        <w:t>e used in this research in order to gain greater depth into the views of two participants.  Cohen</w:t>
      </w:r>
      <w:r w:rsidR="001E6171" w:rsidRPr="00FF1B6C">
        <w:rPr>
          <w:rFonts w:ascii="Times New Roman" w:eastAsia="Times New Roman" w:hAnsi="Times New Roman" w:cs="Times New Roman"/>
        </w:rPr>
        <w:t xml:space="preserve">, Manion and Morrison </w:t>
      </w:r>
      <w:r w:rsidRPr="00FF1B6C">
        <w:rPr>
          <w:rFonts w:ascii="Times New Roman" w:eastAsia="Times New Roman" w:hAnsi="Times New Roman" w:cs="Times New Roman"/>
        </w:rPr>
        <w:t xml:space="preserve">(2018) explore the use of </w:t>
      </w:r>
      <w:r w:rsidR="007F6483" w:rsidRPr="00FF1B6C">
        <w:rPr>
          <w:rFonts w:ascii="Times New Roman" w:eastAsia="Times New Roman" w:hAnsi="Times New Roman" w:cs="Times New Roman"/>
        </w:rPr>
        <w:t xml:space="preserve">the </w:t>
      </w:r>
      <w:r w:rsidRPr="00FF1B6C">
        <w:rPr>
          <w:rFonts w:ascii="Times New Roman" w:eastAsia="Times New Roman" w:hAnsi="Times New Roman" w:cs="Times New Roman"/>
        </w:rPr>
        <w:t xml:space="preserve">interview in educational research, suggesting </w:t>
      </w:r>
      <w:r w:rsidR="007F6483" w:rsidRPr="00FF1B6C">
        <w:rPr>
          <w:rFonts w:ascii="Times New Roman" w:eastAsia="Times New Roman" w:hAnsi="Times New Roman" w:cs="Times New Roman"/>
        </w:rPr>
        <w:t xml:space="preserve">it </w:t>
      </w:r>
      <w:r w:rsidRPr="00FF1B6C">
        <w:rPr>
          <w:rFonts w:ascii="Times New Roman" w:eastAsia="Times New Roman" w:hAnsi="Times New Roman" w:cs="Times New Roman"/>
        </w:rPr>
        <w:t>can be a useful research tool.  They point out that the interview can be valuable in dealing with participants as individual humans in ways that perhaps other methods do not.  The interview, they suggest, allows the researcher to note non-verbal responses alongside the language used by the participants.  There is also flexibility in the interview to change the order of questions and explore certain responses in more detail.  With this research project being concerned with the feeling of confidence, being able to pick up on nuances in both verbal and non-verbal responses is likely to be useful for the researcher</w:t>
      </w:r>
      <w:r w:rsidR="486BEF5F" w:rsidRPr="00FF1B6C">
        <w:rPr>
          <w:rFonts w:ascii="Times New Roman" w:eastAsia="Times New Roman" w:hAnsi="Times New Roman" w:cs="Times New Roman"/>
        </w:rPr>
        <w:t xml:space="preserve">. </w:t>
      </w:r>
    </w:p>
    <w:p w14:paraId="7A005554" w14:textId="1A3BE629" w:rsidR="00096F9D" w:rsidRPr="00FF1B6C" w:rsidRDefault="00096F9D" w:rsidP="33912E8F">
      <w:pPr>
        <w:spacing w:line="480" w:lineRule="auto"/>
        <w:rPr>
          <w:rFonts w:ascii="Times New Roman" w:eastAsia="Times New Roman" w:hAnsi="Times New Roman" w:cs="Times New Roman"/>
        </w:rPr>
      </w:pPr>
      <w:r w:rsidRPr="00FF1B6C">
        <w:rPr>
          <w:rFonts w:ascii="Times New Roman" w:eastAsia="Times New Roman" w:hAnsi="Times New Roman" w:cs="Times New Roman"/>
        </w:rPr>
        <w:t xml:space="preserve">The researcher has decided that a semi-structured interview would be most appropriate, as it would allow both identical questions which would allow for comparison of participant responses, and also have the flexibility to allow for follow-up questions. Newby (2014) suggests that a semi-structured approach is useful in addressing the research question, as a core of pre-determined, focused questions can be planned in advance. </w:t>
      </w:r>
      <w:r w:rsidR="78F8B40A" w:rsidRPr="00FF1B6C">
        <w:rPr>
          <w:rFonts w:ascii="Times New Roman" w:eastAsia="Times New Roman" w:hAnsi="Times New Roman" w:cs="Times New Roman"/>
        </w:rPr>
        <w:t xml:space="preserve"> </w:t>
      </w:r>
      <w:r w:rsidRPr="00FF1B6C">
        <w:rPr>
          <w:rFonts w:ascii="Times New Roman" w:eastAsia="Times New Roman" w:hAnsi="Times New Roman" w:cs="Times New Roman"/>
        </w:rPr>
        <w:t>The interviewer can then add in clarifying or follow-up questions as required, which could help to reveal unanticipated but useful responses.</w:t>
      </w:r>
      <w:r w:rsidR="0020162F">
        <w:rPr>
          <w:rFonts w:ascii="Times New Roman" w:eastAsia="Times New Roman" w:hAnsi="Times New Roman" w:cs="Times New Roman"/>
        </w:rPr>
        <w:t xml:space="preserve">  Therefore, a core of planned questions will be prepared, with the potential to ask for clarification or additional information as required.</w:t>
      </w:r>
    </w:p>
    <w:p w14:paraId="4146F3F9" w14:textId="625947A0" w:rsidR="00A12634" w:rsidRPr="00FF1B6C" w:rsidRDefault="00096F9D" w:rsidP="33912E8F">
      <w:pPr>
        <w:spacing w:line="480" w:lineRule="auto"/>
        <w:rPr>
          <w:rFonts w:ascii="Times New Roman" w:eastAsia="Times New Roman" w:hAnsi="Times New Roman" w:cs="Times New Roman"/>
        </w:rPr>
      </w:pPr>
      <w:r w:rsidRPr="00FF1B6C">
        <w:rPr>
          <w:rFonts w:ascii="Times New Roman" w:eastAsia="Times New Roman" w:hAnsi="Times New Roman" w:cs="Times New Roman"/>
        </w:rPr>
        <w:t xml:space="preserve">Brown and Danaher (2019) explore semi-structured and dialogical interviews in educational research, in particular the use of CHE, or </w:t>
      </w:r>
      <w:r w:rsidR="00C637C4">
        <w:rPr>
          <w:rFonts w:ascii="Times New Roman" w:eastAsia="Times New Roman" w:hAnsi="Times New Roman" w:cs="Times New Roman"/>
        </w:rPr>
        <w:t>“</w:t>
      </w:r>
      <w:r w:rsidRPr="00FF1B6C">
        <w:rPr>
          <w:rFonts w:ascii="Times New Roman" w:eastAsia="Times New Roman" w:hAnsi="Times New Roman" w:cs="Times New Roman"/>
        </w:rPr>
        <w:t>Connectivity, Humanness and Empathy</w:t>
      </w:r>
      <w:r w:rsidR="00C637C4">
        <w:rPr>
          <w:rFonts w:ascii="Times New Roman" w:eastAsia="Times New Roman" w:hAnsi="Times New Roman" w:cs="Times New Roman"/>
        </w:rPr>
        <w:t>”</w:t>
      </w:r>
      <w:r w:rsidR="00923245" w:rsidRPr="00FF1B6C">
        <w:rPr>
          <w:rFonts w:ascii="Times New Roman" w:eastAsia="Times New Roman" w:hAnsi="Times New Roman" w:cs="Times New Roman"/>
        </w:rPr>
        <w:t xml:space="preserve"> (Brown and Danaher, 2019, p.76)</w:t>
      </w:r>
      <w:r w:rsidRPr="00FF1B6C">
        <w:rPr>
          <w:rFonts w:ascii="Times New Roman" w:eastAsia="Times New Roman" w:hAnsi="Times New Roman" w:cs="Times New Roman"/>
        </w:rPr>
        <w:t>.</w:t>
      </w:r>
      <w:r w:rsidR="36F6CD5C" w:rsidRPr="00FF1B6C">
        <w:rPr>
          <w:rFonts w:ascii="Times New Roman" w:eastAsia="Times New Roman" w:hAnsi="Times New Roman" w:cs="Times New Roman"/>
        </w:rPr>
        <w:t xml:space="preserve">  </w:t>
      </w:r>
      <w:r w:rsidRPr="00FF1B6C">
        <w:rPr>
          <w:rFonts w:ascii="Times New Roman" w:eastAsia="Times New Roman" w:hAnsi="Times New Roman" w:cs="Times New Roman"/>
        </w:rPr>
        <w:t>They conclude that trust between the researcher and participant is important for the interview to be an effective method of gathering data.  They also acknowledge that there is a delicate balance to be struck between gaining trust through approaches such as CHE and remaining objective and professional, so that participants do not feel, for example, that certain responses are favoured over others.  These issues must be kept in mind when designing and conducting the interview for this research study, so that potential barriers to objectivity can be minimised.</w:t>
      </w:r>
      <w:bookmarkStart w:id="9" w:name="_Toc45110177"/>
    </w:p>
    <w:p w14:paraId="5D9B0A1C" w14:textId="6D506BDD" w:rsidR="00096F9D" w:rsidRPr="00FF1B6C" w:rsidRDefault="00096F9D" w:rsidP="33912E8F">
      <w:pPr>
        <w:spacing w:line="480" w:lineRule="auto"/>
        <w:rPr>
          <w:rFonts w:ascii="Times New Roman" w:eastAsia="Times New Roman" w:hAnsi="Times New Roman" w:cs="Times New Roman"/>
          <w:b/>
          <w:bCs/>
        </w:rPr>
      </w:pPr>
      <w:r w:rsidRPr="00FF1B6C">
        <w:rPr>
          <w:rFonts w:ascii="Times New Roman" w:eastAsia="Times New Roman" w:hAnsi="Times New Roman" w:cs="Times New Roman"/>
          <w:b/>
          <w:bCs/>
        </w:rPr>
        <w:lastRenderedPageBreak/>
        <w:t>Questionnaires</w:t>
      </w:r>
      <w:bookmarkEnd w:id="9"/>
    </w:p>
    <w:p w14:paraId="1FDFC58A" w14:textId="5EFBFB89" w:rsidR="00096F9D" w:rsidRPr="00FF1B6C" w:rsidRDefault="00096F9D" w:rsidP="33912E8F">
      <w:pPr>
        <w:spacing w:line="480" w:lineRule="auto"/>
        <w:rPr>
          <w:rFonts w:ascii="Times New Roman" w:eastAsia="Times New Roman" w:hAnsi="Times New Roman" w:cs="Times New Roman"/>
        </w:rPr>
      </w:pPr>
      <w:r w:rsidRPr="00FF1B6C">
        <w:rPr>
          <w:rFonts w:ascii="Times New Roman" w:eastAsia="Times New Roman" w:hAnsi="Times New Roman" w:cs="Times New Roman"/>
        </w:rPr>
        <w:t xml:space="preserve">In this research study, questionnaires will be used for both pre- and post- intervention data capture. </w:t>
      </w:r>
      <w:r w:rsidR="5BBDEC8C" w:rsidRPr="00FF1B6C">
        <w:rPr>
          <w:rFonts w:ascii="Times New Roman" w:eastAsia="Times New Roman" w:hAnsi="Times New Roman" w:cs="Times New Roman"/>
        </w:rPr>
        <w:t xml:space="preserve"> </w:t>
      </w:r>
      <w:r w:rsidRPr="00FF1B6C">
        <w:rPr>
          <w:rFonts w:ascii="Times New Roman" w:eastAsia="Times New Roman" w:hAnsi="Times New Roman" w:cs="Times New Roman"/>
        </w:rPr>
        <w:t xml:space="preserve">The questionnaire is, as noted by Newby (2014), a popular data collection method in research as they are relatively easy to design and administer.  These questionnaires will contain a mix of questions in order to gain both quantitative and qualitative data.  </w:t>
      </w:r>
      <w:proofErr w:type="spellStart"/>
      <w:r w:rsidRPr="00FF1B6C">
        <w:rPr>
          <w:rFonts w:ascii="Times New Roman" w:eastAsia="Times New Roman" w:hAnsi="Times New Roman" w:cs="Times New Roman"/>
        </w:rPr>
        <w:t>Bielick</w:t>
      </w:r>
      <w:proofErr w:type="spellEnd"/>
      <w:r w:rsidRPr="00FF1B6C">
        <w:rPr>
          <w:rFonts w:ascii="Times New Roman" w:eastAsia="Times New Roman" w:hAnsi="Times New Roman" w:cs="Times New Roman"/>
        </w:rPr>
        <w:t xml:space="preserve"> (2017) highlights that, whilst questionnaires allow for easy collection of opinions, great care needs to be taken in their design in order for them to be effective.  This includes careful wording of questions to allow the participants to understand clearly what is being asked and eliminate any potential bias, such as that in leading questions.  Cohen</w:t>
      </w:r>
      <w:r w:rsidR="001E6171" w:rsidRPr="00FF1B6C">
        <w:rPr>
          <w:rFonts w:ascii="Times New Roman" w:eastAsia="Times New Roman" w:hAnsi="Times New Roman" w:cs="Times New Roman"/>
        </w:rPr>
        <w:t>, Manion and Morrison</w:t>
      </w:r>
      <w:r w:rsidRPr="00FF1B6C">
        <w:rPr>
          <w:rFonts w:ascii="Times New Roman" w:eastAsia="Times New Roman" w:hAnsi="Times New Roman" w:cs="Times New Roman"/>
        </w:rPr>
        <w:t xml:space="preserve"> (2018) </w:t>
      </w:r>
      <w:r w:rsidR="006535B5">
        <w:rPr>
          <w:rFonts w:ascii="Times New Roman" w:eastAsia="Times New Roman" w:hAnsi="Times New Roman" w:cs="Times New Roman"/>
        </w:rPr>
        <w:t>agree with</w:t>
      </w:r>
      <w:r w:rsidRPr="00FF1B6C">
        <w:rPr>
          <w:rFonts w:ascii="Times New Roman" w:eastAsia="Times New Roman" w:hAnsi="Times New Roman" w:cs="Times New Roman"/>
        </w:rPr>
        <w:t xml:space="preserve"> the need for careful planning in questionnaire design.  </w:t>
      </w:r>
    </w:p>
    <w:p w14:paraId="66AA1227" w14:textId="6BD417CC" w:rsidR="00096F9D" w:rsidRPr="00FF1B6C" w:rsidRDefault="00096F9D" w:rsidP="33912E8F">
      <w:pPr>
        <w:spacing w:line="480" w:lineRule="auto"/>
        <w:rPr>
          <w:rFonts w:ascii="Times New Roman" w:eastAsia="Times New Roman" w:hAnsi="Times New Roman" w:cs="Times New Roman"/>
        </w:rPr>
      </w:pPr>
      <w:r w:rsidRPr="00FF1B6C">
        <w:rPr>
          <w:rFonts w:ascii="Times New Roman" w:eastAsia="Times New Roman" w:hAnsi="Times New Roman" w:cs="Times New Roman"/>
        </w:rPr>
        <w:t>In order to gain insight into participants’ opinions, Likert scales will be used to gather responses.</w:t>
      </w:r>
      <w:r w:rsidR="42898B1D" w:rsidRPr="00FF1B6C">
        <w:rPr>
          <w:rFonts w:ascii="Times New Roman" w:eastAsia="Times New Roman" w:hAnsi="Times New Roman" w:cs="Times New Roman"/>
        </w:rPr>
        <w:t xml:space="preserve">  </w:t>
      </w:r>
      <w:r w:rsidRPr="00FF1B6C">
        <w:rPr>
          <w:rFonts w:ascii="Times New Roman" w:eastAsia="Times New Roman" w:hAnsi="Times New Roman" w:cs="Times New Roman"/>
        </w:rPr>
        <w:t>Cohen</w:t>
      </w:r>
      <w:r w:rsidR="001E6171" w:rsidRPr="00FF1B6C">
        <w:rPr>
          <w:rFonts w:ascii="Times New Roman" w:eastAsia="Times New Roman" w:hAnsi="Times New Roman" w:cs="Times New Roman"/>
        </w:rPr>
        <w:t xml:space="preserve">, Manion and Morrison </w:t>
      </w:r>
      <w:r w:rsidRPr="00FF1B6C">
        <w:rPr>
          <w:rFonts w:ascii="Times New Roman" w:eastAsia="Times New Roman" w:hAnsi="Times New Roman" w:cs="Times New Roman"/>
        </w:rPr>
        <w:t>(2018) refer to Likert and other similar scales as giving a range of responses that can be used to indicate the degree of a response, such as how strongly one agrees or disagrees with a statement.  Scale responses can be counted and, therefore, provide quantitative data that can allow ease of analysis.  Furthermore, Cohen</w:t>
      </w:r>
      <w:r w:rsidR="001E6171" w:rsidRPr="00FF1B6C">
        <w:rPr>
          <w:rFonts w:ascii="Times New Roman" w:eastAsia="Times New Roman" w:hAnsi="Times New Roman" w:cs="Times New Roman"/>
        </w:rPr>
        <w:t xml:space="preserve">, Manion and Morrison </w:t>
      </w:r>
      <w:r w:rsidRPr="00FF1B6C">
        <w:rPr>
          <w:rFonts w:ascii="Times New Roman" w:eastAsia="Times New Roman" w:hAnsi="Times New Roman" w:cs="Times New Roman"/>
        </w:rPr>
        <w:t xml:space="preserve">(2018) explore the possible pitfalls of having a middle option in scaled answers.  They note that a middle option sometimes means that participants avoid committing themselves to one side or another, and that this often ends up being the predominant answer.  To alleviate this issue, an even number of options will be used in the scale.  For example, options could include </w:t>
      </w:r>
      <w:r w:rsidRPr="00FF1B6C">
        <w:rPr>
          <w:rFonts w:ascii="Times New Roman" w:eastAsia="Times New Roman" w:hAnsi="Times New Roman" w:cs="Times New Roman"/>
          <w:i/>
          <w:iCs/>
        </w:rPr>
        <w:t>agree strongly, agree slightly, disagree slightly, disagree strongly</w:t>
      </w:r>
      <w:r w:rsidRPr="00FF1B6C">
        <w:rPr>
          <w:rFonts w:ascii="Times New Roman" w:eastAsia="Times New Roman" w:hAnsi="Times New Roman" w:cs="Times New Roman"/>
        </w:rPr>
        <w:t xml:space="preserve">.  </w:t>
      </w:r>
    </w:p>
    <w:p w14:paraId="258745E6" w14:textId="0387679C" w:rsidR="00096F9D" w:rsidRPr="00FF1B6C" w:rsidRDefault="00096F9D" w:rsidP="33912E8F">
      <w:pPr>
        <w:spacing w:line="480" w:lineRule="auto"/>
        <w:rPr>
          <w:rFonts w:ascii="Times New Roman" w:eastAsia="Times New Roman" w:hAnsi="Times New Roman" w:cs="Times New Roman"/>
        </w:rPr>
      </w:pPr>
      <w:r w:rsidRPr="00FF1B6C">
        <w:rPr>
          <w:rFonts w:ascii="Times New Roman" w:eastAsia="Times New Roman" w:hAnsi="Times New Roman" w:cs="Times New Roman"/>
        </w:rPr>
        <w:t xml:space="preserve">Piloting a questionnaire is highlighted as good practice by both </w:t>
      </w:r>
      <w:proofErr w:type="spellStart"/>
      <w:r w:rsidRPr="00FF1B6C">
        <w:rPr>
          <w:rFonts w:ascii="Times New Roman" w:eastAsia="Times New Roman" w:hAnsi="Times New Roman" w:cs="Times New Roman"/>
        </w:rPr>
        <w:t>Bielick</w:t>
      </w:r>
      <w:proofErr w:type="spellEnd"/>
      <w:r w:rsidRPr="00FF1B6C">
        <w:rPr>
          <w:rFonts w:ascii="Times New Roman" w:eastAsia="Times New Roman" w:hAnsi="Times New Roman" w:cs="Times New Roman"/>
        </w:rPr>
        <w:t xml:space="preserve"> (2017) and Cohen</w:t>
      </w:r>
      <w:r w:rsidR="001E6171" w:rsidRPr="00FF1B6C">
        <w:rPr>
          <w:rFonts w:ascii="Times New Roman" w:eastAsia="Times New Roman" w:hAnsi="Times New Roman" w:cs="Times New Roman"/>
        </w:rPr>
        <w:t xml:space="preserve">, Manion and Morrison </w:t>
      </w:r>
      <w:r w:rsidRPr="00FF1B6C">
        <w:rPr>
          <w:rFonts w:ascii="Times New Roman" w:eastAsia="Times New Roman" w:hAnsi="Times New Roman" w:cs="Times New Roman"/>
        </w:rPr>
        <w:t>(2018).</w:t>
      </w:r>
      <w:r w:rsidR="4E5EF956" w:rsidRPr="00FF1B6C">
        <w:rPr>
          <w:rFonts w:ascii="Times New Roman" w:eastAsia="Times New Roman" w:hAnsi="Times New Roman" w:cs="Times New Roman"/>
        </w:rPr>
        <w:t xml:space="preserve">  </w:t>
      </w:r>
      <w:r w:rsidRPr="00FF1B6C">
        <w:rPr>
          <w:rFonts w:ascii="Times New Roman" w:eastAsia="Times New Roman" w:hAnsi="Times New Roman" w:cs="Times New Roman"/>
        </w:rPr>
        <w:t>When piloting a questionnaire, the researcher trials it before presenting it to participants.  This allows for potential issues to be highlighted and rectified or minimised before the actual research takes place.  Cohen</w:t>
      </w:r>
      <w:r w:rsidR="001E6171" w:rsidRPr="00FF1B6C">
        <w:rPr>
          <w:rFonts w:ascii="Times New Roman" w:eastAsia="Times New Roman" w:hAnsi="Times New Roman" w:cs="Times New Roman"/>
        </w:rPr>
        <w:t xml:space="preserve">, Manion and Morrison </w:t>
      </w:r>
      <w:r w:rsidRPr="00FF1B6C">
        <w:rPr>
          <w:rFonts w:ascii="Times New Roman" w:eastAsia="Times New Roman" w:hAnsi="Times New Roman" w:cs="Times New Roman"/>
        </w:rPr>
        <w:t xml:space="preserve">(2018) explain that piloting can help researchers in maximising the reliability and validity of their questionnaires, and in gaining feedback on issues such as layout.  With this in mind, the questionnaires in this study will be piloted by giving it to two non-participants and asking for feedback.     </w:t>
      </w:r>
    </w:p>
    <w:p w14:paraId="501CBE03" w14:textId="77777777" w:rsidR="00096F9D" w:rsidRPr="00FF1B6C" w:rsidRDefault="00096F9D" w:rsidP="33912E8F">
      <w:pPr>
        <w:spacing w:line="480" w:lineRule="auto"/>
        <w:outlineLvl w:val="1"/>
        <w:rPr>
          <w:rFonts w:ascii="Times New Roman" w:eastAsia="Times New Roman" w:hAnsi="Times New Roman" w:cs="Times New Roman"/>
          <w:b/>
          <w:bCs/>
        </w:rPr>
      </w:pPr>
      <w:bookmarkStart w:id="10" w:name="_Toc45110178"/>
      <w:r w:rsidRPr="00FF1B6C">
        <w:rPr>
          <w:rFonts w:ascii="Times New Roman" w:eastAsia="Times New Roman" w:hAnsi="Times New Roman" w:cs="Times New Roman"/>
          <w:b/>
          <w:bCs/>
        </w:rPr>
        <w:lastRenderedPageBreak/>
        <w:t>Ethics</w:t>
      </w:r>
      <w:bookmarkEnd w:id="10"/>
    </w:p>
    <w:p w14:paraId="4910270A" w14:textId="45F8ACE0" w:rsidR="00096F9D" w:rsidRPr="00FF1B6C" w:rsidRDefault="00096F9D" w:rsidP="33912E8F">
      <w:pPr>
        <w:spacing w:line="480" w:lineRule="auto"/>
        <w:rPr>
          <w:rFonts w:ascii="Times New Roman" w:eastAsia="Times New Roman" w:hAnsi="Times New Roman" w:cs="Times New Roman"/>
        </w:rPr>
      </w:pPr>
      <w:r w:rsidRPr="00FF1B6C">
        <w:rPr>
          <w:rFonts w:ascii="Times New Roman" w:eastAsia="Times New Roman" w:hAnsi="Times New Roman" w:cs="Times New Roman"/>
        </w:rPr>
        <w:t>BERA (201</w:t>
      </w:r>
      <w:r w:rsidR="00742999" w:rsidRPr="00FF1B6C">
        <w:rPr>
          <w:rFonts w:ascii="Times New Roman" w:eastAsia="Times New Roman" w:hAnsi="Times New Roman" w:cs="Times New Roman"/>
        </w:rPr>
        <w:t>8</w:t>
      </w:r>
      <w:r w:rsidRPr="00FF1B6C">
        <w:rPr>
          <w:rFonts w:ascii="Times New Roman" w:eastAsia="Times New Roman" w:hAnsi="Times New Roman" w:cs="Times New Roman"/>
        </w:rPr>
        <w:t>)’s ethical guidelines emphasise that protection of participant, researchers and other stakeholders is paramount when conducting educational research.</w:t>
      </w:r>
      <w:r w:rsidR="0EB22CEF" w:rsidRPr="00FF1B6C">
        <w:rPr>
          <w:rFonts w:ascii="Times New Roman" w:eastAsia="Times New Roman" w:hAnsi="Times New Roman" w:cs="Times New Roman"/>
        </w:rPr>
        <w:t xml:space="preserve">  </w:t>
      </w:r>
      <w:r w:rsidRPr="00FF1B6C">
        <w:rPr>
          <w:rFonts w:ascii="Times New Roman" w:eastAsia="Times New Roman" w:hAnsi="Times New Roman" w:cs="Times New Roman"/>
        </w:rPr>
        <w:t>Cohen</w:t>
      </w:r>
      <w:r w:rsidR="001E6171" w:rsidRPr="00FF1B6C">
        <w:rPr>
          <w:rFonts w:ascii="Times New Roman" w:eastAsia="Times New Roman" w:hAnsi="Times New Roman" w:cs="Times New Roman"/>
        </w:rPr>
        <w:t xml:space="preserve">, Manion and Morrison </w:t>
      </w:r>
      <w:r w:rsidRPr="00FF1B6C">
        <w:rPr>
          <w:rFonts w:ascii="Times New Roman" w:eastAsia="Times New Roman" w:hAnsi="Times New Roman" w:cs="Times New Roman"/>
        </w:rPr>
        <w:t xml:space="preserve">(2018) also reinforce the importance for educational researchers to protect the dignity of participants, and that consideration needs to be given to potential ethical issues before research is conducted to minimise the risk of careless oversights. </w:t>
      </w:r>
    </w:p>
    <w:p w14:paraId="0BB67A96" w14:textId="7F38BD51" w:rsidR="00096F9D" w:rsidRPr="00FF1B6C" w:rsidRDefault="00096F9D" w:rsidP="33912E8F">
      <w:pPr>
        <w:spacing w:line="480" w:lineRule="auto"/>
        <w:rPr>
          <w:rFonts w:ascii="Times New Roman" w:eastAsia="Times New Roman" w:hAnsi="Times New Roman" w:cs="Times New Roman"/>
        </w:rPr>
      </w:pPr>
      <w:r w:rsidRPr="00FF1B6C">
        <w:rPr>
          <w:rFonts w:ascii="Times New Roman" w:eastAsia="Times New Roman" w:hAnsi="Times New Roman" w:cs="Times New Roman"/>
        </w:rPr>
        <w:t>The issue of informed consent is important in all research, as participants have the right to have a clear understanding of the research so that they may decide for themselves whether or not they wish to be involved. In educational research, Cohen</w:t>
      </w:r>
      <w:r w:rsidR="001E6171" w:rsidRPr="00FF1B6C">
        <w:rPr>
          <w:rFonts w:ascii="Times New Roman" w:eastAsia="Times New Roman" w:hAnsi="Times New Roman" w:cs="Times New Roman"/>
        </w:rPr>
        <w:t>, Manion and Morrison</w:t>
      </w:r>
      <w:r w:rsidRPr="00FF1B6C">
        <w:rPr>
          <w:rFonts w:ascii="Times New Roman" w:eastAsia="Times New Roman" w:hAnsi="Times New Roman" w:cs="Times New Roman"/>
        </w:rPr>
        <w:t xml:space="preserve"> (2018) and BERA (201</w:t>
      </w:r>
      <w:r w:rsidR="00742999" w:rsidRPr="00FF1B6C">
        <w:rPr>
          <w:rFonts w:ascii="Times New Roman" w:eastAsia="Times New Roman" w:hAnsi="Times New Roman" w:cs="Times New Roman"/>
        </w:rPr>
        <w:t>8</w:t>
      </w:r>
      <w:r w:rsidRPr="00FF1B6C">
        <w:rPr>
          <w:rFonts w:ascii="Times New Roman" w:eastAsia="Times New Roman" w:hAnsi="Times New Roman" w:cs="Times New Roman"/>
        </w:rPr>
        <w:t>) highlight, children can be involved, which can complicate the ethics around informed consent.  As children are deemed to be unable to give fully informed consent, their parents’ consent must be gained instead.</w:t>
      </w:r>
      <w:r w:rsidR="76975E15" w:rsidRPr="00FF1B6C">
        <w:rPr>
          <w:rFonts w:ascii="Times New Roman" w:eastAsia="Times New Roman" w:hAnsi="Times New Roman" w:cs="Times New Roman"/>
        </w:rPr>
        <w:t xml:space="preserve">  </w:t>
      </w:r>
      <w:r w:rsidRPr="00FF1B6C">
        <w:rPr>
          <w:rFonts w:ascii="Times New Roman" w:eastAsia="Times New Roman" w:hAnsi="Times New Roman" w:cs="Times New Roman"/>
        </w:rPr>
        <w:t xml:space="preserve">However, that could be a disparity between a parent’s attitudes towards the research and the </w:t>
      </w:r>
      <w:proofErr w:type="gramStart"/>
      <w:r w:rsidRPr="00FF1B6C">
        <w:rPr>
          <w:rFonts w:ascii="Times New Roman" w:eastAsia="Times New Roman" w:hAnsi="Times New Roman" w:cs="Times New Roman"/>
        </w:rPr>
        <w:t>child’s</w:t>
      </w:r>
      <w:proofErr w:type="gramEnd"/>
      <w:r w:rsidRPr="00FF1B6C">
        <w:rPr>
          <w:rFonts w:ascii="Times New Roman" w:eastAsia="Times New Roman" w:hAnsi="Times New Roman" w:cs="Times New Roman"/>
        </w:rPr>
        <w:t>. This issue is avoided in this research, because the participants of this research project are teaching staff, rather than pupils.  Dealing with adult participants should mean that they are more able to give informed consent than, for example, pupils.  Furthermore, as the teacher participants are professionals educated to at least degree level, they should be able to fully understand the description of the research study, consider its potential risks and give fully informed consent.</w:t>
      </w:r>
    </w:p>
    <w:p w14:paraId="728978B2" w14:textId="672E0758" w:rsidR="00096F9D" w:rsidRPr="00FF1B6C" w:rsidRDefault="00096F9D" w:rsidP="33912E8F">
      <w:pPr>
        <w:spacing w:line="480" w:lineRule="auto"/>
        <w:rPr>
          <w:rFonts w:ascii="Times New Roman" w:eastAsia="Times New Roman" w:hAnsi="Times New Roman" w:cs="Times New Roman"/>
        </w:rPr>
      </w:pPr>
      <w:r w:rsidRPr="00FF1B6C">
        <w:rPr>
          <w:rFonts w:ascii="Times New Roman" w:eastAsia="Times New Roman" w:hAnsi="Times New Roman" w:cs="Times New Roman"/>
        </w:rPr>
        <w:t>As outlined in the literature review, the teacher standards specify engagement with educational research (Welsh Government, 2017).  The teacher participants in the study may be aware of this, and feel that they should give responses that indicate a high level of engagement with, and enthusiasm for, research.  This would jeopardise the validity of the results of the research, as the answers given by the teachers may not reflect their true opinions and feelings.  Therefore, it will be important to make clear to the participants that their responses will be kept anonymous, so that they can give their honest opinions without fear of being judged professionally or personally.  BERA (201</w:t>
      </w:r>
      <w:r w:rsidR="00742999" w:rsidRPr="00FF1B6C">
        <w:rPr>
          <w:rFonts w:ascii="Times New Roman" w:eastAsia="Times New Roman" w:hAnsi="Times New Roman" w:cs="Times New Roman"/>
        </w:rPr>
        <w:t>8</w:t>
      </w:r>
      <w:r w:rsidRPr="00FF1B6C">
        <w:rPr>
          <w:rFonts w:ascii="Times New Roman" w:eastAsia="Times New Roman" w:hAnsi="Times New Roman" w:cs="Times New Roman"/>
        </w:rPr>
        <w:t>) emphasise the need to protect participants’ anonymity in their ethical guidelines, so that their privacy can be protected.  Referring to the participants by a code rather than by name will help to protect their privacy in this research study.</w:t>
      </w:r>
    </w:p>
    <w:p w14:paraId="1EE84B50" w14:textId="67FA0F19" w:rsidR="00096F9D" w:rsidRPr="00FF1B6C" w:rsidRDefault="00096F9D" w:rsidP="33912E8F">
      <w:pPr>
        <w:spacing w:line="480" w:lineRule="auto"/>
        <w:rPr>
          <w:rFonts w:ascii="Times New Roman" w:eastAsia="Times New Roman" w:hAnsi="Times New Roman" w:cs="Times New Roman"/>
        </w:rPr>
      </w:pPr>
      <w:r w:rsidRPr="00FF1B6C">
        <w:rPr>
          <w:rFonts w:ascii="Times New Roman" w:eastAsia="Times New Roman" w:hAnsi="Times New Roman" w:cs="Times New Roman"/>
        </w:rPr>
        <w:lastRenderedPageBreak/>
        <w:t xml:space="preserve">As previously mentioned, the researcher in this study is a teacher alongside those participating.  This could be perceived as a conflict of interest, </w:t>
      </w:r>
      <w:r w:rsidR="00CA58D3" w:rsidRPr="00FF1B6C">
        <w:rPr>
          <w:rFonts w:ascii="Times New Roman" w:eastAsia="Times New Roman" w:hAnsi="Times New Roman" w:cs="Times New Roman"/>
        </w:rPr>
        <w:t>and a potential risk to objectivity (Atkins and Wallace, 2012)</w:t>
      </w:r>
      <w:r w:rsidR="00F37BCE">
        <w:rPr>
          <w:rFonts w:ascii="Times New Roman" w:eastAsia="Times New Roman" w:hAnsi="Times New Roman" w:cs="Times New Roman"/>
        </w:rPr>
        <w:t>,</w:t>
      </w:r>
      <w:r w:rsidR="001E6171" w:rsidRPr="00FF1B6C">
        <w:rPr>
          <w:rFonts w:ascii="Times New Roman" w:eastAsia="Times New Roman" w:hAnsi="Times New Roman" w:cs="Times New Roman"/>
        </w:rPr>
        <w:t xml:space="preserve"> </w:t>
      </w:r>
      <w:r w:rsidRPr="00FF1B6C">
        <w:rPr>
          <w:rFonts w:ascii="Times New Roman" w:eastAsia="Times New Roman" w:hAnsi="Times New Roman" w:cs="Times New Roman"/>
        </w:rPr>
        <w:t xml:space="preserve">as the researcher may wish to present their school and colleagues in a positive light.  </w:t>
      </w:r>
      <w:r w:rsidR="00540B50" w:rsidRPr="00FF1B6C">
        <w:rPr>
          <w:rFonts w:ascii="Times New Roman" w:eastAsia="Times New Roman" w:hAnsi="Times New Roman" w:cs="Times New Roman"/>
        </w:rPr>
        <w:t xml:space="preserve">Newby (2014) highlights the need for honesty when interpreting data in education research. </w:t>
      </w:r>
      <w:r w:rsidR="6C45AB6B" w:rsidRPr="00FF1B6C">
        <w:rPr>
          <w:rFonts w:ascii="Times New Roman" w:eastAsia="Times New Roman" w:hAnsi="Times New Roman" w:cs="Times New Roman"/>
        </w:rPr>
        <w:t xml:space="preserve"> </w:t>
      </w:r>
      <w:r w:rsidR="00540B50" w:rsidRPr="00FF1B6C">
        <w:rPr>
          <w:rFonts w:ascii="Times New Roman" w:eastAsia="Times New Roman" w:hAnsi="Times New Roman" w:cs="Times New Roman"/>
        </w:rPr>
        <w:t>Unless researchers prioritise valid data over other interests, whether these may be the reputation of the researcher</w:t>
      </w:r>
      <w:r w:rsidR="00E4060D">
        <w:rPr>
          <w:rFonts w:ascii="Times New Roman" w:eastAsia="Times New Roman" w:hAnsi="Times New Roman" w:cs="Times New Roman"/>
        </w:rPr>
        <w:t>’</w:t>
      </w:r>
      <w:r w:rsidR="00540B50" w:rsidRPr="00FF1B6C">
        <w:rPr>
          <w:rFonts w:ascii="Times New Roman" w:eastAsia="Times New Roman" w:hAnsi="Times New Roman" w:cs="Times New Roman"/>
        </w:rPr>
        <w:t xml:space="preserve">s school and colleagues, or something else.  </w:t>
      </w:r>
      <w:r w:rsidRPr="00FF1B6C">
        <w:rPr>
          <w:rFonts w:ascii="Times New Roman" w:eastAsia="Times New Roman" w:hAnsi="Times New Roman" w:cs="Times New Roman"/>
        </w:rPr>
        <w:t>In addition to this, as the participants will be the researcher’s colleagues, they may feel that they wish to aid the researcher by providing what they perceive to be the most helpful answers for the completion of the research project.  In order to mitigate these potential risks, it will be emphasised in the consent sheet and participant information sheet that it is honest answers from the participants that will be most valuable.  Special care will also need to be taken in the framing of questions in the questionnaire and interviews, so that participants are not led to give certain responses.  The researcher will also need to take care to analyse the data honestly and objectively, so that conclusions are based on honest and reliable interpretation.</w:t>
      </w:r>
    </w:p>
    <w:p w14:paraId="4BA97CBB" w14:textId="768EF78E" w:rsidR="007F6483" w:rsidRPr="00FF1B6C" w:rsidRDefault="007F6483" w:rsidP="33912E8F">
      <w:pPr>
        <w:spacing w:line="480" w:lineRule="auto"/>
        <w:rPr>
          <w:rFonts w:ascii="Times New Roman" w:eastAsia="Times New Roman" w:hAnsi="Times New Roman" w:cs="Times New Roman"/>
        </w:rPr>
      </w:pPr>
      <w:r w:rsidRPr="00FF1B6C">
        <w:rPr>
          <w:rFonts w:ascii="Times New Roman" w:eastAsia="Times New Roman" w:hAnsi="Times New Roman" w:cs="Times New Roman"/>
        </w:rPr>
        <w:t xml:space="preserve">The researcher will complete an ethics form (appendix </w:t>
      </w:r>
      <w:proofErr w:type="spellStart"/>
      <w:r w:rsidRPr="00FF1B6C">
        <w:rPr>
          <w:rFonts w:ascii="Times New Roman" w:eastAsia="Times New Roman" w:hAnsi="Times New Roman" w:cs="Times New Roman"/>
        </w:rPr>
        <w:t>i</w:t>
      </w:r>
      <w:proofErr w:type="spellEnd"/>
      <w:r w:rsidRPr="00FF1B6C">
        <w:rPr>
          <w:rFonts w:ascii="Times New Roman" w:eastAsia="Times New Roman" w:hAnsi="Times New Roman" w:cs="Times New Roman"/>
        </w:rPr>
        <w:t>) and obtain ethical clearance before commencing the research.</w:t>
      </w:r>
    </w:p>
    <w:p w14:paraId="41D0CFB1" w14:textId="136B3C56" w:rsidR="00A12634" w:rsidRPr="00FF1B6C" w:rsidRDefault="00096F9D" w:rsidP="33912E8F">
      <w:pPr>
        <w:spacing w:line="480" w:lineRule="auto"/>
        <w:rPr>
          <w:rFonts w:ascii="Times New Roman" w:eastAsia="Times New Roman" w:hAnsi="Times New Roman" w:cs="Times New Roman"/>
          <w:b/>
          <w:bCs/>
        </w:rPr>
      </w:pPr>
      <w:bookmarkStart w:id="11" w:name="_Toc45110179"/>
      <w:r w:rsidRPr="00FF1B6C">
        <w:rPr>
          <w:rFonts w:ascii="Times New Roman" w:eastAsia="Times New Roman" w:hAnsi="Times New Roman" w:cs="Times New Roman"/>
          <w:b/>
          <w:bCs/>
        </w:rPr>
        <w:t>Reliability/</w:t>
      </w:r>
      <w:r w:rsidR="00713DE1">
        <w:rPr>
          <w:rFonts w:ascii="Times New Roman" w:eastAsia="Times New Roman" w:hAnsi="Times New Roman" w:cs="Times New Roman"/>
          <w:b/>
          <w:bCs/>
        </w:rPr>
        <w:t>v</w:t>
      </w:r>
      <w:r w:rsidRPr="00FF1B6C">
        <w:rPr>
          <w:rFonts w:ascii="Times New Roman" w:eastAsia="Times New Roman" w:hAnsi="Times New Roman" w:cs="Times New Roman"/>
          <w:b/>
          <w:bCs/>
        </w:rPr>
        <w:t>alidity/</w:t>
      </w:r>
      <w:r w:rsidR="00713DE1">
        <w:rPr>
          <w:rFonts w:ascii="Times New Roman" w:eastAsia="Times New Roman" w:hAnsi="Times New Roman" w:cs="Times New Roman"/>
          <w:b/>
          <w:bCs/>
        </w:rPr>
        <w:t>t</w:t>
      </w:r>
      <w:r w:rsidRPr="00FF1B6C">
        <w:rPr>
          <w:rFonts w:ascii="Times New Roman" w:eastAsia="Times New Roman" w:hAnsi="Times New Roman" w:cs="Times New Roman"/>
          <w:b/>
          <w:bCs/>
        </w:rPr>
        <w:t xml:space="preserve">ransferability </w:t>
      </w:r>
      <w:bookmarkEnd w:id="11"/>
    </w:p>
    <w:p w14:paraId="1ED16472" w14:textId="6CBACFF1" w:rsidR="00A12634" w:rsidRPr="00FF1B6C" w:rsidRDefault="00096F9D" w:rsidP="33912E8F">
      <w:pPr>
        <w:spacing w:line="480" w:lineRule="auto"/>
        <w:outlineLvl w:val="1"/>
        <w:rPr>
          <w:rFonts w:ascii="Times New Roman" w:eastAsia="Times New Roman" w:hAnsi="Times New Roman" w:cs="Times New Roman"/>
        </w:rPr>
      </w:pPr>
      <w:r w:rsidRPr="00FF1B6C">
        <w:rPr>
          <w:rFonts w:ascii="Times New Roman" w:eastAsia="Times New Roman" w:hAnsi="Times New Roman" w:cs="Times New Roman"/>
        </w:rPr>
        <w:t>If a research study is to be of value, it should be as reliable and valid as possible (Cohe</w:t>
      </w:r>
      <w:r w:rsidR="001E6171" w:rsidRPr="00FF1B6C">
        <w:rPr>
          <w:rFonts w:ascii="Times New Roman" w:eastAsia="Times New Roman" w:hAnsi="Times New Roman" w:cs="Times New Roman"/>
        </w:rPr>
        <w:t>n, Manion and Morrison</w:t>
      </w:r>
      <w:r w:rsidRPr="00FF1B6C">
        <w:rPr>
          <w:rFonts w:ascii="Times New Roman" w:eastAsia="Times New Roman" w:hAnsi="Times New Roman" w:cs="Times New Roman"/>
        </w:rPr>
        <w:t xml:space="preserve">, 2017).  </w:t>
      </w:r>
      <w:r w:rsidR="00883D12">
        <w:rPr>
          <w:rFonts w:ascii="Times New Roman" w:eastAsia="Times New Roman" w:hAnsi="Times New Roman" w:cs="Times New Roman"/>
        </w:rPr>
        <w:t>The</w:t>
      </w:r>
      <w:r w:rsidRPr="00FF1B6C">
        <w:rPr>
          <w:rFonts w:ascii="Times New Roman" w:eastAsia="Times New Roman" w:hAnsi="Times New Roman" w:cs="Times New Roman"/>
        </w:rPr>
        <w:t xml:space="preserve"> mixed methods approach </w:t>
      </w:r>
      <w:r w:rsidR="00883D12">
        <w:rPr>
          <w:rFonts w:ascii="Times New Roman" w:eastAsia="Times New Roman" w:hAnsi="Times New Roman" w:cs="Times New Roman"/>
        </w:rPr>
        <w:t>to</w:t>
      </w:r>
      <w:r w:rsidRPr="00FF1B6C">
        <w:rPr>
          <w:rFonts w:ascii="Times New Roman" w:eastAsia="Times New Roman" w:hAnsi="Times New Roman" w:cs="Times New Roman"/>
        </w:rPr>
        <w:t xml:space="preserve"> be taken in this research study</w:t>
      </w:r>
      <w:r w:rsidR="00883D12">
        <w:rPr>
          <w:rFonts w:ascii="Times New Roman" w:eastAsia="Times New Roman" w:hAnsi="Times New Roman" w:cs="Times New Roman"/>
        </w:rPr>
        <w:t xml:space="preserve"> will </w:t>
      </w:r>
      <w:r w:rsidRPr="00FF1B6C">
        <w:rPr>
          <w:rFonts w:ascii="Times New Roman" w:eastAsia="Times New Roman" w:hAnsi="Times New Roman" w:cs="Times New Roman"/>
        </w:rPr>
        <w:t>generat</w:t>
      </w:r>
      <w:r w:rsidR="00883D12">
        <w:rPr>
          <w:rFonts w:ascii="Times New Roman" w:eastAsia="Times New Roman" w:hAnsi="Times New Roman" w:cs="Times New Roman"/>
        </w:rPr>
        <w:t>e</w:t>
      </w:r>
      <w:r w:rsidRPr="00FF1B6C">
        <w:rPr>
          <w:rFonts w:ascii="Times New Roman" w:eastAsia="Times New Roman" w:hAnsi="Times New Roman" w:cs="Times New Roman"/>
        </w:rPr>
        <w:t xml:space="preserve"> both qualitative and quantitative data.  In the questionnaire and interviews, some questions will yield quantitative data, whilst others will allow for qualitative responses.</w:t>
      </w:r>
      <w:r w:rsidR="6B1B11AB" w:rsidRPr="00FF1B6C">
        <w:rPr>
          <w:rFonts w:ascii="Times New Roman" w:eastAsia="Times New Roman" w:hAnsi="Times New Roman" w:cs="Times New Roman"/>
        </w:rPr>
        <w:t xml:space="preserve">  </w:t>
      </w:r>
      <w:r w:rsidRPr="00FF1B6C">
        <w:rPr>
          <w:rFonts w:ascii="Times New Roman" w:eastAsia="Times New Roman" w:hAnsi="Times New Roman" w:cs="Times New Roman"/>
        </w:rPr>
        <w:t>There are certain considerations to be made regarding validity and reliability when dealing with both quantitative and qualitative data.</w:t>
      </w:r>
    </w:p>
    <w:p w14:paraId="392AF21E" w14:textId="33C67579" w:rsidR="00096F9D" w:rsidRPr="00FF1B6C" w:rsidRDefault="00096F9D" w:rsidP="33912E8F">
      <w:pPr>
        <w:spacing w:line="480" w:lineRule="auto"/>
        <w:outlineLvl w:val="1"/>
        <w:rPr>
          <w:rFonts w:ascii="Times New Roman" w:eastAsia="Times New Roman" w:hAnsi="Times New Roman" w:cs="Times New Roman"/>
        </w:rPr>
      </w:pPr>
      <w:r w:rsidRPr="00FF1B6C">
        <w:rPr>
          <w:rFonts w:ascii="Times New Roman" w:eastAsia="Times New Roman" w:hAnsi="Times New Roman" w:cs="Times New Roman"/>
        </w:rPr>
        <w:t xml:space="preserve">The quantitative data will arise from closed answer questions in the questionnaire.  These will allow for objective analysis of the results, as each answer will not need to be interpreted by the researcher.  However, as noted by </w:t>
      </w:r>
      <w:proofErr w:type="spellStart"/>
      <w:r w:rsidRPr="00FF1B6C">
        <w:rPr>
          <w:rFonts w:ascii="Times New Roman" w:eastAsia="Times New Roman" w:hAnsi="Times New Roman" w:cs="Times New Roman"/>
        </w:rPr>
        <w:t>Bielick</w:t>
      </w:r>
      <w:proofErr w:type="spellEnd"/>
      <w:r w:rsidRPr="00FF1B6C">
        <w:rPr>
          <w:rFonts w:ascii="Times New Roman" w:eastAsia="Times New Roman" w:hAnsi="Times New Roman" w:cs="Times New Roman"/>
        </w:rPr>
        <w:t xml:space="preserve"> (2018) the questions and answer options must be worded carefully so as not to lead the participant toward certain answers, and also so that the participant can understand exactly what is being asked of them.  These answers will be able to be analysed as percentages to </w:t>
      </w:r>
      <w:r w:rsidRPr="00FF1B6C">
        <w:rPr>
          <w:rFonts w:ascii="Times New Roman" w:eastAsia="Times New Roman" w:hAnsi="Times New Roman" w:cs="Times New Roman"/>
        </w:rPr>
        <w:lastRenderedPageBreak/>
        <w:t>indicate patterns in the data.  Furthermore, the use of quantitative data allows for a large quantity of data to be collected quickly, as the participants will not need to articulate each answer themselves, but rather select the option that best reflects their views.</w:t>
      </w:r>
    </w:p>
    <w:p w14:paraId="3F972D29" w14:textId="0351D0D4" w:rsidR="00096F9D" w:rsidRPr="00FF1B6C" w:rsidRDefault="00096F9D" w:rsidP="33912E8F">
      <w:pPr>
        <w:spacing w:line="480" w:lineRule="auto"/>
        <w:rPr>
          <w:rFonts w:ascii="Times New Roman" w:eastAsia="Times New Roman" w:hAnsi="Times New Roman" w:cs="Times New Roman"/>
        </w:rPr>
      </w:pPr>
      <w:r w:rsidRPr="00FF1B6C">
        <w:rPr>
          <w:rFonts w:ascii="Times New Roman" w:eastAsia="Times New Roman" w:hAnsi="Times New Roman" w:cs="Times New Roman"/>
        </w:rPr>
        <w:t>One limitation of quantitative, closed answer questions is that they may not always reflect the nuances of participants’ views and experiences.  In order to address this, there will be a small number of qualitative questions where participants will be able to type their own responses freely.  The interview will also allow for qualitative responses, where participants will be asked open questions.  These will be limited in number to keep the amount of data manageable for the researcher.</w:t>
      </w:r>
      <w:r w:rsidR="72A55C16" w:rsidRPr="00FF1B6C">
        <w:rPr>
          <w:rFonts w:ascii="Times New Roman" w:eastAsia="Times New Roman" w:hAnsi="Times New Roman" w:cs="Times New Roman"/>
        </w:rPr>
        <w:t xml:space="preserve">  </w:t>
      </w:r>
      <w:r w:rsidRPr="00FF1B6C">
        <w:rPr>
          <w:rFonts w:ascii="Times New Roman" w:eastAsia="Times New Roman" w:hAnsi="Times New Roman" w:cs="Times New Roman"/>
        </w:rPr>
        <w:t>Cohen</w:t>
      </w:r>
      <w:r w:rsidR="001E6171" w:rsidRPr="00FF1B6C">
        <w:rPr>
          <w:rFonts w:ascii="Times New Roman" w:eastAsia="Times New Roman" w:hAnsi="Times New Roman" w:cs="Times New Roman"/>
        </w:rPr>
        <w:t>, Manion and Morrison</w:t>
      </w:r>
      <w:r w:rsidRPr="00FF1B6C">
        <w:rPr>
          <w:rFonts w:ascii="Times New Roman" w:eastAsia="Times New Roman" w:hAnsi="Times New Roman" w:cs="Times New Roman"/>
        </w:rPr>
        <w:t xml:space="preserve"> (2018) note that the nature of qualitative data means that it requires interpretation by the researcher.</w:t>
      </w:r>
      <w:r w:rsidR="65DAF4E5" w:rsidRPr="00FF1B6C">
        <w:rPr>
          <w:rFonts w:ascii="Times New Roman" w:eastAsia="Times New Roman" w:hAnsi="Times New Roman" w:cs="Times New Roman"/>
        </w:rPr>
        <w:t xml:space="preserve">  </w:t>
      </w:r>
      <w:r w:rsidRPr="00FF1B6C">
        <w:rPr>
          <w:rFonts w:ascii="Times New Roman" w:eastAsia="Times New Roman" w:hAnsi="Times New Roman" w:cs="Times New Roman"/>
        </w:rPr>
        <w:t>Therefore, there is the possibility that the researcher may, even subconsciously, be influenced by their own subjectivity in deciding what data to include and how to interpret the data.  The researcher in this research project will need to be mindful of the purpose of the research study, and be as objective as possible when interpreting qualitative data.  Coding will be used for some of the qualitative data gained from the questionnaires, and care must be taken in allocating codes to certain responses. Gibbs (2018) warns of potential researcher subjectivity in coding data, as the researcher’s knowledge of the research topic could lead them to anticipate certain kinds of responses and interpret the data to make it fit those pre-conceived categories.  To alleviate this issue, the researcher for this study will use a blend of concept and data driven coding, and be mindful of potential issues in assigning codes when managing the data.</w:t>
      </w:r>
    </w:p>
    <w:p w14:paraId="25AC4394" w14:textId="7C102460" w:rsidR="00096F9D" w:rsidRPr="00FF1B6C" w:rsidRDefault="00096F9D" w:rsidP="33912E8F">
      <w:pPr>
        <w:spacing w:line="480" w:lineRule="auto"/>
        <w:rPr>
          <w:rFonts w:ascii="Times New Roman" w:eastAsia="Times New Roman" w:hAnsi="Times New Roman" w:cs="Times New Roman"/>
        </w:rPr>
      </w:pPr>
      <w:r w:rsidRPr="00FF1B6C">
        <w:rPr>
          <w:rFonts w:ascii="Times New Roman" w:eastAsia="Times New Roman" w:hAnsi="Times New Roman" w:cs="Times New Roman"/>
        </w:rPr>
        <w:t xml:space="preserve">Furthermore, </w:t>
      </w:r>
      <w:r w:rsidR="00E24F3A">
        <w:rPr>
          <w:rFonts w:ascii="Times New Roman" w:eastAsia="Times New Roman" w:hAnsi="Times New Roman" w:cs="Times New Roman"/>
        </w:rPr>
        <w:t xml:space="preserve">as previously acknowledged, </w:t>
      </w:r>
      <w:r w:rsidRPr="00FF1B6C">
        <w:rPr>
          <w:rFonts w:ascii="Times New Roman" w:eastAsia="Times New Roman" w:hAnsi="Times New Roman" w:cs="Times New Roman"/>
        </w:rPr>
        <w:t>the participants will be volunteers.  This will need to be considered when the data is analysed and conclusions are drawn, because it will have an impact on how far the results are representative of the school staff as a whole</w:t>
      </w:r>
      <w:r w:rsidR="00AB4D93" w:rsidRPr="00FF1B6C">
        <w:rPr>
          <w:rFonts w:ascii="Times New Roman" w:eastAsia="Times New Roman" w:hAnsi="Times New Roman" w:cs="Times New Roman"/>
        </w:rPr>
        <w:t xml:space="preserve"> (Cohen, Manion and Morrison, 2018)</w:t>
      </w:r>
      <w:r w:rsidRPr="00FF1B6C">
        <w:rPr>
          <w:rFonts w:ascii="Times New Roman" w:eastAsia="Times New Roman" w:hAnsi="Times New Roman" w:cs="Times New Roman"/>
        </w:rPr>
        <w:t>.  Teachers who are willing to volunteer to participate in the study may be those who are already more open to trying new or different things in their practice.</w:t>
      </w:r>
      <w:r w:rsidR="72AC41CF" w:rsidRPr="00FF1B6C">
        <w:rPr>
          <w:rFonts w:ascii="Times New Roman" w:eastAsia="Times New Roman" w:hAnsi="Times New Roman" w:cs="Times New Roman"/>
        </w:rPr>
        <w:t xml:space="preserve">  </w:t>
      </w:r>
      <w:r w:rsidRPr="00FF1B6C">
        <w:rPr>
          <w:rFonts w:ascii="Times New Roman" w:eastAsia="Times New Roman" w:hAnsi="Times New Roman" w:cs="Times New Roman"/>
        </w:rPr>
        <w:t>Therefore, the outcomes of the study may not represent the views of those members of staff who are less willing to voluntee</w:t>
      </w:r>
      <w:r w:rsidR="00E24F3A">
        <w:rPr>
          <w:rFonts w:ascii="Times New Roman" w:eastAsia="Times New Roman" w:hAnsi="Times New Roman" w:cs="Times New Roman"/>
        </w:rPr>
        <w:t>r.</w:t>
      </w:r>
    </w:p>
    <w:p w14:paraId="6E09CBE9" w14:textId="77777777" w:rsidR="00FD50BD" w:rsidRDefault="00FD50BD" w:rsidP="33912E8F">
      <w:pPr>
        <w:spacing w:line="480" w:lineRule="auto"/>
        <w:outlineLvl w:val="1"/>
        <w:rPr>
          <w:rFonts w:ascii="Times New Roman" w:eastAsia="Times New Roman" w:hAnsi="Times New Roman" w:cs="Times New Roman"/>
          <w:b/>
          <w:bCs/>
        </w:rPr>
      </w:pPr>
    </w:p>
    <w:p w14:paraId="5FD98BBA" w14:textId="3946D944" w:rsidR="00096F9D" w:rsidRPr="00FF1B6C" w:rsidRDefault="00096F9D" w:rsidP="33912E8F">
      <w:pPr>
        <w:spacing w:line="480" w:lineRule="auto"/>
        <w:outlineLvl w:val="1"/>
        <w:rPr>
          <w:rFonts w:ascii="Times New Roman" w:eastAsia="Times New Roman" w:hAnsi="Times New Roman" w:cs="Times New Roman"/>
          <w:b/>
          <w:bCs/>
        </w:rPr>
      </w:pPr>
      <w:r w:rsidRPr="00FF1B6C">
        <w:rPr>
          <w:rFonts w:ascii="Times New Roman" w:eastAsia="Times New Roman" w:hAnsi="Times New Roman" w:cs="Times New Roman"/>
          <w:b/>
          <w:bCs/>
        </w:rPr>
        <w:lastRenderedPageBreak/>
        <w:t xml:space="preserve">Analysis </w:t>
      </w:r>
    </w:p>
    <w:p w14:paraId="37D244EC" w14:textId="61A8A45F" w:rsidR="00096F9D" w:rsidRPr="00FF1B6C" w:rsidRDefault="00096F9D" w:rsidP="33912E8F">
      <w:pPr>
        <w:spacing w:line="480" w:lineRule="auto"/>
        <w:rPr>
          <w:rFonts w:ascii="Times New Roman" w:eastAsia="Times New Roman" w:hAnsi="Times New Roman" w:cs="Times New Roman"/>
        </w:rPr>
      </w:pPr>
      <w:r w:rsidRPr="00FF1B6C">
        <w:rPr>
          <w:rFonts w:ascii="Times New Roman" w:eastAsia="Times New Roman" w:hAnsi="Times New Roman" w:cs="Times New Roman"/>
        </w:rPr>
        <w:t>Much of the data in this research study will be quantitative in nature and gained from questionnaires.</w:t>
      </w:r>
      <w:r w:rsidR="1616EEA8" w:rsidRPr="00FF1B6C">
        <w:rPr>
          <w:rFonts w:ascii="Times New Roman" w:eastAsia="Times New Roman" w:hAnsi="Times New Roman" w:cs="Times New Roman"/>
        </w:rPr>
        <w:t xml:space="preserve">  </w:t>
      </w:r>
      <w:r w:rsidRPr="00FF1B6C">
        <w:rPr>
          <w:rFonts w:ascii="Times New Roman" w:eastAsia="Times New Roman" w:hAnsi="Times New Roman" w:cs="Times New Roman"/>
        </w:rPr>
        <w:t>This means that participants will have a set number of responses from which they can choose their answer.  The number of participants giving each response can, therefore, be counted and the data analysed numerically</w:t>
      </w:r>
      <w:r w:rsidR="00796597">
        <w:rPr>
          <w:rFonts w:ascii="Times New Roman" w:eastAsia="Times New Roman" w:hAnsi="Times New Roman" w:cs="Times New Roman"/>
        </w:rPr>
        <w:t xml:space="preserve">, </w:t>
      </w:r>
      <w:r w:rsidR="00391379">
        <w:rPr>
          <w:rFonts w:ascii="Times New Roman" w:eastAsia="Times New Roman" w:hAnsi="Times New Roman" w:cs="Times New Roman"/>
        </w:rPr>
        <w:t>allowing for differences to be seen before and after the reading discussion group</w:t>
      </w:r>
      <w:r w:rsidRPr="00FF1B6C">
        <w:rPr>
          <w:rFonts w:ascii="Times New Roman" w:eastAsia="Times New Roman" w:hAnsi="Times New Roman" w:cs="Times New Roman"/>
        </w:rPr>
        <w:t>.</w:t>
      </w:r>
      <w:r w:rsidR="00391379">
        <w:rPr>
          <w:rFonts w:ascii="Times New Roman" w:eastAsia="Times New Roman" w:hAnsi="Times New Roman" w:cs="Times New Roman"/>
        </w:rPr>
        <w:t xml:space="preserve">  Newby (1014) acknowledges that numerical data can be analysed to look for patterns and differences.  In this study, it will be of particular interest to see if participants’ attitudes towards research engagement are more positive after the reading discussion group intervention has taken place.</w:t>
      </w:r>
    </w:p>
    <w:p w14:paraId="18AAF039" w14:textId="5825B694" w:rsidR="00096F9D" w:rsidRPr="00FF1B6C" w:rsidRDefault="00096F9D" w:rsidP="33912E8F">
      <w:pPr>
        <w:spacing w:line="480" w:lineRule="auto"/>
        <w:rPr>
          <w:rFonts w:ascii="Times New Roman" w:eastAsia="Times New Roman" w:hAnsi="Times New Roman" w:cs="Times New Roman"/>
        </w:rPr>
      </w:pPr>
      <w:r w:rsidRPr="00FF1B6C">
        <w:rPr>
          <w:rFonts w:ascii="Times New Roman" w:eastAsia="Times New Roman" w:hAnsi="Times New Roman" w:cs="Times New Roman"/>
        </w:rPr>
        <w:t xml:space="preserve">Some of the data, including that gathered in the interviews, will be qualitative.  This will be </w:t>
      </w:r>
      <w:r w:rsidR="003623EB" w:rsidRPr="00FF1B6C">
        <w:rPr>
          <w:rFonts w:ascii="Times New Roman" w:eastAsia="Times New Roman" w:hAnsi="Times New Roman" w:cs="Times New Roman"/>
        </w:rPr>
        <w:t xml:space="preserve">from </w:t>
      </w:r>
      <w:r w:rsidRPr="00FF1B6C">
        <w:rPr>
          <w:rFonts w:ascii="Times New Roman" w:eastAsia="Times New Roman" w:hAnsi="Times New Roman" w:cs="Times New Roman"/>
        </w:rPr>
        <w:t>worded responses from the participants</w:t>
      </w:r>
      <w:r w:rsidR="00E62A40" w:rsidRPr="00FF1B6C">
        <w:rPr>
          <w:rFonts w:ascii="Times New Roman" w:eastAsia="Times New Roman" w:hAnsi="Times New Roman" w:cs="Times New Roman"/>
        </w:rPr>
        <w:t>,</w:t>
      </w:r>
      <w:r w:rsidRPr="00FF1B6C">
        <w:rPr>
          <w:rFonts w:ascii="Times New Roman" w:eastAsia="Times New Roman" w:hAnsi="Times New Roman" w:cs="Times New Roman"/>
        </w:rPr>
        <w:t xml:space="preserve"> which will then need to be interpreted and analysed by the researcher.  Cohen</w:t>
      </w:r>
      <w:r w:rsidR="00D1109F" w:rsidRPr="00FF1B6C">
        <w:rPr>
          <w:rFonts w:ascii="Times New Roman" w:eastAsia="Times New Roman" w:hAnsi="Times New Roman" w:cs="Times New Roman"/>
        </w:rPr>
        <w:t>, Manion and Morrison</w:t>
      </w:r>
      <w:r w:rsidRPr="00FF1B6C">
        <w:rPr>
          <w:rFonts w:ascii="Times New Roman" w:eastAsia="Times New Roman" w:hAnsi="Times New Roman" w:cs="Times New Roman"/>
        </w:rPr>
        <w:t xml:space="preserve"> (2018) emphasise the importance of interpreting the data carefully so that it gives as honest a picture as possible.</w:t>
      </w:r>
      <w:r w:rsidR="1951C4FD" w:rsidRPr="00FF1B6C">
        <w:rPr>
          <w:rFonts w:ascii="Times New Roman" w:eastAsia="Times New Roman" w:hAnsi="Times New Roman" w:cs="Times New Roman"/>
        </w:rPr>
        <w:t xml:space="preserve">  </w:t>
      </w:r>
      <w:r w:rsidRPr="00FF1B6C">
        <w:rPr>
          <w:rFonts w:ascii="Times New Roman" w:eastAsia="Times New Roman" w:hAnsi="Times New Roman" w:cs="Times New Roman"/>
        </w:rPr>
        <w:t>Gibbs (2018) discusses two different approaches to coding</w:t>
      </w:r>
      <w:r w:rsidR="00351524" w:rsidRPr="00FF1B6C">
        <w:rPr>
          <w:rFonts w:ascii="Times New Roman" w:eastAsia="Times New Roman" w:hAnsi="Times New Roman" w:cs="Times New Roman"/>
        </w:rPr>
        <w:t xml:space="preserve"> qualitative data</w:t>
      </w:r>
      <w:r w:rsidRPr="00FF1B6C">
        <w:rPr>
          <w:rFonts w:ascii="Times New Roman" w:eastAsia="Times New Roman" w:hAnsi="Times New Roman" w:cs="Times New Roman"/>
        </w:rPr>
        <w:t xml:space="preserve">: concept driven, and data driven.  Concept driven coding involves generating potential codes in advance, anticipating possible categories of answer.  This can allow the existing literature to inform the coding, and for the researcher to allocate categories based on research hunches.  The approach also allows for adaptation of the coding categories based on the data.  Data driven coding, on the other hand, involves generating codes as the data is analysed, with the rationale of taking a more objective approach so that the researcher does not try to make the data fit into preconceived categories.  It could, therefore, be argued that data driven coding allows for a greater degree of validity, as preconceived ideas are, supposedly, not influencing the researcher.  However, the researcher will have undertaken a literature review and have a good understanding of the issues involved in answering the research question.  Therefore, they may, even if only subconsciously, bring that knowledge to bear when coding anyway.  Therefore, for this research study, a primarily data driven approach will </w:t>
      </w:r>
      <w:proofErr w:type="spellStart"/>
      <w:r w:rsidRPr="00FF1B6C">
        <w:rPr>
          <w:rFonts w:ascii="Times New Roman" w:eastAsia="Times New Roman" w:hAnsi="Times New Roman" w:cs="Times New Roman"/>
        </w:rPr>
        <w:t>taken</w:t>
      </w:r>
      <w:proofErr w:type="spellEnd"/>
      <w:r w:rsidRPr="00FF1B6C">
        <w:rPr>
          <w:rFonts w:ascii="Times New Roman" w:eastAsia="Times New Roman" w:hAnsi="Times New Roman" w:cs="Times New Roman"/>
        </w:rPr>
        <w:t>, but with the knowledge gained from the literature review used to inform categorisation, which could be said to be more concept driven.</w:t>
      </w:r>
    </w:p>
    <w:p w14:paraId="70CE700E" w14:textId="77777777" w:rsidR="00096F9D" w:rsidRPr="00FF1B6C" w:rsidRDefault="00096F9D" w:rsidP="33912E8F">
      <w:pPr>
        <w:spacing w:line="480" w:lineRule="auto"/>
        <w:rPr>
          <w:rFonts w:ascii="Times New Roman" w:eastAsia="Times New Roman" w:hAnsi="Times New Roman" w:cs="Times New Roman"/>
        </w:rPr>
      </w:pPr>
      <w:r w:rsidRPr="00FF1B6C">
        <w:rPr>
          <w:rFonts w:ascii="Times New Roman" w:eastAsia="Times New Roman" w:hAnsi="Times New Roman" w:cs="Times New Roman"/>
        </w:rPr>
        <w:lastRenderedPageBreak/>
        <w:t>When analysing data gathered from quantitative questions in the questionnaire or quantifiable coded responses gained from qualitative data, percentages will be used to describe prevalence.  Answers kept the same between the pre- and post-intervention questionnaires will be then compared to look for any changes in participants’ thoughts and feelings.</w:t>
      </w:r>
    </w:p>
    <w:p w14:paraId="34331A1E" w14:textId="0C14C4F2" w:rsidR="00096F9D" w:rsidRPr="00FF1B6C" w:rsidRDefault="000C1748" w:rsidP="33912E8F">
      <w:pPr>
        <w:spacing w:line="480" w:lineRule="auto"/>
        <w:outlineLvl w:val="1"/>
        <w:rPr>
          <w:rFonts w:ascii="Times New Roman" w:eastAsia="Times New Roman" w:hAnsi="Times New Roman" w:cs="Times New Roman"/>
          <w:b/>
          <w:bCs/>
        </w:rPr>
      </w:pPr>
      <w:bookmarkStart w:id="12" w:name="_Toc45110180"/>
      <w:r w:rsidRPr="00FF1B6C">
        <w:rPr>
          <w:rFonts w:ascii="Times New Roman" w:eastAsia="Times New Roman" w:hAnsi="Times New Roman" w:cs="Times New Roman"/>
          <w:b/>
          <w:bCs/>
        </w:rPr>
        <w:t xml:space="preserve">Methodology </w:t>
      </w:r>
      <w:r w:rsidR="00B22E19">
        <w:rPr>
          <w:rFonts w:ascii="Times New Roman" w:eastAsia="Times New Roman" w:hAnsi="Times New Roman" w:cs="Times New Roman"/>
          <w:b/>
          <w:bCs/>
        </w:rPr>
        <w:t>c</w:t>
      </w:r>
      <w:r w:rsidR="00096F9D" w:rsidRPr="00FF1B6C">
        <w:rPr>
          <w:rFonts w:ascii="Times New Roman" w:eastAsia="Times New Roman" w:hAnsi="Times New Roman" w:cs="Times New Roman"/>
          <w:b/>
          <w:bCs/>
        </w:rPr>
        <w:t>onclusion</w:t>
      </w:r>
      <w:bookmarkEnd w:id="12"/>
    </w:p>
    <w:p w14:paraId="277DCF76" w14:textId="6BACE562" w:rsidR="00096F9D" w:rsidRPr="00FF1B6C" w:rsidRDefault="00F7391B" w:rsidP="33912E8F">
      <w:pPr>
        <w:spacing w:line="480" w:lineRule="auto"/>
        <w:rPr>
          <w:rFonts w:ascii="Times New Roman" w:eastAsia="Times New Roman" w:hAnsi="Times New Roman" w:cs="Times New Roman"/>
        </w:rPr>
      </w:pPr>
      <w:r w:rsidRPr="00FF1B6C">
        <w:rPr>
          <w:rFonts w:ascii="Times New Roman" w:eastAsia="Times New Roman" w:hAnsi="Times New Roman" w:cs="Times New Roman"/>
        </w:rPr>
        <w:t>It can be concluded that the mixed-methods approach of this research project is appropriate for a range of reasons.  Firstly, the context of the study makes it easy to access the participants, as they are colleagues in the researcher’s own school</w:t>
      </w:r>
      <w:r w:rsidR="004A15A4" w:rsidRPr="00FF1B6C">
        <w:rPr>
          <w:rFonts w:ascii="Times New Roman" w:eastAsia="Times New Roman" w:hAnsi="Times New Roman" w:cs="Times New Roman"/>
        </w:rPr>
        <w:t>.</w:t>
      </w:r>
      <w:r w:rsidR="003339FA" w:rsidRPr="00FF1B6C">
        <w:rPr>
          <w:rFonts w:ascii="Times New Roman" w:eastAsia="Times New Roman" w:hAnsi="Times New Roman" w:cs="Times New Roman"/>
        </w:rPr>
        <w:t xml:space="preserve">  </w:t>
      </w:r>
      <w:r w:rsidR="004A15A4" w:rsidRPr="00FF1B6C">
        <w:rPr>
          <w:rFonts w:ascii="Times New Roman" w:eastAsia="Times New Roman" w:hAnsi="Times New Roman" w:cs="Times New Roman"/>
        </w:rPr>
        <w:t>This could potentially lead to some participant bias, with participants keen to give what they perceive to be helpful responses.</w:t>
      </w:r>
      <w:r w:rsidR="1EA195F7" w:rsidRPr="00FF1B6C">
        <w:rPr>
          <w:rFonts w:ascii="Times New Roman" w:eastAsia="Times New Roman" w:hAnsi="Times New Roman" w:cs="Times New Roman"/>
        </w:rPr>
        <w:t xml:space="preserve">  </w:t>
      </w:r>
      <w:r w:rsidR="00BA46C1" w:rsidRPr="00FF1B6C">
        <w:rPr>
          <w:rFonts w:ascii="Times New Roman" w:eastAsia="Times New Roman" w:hAnsi="Times New Roman" w:cs="Times New Roman"/>
        </w:rPr>
        <w:t>However, as the school takes part in the NPEP</w:t>
      </w:r>
      <w:r w:rsidR="008B5AB9" w:rsidRPr="00FF1B6C">
        <w:rPr>
          <w:rFonts w:ascii="Times New Roman" w:eastAsia="Times New Roman" w:hAnsi="Times New Roman" w:cs="Times New Roman"/>
        </w:rPr>
        <w:t xml:space="preserve"> (Welsh Government, 2019)</w:t>
      </w:r>
      <w:r w:rsidR="005D2AD5" w:rsidRPr="00FF1B6C">
        <w:rPr>
          <w:rFonts w:ascii="Times New Roman" w:eastAsia="Times New Roman" w:hAnsi="Times New Roman" w:cs="Times New Roman"/>
        </w:rPr>
        <w:t>, the teachers are used to participating in research and expressing opinions on school issues in questionnaires; they may be more likely to be honest in their responses due to their familiarity with the format.</w:t>
      </w:r>
    </w:p>
    <w:p w14:paraId="208C9E30" w14:textId="4B466997" w:rsidR="00096F9D" w:rsidRPr="00FF1B6C" w:rsidRDefault="001F001E" w:rsidP="33912E8F">
      <w:pPr>
        <w:spacing w:line="480" w:lineRule="auto"/>
        <w:rPr>
          <w:rFonts w:ascii="Times New Roman" w:eastAsia="Times New Roman" w:hAnsi="Times New Roman" w:cs="Times New Roman"/>
        </w:rPr>
      </w:pPr>
      <w:r w:rsidRPr="00FF1B6C">
        <w:rPr>
          <w:rFonts w:ascii="Times New Roman" w:eastAsia="Times New Roman" w:hAnsi="Times New Roman" w:cs="Times New Roman"/>
        </w:rPr>
        <w:t>Quantitative and qualitative data will be gathered</w:t>
      </w:r>
      <w:r w:rsidR="00F62827" w:rsidRPr="00FF1B6C">
        <w:rPr>
          <w:rFonts w:ascii="Times New Roman" w:eastAsia="Times New Roman" w:hAnsi="Times New Roman" w:cs="Times New Roman"/>
        </w:rPr>
        <w:t xml:space="preserve">, with the aim of gaining the benefits of each kind of data.  The quantitative data will allow for ease of analysis, whilst the qualitative data will give the opportunity for participants to give answers that are perhaps unexpected or more nuanced than, for example, selecting a </w:t>
      </w:r>
      <w:proofErr w:type="gramStart"/>
      <w:r w:rsidR="00F62827" w:rsidRPr="00FF1B6C">
        <w:rPr>
          <w:rFonts w:ascii="Times New Roman" w:eastAsia="Times New Roman" w:hAnsi="Times New Roman" w:cs="Times New Roman"/>
        </w:rPr>
        <w:t>multiple choice</w:t>
      </w:r>
      <w:proofErr w:type="gramEnd"/>
      <w:r w:rsidR="00F62827" w:rsidRPr="00FF1B6C">
        <w:rPr>
          <w:rFonts w:ascii="Times New Roman" w:eastAsia="Times New Roman" w:hAnsi="Times New Roman" w:cs="Times New Roman"/>
        </w:rPr>
        <w:t xml:space="preserve"> response.</w:t>
      </w:r>
    </w:p>
    <w:p w14:paraId="248EFFED" w14:textId="59B075F8" w:rsidR="00F62827" w:rsidRPr="00FF1B6C" w:rsidRDefault="00F62827" w:rsidP="33912E8F">
      <w:pPr>
        <w:spacing w:line="480" w:lineRule="auto"/>
        <w:rPr>
          <w:rFonts w:ascii="Times New Roman" w:eastAsia="Times New Roman" w:hAnsi="Times New Roman" w:cs="Times New Roman"/>
        </w:rPr>
      </w:pPr>
      <w:r w:rsidRPr="00FF1B6C">
        <w:rPr>
          <w:rFonts w:ascii="Times New Roman" w:eastAsia="Times New Roman" w:hAnsi="Times New Roman" w:cs="Times New Roman"/>
        </w:rPr>
        <w:t>With the research question focusing on teacher confidence, which could be described as an emotion or attitude, questionnaires and interviews have been chosen, as these are seen as some of the most useful ways of gathering data based upon participants’ thoughts and feelings (Cohen</w:t>
      </w:r>
      <w:r w:rsidR="00285D9C" w:rsidRPr="00FF1B6C">
        <w:rPr>
          <w:rFonts w:ascii="Times New Roman" w:eastAsia="Times New Roman" w:hAnsi="Times New Roman" w:cs="Times New Roman"/>
        </w:rPr>
        <w:t>, Manion and Morrison</w:t>
      </w:r>
      <w:r w:rsidRPr="00FF1B6C">
        <w:rPr>
          <w:rFonts w:ascii="Times New Roman" w:eastAsia="Times New Roman" w:hAnsi="Times New Roman" w:cs="Times New Roman"/>
        </w:rPr>
        <w:t xml:space="preserve"> 2018).</w:t>
      </w:r>
      <w:r w:rsidR="1A8B3BE4" w:rsidRPr="00FF1B6C">
        <w:rPr>
          <w:rFonts w:ascii="Times New Roman" w:eastAsia="Times New Roman" w:hAnsi="Times New Roman" w:cs="Times New Roman"/>
        </w:rPr>
        <w:t xml:space="preserve">  </w:t>
      </w:r>
      <w:r w:rsidRPr="00FF1B6C">
        <w:rPr>
          <w:rFonts w:ascii="Times New Roman" w:eastAsia="Times New Roman" w:hAnsi="Times New Roman" w:cs="Times New Roman"/>
        </w:rPr>
        <w:t xml:space="preserve">With this being a </w:t>
      </w:r>
      <w:proofErr w:type="gramStart"/>
      <w:r w:rsidRPr="00FF1B6C">
        <w:rPr>
          <w:rFonts w:ascii="Times New Roman" w:eastAsia="Times New Roman" w:hAnsi="Times New Roman" w:cs="Times New Roman"/>
        </w:rPr>
        <w:t>small scale</w:t>
      </w:r>
      <w:proofErr w:type="gramEnd"/>
      <w:r w:rsidRPr="00FF1B6C">
        <w:rPr>
          <w:rFonts w:ascii="Times New Roman" w:eastAsia="Times New Roman" w:hAnsi="Times New Roman" w:cs="Times New Roman"/>
        </w:rPr>
        <w:t xml:space="preserve"> research study, these methods are also logistically manageable for the researcher.</w:t>
      </w:r>
    </w:p>
    <w:p w14:paraId="27949611" w14:textId="090BB37A" w:rsidR="00096F9D" w:rsidRPr="00FF1B6C" w:rsidRDefault="005D2AD5" w:rsidP="33912E8F">
      <w:pPr>
        <w:spacing w:line="480" w:lineRule="auto"/>
        <w:rPr>
          <w:rFonts w:ascii="Times New Roman" w:eastAsia="Times New Roman" w:hAnsi="Times New Roman" w:cs="Times New Roman"/>
        </w:rPr>
      </w:pPr>
      <w:r w:rsidRPr="00FF1B6C">
        <w:rPr>
          <w:rFonts w:ascii="Times New Roman" w:eastAsia="Times New Roman" w:hAnsi="Times New Roman" w:cs="Times New Roman"/>
        </w:rPr>
        <w:t>Whilst observation of the discussion group was considered, due to it being the participants’ confidence that was the focus of the research question, it was rejected.</w:t>
      </w:r>
      <w:r w:rsidR="5B5046F6" w:rsidRPr="00FF1B6C">
        <w:rPr>
          <w:rFonts w:ascii="Times New Roman" w:eastAsia="Times New Roman" w:hAnsi="Times New Roman" w:cs="Times New Roman"/>
        </w:rPr>
        <w:t xml:space="preserve">  </w:t>
      </w:r>
      <w:r w:rsidRPr="00FF1B6C">
        <w:rPr>
          <w:rFonts w:ascii="Times New Roman" w:eastAsia="Times New Roman" w:hAnsi="Times New Roman" w:cs="Times New Roman"/>
        </w:rPr>
        <w:t xml:space="preserve">This is because it would be difficult for the researcher to be able to identify signs of confidence in adopting research-informed practice just from observing the discussion.  Whilst observation could have been useful if the research </w:t>
      </w:r>
      <w:r w:rsidRPr="00FF1B6C">
        <w:rPr>
          <w:rFonts w:ascii="Times New Roman" w:eastAsia="Times New Roman" w:hAnsi="Times New Roman" w:cs="Times New Roman"/>
        </w:rPr>
        <w:lastRenderedPageBreak/>
        <w:t xml:space="preserve">question </w:t>
      </w:r>
      <w:r w:rsidR="5CD08220" w:rsidRPr="00FF1B6C">
        <w:rPr>
          <w:rFonts w:ascii="Times New Roman" w:eastAsia="Times New Roman" w:hAnsi="Times New Roman" w:cs="Times New Roman"/>
        </w:rPr>
        <w:t>were</w:t>
      </w:r>
      <w:r w:rsidRPr="00FF1B6C">
        <w:rPr>
          <w:rFonts w:ascii="Times New Roman" w:eastAsia="Times New Roman" w:hAnsi="Times New Roman" w:cs="Times New Roman"/>
        </w:rPr>
        <w:t xml:space="preserve"> primarily concerned with the design and execution of the reading discussion group, for this research question it was likely to be difficult to execute and less useful.</w:t>
      </w:r>
    </w:p>
    <w:p w14:paraId="0A4DDE40" w14:textId="203CFE0D" w:rsidR="00096F9D" w:rsidRPr="00FF1B6C" w:rsidRDefault="005D2AD5" w:rsidP="33912E8F">
      <w:pPr>
        <w:spacing w:line="480" w:lineRule="auto"/>
        <w:rPr>
          <w:rFonts w:ascii="Times New Roman" w:eastAsia="Times New Roman" w:hAnsi="Times New Roman" w:cs="Times New Roman"/>
        </w:rPr>
      </w:pPr>
      <w:r w:rsidRPr="00FF1B6C">
        <w:rPr>
          <w:rFonts w:ascii="Times New Roman" w:eastAsia="Times New Roman" w:hAnsi="Times New Roman" w:cs="Times New Roman"/>
        </w:rPr>
        <w:t>The methodology and research methods that will be employed in this research study have been considered in relation to ethical considerations</w:t>
      </w:r>
      <w:r w:rsidR="00F2038B">
        <w:rPr>
          <w:rFonts w:ascii="Times New Roman" w:eastAsia="Times New Roman" w:hAnsi="Times New Roman" w:cs="Times New Roman"/>
        </w:rPr>
        <w:t xml:space="preserve"> (BERA, 2018)</w:t>
      </w:r>
      <w:r w:rsidRPr="00FF1B6C">
        <w:rPr>
          <w:rFonts w:ascii="Times New Roman" w:eastAsia="Times New Roman" w:hAnsi="Times New Roman" w:cs="Times New Roman"/>
        </w:rPr>
        <w:t>, and steps will be taken to minimise any potential harm to participants</w:t>
      </w:r>
      <w:r w:rsidR="00A941D3" w:rsidRPr="00FF1B6C">
        <w:rPr>
          <w:rFonts w:ascii="Times New Roman" w:eastAsia="Times New Roman" w:hAnsi="Times New Roman" w:cs="Times New Roman"/>
        </w:rPr>
        <w:t>.  Informed consent will be attained from participants, and their confidentiality will be protected by their responses being anonymised.</w:t>
      </w:r>
      <w:r w:rsidR="5455C7F1" w:rsidRPr="00FF1B6C">
        <w:rPr>
          <w:rFonts w:ascii="Times New Roman" w:eastAsia="Times New Roman" w:hAnsi="Times New Roman" w:cs="Times New Roman"/>
        </w:rPr>
        <w:t xml:space="preserve">  </w:t>
      </w:r>
      <w:r w:rsidR="00A941D3" w:rsidRPr="00FF1B6C">
        <w:rPr>
          <w:rFonts w:ascii="Times New Roman" w:eastAsia="Times New Roman" w:hAnsi="Times New Roman" w:cs="Times New Roman"/>
        </w:rPr>
        <w:t>This also aims to give participants confidence to give their honest answers without any personal or professional harm.</w:t>
      </w:r>
    </w:p>
    <w:p w14:paraId="7C7DADF8" w14:textId="6B449B72" w:rsidR="00470037" w:rsidRPr="00FF1B6C" w:rsidRDefault="00470037" w:rsidP="33912E8F">
      <w:pPr>
        <w:spacing w:line="480" w:lineRule="auto"/>
        <w:rPr>
          <w:rFonts w:ascii="Times New Roman" w:eastAsia="Times New Roman" w:hAnsi="Times New Roman" w:cs="Times New Roman"/>
        </w:rPr>
      </w:pPr>
      <w:r w:rsidRPr="00FF1B6C">
        <w:rPr>
          <w:rFonts w:ascii="Times New Roman" w:eastAsia="Times New Roman" w:hAnsi="Times New Roman" w:cs="Times New Roman"/>
        </w:rPr>
        <w:t>Finally, the researcher, in applying the methodology and research methods outlined here, will be aware of the potential for a conflict of interest with the school context for the study being the researcher’s own workplace and the participants being colleagues.</w:t>
      </w:r>
      <w:r w:rsidR="6328DF6A" w:rsidRPr="00FF1B6C">
        <w:rPr>
          <w:rFonts w:ascii="Times New Roman" w:eastAsia="Times New Roman" w:hAnsi="Times New Roman" w:cs="Times New Roman"/>
        </w:rPr>
        <w:t xml:space="preserve">  </w:t>
      </w:r>
      <w:r w:rsidRPr="00FF1B6C">
        <w:rPr>
          <w:rFonts w:ascii="Times New Roman" w:eastAsia="Times New Roman" w:hAnsi="Times New Roman" w:cs="Times New Roman"/>
        </w:rPr>
        <w:t>Data will be collected and analysed mindfully, with the researcher aiming to be as honest and objective as possible.</w:t>
      </w:r>
    </w:p>
    <w:p w14:paraId="51466ADB" w14:textId="4272998B" w:rsidR="00096F9D" w:rsidRPr="00FF1B6C" w:rsidRDefault="00096F9D" w:rsidP="33912E8F">
      <w:pPr>
        <w:spacing w:line="480" w:lineRule="auto"/>
        <w:rPr>
          <w:rFonts w:ascii="Times New Roman" w:eastAsia="Times New Roman" w:hAnsi="Times New Roman" w:cs="Times New Roman"/>
          <w:b/>
          <w:bCs/>
        </w:rPr>
      </w:pPr>
      <w:bookmarkStart w:id="13" w:name="_Hlk142655525"/>
      <w:bookmarkEnd w:id="13"/>
    </w:p>
    <w:p w14:paraId="5A047365" w14:textId="77777777" w:rsidR="00711A6D" w:rsidRPr="00FF1B6C" w:rsidRDefault="00711A6D" w:rsidP="33912E8F">
      <w:pPr>
        <w:rPr>
          <w:rFonts w:ascii="Times New Roman" w:eastAsia="Times New Roman" w:hAnsi="Times New Roman" w:cs="Times New Roman"/>
          <w:b/>
          <w:bCs/>
        </w:rPr>
      </w:pPr>
      <w:r w:rsidRPr="00FF1B6C">
        <w:rPr>
          <w:rFonts w:ascii="Times New Roman" w:eastAsia="Times New Roman" w:hAnsi="Times New Roman" w:cs="Times New Roman"/>
          <w:b/>
          <w:bCs/>
        </w:rPr>
        <w:br w:type="page"/>
      </w:r>
    </w:p>
    <w:p w14:paraId="157E43E1" w14:textId="4B4610EF" w:rsidR="00096F9D" w:rsidRPr="00FF1B6C" w:rsidRDefault="00096F9D" w:rsidP="33912E8F">
      <w:pPr>
        <w:spacing w:line="480" w:lineRule="auto"/>
        <w:rPr>
          <w:rFonts w:ascii="Times New Roman" w:eastAsia="Times New Roman" w:hAnsi="Times New Roman" w:cs="Times New Roman"/>
          <w:b/>
          <w:bCs/>
        </w:rPr>
      </w:pPr>
      <w:r w:rsidRPr="00FF1B6C">
        <w:rPr>
          <w:rFonts w:ascii="Times New Roman" w:eastAsia="Times New Roman" w:hAnsi="Times New Roman" w:cs="Times New Roman"/>
          <w:b/>
          <w:bCs/>
        </w:rPr>
        <w:lastRenderedPageBreak/>
        <w:t>PRESENTATION</w:t>
      </w:r>
      <w:r w:rsidR="00A12634" w:rsidRPr="00FF1B6C">
        <w:rPr>
          <w:rFonts w:ascii="Times New Roman" w:eastAsia="Times New Roman" w:hAnsi="Times New Roman" w:cs="Times New Roman"/>
          <w:b/>
          <w:bCs/>
        </w:rPr>
        <w:t>, DISCUSSION AND INTERPRETATION</w:t>
      </w:r>
      <w:r w:rsidRPr="00FF1B6C">
        <w:rPr>
          <w:rFonts w:ascii="Times New Roman" w:eastAsia="Times New Roman" w:hAnsi="Times New Roman" w:cs="Times New Roman"/>
          <w:b/>
          <w:bCs/>
        </w:rPr>
        <w:t xml:space="preserve"> OF THE DATA </w:t>
      </w:r>
    </w:p>
    <w:p w14:paraId="01896273" w14:textId="35AC4692" w:rsidR="0038511F" w:rsidRPr="0038511F" w:rsidRDefault="0038511F" w:rsidP="33912E8F">
      <w:pPr>
        <w:spacing w:line="480" w:lineRule="auto"/>
        <w:rPr>
          <w:rFonts w:ascii="Times New Roman" w:eastAsia="Times New Roman" w:hAnsi="Times New Roman" w:cs="Times New Roman"/>
          <w:b/>
        </w:rPr>
      </w:pPr>
      <w:r w:rsidRPr="0038511F">
        <w:rPr>
          <w:rFonts w:ascii="Times New Roman" w:eastAsia="Times New Roman" w:hAnsi="Times New Roman" w:cs="Times New Roman"/>
          <w:b/>
        </w:rPr>
        <w:t>Introduction</w:t>
      </w:r>
    </w:p>
    <w:p w14:paraId="76803027" w14:textId="65CE0085" w:rsidR="00096F9D" w:rsidRPr="00FF1B6C" w:rsidRDefault="00096F9D" w:rsidP="33912E8F">
      <w:pPr>
        <w:spacing w:line="480" w:lineRule="auto"/>
        <w:rPr>
          <w:rFonts w:ascii="Times New Roman" w:eastAsia="Times New Roman" w:hAnsi="Times New Roman" w:cs="Times New Roman"/>
        </w:rPr>
      </w:pPr>
      <w:r w:rsidRPr="00FF1B6C">
        <w:rPr>
          <w:rFonts w:ascii="Times New Roman" w:eastAsia="Times New Roman" w:hAnsi="Times New Roman" w:cs="Times New Roman"/>
        </w:rPr>
        <w:t>Data was collected from six participants prior to the educational literature discussion group session in order to establish their existing experiences and perceptions of engaging with educational literature.</w:t>
      </w:r>
      <w:r w:rsidR="00A12634" w:rsidRPr="00FF1B6C">
        <w:rPr>
          <w:rFonts w:ascii="Times New Roman" w:eastAsia="Times New Roman" w:hAnsi="Times New Roman" w:cs="Times New Roman"/>
        </w:rPr>
        <w:t xml:space="preserve">  </w:t>
      </w:r>
      <w:r w:rsidRPr="00FF1B6C">
        <w:rPr>
          <w:rFonts w:ascii="Times New Roman" w:eastAsia="Times New Roman" w:hAnsi="Times New Roman" w:cs="Times New Roman"/>
        </w:rPr>
        <w:t>The participants were allocated code letters in order to protect their privacy and safeguard their anonymity.</w:t>
      </w:r>
      <w:r w:rsidR="00A12634" w:rsidRPr="00FF1B6C">
        <w:rPr>
          <w:rFonts w:ascii="Times New Roman" w:eastAsia="Times New Roman" w:hAnsi="Times New Roman" w:cs="Times New Roman"/>
        </w:rPr>
        <w:t xml:space="preserve">  Two out of the six participants were selected at random for pre- and post-discussion group interviews.  </w:t>
      </w:r>
      <w:r w:rsidR="003C566F" w:rsidRPr="00FF1B6C">
        <w:rPr>
          <w:rFonts w:ascii="Times New Roman" w:eastAsia="Times New Roman" w:hAnsi="Times New Roman" w:cs="Times New Roman"/>
        </w:rPr>
        <w:t>Appendix ii contains the participant responses to the pre- and post-reading discussion group questionnaires and interview</w:t>
      </w:r>
      <w:r w:rsidR="00285681">
        <w:rPr>
          <w:rFonts w:ascii="Times New Roman" w:eastAsia="Times New Roman" w:hAnsi="Times New Roman" w:cs="Times New Roman"/>
        </w:rPr>
        <w:t>s</w:t>
      </w:r>
      <w:r w:rsidR="003C566F" w:rsidRPr="00FF1B6C">
        <w:rPr>
          <w:rFonts w:ascii="Times New Roman" w:eastAsia="Times New Roman" w:hAnsi="Times New Roman" w:cs="Times New Roman"/>
        </w:rPr>
        <w:t>.</w:t>
      </w:r>
      <w:r w:rsidR="00AC0AF9" w:rsidRPr="00FF1B6C">
        <w:rPr>
          <w:rFonts w:ascii="Times New Roman" w:eastAsia="Times New Roman" w:hAnsi="Times New Roman" w:cs="Times New Roman"/>
        </w:rPr>
        <w:t xml:space="preserve">  </w:t>
      </w:r>
      <w:r w:rsidR="003D16A9" w:rsidRPr="00FF1B6C">
        <w:rPr>
          <w:rFonts w:ascii="Times New Roman" w:eastAsia="Times New Roman" w:hAnsi="Times New Roman" w:cs="Times New Roman"/>
        </w:rPr>
        <w:t>The questionnaires and the interview questions were piloted</w:t>
      </w:r>
      <w:r w:rsidR="00EA3183" w:rsidRPr="00FF1B6C">
        <w:rPr>
          <w:rFonts w:ascii="Times New Roman" w:eastAsia="Times New Roman" w:hAnsi="Times New Roman" w:cs="Times New Roman"/>
        </w:rPr>
        <w:t xml:space="preserve">, to take account of </w:t>
      </w:r>
      <w:proofErr w:type="spellStart"/>
      <w:r w:rsidR="00EA3183" w:rsidRPr="00FF1B6C">
        <w:rPr>
          <w:rFonts w:ascii="Times New Roman" w:eastAsia="Times New Roman" w:hAnsi="Times New Roman" w:cs="Times New Roman"/>
        </w:rPr>
        <w:t>Bielick</w:t>
      </w:r>
      <w:proofErr w:type="spellEnd"/>
      <w:r w:rsidR="00EA3183" w:rsidRPr="00FF1B6C">
        <w:rPr>
          <w:rFonts w:ascii="Times New Roman" w:eastAsia="Times New Roman" w:hAnsi="Times New Roman" w:cs="Times New Roman"/>
        </w:rPr>
        <w:t xml:space="preserve"> (2017) and Cohen</w:t>
      </w:r>
      <w:r w:rsidR="00D1109F" w:rsidRPr="00FF1B6C">
        <w:rPr>
          <w:rFonts w:ascii="Times New Roman" w:eastAsia="Times New Roman" w:hAnsi="Times New Roman" w:cs="Times New Roman"/>
        </w:rPr>
        <w:t>. Manion and Morrison</w:t>
      </w:r>
      <w:r w:rsidR="00EA3183" w:rsidRPr="00FF1B6C">
        <w:rPr>
          <w:rFonts w:ascii="Times New Roman" w:eastAsia="Times New Roman" w:hAnsi="Times New Roman" w:cs="Times New Roman"/>
        </w:rPr>
        <w:t xml:space="preserve"> (2018), who suggest that it is good practice to pilot questionnaires so that any potential problems, such as poorly or ambiguously worded questions, can be identified and corrected before being presented to participants.</w:t>
      </w:r>
    </w:p>
    <w:p w14:paraId="32AE6186" w14:textId="3B39F9BD" w:rsidR="0048326B" w:rsidRPr="00FF1B6C" w:rsidRDefault="0048326B" w:rsidP="33912E8F">
      <w:pPr>
        <w:spacing w:line="480" w:lineRule="auto"/>
        <w:rPr>
          <w:rFonts w:ascii="Times New Roman" w:eastAsia="Times New Roman" w:hAnsi="Times New Roman" w:cs="Times New Roman"/>
        </w:rPr>
      </w:pPr>
      <w:r w:rsidRPr="00FF1B6C">
        <w:rPr>
          <w:rFonts w:ascii="Times New Roman" w:eastAsia="Times New Roman" w:hAnsi="Times New Roman" w:cs="Times New Roman"/>
        </w:rPr>
        <w:t xml:space="preserve">The data gathered as part of this research study can be categorised as </w:t>
      </w:r>
      <w:r w:rsidR="00C8106A" w:rsidRPr="00FF1B6C">
        <w:rPr>
          <w:rFonts w:ascii="Times New Roman" w:eastAsia="Times New Roman" w:hAnsi="Times New Roman" w:cs="Times New Roman"/>
        </w:rPr>
        <w:t>relating to</w:t>
      </w:r>
      <w:r w:rsidRPr="00FF1B6C">
        <w:rPr>
          <w:rFonts w:ascii="Times New Roman" w:eastAsia="Times New Roman" w:hAnsi="Times New Roman" w:cs="Times New Roman"/>
        </w:rPr>
        <w:t xml:space="preserve"> </w:t>
      </w:r>
      <w:r w:rsidR="00AC0AF9" w:rsidRPr="00FF1B6C">
        <w:rPr>
          <w:rFonts w:ascii="Times New Roman" w:eastAsia="Times New Roman" w:hAnsi="Times New Roman" w:cs="Times New Roman"/>
        </w:rPr>
        <w:t>five</w:t>
      </w:r>
      <w:r w:rsidRPr="00FF1B6C">
        <w:rPr>
          <w:rFonts w:ascii="Times New Roman" w:eastAsia="Times New Roman" w:hAnsi="Times New Roman" w:cs="Times New Roman"/>
        </w:rPr>
        <w:t xml:space="preserve"> broad </w:t>
      </w:r>
      <w:r w:rsidR="00C8106A" w:rsidRPr="00FF1B6C">
        <w:rPr>
          <w:rFonts w:ascii="Times New Roman" w:eastAsia="Times New Roman" w:hAnsi="Times New Roman" w:cs="Times New Roman"/>
        </w:rPr>
        <w:t>topics</w:t>
      </w:r>
      <w:r w:rsidRPr="00FF1B6C">
        <w:rPr>
          <w:rFonts w:ascii="Times New Roman" w:eastAsia="Times New Roman" w:hAnsi="Times New Roman" w:cs="Times New Roman"/>
        </w:rPr>
        <w:t>: time; academic texts; professional dialogue/groups; evidence-informed practice and other confidence/teacher-efficacy issues.</w:t>
      </w:r>
      <w:r w:rsidR="00AC0AF9" w:rsidRPr="00FF1B6C">
        <w:rPr>
          <w:rFonts w:ascii="Times New Roman" w:eastAsia="Times New Roman" w:hAnsi="Times New Roman" w:cs="Times New Roman"/>
        </w:rPr>
        <w:t xml:space="preserve">  Therefore, the data will be presented, discussed and interpreted in these categories.</w:t>
      </w:r>
    </w:p>
    <w:p w14:paraId="2EC43125" w14:textId="77777777" w:rsidR="00096F9D" w:rsidRPr="00FF1B6C" w:rsidRDefault="00096F9D" w:rsidP="33912E8F">
      <w:pPr>
        <w:spacing w:line="480" w:lineRule="auto"/>
        <w:rPr>
          <w:rFonts w:ascii="Times New Roman" w:eastAsia="Times New Roman" w:hAnsi="Times New Roman" w:cs="Times New Roman"/>
          <w:b/>
          <w:bCs/>
        </w:rPr>
      </w:pPr>
      <w:r w:rsidRPr="00FF1B6C">
        <w:rPr>
          <w:rFonts w:ascii="Times New Roman" w:eastAsia="Times New Roman" w:hAnsi="Times New Roman" w:cs="Times New Roman"/>
          <w:b/>
          <w:bCs/>
        </w:rPr>
        <w:t>Time</w:t>
      </w:r>
    </w:p>
    <w:p w14:paraId="379E1E5A" w14:textId="3B614B91" w:rsidR="00096F9D" w:rsidRPr="00FF1B6C" w:rsidRDefault="00096F9D" w:rsidP="33912E8F">
      <w:pPr>
        <w:spacing w:line="480" w:lineRule="auto"/>
        <w:rPr>
          <w:rFonts w:ascii="Times New Roman" w:eastAsia="Times New Roman" w:hAnsi="Times New Roman" w:cs="Times New Roman"/>
        </w:rPr>
      </w:pPr>
      <w:r w:rsidRPr="00FF1B6C">
        <w:rPr>
          <w:rFonts w:ascii="Times New Roman" w:eastAsia="Times New Roman" w:hAnsi="Times New Roman" w:cs="Times New Roman"/>
        </w:rPr>
        <w:t xml:space="preserve">Firstly, </w:t>
      </w:r>
      <w:r w:rsidR="00A12634" w:rsidRPr="00FF1B6C">
        <w:rPr>
          <w:rFonts w:ascii="Times New Roman" w:eastAsia="Times New Roman" w:hAnsi="Times New Roman" w:cs="Times New Roman"/>
        </w:rPr>
        <w:t>the data</w:t>
      </w:r>
      <w:r w:rsidR="00462D2A" w:rsidRPr="00FF1B6C">
        <w:rPr>
          <w:rFonts w:ascii="Times New Roman" w:eastAsia="Times New Roman" w:hAnsi="Times New Roman" w:cs="Times New Roman"/>
        </w:rPr>
        <w:t xml:space="preserve"> from this research study</w:t>
      </w:r>
      <w:r w:rsidR="00A12634" w:rsidRPr="00FF1B6C">
        <w:rPr>
          <w:rFonts w:ascii="Times New Roman" w:eastAsia="Times New Roman" w:hAnsi="Times New Roman" w:cs="Times New Roman"/>
        </w:rPr>
        <w:t xml:space="preserve"> suggests that time is </w:t>
      </w:r>
      <w:r w:rsidRPr="00FF1B6C">
        <w:rPr>
          <w:rFonts w:ascii="Times New Roman" w:eastAsia="Times New Roman" w:hAnsi="Times New Roman" w:cs="Times New Roman"/>
        </w:rPr>
        <w:t>a significant issue in teacher engagement with educational research literature</w:t>
      </w:r>
      <w:r w:rsidR="00462D2A" w:rsidRPr="00FF1B6C">
        <w:rPr>
          <w:rFonts w:ascii="Times New Roman" w:eastAsia="Times New Roman" w:hAnsi="Times New Roman" w:cs="Times New Roman"/>
        </w:rPr>
        <w:t>, reflecting the findings of Lewis et al. (2018), although that study involved implementation of teacher research as well as associated engagement with literature</w:t>
      </w:r>
      <w:r w:rsidRPr="00FF1B6C">
        <w:rPr>
          <w:rFonts w:ascii="Times New Roman" w:eastAsia="Times New Roman" w:hAnsi="Times New Roman" w:cs="Times New Roman"/>
        </w:rPr>
        <w:t xml:space="preserve">.  In the pre-discussion questionnaire, 83% of participants identified a lack of time as a reason why they do not read professional literature more often, and half of participants said that time needed to be provided if teachers are to increase their evidence-informed practice in line with the professional teaching standards.  The qualitative data from the pre-discussion questionnaire indicated that time was needed for several reasons: to find the literature (unless it was already identified for teachers), to read the literature, and to plan the implementation of potential useful ideas from the texts.  The issue of time was also highlighted as important in the pre-discussion interviews, with both </w:t>
      </w:r>
      <w:r w:rsidRPr="00FF1B6C">
        <w:rPr>
          <w:rFonts w:ascii="Times New Roman" w:eastAsia="Times New Roman" w:hAnsi="Times New Roman" w:cs="Times New Roman"/>
        </w:rPr>
        <w:lastRenderedPageBreak/>
        <w:t xml:space="preserve">participants emphasising the need for allocated time when teachers can engage with educational literature.  One interview participant particularly identified time to plan and implement the ideas from the literature as being important, which suggests that without significant time investment, teacher reading may not end up influencing their practice.  Workload demands were also identified as a barrier to engagement with educational research literature in pre-discussion group questionnaires and interviews.  </w:t>
      </w:r>
      <w:r w:rsidR="00CF62EB" w:rsidRPr="00FF1B6C">
        <w:rPr>
          <w:rFonts w:ascii="Times New Roman" w:eastAsia="Times New Roman" w:hAnsi="Times New Roman" w:cs="Times New Roman"/>
        </w:rPr>
        <w:t>These findings appear to support the challenge of time</w:t>
      </w:r>
      <w:r w:rsidR="00053661" w:rsidRPr="00FF1B6C">
        <w:rPr>
          <w:rFonts w:ascii="Times New Roman" w:eastAsia="Times New Roman" w:hAnsi="Times New Roman" w:cs="Times New Roman"/>
        </w:rPr>
        <w:t xml:space="preserve"> referenced by </w:t>
      </w:r>
      <w:proofErr w:type="spellStart"/>
      <w:r w:rsidR="00053661" w:rsidRPr="00FF1B6C">
        <w:rPr>
          <w:rFonts w:ascii="Times New Roman" w:eastAsia="Times New Roman" w:hAnsi="Times New Roman" w:cs="Times New Roman"/>
        </w:rPr>
        <w:t>Anwaruddin</w:t>
      </w:r>
      <w:proofErr w:type="spellEnd"/>
      <w:r w:rsidR="00053661" w:rsidRPr="00FF1B6C">
        <w:rPr>
          <w:rFonts w:ascii="Times New Roman" w:eastAsia="Times New Roman" w:hAnsi="Times New Roman" w:cs="Times New Roman"/>
        </w:rPr>
        <w:t xml:space="preserve"> (2015), and </w:t>
      </w:r>
      <w:r w:rsidR="00966E98">
        <w:rPr>
          <w:rFonts w:ascii="Times New Roman" w:eastAsia="Times New Roman" w:hAnsi="Times New Roman" w:cs="Times New Roman"/>
        </w:rPr>
        <w:t xml:space="preserve">also </w:t>
      </w:r>
      <w:r w:rsidR="00CF62EB" w:rsidRPr="00FF1B6C">
        <w:rPr>
          <w:rFonts w:ascii="Times New Roman" w:eastAsia="Times New Roman" w:hAnsi="Times New Roman" w:cs="Times New Roman"/>
        </w:rPr>
        <w:t>identified by Lewis et al. (2018),</w:t>
      </w:r>
      <w:r w:rsidR="00053661" w:rsidRPr="00FF1B6C">
        <w:rPr>
          <w:rFonts w:ascii="Times New Roman" w:eastAsia="Times New Roman" w:hAnsi="Times New Roman" w:cs="Times New Roman"/>
        </w:rPr>
        <w:t xml:space="preserve"> </w:t>
      </w:r>
      <w:r w:rsidR="00CF62EB" w:rsidRPr="00FF1B6C">
        <w:rPr>
          <w:rFonts w:ascii="Times New Roman" w:eastAsia="Times New Roman" w:hAnsi="Times New Roman" w:cs="Times New Roman"/>
        </w:rPr>
        <w:t>with a teacher participant in th</w:t>
      </w:r>
      <w:r w:rsidR="00966E98">
        <w:rPr>
          <w:rFonts w:ascii="Times New Roman" w:eastAsia="Times New Roman" w:hAnsi="Times New Roman" w:cs="Times New Roman"/>
        </w:rPr>
        <w:t>e latter</w:t>
      </w:r>
      <w:r w:rsidR="00CF62EB" w:rsidRPr="00FF1B6C">
        <w:rPr>
          <w:rFonts w:ascii="Times New Roman" w:eastAsia="Times New Roman" w:hAnsi="Times New Roman" w:cs="Times New Roman"/>
        </w:rPr>
        <w:t xml:space="preserve"> study expressing the view that time should be provided to allow for research engagement.  Furthermore, with the OECD (2016) expressing that time should be provided to facilitate professional learning, it could be argued that specific time for research reading, discussion and other engagement should be allocated in order to realise the SLO model.</w:t>
      </w:r>
    </w:p>
    <w:p w14:paraId="65471DFB" w14:textId="4BCB981F" w:rsidR="007E2175" w:rsidRDefault="00096F9D" w:rsidP="33912E8F">
      <w:pPr>
        <w:spacing w:line="480" w:lineRule="auto"/>
        <w:rPr>
          <w:rFonts w:ascii="Times New Roman" w:eastAsia="Times New Roman" w:hAnsi="Times New Roman" w:cs="Times New Roman"/>
        </w:rPr>
      </w:pPr>
      <w:r w:rsidRPr="00FF1B6C">
        <w:rPr>
          <w:rFonts w:ascii="Times New Roman" w:eastAsia="Times New Roman" w:hAnsi="Times New Roman" w:cs="Times New Roman"/>
        </w:rPr>
        <w:t xml:space="preserve">These workload and time demands may be a reason why, before the discussion group took place, 17% of participants disagreed slightly that reading educational literature was a meaningful use of their time as a teacher.  </w:t>
      </w:r>
      <w:r w:rsidR="007C545C" w:rsidRPr="00FF1B6C">
        <w:rPr>
          <w:rFonts w:ascii="Times New Roman" w:eastAsia="Times New Roman" w:hAnsi="Times New Roman" w:cs="Times New Roman"/>
        </w:rPr>
        <w:t>This could be said to reflect findings by the NFER (2017) which suggest that research evidence only has a small influence on teacher decision-making.  In turn, this could be said to imply that the teachers in that study did not perceive reading educational research to be a meaningful use of their time.  However, in this research study, a</w:t>
      </w:r>
      <w:r w:rsidRPr="00FF1B6C">
        <w:rPr>
          <w:rFonts w:ascii="Times New Roman" w:eastAsia="Times New Roman" w:hAnsi="Times New Roman" w:cs="Times New Roman"/>
        </w:rPr>
        <w:t>fter the discussion took place, agreement with the statement increased amongst teachers, with the number agreeing strongly increasing from 50% to 67%</w:t>
      </w:r>
      <w:r w:rsidR="007C545C" w:rsidRPr="00FF1B6C">
        <w:rPr>
          <w:rFonts w:ascii="Times New Roman" w:eastAsia="Times New Roman" w:hAnsi="Times New Roman" w:cs="Times New Roman"/>
        </w:rPr>
        <w:t>, and</w:t>
      </w:r>
      <w:r w:rsidRPr="00FF1B6C">
        <w:rPr>
          <w:rFonts w:ascii="Times New Roman" w:eastAsia="Times New Roman" w:hAnsi="Times New Roman" w:cs="Times New Roman"/>
        </w:rPr>
        <w:t xml:space="preserve"> the number disagreeing slightly remain</w:t>
      </w:r>
      <w:r w:rsidR="007C545C" w:rsidRPr="00FF1B6C">
        <w:rPr>
          <w:rFonts w:ascii="Times New Roman" w:eastAsia="Times New Roman" w:hAnsi="Times New Roman" w:cs="Times New Roman"/>
        </w:rPr>
        <w:t>ing</w:t>
      </w:r>
      <w:r w:rsidRPr="00FF1B6C">
        <w:rPr>
          <w:rFonts w:ascii="Times New Roman" w:eastAsia="Times New Roman" w:hAnsi="Times New Roman" w:cs="Times New Roman"/>
        </w:rPr>
        <w:t xml:space="preserve"> the same.  This mixed picture could reflect the fact that this intervention was a one-off discussion group, so the participant who disagreed slightly may not have felt there was a significant enough benefit from one group for them to feel the literature engagement had been worthwhile.  In contrast, one participant agreed strongly rather than slightly after the discussion had taken place.  This could be because the discussion allowed them to consider the literature and its usefulness more deeply than they perhaps had before.  This raises the question of whether regular literature discussion group sessions would help more teachers to agree more strongly that engagement with educational research literature is a meaningful use of their time, and in turn feel more confident about implementing ideas from the literature into their own practice.</w:t>
      </w:r>
      <w:r w:rsidR="007E2175">
        <w:rPr>
          <w:rFonts w:ascii="Times New Roman" w:eastAsia="Times New Roman" w:hAnsi="Times New Roman" w:cs="Times New Roman"/>
        </w:rPr>
        <w:t xml:space="preserve">  This idea could </w:t>
      </w:r>
      <w:r w:rsidR="007E2175">
        <w:rPr>
          <w:rFonts w:ascii="Times New Roman" w:eastAsia="Times New Roman" w:hAnsi="Times New Roman" w:cs="Times New Roman"/>
        </w:rPr>
        <w:lastRenderedPageBreak/>
        <w:t xml:space="preserve">be said to reflect </w:t>
      </w:r>
      <w:r w:rsidR="007E2175" w:rsidRPr="00FF1B6C">
        <w:rPr>
          <w:rFonts w:ascii="Times New Roman" w:eastAsia="Times New Roman" w:hAnsi="Times New Roman" w:cs="Times New Roman"/>
        </w:rPr>
        <w:t>Cain (2015)</w:t>
      </w:r>
      <w:r w:rsidR="007E2175">
        <w:rPr>
          <w:rFonts w:ascii="Times New Roman" w:eastAsia="Times New Roman" w:hAnsi="Times New Roman" w:cs="Times New Roman"/>
        </w:rPr>
        <w:t>, who advocates ongoing teacher engagement with research in order for it to be effective.</w:t>
      </w:r>
    </w:p>
    <w:p w14:paraId="67992112" w14:textId="128FD754" w:rsidR="00096F9D" w:rsidRPr="00FF1B6C" w:rsidRDefault="00096F9D" w:rsidP="33912E8F">
      <w:pPr>
        <w:spacing w:line="480" w:lineRule="auto"/>
        <w:rPr>
          <w:rFonts w:ascii="Times New Roman" w:eastAsia="Times New Roman" w:hAnsi="Times New Roman" w:cs="Times New Roman"/>
        </w:rPr>
      </w:pPr>
      <w:r w:rsidRPr="00FF1B6C">
        <w:rPr>
          <w:rFonts w:ascii="Times New Roman" w:eastAsia="Times New Roman" w:hAnsi="Times New Roman" w:cs="Times New Roman"/>
        </w:rPr>
        <w:t>After the discussion, when given the opportunity to give any ideas relating to educational literature, 67% of questionnaire participants again highlighted the need for time to be allocated specifically for research literature engagement</w:t>
      </w:r>
      <w:r w:rsidR="009C4B25">
        <w:rPr>
          <w:rFonts w:ascii="Times New Roman" w:eastAsia="Times New Roman" w:hAnsi="Times New Roman" w:cs="Times New Roman"/>
        </w:rPr>
        <w:t>, again ref</w:t>
      </w:r>
      <w:r w:rsidR="00E44D34">
        <w:rPr>
          <w:rFonts w:ascii="Times New Roman" w:eastAsia="Times New Roman" w:hAnsi="Times New Roman" w:cs="Times New Roman"/>
        </w:rPr>
        <w:t>l</w:t>
      </w:r>
      <w:r w:rsidR="009C4B25">
        <w:rPr>
          <w:rFonts w:ascii="Times New Roman" w:eastAsia="Times New Roman" w:hAnsi="Times New Roman" w:cs="Times New Roman"/>
        </w:rPr>
        <w:t xml:space="preserve">ecting both </w:t>
      </w:r>
      <w:proofErr w:type="spellStart"/>
      <w:r w:rsidR="009C4B25" w:rsidRPr="00FF1B6C">
        <w:rPr>
          <w:rFonts w:ascii="Times New Roman" w:eastAsia="Times New Roman" w:hAnsi="Times New Roman" w:cs="Times New Roman"/>
        </w:rPr>
        <w:t>Anwaruddin</w:t>
      </w:r>
      <w:proofErr w:type="spellEnd"/>
      <w:r w:rsidR="009C4B25" w:rsidRPr="00FF1B6C">
        <w:rPr>
          <w:rFonts w:ascii="Times New Roman" w:eastAsia="Times New Roman" w:hAnsi="Times New Roman" w:cs="Times New Roman"/>
        </w:rPr>
        <w:t xml:space="preserve"> (2015)</w:t>
      </w:r>
      <w:r w:rsidR="009C4B25">
        <w:rPr>
          <w:rFonts w:ascii="Times New Roman" w:eastAsia="Times New Roman" w:hAnsi="Times New Roman" w:cs="Times New Roman"/>
        </w:rPr>
        <w:t xml:space="preserve"> and </w:t>
      </w:r>
      <w:r w:rsidR="009C4B25" w:rsidRPr="00FF1B6C">
        <w:rPr>
          <w:rFonts w:ascii="Times New Roman" w:eastAsia="Times New Roman" w:hAnsi="Times New Roman" w:cs="Times New Roman"/>
        </w:rPr>
        <w:t>Lewis et al. (2018)</w:t>
      </w:r>
      <w:r w:rsidRPr="00FF1B6C">
        <w:rPr>
          <w:rFonts w:ascii="Times New Roman" w:eastAsia="Times New Roman" w:hAnsi="Times New Roman" w:cs="Times New Roman"/>
        </w:rPr>
        <w:t xml:space="preserve">.  Furthermore, both interviewees named time as a potential barrier or disadvantage for discussion groups, although Participant A said that if time </w:t>
      </w:r>
      <w:r w:rsidR="60E03B5C" w:rsidRPr="00FF1B6C">
        <w:rPr>
          <w:rFonts w:ascii="Times New Roman" w:eastAsia="Times New Roman" w:hAnsi="Times New Roman" w:cs="Times New Roman"/>
        </w:rPr>
        <w:t>were</w:t>
      </w:r>
      <w:r w:rsidRPr="00FF1B6C">
        <w:rPr>
          <w:rFonts w:ascii="Times New Roman" w:eastAsia="Times New Roman" w:hAnsi="Times New Roman" w:cs="Times New Roman"/>
        </w:rPr>
        <w:t xml:space="preserve"> provided for them this could then become an advantage.  This reinforces the importance of this issue for teachers, and the apparent need for it to be addressed if teachers are to feel confident about adopting evidence-informed practice.</w:t>
      </w:r>
    </w:p>
    <w:p w14:paraId="78968B53" w14:textId="77777777" w:rsidR="00096F9D" w:rsidRPr="00FF1B6C" w:rsidRDefault="00096F9D" w:rsidP="33912E8F">
      <w:pPr>
        <w:spacing w:line="480" w:lineRule="auto"/>
        <w:rPr>
          <w:rFonts w:ascii="Times New Roman" w:eastAsia="Times New Roman" w:hAnsi="Times New Roman" w:cs="Times New Roman"/>
          <w:b/>
          <w:bCs/>
        </w:rPr>
      </w:pPr>
      <w:r w:rsidRPr="00FF1B6C">
        <w:rPr>
          <w:rFonts w:ascii="Times New Roman" w:eastAsia="Times New Roman" w:hAnsi="Times New Roman" w:cs="Times New Roman"/>
          <w:b/>
          <w:bCs/>
        </w:rPr>
        <w:t>Academic texts</w:t>
      </w:r>
    </w:p>
    <w:p w14:paraId="426BDC8C" w14:textId="6203AF51" w:rsidR="00096F9D" w:rsidRPr="00FF1B6C" w:rsidRDefault="00096F9D" w:rsidP="33912E8F">
      <w:pPr>
        <w:spacing w:line="480" w:lineRule="auto"/>
        <w:rPr>
          <w:rFonts w:ascii="Times New Roman" w:eastAsia="Times New Roman" w:hAnsi="Times New Roman" w:cs="Times New Roman"/>
        </w:rPr>
      </w:pPr>
      <w:r w:rsidRPr="00FF1B6C">
        <w:rPr>
          <w:rFonts w:ascii="Times New Roman" w:eastAsia="Times New Roman" w:hAnsi="Times New Roman" w:cs="Times New Roman"/>
        </w:rPr>
        <w:t>A second significant are</w:t>
      </w:r>
      <w:r w:rsidR="00C8106A" w:rsidRPr="00FF1B6C">
        <w:rPr>
          <w:rFonts w:ascii="Times New Roman" w:eastAsia="Times New Roman" w:hAnsi="Times New Roman" w:cs="Times New Roman"/>
        </w:rPr>
        <w:t>a</w:t>
      </w:r>
      <w:r w:rsidRPr="00FF1B6C">
        <w:rPr>
          <w:rFonts w:ascii="Times New Roman" w:eastAsia="Times New Roman" w:hAnsi="Times New Roman" w:cs="Times New Roman"/>
        </w:rPr>
        <w:t xml:space="preserve"> that emerged in the findings was the nature and number of educational academic texts.  In the pre-discussion questionnaire, 67% of participants identified knowing what texts might be useful as a reason why they did not read educational literature more often, and 83% were either </w:t>
      </w:r>
      <w:r w:rsidR="00505BB1">
        <w:rPr>
          <w:rFonts w:ascii="Times New Roman" w:eastAsia="Times New Roman" w:hAnsi="Times New Roman" w:cs="Times New Roman"/>
        </w:rPr>
        <w:t>more</w:t>
      </w:r>
      <w:r w:rsidRPr="00FF1B6C">
        <w:rPr>
          <w:rFonts w:ascii="Times New Roman" w:eastAsia="Times New Roman" w:hAnsi="Times New Roman" w:cs="Times New Roman"/>
        </w:rPr>
        <w:t xml:space="preserve"> or very likely to read more educational literature more often if educational texts were identified for them.  33% of participants in the pre-discussion questionnaire also highlighted that educational texts can be difficult to read, with some participants raising this issue more than once.  These findings support th</w:t>
      </w:r>
      <w:r w:rsidR="00EC2275" w:rsidRPr="00FF1B6C">
        <w:rPr>
          <w:rFonts w:ascii="Times New Roman" w:eastAsia="Times New Roman" w:hAnsi="Times New Roman" w:cs="Times New Roman"/>
        </w:rPr>
        <w:t xml:space="preserve">e views of Ludgate (2019) </w:t>
      </w:r>
      <w:r w:rsidR="00397E1A" w:rsidRPr="00FF1B6C">
        <w:rPr>
          <w:rFonts w:ascii="Times New Roman" w:eastAsia="Times New Roman" w:hAnsi="Times New Roman" w:cs="Times New Roman"/>
        </w:rPr>
        <w:t xml:space="preserve">and </w:t>
      </w:r>
      <w:r w:rsidR="00663E0B" w:rsidRPr="00FF1B6C">
        <w:rPr>
          <w:rFonts w:ascii="Times New Roman" w:eastAsia="Times New Roman" w:hAnsi="Times New Roman" w:cs="Times New Roman"/>
        </w:rPr>
        <w:t>Boxer</w:t>
      </w:r>
      <w:r w:rsidR="00397E1A" w:rsidRPr="00FF1B6C">
        <w:rPr>
          <w:rFonts w:ascii="Times New Roman" w:eastAsia="Times New Roman" w:hAnsi="Times New Roman" w:cs="Times New Roman"/>
        </w:rPr>
        <w:t xml:space="preserve"> (201</w:t>
      </w:r>
      <w:r w:rsidR="00663E0B" w:rsidRPr="00FF1B6C">
        <w:rPr>
          <w:rFonts w:ascii="Times New Roman" w:eastAsia="Times New Roman" w:hAnsi="Times New Roman" w:cs="Times New Roman"/>
        </w:rPr>
        <w:t>8</w:t>
      </w:r>
      <w:r w:rsidR="00397E1A" w:rsidRPr="00FF1B6C">
        <w:rPr>
          <w:rFonts w:ascii="Times New Roman" w:eastAsia="Times New Roman" w:hAnsi="Times New Roman" w:cs="Times New Roman"/>
        </w:rPr>
        <w:t>), who both suggest</w:t>
      </w:r>
      <w:r w:rsidRPr="00FF1B6C">
        <w:rPr>
          <w:rFonts w:ascii="Times New Roman" w:eastAsia="Times New Roman" w:hAnsi="Times New Roman" w:cs="Times New Roman"/>
        </w:rPr>
        <w:t xml:space="preserve"> that teachers may find it difficult to approach and understand academic reading.  Furthermore, also in the pre-discussion questionnaire, 100% of the participants expressed that they would feel much more confident reading educational literature if they could read a summary of the main ideas in the text first, a point which was repeated by both participants in their pre-discussion interviews.  Indeed, after the discussion group there still seemed to be an appreciation for reading blogs or other similar summaries of research articles to aid understanding of the full original research literature.  All participants expressed that they felt much more confident about reading the original research article after reading the linked blog website first.  This would appear to support Ludgate (2019), who suggests that teacher bloggers can help provide a link between more everyday teacher language and the academic language of research literature.</w:t>
      </w:r>
      <w:r w:rsidR="00C833B6" w:rsidRPr="00FF1B6C">
        <w:rPr>
          <w:rFonts w:ascii="Times New Roman" w:eastAsia="Times New Roman" w:hAnsi="Times New Roman" w:cs="Times New Roman"/>
        </w:rPr>
        <w:t xml:space="preserve">  It also reflects recommendations made by Boxer (2018) </w:t>
      </w:r>
      <w:r w:rsidR="00C833B6" w:rsidRPr="00FF1B6C">
        <w:rPr>
          <w:rFonts w:ascii="Times New Roman" w:eastAsia="Times New Roman" w:hAnsi="Times New Roman" w:cs="Times New Roman"/>
        </w:rPr>
        <w:lastRenderedPageBreak/>
        <w:t xml:space="preserve">in his </w:t>
      </w:r>
      <w:proofErr w:type="spellStart"/>
      <w:r w:rsidR="00C833B6" w:rsidRPr="00FF1B6C">
        <w:rPr>
          <w:rFonts w:ascii="Times New Roman" w:eastAsia="Times New Roman" w:hAnsi="Times New Roman" w:cs="Times New Roman"/>
        </w:rPr>
        <w:t>ResearchEd</w:t>
      </w:r>
      <w:proofErr w:type="spellEnd"/>
      <w:r w:rsidR="00C833B6" w:rsidRPr="00FF1B6C">
        <w:rPr>
          <w:rFonts w:ascii="Times New Roman" w:eastAsia="Times New Roman" w:hAnsi="Times New Roman" w:cs="Times New Roman"/>
        </w:rPr>
        <w:t xml:space="preserve"> </w:t>
      </w:r>
      <w:r w:rsidR="001472A1" w:rsidRPr="00FF1B6C">
        <w:rPr>
          <w:rFonts w:ascii="Times New Roman" w:eastAsia="Times New Roman" w:hAnsi="Times New Roman" w:cs="Times New Roman"/>
        </w:rPr>
        <w:t>article</w:t>
      </w:r>
      <w:r w:rsidR="00C833B6" w:rsidRPr="00FF1B6C">
        <w:rPr>
          <w:rFonts w:ascii="Times New Roman" w:eastAsia="Times New Roman" w:hAnsi="Times New Roman" w:cs="Times New Roman"/>
        </w:rPr>
        <w:t xml:space="preserve"> about his own experiences of organising a research reading group: he suggests using blogs and syntheses of research as starting points, and not going straight into academic articles. </w:t>
      </w:r>
    </w:p>
    <w:p w14:paraId="3EF8C831" w14:textId="77777777" w:rsidR="00096F9D" w:rsidRPr="00FF1B6C" w:rsidRDefault="00096F9D" w:rsidP="33912E8F">
      <w:pPr>
        <w:spacing w:line="480" w:lineRule="auto"/>
        <w:rPr>
          <w:rFonts w:ascii="Times New Roman" w:eastAsia="Times New Roman" w:hAnsi="Times New Roman" w:cs="Times New Roman"/>
        </w:rPr>
      </w:pPr>
      <w:r w:rsidRPr="00FF1B6C">
        <w:rPr>
          <w:rFonts w:ascii="Times New Roman" w:eastAsia="Times New Roman" w:hAnsi="Times New Roman" w:cs="Times New Roman"/>
        </w:rPr>
        <w:t>One of the interview participants felt that it has been made easier for teachers to access information about educational research, mentioning this idea both before and after the discussion group was held.  Blogs and newsletters signpost academic research that teachers could find useful, which saves teachers the time and effort that could be spent finding the research for themselves.  This supports Cain and Graves (2017), who suggest that finding suitable research is a complex skill, and that it can be useful for schools to appoint a research lead who can signpost useful literature.</w:t>
      </w:r>
    </w:p>
    <w:p w14:paraId="6924D7C4" w14:textId="56E7F984" w:rsidR="00096F9D" w:rsidRPr="00FF1B6C" w:rsidRDefault="00096F9D" w:rsidP="33912E8F">
      <w:pPr>
        <w:spacing w:line="480" w:lineRule="auto"/>
        <w:rPr>
          <w:rFonts w:ascii="Times New Roman" w:eastAsia="Times New Roman" w:hAnsi="Times New Roman" w:cs="Times New Roman"/>
        </w:rPr>
      </w:pPr>
      <w:r w:rsidRPr="00FF1B6C">
        <w:rPr>
          <w:rFonts w:ascii="Times New Roman" w:eastAsia="Times New Roman" w:hAnsi="Times New Roman" w:cs="Times New Roman"/>
        </w:rPr>
        <w:t>Both before and after the discussion, all questionnaire respondents indicated that felt some educational texts, such as blogs and some education books, were easy to understand, with none selecting academic texts as being easy to understand.  The interview participants both raised the readability of academic research texts as an issue, calling them detailed and overly long.  With time and workload already identified as barriers to engagement with research literature, the length and language of academic texts may present challenges for teachers in terms of the time and effort required to read and digest them.  Summaries, however, were identified as being useful in both pre- and post-discussion responses, with half of questionnaire respondents specifically referring to the usefulness of blogs or summaries after the discussion</w:t>
      </w:r>
      <w:r w:rsidR="00C956B7" w:rsidRPr="00FF1B6C">
        <w:rPr>
          <w:rFonts w:ascii="Times New Roman" w:eastAsia="Times New Roman" w:hAnsi="Times New Roman" w:cs="Times New Roman"/>
        </w:rPr>
        <w:t xml:space="preserve">, again </w:t>
      </w:r>
      <w:r w:rsidR="006D1D2E" w:rsidRPr="00FF1B6C">
        <w:rPr>
          <w:rFonts w:ascii="Times New Roman" w:eastAsia="Times New Roman" w:hAnsi="Times New Roman" w:cs="Times New Roman"/>
        </w:rPr>
        <w:t>supporting the view of</w:t>
      </w:r>
      <w:r w:rsidR="00C956B7" w:rsidRPr="00FF1B6C">
        <w:rPr>
          <w:rFonts w:ascii="Times New Roman" w:eastAsia="Times New Roman" w:hAnsi="Times New Roman" w:cs="Times New Roman"/>
        </w:rPr>
        <w:t xml:space="preserve"> Boxer (2018)</w:t>
      </w:r>
      <w:r w:rsidRPr="00FF1B6C">
        <w:rPr>
          <w:rFonts w:ascii="Times New Roman" w:eastAsia="Times New Roman" w:hAnsi="Times New Roman" w:cs="Times New Roman"/>
        </w:rPr>
        <w:t xml:space="preserve">.  One interview participant expressed that they had gained what they saw as the useful information they needed from the blog they were asked to read, and that they had not gained much more from the full research article.  They acknowledged that a blog can be one person’s perspective, so it was important to consider whether a blog was a summary or an evaluation.  This research data highlights the potential for teachers being led in their interpretations of educational research articles unless the summaries they read are balanced and objective or, where they are subjective, that teachers are aware of this and take it into account.  In general, participant responses imply that it could be good practice for schools to highlight potentially useful blogs or summaries to staff, particularly those that relate to specific foci, as 50% of post-discussion questionnaire participants identified that it was helpful to </w:t>
      </w:r>
      <w:r w:rsidRPr="00FF1B6C">
        <w:rPr>
          <w:rFonts w:ascii="Times New Roman" w:eastAsia="Times New Roman" w:hAnsi="Times New Roman" w:cs="Times New Roman"/>
        </w:rPr>
        <w:lastRenderedPageBreak/>
        <w:t>have a focus for reading, perhaps with relevant associated literature selected for them.  This focus could link to personal or school development priorities.</w:t>
      </w:r>
    </w:p>
    <w:p w14:paraId="45765D7C" w14:textId="77777777" w:rsidR="00096F9D" w:rsidRPr="00FF1B6C" w:rsidRDefault="00096F9D" w:rsidP="33912E8F">
      <w:pPr>
        <w:spacing w:line="480" w:lineRule="auto"/>
        <w:rPr>
          <w:rFonts w:ascii="Times New Roman" w:eastAsia="Times New Roman" w:hAnsi="Times New Roman" w:cs="Times New Roman"/>
        </w:rPr>
      </w:pPr>
      <w:r w:rsidRPr="00FF1B6C">
        <w:rPr>
          <w:rFonts w:ascii="Times New Roman" w:eastAsia="Times New Roman" w:hAnsi="Times New Roman" w:cs="Times New Roman"/>
        </w:rPr>
        <w:t xml:space="preserve">One participant expressed that educational research can be difficult to generalise due to the complexity of the field of education.  This reflects ideas from </w:t>
      </w:r>
      <w:proofErr w:type="spellStart"/>
      <w:r w:rsidRPr="00FF1B6C">
        <w:rPr>
          <w:rFonts w:ascii="Times New Roman" w:eastAsia="Times New Roman" w:hAnsi="Times New Roman" w:cs="Times New Roman"/>
        </w:rPr>
        <w:t>Biesta</w:t>
      </w:r>
      <w:proofErr w:type="spellEnd"/>
      <w:r w:rsidRPr="00FF1B6C">
        <w:rPr>
          <w:rFonts w:ascii="Times New Roman" w:eastAsia="Times New Roman" w:hAnsi="Times New Roman" w:cs="Times New Roman"/>
        </w:rPr>
        <w:t xml:space="preserve"> (2010), who also highlights the high number of variables involved in education, and says that teacher judgement should not be ignored when considering research evidence.  The idea of relating the research literature ideas to the participants’ own school context was not questioned explicitly and was not mentioned explicitly in participant responses.  Therefore, it could be useful to address this area in any follow up research.</w:t>
      </w:r>
    </w:p>
    <w:p w14:paraId="6DA5C6BB" w14:textId="73E51E01" w:rsidR="00096F9D" w:rsidRPr="00FF1B6C" w:rsidRDefault="00096F9D" w:rsidP="33912E8F">
      <w:pPr>
        <w:spacing w:line="480" w:lineRule="auto"/>
        <w:rPr>
          <w:rFonts w:ascii="Times New Roman" w:eastAsia="Times New Roman" w:hAnsi="Times New Roman" w:cs="Times New Roman"/>
        </w:rPr>
      </w:pPr>
      <w:r w:rsidRPr="00FF1B6C">
        <w:rPr>
          <w:rFonts w:ascii="Times New Roman" w:eastAsia="Times New Roman" w:hAnsi="Times New Roman" w:cs="Times New Roman"/>
        </w:rPr>
        <w:t xml:space="preserve">After the discussion took place, both interviewees said that </w:t>
      </w:r>
      <w:r w:rsidR="00C8106A" w:rsidRPr="00FF1B6C">
        <w:rPr>
          <w:rFonts w:ascii="Times New Roman" w:eastAsia="Times New Roman" w:hAnsi="Times New Roman" w:cs="Times New Roman"/>
        </w:rPr>
        <w:t>they</w:t>
      </w:r>
      <w:r w:rsidRPr="00FF1B6C">
        <w:rPr>
          <w:rFonts w:ascii="Times New Roman" w:eastAsia="Times New Roman" w:hAnsi="Times New Roman" w:cs="Times New Roman"/>
        </w:rPr>
        <w:t xml:space="preserve"> now felt more confident because the discussion group had allowed them to explore uncertainties.  This implies that some teachers may feel that there is an expectation for them to understand fully all of the language and content of research literature, which may dissuade them from reading academic research.  However, for these participants, taking part in the reading and discussion group appears to have shown them that it is common for teachers to have uncertainties about what they have read, and that discussion can help to alleviate those uncertainties.  This could in turn have helped to raise general confidence levels in engaging with educational research literature, which could then lead them to feel more confident about adopting ideas from the literature in their own practice.</w:t>
      </w:r>
    </w:p>
    <w:p w14:paraId="0BC5F15E" w14:textId="77777777" w:rsidR="00096F9D" w:rsidRPr="00FF1B6C" w:rsidRDefault="00096F9D" w:rsidP="33912E8F">
      <w:pPr>
        <w:spacing w:line="480" w:lineRule="auto"/>
        <w:rPr>
          <w:rFonts w:ascii="Times New Roman" w:eastAsia="Times New Roman" w:hAnsi="Times New Roman" w:cs="Times New Roman"/>
          <w:b/>
          <w:bCs/>
        </w:rPr>
      </w:pPr>
      <w:r w:rsidRPr="00FF1B6C">
        <w:rPr>
          <w:rFonts w:ascii="Times New Roman" w:eastAsia="Times New Roman" w:hAnsi="Times New Roman" w:cs="Times New Roman"/>
          <w:b/>
          <w:bCs/>
        </w:rPr>
        <w:t>Professional dialogue/groups</w:t>
      </w:r>
    </w:p>
    <w:p w14:paraId="43C95952" w14:textId="64359868" w:rsidR="00096F9D" w:rsidRPr="00FF1B6C" w:rsidRDefault="00096F9D" w:rsidP="33912E8F">
      <w:pPr>
        <w:spacing w:line="480" w:lineRule="auto"/>
        <w:rPr>
          <w:rFonts w:ascii="Times New Roman" w:eastAsia="Times New Roman" w:hAnsi="Times New Roman" w:cs="Times New Roman"/>
        </w:rPr>
      </w:pPr>
      <w:r w:rsidRPr="00FF1B6C">
        <w:rPr>
          <w:rFonts w:ascii="Times New Roman" w:eastAsia="Times New Roman" w:hAnsi="Times New Roman" w:cs="Times New Roman"/>
        </w:rPr>
        <w:t xml:space="preserve">The group discussion element was a key part of the intervention in this research study, </w:t>
      </w:r>
      <w:r w:rsidR="00396B32">
        <w:rPr>
          <w:rFonts w:ascii="Times New Roman" w:eastAsia="Times New Roman" w:hAnsi="Times New Roman" w:cs="Times New Roman"/>
        </w:rPr>
        <w:t xml:space="preserve">reflecting </w:t>
      </w:r>
      <w:r w:rsidR="00912EBA">
        <w:rPr>
          <w:rFonts w:ascii="Times New Roman" w:eastAsia="Times New Roman" w:hAnsi="Times New Roman" w:cs="Times New Roman"/>
        </w:rPr>
        <w:t xml:space="preserve">the </w:t>
      </w:r>
      <w:r w:rsidR="007566C4">
        <w:rPr>
          <w:rFonts w:ascii="Times New Roman" w:eastAsia="Times New Roman" w:hAnsi="Times New Roman" w:cs="Times New Roman"/>
        </w:rPr>
        <w:t>guidance</w:t>
      </w:r>
      <w:r w:rsidR="00912EBA">
        <w:rPr>
          <w:rFonts w:ascii="Times New Roman" w:eastAsia="Times New Roman" w:hAnsi="Times New Roman" w:cs="Times New Roman"/>
        </w:rPr>
        <w:t xml:space="preserve"> of the EWC (2018)</w:t>
      </w:r>
      <w:r w:rsidR="00CB39D4">
        <w:rPr>
          <w:rFonts w:ascii="Times New Roman" w:eastAsia="Times New Roman" w:hAnsi="Times New Roman" w:cs="Times New Roman"/>
        </w:rPr>
        <w:t>,</w:t>
      </w:r>
      <w:r w:rsidR="00912EBA">
        <w:rPr>
          <w:rFonts w:ascii="Times New Roman" w:eastAsia="Times New Roman" w:hAnsi="Times New Roman" w:cs="Times New Roman"/>
        </w:rPr>
        <w:t xml:space="preserve"> </w:t>
      </w:r>
      <w:r w:rsidRPr="00FF1B6C">
        <w:rPr>
          <w:rFonts w:ascii="Times New Roman" w:eastAsia="Times New Roman" w:hAnsi="Times New Roman" w:cs="Times New Roman"/>
        </w:rPr>
        <w:t xml:space="preserve">and its findings appear to support the points made by Ludgate (2019) relating to teachers discussing research literature with colleagues being beneficial practice.  Even before the discussion group took place, all participants indicated that they would feel more confident about reading educational literature if they could discuss with colleagues both the ideas in the text, and how to potentially implement them in their own practice.  One of the interviewed participants identified having a professional dialogue with colleagues about the literature being read as potentially helping teachers to feel more confident engaging with educational research literature, also stating the </w:t>
      </w:r>
      <w:r w:rsidRPr="00FF1B6C">
        <w:rPr>
          <w:rFonts w:ascii="Times New Roman" w:eastAsia="Times New Roman" w:hAnsi="Times New Roman" w:cs="Times New Roman"/>
        </w:rPr>
        <w:lastRenderedPageBreak/>
        <w:t xml:space="preserve">belief that it was important to have a ‘safe space’ culture within the discussion group so that teachers could feel comfortable in expressing their thoughts and ideas.  In the post-discussion interview, one participant reflected upon the size of the group, saying that the group should not be too large as this could intimidate some staff and make them reluctant to contribute.  This supports the suggestion by Cain (2019), who suggests that six to eight participants </w:t>
      </w:r>
      <w:proofErr w:type="gramStart"/>
      <w:r w:rsidRPr="00FF1B6C">
        <w:rPr>
          <w:rFonts w:ascii="Times New Roman" w:eastAsia="Times New Roman" w:hAnsi="Times New Roman" w:cs="Times New Roman"/>
        </w:rPr>
        <w:t>is</w:t>
      </w:r>
      <w:proofErr w:type="gramEnd"/>
      <w:r w:rsidRPr="00FF1B6C">
        <w:rPr>
          <w:rFonts w:ascii="Times New Roman" w:eastAsia="Times New Roman" w:hAnsi="Times New Roman" w:cs="Times New Roman"/>
        </w:rPr>
        <w:t xml:space="preserve"> a good number for an effective discussion group.  Furthermore, the same interviewee expressed the belief that teachers who </w:t>
      </w:r>
      <w:r w:rsidR="00CB667F">
        <w:rPr>
          <w:rFonts w:ascii="Times New Roman" w:eastAsia="Times New Roman" w:hAnsi="Times New Roman" w:cs="Times New Roman"/>
        </w:rPr>
        <w:t>were reluctant to adopt research-informed practice</w:t>
      </w:r>
      <w:r w:rsidRPr="00FF1B6C">
        <w:rPr>
          <w:rFonts w:ascii="Times New Roman" w:eastAsia="Times New Roman" w:hAnsi="Times New Roman" w:cs="Times New Roman"/>
        </w:rPr>
        <w:t xml:space="preserve"> could be empowered by being included in discussion groups, as more confident and engaged staff could help to enthuse them.  These findings </w:t>
      </w:r>
      <w:r w:rsidR="00A90852">
        <w:rPr>
          <w:rFonts w:ascii="Times New Roman" w:eastAsia="Times New Roman" w:hAnsi="Times New Roman" w:cs="Times New Roman"/>
        </w:rPr>
        <w:t>could</w:t>
      </w:r>
      <w:r w:rsidR="00C84BD7">
        <w:rPr>
          <w:rFonts w:ascii="Times New Roman" w:eastAsia="Times New Roman" w:hAnsi="Times New Roman" w:cs="Times New Roman"/>
        </w:rPr>
        <w:t xml:space="preserve"> be considered in t</w:t>
      </w:r>
      <w:r w:rsidRPr="00FF1B6C">
        <w:rPr>
          <w:rFonts w:ascii="Times New Roman" w:eastAsia="Times New Roman" w:hAnsi="Times New Roman" w:cs="Times New Roman"/>
        </w:rPr>
        <w:t xml:space="preserve">he running of teacher discussion groups.  </w:t>
      </w:r>
    </w:p>
    <w:p w14:paraId="1E748525" w14:textId="6EEE60BA" w:rsidR="00096F9D" w:rsidRPr="00FF1B6C" w:rsidRDefault="00096F9D" w:rsidP="33912E8F">
      <w:pPr>
        <w:spacing w:line="480" w:lineRule="auto"/>
        <w:rPr>
          <w:rFonts w:ascii="Times New Roman" w:eastAsia="Times New Roman" w:hAnsi="Times New Roman" w:cs="Times New Roman"/>
        </w:rPr>
      </w:pPr>
      <w:r w:rsidRPr="00FF1B6C">
        <w:rPr>
          <w:rFonts w:ascii="Times New Roman" w:eastAsia="Times New Roman" w:hAnsi="Times New Roman" w:cs="Times New Roman"/>
        </w:rPr>
        <w:t>Before the discussion group, only 17% of questionnaire participants said that they liked to consider their professional reading alone.  After the discussion group was held, none of the participants said that they preferred to consider their reading alone.  This could be because the participants felt it had been beneficial to share ideas with colleagues</w:t>
      </w:r>
      <w:r w:rsidR="00421B6C">
        <w:rPr>
          <w:rFonts w:ascii="Times New Roman" w:eastAsia="Times New Roman" w:hAnsi="Times New Roman" w:cs="Times New Roman"/>
        </w:rPr>
        <w:t>, reflecting the suggestion by Ludgate (2019) that group discussion of research can be beneficial for teachers</w:t>
      </w:r>
      <w:r w:rsidRPr="00FF1B6C">
        <w:rPr>
          <w:rFonts w:ascii="Times New Roman" w:eastAsia="Times New Roman" w:hAnsi="Times New Roman" w:cs="Times New Roman"/>
        </w:rPr>
        <w:t>.  Also, after the discussion had taken place, 83% of questionnaire respondents agreed that they would read educational literature more often if provided with regular opportunities to discuss the literature with colleagues.  Furthermore, all participants agreed that discussing the research article with colleagues as part of the discussion group for this research study helped them to feel more confident about reading educational literature.  This implies that the teacher participants liked the discussion of the issues in the educational literature they read, and that they felt it was beneficial to consider their reading in a group</w:t>
      </w:r>
      <w:r w:rsidR="002229AC" w:rsidRPr="00FF1B6C">
        <w:rPr>
          <w:rFonts w:ascii="Times New Roman" w:eastAsia="Times New Roman" w:hAnsi="Times New Roman" w:cs="Times New Roman"/>
        </w:rPr>
        <w:t>, perhaps gaining insight from the “second voice” (Cain, 2019, p147) of colleagues</w:t>
      </w:r>
      <w:r w:rsidRPr="00FF1B6C">
        <w:rPr>
          <w:rFonts w:ascii="Times New Roman" w:eastAsia="Times New Roman" w:hAnsi="Times New Roman" w:cs="Times New Roman"/>
        </w:rPr>
        <w:t>.  These findings appear to support group discussion in teacher engagement with research literature.</w:t>
      </w:r>
    </w:p>
    <w:p w14:paraId="7724948F" w14:textId="77777777" w:rsidR="00096F9D" w:rsidRPr="00FF1B6C" w:rsidRDefault="00096F9D" w:rsidP="33912E8F">
      <w:pPr>
        <w:spacing w:line="480" w:lineRule="auto"/>
        <w:rPr>
          <w:rFonts w:ascii="Times New Roman" w:eastAsia="Times New Roman" w:hAnsi="Times New Roman" w:cs="Times New Roman"/>
        </w:rPr>
      </w:pPr>
      <w:r w:rsidRPr="00FF1B6C">
        <w:rPr>
          <w:rFonts w:ascii="Times New Roman" w:eastAsia="Times New Roman" w:hAnsi="Times New Roman" w:cs="Times New Roman"/>
        </w:rPr>
        <w:t>In the post-discussion interviews, both participants raised the potential for collaboration between colleagues as an advantage of the teacher discussion groups, as it could be a springboard for future planning and work.  These sentiments apparently support those of Ludgate (2019), who advocates for the use of research to guide strategies and interventions.</w:t>
      </w:r>
    </w:p>
    <w:p w14:paraId="7FF28AF1" w14:textId="77777777" w:rsidR="000F5B8D" w:rsidRDefault="000F5B8D" w:rsidP="33912E8F">
      <w:pPr>
        <w:spacing w:line="480" w:lineRule="auto"/>
        <w:rPr>
          <w:rFonts w:ascii="Times New Roman" w:eastAsia="Times New Roman" w:hAnsi="Times New Roman" w:cs="Times New Roman"/>
          <w:b/>
          <w:bCs/>
        </w:rPr>
      </w:pPr>
    </w:p>
    <w:p w14:paraId="51643406" w14:textId="056E9FBB" w:rsidR="00096F9D" w:rsidRPr="00FF1B6C" w:rsidRDefault="00096F9D" w:rsidP="33912E8F">
      <w:pPr>
        <w:spacing w:line="480" w:lineRule="auto"/>
        <w:rPr>
          <w:rFonts w:ascii="Times New Roman" w:eastAsia="Times New Roman" w:hAnsi="Times New Roman" w:cs="Times New Roman"/>
          <w:b/>
          <w:bCs/>
        </w:rPr>
      </w:pPr>
      <w:r w:rsidRPr="00FF1B6C">
        <w:rPr>
          <w:rFonts w:ascii="Times New Roman" w:eastAsia="Times New Roman" w:hAnsi="Times New Roman" w:cs="Times New Roman"/>
          <w:b/>
          <w:bCs/>
        </w:rPr>
        <w:lastRenderedPageBreak/>
        <w:t>Evidence-informed practice</w:t>
      </w:r>
    </w:p>
    <w:p w14:paraId="0C2CB09C" w14:textId="72A71541" w:rsidR="00096F9D" w:rsidRPr="00FF1B6C" w:rsidRDefault="00096F9D" w:rsidP="33912E8F">
      <w:pPr>
        <w:spacing w:line="480" w:lineRule="auto"/>
        <w:rPr>
          <w:rFonts w:ascii="Times New Roman" w:eastAsia="Times New Roman" w:hAnsi="Times New Roman" w:cs="Times New Roman"/>
        </w:rPr>
      </w:pPr>
      <w:r w:rsidRPr="00FF1B6C">
        <w:rPr>
          <w:rFonts w:ascii="Times New Roman" w:eastAsia="Times New Roman" w:hAnsi="Times New Roman" w:cs="Times New Roman"/>
        </w:rPr>
        <w:t xml:space="preserve">Another key area relevant to this research study and its data is research-informed practice and its inclusion in the </w:t>
      </w:r>
      <w:r w:rsidR="007A412B" w:rsidRPr="00FF1B6C">
        <w:rPr>
          <w:rFonts w:ascii="Times New Roman" w:eastAsia="Times New Roman" w:hAnsi="Times New Roman" w:cs="Times New Roman"/>
        </w:rPr>
        <w:t>professional standards for teaching and leadership</w:t>
      </w:r>
      <w:r w:rsidRPr="00FF1B6C">
        <w:rPr>
          <w:rFonts w:ascii="Times New Roman" w:eastAsia="Times New Roman" w:hAnsi="Times New Roman" w:cs="Times New Roman"/>
        </w:rPr>
        <w:t xml:space="preserve"> (Welsh Government, 2017).  At the start of the research study, prior to the discussion group taking place, all participants indicated that it is at least somewhat important for teachers to use evidence-informed ideas in their practice.  This is similar to the positive attitudes in England that were reported by NFER (2017).  After the discussion group, the number agreeing strongly that teacher evidence-informed practice </w:t>
      </w:r>
      <w:r w:rsidR="004167FB" w:rsidRPr="00FF1B6C">
        <w:rPr>
          <w:rFonts w:ascii="Times New Roman" w:eastAsia="Times New Roman" w:hAnsi="Times New Roman" w:cs="Times New Roman"/>
        </w:rPr>
        <w:t xml:space="preserve">is important </w:t>
      </w:r>
      <w:r w:rsidRPr="00FF1B6C">
        <w:rPr>
          <w:rFonts w:ascii="Times New Roman" w:eastAsia="Times New Roman" w:hAnsi="Times New Roman" w:cs="Times New Roman"/>
        </w:rPr>
        <w:t>increased from 33% to 67%.  This might indicate that the reading and discussion that took place as part of this research study helped some teachers to see greater value in using ideas from research in their practice.  The interview data supported this positive view of evidence-informed practice being included in the professional teaching standards, with both participants expressing the belief that is important that it is included there.  In the post-discussion interview, one participant emphasised that just reading the literature was not enough, and that professional dialogue needed to go along with it.</w:t>
      </w:r>
      <w:r w:rsidR="3E1A1615" w:rsidRPr="00FF1B6C">
        <w:rPr>
          <w:rFonts w:ascii="Times New Roman" w:eastAsia="Times New Roman" w:hAnsi="Times New Roman" w:cs="Times New Roman"/>
        </w:rPr>
        <w:t xml:space="preserve">  </w:t>
      </w:r>
      <w:r w:rsidRPr="00FF1B6C">
        <w:rPr>
          <w:rFonts w:ascii="Times New Roman" w:eastAsia="Times New Roman" w:hAnsi="Times New Roman" w:cs="Times New Roman"/>
        </w:rPr>
        <w:t>This suggests that this participant believes that teachers need to discuss and implement ideas from their reading, so that it is meaningful and can have an impact on pupils</w:t>
      </w:r>
      <w:r w:rsidR="007A44DC">
        <w:rPr>
          <w:rFonts w:ascii="Times New Roman" w:eastAsia="Times New Roman" w:hAnsi="Times New Roman" w:cs="Times New Roman"/>
        </w:rPr>
        <w:t xml:space="preserve">, again reflecting Cain (2019) and Ludgate (2019) and their views on the benefits of teacher discussion of </w:t>
      </w:r>
      <w:r w:rsidR="00727CD3">
        <w:rPr>
          <w:rFonts w:ascii="Times New Roman" w:eastAsia="Times New Roman" w:hAnsi="Times New Roman" w:cs="Times New Roman"/>
        </w:rPr>
        <w:t>research literature</w:t>
      </w:r>
      <w:r w:rsidRPr="00FF1B6C">
        <w:rPr>
          <w:rFonts w:ascii="Times New Roman" w:eastAsia="Times New Roman" w:hAnsi="Times New Roman" w:cs="Times New Roman"/>
        </w:rPr>
        <w:t>.</w:t>
      </w:r>
    </w:p>
    <w:p w14:paraId="29800FC3" w14:textId="7A504CE7" w:rsidR="00096F9D" w:rsidRPr="00FF1B6C" w:rsidRDefault="00096F9D" w:rsidP="33912E8F">
      <w:pPr>
        <w:spacing w:line="480" w:lineRule="auto"/>
        <w:rPr>
          <w:rFonts w:ascii="Times New Roman" w:eastAsia="Times New Roman" w:hAnsi="Times New Roman" w:cs="Times New Roman"/>
        </w:rPr>
      </w:pPr>
      <w:r w:rsidRPr="00FF1B6C">
        <w:rPr>
          <w:rFonts w:ascii="Times New Roman" w:eastAsia="Times New Roman" w:hAnsi="Times New Roman" w:cs="Times New Roman"/>
        </w:rPr>
        <w:t>Before taking part in the discussion group, 33% of participants expressed that evidence-informed practice gave teachers a fuller understanding of strategies and why they may be effective, and that reading about practice that was similar to any of their own existing practice helps to build teacher confidence.</w:t>
      </w:r>
      <w:r w:rsidR="53D32B70" w:rsidRPr="00FF1B6C">
        <w:rPr>
          <w:rFonts w:ascii="Times New Roman" w:eastAsia="Times New Roman" w:hAnsi="Times New Roman" w:cs="Times New Roman"/>
        </w:rPr>
        <w:t xml:space="preserve">  </w:t>
      </w:r>
      <w:r w:rsidRPr="00FF1B6C">
        <w:rPr>
          <w:rFonts w:ascii="Times New Roman" w:eastAsia="Times New Roman" w:hAnsi="Times New Roman" w:cs="Times New Roman"/>
        </w:rPr>
        <w:t>Individual participants suggested that engaging with research literature can help teachers both refresh their existing knowledge and learn new things.</w:t>
      </w:r>
      <w:r w:rsidR="21A32B6B" w:rsidRPr="00FF1B6C">
        <w:rPr>
          <w:rFonts w:ascii="Times New Roman" w:eastAsia="Times New Roman" w:hAnsi="Times New Roman" w:cs="Times New Roman"/>
        </w:rPr>
        <w:t xml:space="preserve">  </w:t>
      </w:r>
      <w:r w:rsidRPr="00FF1B6C">
        <w:rPr>
          <w:rFonts w:ascii="Times New Roman" w:eastAsia="Times New Roman" w:hAnsi="Times New Roman" w:cs="Times New Roman"/>
        </w:rPr>
        <w:t>These ideas were echoed in the interviews, implying that teachers see engagement with research as useful in developing effective practice</w:t>
      </w:r>
      <w:r w:rsidR="000C48FF">
        <w:rPr>
          <w:rFonts w:ascii="Times New Roman" w:eastAsia="Times New Roman" w:hAnsi="Times New Roman" w:cs="Times New Roman"/>
        </w:rPr>
        <w:t xml:space="preserve"> and also reflect the ideas outlined by Ludgate (2019)</w:t>
      </w:r>
      <w:r w:rsidRPr="00FF1B6C">
        <w:rPr>
          <w:rFonts w:ascii="Times New Roman" w:eastAsia="Times New Roman" w:hAnsi="Times New Roman" w:cs="Times New Roman"/>
        </w:rPr>
        <w:t>.</w:t>
      </w:r>
    </w:p>
    <w:p w14:paraId="4C9BDB7C" w14:textId="3F236CDD" w:rsidR="004167FB" w:rsidRPr="00FF1B6C" w:rsidRDefault="00096F9D" w:rsidP="33912E8F">
      <w:pPr>
        <w:spacing w:line="480" w:lineRule="auto"/>
        <w:rPr>
          <w:rFonts w:ascii="Times New Roman" w:eastAsia="Times New Roman" w:hAnsi="Times New Roman" w:cs="Times New Roman"/>
        </w:rPr>
      </w:pPr>
      <w:r w:rsidRPr="00FF1B6C">
        <w:rPr>
          <w:rFonts w:ascii="Times New Roman" w:eastAsia="Times New Roman" w:hAnsi="Times New Roman" w:cs="Times New Roman"/>
        </w:rPr>
        <w:t xml:space="preserve">After the discussion group was held, participants’ comments on whether the professional teaching standards would lead to an increase in evidence-informed practice tended to focus on conditions that would need </w:t>
      </w:r>
      <w:r w:rsidR="0098226F">
        <w:rPr>
          <w:rFonts w:ascii="Times New Roman" w:eastAsia="Times New Roman" w:hAnsi="Times New Roman" w:cs="Times New Roman"/>
        </w:rPr>
        <w:t xml:space="preserve">be addressed in order </w:t>
      </w:r>
      <w:r w:rsidRPr="00FF1B6C">
        <w:rPr>
          <w:rFonts w:ascii="Times New Roman" w:eastAsia="Times New Roman" w:hAnsi="Times New Roman" w:cs="Times New Roman"/>
        </w:rPr>
        <w:t>to support teachers.</w:t>
      </w:r>
      <w:r w:rsidR="7CAB5AB8" w:rsidRPr="00FF1B6C">
        <w:rPr>
          <w:rFonts w:ascii="Times New Roman" w:eastAsia="Times New Roman" w:hAnsi="Times New Roman" w:cs="Times New Roman"/>
        </w:rPr>
        <w:t xml:space="preserve">  </w:t>
      </w:r>
      <w:r w:rsidRPr="00FF1B6C">
        <w:rPr>
          <w:rFonts w:ascii="Times New Roman" w:eastAsia="Times New Roman" w:hAnsi="Times New Roman" w:cs="Times New Roman"/>
        </w:rPr>
        <w:t xml:space="preserve">Individual participants highlighted issues such as time, involving group discussion and making the research engagement part of a development </w:t>
      </w:r>
      <w:r w:rsidRPr="00FF1B6C">
        <w:rPr>
          <w:rFonts w:ascii="Times New Roman" w:eastAsia="Times New Roman" w:hAnsi="Times New Roman" w:cs="Times New Roman"/>
        </w:rPr>
        <w:lastRenderedPageBreak/>
        <w:t>strategy.  33% of participants said it was important for relevant literature to be signposted for teachers so that they can quickly and easily find useful texts.  These responses indicate that a strategic approach may be needed in order for teachers to be able to engage effectively with educational literature and employ research-informed practice</w:t>
      </w:r>
      <w:r w:rsidR="004167FB" w:rsidRPr="00FF1B6C">
        <w:rPr>
          <w:rFonts w:ascii="Times New Roman" w:eastAsia="Times New Roman" w:hAnsi="Times New Roman" w:cs="Times New Roman"/>
        </w:rPr>
        <w:t>.  This reflects the views of Cain (2015), who suggests that the benefits of evidence-informed practice can only come from a sustained, ongoing approach to research engagement</w:t>
      </w:r>
      <w:r w:rsidRPr="00FF1B6C">
        <w:rPr>
          <w:rFonts w:ascii="Times New Roman" w:eastAsia="Times New Roman" w:hAnsi="Times New Roman" w:cs="Times New Roman"/>
        </w:rPr>
        <w:t>.  At a whole-school level, time and mechanisms could be put in place to facilitate educational research literature reading and discussio</w:t>
      </w:r>
      <w:r w:rsidR="004167FB" w:rsidRPr="00FF1B6C">
        <w:rPr>
          <w:rFonts w:ascii="Times New Roman" w:eastAsia="Times New Roman" w:hAnsi="Times New Roman" w:cs="Times New Roman"/>
        </w:rPr>
        <w:t>n</w:t>
      </w:r>
      <w:r w:rsidRPr="00FF1B6C">
        <w:rPr>
          <w:rFonts w:ascii="Times New Roman" w:eastAsia="Times New Roman" w:hAnsi="Times New Roman" w:cs="Times New Roman"/>
        </w:rPr>
        <w:t xml:space="preserve">. </w:t>
      </w:r>
      <w:r w:rsidR="004167FB" w:rsidRPr="00FF1B6C">
        <w:rPr>
          <w:rFonts w:ascii="Times New Roman" w:eastAsia="Times New Roman" w:hAnsi="Times New Roman" w:cs="Times New Roman"/>
        </w:rPr>
        <w:t xml:space="preserve"> </w:t>
      </w:r>
    </w:p>
    <w:p w14:paraId="30E9836F" w14:textId="5A5DCF73" w:rsidR="00096F9D" w:rsidRPr="00FF1B6C" w:rsidRDefault="00096F9D" w:rsidP="33912E8F">
      <w:pPr>
        <w:spacing w:line="480" w:lineRule="auto"/>
        <w:rPr>
          <w:rFonts w:ascii="Times New Roman" w:eastAsia="Times New Roman" w:hAnsi="Times New Roman" w:cs="Times New Roman"/>
        </w:rPr>
      </w:pPr>
      <w:r w:rsidRPr="00FF1B6C">
        <w:rPr>
          <w:rFonts w:ascii="Times New Roman" w:eastAsia="Times New Roman" w:hAnsi="Times New Roman" w:cs="Times New Roman"/>
        </w:rPr>
        <w:t>Other post-discussion comments focused on the potential benefits of evidence-informed practice, with 33% of participants saying that literature could help to inform effective evidence-informed practice.</w:t>
      </w:r>
      <w:r w:rsidR="6A0F6A3C" w:rsidRPr="00FF1B6C">
        <w:rPr>
          <w:rFonts w:ascii="Times New Roman" w:eastAsia="Times New Roman" w:hAnsi="Times New Roman" w:cs="Times New Roman"/>
        </w:rPr>
        <w:t xml:space="preserve">  </w:t>
      </w:r>
      <w:r w:rsidRPr="00FF1B6C">
        <w:rPr>
          <w:rFonts w:ascii="Times New Roman" w:eastAsia="Times New Roman" w:hAnsi="Times New Roman" w:cs="Times New Roman"/>
        </w:rPr>
        <w:t>Other comments were about more general benefits to teaching and learning, and the importance of keeping up with current educational ideas.  These remarks imply that participants view the reading discussion group as helping to generate confidence in adopting evidence-informed practice.</w:t>
      </w:r>
    </w:p>
    <w:p w14:paraId="5B718FC5" w14:textId="5DB215E5" w:rsidR="00096F9D" w:rsidRPr="00FF1B6C" w:rsidRDefault="00096F9D" w:rsidP="33912E8F">
      <w:pPr>
        <w:spacing w:line="480" w:lineRule="auto"/>
        <w:rPr>
          <w:rFonts w:ascii="Times New Roman" w:eastAsia="Times New Roman" w:hAnsi="Times New Roman" w:cs="Times New Roman"/>
        </w:rPr>
      </w:pPr>
      <w:r w:rsidRPr="00FF1B6C">
        <w:rPr>
          <w:rFonts w:ascii="Times New Roman" w:eastAsia="Times New Roman" w:hAnsi="Times New Roman" w:cs="Times New Roman"/>
        </w:rPr>
        <w:t>In the post-discussion interviews, collaboration between colleagues and being able to come to conclusions about different educational issues were raised as potential advantages and opportunities of teacher educational reading discussion groups, which could again lead to an increase in well-considered research-informed practice.  This could, in turn, support schools in their development as SLOs (OECD, 2016) due to the facilitation of teacher engagement with research.</w:t>
      </w:r>
    </w:p>
    <w:p w14:paraId="2EA561EB" w14:textId="77777777" w:rsidR="00096F9D" w:rsidRPr="00FF1B6C" w:rsidRDefault="00096F9D" w:rsidP="33912E8F">
      <w:pPr>
        <w:spacing w:line="480" w:lineRule="auto"/>
        <w:rPr>
          <w:rFonts w:ascii="Times New Roman" w:eastAsia="Times New Roman" w:hAnsi="Times New Roman" w:cs="Times New Roman"/>
          <w:b/>
          <w:bCs/>
        </w:rPr>
      </w:pPr>
      <w:r w:rsidRPr="00FF1B6C">
        <w:rPr>
          <w:rFonts w:ascii="Times New Roman" w:eastAsia="Times New Roman" w:hAnsi="Times New Roman" w:cs="Times New Roman"/>
          <w:b/>
          <w:bCs/>
        </w:rPr>
        <w:t>Other confidence and teacher efficacy issues</w:t>
      </w:r>
    </w:p>
    <w:p w14:paraId="19AA36AF" w14:textId="31884CB3" w:rsidR="00096F9D" w:rsidRPr="00FF1B6C" w:rsidRDefault="00096F9D" w:rsidP="33912E8F">
      <w:pPr>
        <w:spacing w:line="480" w:lineRule="auto"/>
        <w:rPr>
          <w:rFonts w:ascii="Times New Roman" w:eastAsia="Times New Roman" w:hAnsi="Times New Roman" w:cs="Times New Roman"/>
          <w:b/>
          <w:bCs/>
        </w:rPr>
      </w:pPr>
      <w:r w:rsidRPr="00FF1B6C">
        <w:rPr>
          <w:rFonts w:ascii="Times New Roman" w:eastAsia="Times New Roman" w:hAnsi="Times New Roman" w:cs="Times New Roman"/>
        </w:rPr>
        <w:t xml:space="preserve">With the issue of teacher confidence forming part of the research question, it was interesting at the start of the research study to see that participants already agreed either slightly or strongly that they felt confident reading academic research relating to teaching and learning.  </w:t>
      </w:r>
      <w:r w:rsidR="004167FB" w:rsidRPr="00FF1B6C">
        <w:rPr>
          <w:rFonts w:ascii="Times New Roman" w:eastAsia="Times New Roman" w:hAnsi="Times New Roman" w:cs="Times New Roman"/>
        </w:rPr>
        <w:t xml:space="preserve">This reflects the findings of the NFER (2017), who also found 66% of participants felt confident analysing ideas from research.  </w:t>
      </w:r>
      <w:r w:rsidRPr="00FF1B6C">
        <w:rPr>
          <w:rFonts w:ascii="Times New Roman" w:eastAsia="Times New Roman" w:hAnsi="Times New Roman" w:cs="Times New Roman"/>
        </w:rPr>
        <w:t xml:space="preserve">After the discussion group took place, the number of participants agreeing strongly that they felt confident engaging with academic research relating to teaching and learning increased by 50%, from 17% of participants to 67%.  This implies that taking part in the reading and discussion group could have helped some participants to feel more confident engaging with research literature than they did </w:t>
      </w:r>
      <w:r w:rsidRPr="00FF1B6C">
        <w:rPr>
          <w:rFonts w:ascii="Times New Roman" w:eastAsia="Times New Roman" w:hAnsi="Times New Roman" w:cs="Times New Roman"/>
        </w:rPr>
        <w:lastRenderedPageBreak/>
        <w:t>before.  Furthermore, when asked to consider their enjoyment of reading educational literature again, one participant moved from disagreeing slightly that they enjoyed it, to agreeing slightly, perhaps due to the discussion intervention.  If this is the case, this would support the use of academic educational research discussion groups as part of teacher professional learning, because they appear to empower teachers and facilitate enjoyment and confidence.</w:t>
      </w:r>
    </w:p>
    <w:p w14:paraId="3200A7E6" w14:textId="40F5EEF9" w:rsidR="00096F9D" w:rsidRPr="00FF1B6C" w:rsidRDefault="00096F9D" w:rsidP="33912E8F">
      <w:pPr>
        <w:spacing w:line="480" w:lineRule="auto"/>
        <w:rPr>
          <w:rFonts w:ascii="Times New Roman" w:eastAsia="Times New Roman" w:hAnsi="Times New Roman" w:cs="Times New Roman"/>
        </w:rPr>
      </w:pPr>
      <w:r w:rsidRPr="00FF1B6C">
        <w:rPr>
          <w:rFonts w:ascii="Times New Roman" w:eastAsia="Times New Roman" w:hAnsi="Times New Roman" w:cs="Times New Roman"/>
        </w:rPr>
        <w:t>When the participants were asked to consider the research question and if they thought that taking part in reading discussion groups can help teachers to feel more confident about engaging with educational research literature, all participants said yes.  A range of reasons was given in support of this, with learning from and with other</w:t>
      </w:r>
      <w:r w:rsidR="0098226F">
        <w:rPr>
          <w:rFonts w:ascii="Times New Roman" w:eastAsia="Times New Roman" w:hAnsi="Times New Roman" w:cs="Times New Roman"/>
        </w:rPr>
        <w:t>s</w:t>
      </w:r>
      <w:r w:rsidRPr="00FF1B6C">
        <w:rPr>
          <w:rFonts w:ascii="Times New Roman" w:eastAsia="Times New Roman" w:hAnsi="Times New Roman" w:cs="Times New Roman"/>
        </w:rPr>
        <w:t xml:space="preserve"> being the most frequent response, implying that this could have been what participants found most beneficial about their own discussion group experience</w:t>
      </w:r>
      <w:r w:rsidR="0041304B" w:rsidRPr="00FF1B6C">
        <w:rPr>
          <w:rFonts w:ascii="Times New Roman" w:eastAsia="Times New Roman" w:hAnsi="Times New Roman" w:cs="Times New Roman"/>
        </w:rPr>
        <w:t>, suggesting what Cain (2019, p. 147) called the “second voice”, the perspective of colleagues</w:t>
      </w:r>
      <w:r w:rsidR="00C6603F">
        <w:rPr>
          <w:rFonts w:ascii="Times New Roman" w:eastAsia="Times New Roman" w:hAnsi="Times New Roman" w:cs="Times New Roman"/>
        </w:rPr>
        <w:t>,</w:t>
      </w:r>
      <w:r w:rsidR="0041304B" w:rsidRPr="00FF1B6C">
        <w:rPr>
          <w:rFonts w:ascii="Times New Roman" w:eastAsia="Times New Roman" w:hAnsi="Times New Roman" w:cs="Times New Roman"/>
        </w:rPr>
        <w:t xml:space="preserve"> was indeed valuable to teachers</w:t>
      </w:r>
      <w:r w:rsidRPr="00FF1B6C">
        <w:rPr>
          <w:rFonts w:ascii="Times New Roman" w:eastAsia="Times New Roman" w:hAnsi="Times New Roman" w:cs="Times New Roman"/>
        </w:rPr>
        <w:t>.  Half of participants raised two other related ideas: being able to discuss key thoughts and ideas; and gaining cross-curricular or other perspectives.</w:t>
      </w:r>
      <w:r w:rsidR="584778A6" w:rsidRPr="00FF1B6C">
        <w:rPr>
          <w:rFonts w:ascii="Times New Roman" w:eastAsia="Times New Roman" w:hAnsi="Times New Roman" w:cs="Times New Roman"/>
        </w:rPr>
        <w:t xml:space="preserve">  </w:t>
      </w:r>
      <w:r w:rsidRPr="00FF1B6C">
        <w:rPr>
          <w:rFonts w:ascii="Times New Roman" w:eastAsia="Times New Roman" w:hAnsi="Times New Roman" w:cs="Times New Roman"/>
        </w:rPr>
        <w:t xml:space="preserve">The post-discussion interviews supported these positive perspectives, with both interviewees saying that they felt more confident about engaging with educational research after taking part in the discussion group and that the discussion element gave them confidence.  Again, these relate closely to the discussion element of the research study.    </w:t>
      </w:r>
    </w:p>
    <w:p w14:paraId="5E35F19A" w14:textId="241D95CC" w:rsidR="00096F9D" w:rsidRPr="00FF1B6C" w:rsidRDefault="00096F9D" w:rsidP="33912E8F">
      <w:pPr>
        <w:spacing w:line="480" w:lineRule="auto"/>
        <w:rPr>
          <w:rFonts w:ascii="Times New Roman" w:eastAsia="Times New Roman" w:hAnsi="Times New Roman" w:cs="Times New Roman"/>
        </w:rPr>
      </w:pPr>
      <w:r w:rsidRPr="00FF1B6C">
        <w:rPr>
          <w:rFonts w:ascii="Times New Roman" w:eastAsia="Times New Roman" w:hAnsi="Times New Roman" w:cs="Times New Roman"/>
        </w:rPr>
        <w:t xml:space="preserve">In addition to this, there was an increase in strong participant agreement that they feel confident using strategies/practice from educational reading in their own classroom practice.  100% agreed slightly with this before the discussion group, but 33% of participants agreed strongly after the discussion took place.  This implies that the discussion may have helped some teacher participants to see how ideas from literature could be implemented in their own practice.  Therefore, if teachers go ahead and implement ideas from the literature they have read into their own teaching, this could lead to an increase in evidence-informed practice.  This idea appears to be supported by the post-discussion responses when questionnaire participants were asked to consider if they would implement more strategies or ideas from educational literature in their classroom practice more often if provided with regular opportunities to discuss the literature with colleagues.  83% of participants agreed strongly </w:t>
      </w:r>
      <w:r w:rsidRPr="00FF1B6C">
        <w:rPr>
          <w:rFonts w:ascii="Times New Roman" w:eastAsia="Times New Roman" w:hAnsi="Times New Roman" w:cs="Times New Roman"/>
        </w:rPr>
        <w:lastRenderedPageBreak/>
        <w:t>with the statement, and the remainder agreed slightly.  It could, therefore, be concluded that regular discussion groups could help to facilitate an increase in evidence-informed teacher practice.  This links to literature from Tallman and Feldman (2016), Sims</w:t>
      </w:r>
      <w:r w:rsidR="00A939BF" w:rsidRPr="00FF1B6C">
        <w:rPr>
          <w:rFonts w:ascii="Times New Roman" w:eastAsia="Times New Roman" w:hAnsi="Times New Roman" w:cs="Times New Roman"/>
        </w:rPr>
        <w:t>, Moss and Marshall</w:t>
      </w:r>
      <w:r w:rsidRPr="00FF1B6C">
        <w:rPr>
          <w:rFonts w:ascii="Times New Roman" w:eastAsia="Times New Roman" w:hAnsi="Times New Roman" w:cs="Times New Roman"/>
        </w:rPr>
        <w:t xml:space="preserve"> (2017) and Ludgate (2019), which implies that engagement with educational research could lead to an increase in implementing practice from the research.  Moreover, the NFER (2017) found that research was less influential than factors such as self-generated ideas and ideas gained from training, but the findings from this research study imply that teacher discussion groups could help to increase evidence-informed practice.  Whilst this research study did not ask participants to name the biggest influences on their practice, if regular discussion groups are held they may lead to more evidence-informed practice, making evidence more influential in teacher decision making.  Ludgate (2019) also suggests that teachers can make more informed decisions as a consequence of engagement with educational research literature.  Exploring whether there is a link between research literature engagement and an increase in the influence of evidence on teacher decision making could be an area to pursue in further research.</w:t>
      </w:r>
    </w:p>
    <w:p w14:paraId="568292FC" w14:textId="162A7C18" w:rsidR="00096F9D" w:rsidRPr="00FF1B6C" w:rsidRDefault="00096F9D" w:rsidP="33912E8F">
      <w:pPr>
        <w:spacing w:line="480" w:lineRule="auto"/>
        <w:rPr>
          <w:rFonts w:ascii="Times New Roman" w:eastAsia="Times New Roman" w:hAnsi="Times New Roman" w:cs="Times New Roman"/>
        </w:rPr>
      </w:pPr>
      <w:r w:rsidRPr="00FF1B6C">
        <w:rPr>
          <w:rFonts w:ascii="Times New Roman" w:eastAsia="Times New Roman" w:hAnsi="Times New Roman" w:cs="Times New Roman"/>
        </w:rPr>
        <w:t>This research study has also touched upon the issue of teacher efficacy, and both before and after the reading and discussion group, all participants agreed that they have ownership of strategies and practices they employ at a classroom level.  However, there was less agreement when the participants were initially asked if they had ownership of the strategies and practices they use at a school level.  The group was split, with half agreeing that they had ownership, and half disagreeing slightly.  After the discussion group was held, however, all participants agreed that taking part in a professional reading discussion group can help to give them ownership of strategies and practices at a school level, with 50% agreeing strongly and 50% agreeing slightly.  This positive perception of research engagement as a potential facilitator of teacher ownership of strategy and practice</w:t>
      </w:r>
      <w:r w:rsidR="00872312">
        <w:rPr>
          <w:rFonts w:ascii="Times New Roman" w:eastAsia="Times New Roman" w:hAnsi="Times New Roman" w:cs="Times New Roman"/>
        </w:rPr>
        <w:t>,</w:t>
      </w:r>
      <w:r w:rsidRPr="00FF1B6C">
        <w:rPr>
          <w:rFonts w:ascii="Times New Roman" w:eastAsia="Times New Roman" w:hAnsi="Times New Roman" w:cs="Times New Roman"/>
        </w:rPr>
        <w:t xml:space="preserve"> at both classroom and school level</w:t>
      </w:r>
      <w:r w:rsidR="00872312">
        <w:rPr>
          <w:rFonts w:ascii="Times New Roman" w:eastAsia="Times New Roman" w:hAnsi="Times New Roman" w:cs="Times New Roman"/>
        </w:rPr>
        <w:t>,</w:t>
      </w:r>
      <w:r w:rsidRPr="00FF1B6C">
        <w:rPr>
          <w:rFonts w:ascii="Times New Roman" w:eastAsia="Times New Roman" w:hAnsi="Times New Roman" w:cs="Times New Roman"/>
        </w:rPr>
        <w:t xml:space="preserve"> has teacher efficacy implications.  Th</w:t>
      </w:r>
      <w:r w:rsidR="005370D7">
        <w:rPr>
          <w:rFonts w:ascii="Times New Roman" w:eastAsia="Times New Roman" w:hAnsi="Times New Roman" w:cs="Times New Roman"/>
        </w:rPr>
        <w:t xml:space="preserve">is data </w:t>
      </w:r>
      <w:r w:rsidRPr="00FF1B6C">
        <w:rPr>
          <w:rFonts w:ascii="Times New Roman" w:eastAsia="Times New Roman" w:hAnsi="Times New Roman" w:cs="Times New Roman"/>
        </w:rPr>
        <w:t>suggest</w:t>
      </w:r>
      <w:r w:rsidR="005370D7">
        <w:rPr>
          <w:rFonts w:ascii="Times New Roman" w:eastAsia="Times New Roman" w:hAnsi="Times New Roman" w:cs="Times New Roman"/>
        </w:rPr>
        <w:t>s</w:t>
      </w:r>
      <w:r w:rsidRPr="00FF1B6C">
        <w:rPr>
          <w:rFonts w:ascii="Times New Roman" w:eastAsia="Times New Roman" w:hAnsi="Times New Roman" w:cs="Times New Roman"/>
        </w:rPr>
        <w:t xml:space="preserve"> that reading and discussing educational research literature can help teachers to feel a sense of agency that reaches beyond the walls of their own classrooms</w:t>
      </w:r>
      <w:r w:rsidR="005A2946">
        <w:rPr>
          <w:rFonts w:ascii="Times New Roman" w:eastAsia="Times New Roman" w:hAnsi="Times New Roman" w:cs="Times New Roman"/>
        </w:rPr>
        <w:t>, which appears to reflect the fi</w:t>
      </w:r>
      <w:r w:rsidR="00A82200">
        <w:rPr>
          <w:rFonts w:ascii="Times New Roman" w:eastAsia="Times New Roman" w:hAnsi="Times New Roman" w:cs="Times New Roman"/>
        </w:rPr>
        <w:t>n</w:t>
      </w:r>
      <w:r w:rsidR="005A2946">
        <w:rPr>
          <w:rFonts w:ascii="Times New Roman" w:eastAsia="Times New Roman" w:hAnsi="Times New Roman" w:cs="Times New Roman"/>
        </w:rPr>
        <w:t xml:space="preserve">dings of </w:t>
      </w:r>
      <w:proofErr w:type="spellStart"/>
      <w:r w:rsidR="005A2946">
        <w:rPr>
          <w:rFonts w:ascii="Times New Roman" w:eastAsia="Times New Roman" w:hAnsi="Times New Roman" w:cs="Times New Roman"/>
        </w:rPr>
        <w:t>Donohoo</w:t>
      </w:r>
      <w:proofErr w:type="spellEnd"/>
      <w:r w:rsidR="005A2946">
        <w:rPr>
          <w:rFonts w:ascii="Times New Roman" w:eastAsia="Times New Roman" w:hAnsi="Times New Roman" w:cs="Times New Roman"/>
        </w:rPr>
        <w:t xml:space="preserve">, Hattie and </w:t>
      </w:r>
      <w:proofErr w:type="spellStart"/>
      <w:r w:rsidR="005A2946">
        <w:rPr>
          <w:rFonts w:ascii="Times New Roman" w:eastAsia="Times New Roman" w:hAnsi="Times New Roman" w:cs="Times New Roman"/>
        </w:rPr>
        <w:t>Eells</w:t>
      </w:r>
      <w:proofErr w:type="spellEnd"/>
      <w:r w:rsidR="005A2946">
        <w:rPr>
          <w:rFonts w:ascii="Times New Roman" w:eastAsia="Times New Roman" w:hAnsi="Times New Roman" w:cs="Times New Roman"/>
        </w:rPr>
        <w:t xml:space="preserve"> (2019)</w:t>
      </w:r>
      <w:r w:rsidRPr="00FF1B6C">
        <w:rPr>
          <w:rFonts w:ascii="Times New Roman" w:eastAsia="Times New Roman" w:hAnsi="Times New Roman" w:cs="Times New Roman"/>
        </w:rPr>
        <w:t xml:space="preserve">.  It may be that taking part in the discussion group enabled the participants to see the potential </w:t>
      </w:r>
      <w:r w:rsidRPr="00FF1B6C">
        <w:rPr>
          <w:rFonts w:ascii="Times New Roman" w:eastAsia="Times New Roman" w:hAnsi="Times New Roman" w:cs="Times New Roman"/>
        </w:rPr>
        <w:lastRenderedPageBreak/>
        <w:t xml:space="preserve">for discussing and contributing to issues relating to whole school practice.  With Hattie and </w:t>
      </w:r>
      <w:proofErr w:type="spellStart"/>
      <w:r w:rsidRPr="00FF1B6C">
        <w:rPr>
          <w:rFonts w:ascii="Times New Roman" w:eastAsia="Times New Roman" w:hAnsi="Times New Roman" w:cs="Times New Roman"/>
        </w:rPr>
        <w:t>Zierer</w:t>
      </w:r>
      <w:proofErr w:type="spellEnd"/>
      <w:r w:rsidRPr="00FF1B6C">
        <w:rPr>
          <w:rFonts w:ascii="Times New Roman" w:eastAsia="Times New Roman" w:hAnsi="Times New Roman" w:cs="Times New Roman"/>
        </w:rPr>
        <w:t xml:space="preserve"> (2019) suggesting that a high level of teacher efficacy is the biggest influence on pupil outcomes, it could be concluded that teacher reading and discussion groups could help to improve pupil outcomes due to their apparent positive effect on teacher confidence and efficacy.</w:t>
      </w:r>
    </w:p>
    <w:p w14:paraId="6A4DB8EB" w14:textId="3B2002E4" w:rsidR="00096F9D" w:rsidRPr="00FF1B6C" w:rsidRDefault="00096F9D" w:rsidP="33912E8F">
      <w:pPr>
        <w:spacing w:line="480" w:lineRule="auto"/>
        <w:rPr>
          <w:rFonts w:ascii="Times New Roman" w:eastAsia="Times New Roman" w:hAnsi="Times New Roman" w:cs="Times New Roman"/>
        </w:rPr>
      </w:pPr>
      <w:r w:rsidRPr="00FF1B6C">
        <w:rPr>
          <w:rFonts w:ascii="Times New Roman" w:eastAsia="Times New Roman" w:hAnsi="Times New Roman" w:cs="Times New Roman"/>
        </w:rPr>
        <w:t>It was interesting comparing the responses of the two participants who were interviewed.  Participant A has 24 years of teaching experience, and Participant B has 7 years of teaching experience.  Participant A expressed that their confidence in engaging with educational research literature had grown in the past five years, which may be a result of the recent push towards action research in schools (including the school in this research study) and the engagement with research literature that this entails.  Some more experienced staff, therefore, may already be increasing their exposure to educational research and, perhaps consequently, their confidence.  In contrast, Participant B felt that her more recent degree and PGCE had given her confidence in engaging with educational research literature, as she had recent experience of academic texts.  It is encouraging that two teachers, at different stages of their careers, can both feel confidence in engaging with educational research literature, as this implies that all teachers could potentially be empowered to feel that confidence themselves</w:t>
      </w:r>
      <w:r w:rsidR="003B55FE" w:rsidRPr="00FF1B6C">
        <w:rPr>
          <w:rFonts w:ascii="Times New Roman" w:eastAsia="Times New Roman" w:hAnsi="Times New Roman" w:cs="Times New Roman"/>
        </w:rPr>
        <w:t>, as Ludgate (2019) had raised time elapsed since teachers’ last academic study as a potential barrier to research engagemen</w:t>
      </w:r>
      <w:r w:rsidR="008F22F6">
        <w:rPr>
          <w:rFonts w:ascii="Times New Roman" w:eastAsia="Times New Roman" w:hAnsi="Times New Roman" w:cs="Times New Roman"/>
        </w:rPr>
        <w:t xml:space="preserve">t and </w:t>
      </w:r>
      <w:r w:rsidR="003B55FE" w:rsidRPr="00FF1B6C">
        <w:rPr>
          <w:rFonts w:ascii="Times New Roman" w:eastAsia="Times New Roman" w:hAnsi="Times New Roman" w:cs="Times New Roman"/>
        </w:rPr>
        <w:t>impl</w:t>
      </w:r>
      <w:r w:rsidR="008F22F6">
        <w:rPr>
          <w:rFonts w:ascii="Times New Roman" w:eastAsia="Times New Roman" w:hAnsi="Times New Roman" w:cs="Times New Roman"/>
        </w:rPr>
        <w:t>ied</w:t>
      </w:r>
      <w:r w:rsidR="003B55FE" w:rsidRPr="00FF1B6C">
        <w:rPr>
          <w:rFonts w:ascii="Times New Roman" w:eastAsia="Times New Roman" w:hAnsi="Times New Roman" w:cs="Times New Roman"/>
        </w:rPr>
        <w:t xml:space="preserve"> that more experienced staff may lack research literacy.</w:t>
      </w:r>
    </w:p>
    <w:p w14:paraId="3F9ADB05" w14:textId="1AE3BADC" w:rsidR="00096F9D" w:rsidRPr="00FF1B6C" w:rsidRDefault="00096F9D" w:rsidP="33912E8F">
      <w:pPr>
        <w:spacing w:line="480" w:lineRule="auto"/>
        <w:rPr>
          <w:rFonts w:ascii="Times New Roman" w:eastAsia="Times New Roman" w:hAnsi="Times New Roman" w:cs="Times New Roman"/>
        </w:rPr>
      </w:pPr>
      <w:r w:rsidRPr="00FF1B6C">
        <w:rPr>
          <w:rFonts w:ascii="Times New Roman" w:eastAsia="Times New Roman" w:hAnsi="Times New Roman" w:cs="Times New Roman"/>
        </w:rPr>
        <w:t>In the literature review, the potential influence of accountability was raised as a potential barrier to teachers engaging with evidence-informed practice, as the risk of new practices being unsuccessful may lead teachers to remain with what they see as tried and tested techniques, as identified by Tinsley (2021) and the OECD (2016).</w:t>
      </w:r>
      <w:r w:rsidR="63A1AD64" w:rsidRPr="00FF1B6C">
        <w:rPr>
          <w:rFonts w:ascii="Times New Roman" w:eastAsia="Times New Roman" w:hAnsi="Times New Roman" w:cs="Times New Roman"/>
        </w:rPr>
        <w:t xml:space="preserve">  </w:t>
      </w:r>
      <w:r w:rsidRPr="00FF1B6C">
        <w:rPr>
          <w:rFonts w:ascii="Times New Roman" w:eastAsia="Times New Roman" w:hAnsi="Times New Roman" w:cs="Times New Roman"/>
        </w:rPr>
        <w:t xml:space="preserve">However, this was not identified as a barrier or disadvantage in either the pre- or post-discussion questionnaires and interviews.  This could indicate that the participants in this study do not feel impeded from taking risks in their practice due to accountability measures.  This may </w:t>
      </w:r>
      <w:proofErr w:type="gramStart"/>
      <w:r w:rsidRPr="00FF1B6C">
        <w:rPr>
          <w:rFonts w:ascii="Times New Roman" w:eastAsia="Times New Roman" w:hAnsi="Times New Roman" w:cs="Times New Roman"/>
        </w:rPr>
        <w:t>be a reflection of</w:t>
      </w:r>
      <w:proofErr w:type="gramEnd"/>
      <w:r w:rsidRPr="00FF1B6C">
        <w:rPr>
          <w:rFonts w:ascii="Times New Roman" w:eastAsia="Times New Roman" w:hAnsi="Times New Roman" w:cs="Times New Roman"/>
        </w:rPr>
        <w:t xml:space="preserve"> their school culture, but </w:t>
      </w:r>
      <w:r w:rsidR="00985103">
        <w:rPr>
          <w:rFonts w:ascii="Times New Roman" w:eastAsia="Times New Roman" w:hAnsi="Times New Roman" w:cs="Times New Roman"/>
        </w:rPr>
        <w:t>future</w:t>
      </w:r>
      <w:r w:rsidRPr="00FF1B6C">
        <w:rPr>
          <w:rFonts w:ascii="Times New Roman" w:eastAsia="Times New Roman" w:hAnsi="Times New Roman" w:cs="Times New Roman"/>
        </w:rPr>
        <w:t xml:space="preserve"> research would be required to explore this further.</w:t>
      </w:r>
    </w:p>
    <w:p w14:paraId="4CF14CAA" w14:textId="77777777" w:rsidR="001C204A" w:rsidRDefault="001C204A" w:rsidP="33912E8F">
      <w:pPr>
        <w:spacing w:line="480" w:lineRule="auto"/>
        <w:rPr>
          <w:rFonts w:ascii="Times New Roman" w:eastAsia="Times New Roman" w:hAnsi="Times New Roman" w:cs="Times New Roman"/>
          <w:b/>
          <w:bCs/>
        </w:rPr>
      </w:pPr>
    </w:p>
    <w:p w14:paraId="0966306C" w14:textId="01B6629A" w:rsidR="00F07483" w:rsidRPr="00FF1B6C" w:rsidRDefault="005A2946" w:rsidP="33912E8F">
      <w:pPr>
        <w:spacing w:line="480" w:lineRule="auto"/>
        <w:rPr>
          <w:rFonts w:ascii="Times New Roman" w:eastAsia="Times New Roman" w:hAnsi="Times New Roman" w:cs="Times New Roman"/>
          <w:b/>
          <w:bCs/>
        </w:rPr>
      </w:pPr>
      <w:r>
        <w:rPr>
          <w:rFonts w:ascii="Times New Roman" w:eastAsia="Times New Roman" w:hAnsi="Times New Roman" w:cs="Times New Roman"/>
          <w:b/>
          <w:bCs/>
        </w:rPr>
        <w:lastRenderedPageBreak/>
        <w:t>Reflection</w:t>
      </w:r>
    </w:p>
    <w:p w14:paraId="7A29DB56" w14:textId="61D20C59" w:rsidR="00F07483" w:rsidRPr="00FF1B6C" w:rsidRDefault="00F07483" w:rsidP="33912E8F">
      <w:pPr>
        <w:spacing w:line="480" w:lineRule="auto"/>
        <w:rPr>
          <w:rFonts w:ascii="Times New Roman" w:eastAsia="Times New Roman" w:hAnsi="Times New Roman" w:cs="Times New Roman"/>
        </w:rPr>
      </w:pPr>
      <w:r w:rsidRPr="00FF1B6C">
        <w:rPr>
          <w:rFonts w:ascii="Times New Roman" w:eastAsia="Times New Roman" w:hAnsi="Times New Roman" w:cs="Times New Roman"/>
        </w:rPr>
        <w:t>Taking this data into consideration, it could be concluded that participation in an educational research reading does lead to increased confidence in adopting evidence-informed practice, due to the participants’ responses indicating higher levels of confidence after taking part in the reading discussion group intervention.</w:t>
      </w:r>
      <w:r w:rsidR="178A246C" w:rsidRPr="00FF1B6C">
        <w:rPr>
          <w:rFonts w:ascii="Times New Roman" w:eastAsia="Times New Roman" w:hAnsi="Times New Roman" w:cs="Times New Roman"/>
        </w:rPr>
        <w:t xml:space="preserve">  </w:t>
      </w:r>
      <w:r w:rsidR="00DE2A5C" w:rsidRPr="00FF1B6C">
        <w:rPr>
          <w:rFonts w:ascii="Times New Roman" w:eastAsia="Times New Roman" w:hAnsi="Times New Roman" w:cs="Times New Roman"/>
        </w:rPr>
        <w:t>However, this is a very small-scale study taking place in one specific comprehensive school in south Wales, and its findings are not statistically significant.  Consequently, these results cannot be seen as generalisable and a reflection of the teaching profession in Wales as a whole.</w:t>
      </w:r>
      <w:r w:rsidR="6BBC51A7" w:rsidRPr="00FF1B6C">
        <w:rPr>
          <w:rFonts w:ascii="Times New Roman" w:eastAsia="Times New Roman" w:hAnsi="Times New Roman" w:cs="Times New Roman"/>
        </w:rPr>
        <w:t xml:space="preserve">  </w:t>
      </w:r>
      <w:r w:rsidR="00DE2A5C" w:rsidRPr="00FF1B6C">
        <w:rPr>
          <w:rFonts w:ascii="Times New Roman" w:eastAsia="Times New Roman" w:hAnsi="Times New Roman" w:cs="Times New Roman"/>
        </w:rPr>
        <w:t>Despite this, the study does give an indication that this type of reading discussion group could be worth trialling in other schools to see if there are similar results in different contexts.</w:t>
      </w:r>
    </w:p>
    <w:p w14:paraId="4B578336" w14:textId="5DE59FCF" w:rsidR="00A5797E" w:rsidRPr="00FF1B6C" w:rsidRDefault="00A5797E" w:rsidP="33912E8F">
      <w:pPr>
        <w:spacing w:line="480" w:lineRule="auto"/>
        <w:rPr>
          <w:rFonts w:ascii="Times New Roman" w:eastAsia="Times New Roman" w:hAnsi="Times New Roman" w:cs="Times New Roman"/>
        </w:rPr>
      </w:pPr>
      <w:r w:rsidRPr="00FF1B6C">
        <w:rPr>
          <w:rFonts w:ascii="Times New Roman" w:eastAsia="Times New Roman" w:hAnsi="Times New Roman" w:cs="Times New Roman"/>
        </w:rPr>
        <w:t>The relative strengths of this research study could be said to include elements of the reading discussion group intervention design.</w:t>
      </w:r>
      <w:r w:rsidR="00D136FB" w:rsidRPr="00FF1B6C">
        <w:rPr>
          <w:rFonts w:ascii="Times New Roman" w:eastAsia="Times New Roman" w:hAnsi="Times New Roman" w:cs="Times New Roman"/>
        </w:rPr>
        <w:t xml:space="preserve">  The number of participants in the discussion group was six, which is within the suggestion of between six and eight given by </w:t>
      </w:r>
      <w:r w:rsidR="00525CD0" w:rsidRPr="00FF1B6C">
        <w:rPr>
          <w:rFonts w:ascii="Times New Roman" w:eastAsia="Times New Roman" w:hAnsi="Times New Roman" w:cs="Times New Roman"/>
        </w:rPr>
        <w:t>Cain (2019).  This was to enable all participants to contribute within the hour timeslot of the discussion group, as well as being an effort to minimise any intimidation about participation that might have come with a larger group.  Furthermore, the participants came from a range of Areas of Learning</w:t>
      </w:r>
      <w:r w:rsidR="006F1C0D">
        <w:rPr>
          <w:rFonts w:ascii="Times New Roman" w:eastAsia="Times New Roman" w:hAnsi="Times New Roman" w:cs="Times New Roman"/>
        </w:rPr>
        <w:t xml:space="preserve"> and</w:t>
      </w:r>
      <w:r w:rsidR="00525CD0" w:rsidRPr="00FF1B6C">
        <w:rPr>
          <w:rFonts w:ascii="Times New Roman" w:eastAsia="Times New Roman" w:hAnsi="Times New Roman" w:cs="Times New Roman"/>
        </w:rPr>
        <w:t xml:space="preserve"> Experience and, while the numbers of participants are not statistically significant, the data gained from the participants suggests that teachers from a range of subject might find this kind of professional reading discussion group useful.</w:t>
      </w:r>
      <w:r w:rsidR="00593B8A" w:rsidRPr="00FF1B6C">
        <w:rPr>
          <w:rFonts w:ascii="Times New Roman" w:eastAsia="Times New Roman" w:hAnsi="Times New Roman" w:cs="Times New Roman"/>
        </w:rPr>
        <w:t xml:space="preserve">  In addition to this, the participants were provided with both the research article to be read, along with a link to a blog post that summarised and explained the article.  This was in line with recommendations from Ludgate (2019), who suggests that blogs may be more readable for some teachers than the complex academic language of research papers.  This also took account of findings by NFER (2017) that found that only 12% of teachers found academic language easy to understand.  By providing the research paper to be discussed, the design of the intervention took account of points discussed by the OECD (2016) and Cain and Graves (2017), who both raise</w:t>
      </w:r>
      <w:r w:rsidR="002B2127" w:rsidRPr="00FF1B6C">
        <w:rPr>
          <w:rFonts w:ascii="Times New Roman" w:eastAsia="Times New Roman" w:hAnsi="Times New Roman" w:cs="Times New Roman"/>
        </w:rPr>
        <w:t xml:space="preserve"> that it can be a challenge for teachers to </w:t>
      </w:r>
      <w:r w:rsidR="00593B8A" w:rsidRPr="00FF1B6C">
        <w:rPr>
          <w:rFonts w:ascii="Times New Roman" w:eastAsia="Times New Roman" w:hAnsi="Times New Roman" w:cs="Times New Roman"/>
        </w:rPr>
        <w:t>identif</w:t>
      </w:r>
      <w:r w:rsidR="002B2127" w:rsidRPr="00FF1B6C">
        <w:rPr>
          <w:rFonts w:ascii="Times New Roman" w:eastAsia="Times New Roman" w:hAnsi="Times New Roman" w:cs="Times New Roman"/>
        </w:rPr>
        <w:t>y</w:t>
      </w:r>
      <w:r w:rsidR="00593B8A" w:rsidRPr="00FF1B6C">
        <w:rPr>
          <w:rFonts w:ascii="Times New Roman" w:eastAsia="Times New Roman" w:hAnsi="Times New Roman" w:cs="Times New Roman"/>
        </w:rPr>
        <w:t xml:space="preserve"> appropriate and useful </w:t>
      </w:r>
      <w:r w:rsidR="002B2127" w:rsidRPr="00FF1B6C">
        <w:rPr>
          <w:rFonts w:ascii="Times New Roman" w:eastAsia="Times New Roman" w:hAnsi="Times New Roman" w:cs="Times New Roman"/>
        </w:rPr>
        <w:t xml:space="preserve">research texts.  </w:t>
      </w:r>
      <w:r w:rsidR="00593B8A" w:rsidRPr="00FF1B6C">
        <w:rPr>
          <w:rFonts w:ascii="Times New Roman" w:eastAsia="Times New Roman" w:hAnsi="Times New Roman" w:cs="Times New Roman"/>
        </w:rPr>
        <w:t xml:space="preserve"> </w:t>
      </w:r>
      <w:r w:rsidR="00AC7C92" w:rsidRPr="00FF1B6C">
        <w:rPr>
          <w:rFonts w:ascii="Times New Roman" w:eastAsia="Times New Roman" w:hAnsi="Times New Roman" w:cs="Times New Roman"/>
        </w:rPr>
        <w:t xml:space="preserve">The research article chosen for discussion </w:t>
      </w:r>
      <w:r w:rsidRPr="00FF1B6C">
        <w:rPr>
          <w:rFonts w:ascii="Times New Roman" w:eastAsia="Times New Roman" w:hAnsi="Times New Roman" w:cs="Times New Roman"/>
        </w:rPr>
        <w:t>focused on the context of maths but explored an area that was not subject specific</w:t>
      </w:r>
      <w:r w:rsidR="00AC7C92" w:rsidRPr="00FF1B6C">
        <w:rPr>
          <w:rFonts w:ascii="Times New Roman" w:eastAsia="Times New Roman" w:hAnsi="Times New Roman" w:cs="Times New Roman"/>
        </w:rPr>
        <w:t>: spaced practice</w:t>
      </w:r>
      <w:r w:rsidR="00A91AA1">
        <w:rPr>
          <w:rFonts w:ascii="Times New Roman" w:eastAsia="Times New Roman" w:hAnsi="Times New Roman" w:cs="Times New Roman"/>
        </w:rPr>
        <w:t xml:space="preserve"> in order provide relevance to the range of participants.</w:t>
      </w:r>
    </w:p>
    <w:p w14:paraId="2D8A29A3" w14:textId="1112B158" w:rsidR="00A5797E" w:rsidRPr="00FF1B6C" w:rsidRDefault="001816EC" w:rsidP="33912E8F">
      <w:pPr>
        <w:spacing w:line="480" w:lineRule="auto"/>
        <w:rPr>
          <w:rFonts w:ascii="Times New Roman" w:eastAsia="Times New Roman" w:hAnsi="Times New Roman" w:cs="Times New Roman"/>
        </w:rPr>
      </w:pPr>
      <w:r w:rsidRPr="00FF1B6C">
        <w:rPr>
          <w:rFonts w:ascii="Times New Roman" w:eastAsia="Times New Roman" w:hAnsi="Times New Roman" w:cs="Times New Roman"/>
        </w:rPr>
        <w:lastRenderedPageBreak/>
        <w:t>Cohen</w:t>
      </w:r>
      <w:r w:rsidR="00D573F9" w:rsidRPr="00FF1B6C">
        <w:rPr>
          <w:rFonts w:ascii="Times New Roman" w:eastAsia="Times New Roman" w:hAnsi="Times New Roman" w:cs="Times New Roman"/>
        </w:rPr>
        <w:t>, Manion and Morrison</w:t>
      </w:r>
      <w:r w:rsidRPr="00FF1B6C">
        <w:rPr>
          <w:rFonts w:ascii="Times New Roman" w:eastAsia="Times New Roman" w:hAnsi="Times New Roman" w:cs="Times New Roman"/>
        </w:rPr>
        <w:t xml:space="preserve"> (2018) imply that t</w:t>
      </w:r>
      <w:r w:rsidR="00AC7C92" w:rsidRPr="00FF1B6C">
        <w:rPr>
          <w:rFonts w:ascii="Times New Roman" w:eastAsia="Times New Roman" w:hAnsi="Times New Roman" w:cs="Times New Roman"/>
        </w:rPr>
        <w:t>he m</w:t>
      </w:r>
      <w:r w:rsidR="00E22E5B" w:rsidRPr="00FF1B6C">
        <w:rPr>
          <w:rFonts w:ascii="Times New Roman" w:eastAsia="Times New Roman" w:hAnsi="Times New Roman" w:cs="Times New Roman"/>
        </w:rPr>
        <w:t xml:space="preserve">ethodology </w:t>
      </w:r>
      <w:r w:rsidR="00AC7C92" w:rsidRPr="00FF1B6C">
        <w:rPr>
          <w:rFonts w:ascii="Times New Roman" w:eastAsia="Times New Roman" w:hAnsi="Times New Roman" w:cs="Times New Roman"/>
        </w:rPr>
        <w:t xml:space="preserve">and methods used to gather the data could be judged as </w:t>
      </w:r>
      <w:r w:rsidR="00E22E5B" w:rsidRPr="00FF1B6C">
        <w:rPr>
          <w:rFonts w:ascii="Times New Roman" w:eastAsia="Times New Roman" w:hAnsi="Times New Roman" w:cs="Times New Roman"/>
        </w:rPr>
        <w:t xml:space="preserve">appropriate for </w:t>
      </w:r>
      <w:r w:rsidR="00AC7C92" w:rsidRPr="00FF1B6C">
        <w:rPr>
          <w:rFonts w:ascii="Times New Roman" w:eastAsia="Times New Roman" w:hAnsi="Times New Roman" w:cs="Times New Roman"/>
        </w:rPr>
        <w:t>answering the research question.  With the research question dealing with confidence and a</w:t>
      </w:r>
      <w:r w:rsidR="00E22E5B" w:rsidRPr="00FF1B6C">
        <w:rPr>
          <w:rFonts w:ascii="Times New Roman" w:eastAsia="Times New Roman" w:hAnsi="Times New Roman" w:cs="Times New Roman"/>
        </w:rPr>
        <w:t>ttitudes</w:t>
      </w:r>
      <w:r w:rsidR="00AC7C92" w:rsidRPr="00FF1B6C">
        <w:rPr>
          <w:rFonts w:ascii="Times New Roman" w:eastAsia="Times New Roman" w:hAnsi="Times New Roman" w:cs="Times New Roman"/>
        </w:rPr>
        <w:t>, using questionnaires and interviews allowed for the collection of teachers’ feelings and thoughts.</w:t>
      </w:r>
      <w:r w:rsidRPr="00FF1B6C">
        <w:rPr>
          <w:rFonts w:ascii="Times New Roman" w:eastAsia="Times New Roman" w:hAnsi="Times New Roman" w:cs="Times New Roman"/>
        </w:rPr>
        <w:t xml:space="preserve">  Furthermore, using a mixed-methods approach that allowed for the collection of both qualitative and quantitative data could be seen as a strength of the research design, as this allowed for numerical analysis of data whilst also allowing participants the opportunity to articulate their own responses in the interview and some interview questions.</w:t>
      </w:r>
      <w:r w:rsidR="00665B78" w:rsidRPr="00FF1B6C">
        <w:rPr>
          <w:rFonts w:ascii="Times New Roman" w:eastAsia="Times New Roman" w:hAnsi="Times New Roman" w:cs="Times New Roman"/>
        </w:rPr>
        <w:t xml:space="preserve">  </w:t>
      </w:r>
      <w:r w:rsidR="00ED44AC" w:rsidRPr="00FF1B6C">
        <w:rPr>
          <w:rFonts w:ascii="Times New Roman" w:eastAsia="Times New Roman" w:hAnsi="Times New Roman" w:cs="Times New Roman"/>
        </w:rPr>
        <w:t>The questionnaire</w:t>
      </w:r>
      <w:r w:rsidR="00665B78" w:rsidRPr="00FF1B6C">
        <w:rPr>
          <w:rFonts w:ascii="Times New Roman" w:eastAsia="Times New Roman" w:hAnsi="Times New Roman" w:cs="Times New Roman"/>
        </w:rPr>
        <w:t>s</w:t>
      </w:r>
      <w:r w:rsidR="00ED44AC" w:rsidRPr="00FF1B6C">
        <w:rPr>
          <w:rFonts w:ascii="Times New Roman" w:eastAsia="Times New Roman" w:hAnsi="Times New Roman" w:cs="Times New Roman"/>
        </w:rPr>
        <w:t xml:space="preserve"> </w:t>
      </w:r>
      <w:r w:rsidR="00665B78" w:rsidRPr="00FF1B6C">
        <w:rPr>
          <w:rFonts w:ascii="Times New Roman" w:eastAsia="Times New Roman" w:hAnsi="Times New Roman" w:cs="Times New Roman"/>
        </w:rPr>
        <w:t xml:space="preserve">and interview questions </w:t>
      </w:r>
      <w:r w:rsidR="00ED44AC" w:rsidRPr="00FF1B6C">
        <w:rPr>
          <w:rFonts w:ascii="Times New Roman" w:eastAsia="Times New Roman" w:hAnsi="Times New Roman" w:cs="Times New Roman"/>
        </w:rPr>
        <w:t>w</w:t>
      </w:r>
      <w:r w:rsidR="00665B78" w:rsidRPr="00FF1B6C">
        <w:rPr>
          <w:rFonts w:ascii="Times New Roman" w:eastAsia="Times New Roman" w:hAnsi="Times New Roman" w:cs="Times New Roman"/>
        </w:rPr>
        <w:t>ere</w:t>
      </w:r>
      <w:r w:rsidR="00ED44AC" w:rsidRPr="00FF1B6C">
        <w:rPr>
          <w:rFonts w:ascii="Times New Roman" w:eastAsia="Times New Roman" w:hAnsi="Times New Roman" w:cs="Times New Roman"/>
        </w:rPr>
        <w:t xml:space="preserve"> piloted</w:t>
      </w:r>
      <w:r w:rsidR="00665B78" w:rsidRPr="00FF1B6C">
        <w:rPr>
          <w:rFonts w:ascii="Times New Roman" w:eastAsia="Times New Roman" w:hAnsi="Times New Roman" w:cs="Times New Roman"/>
        </w:rPr>
        <w:t>, which was identified as useful practice by</w:t>
      </w:r>
      <w:r w:rsidRPr="00FF1B6C">
        <w:rPr>
          <w:rFonts w:ascii="Times New Roman" w:eastAsia="Times New Roman" w:hAnsi="Times New Roman" w:cs="Times New Roman"/>
        </w:rPr>
        <w:t xml:space="preserve"> </w:t>
      </w:r>
      <w:proofErr w:type="spellStart"/>
      <w:r w:rsidRPr="00FF1B6C">
        <w:rPr>
          <w:rFonts w:ascii="Times New Roman" w:eastAsia="Times New Roman" w:hAnsi="Times New Roman" w:cs="Times New Roman"/>
        </w:rPr>
        <w:t>Bielick</w:t>
      </w:r>
      <w:proofErr w:type="spellEnd"/>
      <w:r w:rsidRPr="00FF1B6C">
        <w:rPr>
          <w:rFonts w:ascii="Times New Roman" w:eastAsia="Times New Roman" w:hAnsi="Times New Roman" w:cs="Times New Roman"/>
        </w:rPr>
        <w:t xml:space="preserve"> (2017)</w:t>
      </w:r>
      <w:r w:rsidR="00665B78" w:rsidRPr="00FF1B6C">
        <w:rPr>
          <w:rFonts w:ascii="Times New Roman" w:eastAsia="Times New Roman" w:hAnsi="Times New Roman" w:cs="Times New Roman"/>
        </w:rPr>
        <w:t xml:space="preserve"> and Cohen</w:t>
      </w:r>
      <w:r w:rsidR="00D573F9" w:rsidRPr="00FF1B6C">
        <w:rPr>
          <w:rFonts w:ascii="Times New Roman" w:eastAsia="Times New Roman" w:hAnsi="Times New Roman" w:cs="Times New Roman"/>
        </w:rPr>
        <w:t>, Manion and Morrison</w:t>
      </w:r>
      <w:r w:rsidR="00665B78" w:rsidRPr="00FF1B6C">
        <w:rPr>
          <w:rFonts w:ascii="Times New Roman" w:eastAsia="Times New Roman" w:hAnsi="Times New Roman" w:cs="Times New Roman"/>
        </w:rPr>
        <w:t xml:space="preserve"> (2018).</w:t>
      </w:r>
      <w:r w:rsidR="000524CF" w:rsidRPr="00FF1B6C">
        <w:rPr>
          <w:rFonts w:ascii="Times New Roman" w:eastAsia="Times New Roman" w:hAnsi="Times New Roman" w:cs="Times New Roman"/>
        </w:rPr>
        <w:t xml:space="preserve">  This allowed for any potential changes to be made before they were </w:t>
      </w:r>
      <w:r w:rsidR="00D932B8" w:rsidRPr="00FF1B6C">
        <w:rPr>
          <w:rFonts w:ascii="Times New Roman" w:eastAsia="Times New Roman" w:hAnsi="Times New Roman" w:cs="Times New Roman"/>
        </w:rPr>
        <w:t>conducted with participants; however, the pilots did not raise any issues to address so amendments were not needed.</w:t>
      </w:r>
    </w:p>
    <w:p w14:paraId="38BD83AA" w14:textId="3C2591D9" w:rsidR="00FE46FA" w:rsidRPr="00FF1B6C" w:rsidRDefault="00F7391B" w:rsidP="33912E8F">
      <w:pPr>
        <w:spacing w:line="480" w:lineRule="auto"/>
        <w:rPr>
          <w:rFonts w:ascii="Times New Roman" w:eastAsia="Times New Roman" w:hAnsi="Times New Roman" w:cs="Times New Roman"/>
        </w:rPr>
      </w:pPr>
      <w:r w:rsidRPr="00FF1B6C">
        <w:rPr>
          <w:rFonts w:ascii="Times New Roman" w:eastAsia="Times New Roman" w:hAnsi="Times New Roman" w:cs="Times New Roman"/>
        </w:rPr>
        <w:t>Whist providing some apparently useful information, this research study could also be said to have a number of limitations.</w:t>
      </w:r>
      <w:r w:rsidR="00A3068D" w:rsidRPr="00FF1B6C">
        <w:rPr>
          <w:rFonts w:ascii="Times New Roman" w:eastAsia="Times New Roman" w:hAnsi="Times New Roman" w:cs="Times New Roman"/>
        </w:rPr>
        <w:t xml:space="preserve">  Firstly, the small scale of the research means that its results do not have statistical significance</w:t>
      </w:r>
      <w:r w:rsidR="00D573F9" w:rsidRPr="00FF1B6C">
        <w:rPr>
          <w:rFonts w:ascii="Times New Roman" w:eastAsia="Times New Roman" w:hAnsi="Times New Roman" w:cs="Times New Roman"/>
        </w:rPr>
        <w:t xml:space="preserve"> (Cohen, Manion and Morrison, 2018)</w:t>
      </w:r>
      <w:r w:rsidR="00A3068D" w:rsidRPr="00FF1B6C">
        <w:rPr>
          <w:rFonts w:ascii="Times New Roman" w:eastAsia="Times New Roman" w:hAnsi="Times New Roman" w:cs="Times New Roman"/>
        </w:rPr>
        <w:t xml:space="preserve">.  This means that, whilst it appears that the answer to the research study is yes, it can only be applied to the participants in this study.  Furthermore, it can only be applied to the context of the study: this particular comprehensive school in south Wales.  Therefore, the findings of this research study are not generalisable to the wider teaching profession in Wales.  However, they could perhaps be seen as an indicator of possible increased teacher confidence in adopting evidence-informed practice after taking part </w:t>
      </w:r>
      <w:r w:rsidR="00AC1217" w:rsidRPr="00FF1B6C">
        <w:rPr>
          <w:rFonts w:ascii="Times New Roman" w:eastAsia="Times New Roman" w:hAnsi="Times New Roman" w:cs="Times New Roman"/>
        </w:rPr>
        <w:t>in</w:t>
      </w:r>
      <w:r w:rsidR="00A3068D" w:rsidRPr="00FF1B6C">
        <w:rPr>
          <w:rFonts w:ascii="Times New Roman" w:eastAsia="Times New Roman" w:hAnsi="Times New Roman" w:cs="Times New Roman"/>
        </w:rPr>
        <w:t xml:space="preserve"> a professional reading discussion group.</w:t>
      </w:r>
    </w:p>
    <w:p w14:paraId="4F84941A" w14:textId="035124A1" w:rsidR="00432E58" w:rsidRPr="00FF1B6C" w:rsidRDefault="00185881" w:rsidP="33912E8F">
      <w:pPr>
        <w:spacing w:line="480" w:lineRule="auto"/>
        <w:rPr>
          <w:rFonts w:ascii="Times New Roman" w:eastAsia="Times New Roman" w:hAnsi="Times New Roman" w:cs="Times New Roman"/>
        </w:rPr>
      </w:pPr>
      <w:r w:rsidRPr="00FF1B6C">
        <w:rPr>
          <w:rFonts w:ascii="Times New Roman" w:eastAsia="Times New Roman" w:hAnsi="Times New Roman" w:cs="Times New Roman"/>
        </w:rPr>
        <w:t xml:space="preserve">The context of the research </w:t>
      </w:r>
      <w:r w:rsidR="00D573F9" w:rsidRPr="00FF1B6C">
        <w:rPr>
          <w:rFonts w:ascii="Times New Roman" w:eastAsia="Times New Roman" w:hAnsi="Times New Roman" w:cs="Times New Roman"/>
        </w:rPr>
        <w:t xml:space="preserve">in the researcher’s own workplace, </w:t>
      </w:r>
      <w:r w:rsidRPr="00FF1B6C">
        <w:rPr>
          <w:rFonts w:ascii="Times New Roman" w:eastAsia="Times New Roman" w:hAnsi="Times New Roman" w:cs="Times New Roman"/>
        </w:rPr>
        <w:t xml:space="preserve">and the use of colleagues </w:t>
      </w:r>
      <w:r w:rsidR="00D573F9" w:rsidRPr="00FF1B6C">
        <w:rPr>
          <w:rFonts w:ascii="Times New Roman" w:eastAsia="Times New Roman" w:hAnsi="Times New Roman" w:cs="Times New Roman"/>
        </w:rPr>
        <w:t>as</w:t>
      </w:r>
      <w:r w:rsidRPr="00FF1B6C">
        <w:rPr>
          <w:rFonts w:ascii="Times New Roman" w:eastAsia="Times New Roman" w:hAnsi="Times New Roman" w:cs="Times New Roman"/>
        </w:rPr>
        <w:t xml:space="preserve"> participants</w:t>
      </w:r>
      <w:r w:rsidR="00D573F9" w:rsidRPr="00FF1B6C">
        <w:rPr>
          <w:rFonts w:ascii="Times New Roman" w:eastAsia="Times New Roman" w:hAnsi="Times New Roman" w:cs="Times New Roman"/>
        </w:rPr>
        <w:t>,</w:t>
      </w:r>
      <w:r w:rsidRPr="00FF1B6C">
        <w:rPr>
          <w:rFonts w:ascii="Times New Roman" w:eastAsia="Times New Roman" w:hAnsi="Times New Roman" w:cs="Times New Roman"/>
        </w:rPr>
        <w:t xml:space="preserve"> also raises potential ethical</w:t>
      </w:r>
      <w:r w:rsidR="00432E58" w:rsidRPr="00FF1B6C">
        <w:rPr>
          <w:rFonts w:ascii="Times New Roman" w:eastAsia="Times New Roman" w:hAnsi="Times New Roman" w:cs="Times New Roman"/>
        </w:rPr>
        <w:t xml:space="preserve"> and validity </w:t>
      </w:r>
      <w:r w:rsidRPr="00FF1B6C">
        <w:rPr>
          <w:rFonts w:ascii="Times New Roman" w:eastAsia="Times New Roman" w:hAnsi="Times New Roman" w:cs="Times New Roman"/>
        </w:rPr>
        <w:t>issues</w:t>
      </w:r>
      <w:r w:rsidR="00D573F9" w:rsidRPr="00FF1B6C">
        <w:rPr>
          <w:rFonts w:ascii="Times New Roman" w:eastAsia="Times New Roman" w:hAnsi="Times New Roman" w:cs="Times New Roman"/>
        </w:rPr>
        <w:t xml:space="preserve"> (Newby, 2014)</w:t>
      </w:r>
      <w:r w:rsidRPr="00FF1B6C">
        <w:rPr>
          <w:rFonts w:ascii="Times New Roman" w:eastAsia="Times New Roman" w:hAnsi="Times New Roman" w:cs="Times New Roman"/>
        </w:rPr>
        <w:t>.  There could have been some participant bias in the data gathered, with participants perhaps keen to give what they perceived to be the best or most useful responses</w:t>
      </w:r>
      <w:r w:rsidR="00432E58" w:rsidRPr="00FF1B6C">
        <w:rPr>
          <w:rFonts w:ascii="Times New Roman" w:eastAsia="Times New Roman" w:hAnsi="Times New Roman" w:cs="Times New Roman"/>
        </w:rPr>
        <w:t xml:space="preserve"> to their colleague.  Conversely, the participants may have felt a sense of trust with a colleague researcher that could have facilitated more honest responses that may have been gathered by a researcher who was a stranger.  Nevertheless, this issue should be </w:t>
      </w:r>
      <w:proofErr w:type="gramStart"/>
      <w:r w:rsidR="00432E58" w:rsidRPr="00FF1B6C">
        <w:rPr>
          <w:rFonts w:ascii="Times New Roman" w:eastAsia="Times New Roman" w:hAnsi="Times New Roman" w:cs="Times New Roman"/>
        </w:rPr>
        <w:t>taken into account</w:t>
      </w:r>
      <w:proofErr w:type="gramEnd"/>
      <w:r w:rsidR="00432E58" w:rsidRPr="00FF1B6C">
        <w:rPr>
          <w:rFonts w:ascii="Times New Roman" w:eastAsia="Times New Roman" w:hAnsi="Times New Roman" w:cs="Times New Roman"/>
        </w:rPr>
        <w:t xml:space="preserve"> when considering the findings of this research. </w:t>
      </w:r>
    </w:p>
    <w:p w14:paraId="75AF611B" w14:textId="2BD86E41" w:rsidR="00185881" w:rsidRPr="00FF1B6C" w:rsidRDefault="00432E58" w:rsidP="33912E8F">
      <w:pPr>
        <w:spacing w:line="480" w:lineRule="auto"/>
        <w:rPr>
          <w:rFonts w:ascii="Times New Roman" w:eastAsia="Times New Roman" w:hAnsi="Times New Roman" w:cs="Times New Roman"/>
        </w:rPr>
      </w:pPr>
      <w:r w:rsidRPr="00FF1B6C">
        <w:rPr>
          <w:rFonts w:ascii="Times New Roman" w:eastAsia="Times New Roman" w:hAnsi="Times New Roman" w:cs="Times New Roman"/>
        </w:rPr>
        <w:lastRenderedPageBreak/>
        <w:t xml:space="preserve">Another potential </w:t>
      </w:r>
      <w:r w:rsidR="00724805" w:rsidRPr="00FF1B6C">
        <w:rPr>
          <w:rFonts w:ascii="Times New Roman" w:eastAsia="Times New Roman" w:hAnsi="Times New Roman" w:cs="Times New Roman"/>
        </w:rPr>
        <w:t xml:space="preserve">factor in the validity of the data is the </w:t>
      </w:r>
      <w:r w:rsidR="00515530" w:rsidRPr="00FF1B6C">
        <w:rPr>
          <w:rFonts w:ascii="Times New Roman" w:eastAsia="Times New Roman" w:hAnsi="Times New Roman" w:cs="Times New Roman"/>
        </w:rPr>
        <w:t>p</w:t>
      </w:r>
      <w:r w:rsidR="00724805" w:rsidRPr="00FF1B6C">
        <w:rPr>
          <w:rFonts w:ascii="Times New Roman" w:eastAsia="Times New Roman" w:hAnsi="Times New Roman" w:cs="Times New Roman"/>
        </w:rPr>
        <w:t xml:space="preserve">rofessional </w:t>
      </w:r>
      <w:r w:rsidR="00515530" w:rsidRPr="00FF1B6C">
        <w:rPr>
          <w:rFonts w:ascii="Times New Roman" w:eastAsia="Times New Roman" w:hAnsi="Times New Roman" w:cs="Times New Roman"/>
        </w:rPr>
        <w:t>s</w:t>
      </w:r>
      <w:r w:rsidR="00724805" w:rsidRPr="00FF1B6C">
        <w:rPr>
          <w:rFonts w:ascii="Times New Roman" w:eastAsia="Times New Roman" w:hAnsi="Times New Roman" w:cs="Times New Roman"/>
        </w:rPr>
        <w:t xml:space="preserve">tandards for </w:t>
      </w:r>
      <w:r w:rsidR="00515530" w:rsidRPr="00FF1B6C">
        <w:rPr>
          <w:rFonts w:ascii="Times New Roman" w:eastAsia="Times New Roman" w:hAnsi="Times New Roman" w:cs="Times New Roman"/>
        </w:rPr>
        <w:t>t</w:t>
      </w:r>
      <w:r w:rsidR="00724805" w:rsidRPr="00FF1B6C">
        <w:rPr>
          <w:rFonts w:ascii="Times New Roman" w:eastAsia="Times New Roman" w:hAnsi="Times New Roman" w:cs="Times New Roman"/>
        </w:rPr>
        <w:t xml:space="preserve">eaching and </w:t>
      </w:r>
      <w:r w:rsidR="00515530" w:rsidRPr="00FF1B6C">
        <w:rPr>
          <w:rFonts w:ascii="Times New Roman" w:eastAsia="Times New Roman" w:hAnsi="Times New Roman" w:cs="Times New Roman"/>
        </w:rPr>
        <w:t>l</w:t>
      </w:r>
      <w:r w:rsidR="00724805" w:rsidRPr="00FF1B6C">
        <w:rPr>
          <w:rFonts w:ascii="Times New Roman" w:eastAsia="Times New Roman" w:hAnsi="Times New Roman" w:cs="Times New Roman"/>
        </w:rPr>
        <w:t>eadership (Welsh Government, 2017).  The participants may have felt that they needed to display positive attitudes towards research literature and evidence-informed practice due to their inclusion in their professional standards.  Therefore, they may have expressed more confidence towards professional reading and research-informed practice than they actually feel.  Mitigation was taken against this in the participant information sheet, which outlined that the participants’ responses would be anonymised and that honest responses were wanted.  Despite this, the validity of the data could still have limitations.</w:t>
      </w:r>
    </w:p>
    <w:p w14:paraId="736A4CC5" w14:textId="378CBDB5" w:rsidR="00E22E5B" w:rsidRPr="00FF1B6C" w:rsidRDefault="00FE46FA" w:rsidP="33912E8F">
      <w:pPr>
        <w:spacing w:line="480" w:lineRule="auto"/>
        <w:rPr>
          <w:rFonts w:ascii="Times New Roman" w:eastAsia="Times New Roman" w:hAnsi="Times New Roman" w:cs="Times New Roman"/>
        </w:rPr>
      </w:pPr>
      <w:r w:rsidRPr="00FF1B6C">
        <w:rPr>
          <w:rFonts w:ascii="Times New Roman" w:eastAsia="Times New Roman" w:hAnsi="Times New Roman" w:cs="Times New Roman"/>
        </w:rPr>
        <w:t xml:space="preserve">Another limitation of the research was its timescale and the scope of the intervention design.  The research intervention consisted of one professional reading (a research article with an associated blog) and one reading discussion group session.  It could be said that this limits the validity of the research findings as, had there been repeated readings and discussion group sessions, the participants’ feelings may have been different.  </w:t>
      </w:r>
      <w:r w:rsidR="00B36015" w:rsidRPr="00FF1B6C">
        <w:rPr>
          <w:rFonts w:ascii="Times New Roman" w:eastAsia="Times New Roman" w:hAnsi="Times New Roman" w:cs="Times New Roman"/>
        </w:rPr>
        <w:t>As Cain (2015) concluded, research engagement may be most useful if it is part of an ongoing program</w:t>
      </w:r>
      <w:r w:rsidR="00956824" w:rsidRPr="00FF1B6C">
        <w:rPr>
          <w:rFonts w:ascii="Times New Roman" w:eastAsia="Times New Roman" w:hAnsi="Times New Roman" w:cs="Times New Roman"/>
        </w:rPr>
        <w:t xml:space="preserve">me of discussion, which wider scale research could explore.  </w:t>
      </w:r>
      <w:r w:rsidRPr="00FF1B6C">
        <w:rPr>
          <w:rFonts w:ascii="Times New Roman" w:eastAsia="Times New Roman" w:hAnsi="Times New Roman" w:cs="Times New Roman"/>
        </w:rPr>
        <w:t>Furthermore, the study only explored whether the participants felt more confidence about adopting more evidence-informed practi</w:t>
      </w:r>
      <w:r w:rsidR="00397E1A" w:rsidRPr="00FF1B6C">
        <w:rPr>
          <w:rFonts w:ascii="Times New Roman" w:eastAsia="Times New Roman" w:hAnsi="Times New Roman" w:cs="Times New Roman"/>
        </w:rPr>
        <w:t>c</w:t>
      </w:r>
      <w:r w:rsidRPr="00FF1B6C">
        <w:rPr>
          <w:rFonts w:ascii="Times New Roman" w:eastAsia="Times New Roman" w:hAnsi="Times New Roman" w:cs="Times New Roman"/>
        </w:rPr>
        <w:t>e.  It did n</w:t>
      </w:r>
      <w:r w:rsidR="00E22E5B" w:rsidRPr="00FF1B6C">
        <w:rPr>
          <w:rFonts w:ascii="Times New Roman" w:eastAsia="Times New Roman" w:hAnsi="Times New Roman" w:cs="Times New Roman"/>
        </w:rPr>
        <w:t xml:space="preserve">ot address whether the confidence had </w:t>
      </w:r>
      <w:r w:rsidRPr="00FF1B6C">
        <w:rPr>
          <w:rFonts w:ascii="Times New Roman" w:eastAsia="Times New Roman" w:hAnsi="Times New Roman" w:cs="Times New Roman"/>
        </w:rPr>
        <w:t xml:space="preserve">actually </w:t>
      </w:r>
      <w:r w:rsidR="00E22E5B" w:rsidRPr="00FF1B6C">
        <w:rPr>
          <w:rFonts w:ascii="Times New Roman" w:eastAsia="Times New Roman" w:hAnsi="Times New Roman" w:cs="Times New Roman"/>
        </w:rPr>
        <w:t>translated to evidence-informed practice based upon the reading</w:t>
      </w:r>
      <w:r w:rsidRPr="00FF1B6C">
        <w:rPr>
          <w:rFonts w:ascii="Times New Roman" w:eastAsia="Times New Roman" w:hAnsi="Times New Roman" w:cs="Times New Roman"/>
        </w:rPr>
        <w:t xml:space="preserve"> and discussion</w:t>
      </w:r>
      <w:r w:rsidR="00E22E5B" w:rsidRPr="00FF1B6C">
        <w:rPr>
          <w:rFonts w:ascii="Times New Roman" w:eastAsia="Times New Roman" w:hAnsi="Times New Roman" w:cs="Times New Roman"/>
        </w:rPr>
        <w:t>.</w:t>
      </w:r>
      <w:r w:rsidRPr="00FF1B6C">
        <w:rPr>
          <w:rFonts w:ascii="Times New Roman" w:eastAsia="Times New Roman" w:hAnsi="Times New Roman" w:cs="Times New Roman"/>
        </w:rPr>
        <w:t xml:space="preserve">  Further research could explore both of these issues: including a series of </w:t>
      </w:r>
      <w:r w:rsidR="00FE1561" w:rsidRPr="00FF1B6C">
        <w:rPr>
          <w:rFonts w:ascii="Times New Roman" w:eastAsia="Times New Roman" w:hAnsi="Times New Roman" w:cs="Times New Roman"/>
        </w:rPr>
        <w:t>readings and discussions, and whether any ideas had been implemented after the participants’ reading and discussion.  Furthermore, each discussion group could begin wi</w:t>
      </w:r>
      <w:r w:rsidR="552C8517" w:rsidRPr="00FF1B6C">
        <w:rPr>
          <w:rFonts w:ascii="Times New Roman" w:eastAsia="Times New Roman" w:hAnsi="Times New Roman" w:cs="Times New Roman"/>
        </w:rPr>
        <w:t>t</w:t>
      </w:r>
      <w:r w:rsidR="00FE1561" w:rsidRPr="00FF1B6C">
        <w:rPr>
          <w:rFonts w:ascii="Times New Roman" w:eastAsia="Times New Roman" w:hAnsi="Times New Roman" w:cs="Times New Roman"/>
        </w:rPr>
        <w:t>h a reflection upon any implemented practice that occurred as a result of the previous</w:t>
      </w:r>
      <w:r w:rsidR="4E819F8D" w:rsidRPr="00FF1B6C">
        <w:rPr>
          <w:rFonts w:ascii="Times New Roman" w:eastAsia="Times New Roman" w:hAnsi="Times New Roman" w:cs="Times New Roman"/>
        </w:rPr>
        <w:t xml:space="preserve"> </w:t>
      </w:r>
      <w:r w:rsidR="00FE1561" w:rsidRPr="00FF1B6C">
        <w:rPr>
          <w:rFonts w:ascii="Times New Roman" w:eastAsia="Times New Roman" w:hAnsi="Times New Roman" w:cs="Times New Roman"/>
        </w:rPr>
        <w:t xml:space="preserve">session.  The participants’ perception of the usefulness of this approach could </w:t>
      </w:r>
      <w:r w:rsidR="4414AED7" w:rsidRPr="00FF1B6C">
        <w:rPr>
          <w:rFonts w:ascii="Times New Roman" w:eastAsia="Times New Roman" w:hAnsi="Times New Roman" w:cs="Times New Roman"/>
        </w:rPr>
        <w:t>also form</w:t>
      </w:r>
      <w:r w:rsidR="00FE1561" w:rsidRPr="00FF1B6C">
        <w:rPr>
          <w:rFonts w:ascii="Times New Roman" w:eastAsia="Times New Roman" w:hAnsi="Times New Roman" w:cs="Times New Roman"/>
        </w:rPr>
        <w:t xml:space="preserve"> part of further research.</w:t>
      </w:r>
    </w:p>
    <w:p w14:paraId="39C47634" w14:textId="19A1ECFA" w:rsidR="00E22E5B" w:rsidRPr="00FF1B6C" w:rsidRDefault="009217CF" w:rsidP="33912E8F">
      <w:pPr>
        <w:spacing w:line="480" w:lineRule="auto"/>
        <w:rPr>
          <w:rFonts w:ascii="Times New Roman" w:eastAsia="Times New Roman" w:hAnsi="Times New Roman" w:cs="Times New Roman"/>
        </w:rPr>
      </w:pPr>
      <w:r w:rsidRPr="00FF1B6C">
        <w:rPr>
          <w:rFonts w:ascii="Times New Roman" w:eastAsia="Times New Roman" w:hAnsi="Times New Roman" w:cs="Times New Roman"/>
        </w:rPr>
        <w:t>Finally, there were many challenges in conducting the research in the aftermath of the Covid-19 pandemic.  Project management of the research was difficult, as implementing research that required a reading and discussion group commitment from participants who were dealing with the impact of the pandemic had its own ethical challenges.  The intervention needed to be timed so that it would minimise harm to the participants</w:t>
      </w:r>
      <w:r w:rsidR="007D024C" w:rsidRPr="00FF1B6C">
        <w:rPr>
          <w:rFonts w:ascii="Times New Roman" w:eastAsia="Times New Roman" w:hAnsi="Times New Roman" w:cs="Times New Roman"/>
        </w:rPr>
        <w:t>’</w:t>
      </w:r>
      <w:r w:rsidRPr="00FF1B6C">
        <w:rPr>
          <w:rFonts w:ascii="Times New Roman" w:eastAsia="Times New Roman" w:hAnsi="Times New Roman" w:cs="Times New Roman"/>
        </w:rPr>
        <w:t xml:space="preserve"> </w:t>
      </w:r>
      <w:r w:rsidR="007D024C" w:rsidRPr="00FF1B6C">
        <w:rPr>
          <w:rFonts w:ascii="Times New Roman" w:eastAsia="Times New Roman" w:hAnsi="Times New Roman" w:cs="Times New Roman"/>
        </w:rPr>
        <w:t>and researcher’s</w:t>
      </w:r>
      <w:r w:rsidRPr="00FF1B6C">
        <w:rPr>
          <w:rFonts w:ascii="Times New Roman" w:eastAsia="Times New Roman" w:hAnsi="Times New Roman" w:cs="Times New Roman"/>
        </w:rPr>
        <w:t xml:space="preserve"> time, effort</w:t>
      </w:r>
      <w:r w:rsidR="00327ACB" w:rsidRPr="00FF1B6C">
        <w:rPr>
          <w:rFonts w:ascii="Times New Roman" w:eastAsia="Times New Roman" w:hAnsi="Times New Roman" w:cs="Times New Roman"/>
        </w:rPr>
        <w:t>,</w:t>
      </w:r>
      <w:r w:rsidRPr="00FF1B6C">
        <w:rPr>
          <w:rFonts w:ascii="Times New Roman" w:eastAsia="Times New Roman" w:hAnsi="Times New Roman" w:cs="Times New Roman"/>
        </w:rPr>
        <w:t xml:space="preserve"> and </w:t>
      </w:r>
      <w:r w:rsidR="00327ACB" w:rsidRPr="00FF1B6C">
        <w:rPr>
          <w:rFonts w:ascii="Times New Roman" w:eastAsia="Times New Roman" w:hAnsi="Times New Roman" w:cs="Times New Roman"/>
        </w:rPr>
        <w:t xml:space="preserve">physical and mental </w:t>
      </w:r>
      <w:r w:rsidRPr="00FF1B6C">
        <w:rPr>
          <w:rFonts w:ascii="Times New Roman" w:eastAsia="Times New Roman" w:hAnsi="Times New Roman" w:cs="Times New Roman"/>
        </w:rPr>
        <w:t xml:space="preserve">well-being. </w:t>
      </w:r>
      <w:r w:rsidR="00327ACB" w:rsidRPr="00FF1B6C">
        <w:rPr>
          <w:rFonts w:ascii="Times New Roman" w:eastAsia="Times New Roman" w:hAnsi="Times New Roman" w:cs="Times New Roman"/>
        </w:rPr>
        <w:lastRenderedPageBreak/>
        <w:t xml:space="preserve">Consequently, the </w:t>
      </w:r>
      <w:r w:rsidRPr="00FF1B6C">
        <w:rPr>
          <w:rFonts w:ascii="Times New Roman" w:eastAsia="Times New Roman" w:hAnsi="Times New Roman" w:cs="Times New Roman"/>
        </w:rPr>
        <w:t>research intervention design was small in scale, with only one reading and one discussion group</w:t>
      </w:r>
      <w:r w:rsidR="00327ACB" w:rsidRPr="00FF1B6C">
        <w:rPr>
          <w:rFonts w:ascii="Times New Roman" w:eastAsia="Times New Roman" w:hAnsi="Times New Roman" w:cs="Times New Roman"/>
        </w:rPr>
        <w:t>, which was more manageable for the participants and for the researcher</w:t>
      </w:r>
      <w:r w:rsidRPr="00FF1B6C">
        <w:rPr>
          <w:rFonts w:ascii="Times New Roman" w:eastAsia="Times New Roman" w:hAnsi="Times New Roman" w:cs="Times New Roman"/>
        </w:rPr>
        <w:t>.  However, now that schools are settling into new post-</w:t>
      </w:r>
      <w:proofErr w:type="spellStart"/>
      <w:r w:rsidRPr="00FF1B6C">
        <w:rPr>
          <w:rFonts w:ascii="Times New Roman" w:eastAsia="Times New Roman" w:hAnsi="Times New Roman" w:cs="Times New Roman"/>
        </w:rPr>
        <w:t>Covid</w:t>
      </w:r>
      <w:proofErr w:type="spellEnd"/>
      <w:r w:rsidRPr="00FF1B6C">
        <w:rPr>
          <w:rFonts w:ascii="Times New Roman" w:eastAsia="Times New Roman" w:hAnsi="Times New Roman" w:cs="Times New Roman"/>
        </w:rPr>
        <w:t xml:space="preserve"> life, there could be the opportunity for further research that is larger in scale, as discussed above.</w:t>
      </w:r>
    </w:p>
    <w:p w14:paraId="740CED30" w14:textId="6C87EE73" w:rsidR="004048FF" w:rsidRPr="00FF1B6C" w:rsidRDefault="004048FF" w:rsidP="33912E8F">
      <w:pPr>
        <w:spacing w:line="480" w:lineRule="auto"/>
        <w:rPr>
          <w:rFonts w:ascii="Times New Roman" w:eastAsia="Times New Roman" w:hAnsi="Times New Roman" w:cs="Times New Roman"/>
        </w:rPr>
      </w:pPr>
      <w:r w:rsidRPr="00FF1B6C">
        <w:rPr>
          <w:rFonts w:ascii="Times New Roman" w:eastAsia="Times New Roman" w:hAnsi="Times New Roman" w:cs="Times New Roman"/>
        </w:rPr>
        <w:t>When considering both the relative strengths and limitations of this research, it could be concluded that its data, whilst needing to be seen as limited in terms of generalisability and possible validity, suggests that teacher participation in a professional reading discussion group is likely to lead to an increase in confidence in adopting evidence-informed practice.</w:t>
      </w:r>
    </w:p>
    <w:p w14:paraId="5470D630" w14:textId="77777777" w:rsidR="00F07483" w:rsidRPr="00FF1B6C" w:rsidRDefault="00F07483" w:rsidP="33912E8F">
      <w:pPr>
        <w:spacing w:line="480" w:lineRule="auto"/>
        <w:rPr>
          <w:rFonts w:ascii="Times New Roman" w:eastAsia="Times New Roman" w:hAnsi="Times New Roman" w:cs="Times New Roman"/>
        </w:rPr>
      </w:pPr>
    </w:p>
    <w:p w14:paraId="2974B3EE" w14:textId="77777777" w:rsidR="00F07483" w:rsidRPr="00FF1B6C" w:rsidRDefault="00F07483" w:rsidP="33912E8F">
      <w:pPr>
        <w:spacing w:line="480" w:lineRule="auto"/>
        <w:rPr>
          <w:rFonts w:ascii="Times New Roman" w:eastAsia="Times New Roman" w:hAnsi="Times New Roman" w:cs="Times New Roman"/>
        </w:rPr>
      </w:pPr>
    </w:p>
    <w:p w14:paraId="1D90EA8B" w14:textId="77777777" w:rsidR="00711A6D" w:rsidRPr="00FF1B6C" w:rsidRDefault="00711A6D" w:rsidP="33912E8F">
      <w:pPr>
        <w:rPr>
          <w:rFonts w:ascii="Times New Roman" w:eastAsia="Times New Roman" w:hAnsi="Times New Roman" w:cs="Times New Roman"/>
          <w:b/>
          <w:bCs/>
        </w:rPr>
      </w:pPr>
      <w:r w:rsidRPr="00FF1B6C">
        <w:rPr>
          <w:rFonts w:ascii="Times New Roman" w:eastAsia="Times New Roman" w:hAnsi="Times New Roman" w:cs="Times New Roman"/>
          <w:b/>
          <w:bCs/>
        </w:rPr>
        <w:br w:type="page"/>
      </w:r>
    </w:p>
    <w:p w14:paraId="32D127FB" w14:textId="0BFA54B9" w:rsidR="00096F9D" w:rsidRPr="00FF1B6C" w:rsidRDefault="00096F9D" w:rsidP="33912E8F">
      <w:pPr>
        <w:spacing w:line="480" w:lineRule="auto"/>
        <w:rPr>
          <w:rFonts w:ascii="Times New Roman" w:eastAsia="Times New Roman" w:hAnsi="Times New Roman" w:cs="Times New Roman"/>
          <w:b/>
          <w:bCs/>
        </w:rPr>
      </w:pPr>
      <w:r w:rsidRPr="00FF1B6C">
        <w:rPr>
          <w:rFonts w:ascii="Times New Roman" w:eastAsia="Times New Roman" w:hAnsi="Times New Roman" w:cs="Times New Roman"/>
          <w:b/>
          <w:bCs/>
        </w:rPr>
        <w:lastRenderedPageBreak/>
        <w:t xml:space="preserve">CONCLUSIONS and RECOMMENDATIONS </w:t>
      </w:r>
    </w:p>
    <w:p w14:paraId="3ED5CAC3" w14:textId="16C3D0CE" w:rsidR="00096F9D" w:rsidRPr="00FF1B6C" w:rsidRDefault="00096F9D" w:rsidP="33912E8F">
      <w:pPr>
        <w:spacing w:line="480" w:lineRule="auto"/>
        <w:rPr>
          <w:rFonts w:ascii="Times New Roman" w:eastAsia="Times New Roman" w:hAnsi="Times New Roman" w:cs="Times New Roman"/>
        </w:rPr>
      </w:pPr>
      <w:r w:rsidRPr="00FF1B6C">
        <w:rPr>
          <w:rFonts w:ascii="Times New Roman" w:eastAsia="Times New Roman" w:hAnsi="Times New Roman" w:cs="Times New Roman"/>
        </w:rPr>
        <w:t xml:space="preserve">This research study has explored the question “Does teacher participation in an educational research reading group lead to increased confidence in adopting evidence-informed practice?”.  The findings gathered from the pre- and post- questionnaires and interviews imply that the answer to the research question is yes.  Teacher participation in an educational research reading group appears to lead to increased confidence in adopting evidence-informed practice amongst participants in this study.  Participants expressed an increase in confidence in engaging with educational research, and that regular participation in educational research reading discussion groups would make them more likely to implement evidence-informed ideas in their own practice, which would potentially help them to meet the </w:t>
      </w:r>
      <w:r w:rsidR="000A4BC9">
        <w:rPr>
          <w:rFonts w:ascii="Times New Roman" w:eastAsia="Times New Roman" w:hAnsi="Times New Roman" w:cs="Times New Roman"/>
        </w:rPr>
        <w:t>professional standards for teaching and leadership</w:t>
      </w:r>
      <w:r w:rsidRPr="00FF1B6C">
        <w:rPr>
          <w:rFonts w:ascii="Times New Roman" w:eastAsia="Times New Roman" w:hAnsi="Times New Roman" w:cs="Times New Roman"/>
        </w:rPr>
        <w:t xml:space="preserve"> (Welsh Government, 2017).  This could, in turn, help to develop the school as a learning organisation (OECD, 2016) which can meet evolving needs and develop staff professionally.  These findings reflect some of those from Tallman and Feldman (2016) who found that discussing research literature appeared to facilitate more positive attitudes towards research-informed practice of science teachers.  </w:t>
      </w:r>
    </w:p>
    <w:p w14:paraId="13FFA09C" w14:textId="496E773A" w:rsidR="00096F9D" w:rsidRPr="00FF1B6C" w:rsidRDefault="00096F9D" w:rsidP="33912E8F">
      <w:pPr>
        <w:spacing w:line="480" w:lineRule="auto"/>
        <w:rPr>
          <w:rFonts w:ascii="Times New Roman" w:eastAsia="Times New Roman" w:hAnsi="Times New Roman" w:cs="Times New Roman"/>
        </w:rPr>
      </w:pPr>
      <w:r w:rsidRPr="00FF1B6C">
        <w:rPr>
          <w:rFonts w:ascii="Times New Roman" w:eastAsia="Times New Roman" w:hAnsi="Times New Roman" w:cs="Times New Roman"/>
        </w:rPr>
        <w:t xml:space="preserve">Furthermore, the participants in this research study also expressed that regular participation in an educational reading discussion group would give them a greater sense of ownership of strategies and practices at a school level.  This may lead to an increase in teacher efficacy, which was suggested by Hattie and </w:t>
      </w:r>
      <w:proofErr w:type="spellStart"/>
      <w:r w:rsidRPr="00FF1B6C">
        <w:rPr>
          <w:rFonts w:ascii="Times New Roman" w:eastAsia="Times New Roman" w:hAnsi="Times New Roman" w:cs="Times New Roman"/>
        </w:rPr>
        <w:t>Zierer</w:t>
      </w:r>
      <w:proofErr w:type="spellEnd"/>
      <w:r w:rsidRPr="00FF1B6C">
        <w:rPr>
          <w:rFonts w:ascii="Times New Roman" w:eastAsia="Times New Roman" w:hAnsi="Times New Roman" w:cs="Times New Roman"/>
        </w:rPr>
        <w:t xml:space="preserve"> (2019) to be the issue with the biggest impact on pupil outcomes.  Therefore, discussion groups could help lead to an improvement in pupil outcomes.  </w:t>
      </w:r>
    </w:p>
    <w:p w14:paraId="2236423C" w14:textId="607CB653" w:rsidR="00096F9D" w:rsidRPr="00FF1B6C" w:rsidRDefault="00096F9D" w:rsidP="33912E8F">
      <w:pPr>
        <w:spacing w:line="480" w:lineRule="auto"/>
        <w:rPr>
          <w:rFonts w:ascii="Times New Roman" w:eastAsia="Times New Roman" w:hAnsi="Times New Roman" w:cs="Times New Roman"/>
        </w:rPr>
      </w:pPr>
      <w:r w:rsidRPr="00FF1B6C">
        <w:rPr>
          <w:rFonts w:ascii="Times New Roman" w:eastAsia="Times New Roman" w:hAnsi="Times New Roman" w:cs="Times New Roman"/>
        </w:rPr>
        <w:t>Whilst participants appeared to find the educational reading discussion group potentially useful in helping them to increase their evidence-informed practice, they did raise certain issues that they felt should be considered for these reading discussion groups to be implemented successfully.  These included building in specific time, perhaps as part of continuing professional development programmes or inset; having a specific focus for the discussion group; and finding texts and providing summaries, perhaps related blogs, that could act as a gateway to the original research studies.  This reflects existing literature in this area, such as that by Ludgate (2019) and Boxer (201</w:t>
      </w:r>
      <w:r w:rsidR="00397E1A" w:rsidRPr="00FF1B6C">
        <w:rPr>
          <w:rFonts w:ascii="Times New Roman" w:eastAsia="Times New Roman" w:hAnsi="Times New Roman" w:cs="Times New Roman"/>
        </w:rPr>
        <w:t>8</w:t>
      </w:r>
      <w:r w:rsidRPr="00FF1B6C">
        <w:rPr>
          <w:rFonts w:ascii="Times New Roman" w:eastAsia="Times New Roman" w:hAnsi="Times New Roman" w:cs="Times New Roman"/>
        </w:rPr>
        <w:t xml:space="preserve">) who highlight that blogs in articles in less academic language could be more accessible to teachers than traditional </w:t>
      </w:r>
      <w:r w:rsidRPr="00FF1B6C">
        <w:rPr>
          <w:rFonts w:ascii="Times New Roman" w:eastAsia="Times New Roman" w:hAnsi="Times New Roman" w:cs="Times New Roman"/>
        </w:rPr>
        <w:lastRenderedPageBreak/>
        <w:t>research papers.</w:t>
      </w:r>
      <w:r w:rsidR="00166709" w:rsidRPr="00FF1B6C">
        <w:rPr>
          <w:rFonts w:ascii="Times New Roman" w:eastAsia="Times New Roman" w:hAnsi="Times New Roman" w:cs="Times New Roman"/>
        </w:rPr>
        <w:t xml:space="preserve">  Furthermore, Tallman and Feldman (2016) and Sims</w:t>
      </w:r>
      <w:r w:rsidR="00120576" w:rsidRPr="00FF1B6C">
        <w:rPr>
          <w:rFonts w:ascii="Times New Roman" w:eastAsia="Times New Roman" w:hAnsi="Times New Roman" w:cs="Times New Roman"/>
        </w:rPr>
        <w:t>, Moss and Marshall</w:t>
      </w:r>
      <w:r w:rsidR="00166709" w:rsidRPr="00FF1B6C">
        <w:rPr>
          <w:rFonts w:ascii="Times New Roman" w:eastAsia="Times New Roman" w:hAnsi="Times New Roman" w:cs="Times New Roman"/>
        </w:rPr>
        <w:t xml:space="preserve"> (2017) both refer to reading discussion groups (in education and medicine) where each session focuses on a specific piece of reading and/or topic focus.</w:t>
      </w:r>
    </w:p>
    <w:p w14:paraId="53DD2ABD" w14:textId="3C475E92" w:rsidR="00096F9D" w:rsidRPr="00FF1B6C" w:rsidRDefault="00096F9D" w:rsidP="33912E8F">
      <w:pPr>
        <w:spacing w:line="480" w:lineRule="auto"/>
        <w:rPr>
          <w:rFonts w:ascii="Times New Roman" w:eastAsia="Times New Roman" w:hAnsi="Times New Roman" w:cs="Times New Roman"/>
        </w:rPr>
      </w:pPr>
      <w:r w:rsidRPr="00FF1B6C">
        <w:rPr>
          <w:rFonts w:ascii="Times New Roman" w:eastAsia="Times New Roman" w:hAnsi="Times New Roman" w:cs="Times New Roman"/>
        </w:rPr>
        <w:t>It could be said that this research study indicates that teacher reading discussion groups could be useful in improving teacher confidence in adopting research-informed practice; however, there were only six participants in the research study and, due to time constraints when conducting the research, it focused on teacher attitudes before and immediately after the intervention of the reading discussion group.  Further research would be useful to explore whether staff have adopted any of the ideas from the reading and discussion into their classroom practice, as this was beyond the timescale of this initial research.  This could involve a series of reading and discussion groups, taking part at least two weeks apart in order to allow time for teachers to implement ideas from the literature and discussion if they so wish.  The following discussion group could begin with participants sharing and evaluating any ideas they have implemented from the last meeting.  This would reflect more of the stages from the original medical journal club model referred to by Sims</w:t>
      </w:r>
      <w:r w:rsidR="00B61B50" w:rsidRPr="00FF1B6C">
        <w:rPr>
          <w:rFonts w:ascii="Times New Roman" w:eastAsia="Times New Roman" w:hAnsi="Times New Roman" w:cs="Times New Roman"/>
        </w:rPr>
        <w:t xml:space="preserve">, Moss and Marshall </w:t>
      </w:r>
      <w:r w:rsidRPr="00FF1B6C">
        <w:rPr>
          <w:rFonts w:ascii="Times New Roman" w:eastAsia="Times New Roman" w:hAnsi="Times New Roman" w:cs="Times New Roman"/>
        </w:rPr>
        <w:t>(2017).</w:t>
      </w:r>
    </w:p>
    <w:p w14:paraId="0D64693E" w14:textId="38EDBA68" w:rsidR="00096F9D" w:rsidRPr="00FF1B6C" w:rsidRDefault="00096F9D" w:rsidP="33912E8F">
      <w:pPr>
        <w:spacing w:line="480" w:lineRule="auto"/>
        <w:rPr>
          <w:rFonts w:ascii="Times New Roman" w:eastAsia="Times New Roman" w:hAnsi="Times New Roman" w:cs="Times New Roman"/>
        </w:rPr>
      </w:pPr>
      <w:r w:rsidRPr="00FF1B6C">
        <w:rPr>
          <w:rFonts w:ascii="Times New Roman" w:eastAsia="Times New Roman" w:hAnsi="Times New Roman" w:cs="Times New Roman"/>
        </w:rPr>
        <w:t xml:space="preserve">In further research, it would be useful to explore the issue of teachers relating academic educational research to their own contexts in greater depth than has occurred in this study.  Specific questions in questionnaires and/or interviews could focus upon whether teachers relate ideas from their professional reading to their own teaching contexts and, if so, how they do this and how useful they find it.  This could give greater consideration to points made by </w:t>
      </w:r>
      <w:proofErr w:type="spellStart"/>
      <w:r w:rsidRPr="00FF1B6C">
        <w:rPr>
          <w:rFonts w:ascii="Times New Roman" w:eastAsia="Times New Roman" w:hAnsi="Times New Roman" w:cs="Times New Roman"/>
        </w:rPr>
        <w:t>Anwaruddin</w:t>
      </w:r>
      <w:proofErr w:type="spellEnd"/>
      <w:r w:rsidRPr="00FF1B6C">
        <w:rPr>
          <w:rFonts w:ascii="Times New Roman" w:eastAsia="Times New Roman" w:hAnsi="Times New Roman" w:cs="Times New Roman"/>
        </w:rPr>
        <w:t xml:space="preserve"> (2015), who suggests that research should be considered by teachers in relation to their own specific contexts, as well as </w:t>
      </w:r>
      <w:proofErr w:type="spellStart"/>
      <w:r w:rsidRPr="00FF1B6C">
        <w:rPr>
          <w:rFonts w:ascii="Times New Roman" w:eastAsia="Times New Roman" w:hAnsi="Times New Roman" w:cs="Times New Roman"/>
        </w:rPr>
        <w:t>Biesta</w:t>
      </w:r>
      <w:proofErr w:type="spellEnd"/>
      <w:r w:rsidRPr="00FF1B6C">
        <w:rPr>
          <w:rFonts w:ascii="Times New Roman" w:eastAsia="Times New Roman" w:hAnsi="Times New Roman" w:cs="Times New Roman"/>
        </w:rPr>
        <w:t xml:space="preserve"> (2010)’s suggestion that evidence-informed practice can be difficult to transfer successfully to new contexts unless careful consideration is given to the complexity and subtleties of the practitioner’s own practice.</w:t>
      </w:r>
    </w:p>
    <w:p w14:paraId="3383B861" w14:textId="3304EEDB" w:rsidR="00096F9D" w:rsidRPr="00FF1B6C" w:rsidRDefault="00096F9D" w:rsidP="33912E8F">
      <w:pPr>
        <w:spacing w:line="480" w:lineRule="auto"/>
        <w:rPr>
          <w:rFonts w:ascii="Times New Roman" w:eastAsia="Times New Roman" w:hAnsi="Times New Roman" w:cs="Times New Roman"/>
        </w:rPr>
      </w:pPr>
      <w:r w:rsidRPr="00FF1B6C">
        <w:rPr>
          <w:rFonts w:ascii="Times New Roman" w:eastAsia="Times New Roman" w:hAnsi="Times New Roman" w:cs="Times New Roman"/>
        </w:rPr>
        <w:t xml:space="preserve">As the implementation of Curriculum for Wales continues, it would be interesting to see if any potential accountability measures affect teacher confidence in adopting evidence-informed practice.  With the OECD (2016) advocating the importance of a culture where teachers need to feel able to take educated, informed risks without feeling restrained by accountability measures, this could be an area </w:t>
      </w:r>
      <w:r w:rsidRPr="00FF1B6C">
        <w:rPr>
          <w:rFonts w:ascii="Times New Roman" w:eastAsia="Times New Roman" w:hAnsi="Times New Roman" w:cs="Times New Roman"/>
        </w:rPr>
        <w:lastRenderedPageBreak/>
        <w:t>for future research, especially when Curriculum for Wales rollout sees pupils sitting external examinations for the first time.  Issues such as whether external examination result concerns impede evidence-informed innovation may merit further investigation.</w:t>
      </w:r>
    </w:p>
    <w:p w14:paraId="5F452619" w14:textId="77777777" w:rsidR="00096F9D" w:rsidRPr="00FF1B6C" w:rsidRDefault="00096F9D" w:rsidP="33912E8F">
      <w:pPr>
        <w:spacing w:line="480" w:lineRule="auto"/>
        <w:rPr>
          <w:rFonts w:ascii="Times New Roman" w:eastAsia="Times New Roman" w:hAnsi="Times New Roman" w:cs="Times New Roman"/>
        </w:rPr>
      </w:pPr>
      <w:r w:rsidRPr="00FF1B6C">
        <w:rPr>
          <w:rFonts w:ascii="Times New Roman" w:eastAsia="Times New Roman" w:hAnsi="Times New Roman" w:cs="Times New Roman"/>
        </w:rPr>
        <w:t>Several recommendations are made based upon the findings of this research study.  Firstly, it is recommended that regular educational reading discussion sessions are built in to school continuing professional development calendars, so that time is provided for teachers to engage with educational research texts.  Furthermore, there should be a focus provided for each reading and discussion session, with the text identified for teachers along with a summary, perhaps in the form of a blog.  These could be organised by the school’s research lead, who could also prepare a summary of the research article if there is not a suitable one already available.  The focus for each session could link to a school development priority or an area of interest for the group of staff.  Each discussion group should be six to eight participants in size so that everyone has a chance to participate and feels confident to do so.  This research study was limited to one discussion group session due to time constraints, but it is recommended that these sessions are held regularly, perhaps once a half term or half a term, so that there can be follow-up on the previous session’s reading and also so that research engagement can become embedded in teachers’ practice.</w:t>
      </w:r>
    </w:p>
    <w:p w14:paraId="7AD36425" w14:textId="6D86B113" w:rsidR="00096F9D" w:rsidRPr="00FF1B6C" w:rsidRDefault="00096F9D" w:rsidP="33912E8F">
      <w:pPr>
        <w:spacing w:line="480" w:lineRule="auto"/>
        <w:rPr>
          <w:rFonts w:ascii="Times New Roman" w:eastAsia="Times New Roman" w:hAnsi="Times New Roman" w:cs="Times New Roman"/>
        </w:rPr>
      </w:pPr>
      <w:r w:rsidRPr="00FF1B6C">
        <w:rPr>
          <w:rFonts w:ascii="Times New Roman" w:eastAsia="Times New Roman" w:hAnsi="Times New Roman" w:cs="Times New Roman"/>
        </w:rPr>
        <w:t xml:space="preserve">This research project has revealed the potential power of teacher educational reading discussion groups.  With support from school senior leadership teams and at a Welsh Government level, using these groups as a regular part of staff development and professional learning could help to facilitate a more research-informed profession that meets the requirements of the </w:t>
      </w:r>
      <w:r w:rsidR="00157A02" w:rsidRPr="00FF1B6C">
        <w:rPr>
          <w:rFonts w:ascii="Times New Roman" w:eastAsia="Times New Roman" w:hAnsi="Times New Roman" w:cs="Times New Roman"/>
        </w:rPr>
        <w:t>p</w:t>
      </w:r>
      <w:r w:rsidRPr="00FF1B6C">
        <w:rPr>
          <w:rFonts w:ascii="Times New Roman" w:eastAsia="Times New Roman" w:hAnsi="Times New Roman" w:cs="Times New Roman"/>
        </w:rPr>
        <w:t xml:space="preserve">rofessional </w:t>
      </w:r>
      <w:r w:rsidR="00157A02" w:rsidRPr="00FF1B6C">
        <w:rPr>
          <w:rFonts w:ascii="Times New Roman" w:eastAsia="Times New Roman" w:hAnsi="Times New Roman" w:cs="Times New Roman"/>
        </w:rPr>
        <w:t>standards for teaching and leadership</w:t>
      </w:r>
      <w:r w:rsidRPr="00FF1B6C">
        <w:rPr>
          <w:rFonts w:ascii="Times New Roman" w:eastAsia="Times New Roman" w:hAnsi="Times New Roman" w:cs="Times New Roman"/>
        </w:rPr>
        <w:t>.</w:t>
      </w:r>
    </w:p>
    <w:p w14:paraId="63441A6A" w14:textId="46B63FBB" w:rsidR="00E930AD" w:rsidRPr="00FF1B6C" w:rsidRDefault="00E930AD">
      <w:pPr>
        <w:rPr>
          <w:rFonts w:ascii="Times New Roman" w:eastAsia="Times New Roman" w:hAnsi="Times New Roman" w:cs="Times New Roman"/>
        </w:rPr>
      </w:pPr>
      <w:r w:rsidRPr="00FF1B6C">
        <w:rPr>
          <w:rFonts w:ascii="Times New Roman" w:eastAsia="Times New Roman" w:hAnsi="Times New Roman" w:cs="Times New Roman"/>
        </w:rPr>
        <w:br w:type="page"/>
      </w:r>
    </w:p>
    <w:p w14:paraId="153FF9A5" w14:textId="77777777" w:rsidR="00E930AD" w:rsidRPr="00FF1B6C" w:rsidRDefault="00E930AD" w:rsidP="00B14847">
      <w:pPr>
        <w:spacing w:after="320" w:line="360" w:lineRule="auto"/>
        <w:rPr>
          <w:rFonts w:ascii="Times New Roman" w:hAnsi="Times New Roman" w:cs="Times New Roman"/>
          <w:b/>
        </w:rPr>
      </w:pPr>
      <w:r w:rsidRPr="00FF1B6C">
        <w:rPr>
          <w:rFonts w:ascii="Times New Roman" w:hAnsi="Times New Roman" w:cs="Times New Roman"/>
          <w:b/>
        </w:rPr>
        <w:lastRenderedPageBreak/>
        <w:t>References</w:t>
      </w:r>
    </w:p>
    <w:p w14:paraId="5258FD3E" w14:textId="77777777" w:rsidR="00E930AD" w:rsidRPr="00FF1B6C" w:rsidRDefault="00E930AD" w:rsidP="00B14847">
      <w:pPr>
        <w:spacing w:after="320" w:line="360" w:lineRule="auto"/>
        <w:rPr>
          <w:rFonts w:ascii="Times New Roman" w:hAnsi="Times New Roman" w:cs="Times New Roman"/>
        </w:rPr>
      </w:pPr>
      <w:r w:rsidRPr="00FF1B6C">
        <w:rPr>
          <w:rFonts w:ascii="Times New Roman" w:hAnsi="Times New Roman" w:cs="Times New Roman"/>
        </w:rPr>
        <w:t xml:space="preserve"> </w:t>
      </w:r>
    </w:p>
    <w:p w14:paraId="3AF8063F" w14:textId="77777777" w:rsidR="00E930AD" w:rsidRPr="00FF1B6C" w:rsidRDefault="00E930AD" w:rsidP="00B14847">
      <w:pPr>
        <w:spacing w:after="320" w:line="360" w:lineRule="auto"/>
        <w:rPr>
          <w:rFonts w:ascii="Times New Roman" w:hAnsi="Times New Roman" w:cs="Times New Roman"/>
        </w:rPr>
      </w:pPr>
      <w:proofErr w:type="spellStart"/>
      <w:r w:rsidRPr="00FF1B6C">
        <w:rPr>
          <w:rFonts w:ascii="Times New Roman" w:hAnsi="Times New Roman" w:cs="Times New Roman"/>
        </w:rPr>
        <w:t>Anwaruddin</w:t>
      </w:r>
      <w:proofErr w:type="spellEnd"/>
      <w:r w:rsidRPr="00FF1B6C">
        <w:rPr>
          <w:rFonts w:ascii="Times New Roman" w:hAnsi="Times New Roman" w:cs="Times New Roman"/>
        </w:rPr>
        <w:t>, S. M. (2015) ‘Teachers’ Engagement with Educational Research: Toward a Conceptual Framework for Locally-Based Interpretive Communities’, </w:t>
      </w:r>
      <w:r w:rsidRPr="00FF1B6C">
        <w:rPr>
          <w:rFonts w:ascii="Times New Roman" w:hAnsi="Times New Roman" w:cs="Times New Roman"/>
          <w:i/>
          <w:iCs/>
        </w:rPr>
        <w:t>Education policy analysis archives</w:t>
      </w:r>
      <w:r w:rsidRPr="00FF1B6C">
        <w:rPr>
          <w:rFonts w:ascii="Times New Roman" w:hAnsi="Times New Roman" w:cs="Times New Roman"/>
        </w:rPr>
        <w:t xml:space="preserve">, 23. Available at: </w:t>
      </w:r>
      <w:hyperlink r:id="rId14" w:history="1">
        <w:r w:rsidRPr="00FF1B6C">
          <w:rPr>
            <w:rStyle w:val="Hyperlink"/>
            <w:rFonts w:ascii="Times New Roman" w:hAnsi="Times New Roman" w:cs="Times New Roman"/>
          </w:rPr>
          <w:t>https://doi.org/10.14507/epaa.v23.1776</w:t>
        </w:r>
      </w:hyperlink>
      <w:r w:rsidRPr="00FF1B6C">
        <w:rPr>
          <w:rFonts w:ascii="Times New Roman" w:hAnsi="Times New Roman" w:cs="Times New Roman"/>
        </w:rPr>
        <w:t xml:space="preserve">  (Accessed 23 September 2023).</w:t>
      </w:r>
    </w:p>
    <w:p w14:paraId="581466BE" w14:textId="77777777" w:rsidR="00E930AD" w:rsidRPr="00FF1B6C" w:rsidRDefault="00E930AD" w:rsidP="00B14847">
      <w:pPr>
        <w:spacing w:after="320" w:line="360" w:lineRule="auto"/>
        <w:rPr>
          <w:rFonts w:ascii="Times New Roman" w:hAnsi="Times New Roman" w:cs="Times New Roman"/>
        </w:rPr>
      </w:pPr>
      <w:r w:rsidRPr="00FF1B6C">
        <w:rPr>
          <w:rFonts w:ascii="Times New Roman" w:hAnsi="Times New Roman" w:cs="Times New Roman"/>
        </w:rPr>
        <w:t xml:space="preserve">Atkins, L. and Wallace, S. (2012) </w:t>
      </w:r>
      <w:r w:rsidRPr="00FF1B6C">
        <w:rPr>
          <w:rFonts w:ascii="Times New Roman" w:hAnsi="Times New Roman" w:cs="Times New Roman"/>
          <w:i/>
        </w:rPr>
        <w:t>Qualitative research in education</w:t>
      </w:r>
      <w:r w:rsidRPr="00FF1B6C">
        <w:rPr>
          <w:rFonts w:ascii="Times New Roman" w:hAnsi="Times New Roman" w:cs="Times New Roman"/>
        </w:rPr>
        <w:t>. London: SAGE.</w:t>
      </w:r>
    </w:p>
    <w:p w14:paraId="21B66848" w14:textId="77777777" w:rsidR="00E930AD" w:rsidRPr="00FF1B6C" w:rsidRDefault="00E930AD" w:rsidP="00B14847">
      <w:pPr>
        <w:spacing w:after="320" w:line="360" w:lineRule="auto"/>
        <w:rPr>
          <w:rFonts w:ascii="Times New Roman" w:hAnsi="Times New Roman" w:cs="Times New Roman"/>
        </w:rPr>
      </w:pPr>
      <w:r w:rsidRPr="00FF1B6C">
        <w:rPr>
          <w:rFonts w:ascii="Times New Roman" w:hAnsi="Times New Roman" w:cs="Times New Roman"/>
        </w:rPr>
        <w:t>BERA (2018) </w:t>
      </w:r>
      <w:r w:rsidRPr="00FF1B6C">
        <w:rPr>
          <w:rFonts w:ascii="Times New Roman" w:hAnsi="Times New Roman" w:cs="Times New Roman"/>
          <w:i/>
          <w:iCs/>
        </w:rPr>
        <w:t>Ethical guidelines for educational research</w:t>
      </w:r>
      <w:r w:rsidRPr="00FF1B6C">
        <w:rPr>
          <w:rFonts w:ascii="Times New Roman" w:hAnsi="Times New Roman" w:cs="Times New Roman"/>
        </w:rPr>
        <w:t xml:space="preserve">. 4th </w:t>
      </w:r>
      <w:proofErr w:type="spellStart"/>
      <w:r w:rsidRPr="00FF1B6C">
        <w:rPr>
          <w:rFonts w:ascii="Times New Roman" w:hAnsi="Times New Roman" w:cs="Times New Roman"/>
        </w:rPr>
        <w:t>edn</w:t>
      </w:r>
      <w:proofErr w:type="spellEnd"/>
      <w:r w:rsidRPr="00FF1B6C">
        <w:rPr>
          <w:rFonts w:ascii="Times New Roman" w:hAnsi="Times New Roman" w:cs="Times New Roman"/>
        </w:rPr>
        <w:t>. Available at: </w:t>
      </w:r>
      <w:hyperlink r:id="rId15" w:history="1">
        <w:r w:rsidRPr="00FF1B6C">
          <w:rPr>
            <w:rStyle w:val="Hyperlink"/>
            <w:rFonts w:ascii="Times New Roman" w:hAnsi="Times New Roman" w:cs="Times New Roman"/>
          </w:rPr>
          <w:t>https://www.bera.ac.uk/researchers-resources/publications/ethical-guidelines-for-educational-research-2018</w:t>
        </w:r>
      </w:hyperlink>
      <w:r w:rsidRPr="00FF1B6C">
        <w:rPr>
          <w:rFonts w:ascii="Times New Roman" w:hAnsi="Times New Roman" w:cs="Times New Roman"/>
        </w:rPr>
        <w:t> (Accessed 23 September 2023).</w:t>
      </w:r>
    </w:p>
    <w:p w14:paraId="6DCB6327" w14:textId="77777777" w:rsidR="00E930AD" w:rsidRPr="00FF1B6C" w:rsidRDefault="00E930AD" w:rsidP="00B14847">
      <w:pPr>
        <w:spacing w:after="320" w:line="360" w:lineRule="auto"/>
        <w:rPr>
          <w:rFonts w:ascii="Times New Roman" w:hAnsi="Times New Roman" w:cs="Times New Roman"/>
        </w:rPr>
      </w:pPr>
      <w:proofErr w:type="spellStart"/>
      <w:r w:rsidRPr="00FF1B6C">
        <w:rPr>
          <w:rFonts w:ascii="Times New Roman" w:hAnsi="Times New Roman" w:cs="Times New Roman"/>
        </w:rPr>
        <w:t>Bielick</w:t>
      </w:r>
      <w:proofErr w:type="spellEnd"/>
      <w:r w:rsidRPr="00FF1B6C">
        <w:rPr>
          <w:rFonts w:ascii="Times New Roman" w:hAnsi="Times New Roman" w:cs="Times New Roman"/>
        </w:rPr>
        <w:t xml:space="preserve">, S. (2017) ‘Surveys and Questionnaires’, in Wyse, D., Selwyn, N., Smith, E. and Suter, L. E. (eds) </w:t>
      </w:r>
      <w:r w:rsidRPr="00FF1B6C">
        <w:rPr>
          <w:rFonts w:ascii="Times New Roman" w:hAnsi="Times New Roman" w:cs="Times New Roman"/>
          <w:i/>
        </w:rPr>
        <w:t>The BERA/SAGE Handbook of Educational Research</w:t>
      </w:r>
      <w:r w:rsidRPr="00FF1B6C">
        <w:rPr>
          <w:rFonts w:ascii="Times New Roman" w:hAnsi="Times New Roman" w:cs="Times New Roman"/>
        </w:rPr>
        <w:t xml:space="preserve">. </w:t>
      </w:r>
      <w:bookmarkStart w:id="14" w:name="_Hlk146380747"/>
      <w:r w:rsidRPr="00FF1B6C">
        <w:rPr>
          <w:rFonts w:ascii="Times New Roman" w:hAnsi="Times New Roman" w:cs="Times New Roman"/>
        </w:rPr>
        <w:t xml:space="preserve">First edition. London: SAGE Publications Ltd.  Available at: </w:t>
      </w:r>
      <w:hyperlink r:id="rId16" w:history="1">
        <w:r w:rsidRPr="00FF1B6C">
          <w:rPr>
            <w:rStyle w:val="Hyperlink"/>
            <w:rFonts w:ascii="Times New Roman" w:hAnsi="Times New Roman" w:cs="Times New Roman"/>
          </w:rPr>
          <w:t>https://ebookcentral.proquest.com/lib/trinity/detail.action?docID=4771735</w:t>
        </w:r>
      </w:hyperlink>
      <w:r w:rsidRPr="00FF1B6C">
        <w:rPr>
          <w:rFonts w:ascii="Times New Roman" w:hAnsi="Times New Roman" w:cs="Times New Roman"/>
        </w:rPr>
        <w:t xml:space="preserve">  (Accessed: 23 September 2023).</w:t>
      </w:r>
    </w:p>
    <w:bookmarkEnd w:id="14"/>
    <w:p w14:paraId="2EA7B692" w14:textId="77777777" w:rsidR="00E930AD" w:rsidRPr="00FF1B6C" w:rsidRDefault="00E930AD" w:rsidP="00B14847">
      <w:pPr>
        <w:spacing w:after="320" w:line="360" w:lineRule="auto"/>
        <w:rPr>
          <w:rFonts w:ascii="Times New Roman" w:hAnsi="Times New Roman" w:cs="Times New Roman"/>
        </w:rPr>
      </w:pPr>
      <w:proofErr w:type="spellStart"/>
      <w:r w:rsidRPr="00FF1B6C">
        <w:rPr>
          <w:rFonts w:ascii="Times New Roman" w:hAnsi="Times New Roman" w:cs="Times New Roman"/>
        </w:rPr>
        <w:t>Biesta</w:t>
      </w:r>
      <w:proofErr w:type="spellEnd"/>
      <w:r w:rsidRPr="00FF1B6C">
        <w:rPr>
          <w:rFonts w:ascii="Times New Roman" w:hAnsi="Times New Roman" w:cs="Times New Roman"/>
        </w:rPr>
        <w:t>, G. J. J. (2010) ‘Why 'What Works' Still Won't Work: From Evidence-Based Education to Value-Based Education’, </w:t>
      </w:r>
      <w:r w:rsidRPr="00FF1B6C">
        <w:rPr>
          <w:rFonts w:ascii="Times New Roman" w:hAnsi="Times New Roman" w:cs="Times New Roman"/>
          <w:i/>
          <w:iCs/>
        </w:rPr>
        <w:t>Studies in Philosophy and Education</w:t>
      </w:r>
      <w:r w:rsidRPr="00FF1B6C">
        <w:rPr>
          <w:rFonts w:ascii="Times New Roman" w:hAnsi="Times New Roman" w:cs="Times New Roman"/>
        </w:rPr>
        <w:t>, 29 (5), pp. 491-503.</w:t>
      </w:r>
    </w:p>
    <w:p w14:paraId="7313CBFD" w14:textId="77777777" w:rsidR="00E930AD" w:rsidRPr="00FF1B6C" w:rsidRDefault="00E930AD" w:rsidP="00B14847">
      <w:pPr>
        <w:spacing w:after="320" w:line="360" w:lineRule="auto"/>
        <w:rPr>
          <w:rFonts w:ascii="Times New Roman" w:hAnsi="Times New Roman" w:cs="Times New Roman"/>
          <w:bCs/>
        </w:rPr>
      </w:pPr>
      <w:r w:rsidRPr="00FF1B6C">
        <w:rPr>
          <w:rFonts w:ascii="Times New Roman" w:hAnsi="Times New Roman" w:cs="Times New Roman"/>
        </w:rPr>
        <w:t xml:space="preserve">Boxer, A. (2018) </w:t>
      </w:r>
      <w:r w:rsidRPr="00FF1B6C">
        <w:rPr>
          <w:rFonts w:ascii="Times New Roman" w:hAnsi="Times New Roman" w:cs="Times New Roman"/>
          <w:bCs/>
          <w:i/>
        </w:rPr>
        <w:t xml:space="preserve">In-school project: start a </w:t>
      </w:r>
      <w:proofErr w:type="spellStart"/>
      <w:r w:rsidRPr="00FF1B6C">
        <w:rPr>
          <w:rFonts w:ascii="Times New Roman" w:hAnsi="Times New Roman" w:cs="Times New Roman"/>
          <w:bCs/>
          <w:i/>
        </w:rPr>
        <w:t>researchED</w:t>
      </w:r>
      <w:proofErr w:type="spellEnd"/>
      <w:r w:rsidRPr="00FF1B6C">
        <w:rPr>
          <w:rFonts w:ascii="Times New Roman" w:hAnsi="Times New Roman" w:cs="Times New Roman"/>
          <w:bCs/>
          <w:i/>
        </w:rPr>
        <w:t xml:space="preserve"> reading group.  </w:t>
      </w:r>
      <w:r w:rsidRPr="00FF1B6C">
        <w:rPr>
          <w:rFonts w:ascii="Times New Roman" w:hAnsi="Times New Roman" w:cs="Times New Roman"/>
          <w:bCs/>
        </w:rPr>
        <w:t xml:space="preserve">Available at: </w:t>
      </w:r>
      <w:hyperlink r:id="rId17" w:history="1">
        <w:r w:rsidRPr="00FF1B6C">
          <w:rPr>
            <w:rStyle w:val="Hyperlink"/>
            <w:rFonts w:ascii="Times New Roman" w:hAnsi="Times New Roman" w:cs="Times New Roman"/>
            <w:bCs/>
          </w:rPr>
          <w:t>https://researched.org.uk/2018/09/26/in-school-project-start-a-researched-reading-group-2/</w:t>
        </w:r>
      </w:hyperlink>
      <w:r w:rsidRPr="00FF1B6C">
        <w:rPr>
          <w:rFonts w:ascii="Times New Roman" w:hAnsi="Times New Roman" w:cs="Times New Roman"/>
          <w:bCs/>
        </w:rPr>
        <w:t xml:space="preserve"> </w:t>
      </w:r>
      <w:r w:rsidRPr="00FF1B6C">
        <w:rPr>
          <w:rFonts w:ascii="Times New Roman" w:hAnsi="Times New Roman" w:cs="Times New Roman"/>
          <w:b/>
          <w:bCs/>
        </w:rPr>
        <w:t xml:space="preserve"> </w:t>
      </w:r>
      <w:r w:rsidRPr="00FF1B6C">
        <w:rPr>
          <w:rFonts w:ascii="Times New Roman" w:hAnsi="Times New Roman" w:cs="Times New Roman"/>
          <w:bCs/>
        </w:rPr>
        <w:t>(Accessed 18 September 2023).</w:t>
      </w:r>
    </w:p>
    <w:p w14:paraId="598597A7" w14:textId="77777777" w:rsidR="00E930AD" w:rsidRPr="00FF1B6C" w:rsidRDefault="00E930AD" w:rsidP="00B14847">
      <w:pPr>
        <w:spacing w:after="320" w:line="360" w:lineRule="auto"/>
        <w:rPr>
          <w:rFonts w:ascii="Times New Roman" w:hAnsi="Times New Roman" w:cs="Times New Roman"/>
          <w:bCs/>
        </w:rPr>
      </w:pPr>
      <w:r w:rsidRPr="00FF1B6C">
        <w:rPr>
          <w:rFonts w:ascii="Times New Roman" w:hAnsi="Times New Roman" w:cs="Times New Roman"/>
          <w:bCs/>
        </w:rPr>
        <w:t xml:space="preserve">Brill G., Falk H. and </w:t>
      </w:r>
      <w:proofErr w:type="spellStart"/>
      <w:r w:rsidRPr="00FF1B6C">
        <w:rPr>
          <w:rFonts w:ascii="Times New Roman" w:hAnsi="Times New Roman" w:cs="Times New Roman"/>
          <w:bCs/>
        </w:rPr>
        <w:t>Yarden</w:t>
      </w:r>
      <w:proofErr w:type="spellEnd"/>
      <w:r w:rsidRPr="00FF1B6C">
        <w:rPr>
          <w:rFonts w:ascii="Times New Roman" w:hAnsi="Times New Roman" w:cs="Times New Roman"/>
          <w:bCs/>
        </w:rPr>
        <w:t xml:space="preserve"> A. (2003) ‘Teachers’ journal club: Bridging between the dynamics of biological discoveries and biology teachers’, </w:t>
      </w:r>
      <w:r w:rsidRPr="00FF1B6C">
        <w:rPr>
          <w:rFonts w:ascii="Times New Roman" w:hAnsi="Times New Roman" w:cs="Times New Roman"/>
          <w:bCs/>
          <w:i/>
        </w:rPr>
        <w:t>Journal of Biological Education</w:t>
      </w:r>
      <w:r w:rsidRPr="00FF1B6C">
        <w:rPr>
          <w:rFonts w:ascii="Times New Roman" w:hAnsi="Times New Roman" w:cs="Times New Roman"/>
          <w:bCs/>
        </w:rPr>
        <w:t xml:space="preserve"> 37: 168–170.</w:t>
      </w:r>
    </w:p>
    <w:p w14:paraId="7517CD7D" w14:textId="77777777" w:rsidR="00E930AD" w:rsidRPr="00FF1B6C" w:rsidRDefault="00E930AD" w:rsidP="00B14847">
      <w:pPr>
        <w:spacing w:after="320" w:line="360" w:lineRule="auto"/>
        <w:rPr>
          <w:rFonts w:ascii="Times New Roman" w:hAnsi="Times New Roman" w:cs="Times New Roman"/>
          <w:bCs/>
        </w:rPr>
      </w:pPr>
      <w:r w:rsidRPr="00FF1B6C">
        <w:rPr>
          <w:rFonts w:ascii="Times New Roman" w:hAnsi="Times New Roman" w:cs="Times New Roman"/>
          <w:bCs/>
        </w:rPr>
        <w:t>Brown, A., and Danaher, P.A. (2019) ‘CHE Principles: facilitating authentic and dialogical semi-structured interviews in educational research’, </w:t>
      </w:r>
      <w:r w:rsidRPr="00FF1B6C">
        <w:rPr>
          <w:rFonts w:ascii="Times New Roman" w:hAnsi="Times New Roman" w:cs="Times New Roman"/>
          <w:bCs/>
          <w:i/>
          <w:iCs/>
        </w:rPr>
        <w:t>International journal of research &amp; method in education</w:t>
      </w:r>
      <w:r w:rsidRPr="00FF1B6C">
        <w:rPr>
          <w:rFonts w:ascii="Times New Roman" w:hAnsi="Times New Roman" w:cs="Times New Roman"/>
          <w:bCs/>
        </w:rPr>
        <w:t xml:space="preserve">, 42(1), pp. 76–90. Available at: </w:t>
      </w:r>
      <w:hyperlink r:id="rId18" w:history="1">
        <w:r w:rsidRPr="00FF1B6C">
          <w:rPr>
            <w:rStyle w:val="Hyperlink"/>
            <w:rFonts w:ascii="Times New Roman" w:hAnsi="Times New Roman" w:cs="Times New Roman"/>
            <w:bCs/>
          </w:rPr>
          <w:t>https://doi.org/10.1080/1743727X.2017.1379987</w:t>
        </w:r>
      </w:hyperlink>
      <w:r w:rsidRPr="00FF1B6C">
        <w:rPr>
          <w:rFonts w:ascii="Times New Roman" w:hAnsi="Times New Roman" w:cs="Times New Roman"/>
          <w:bCs/>
        </w:rPr>
        <w:t xml:space="preserve">  (Accessed 23 September 2023).</w:t>
      </w:r>
    </w:p>
    <w:p w14:paraId="2D331CDD" w14:textId="77777777" w:rsidR="00E930AD" w:rsidRPr="00FF1B6C" w:rsidRDefault="00E930AD" w:rsidP="00B14847">
      <w:pPr>
        <w:spacing w:after="320" w:line="360" w:lineRule="auto"/>
        <w:rPr>
          <w:rFonts w:ascii="Times New Roman" w:hAnsi="Times New Roman" w:cs="Times New Roman"/>
          <w:shd w:val="clear" w:color="auto" w:fill="FFFFFF"/>
        </w:rPr>
      </w:pPr>
      <w:r w:rsidRPr="00FF1B6C">
        <w:rPr>
          <w:rFonts w:ascii="Times New Roman" w:hAnsi="Times New Roman" w:cs="Times New Roman"/>
          <w:shd w:val="clear" w:color="auto" w:fill="FFFFFF"/>
        </w:rPr>
        <w:t xml:space="preserve">Cain, T. (2015) ‘Teachers’ engagement with research texts: beyond instrumental, conceptual or strategic use’, </w:t>
      </w:r>
      <w:r w:rsidRPr="00FF1B6C">
        <w:rPr>
          <w:rFonts w:ascii="Times New Roman" w:hAnsi="Times New Roman" w:cs="Times New Roman"/>
          <w:i/>
          <w:shd w:val="clear" w:color="auto" w:fill="FFFFFF"/>
        </w:rPr>
        <w:t>Journal of Education for Teaching</w:t>
      </w:r>
      <w:r w:rsidRPr="00FF1B6C">
        <w:rPr>
          <w:rFonts w:ascii="Times New Roman" w:hAnsi="Times New Roman" w:cs="Times New Roman"/>
          <w:shd w:val="clear" w:color="auto" w:fill="FFFFFF"/>
        </w:rPr>
        <w:t>, 41:5, 478-492.</w:t>
      </w:r>
    </w:p>
    <w:p w14:paraId="1CE705DB" w14:textId="77777777" w:rsidR="00E930AD" w:rsidRPr="00FF1B6C" w:rsidRDefault="00E930AD" w:rsidP="00B14847">
      <w:pPr>
        <w:spacing w:after="320" w:line="360" w:lineRule="auto"/>
        <w:rPr>
          <w:rFonts w:ascii="Times New Roman" w:hAnsi="Times New Roman" w:cs="Times New Roman"/>
          <w:shd w:val="clear" w:color="auto" w:fill="FFFFFF"/>
        </w:rPr>
      </w:pPr>
      <w:r w:rsidRPr="00FF1B6C">
        <w:rPr>
          <w:rFonts w:ascii="Times New Roman" w:hAnsi="Times New Roman" w:cs="Times New Roman"/>
          <w:shd w:val="clear" w:color="auto" w:fill="FFFFFF"/>
        </w:rPr>
        <w:lastRenderedPageBreak/>
        <w:t xml:space="preserve">Cain, T. (2019a) ‘Research discussion groups’, in Cain, T. (ed) </w:t>
      </w:r>
      <w:r w:rsidRPr="00FF1B6C">
        <w:rPr>
          <w:rFonts w:ascii="Times New Roman" w:hAnsi="Times New Roman" w:cs="Times New Roman"/>
          <w:i/>
          <w:iCs/>
          <w:shd w:val="clear" w:color="auto" w:fill="FFFFFF"/>
        </w:rPr>
        <w:t xml:space="preserve">Becoming a research-informed school: Why? What? </w:t>
      </w:r>
      <w:proofErr w:type="gramStart"/>
      <w:r w:rsidRPr="00FF1B6C">
        <w:rPr>
          <w:rFonts w:ascii="Times New Roman" w:hAnsi="Times New Roman" w:cs="Times New Roman"/>
          <w:i/>
          <w:iCs/>
          <w:shd w:val="clear" w:color="auto" w:fill="FFFFFF"/>
        </w:rPr>
        <w:t>How?</w:t>
      </w:r>
      <w:r w:rsidRPr="00FF1B6C">
        <w:rPr>
          <w:rFonts w:ascii="Times New Roman" w:hAnsi="Times New Roman" w:cs="Times New Roman"/>
          <w:shd w:val="clear" w:color="auto" w:fill="FFFFFF"/>
        </w:rPr>
        <w:t>.</w:t>
      </w:r>
      <w:proofErr w:type="gramEnd"/>
      <w:r w:rsidRPr="00FF1B6C">
        <w:rPr>
          <w:rFonts w:ascii="Times New Roman" w:hAnsi="Times New Roman" w:cs="Times New Roman"/>
          <w:shd w:val="clear" w:color="auto" w:fill="FFFFFF"/>
        </w:rPr>
        <w:t xml:space="preserve"> London: Routledge.</w:t>
      </w:r>
    </w:p>
    <w:p w14:paraId="65D8658B" w14:textId="77777777" w:rsidR="00E930AD" w:rsidRPr="00FF1B6C" w:rsidRDefault="00E930AD" w:rsidP="00B14847">
      <w:pPr>
        <w:spacing w:after="320" w:line="360" w:lineRule="auto"/>
        <w:rPr>
          <w:rFonts w:ascii="Times New Roman" w:hAnsi="Times New Roman" w:cs="Times New Roman"/>
          <w:shd w:val="clear" w:color="auto" w:fill="FFFFFF"/>
        </w:rPr>
      </w:pPr>
      <w:r w:rsidRPr="00FF1B6C">
        <w:rPr>
          <w:rFonts w:ascii="Times New Roman" w:hAnsi="Times New Roman" w:cs="Times New Roman"/>
          <w:shd w:val="clear" w:color="auto" w:fill="FFFFFF"/>
        </w:rPr>
        <w:t xml:space="preserve">Cain, T. and Graves, S. (2019) ‘Building a research-informed culture’, in Cain, T. (ed) </w:t>
      </w:r>
      <w:r w:rsidRPr="00FF1B6C">
        <w:rPr>
          <w:rFonts w:ascii="Times New Roman" w:hAnsi="Times New Roman" w:cs="Times New Roman"/>
          <w:i/>
          <w:iCs/>
          <w:shd w:val="clear" w:color="auto" w:fill="FFFFFF"/>
        </w:rPr>
        <w:t xml:space="preserve">Becoming a research-informed school: Why? What? </w:t>
      </w:r>
      <w:proofErr w:type="gramStart"/>
      <w:r w:rsidRPr="00FF1B6C">
        <w:rPr>
          <w:rFonts w:ascii="Times New Roman" w:hAnsi="Times New Roman" w:cs="Times New Roman"/>
          <w:i/>
          <w:iCs/>
          <w:shd w:val="clear" w:color="auto" w:fill="FFFFFF"/>
        </w:rPr>
        <w:t>How?</w:t>
      </w:r>
      <w:r w:rsidRPr="00FF1B6C">
        <w:rPr>
          <w:rFonts w:ascii="Times New Roman" w:hAnsi="Times New Roman" w:cs="Times New Roman"/>
          <w:shd w:val="clear" w:color="auto" w:fill="FFFFFF"/>
        </w:rPr>
        <w:t>.</w:t>
      </w:r>
      <w:proofErr w:type="gramEnd"/>
      <w:r w:rsidRPr="00FF1B6C">
        <w:rPr>
          <w:rFonts w:ascii="Times New Roman" w:hAnsi="Times New Roman" w:cs="Times New Roman"/>
          <w:shd w:val="clear" w:color="auto" w:fill="FFFFFF"/>
        </w:rPr>
        <w:t xml:space="preserve"> London: Routledge.</w:t>
      </w:r>
    </w:p>
    <w:p w14:paraId="39BC6E2C" w14:textId="77777777" w:rsidR="00E930AD" w:rsidRPr="00FF1B6C" w:rsidRDefault="00E930AD" w:rsidP="00B14847">
      <w:pPr>
        <w:spacing w:after="320" w:line="360" w:lineRule="auto"/>
        <w:rPr>
          <w:rFonts w:ascii="Times New Roman" w:hAnsi="Times New Roman" w:cs="Times New Roman"/>
          <w:shd w:val="clear" w:color="auto" w:fill="FFFFFF"/>
        </w:rPr>
      </w:pPr>
      <w:r w:rsidRPr="00FF1B6C">
        <w:rPr>
          <w:rFonts w:ascii="Times New Roman" w:hAnsi="Times New Roman" w:cs="Times New Roman"/>
          <w:shd w:val="clear" w:color="auto" w:fill="FFFFFF"/>
        </w:rPr>
        <w:t>Cohen, L., Manion, L., and Morrison, K.  (2018) </w:t>
      </w:r>
      <w:r w:rsidRPr="00FF1B6C">
        <w:rPr>
          <w:rFonts w:ascii="Times New Roman" w:hAnsi="Times New Roman" w:cs="Times New Roman"/>
          <w:i/>
          <w:iCs/>
          <w:shd w:val="clear" w:color="auto" w:fill="FFFFFF"/>
        </w:rPr>
        <w:t>Research methods in education</w:t>
      </w:r>
      <w:r w:rsidRPr="00FF1B6C">
        <w:rPr>
          <w:rFonts w:ascii="Times New Roman" w:hAnsi="Times New Roman" w:cs="Times New Roman"/>
          <w:shd w:val="clear" w:color="auto" w:fill="FFFFFF"/>
        </w:rPr>
        <w:t>. Eighth edition. London: Routledge.</w:t>
      </w:r>
    </w:p>
    <w:p w14:paraId="0CDB5E50" w14:textId="77777777" w:rsidR="00E930AD" w:rsidRPr="00FF1B6C" w:rsidRDefault="00E930AD" w:rsidP="00B14847">
      <w:pPr>
        <w:spacing w:after="320" w:line="360" w:lineRule="auto"/>
        <w:rPr>
          <w:rFonts w:ascii="Times New Roman" w:hAnsi="Times New Roman" w:cs="Times New Roman"/>
          <w:bCs/>
        </w:rPr>
      </w:pPr>
      <w:proofErr w:type="spellStart"/>
      <w:r w:rsidRPr="00FF1B6C">
        <w:rPr>
          <w:rFonts w:ascii="Times New Roman" w:hAnsi="Times New Roman" w:cs="Times New Roman"/>
          <w:shd w:val="clear" w:color="auto" w:fill="FFFFFF"/>
        </w:rPr>
        <w:t>Donohoo</w:t>
      </w:r>
      <w:proofErr w:type="spellEnd"/>
      <w:r w:rsidRPr="00FF1B6C">
        <w:rPr>
          <w:rFonts w:ascii="Times New Roman" w:hAnsi="Times New Roman" w:cs="Times New Roman"/>
          <w:shd w:val="clear" w:color="auto" w:fill="FFFFFF"/>
        </w:rPr>
        <w:t xml:space="preserve">, J., Hattie, J. and </w:t>
      </w:r>
      <w:proofErr w:type="spellStart"/>
      <w:r w:rsidRPr="00FF1B6C">
        <w:rPr>
          <w:rFonts w:ascii="Times New Roman" w:hAnsi="Times New Roman" w:cs="Times New Roman"/>
          <w:shd w:val="clear" w:color="auto" w:fill="FFFFFF"/>
        </w:rPr>
        <w:t>Eells</w:t>
      </w:r>
      <w:proofErr w:type="spellEnd"/>
      <w:r w:rsidRPr="00FF1B6C">
        <w:rPr>
          <w:rFonts w:ascii="Times New Roman" w:hAnsi="Times New Roman" w:cs="Times New Roman"/>
          <w:shd w:val="clear" w:color="auto" w:fill="FFFFFF"/>
        </w:rPr>
        <w:t>, R. (2018) ‘</w:t>
      </w:r>
      <w:r w:rsidRPr="00FF1B6C">
        <w:rPr>
          <w:rFonts w:ascii="Times New Roman" w:hAnsi="Times New Roman" w:cs="Times New Roman"/>
          <w:iCs/>
          <w:shd w:val="clear" w:color="auto" w:fill="FFFFFF"/>
        </w:rPr>
        <w:t>The Power of Collective Efficacy’</w:t>
      </w:r>
      <w:r w:rsidRPr="00FF1B6C">
        <w:rPr>
          <w:rFonts w:ascii="Times New Roman" w:hAnsi="Times New Roman" w:cs="Times New Roman"/>
          <w:shd w:val="clear" w:color="auto" w:fill="FFFFFF"/>
        </w:rPr>
        <w:t>, </w:t>
      </w:r>
      <w:r w:rsidRPr="00FF1B6C">
        <w:rPr>
          <w:rFonts w:ascii="Times New Roman" w:hAnsi="Times New Roman" w:cs="Times New Roman"/>
          <w:i/>
          <w:iCs/>
          <w:shd w:val="clear" w:color="auto" w:fill="FFFFFF"/>
        </w:rPr>
        <w:t>Educational Leadership</w:t>
      </w:r>
      <w:r w:rsidRPr="00FF1B6C">
        <w:rPr>
          <w:rFonts w:ascii="Times New Roman" w:hAnsi="Times New Roman" w:cs="Times New Roman"/>
          <w:shd w:val="clear" w:color="auto" w:fill="FFFFFF"/>
        </w:rPr>
        <w:t>. Alexandria: ASCD, p. 40–44.</w:t>
      </w:r>
    </w:p>
    <w:p w14:paraId="56BDCBBF" w14:textId="77777777" w:rsidR="00E930AD" w:rsidRPr="00FF1B6C" w:rsidRDefault="00E930AD" w:rsidP="00B14847">
      <w:pPr>
        <w:spacing w:after="320" w:line="360" w:lineRule="auto"/>
        <w:rPr>
          <w:rFonts w:ascii="Times New Roman" w:hAnsi="Times New Roman" w:cs="Times New Roman"/>
          <w:bCs/>
        </w:rPr>
      </w:pPr>
      <w:r w:rsidRPr="00FF1B6C">
        <w:rPr>
          <w:rFonts w:ascii="Times New Roman" w:hAnsi="Times New Roman" w:cs="Times New Roman"/>
          <w:bCs/>
        </w:rPr>
        <w:t xml:space="preserve">Donaldson, G. (2015) </w:t>
      </w:r>
      <w:r w:rsidRPr="00FF1B6C">
        <w:rPr>
          <w:rFonts w:ascii="Times New Roman" w:hAnsi="Times New Roman" w:cs="Times New Roman"/>
          <w:bCs/>
          <w:i/>
        </w:rPr>
        <w:t>Successful Futures: An Independent Review of Curriculum and Assessment Arrangements in Wales</w:t>
      </w:r>
      <w:r w:rsidRPr="00FF1B6C">
        <w:rPr>
          <w:rFonts w:ascii="Times New Roman" w:hAnsi="Times New Roman" w:cs="Times New Roman"/>
          <w:bCs/>
        </w:rPr>
        <w:t xml:space="preserve">. Cardiff: Welsh Government.  Available at: </w:t>
      </w:r>
      <w:hyperlink r:id="rId19" w:history="1">
        <w:r w:rsidRPr="00FF1B6C">
          <w:rPr>
            <w:rStyle w:val="Hyperlink"/>
            <w:rFonts w:ascii="Times New Roman" w:hAnsi="Times New Roman" w:cs="Times New Roman"/>
            <w:bCs/>
          </w:rPr>
          <w:t>https://www.gov.wales/sites/default/files/publications/2018-03/successful-futures.pdf</w:t>
        </w:r>
      </w:hyperlink>
      <w:r w:rsidRPr="00FF1B6C">
        <w:rPr>
          <w:rFonts w:ascii="Times New Roman" w:hAnsi="Times New Roman" w:cs="Times New Roman"/>
          <w:bCs/>
        </w:rPr>
        <w:t xml:space="preserve"> (Accessed: 18 September 2023).</w:t>
      </w:r>
    </w:p>
    <w:p w14:paraId="4A3E506D" w14:textId="77777777" w:rsidR="00E930AD" w:rsidRPr="00FF1B6C" w:rsidRDefault="00E930AD" w:rsidP="00B14847">
      <w:pPr>
        <w:spacing w:after="320" w:line="360" w:lineRule="auto"/>
        <w:rPr>
          <w:rFonts w:ascii="Times New Roman" w:hAnsi="Times New Roman" w:cs="Times New Roman"/>
          <w:bCs/>
        </w:rPr>
      </w:pPr>
      <w:r w:rsidRPr="00FF1B6C">
        <w:rPr>
          <w:rFonts w:ascii="Times New Roman" w:hAnsi="Times New Roman" w:cs="Times New Roman"/>
          <w:bCs/>
        </w:rPr>
        <w:t xml:space="preserve">EWC (2018) </w:t>
      </w:r>
      <w:r w:rsidRPr="00FF1B6C">
        <w:rPr>
          <w:rFonts w:ascii="Times New Roman" w:hAnsi="Times New Roman" w:cs="Times New Roman"/>
          <w:bCs/>
          <w:i/>
        </w:rPr>
        <w:t>How to… set up a journal club.</w:t>
      </w:r>
      <w:r w:rsidRPr="00FF1B6C">
        <w:rPr>
          <w:rFonts w:ascii="Times New Roman" w:hAnsi="Times New Roman" w:cs="Times New Roman"/>
          <w:bCs/>
        </w:rPr>
        <w:t xml:space="preserve">  Available at: </w:t>
      </w:r>
      <w:hyperlink r:id="rId20" w:anchor="november-2022-3" w:history="1">
        <w:r w:rsidRPr="00FF1B6C">
          <w:rPr>
            <w:rStyle w:val="Hyperlink"/>
            <w:rFonts w:ascii="Times New Roman" w:hAnsi="Times New Roman" w:cs="Times New Roman"/>
            <w:bCs/>
          </w:rPr>
          <w:t>https://www.ewc.wales/site/index.php/en/professional-development/research-library/meddwl-mawr?highlight=WyJtZWRkd2wiLCJtYXdyIl0=#november-2022-3</w:t>
        </w:r>
      </w:hyperlink>
      <w:r w:rsidRPr="00FF1B6C">
        <w:rPr>
          <w:rFonts w:ascii="Times New Roman" w:hAnsi="Times New Roman" w:cs="Times New Roman"/>
          <w:bCs/>
        </w:rPr>
        <w:t xml:space="preserve">  (Accessed: 23 September 2023)</w:t>
      </w:r>
    </w:p>
    <w:p w14:paraId="53A050F8" w14:textId="77777777" w:rsidR="00E930AD" w:rsidRPr="00FF1B6C" w:rsidRDefault="00E930AD" w:rsidP="00B14847">
      <w:pPr>
        <w:spacing w:after="320" w:line="360" w:lineRule="auto"/>
        <w:rPr>
          <w:rFonts w:ascii="Times New Roman" w:hAnsi="Times New Roman" w:cs="Times New Roman"/>
          <w:bCs/>
        </w:rPr>
      </w:pPr>
      <w:r w:rsidRPr="00FF1B6C">
        <w:rPr>
          <w:rFonts w:ascii="Times New Roman" w:hAnsi="Times New Roman" w:cs="Times New Roman"/>
          <w:bCs/>
        </w:rPr>
        <w:t xml:space="preserve">EWC (2022) </w:t>
      </w:r>
      <w:r w:rsidRPr="00FF1B6C">
        <w:rPr>
          <w:rFonts w:ascii="Times New Roman" w:hAnsi="Times New Roman" w:cs="Times New Roman"/>
          <w:bCs/>
          <w:i/>
        </w:rPr>
        <w:t>Access to resources.</w:t>
      </w:r>
      <w:r w:rsidRPr="00FF1B6C">
        <w:rPr>
          <w:rFonts w:ascii="Times New Roman" w:hAnsi="Times New Roman" w:cs="Times New Roman"/>
          <w:bCs/>
        </w:rPr>
        <w:t xml:space="preserve">  Available at: </w:t>
      </w:r>
      <w:hyperlink r:id="rId21" w:history="1">
        <w:r w:rsidRPr="00FF1B6C">
          <w:rPr>
            <w:rStyle w:val="Hyperlink"/>
            <w:rFonts w:ascii="Times New Roman" w:hAnsi="Times New Roman" w:cs="Times New Roman"/>
            <w:bCs/>
          </w:rPr>
          <w:t>https://www.ewc.wales/site/index.php/en/professional-development/resources-and-guides/access-to-resources?highlight=WyJlYnNjbyJd</w:t>
        </w:r>
      </w:hyperlink>
      <w:r w:rsidRPr="00FF1B6C">
        <w:rPr>
          <w:rFonts w:ascii="Times New Roman" w:hAnsi="Times New Roman" w:cs="Times New Roman"/>
          <w:bCs/>
        </w:rPr>
        <w:t xml:space="preserve"> (Accessed: 23 September 2023).</w:t>
      </w:r>
    </w:p>
    <w:p w14:paraId="484F1F19" w14:textId="77777777" w:rsidR="00E930AD" w:rsidRPr="00FF1B6C" w:rsidRDefault="00E930AD" w:rsidP="00B14847">
      <w:pPr>
        <w:spacing w:after="320" w:line="360" w:lineRule="auto"/>
        <w:rPr>
          <w:rFonts w:ascii="Times New Roman" w:hAnsi="Times New Roman" w:cs="Times New Roman"/>
          <w:bCs/>
        </w:rPr>
      </w:pPr>
      <w:r w:rsidRPr="00FF1B6C">
        <w:rPr>
          <w:rFonts w:ascii="Times New Roman" w:hAnsi="Times New Roman" w:cs="Times New Roman"/>
          <w:bCs/>
        </w:rPr>
        <w:t xml:space="preserve">Furlong, J (2015) </w:t>
      </w:r>
      <w:r w:rsidRPr="00FF1B6C">
        <w:rPr>
          <w:rFonts w:ascii="Times New Roman" w:hAnsi="Times New Roman" w:cs="Times New Roman"/>
          <w:bCs/>
          <w:i/>
        </w:rPr>
        <w:t xml:space="preserve">Teaching Tomorrow’s Teachers: Options for the future of initial teacher education in Wales.  </w:t>
      </w:r>
      <w:r w:rsidRPr="00FF1B6C">
        <w:rPr>
          <w:rFonts w:ascii="Times New Roman" w:hAnsi="Times New Roman" w:cs="Times New Roman"/>
          <w:bCs/>
        </w:rPr>
        <w:t xml:space="preserve">Cardiff: Welsh Government.  Available at: </w:t>
      </w:r>
      <w:hyperlink r:id="rId22" w:history="1">
        <w:r w:rsidRPr="00FF1B6C">
          <w:rPr>
            <w:rStyle w:val="Hyperlink"/>
            <w:rFonts w:ascii="Times New Roman" w:hAnsi="Times New Roman" w:cs="Times New Roman"/>
            <w:bCs/>
          </w:rPr>
          <w:t>https://www.gov.wales/sites/default/files/publications/2018-03/teaching-tomorrow%E2%80%99s-teachers.pdf</w:t>
        </w:r>
      </w:hyperlink>
      <w:r w:rsidRPr="00FF1B6C">
        <w:rPr>
          <w:rFonts w:ascii="Times New Roman" w:hAnsi="Times New Roman" w:cs="Times New Roman"/>
          <w:bCs/>
        </w:rPr>
        <w:t xml:space="preserve"> (Accessed: 18 September 2023).</w:t>
      </w:r>
    </w:p>
    <w:p w14:paraId="1E68D63B" w14:textId="77777777" w:rsidR="00E930AD" w:rsidRPr="00FF1B6C" w:rsidRDefault="00E930AD" w:rsidP="00B14847">
      <w:pPr>
        <w:spacing w:after="320" w:line="360" w:lineRule="auto"/>
        <w:rPr>
          <w:rFonts w:ascii="Times New Roman" w:hAnsi="Times New Roman" w:cs="Times New Roman"/>
          <w:bCs/>
        </w:rPr>
      </w:pPr>
      <w:r w:rsidRPr="00FF1B6C">
        <w:rPr>
          <w:rFonts w:ascii="Times New Roman" w:hAnsi="Times New Roman" w:cs="Times New Roman"/>
          <w:bCs/>
        </w:rPr>
        <w:t xml:space="preserve">Gibbs, G. (2018) </w:t>
      </w:r>
      <w:proofErr w:type="spellStart"/>
      <w:r w:rsidRPr="00FF1B6C">
        <w:rPr>
          <w:rFonts w:ascii="Times New Roman" w:hAnsi="Times New Roman" w:cs="Times New Roman"/>
          <w:bCs/>
          <w:i/>
        </w:rPr>
        <w:t>Analyzing</w:t>
      </w:r>
      <w:proofErr w:type="spellEnd"/>
      <w:r w:rsidRPr="00FF1B6C">
        <w:rPr>
          <w:rFonts w:ascii="Times New Roman" w:hAnsi="Times New Roman" w:cs="Times New Roman"/>
          <w:bCs/>
          <w:i/>
        </w:rPr>
        <w:t xml:space="preserve"> qualitative data</w:t>
      </w:r>
      <w:r w:rsidRPr="00FF1B6C">
        <w:rPr>
          <w:rFonts w:ascii="Times New Roman" w:hAnsi="Times New Roman" w:cs="Times New Roman"/>
          <w:bCs/>
        </w:rPr>
        <w:t>. 2nd edition. London: SAGE Publications Ltd.</w:t>
      </w:r>
    </w:p>
    <w:p w14:paraId="36EF483C" w14:textId="77777777" w:rsidR="00E930AD" w:rsidRPr="00FF1B6C" w:rsidRDefault="00E930AD" w:rsidP="00B14847">
      <w:pPr>
        <w:spacing w:after="320" w:line="360" w:lineRule="auto"/>
        <w:rPr>
          <w:rFonts w:ascii="Times New Roman" w:hAnsi="Times New Roman" w:cs="Times New Roman"/>
          <w:bCs/>
        </w:rPr>
      </w:pPr>
      <w:proofErr w:type="spellStart"/>
      <w:r w:rsidRPr="00FF1B6C">
        <w:rPr>
          <w:rFonts w:ascii="Times New Roman" w:hAnsi="Times New Roman" w:cs="Times New Roman"/>
          <w:bCs/>
        </w:rPr>
        <w:t>Gorard</w:t>
      </w:r>
      <w:proofErr w:type="spellEnd"/>
      <w:r w:rsidRPr="00FF1B6C">
        <w:rPr>
          <w:rFonts w:ascii="Times New Roman" w:hAnsi="Times New Roman" w:cs="Times New Roman"/>
          <w:bCs/>
        </w:rPr>
        <w:t>, S. (2017) ‘An Introduction to the Importance of Research Design’, in</w:t>
      </w:r>
      <w:r w:rsidRPr="00FF1B6C">
        <w:rPr>
          <w:rFonts w:ascii="Times New Roman" w:hAnsi="Times New Roman" w:cs="Times New Roman"/>
          <w:bCs/>
        </w:rPr>
        <w:br/>
      </w:r>
      <w:r w:rsidRPr="00FF1B6C">
        <w:rPr>
          <w:rFonts w:ascii="Times New Roman" w:hAnsi="Times New Roman" w:cs="Times New Roman"/>
          <w:bCs/>
          <w:i/>
          <w:iCs/>
        </w:rPr>
        <w:t>The BERA/SAGE Handbook of Educational Research</w:t>
      </w:r>
      <w:r w:rsidRPr="00FF1B6C">
        <w:rPr>
          <w:rFonts w:ascii="Times New Roman" w:hAnsi="Times New Roman" w:cs="Times New Roman"/>
          <w:bCs/>
        </w:rPr>
        <w:t xml:space="preserve">. First edition. London: SAGE Publications Ltd.  Available at: </w:t>
      </w:r>
      <w:hyperlink r:id="rId23" w:history="1">
        <w:r w:rsidRPr="00FF1B6C">
          <w:rPr>
            <w:rStyle w:val="Hyperlink"/>
            <w:rFonts w:ascii="Times New Roman" w:hAnsi="Times New Roman" w:cs="Times New Roman"/>
            <w:bCs/>
          </w:rPr>
          <w:t>https://ebookcentral.proquest.com/lib/trinity/detail.action?docID=4771735</w:t>
        </w:r>
      </w:hyperlink>
      <w:r w:rsidRPr="00FF1B6C">
        <w:rPr>
          <w:rFonts w:ascii="Times New Roman" w:hAnsi="Times New Roman" w:cs="Times New Roman"/>
          <w:bCs/>
        </w:rPr>
        <w:t xml:space="preserve">  (Accessed: 23 September 2023).</w:t>
      </w:r>
    </w:p>
    <w:p w14:paraId="14B3057C" w14:textId="77777777" w:rsidR="00E930AD" w:rsidRPr="00FF1B6C" w:rsidRDefault="00E930AD" w:rsidP="00B14847">
      <w:pPr>
        <w:spacing w:after="320" w:line="360" w:lineRule="auto"/>
        <w:rPr>
          <w:rFonts w:ascii="Times New Roman" w:hAnsi="Times New Roman" w:cs="Times New Roman"/>
          <w:bCs/>
        </w:rPr>
      </w:pPr>
      <w:r w:rsidRPr="00FF1B6C">
        <w:rPr>
          <w:rFonts w:ascii="Times New Roman" w:hAnsi="Times New Roman" w:cs="Times New Roman"/>
          <w:bCs/>
        </w:rPr>
        <w:lastRenderedPageBreak/>
        <w:t xml:space="preserve">Grenville-Giddings, B. (2020) ‘Journal clubs: Promoting a career-long culture of research engagement’, </w:t>
      </w:r>
      <w:r w:rsidRPr="00FF1B6C">
        <w:rPr>
          <w:rFonts w:ascii="Times New Roman" w:hAnsi="Times New Roman" w:cs="Times New Roman"/>
          <w:bCs/>
          <w:i/>
        </w:rPr>
        <w:t>Impact</w:t>
      </w:r>
      <w:r w:rsidRPr="00FF1B6C">
        <w:rPr>
          <w:rFonts w:ascii="Times New Roman" w:hAnsi="Times New Roman" w:cs="Times New Roman"/>
          <w:bCs/>
        </w:rPr>
        <w:t xml:space="preserve">, 9, 34-36. </w:t>
      </w:r>
    </w:p>
    <w:p w14:paraId="32E617CD" w14:textId="77777777" w:rsidR="00E930AD" w:rsidRPr="00FF1B6C" w:rsidRDefault="00E930AD" w:rsidP="00B14847">
      <w:pPr>
        <w:spacing w:after="320" w:line="360" w:lineRule="auto"/>
        <w:rPr>
          <w:rFonts w:ascii="Times New Roman" w:hAnsi="Times New Roman" w:cs="Times New Roman"/>
          <w:bCs/>
        </w:rPr>
      </w:pPr>
      <w:r w:rsidRPr="00FF1B6C">
        <w:rPr>
          <w:rFonts w:ascii="Times New Roman" w:hAnsi="Times New Roman" w:cs="Times New Roman"/>
          <w:bCs/>
        </w:rPr>
        <w:t xml:space="preserve">Harris, A. and Jones, M. (2010) ‘Professional learning communities and system improvement’, </w:t>
      </w:r>
      <w:r w:rsidRPr="00FF1B6C">
        <w:rPr>
          <w:rFonts w:ascii="Times New Roman" w:hAnsi="Times New Roman" w:cs="Times New Roman"/>
          <w:bCs/>
          <w:i/>
        </w:rPr>
        <w:t>Improving schools</w:t>
      </w:r>
      <w:r w:rsidRPr="00FF1B6C">
        <w:rPr>
          <w:rFonts w:ascii="Times New Roman" w:hAnsi="Times New Roman" w:cs="Times New Roman"/>
          <w:bCs/>
        </w:rPr>
        <w:t xml:space="preserve">, 13(2), pp. 172–181. Available at: </w:t>
      </w:r>
      <w:hyperlink r:id="rId24" w:history="1">
        <w:r w:rsidRPr="00FF1B6C">
          <w:rPr>
            <w:rStyle w:val="Hyperlink"/>
            <w:rFonts w:ascii="Times New Roman" w:hAnsi="Times New Roman" w:cs="Times New Roman"/>
            <w:bCs/>
          </w:rPr>
          <w:t>https://doi.org/10.1177/1365480210376487</w:t>
        </w:r>
      </w:hyperlink>
      <w:r w:rsidRPr="00FF1B6C">
        <w:rPr>
          <w:rFonts w:ascii="Times New Roman" w:hAnsi="Times New Roman" w:cs="Times New Roman"/>
          <w:bCs/>
        </w:rPr>
        <w:t xml:space="preserve">  (Accessed: 23 September 2023).</w:t>
      </w:r>
    </w:p>
    <w:p w14:paraId="402BDE54" w14:textId="77777777" w:rsidR="00E930AD" w:rsidRPr="00FF1B6C" w:rsidRDefault="00E930AD" w:rsidP="00B14847">
      <w:pPr>
        <w:spacing w:after="320" w:line="360" w:lineRule="auto"/>
        <w:rPr>
          <w:rFonts w:ascii="Times New Roman" w:hAnsi="Times New Roman" w:cs="Times New Roman"/>
          <w:bCs/>
        </w:rPr>
      </w:pPr>
      <w:r w:rsidRPr="00FF1B6C">
        <w:rPr>
          <w:rFonts w:ascii="Times New Roman" w:hAnsi="Times New Roman" w:cs="Times New Roman"/>
          <w:bCs/>
        </w:rPr>
        <w:t xml:space="preserve">Hattie, J. and </w:t>
      </w:r>
      <w:proofErr w:type="spellStart"/>
      <w:r w:rsidRPr="00FF1B6C">
        <w:rPr>
          <w:rFonts w:ascii="Times New Roman" w:hAnsi="Times New Roman" w:cs="Times New Roman"/>
          <w:bCs/>
        </w:rPr>
        <w:t>Zierer</w:t>
      </w:r>
      <w:proofErr w:type="spellEnd"/>
      <w:r w:rsidRPr="00FF1B6C">
        <w:rPr>
          <w:rFonts w:ascii="Times New Roman" w:hAnsi="Times New Roman" w:cs="Times New Roman"/>
          <w:bCs/>
        </w:rPr>
        <w:t xml:space="preserve">, K. (2019) </w:t>
      </w:r>
      <w:r w:rsidRPr="00FF1B6C">
        <w:rPr>
          <w:rFonts w:ascii="Times New Roman" w:hAnsi="Times New Roman" w:cs="Times New Roman"/>
          <w:bCs/>
          <w:i/>
        </w:rPr>
        <w:t>Visible learning insights</w:t>
      </w:r>
      <w:r w:rsidRPr="00FF1B6C">
        <w:rPr>
          <w:rFonts w:ascii="Times New Roman" w:hAnsi="Times New Roman" w:cs="Times New Roman"/>
          <w:bCs/>
        </w:rPr>
        <w:t>. London: Routledge, Taylor &amp; Francis Group.</w:t>
      </w:r>
    </w:p>
    <w:p w14:paraId="6DFD0199" w14:textId="77777777" w:rsidR="00E930AD" w:rsidRPr="00FF1B6C" w:rsidRDefault="00E930AD" w:rsidP="00B14847">
      <w:pPr>
        <w:spacing w:after="320" w:line="360" w:lineRule="auto"/>
        <w:rPr>
          <w:rFonts w:ascii="Times New Roman" w:hAnsi="Times New Roman" w:cs="Times New Roman"/>
          <w:bCs/>
        </w:rPr>
      </w:pPr>
      <w:bookmarkStart w:id="15" w:name="_Hlk146043964"/>
      <w:r w:rsidRPr="00FF1B6C">
        <w:rPr>
          <w:rFonts w:ascii="Times New Roman" w:hAnsi="Times New Roman" w:cs="Times New Roman"/>
          <w:bCs/>
        </w:rPr>
        <w:t>Kelly, S. (2017) ‘Shared Principles of Causal Inference in Qualitative and Quantitative Research’, in</w:t>
      </w:r>
      <w:r w:rsidRPr="00FF1B6C">
        <w:rPr>
          <w:rFonts w:ascii="Times New Roman" w:hAnsi="Times New Roman" w:cs="Times New Roman"/>
          <w:bCs/>
        </w:rPr>
        <w:br/>
      </w:r>
      <w:r w:rsidRPr="00FF1B6C">
        <w:rPr>
          <w:rFonts w:ascii="Times New Roman" w:hAnsi="Times New Roman" w:cs="Times New Roman"/>
          <w:bCs/>
          <w:i/>
          <w:iCs/>
        </w:rPr>
        <w:t>The BERA/SAGE Handbook of Educational Research</w:t>
      </w:r>
      <w:r w:rsidRPr="00FF1B6C">
        <w:rPr>
          <w:rFonts w:ascii="Times New Roman" w:hAnsi="Times New Roman" w:cs="Times New Roman"/>
          <w:bCs/>
        </w:rPr>
        <w:t xml:space="preserve">. First edition. London: SAGE Publications Ltd.  Available at: </w:t>
      </w:r>
      <w:hyperlink r:id="rId25" w:history="1">
        <w:r w:rsidRPr="00FF1B6C">
          <w:rPr>
            <w:rStyle w:val="Hyperlink"/>
            <w:rFonts w:ascii="Times New Roman" w:hAnsi="Times New Roman" w:cs="Times New Roman"/>
            <w:bCs/>
          </w:rPr>
          <w:t>https://ebookcentral.proquest.com/lib/trinity/detail.action?docID=4771735</w:t>
        </w:r>
      </w:hyperlink>
      <w:r w:rsidRPr="00FF1B6C">
        <w:rPr>
          <w:rFonts w:ascii="Times New Roman" w:hAnsi="Times New Roman" w:cs="Times New Roman"/>
          <w:bCs/>
        </w:rPr>
        <w:t xml:space="preserve">  (Accessed: 23 September 2023).</w:t>
      </w:r>
    </w:p>
    <w:p w14:paraId="1E33368E" w14:textId="77777777" w:rsidR="00E930AD" w:rsidRPr="00FF1B6C" w:rsidRDefault="00E930AD" w:rsidP="00B14847">
      <w:pPr>
        <w:spacing w:after="320" w:line="360" w:lineRule="auto"/>
        <w:rPr>
          <w:rFonts w:ascii="Times New Roman" w:hAnsi="Times New Roman" w:cs="Times New Roman"/>
          <w:bCs/>
        </w:rPr>
      </w:pPr>
      <w:r w:rsidRPr="00FF1B6C">
        <w:rPr>
          <w:rFonts w:ascii="Times New Roman" w:hAnsi="Times New Roman" w:cs="Times New Roman"/>
          <w:bCs/>
        </w:rPr>
        <w:t xml:space="preserve">Lewis, H., Brooks, S., Parker, G. and Thomas, D. (2018) ‘A close up on close-to-practice research: reflecting on teacher educator’s experiences of and engagement with a </w:t>
      </w:r>
      <w:proofErr w:type="gramStart"/>
      <w:r w:rsidRPr="00FF1B6C">
        <w:rPr>
          <w:rFonts w:ascii="Times New Roman" w:hAnsi="Times New Roman" w:cs="Times New Roman"/>
          <w:bCs/>
        </w:rPr>
        <w:t>classroom based</w:t>
      </w:r>
      <w:proofErr w:type="gramEnd"/>
      <w:r w:rsidRPr="00FF1B6C">
        <w:rPr>
          <w:rFonts w:ascii="Times New Roman" w:hAnsi="Times New Roman" w:cs="Times New Roman"/>
          <w:bCs/>
        </w:rPr>
        <w:t xml:space="preserve"> research project’, </w:t>
      </w:r>
      <w:r w:rsidRPr="00FF1B6C">
        <w:rPr>
          <w:rFonts w:ascii="Times New Roman" w:hAnsi="Times New Roman" w:cs="Times New Roman"/>
          <w:bCs/>
          <w:i/>
        </w:rPr>
        <w:t>Wales Journal of Education</w:t>
      </w:r>
      <w:r w:rsidRPr="00FF1B6C">
        <w:rPr>
          <w:rFonts w:ascii="Times New Roman" w:hAnsi="Times New Roman" w:cs="Times New Roman"/>
          <w:bCs/>
        </w:rPr>
        <w:t>, 20 (1), pp. 76-92.</w:t>
      </w:r>
      <w:r w:rsidRPr="00FF1B6C">
        <w:rPr>
          <w:rFonts w:ascii="Times New Roman" w:hAnsi="Times New Roman" w:cs="Times New Roman"/>
        </w:rPr>
        <w:t xml:space="preserve"> Available at: </w:t>
      </w:r>
      <w:hyperlink r:id="rId26" w:history="1">
        <w:r w:rsidRPr="00FF1B6C">
          <w:rPr>
            <w:rStyle w:val="Hyperlink"/>
            <w:rFonts w:ascii="Times New Roman" w:hAnsi="Times New Roman" w:cs="Times New Roman"/>
          </w:rPr>
          <w:t>https://repository.uwtsd.ac.uk/id/eprint/807/1/Lewis%2C%20H.%20et%20al.%20%282017%29%20A%20close%20up%20on%20close-to-practice....pdf</w:t>
        </w:r>
      </w:hyperlink>
      <w:r w:rsidRPr="00FF1B6C">
        <w:rPr>
          <w:rFonts w:ascii="Times New Roman" w:hAnsi="Times New Roman" w:cs="Times New Roman"/>
        </w:rPr>
        <w:t xml:space="preserve">  (Accessed 18 September 2023).</w:t>
      </w:r>
    </w:p>
    <w:p w14:paraId="2DC0B5B0" w14:textId="77777777" w:rsidR="00E930AD" w:rsidRPr="00FF1B6C" w:rsidRDefault="00E930AD" w:rsidP="00B14847">
      <w:pPr>
        <w:spacing w:after="320" w:line="360" w:lineRule="auto"/>
        <w:rPr>
          <w:rFonts w:ascii="Times New Roman" w:hAnsi="Times New Roman" w:cs="Times New Roman"/>
          <w:shd w:val="clear" w:color="auto" w:fill="FFFFFF"/>
        </w:rPr>
      </w:pPr>
      <w:r w:rsidRPr="00FF1B6C">
        <w:rPr>
          <w:rFonts w:ascii="Times New Roman" w:hAnsi="Times New Roman" w:cs="Times New Roman"/>
          <w:shd w:val="clear" w:color="auto" w:fill="FFFFFF"/>
        </w:rPr>
        <w:t>Ludgate, J., (2019) </w:t>
      </w:r>
      <w:r w:rsidRPr="00FF1B6C">
        <w:rPr>
          <w:rFonts w:ascii="Times New Roman" w:hAnsi="Times New Roman" w:cs="Times New Roman"/>
          <w:i/>
          <w:iCs/>
          <w:shd w:val="clear" w:color="auto" w:fill="FFFFFF"/>
        </w:rPr>
        <w:t>Bloomsbury CPD Library: Research-informed Practice</w:t>
      </w:r>
      <w:r w:rsidRPr="00FF1B6C">
        <w:rPr>
          <w:rFonts w:ascii="Times New Roman" w:hAnsi="Times New Roman" w:cs="Times New Roman"/>
          <w:shd w:val="clear" w:color="auto" w:fill="FFFFFF"/>
        </w:rPr>
        <w:t>. London: Bloomsbury Publishing.</w:t>
      </w:r>
    </w:p>
    <w:p w14:paraId="5506DB15" w14:textId="77777777" w:rsidR="00E930AD" w:rsidRPr="00FF1B6C" w:rsidRDefault="00E930AD" w:rsidP="00B14847">
      <w:pPr>
        <w:spacing w:after="320" w:line="360" w:lineRule="auto"/>
        <w:rPr>
          <w:rFonts w:ascii="Times New Roman" w:hAnsi="Times New Roman" w:cs="Times New Roman"/>
          <w:shd w:val="clear" w:color="auto" w:fill="FFFFFF"/>
        </w:rPr>
      </w:pPr>
      <w:r w:rsidRPr="00FF1B6C">
        <w:rPr>
          <w:rFonts w:ascii="Times New Roman" w:hAnsi="Times New Roman" w:cs="Times New Roman"/>
          <w:shd w:val="clear" w:color="auto" w:fill="FFFFFF"/>
        </w:rPr>
        <w:t xml:space="preserve">Morrison McGill, R. (2020) ‘Spaced Practice: Less Is More, Over Time’ </w:t>
      </w:r>
      <w:r w:rsidRPr="00FF1B6C">
        <w:rPr>
          <w:rFonts w:ascii="Times New Roman" w:hAnsi="Times New Roman" w:cs="Times New Roman"/>
          <w:i/>
          <w:shd w:val="clear" w:color="auto" w:fill="FFFFFF"/>
        </w:rPr>
        <w:t>Teacher Toolkit</w:t>
      </w:r>
      <w:r w:rsidRPr="00FF1B6C">
        <w:rPr>
          <w:rFonts w:ascii="Times New Roman" w:hAnsi="Times New Roman" w:cs="Times New Roman"/>
          <w:shd w:val="clear" w:color="auto" w:fill="FFFFFF"/>
        </w:rPr>
        <w:t xml:space="preserve">, 20 June.  Available at: </w:t>
      </w:r>
      <w:hyperlink r:id="rId27" w:history="1">
        <w:r w:rsidRPr="00FF1B6C">
          <w:rPr>
            <w:rStyle w:val="Hyperlink"/>
            <w:rFonts w:ascii="Times New Roman" w:hAnsi="Times New Roman" w:cs="Times New Roman"/>
            <w:shd w:val="clear" w:color="auto" w:fill="FFFFFF"/>
          </w:rPr>
          <w:t>https://www.teachertoolkit.co.uk/2020/06/20/spaced-practice/</w:t>
        </w:r>
      </w:hyperlink>
      <w:r w:rsidRPr="00FF1B6C">
        <w:rPr>
          <w:rFonts w:ascii="Times New Roman" w:hAnsi="Times New Roman" w:cs="Times New Roman"/>
          <w:shd w:val="clear" w:color="auto" w:fill="FFFFFF"/>
        </w:rPr>
        <w:t xml:space="preserve">  (Accessed 23 September 2023).</w:t>
      </w:r>
    </w:p>
    <w:p w14:paraId="030F8CAC" w14:textId="77777777" w:rsidR="00E930AD" w:rsidRPr="00FF1B6C" w:rsidRDefault="00E930AD" w:rsidP="00B14847">
      <w:pPr>
        <w:spacing w:after="320" w:line="360" w:lineRule="auto"/>
        <w:rPr>
          <w:rFonts w:ascii="Times New Roman" w:hAnsi="Times New Roman" w:cs="Times New Roman"/>
          <w:shd w:val="clear" w:color="auto" w:fill="FFFFFF"/>
        </w:rPr>
      </w:pPr>
      <w:r w:rsidRPr="00FF1B6C">
        <w:rPr>
          <w:rFonts w:ascii="Times New Roman" w:hAnsi="Times New Roman" w:cs="Times New Roman"/>
          <w:shd w:val="clear" w:color="auto" w:fill="FFFFFF"/>
        </w:rPr>
        <w:t xml:space="preserve">Nelson J., Mehta P., Sharples J. and Davey, C. (2017) </w:t>
      </w:r>
      <w:r w:rsidRPr="00FF1B6C">
        <w:rPr>
          <w:rFonts w:ascii="Times New Roman" w:hAnsi="Times New Roman" w:cs="Times New Roman"/>
          <w:i/>
          <w:shd w:val="clear" w:color="auto" w:fill="FFFFFF"/>
        </w:rPr>
        <w:t>Measuring teachers’ research engagement: Findings from a pilot study</w:t>
      </w:r>
      <w:r w:rsidRPr="00FF1B6C">
        <w:rPr>
          <w:rFonts w:ascii="Times New Roman" w:hAnsi="Times New Roman" w:cs="Times New Roman"/>
          <w:shd w:val="clear" w:color="auto" w:fill="FFFFFF"/>
        </w:rPr>
        <w:t xml:space="preserve">.  Education Endowment Foundation and NFER.  Available at: </w:t>
      </w:r>
      <w:hyperlink r:id="rId28" w:history="1">
        <w:r w:rsidRPr="00FF1B6C">
          <w:rPr>
            <w:rStyle w:val="Hyperlink"/>
            <w:rFonts w:ascii="Times New Roman" w:hAnsi="Times New Roman" w:cs="Times New Roman"/>
            <w:shd w:val="clear" w:color="auto" w:fill="FFFFFF"/>
          </w:rPr>
          <w:t>https://d2tic4wvo1iusb.cloudfront.net/documents/evaluation/methodological-research-and-innovations/NFER_Research_Use_pilot_report_-_March_2017_for_publication.pdf</w:t>
        </w:r>
      </w:hyperlink>
      <w:r w:rsidRPr="00FF1B6C">
        <w:rPr>
          <w:rFonts w:ascii="Times New Roman" w:hAnsi="Times New Roman" w:cs="Times New Roman"/>
          <w:shd w:val="clear" w:color="auto" w:fill="FFFFFF"/>
        </w:rPr>
        <w:t xml:space="preserve"> (Accessed 18 September 2023).</w:t>
      </w:r>
    </w:p>
    <w:p w14:paraId="06946660" w14:textId="77777777" w:rsidR="00E930AD" w:rsidRPr="00FF1B6C" w:rsidRDefault="00E930AD" w:rsidP="00B14847">
      <w:pPr>
        <w:spacing w:after="320" w:line="360" w:lineRule="auto"/>
        <w:rPr>
          <w:rFonts w:ascii="Times New Roman" w:hAnsi="Times New Roman" w:cs="Times New Roman"/>
          <w:shd w:val="clear" w:color="auto" w:fill="FFFFFF"/>
        </w:rPr>
      </w:pPr>
      <w:r w:rsidRPr="00FF1B6C">
        <w:rPr>
          <w:rFonts w:ascii="Times New Roman" w:hAnsi="Times New Roman" w:cs="Times New Roman"/>
          <w:shd w:val="clear" w:color="auto" w:fill="FFFFFF"/>
        </w:rPr>
        <w:t xml:space="preserve">Newby, P. (2014) </w:t>
      </w:r>
      <w:r w:rsidRPr="00FF1B6C">
        <w:rPr>
          <w:rFonts w:ascii="Times New Roman" w:hAnsi="Times New Roman" w:cs="Times New Roman"/>
          <w:i/>
          <w:shd w:val="clear" w:color="auto" w:fill="FFFFFF"/>
        </w:rPr>
        <w:t>Research methods for education</w:t>
      </w:r>
      <w:r w:rsidRPr="00FF1B6C">
        <w:rPr>
          <w:rFonts w:ascii="Times New Roman" w:hAnsi="Times New Roman" w:cs="Times New Roman"/>
          <w:shd w:val="clear" w:color="auto" w:fill="FFFFFF"/>
        </w:rPr>
        <w:t xml:space="preserve">. Second edition. Abingdon, </w:t>
      </w:r>
      <w:proofErr w:type="gramStart"/>
      <w:r w:rsidRPr="00FF1B6C">
        <w:rPr>
          <w:rFonts w:ascii="Times New Roman" w:hAnsi="Times New Roman" w:cs="Times New Roman"/>
          <w:shd w:val="clear" w:color="auto" w:fill="FFFFFF"/>
        </w:rPr>
        <w:t>Oxon ;</w:t>
      </w:r>
      <w:proofErr w:type="gramEnd"/>
      <w:r w:rsidRPr="00FF1B6C">
        <w:rPr>
          <w:rFonts w:ascii="Times New Roman" w:hAnsi="Times New Roman" w:cs="Times New Roman"/>
          <w:shd w:val="clear" w:color="auto" w:fill="FFFFFF"/>
        </w:rPr>
        <w:t>: Routledge.</w:t>
      </w:r>
    </w:p>
    <w:p w14:paraId="062813B9" w14:textId="77777777" w:rsidR="00E930AD" w:rsidRPr="00FF1B6C" w:rsidRDefault="00E930AD" w:rsidP="00B14847">
      <w:pPr>
        <w:spacing w:after="320" w:line="360" w:lineRule="auto"/>
        <w:rPr>
          <w:rFonts w:ascii="Times New Roman" w:hAnsi="Times New Roman" w:cs="Times New Roman"/>
          <w:bCs/>
        </w:rPr>
      </w:pPr>
      <w:r w:rsidRPr="00FF1B6C">
        <w:rPr>
          <w:rFonts w:ascii="Times New Roman" w:hAnsi="Times New Roman" w:cs="Times New Roman"/>
          <w:bCs/>
        </w:rPr>
        <w:t xml:space="preserve">OECD (2016) ‘What Makes a School a Learning Organisation?’, </w:t>
      </w:r>
      <w:r w:rsidRPr="00FF1B6C">
        <w:rPr>
          <w:rFonts w:ascii="Times New Roman" w:hAnsi="Times New Roman" w:cs="Times New Roman"/>
          <w:bCs/>
          <w:i/>
        </w:rPr>
        <w:t>OECD Education Working Papers</w:t>
      </w:r>
      <w:r w:rsidRPr="00FF1B6C">
        <w:rPr>
          <w:rFonts w:ascii="Times New Roman" w:hAnsi="Times New Roman" w:cs="Times New Roman"/>
          <w:bCs/>
        </w:rPr>
        <w:t>, No. 137. </w:t>
      </w:r>
      <w:r w:rsidRPr="00FF1B6C">
        <w:rPr>
          <w:rFonts w:ascii="Times New Roman" w:hAnsi="Times New Roman" w:cs="Times New Roman"/>
          <w:bCs/>
          <w:i/>
          <w:iCs/>
        </w:rPr>
        <w:t>OECD Publishing</w:t>
      </w:r>
      <w:r w:rsidRPr="00FF1B6C">
        <w:rPr>
          <w:rFonts w:ascii="Times New Roman" w:hAnsi="Times New Roman" w:cs="Times New Roman"/>
          <w:bCs/>
        </w:rPr>
        <w:t xml:space="preserve">.  Available at: </w:t>
      </w:r>
      <w:hyperlink r:id="rId29" w:history="1">
        <w:r w:rsidRPr="00FF1B6C">
          <w:rPr>
            <w:rStyle w:val="Hyperlink"/>
            <w:rFonts w:ascii="Times New Roman" w:hAnsi="Times New Roman" w:cs="Times New Roman"/>
            <w:bCs/>
          </w:rPr>
          <w:t>https://www.oecd-ilibrary.org/docserver/5jlwm62b3bvh-</w:t>
        </w:r>
        <w:r w:rsidRPr="00FF1B6C">
          <w:rPr>
            <w:rStyle w:val="Hyperlink"/>
            <w:rFonts w:ascii="Times New Roman" w:hAnsi="Times New Roman" w:cs="Times New Roman"/>
            <w:bCs/>
          </w:rPr>
          <w:lastRenderedPageBreak/>
          <w:t>en.pdf?expires=1695466822&amp;id=id&amp;accname=guest&amp;checksum=C6C31261B419B60420FB88548CA3B15B</w:t>
        </w:r>
      </w:hyperlink>
      <w:r w:rsidRPr="00FF1B6C">
        <w:rPr>
          <w:rFonts w:ascii="Times New Roman" w:hAnsi="Times New Roman" w:cs="Times New Roman"/>
          <w:bCs/>
        </w:rPr>
        <w:t xml:space="preserve">  (Accessed 18 September 2023)</w:t>
      </w:r>
    </w:p>
    <w:p w14:paraId="4A895612" w14:textId="77777777" w:rsidR="00E930AD" w:rsidRPr="00FF1B6C" w:rsidRDefault="00E930AD" w:rsidP="00B14847">
      <w:pPr>
        <w:spacing w:after="320" w:line="360" w:lineRule="auto"/>
        <w:rPr>
          <w:rFonts w:ascii="Times New Roman" w:hAnsi="Times New Roman" w:cs="Times New Roman"/>
          <w:bCs/>
        </w:rPr>
      </w:pPr>
      <w:r w:rsidRPr="00FF1B6C">
        <w:rPr>
          <w:rFonts w:ascii="Times New Roman" w:hAnsi="Times New Roman" w:cs="Times New Roman"/>
          <w:shd w:val="clear" w:color="auto" w:fill="FFFFFF"/>
        </w:rPr>
        <w:t>OECD (2018) </w:t>
      </w:r>
      <w:r w:rsidRPr="00FF1B6C">
        <w:rPr>
          <w:rFonts w:ascii="Times New Roman" w:hAnsi="Times New Roman" w:cs="Times New Roman"/>
          <w:i/>
          <w:iCs/>
          <w:shd w:val="clear" w:color="auto" w:fill="FFFFFF"/>
        </w:rPr>
        <w:t>Developing Schools as Learning Organisations in Wales</w:t>
      </w:r>
      <w:r w:rsidRPr="00FF1B6C">
        <w:rPr>
          <w:rFonts w:ascii="Times New Roman" w:hAnsi="Times New Roman" w:cs="Times New Roman"/>
          <w:shd w:val="clear" w:color="auto" w:fill="FFFFFF"/>
        </w:rPr>
        <w:t xml:space="preserve">, Implementing Education Policies, OECD Publishing, Paris.  </w:t>
      </w:r>
      <w:r w:rsidRPr="00FF1B6C">
        <w:rPr>
          <w:rFonts w:ascii="Times New Roman" w:hAnsi="Times New Roman" w:cs="Times New Roman"/>
          <w:bCs/>
        </w:rPr>
        <w:t xml:space="preserve">Available at: </w:t>
      </w:r>
      <w:hyperlink r:id="rId30" w:history="1">
        <w:r w:rsidRPr="00FF1B6C">
          <w:rPr>
            <w:rStyle w:val="Hyperlink"/>
            <w:rFonts w:ascii="Times New Roman" w:hAnsi="Times New Roman" w:cs="Times New Roman"/>
            <w:bCs/>
          </w:rPr>
          <w:t>https://www.oecd-ilibrary.org/docserver/9789264307193-en.pdf?expires=1695466964&amp;id=id&amp;accname=guest&amp;checksum=6A7BCA13FC1F65B451A9D6E24640145C</w:t>
        </w:r>
      </w:hyperlink>
      <w:r w:rsidRPr="00FF1B6C">
        <w:rPr>
          <w:rFonts w:ascii="Times New Roman" w:hAnsi="Times New Roman" w:cs="Times New Roman"/>
          <w:bCs/>
        </w:rPr>
        <w:t xml:space="preserve">  (Accessed 18September 2023).</w:t>
      </w:r>
    </w:p>
    <w:p w14:paraId="11B7D220" w14:textId="77777777" w:rsidR="00E930AD" w:rsidRPr="00FF1B6C" w:rsidRDefault="00E930AD" w:rsidP="00B14847">
      <w:pPr>
        <w:spacing w:after="320" w:line="360" w:lineRule="auto"/>
        <w:rPr>
          <w:rFonts w:ascii="Times New Roman" w:hAnsi="Times New Roman" w:cs="Times New Roman"/>
          <w:bCs/>
        </w:rPr>
      </w:pPr>
      <w:proofErr w:type="spellStart"/>
      <w:r w:rsidRPr="00FF1B6C">
        <w:rPr>
          <w:rFonts w:ascii="Times New Roman" w:hAnsi="Times New Roman" w:cs="Times New Roman"/>
          <w:bCs/>
        </w:rPr>
        <w:t>Orakcı</w:t>
      </w:r>
      <w:proofErr w:type="spellEnd"/>
      <w:r w:rsidRPr="00FF1B6C">
        <w:rPr>
          <w:rFonts w:ascii="Times New Roman" w:hAnsi="Times New Roman" w:cs="Times New Roman"/>
          <w:bCs/>
        </w:rPr>
        <w:t xml:space="preserve">, Ş., </w:t>
      </w:r>
      <w:proofErr w:type="spellStart"/>
      <w:r w:rsidRPr="00FF1B6C">
        <w:rPr>
          <w:rFonts w:ascii="Times New Roman" w:hAnsi="Times New Roman" w:cs="Times New Roman"/>
          <w:bCs/>
        </w:rPr>
        <w:t>Göksu</w:t>
      </w:r>
      <w:proofErr w:type="spellEnd"/>
      <w:r w:rsidRPr="00FF1B6C">
        <w:rPr>
          <w:rFonts w:ascii="Times New Roman" w:hAnsi="Times New Roman" w:cs="Times New Roman"/>
          <w:bCs/>
        </w:rPr>
        <w:t xml:space="preserve">, D. Y., </w:t>
      </w:r>
      <w:proofErr w:type="spellStart"/>
      <w:r w:rsidRPr="00FF1B6C">
        <w:rPr>
          <w:rFonts w:ascii="Times New Roman" w:hAnsi="Times New Roman" w:cs="Times New Roman"/>
          <w:bCs/>
        </w:rPr>
        <w:t>Karagöz</w:t>
      </w:r>
      <w:proofErr w:type="spellEnd"/>
      <w:r w:rsidRPr="00FF1B6C">
        <w:rPr>
          <w:rFonts w:ascii="Times New Roman" w:hAnsi="Times New Roman" w:cs="Times New Roman"/>
          <w:bCs/>
        </w:rPr>
        <w:t xml:space="preserve">, S. </w:t>
      </w:r>
      <w:bookmarkEnd w:id="15"/>
      <w:r w:rsidRPr="00FF1B6C">
        <w:rPr>
          <w:rFonts w:ascii="Times New Roman" w:hAnsi="Times New Roman" w:cs="Times New Roman"/>
          <w:bCs/>
        </w:rPr>
        <w:t xml:space="preserve">(2023) ‘A mixed methods study of the teachers’ self-efficacy views and their ability to improve self-efficacy beliefs during teaching’, </w:t>
      </w:r>
      <w:r w:rsidRPr="00FF1B6C">
        <w:rPr>
          <w:rFonts w:ascii="Times New Roman" w:hAnsi="Times New Roman" w:cs="Times New Roman"/>
          <w:bCs/>
          <w:i/>
        </w:rPr>
        <w:t>Front. Psychol.</w:t>
      </w:r>
      <w:r w:rsidRPr="00FF1B6C">
        <w:rPr>
          <w:rFonts w:ascii="Times New Roman" w:hAnsi="Times New Roman" w:cs="Times New Roman"/>
          <w:bCs/>
        </w:rPr>
        <w:t xml:space="preserve"> 13:1035829. Available at: </w:t>
      </w:r>
      <w:proofErr w:type="spellStart"/>
      <w:r w:rsidRPr="00FF1B6C">
        <w:rPr>
          <w:rFonts w:ascii="Times New Roman" w:hAnsi="Times New Roman" w:cs="Times New Roman"/>
          <w:bCs/>
        </w:rPr>
        <w:t>doi</w:t>
      </w:r>
      <w:proofErr w:type="spellEnd"/>
      <w:r w:rsidRPr="00FF1B6C">
        <w:rPr>
          <w:rFonts w:ascii="Times New Roman" w:hAnsi="Times New Roman" w:cs="Times New Roman"/>
          <w:bCs/>
        </w:rPr>
        <w:t xml:space="preserve">: 10.3389/fpsyg.2022.1035829 </w:t>
      </w:r>
      <w:hyperlink r:id="rId31" w:history="1">
        <w:r w:rsidRPr="00FF1B6C">
          <w:rPr>
            <w:rStyle w:val="Hyperlink"/>
            <w:rFonts w:ascii="Times New Roman" w:hAnsi="Times New Roman" w:cs="Times New Roman"/>
            <w:bCs/>
          </w:rPr>
          <w:t>https://www.frontiersin.org/articles/10.3389/fpsyg.2022.1035829/full</w:t>
        </w:r>
      </w:hyperlink>
      <w:r w:rsidRPr="00FF1B6C">
        <w:rPr>
          <w:rFonts w:ascii="Times New Roman" w:hAnsi="Times New Roman" w:cs="Times New Roman"/>
          <w:bCs/>
        </w:rPr>
        <w:t xml:space="preserve"> (Accessed 18 September 2023).</w:t>
      </w:r>
    </w:p>
    <w:p w14:paraId="5404E38D" w14:textId="77777777" w:rsidR="00E930AD" w:rsidRPr="00FF1B6C" w:rsidRDefault="00E930AD" w:rsidP="00B14847">
      <w:pPr>
        <w:spacing w:after="320" w:line="360" w:lineRule="auto"/>
        <w:rPr>
          <w:rFonts w:ascii="Times New Roman" w:hAnsi="Times New Roman" w:cs="Times New Roman"/>
          <w:bCs/>
        </w:rPr>
      </w:pPr>
      <w:r w:rsidRPr="00FF1B6C">
        <w:rPr>
          <w:rFonts w:ascii="Times New Roman" w:hAnsi="Times New Roman" w:cs="Times New Roman"/>
          <w:bCs/>
        </w:rPr>
        <w:t>Rohrer, D. and Taylor, K. (2006) ‘The effects of overlearning and distributed practise on the retention of mathematics knowledge’, </w:t>
      </w:r>
      <w:r w:rsidRPr="00FF1B6C">
        <w:rPr>
          <w:rFonts w:ascii="Times New Roman" w:hAnsi="Times New Roman" w:cs="Times New Roman"/>
          <w:bCs/>
          <w:i/>
          <w:iCs/>
        </w:rPr>
        <w:t>Applied cognitive psychology</w:t>
      </w:r>
      <w:r w:rsidRPr="00FF1B6C">
        <w:rPr>
          <w:rFonts w:ascii="Times New Roman" w:hAnsi="Times New Roman" w:cs="Times New Roman"/>
          <w:bCs/>
        </w:rPr>
        <w:t>, 20(9), pp. 1209–1224.</w:t>
      </w:r>
    </w:p>
    <w:p w14:paraId="5A9A6E77" w14:textId="77777777" w:rsidR="00E930AD" w:rsidRPr="00FF1B6C" w:rsidRDefault="00E930AD" w:rsidP="00B14847">
      <w:pPr>
        <w:spacing w:after="320" w:line="360" w:lineRule="auto"/>
        <w:rPr>
          <w:rFonts w:ascii="Times New Roman" w:hAnsi="Times New Roman" w:cs="Times New Roman"/>
          <w:bCs/>
        </w:rPr>
      </w:pPr>
      <w:r w:rsidRPr="00FF1B6C">
        <w:rPr>
          <w:rFonts w:ascii="Times New Roman" w:hAnsi="Times New Roman" w:cs="Times New Roman"/>
          <w:bCs/>
        </w:rPr>
        <w:t xml:space="preserve">Sammons, P. and Davis, S. (2017) ‘Mixed Methods Approaches and their Application in Education Research’, in </w:t>
      </w:r>
      <w:proofErr w:type="gramStart"/>
      <w:r w:rsidRPr="00FF1B6C">
        <w:rPr>
          <w:rFonts w:ascii="Times New Roman" w:hAnsi="Times New Roman" w:cs="Times New Roman"/>
          <w:bCs/>
          <w:i/>
        </w:rPr>
        <w:t>The</w:t>
      </w:r>
      <w:proofErr w:type="gramEnd"/>
      <w:r w:rsidRPr="00FF1B6C">
        <w:rPr>
          <w:rFonts w:ascii="Times New Roman" w:hAnsi="Times New Roman" w:cs="Times New Roman"/>
          <w:bCs/>
          <w:i/>
        </w:rPr>
        <w:t xml:space="preserve"> BERA/SAGE Handbook of Educational Research</w:t>
      </w:r>
      <w:r w:rsidRPr="00FF1B6C">
        <w:rPr>
          <w:rFonts w:ascii="Times New Roman" w:hAnsi="Times New Roman" w:cs="Times New Roman"/>
          <w:bCs/>
        </w:rPr>
        <w:t xml:space="preserve">. First edition. London: SAGE Publications Ltd.  Available at: </w:t>
      </w:r>
      <w:hyperlink r:id="rId32" w:history="1">
        <w:r w:rsidRPr="00FF1B6C">
          <w:rPr>
            <w:rStyle w:val="Hyperlink"/>
            <w:rFonts w:ascii="Times New Roman" w:hAnsi="Times New Roman" w:cs="Times New Roman"/>
            <w:bCs/>
          </w:rPr>
          <w:t>https://ebookcentral.proquest.com/lib/trinity/detail.action?docID=4771735</w:t>
        </w:r>
      </w:hyperlink>
      <w:r w:rsidRPr="00FF1B6C">
        <w:rPr>
          <w:rFonts w:ascii="Times New Roman" w:hAnsi="Times New Roman" w:cs="Times New Roman"/>
          <w:bCs/>
        </w:rPr>
        <w:t xml:space="preserve">  (Accessed: 23 September 2023).</w:t>
      </w:r>
    </w:p>
    <w:p w14:paraId="718CA7B0" w14:textId="77777777" w:rsidR="00E930AD" w:rsidRPr="00FF1B6C" w:rsidRDefault="00E930AD" w:rsidP="00B14847">
      <w:pPr>
        <w:spacing w:after="320" w:line="360" w:lineRule="auto"/>
        <w:rPr>
          <w:rFonts w:ascii="Times New Roman" w:hAnsi="Times New Roman" w:cs="Times New Roman"/>
          <w:bCs/>
        </w:rPr>
      </w:pPr>
      <w:r w:rsidRPr="00FF1B6C">
        <w:rPr>
          <w:rFonts w:ascii="Times New Roman" w:hAnsi="Times New Roman" w:cs="Times New Roman"/>
          <w:bCs/>
        </w:rPr>
        <w:t>Sims, S., Moss, G. and Marshall, E. (2017) ‘Teacher journal clubs: How do they work and can they increase evidence-based practice?’, </w:t>
      </w:r>
      <w:r w:rsidRPr="00FF1B6C">
        <w:rPr>
          <w:rFonts w:ascii="Times New Roman" w:hAnsi="Times New Roman" w:cs="Times New Roman"/>
          <w:bCs/>
          <w:i/>
          <w:iCs/>
        </w:rPr>
        <w:t>Impact, </w:t>
      </w:r>
      <w:r w:rsidRPr="00FF1B6C">
        <w:rPr>
          <w:rFonts w:ascii="Times New Roman" w:hAnsi="Times New Roman" w:cs="Times New Roman"/>
          <w:bCs/>
        </w:rPr>
        <w:t xml:space="preserve">1: 72–75.  Available at: </w:t>
      </w:r>
      <w:hyperlink r:id="rId33" w:history="1">
        <w:r w:rsidRPr="00FF1B6C">
          <w:rPr>
            <w:rStyle w:val="Hyperlink"/>
            <w:rFonts w:ascii="Times New Roman" w:hAnsi="Times New Roman" w:cs="Times New Roman"/>
            <w:bCs/>
          </w:rPr>
          <w:t>https://my.chartered.college/impact_article/teacher-journal-clubs-how-do-they-work-and-can-they-increase-evidence-based-practice/</w:t>
        </w:r>
      </w:hyperlink>
      <w:r w:rsidRPr="00FF1B6C">
        <w:rPr>
          <w:rFonts w:ascii="Times New Roman" w:hAnsi="Times New Roman" w:cs="Times New Roman"/>
          <w:bCs/>
        </w:rPr>
        <w:t xml:space="preserve">  (Accessed: 23 September 2023).</w:t>
      </w:r>
    </w:p>
    <w:p w14:paraId="3C0A10AF" w14:textId="77777777" w:rsidR="00E930AD" w:rsidRPr="00FF1B6C" w:rsidRDefault="00E930AD" w:rsidP="00B14847">
      <w:pPr>
        <w:spacing w:after="320" w:line="360" w:lineRule="auto"/>
        <w:rPr>
          <w:rFonts w:ascii="Times New Roman" w:hAnsi="Times New Roman" w:cs="Times New Roman"/>
          <w:bCs/>
        </w:rPr>
      </w:pPr>
      <w:r w:rsidRPr="00FF1B6C">
        <w:rPr>
          <w:rFonts w:ascii="Times New Roman" w:hAnsi="Times New Roman" w:cs="Times New Roman"/>
          <w:bCs/>
        </w:rPr>
        <w:t xml:space="preserve">Tallman, K. A., and Feldman, A. (2016) ‘The Use of Journal Clubs in Science Teacher Education’, </w:t>
      </w:r>
      <w:r w:rsidRPr="00FF1B6C">
        <w:rPr>
          <w:rFonts w:ascii="Times New Roman" w:hAnsi="Times New Roman" w:cs="Times New Roman"/>
          <w:bCs/>
          <w:i/>
        </w:rPr>
        <w:t>Journal of Science Teacher Education</w:t>
      </w:r>
      <w:r w:rsidRPr="00FF1B6C">
        <w:rPr>
          <w:rFonts w:ascii="Times New Roman" w:hAnsi="Times New Roman" w:cs="Times New Roman"/>
          <w:bCs/>
        </w:rPr>
        <w:t>, 27:3, 325-347.</w:t>
      </w:r>
    </w:p>
    <w:p w14:paraId="692EEC41" w14:textId="77777777" w:rsidR="00E930AD" w:rsidRPr="00FF1B6C" w:rsidRDefault="00E930AD" w:rsidP="00B14847">
      <w:pPr>
        <w:spacing w:after="320" w:line="360" w:lineRule="auto"/>
        <w:rPr>
          <w:rFonts w:ascii="Times New Roman" w:hAnsi="Times New Roman" w:cs="Times New Roman"/>
          <w:bCs/>
        </w:rPr>
      </w:pPr>
      <w:r w:rsidRPr="00FF1B6C">
        <w:rPr>
          <w:rFonts w:ascii="Times New Roman" w:hAnsi="Times New Roman" w:cs="Times New Roman"/>
          <w:bCs/>
        </w:rPr>
        <w:t xml:space="preserve">Tinsley, K. (2021#) ‘A culture of practitioner research: Growing teacher expertise’, </w:t>
      </w:r>
      <w:r w:rsidRPr="00FF1B6C">
        <w:rPr>
          <w:rFonts w:ascii="Times New Roman" w:hAnsi="Times New Roman" w:cs="Times New Roman"/>
          <w:bCs/>
          <w:i/>
        </w:rPr>
        <w:t>Impact</w:t>
      </w:r>
      <w:r w:rsidRPr="00FF1B6C">
        <w:rPr>
          <w:rFonts w:ascii="Times New Roman" w:hAnsi="Times New Roman" w:cs="Times New Roman"/>
          <w:bCs/>
        </w:rPr>
        <w:t xml:space="preserve">, 13, 56-59.  Available at: </w:t>
      </w:r>
      <w:hyperlink r:id="rId34" w:history="1">
        <w:r w:rsidRPr="00FF1B6C">
          <w:rPr>
            <w:rStyle w:val="Hyperlink"/>
            <w:rFonts w:ascii="Times New Roman" w:hAnsi="Times New Roman" w:cs="Times New Roman"/>
            <w:bCs/>
          </w:rPr>
          <w:t>https://my.chartered.college/impact_article/a-culture-of-practitioner-research-growing-teacher-expertise/</w:t>
        </w:r>
      </w:hyperlink>
      <w:r w:rsidRPr="00FF1B6C">
        <w:rPr>
          <w:rFonts w:ascii="Times New Roman" w:hAnsi="Times New Roman" w:cs="Times New Roman"/>
          <w:bCs/>
        </w:rPr>
        <w:t xml:space="preserve">  (Accessed: 23 September 2023).</w:t>
      </w:r>
    </w:p>
    <w:p w14:paraId="482A5BEB" w14:textId="77777777" w:rsidR="00E930AD" w:rsidRPr="00FF1B6C" w:rsidRDefault="00E930AD" w:rsidP="00B14847">
      <w:pPr>
        <w:spacing w:after="320" w:line="360" w:lineRule="auto"/>
        <w:rPr>
          <w:rFonts w:ascii="Times New Roman" w:hAnsi="Times New Roman" w:cs="Times New Roman"/>
          <w:bCs/>
        </w:rPr>
      </w:pPr>
      <w:r w:rsidRPr="00FF1B6C">
        <w:rPr>
          <w:rFonts w:ascii="Times New Roman" w:hAnsi="Times New Roman" w:cs="Times New Roman"/>
          <w:bCs/>
        </w:rPr>
        <w:t xml:space="preserve">Timperley, H., </w:t>
      </w:r>
      <w:proofErr w:type="spellStart"/>
      <w:r w:rsidRPr="00FF1B6C">
        <w:rPr>
          <w:rFonts w:ascii="Times New Roman" w:hAnsi="Times New Roman" w:cs="Times New Roman"/>
          <w:bCs/>
        </w:rPr>
        <w:t>Kaser</w:t>
      </w:r>
      <w:proofErr w:type="spellEnd"/>
      <w:r w:rsidRPr="00FF1B6C">
        <w:rPr>
          <w:rFonts w:ascii="Times New Roman" w:hAnsi="Times New Roman" w:cs="Times New Roman"/>
          <w:bCs/>
        </w:rPr>
        <w:t xml:space="preserve">, L. and Halbert, J (2014) ‘A framework for transforming learning in schools: Innovation and the spiral of inquiry’, </w:t>
      </w:r>
      <w:r w:rsidRPr="00FF1B6C">
        <w:rPr>
          <w:rFonts w:ascii="Times New Roman" w:hAnsi="Times New Roman" w:cs="Times New Roman"/>
          <w:bCs/>
          <w:i/>
        </w:rPr>
        <w:t>Seminar Series Paper No. 234</w:t>
      </w:r>
      <w:r w:rsidRPr="00FF1B6C">
        <w:rPr>
          <w:rFonts w:ascii="Times New Roman" w:hAnsi="Times New Roman" w:cs="Times New Roman"/>
          <w:bCs/>
        </w:rPr>
        <w:t xml:space="preserve">.  Victoria: Centre for Strategic </w:t>
      </w:r>
      <w:r w:rsidRPr="00FF1B6C">
        <w:rPr>
          <w:rFonts w:ascii="Times New Roman" w:hAnsi="Times New Roman" w:cs="Times New Roman"/>
          <w:bCs/>
        </w:rPr>
        <w:lastRenderedPageBreak/>
        <w:t xml:space="preserve">Education.  Available at: </w:t>
      </w:r>
      <w:hyperlink r:id="rId35" w:history="1">
        <w:r w:rsidRPr="00FF1B6C">
          <w:rPr>
            <w:rStyle w:val="Hyperlink"/>
            <w:rFonts w:ascii="Times New Roman" w:hAnsi="Times New Roman" w:cs="Times New Roman"/>
            <w:bCs/>
          </w:rPr>
          <w:t>https://www.educationalleaders.govt.nz/Pedagogy-and-assessment/Evidence-based-leadership/The-spiral-of-inquiry</w:t>
        </w:r>
      </w:hyperlink>
      <w:r w:rsidRPr="00FF1B6C">
        <w:rPr>
          <w:rFonts w:ascii="Times New Roman" w:hAnsi="Times New Roman" w:cs="Times New Roman"/>
          <w:bCs/>
        </w:rPr>
        <w:t xml:space="preserve"> (Accessed 18 September 2023).</w:t>
      </w:r>
    </w:p>
    <w:p w14:paraId="1C152C33" w14:textId="77777777" w:rsidR="00E930AD" w:rsidRPr="00FF1B6C" w:rsidRDefault="00E930AD" w:rsidP="00B14847">
      <w:pPr>
        <w:spacing w:after="320" w:line="360" w:lineRule="auto"/>
        <w:rPr>
          <w:rFonts w:ascii="Times New Roman" w:hAnsi="Times New Roman" w:cs="Times New Roman"/>
        </w:rPr>
      </w:pPr>
      <w:r w:rsidRPr="00FF1B6C">
        <w:rPr>
          <w:rFonts w:ascii="Times New Roman" w:hAnsi="Times New Roman" w:cs="Times New Roman"/>
        </w:rPr>
        <w:t xml:space="preserve">Welsh Government (2013) Professional learning communities.  Cardiff: Crown.  Available at: </w:t>
      </w:r>
      <w:hyperlink r:id="rId36" w:history="1">
        <w:r w:rsidRPr="00FF1B6C">
          <w:rPr>
            <w:rStyle w:val="Hyperlink"/>
            <w:rFonts w:ascii="Times New Roman" w:hAnsi="Times New Roman" w:cs="Times New Roman"/>
          </w:rPr>
          <w:t>https://hwb.gov.wales/storage/0cea3b99-dd80-4f03-beb7-8df17e76de0e/professional-learning-communities.pdf</w:t>
        </w:r>
      </w:hyperlink>
      <w:r w:rsidRPr="00FF1B6C">
        <w:rPr>
          <w:rFonts w:ascii="Times New Roman" w:hAnsi="Times New Roman" w:cs="Times New Roman"/>
        </w:rPr>
        <w:t xml:space="preserve">  (Accessed: 23 September 2023).</w:t>
      </w:r>
    </w:p>
    <w:p w14:paraId="734D7498" w14:textId="77777777" w:rsidR="00E930AD" w:rsidRPr="00FF1B6C" w:rsidRDefault="00E930AD" w:rsidP="00B14847">
      <w:pPr>
        <w:spacing w:after="320" w:line="360" w:lineRule="auto"/>
        <w:rPr>
          <w:rFonts w:ascii="Times New Roman" w:hAnsi="Times New Roman" w:cs="Times New Roman"/>
        </w:rPr>
      </w:pPr>
      <w:r w:rsidRPr="00FF1B6C">
        <w:rPr>
          <w:rFonts w:ascii="Times New Roman" w:hAnsi="Times New Roman" w:cs="Times New Roman"/>
        </w:rPr>
        <w:t xml:space="preserve">Welsh Government (2017) </w:t>
      </w:r>
      <w:r w:rsidRPr="00FF1B6C">
        <w:rPr>
          <w:rFonts w:ascii="Times New Roman" w:hAnsi="Times New Roman" w:cs="Times New Roman"/>
          <w:i/>
        </w:rPr>
        <w:t>Consultation - summary of responses: New professional standards for teaching and leadership</w:t>
      </w:r>
      <w:r w:rsidRPr="00FF1B6C">
        <w:rPr>
          <w:rFonts w:ascii="Times New Roman" w:hAnsi="Times New Roman" w:cs="Times New Roman"/>
        </w:rPr>
        <w:t xml:space="preserve">. Cardiff: Crown Copyright.  Available at: </w:t>
      </w:r>
      <w:hyperlink r:id="rId37" w:history="1">
        <w:r w:rsidRPr="00FF1B6C">
          <w:rPr>
            <w:rStyle w:val="Hyperlink"/>
            <w:rFonts w:ascii="Times New Roman" w:hAnsi="Times New Roman" w:cs="Times New Roman"/>
          </w:rPr>
          <w:t>https://www.gov.wales/sites/default/files/consultations/2018-01/170609-summary-of-responses-en.pdf</w:t>
        </w:r>
      </w:hyperlink>
      <w:r w:rsidRPr="00FF1B6C">
        <w:rPr>
          <w:rFonts w:ascii="Times New Roman" w:hAnsi="Times New Roman" w:cs="Times New Roman"/>
        </w:rPr>
        <w:t xml:space="preserve">  (Accessed: 23 September 2023).</w:t>
      </w:r>
    </w:p>
    <w:p w14:paraId="7D7EE3C6" w14:textId="77777777" w:rsidR="00E930AD" w:rsidRPr="00FF1B6C" w:rsidRDefault="00E930AD" w:rsidP="00B14847">
      <w:pPr>
        <w:spacing w:after="320" w:line="360" w:lineRule="auto"/>
        <w:rPr>
          <w:rFonts w:ascii="Times New Roman" w:hAnsi="Times New Roman" w:cs="Times New Roman"/>
        </w:rPr>
      </w:pPr>
      <w:r w:rsidRPr="00FF1B6C">
        <w:rPr>
          <w:rFonts w:ascii="Times New Roman" w:hAnsi="Times New Roman" w:cs="Times New Roman"/>
        </w:rPr>
        <w:t xml:space="preserve">Welsh Government (2018) Schools in Wales as Learning Organisations.  Cardiff: Crown.  Available at: </w:t>
      </w:r>
      <w:hyperlink r:id="rId38" w:history="1">
        <w:r w:rsidRPr="00FF1B6C">
          <w:rPr>
            <w:rStyle w:val="Hyperlink"/>
            <w:rFonts w:ascii="Times New Roman" w:hAnsi="Times New Roman" w:cs="Times New Roman"/>
          </w:rPr>
          <w:t>https://hwb.gov.wales/api/storage/f87e720f-8568-4a60-9383-55e20b9a1bb7/schools-in-wales-as-learning-organisations.pdf</w:t>
        </w:r>
      </w:hyperlink>
      <w:r w:rsidRPr="00FF1B6C">
        <w:rPr>
          <w:rFonts w:ascii="Times New Roman" w:hAnsi="Times New Roman" w:cs="Times New Roman"/>
        </w:rPr>
        <w:t xml:space="preserve">  (Accessed 23 September 2023).</w:t>
      </w:r>
    </w:p>
    <w:p w14:paraId="07F52D2D" w14:textId="77777777" w:rsidR="00E930AD" w:rsidRPr="00FF1B6C" w:rsidRDefault="00E930AD" w:rsidP="00B14847">
      <w:pPr>
        <w:spacing w:after="320" w:line="360" w:lineRule="auto"/>
        <w:rPr>
          <w:rFonts w:ascii="Times New Roman" w:hAnsi="Times New Roman" w:cs="Times New Roman"/>
          <w:bCs/>
        </w:rPr>
      </w:pPr>
      <w:r w:rsidRPr="00FF1B6C">
        <w:rPr>
          <w:rFonts w:ascii="Times New Roman" w:hAnsi="Times New Roman" w:cs="Times New Roman"/>
          <w:bCs/>
        </w:rPr>
        <w:t xml:space="preserve">Welsh Government (2019) ‘Introducing the National Professional Enquiry Project (NPEP)’ </w:t>
      </w:r>
      <w:r w:rsidRPr="00FF1B6C">
        <w:rPr>
          <w:rFonts w:ascii="Times New Roman" w:hAnsi="Times New Roman" w:cs="Times New Roman"/>
          <w:bCs/>
          <w:i/>
        </w:rPr>
        <w:t xml:space="preserve">Education Wales Blog, </w:t>
      </w:r>
      <w:r w:rsidRPr="00FF1B6C">
        <w:rPr>
          <w:rFonts w:ascii="Times New Roman" w:hAnsi="Times New Roman" w:cs="Times New Roman"/>
          <w:bCs/>
        </w:rPr>
        <w:t xml:space="preserve">9 December.  Available at: </w:t>
      </w:r>
      <w:hyperlink r:id="rId39" w:history="1">
        <w:r w:rsidRPr="00FF1B6C">
          <w:rPr>
            <w:rStyle w:val="Hyperlink"/>
            <w:rFonts w:ascii="Times New Roman" w:hAnsi="Times New Roman" w:cs="Times New Roman"/>
            <w:bCs/>
          </w:rPr>
          <w:t>https://educationwales.blog.gov.wales/2019/12/09/introducing-the-national-professional-enquiry-project-npep/</w:t>
        </w:r>
      </w:hyperlink>
      <w:r w:rsidRPr="00FF1B6C">
        <w:rPr>
          <w:rFonts w:ascii="Times New Roman" w:hAnsi="Times New Roman" w:cs="Times New Roman"/>
          <w:bCs/>
        </w:rPr>
        <w:t xml:space="preserve"> (Accessed 18 September 2023).</w:t>
      </w:r>
    </w:p>
    <w:p w14:paraId="63D2CFC4" w14:textId="77777777" w:rsidR="00E930AD" w:rsidRPr="00FF1B6C" w:rsidRDefault="00E930AD" w:rsidP="00B14847">
      <w:pPr>
        <w:spacing w:after="320" w:line="360" w:lineRule="auto"/>
        <w:rPr>
          <w:rFonts w:ascii="Times New Roman" w:hAnsi="Times New Roman" w:cs="Times New Roman"/>
          <w:bCs/>
        </w:rPr>
      </w:pPr>
      <w:r w:rsidRPr="00FF1B6C">
        <w:rPr>
          <w:rFonts w:ascii="Times New Roman" w:hAnsi="Times New Roman" w:cs="Times New Roman"/>
          <w:bCs/>
        </w:rPr>
        <w:t xml:space="preserve">Welsh Government (2020) ‘It’s Here! Welcome to the new Curriculum for Wales Guidance’ </w:t>
      </w:r>
      <w:r w:rsidRPr="00FF1B6C">
        <w:rPr>
          <w:rFonts w:ascii="Times New Roman" w:hAnsi="Times New Roman" w:cs="Times New Roman"/>
          <w:bCs/>
          <w:i/>
        </w:rPr>
        <w:t xml:space="preserve">Education Wales Blog, </w:t>
      </w:r>
      <w:r w:rsidRPr="00FF1B6C">
        <w:rPr>
          <w:rFonts w:ascii="Times New Roman" w:hAnsi="Times New Roman" w:cs="Times New Roman"/>
          <w:bCs/>
        </w:rPr>
        <w:t xml:space="preserve">28 January.  Available at: </w:t>
      </w:r>
      <w:hyperlink r:id="rId40" w:history="1">
        <w:r w:rsidRPr="00FF1B6C">
          <w:rPr>
            <w:rStyle w:val="Hyperlink"/>
            <w:rFonts w:ascii="Times New Roman" w:hAnsi="Times New Roman" w:cs="Times New Roman"/>
            <w:bCs/>
          </w:rPr>
          <w:t>https://educationwales.blog.gov.wales/2020/01/28/its-here-welcome-to-the-new-curriculum-for-wales-guidance/</w:t>
        </w:r>
      </w:hyperlink>
      <w:r w:rsidRPr="00FF1B6C">
        <w:rPr>
          <w:rFonts w:ascii="Times New Roman" w:hAnsi="Times New Roman" w:cs="Times New Roman"/>
          <w:bCs/>
        </w:rPr>
        <w:t xml:space="preserve"> (Accessed 18 September 2023).</w:t>
      </w:r>
    </w:p>
    <w:p w14:paraId="297989CA" w14:textId="77777777" w:rsidR="00E930AD" w:rsidRPr="00FF1B6C" w:rsidRDefault="00E930AD" w:rsidP="00B14847">
      <w:pPr>
        <w:spacing w:after="320" w:line="360" w:lineRule="auto"/>
        <w:rPr>
          <w:rFonts w:ascii="Times New Roman" w:hAnsi="Times New Roman" w:cs="Times New Roman"/>
          <w:bCs/>
        </w:rPr>
      </w:pPr>
      <w:r w:rsidRPr="00FF1B6C">
        <w:rPr>
          <w:rFonts w:ascii="Times New Roman" w:hAnsi="Times New Roman" w:cs="Times New Roman"/>
          <w:bCs/>
        </w:rPr>
        <w:t xml:space="preserve">West, J. (2017) ‘Access, Sites and Settings’, in </w:t>
      </w:r>
      <w:proofErr w:type="gramStart"/>
      <w:r w:rsidRPr="00FF1B6C">
        <w:rPr>
          <w:rFonts w:ascii="Times New Roman" w:hAnsi="Times New Roman" w:cs="Times New Roman"/>
          <w:bCs/>
          <w:i/>
        </w:rPr>
        <w:t>The</w:t>
      </w:r>
      <w:proofErr w:type="gramEnd"/>
      <w:r w:rsidRPr="00FF1B6C">
        <w:rPr>
          <w:rFonts w:ascii="Times New Roman" w:hAnsi="Times New Roman" w:cs="Times New Roman"/>
          <w:bCs/>
          <w:i/>
        </w:rPr>
        <w:t xml:space="preserve"> BERA/SAGE Handbook of Educational Research</w:t>
      </w:r>
      <w:r w:rsidRPr="00FF1B6C">
        <w:rPr>
          <w:rFonts w:ascii="Times New Roman" w:hAnsi="Times New Roman" w:cs="Times New Roman"/>
          <w:bCs/>
        </w:rPr>
        <w:t xml:space="preserve">. First edition. London: SAGE Publications Ltd.  Available at: </w:t>
      </w:r>
      <w:hyperlink r:id="rId41" w:history="1">
        <w:r w:rsidRPr="00FF1B6C">
          <w:rPr>
            <w:rStyle w:val="Hyperlink"/>
            <w:rFonts w:ascii="Times New Roman" w:hAnsi="Times New Roman" w:cs="Times New Roman"/>
            <w:bCs/>
          </w:rPr>
          <w:t>https://ebookcentral.proquest.com/lib/trinity/detail.action?docID=4771735</w:t>
        </w:r>
      </w:hyperlink>
      <w:r w:rsidRPr="00FF1B6C">
        <w:rPr>
          <w:rFonts w:ascii="Times New Roman" w:hAnsi="Times New Roman" w:cs="Times New Roman"/>
          <w:bCs/>
        </w:rPr>
        <w:t xml:space="preserve">  (Accessed: 23 September 2023).</w:t>
      </w:r>
    </w:p>
    <w:p w14:paraId="36A7E054" w14:textId="77777777" w:rsidR="00E930AD" w:rsidRPr="00FF1B6C" w:rsidRDefault="00E930AD" w:rsidP="00B14847">
      <w:pPr>
        <w:spacing w:after="320" w:line="360" w:lineRule="auto"/>
        <w:rPr>
          <w:rFonts w:ascii="Times New Roman" w:hAnsi="Times New Roman" w:cs="Times New Roman"/>
          <w:bCs/>
        </w:rPr>
      </w:pPr>
    </w:p>
    <w:p w14:paraId="6155B71A" w14:textId="77777777" w:rsidR="00E930AD" w:rsidRPr="00FF1B6C" w:rsidRDefault="00E930AD" w:rsidP="00E930AD">
      <w:pPr>
        <w:rPr>
          <w:rFonts w:cstheme="minorHAnsi"/>
          <w:b/>
          <w:bCs/>
        </w:rPr>
      </w:pPr>
    </w:p>
    <w:p w14:paraId="58B7C000" w14:textId="305E5051" w:rsidR="00E930AD" w:rsidRPr="00FF1B6C" w:rsidRDefault="00E930AD">
      <w:pPr>
        <w:rPr>
          <w:rFonts w:ascii="Times New Roman" w:eastAsia="Times New Roman" w:hAnsi="Times New Roman" w:cs="Times New Roman"/>
        </w:rPr>
      </w:pPr>
      <w:r w:rsidRPr="00FF1B6C">
        <w:rPr>
          <w:rFonts w:ascii="Times New Roman" w:eastAsia="Times New Roman" w:hAnsi="Times New Roman" w:cs="Times New Roman"/>
        </w:rPr>
        <w:br w:type="page"/>
      </w:r>
    </w:p>
    <w:p w14:paraId="1DA47B13" w14:textId="77777777" w:rsidR="00E3257E" w:rsidRDefault="00E3257E" w:rsidP="00E930AD">
      <w:pPr>
        <w:jc w:val="center"/>
        <w:rPr>
          <w:rFonts w:ascii="Times New Roman" w:hAnsi="Times New Roman" w:cs="Times New Roman"/>
          <w:b/>
          <w:sz w:val="32"/>
        </w:rPr>
      </w:pPr>
    </w:p>
    <w:p w14:paraId="3937A181" w14:textId="77777777" w:rsidR="00E3257E" w:rsidRDefault="00E3257E" w:rsidP="00E930AD">
      <w:pPr>
        <w:jc w:val="center"/>
        <w:rPr>
          <w:rFonts w:ascii="Times New Roman" w:hAnsi="Times New Roman" w:cs="Times New Roman"/>
          <w:b/>
          <w:sz w:val="32"/>
        </w:rPr>
      </w:pPr>
    </w:p>
    <w:p w14:paraId="5A3F89AC" w14:textId="77777777" w:rsidR="00E3257E" w:rsidRDefault="00E3257E" w:rsidP="00E930AD">
      <w:pPr>
        <w:jc w:val="center"/>
        <w:rPr>
          <w:rFonts w:ascii="Times New Roman" w:hAnsi="Times New Roman" w:cs="Times New Roman"/>
          <w:b/>
          <w:sz w:val="32"/>
        </w:rPr>
      </w:pPr>
    </w:p>
    <w:p w14:paraId="32BD26BA" w14:textId="77777777" w:rsidR="00E3257E" w:rsidRDefault="00E3257E" w:rsidP="00E930AD">
      <w:pPr>
        <w:jc w:val="center"/>
        <w:rPr>
          <w:rFonts w:ascii="Times New Roman" w:hAnsi="Times New Roman" w:cs="Times New Roman"/>
          <w:b/>
          <w:sz w:val="32"/>
        </w:rPr>
      </w:pPr>
    </w:p>
    <w:p w14:paraId="563CE35D" w14:textId="77777777" w:rsidR="00E3257E" w:rsidRDefault="00E3257E" w:rsidP="00E930AD">
      <w:pPr>
        <w:jc w:val="center"/>
        <w:rPr>
          <w:rFonts w:ascii="Times New Roman" w:hAnsi="Times New Roman" w:cs="Times New Roman"/>
          <w:b/>
          <w:sz w:val="32"/>
        </w:rPr>
      </w:pPr>
    </w:p>
    <w:p w14:paraId="42AE23F7" w14:textId="1D836EC3" w:rsidR="00E930AD" w:rsidRPr="00E3257E" w:rsidRDefault="00E930AD" w:rsidP="00E930AD">
      <w:pPr>
        <w:jc w:val="center"/>
        <w:rPr>
          <w:rFonts w:ascii="Times New Roman" w:hAnsi="Times New Roman" w:cs="Times New Roman"/>
          <w:b/>
          <w:sz w:val="32"/>
        </w:rPr>
      </w:pPr>
      <w:r w:rsidRPr="00E3257E">
        <w:rPr>
          <w:rFonts w:ascii="Times New Roman" w:hAnsi="Times New Roman" w:cs="Times New Roman"/>
          <w:b/>
          <w:sz w:val="32"/>
        </w:rPr>
        <w:t>Appendices</w:t>
      </w:r>
    </w:p>
    <w:p w14:paraId="2DA696BE" w14:textId="77777777" w:rsidR="00E930AD" w:rsidRPr="00FF1B6C" w:rsidRDefault="00E930AD" w:rsidP="00E930AD">
      <w:pPr>
        <w:jc w:val="center"/>
        <w:rPr>
          <w:rFonts w:ascii="Times New Roman" w:hAnsi="Times New Roman" w:cs="Times New Roman"/>
        </w:rPr>
      </w:pPr>
      <w:r w:rsidRPr="00FF1B6C">
        <w:rPr>
          <w:rFonts w:ascii="Times New Roman" w:hAnsi="Times New Roman" w:cs="Times New Roman"/>
        </w:rPr>
        <w:br w:type="page"/>
      </w:r>
    </w:p>
    <w:p w14:paraId="7600D5F0" w14:textId="77777777" w:rsidR="00E3257E" w:rsidRDefault="00E3257E" w:rsidP="00E930AD">
      <w:pPr>
        <w:jc w:val="center"/>
        <w:rPr>
          <w:rFonts w:ascii="Times New Roman" w:hAnsi="Times New Roman" w:cs="Times New Roman"/>
          <w:b/>
          <w:sz w:val="32"/>
        </w:rPr>
      </w:pPr>
    </w:p>
    <w:p w14:paraId="6E8650F0" w14:textId="77777777" w:rsidR="00E3257E" w:rsidRDefault="00E3257E" w:rsidP="00E930AD">
      <w:pPr>
        <w:jc w:val="center"/>
        <w:rPr>
          <w:rFonts w:ascii="Times New Roman" w:hAnsi="Times New Roman" w:cs="Times New Roman"/>
          <w:b/>
          <w:sz w:val="32"/>
        </w:rPr>
      </w:pPr>
    </w:p>
    <w:p w14:paraId="5C712E8F" w14:textId="77777777" w:rsidR="00E3257E" w:rsidRDefault="00E3257E" w:rsidP="00E930AD">
      <w:pPr>
        <w:jc w:val="center"/>
        <w:rPr>
          <w:rFonts w:ascii="Times New Roman" w:hAnsi="Times New Roman" w:cs="Times New Roman"/>
          <w:b/>
          <w:sz w:val="32"/>
        </w:rPr>
      </w:pPr>
    </w:p>
    <w:p w14:paraId="071AF099" w14:textId="77777777" w:rsidR="00E3257E" w:rsidRDefault="00E3257E" w:rsidP="00E930AD">
      <w:pPr>
        <w:jc w:val="center"/>
        <w:rPr>
          <w:rFonts w:ascii="Times New Roman" w:hAnsi="Times New Roman" w:cs="Times New Roman"/>
          <w:b/>
          <w:sz w:val="32"/>
        </w:rPr>
      </w:pPr>
    </w:p>
    <w:p w14:paraId="45BEDAD5" w14:textId="77777777" w:rsidR="00E3257E" w:rsidRDefault="00E3257E" w:rsidP="00E930AD">
      <w:pPr>
        <w:jc w:val="center"/>
        <w:rPr>
          <w:rFonts w:ascii="Times New Roman" w:hAnsi="Times New Roman" w:cs="Times New Roman"/>
          <w:b/>
          <w:sz w:val="32"/>
        </w:rPr>
      </w:pPr>
    </w:p>
    <w:p w14:paraId="6AF1D2F5" w14:textId="2F8CC06D" w:rsidR="00E930AD" w:rsidRPr="00E3257E" w:rsidRDefault="00E930AD" w:rsidP="00E930AD">
      <w:pPr>
        <w:jc w:val="center"/>
        <w:rPr>
          <w:rFonts w:ascii="Times New Roman" w:hAnsi="Times New Roman" w:cs="Times New Roman"/>
          <w:b/>
          <w:sz w:val="32"/>
        </w:rPr>
      </w:pPr>
      <w:r w:rsidRPr="00E3257E">
        <w:rPr>
          <w:rFonts w:ascii="Times New Roman" w:hAnsi="Times New Roman" w:cs="Times New Roman"/>
          <w:b/>
          <w:sz w:val="32"/>
        </w:rPr>
        <w:t xml:space="preserve">Appendix </w:t>
      </w:r>
      <w:proofErr w:type="spellStart"/>
      <w:r w:rsidRPr="00E3257E">
        <w:rPr>
          <w:rFonts w:ascii="Times New Roman" w:hAnsi="Times New Roman" w:cs="Times New Roman"/>
          <w:b/>
          <w:sz w:val="32"/>
        </w:rPr>
        <w:t>i</w:t>
      </w:r>
      <w:proofErr w:type="spellEnd"/>
    </w:p>
    <w:p w14:paraId="5A36FC56" w14:textId="77777777" w:rsidR="00E930AD" w:rsidRPr="00E3257E" w:rsidRDefault="00E930AD" w:rsidP="00E930AD">
      <w:pPr>
        <w:jc w:val="center"/>
        <w:rPr>
          <w:b/>
          <w:sz w:val="32"/>
        </w:rPr>
      </w:pPr>
      <w:r w:rsidRPr="00E3257E">
        <w:rPr>
          <w:rFonts w:ascii="Times New Roman" w:hAnsi="Times New Roman" w:cs="Times New Roman"/>
          <w:b/>
          <w:sz w:val="32"/>
        </w:rPr>
        <w:t>Ethics Form</w:t>
      </w:r>
    </w:p>
    <w:p w14:paraId="0A7B487C" w14:textId="77777777" w:rsidR="00E930AD" w:rsidRPr="00FF1B6C" w:rsidRDefault="00E930AD" w:rsidP="00E930AD">
      <w:pPr>
        <w:jc w:val="center"/>
      </w:pPr>
      <w:r w:rsidRPr="00FF1B6C">
        <w:br w:type="page"/>
      </w:r>
    </w:p>
    <w:p w14:paraId="36987D56" w14:textId="77777777" w:rsidR="00E930AD" w:rsidRPr="00FF1B6C" w:rsidRDefault="00E930AD" w:rsidP="00E930AD">
      <w:pPr>
        <w:jc w:val="center"/>
        <w:sectPr w:rsidR="00E930AD" w:rsidRPr="00FF1B6C" w:rsidSect="0017219B">
          <w:footerReference w:type="default" r:id="rId42"/>
          <w:pgSz w:w="11906" w:h="16838"/>
          <w:pgMar w:top="1440" w:right="1440" w:bottom="1440" w:left="1440" w:header="709" w:footer="709" w:gutter="0"/>
          <w:cols w:space="708"/>
          <w:docGrid w:linePitch="360"/>
        </w:sectPr>
      </w:pPr>
    </w:p>
    <w:p w14:paraId="130D203D" w14:textId="77777777" w:rsidR="00E930AD" w:rsidRPr="00FF1B6C" w:rsidRDefault="00E930AD" w:rsidP="00E930AD"/>
    <w:p w14:paraId="799A8F63" w14:textId="77777777" w:rsidR="00E930AD" w:rsidRPr="00FF1B6C" w:rsidRDefault="00E930AD" w:rsidP="00E930AD">
      <w:pPr>
        <w:tabs>
          <w:tab w:val="left" w:pos="5103"/>
        </w:tabs>
        <w:spacing w:after="0" w:line="240" w:lineRule="auto"/>
        <w:jc w:val="center"/>
        <w:rPr>
          <w:rFonts w:ascii="Arial" w:eastAsia="Times New Roman" w:hAnsi="Arial" w:cs="Arial"/>
          <w:b/>
          <w:bCs/>
          <w:sz w:val="24"/>
          <w:szCs w:val="24"/>
        </w:rPr>
      </w:pPr>
      <w:r w:rsidRPr="00FF1B6C">
        <w:rPr>
          <w:rFonts w:ascii="Arial" w:eastAsia="Times New Roman" w:hAnsi="Arial" w:cs="Arial"/>
          <w:b/>
          <w:bCs/>
          <w:sz w:val="24"/>
          <w:szCs w:val="24"/>
        </w:rPr>
        <w:t>APPLICATION FOR ETHICAL APPROVAL</w:t>
      </w:r>
    </w:p>
    <w:p w14:paraId="397BB0E4" w14:textId="77777777" w:rsidR="00E930AD" w:rsidRPr="00FF1B6C" w:rsidRDefault="00E930AD" w:rsidP="00E930AD">
      <w:pPr>
        <w:tabs>
          <w:tab w:val="left" w:pos="5103"/>
        </w:tabs>
        <w:spacing w:after="0" w:line="240" w:lineRule="auto"/>
        <w:jc w:val="center"/>
        <w:rPr>
          <w:rFonts w:ascii="Arial" w:eastAsia="Times New Roman" w:hAnsi="Arial" w:cs="Arial"/>
          <w:b/>
          <w:bCs/>
          <w:sz w:val="20"/>
          <w:szCs w:val="20"/>
        </w:rPr>
      </w:pPr>
    </w:p>
    <w:p w14:paraId="593DF245" w14:textId="77777777" w:rsidR="00E930AD" w:rsidRPr="00FF1B6C" w:rsidRDefault="00E930AD" w:rsidP="00E930AD">
      <w:pPr>
        <w:tabs>
          <w:tab w:val="left" w:pos="5103"/>
        </w:tabs>
        <w:spacing w:after="0" w:line="240" w:lineRule="auto"/>
        <w:jc w:val="both"/>
        <w:rPr>
          <w:rFonts w:ascii="Arial" w:eastAsia="Times New Roman" w:hAnsi="Arial" w:cs="Arial"/>
          <w:b/>
          <w:bCs/>
        </w:rPr>
      </w:pPr>
      <w:r w:rsidRPr="00FF1B6C">
        <w:rPr>
          <w:rFonts w:ascii="Arial" w:eastAsia="Times New Roman" w:hAnsi="Arial" w:cs="Arial"/>
          <w:b/>
          <w:bCs/>
        </w:rPr>
        <w:t>In order for research to result in benefit and minimise risk of harm, it must be conducted ethically. A researcher may not be covered by the University’s insurance if ethical approval has not been obtained prior to commencement.</w:t>
      </w:r>
    </w:p>
    <w:p w14:paraId="388419EF" w14:textId="77777777" w:rsidR="00E930AD" w:rsidRPr="00FF1B6C" w:rsidRDefault="00E930AD" w:rsidP="00E930AD">
      <w:pPr>
        <w:tabs>
          <w:tab w:val="left" w:pos="5103"/>
        </w:tabs>
        <w:spacing w:after="0" w:line="240" w:lineRule="auto"/>
        <w:jc w:val="center"/>
        <w:rPr>
          <w:rFonts w:ascii="Arial" w:eastAsia="Times New Roman" w:hAnsi="Arial" w:cs="Arial"/>
          <w:b/>
          <w:bCs/>
          <w:sz w:val="16"/>
          <w:szCs w:val="16"/>
        </w:rPr>
      </w:pPr>
    </w:p>
    <w:p w14:paraId="3EE3A9A2" w14:textId="77777777" w:rsidR="00E930AD" w:rsidRPr="00FF1B6C" w:rsidRDefault="00E930AD" w:rsidP="00E930AD">
      <w:pPr>
        <w:tabs>
          <w:tab w:val="left" w:pos="5103"/>
        </w:tabs>
        <w:spacing w:after="0" w:line="240" w:lineRule="auto"/>
        <w:jc w:val="both"/>
        <w:rPr>
          <w:rFonts w:ascii="Arial" w:eastAsia="Times New Roman" w:hAnsi="Arial" w:cs="Arial"/>
        </w:rPr>
      </w:pPr>
      <w:r w:rsidRPr="00FF1B6C">
        <w:rPr>
          <w:rFonts w:ascii="Arial" w:eastAsia="Times New Roman" w:hAnsi="Arial" w:cs="Arial"/>
        </w:rPr>
        <w:t xml:space="preserve">The University follows the OECD Frascati manual definition of </w:t>
      </w:r>
      <w:r w:rsidRPr="00FF1B6C">
        <w:rPr>
          <w:rFonts w:ascii="Arial" w:eastAsia="Times New Roman" w:hAnsi="Arial" w:cs="Arial"/>
          <w:b/>
        </w:rPr>
        <w:t>research activity</w:t>
      </w:r>
      <w:r w:rsidRPr="00FF1B6C">
        <w:rPr>
          <w:rFonts w:ascii="Arial" w:eastAsia="Times New Roman"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EEF9474" w14:textId="77777777" w:rsidR="00E930AD" w:rsidRPr="00FF1B6C" w:rsidRDefault="00E930AD" w:rsidP="00E930AD">
      <w:pPr>
        <w:tabs>
          <w:tab w:val="left" w:pos="5103"/>
        </w:tabs>
        <w:spacing w:after="0" w:line="240" w:lineRule="auto"/>
        <w:jc w:val="both"/>
        <w:rPr>
          <w:rFonts w:ascii="Arial" w:eastAsia="Times New Roman" w:hAnsi="Arial" w:cs="Arial"/>
        </w:rPr>
      </w:pPr>
    </w:p>
    <w:p w14:paraId="081EEF80" w14:textId="77777777" w:rsidR="00E930AD" w:rsidRPr="00FF1B6C" w:rsidRDefault="00E930AD" w:rsidP="00E930AD">
      <w:pPr>
        <w:tabs>
          <w:tab w:val="left" w:pos="5103"/>
        </w:tabs>
        <w:spacing w:after="0" w:line="240" w:lineRule="auto"/>
        <w:jc w:val="both"/>
        <w:rPr>
          <w:rFonts w:ascii="Arial" w:eastAsia="Times New Roman" w:hAnsi="Arial" w:cs="Arial"/>
        </w:rPr>
      </w:pPr>
      <w:r w:rsidRPr="00FF1B6C">
        <w:rPr>
          <w:rFonts w:ascii="Arial" w:eastAsia="Times New Roman" w:hAnsi="Arial" w:cs="Arial"/>
        </w:rPr>
        <w:t>The individual undertaking the research activity is known as the “principal researcher”.</w:t>
      </w:r>
    </w:p>
    <w:p w14:paraId="25D6AE4F" w14:textId="77777777" w:rsidR="00E930AD" w:rsidRPr="00FF1B6C" w:rsidRDefault="00E930AD" w:rsidP="00E930AD">
      <w:pPr>
        <w:tabs>
          <w:tab w:val="left" w:pos="5103"/>
        </w:tabs>
        <w:spacing w:after="0" w:line="240" w:lineRule="auto"/>
        <w:jc w:val="both"/>
        <w:rPr>
          <w:rFonts w:ascii="Arial" w:eastAsia="Times New Roman" w:hAnsi="Arial" w:cs="Arial"/>
        </w:rPr>
      </w:pPr>
    </w:p>
    <w:p w14:paraId="37E9D801" w14:textId="77777777" w:rsidR="00E930AD" w:rsidRPr="00FF1B6C" w:rsidRDefault="00E930AD" w:rsidP="00E930AD">
      <w:pPr>
        <w:tabs>
          <w:tab w:val="left" w:pos="5103"/>
        </w:tabs>
        <w:spacing w:after="0" w:line="240" w:lineRule="auto"/>
        <w:jc w:val="both"/>
        <w:rPr>
          <w:rFonts w:ascii="Arial" w:eastAsia="Times New Roman" w:hAnsi="Arial" w:cs="Arial"/>
        </w:rPr>
      </w:pPr>
      <w:r w:rsidRPr="00FF1B6C">
        <w:rPr>
          <w:rFonts w:ascii="Arial" w:eastAsia="Times New Roman" w:hAnsi="Arial" w:cs="Arial"/>
        </w:rPr>
        <w:t>Ethical approval is not required for routine audits, performance reviews, quality assurance studies, testing within normal educational requirements, and literary or artistic criticism.</w:t>
      </w:r>
    </w:p>
    <w:p w14:paraId="211066E5" w14:textId="77777777" w:rsidR="00E930AD" w:rsidRPr="00FF1B6C" w:rsidRDefault="00E930AD" w:rsidP="00E930AD">
      <w:pPr>
        <w:tabs>
          <w:tab w:val="left" w:pos="5103"/>
        </w:tabs>
        <w:spacing w:after="0" w:line="240" w:lineRule="auto"/>
        <w:jc w:val="both"/>
        <w:rPr>
          <w:rFonts w:ascii="Arial" w:eastAsia="Times New Roman" w:hAnsi="Arial" w:cs="Arial"/>
        </w:rPr>
      </w:pPr>
    </w:p>
    <w:p w14:paraId="0D483271" w14:textId="77777777" w:rsidR="00E930AD" w:rsidRPr="00FF1B6C" w:rsidRDefault="00E930AD" w:rsidP="00E930AD">
      <w:pPr>
        <w:tabs>
          <w:tab w:val="left" w:pos="5103"/>
        </w:tabs>
        <w:spacing w:after="0" w:line="240" w:lineRule="auto"/>
        <w:jc w:val="both"/>
        <w:rPr>
          <w:rFonts w:ascii="Arial" w:eastAsia="Times New Roman" w:hAnsi="Arial" w:cs="Arial"/>
          <w:b/>
          <w:bCs/>
        </w:rPr>
      </w:pPr>
      <w:r w:rsidRPr="00FF1B6C">
        <w:rPr>
          <w:rFonts w:ascii="Arial" w:eastAsia="Times New Roman" w:hAnsi="Arial" w:cs="Arial"/>
          <w:b/>
          <w:bCs/>
        </w:rPr>
        <w:t>Please read the notes for guidance before completing ALL sections of the form.</w:t>
      </w:r>
    </w:p>
    <w:p w14:paraId="25C3C4F6" w14:textId="77777777" w:rsidR="00E930AD" w:rsidRPr="00FF1B6C" w:rsidRDefault="00E930AD" w:rsidP="00E930AD">
      <w:pPr>
        <w:autoSpaceDE w:val="0"/>
        <w:autoSpaceDN w:val="0"/>
        <w:adjustRightInd w:val="0"/>
        <w:spacing w:after="0" w:line="240" w:lineRule="auto"/>
        <w:jc w:val="both"/>
        <w:rPr>
          <w:rFonts w:ascii="Arial" w:eastAsia="Times New Roman" w:hAnsi="Arial" w:cs="Arial"/>
        </w:rPr>
      </w:pPr>
    </w:p>
    <w:p w14:paraId="6267D5C6" w14:textId="77777777" w:rsidR="00E930AD" w:rsidRPr="00FF1B6C" w:rsidRDefault="00E930AD" w:rsidP="00E930AD">
      <w:pPr>
        <w:autoSpaceDE w:val="0"/>
        <w:autoSpaceDN w:val="0"/>
        <w:adjustRightInd w:val="0"/>
        <w:spacing w:after="0" w:line="240" w:lineRule="auto"/>
        <w:jc w:val="both"/>
        <w:rPr>
          <w:rFonts w:ascii="Arial" w:eastAsia="Times New Roman" w:hAnsi="Arial" w:cs="Arial"/>
        </w:rPr>
      </w:pPr>
      <w:r w:rsidRPr="00FF1B6C">
        <w:rPr>
          <w:rFonts w:ascii="Arial" w:eastAsia="Times New Roman" w:hAnsi="Arial" w:cs="Arial"/>
          <w:b/>
        </w:rPr>
        <w:t>This form</w:t>
      </w:r>
      <w:r w:rsidRPr="00FF1B6C">
        <w:rPr>
          <w:rFonts w:ascii="Arial" w:eastAsia="Times New Roman" w:hAnsi="Arial" w:cs="Arial"/>
        </w:rPr>
        <w:t xml:space="preserve"> </w:t>
      </w:r>
      <w:r w:rsidRPr="00FF1B6C">
        <w:rPr>
          <w:rFonts w:ascii="Arial" w:eastAsia="Times New Roman" w:hAnsi="Arial" w:cs="Arial"/>
          <w:b/>
        </w:rPr>
        <w:t>must be completed and approved prior to undertaking any research activity.</w:t>
      </w:r>
      <w:r w:rsidRPr="00FF1B6C">
        <w:rPr>
          <w:rFonts w:ascii="Arial" w:eastAsia="Times New Roman" w:hAnsi="Arial" w:cs="Arial"/>
        </w:rPr>
        <w:t xml:space="preserve"> Please see Checklist for details of process for different categories of application.  </w:t>
      </w:r>
    </w:p>
    <w:p w14:paraId="448106EA" w14:textId="77777777" w:rsidR="00E930AD" w:rsidRPr="00FF1B6C" w:rsidRDefault="00E930AD" w:rsidP="00E930AD">
      <w:pPr>
        <w:autoSpaceDE w:val="0"/>
        <w:autoSpaceDN w:val="0"/>
        <w:adjustRightInd w:val="0"/>
        <w:spacing w:after="0" w:line="240" w:lineRule="auto"/>
        <w:jc w:val="both"/>
        <w:rPr>
          <w:rFonts w:ascii="Arial" w:eastAsia="Times New Roman" w:hAnsi="Arial" w:cs="Arial"/>
        </w:rPr>
      </w:pPr>
    </w:p>
    <w:p w14:paraId="24F30DC2" w14:textId="77777777" w:rsidR="00E930AD" w:rsidRPr="00FF1B6C" w:rsidRDefault="00E930AD" w:rsidP="00E930AD">
      <w:pPr>
        <w:autoSpaceDE w:val="0"/>
        <w:autoSpaceDN w:val="0"/>
        <w:adjustRightInd w:val="0"/>
        <w:spacing w:after="240" w:line="240" w:lineRule="auto"/>
        <w:jc w:val="both"/>
        <w:rPr>
          <w:rFonts w:ascii="Arial" w:eastAsia="Times New Roman" w:hAnsi="Arial" w:cs="Arial"/>
          <w:b/>
        </w:rPr>
      </w:pPr>
      <w:r w:rsidRPr="00FF1B6C">
        <w:rPr>
          <w:rFonts w:ascii="Arial" w:eastAsia="Times New Roman" w:hAnsi="Arial" w:cs="Arial"/>
          <w:b/>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E930AD" w:rsidRPr="00FF1B6C" w14:paraId="246E6440" w14:textId="77777777" w:rsidTr="00E930AD">
        <w:trPr>
          <w:trHeight w:val="439"/>
        </w:trPr>
        <w:tc>
          <w:tcPr>
            <w:tcW w:w="559" w:type="dxa"/>
            <w:shd w:val="clear" w:color="auto" w:fill="F2F2F2"/>
            <w:vAlign w:val="center"/>
          </w:tcPr>
          <w:p w14:paraId="1B63A1A6" w14:textId="77777777" w:rsidR="00E930AD" w:rsidRPr="00FF1B6C" w:rsidRDefault="00E930AD" w:rsidP="00E930AD">
            <w:pPr>
              <w:spacing w:after="0" w:line="240" w:lineRule="auto"/>
              <w:rPr>
                <w:rFonts w:ascii="Arial" w:eastAsia="Times New Roman" w:hAnsi="Arial" w:cs="Arial"/>
              </w:rPr>
            </w:pPr>
            <w:r w:rsidRPr="00FF1B6C">
              <w:rPr>
                <w:rFonts w:ascii="Arial" w:eastAsia="Times New Roman" w:hAnsi="Arial" w:cs="Arial"/>
              </w:rPr>
              <w:t>1</w:t>
            </w:r>
          </w:p>
        </w:tc>
        <w:tc>
          <w:tcPr>
            <w:tcW w:w="3253" w:type="dxa"/>
            <w:gridSpan w:val="2"/>
            <w:shd w:val="clear" w:color="auto" w:fill="F2F2F2"/>
            <w:vAlign w:val="center"/>
          </w:tcPr>
          <w:p w14:paraId="583D0C6F" w14:textId="77777777" w:rsidR="00E930AD" w:rsidRPr="00FF1B6C" w:rsidRDefault="00E930AD" w:rsidP="00E930AD">
            <w:pPr>
              <w:spacing w:after="0" w:line="240" w:lineRule="auto"/>
              <w:rPr>
                <w:rFonts w:ascii="Arial" w:eastAsia="Times New Roman" w:hAnsi="Arial" w:cs="Arial"/>
              </w:rPr>
            </w:pPr>
            <w:r w:rsidRPr="00FF1B6C">
              <w:rPr>
                <w:rFonts w:ascii="Arial" w:eastAsia="Times New Roman" w:hAnsi="Arial" w:cs="Arial"/>
              </w:rPr>
              <w:t>Full Name:</w:t>
            </w:r>
          </w:p>
        </w:tc>
        <w:tc>
          <w:tcPr>
            <w:tcW w:w="6636" w:type="dxa"/>
            <w:gridSpan w:val="4"/>
            <w:vAlign w:val="center"/>
          </w:tcPr>
          <w:p w14:paraId="3912E1D4" w14:textId="77777777" w:rsidR="00E930AD" w:rsidRPr="00FF1B6C" w:rsidRDefault="00E930AD" w:rsidP="00E930AD">
            <w:pPr>
              <w:spacing w:after="0" w:line="240" w:lineRule="auto"/>
              <w:rPr>
                <w:rFonts w:ascii="Arial" w:eastAsia="Times New Roman" w:hAnsi="Arial" w:cs="Arial"/>
              </w:rPr>
            </w:pPr>
            <w:r w:rsidRPr="00FF1B6C">
              <w:rPr>
                <w:rFonts w:ascii="Arial" w:eastAsia="Times New Roman" w:hAnsi="Arial" w:cs="Arial"/>
              </w:rPr>
              <w:t>Gail Elizabeth Quick</w:t>
            </w:r>
          </w:p>
        </w:tc>
      </w:tr>
      <w:tr w:rsidR="00E930AD" w:rsidRPr="00FF1B6C" w14:paraId="3CB1F2C2" w14:textId="77777777" w:rsidTr="00E930AD">
        <w:trPr>
          <w:trHeight w:val="472"/>
        </w:trPr>
        <w:tc>
          <w:tcPr>
            <w:tcW w:w="559" w:type="dxa"/>
            <w:shd w:val="clear" w:color="auto" w:fill="BFBFBF"/>
            <w:vAlign w:val="center"/>
          </w:tcPr>
          <w:p w14:paraId="3A08A3BF" w14:textId="77777777" w:rsidR="00E930AD" w:rsidRPr="00FF1B6C" w:rsidRDefault="00E930AD" w:rsidP="00E930AD">
            <w:pPr>
              <w:spacing w:after="0" w:line="240" w:lineRule="auto"/>
              <w:rPr>
                <w:rFonts w:ascii="Arial" w:eastAsia="Times New Roman" w:hAnsi="Arial" w:cs="Arial"/>
              </w:rPr>
            </w:pPr>
            <w:r w:rsidRPr="00FF1B6C">
              <w:rPr>
                <w:rFonts w:ascii="Arial" w:eastAsia="Times New Roman" w:hAnsi="Arial" w:cs="Arial"/>
              </w:rPr>
              <w:t>2</w:t>
            </w:r>
          </w:p>
        </w:tc>
        <w:tc>
          <w:tcPr>
            <w:tcW w:w="3253" w:type="dxa"/>
            <w:gridSpan w:val="2"/>
            <w:shd w:val="clear" w:color="auto" w:fill="BFBFBF"/>
            <w:vAlign w:val="center"/>
          </w:tcPr>
          <w:p w14:paraId="787EAE93" w14:textId="77777777" w:rsidR="00E930AD" w:rsidRPr="00FF1B6C" w:rsidRDefault="00E930AD" w:rsidP="00E930AD">
            <w:pPr>
              <w:spacing w:after="0" w:line="240" w:lineRule="auto"/>
              <w:rPr>
                <w:rFonts w:ascii="Arial" w:eastAsia="Times New Roman" w:hAnsi="Arial" w:cs="Arial"/>
              </w:rPr>
            </w:pPr>
            <w:r w:rsidRPr="00FF1B6C">
              <w:rPr>
                <w:rFonts w:ascii="Arial" w:eastAsia="Times New Roman" w:hAnsi="Arial" w:cs="Arial"/>
              </w:rPr>
              <w:t>Tick all boxes that apply:</w:t>
            </w:r>
          </w:p>
        </w:tc>
        <w:tc>
          <w:tcPr>
            <w:tcW w:w="2551" w:type="dxa"/>
            <w:shd w:val="clear" w:color="auto" w:fill="F2F2F2"/>
            <w:vAlign w:val="center"/>
          </w:tcPr>
          <w:p w14:paraId="2EFC3597" w14:textId="77777777" w:rsidR="00E930AD" w:rsidRPr="00FF1B6C" w:rsidRDefault="00E930AD" w:rsidP="00E930AD">
            <w:pPr>
              <w:spacing w:after="0" w:line="240" w:lineRule="auto"/>
              <w:rPr>
                <w:rFonts w:ascii="Arial" w:eastAsia="Times New Roman" w:hAnsi="Arial" w:cs="Arial"/>
              </w:rPr>
            </w:pPr>
            <w:r w:rsidRPr="00FF1B6C">
              <w:rPr>
                <w:rFonts w:ascii="Arial" w:eastAsia="Times New Roman" w:hAnsi="Arial" w:cs="Arial"/>
              </w:rPr>
              <w:t>Member of staff:</w:t>
            </w:r>
          </w:p>
        </w:tc>
        <w:tc>
          <w:tcPr>
            <w:tcW w:w="709" w:type="dxa"/>
            <w:shd w:val="clear" w:color="auto" w:fill="BFBFBF"/>
            <w:vAlign w:val="center"/>
          </w:tcPr>
          <w:p w14:paraId="1CA0A2D2" w14:textId="77777777" w:rsidR="00E930AD" w:rsidRPr="00FF1B6C" w:rsidRDefault="00E930AD" w:rsidP="00E930AD">
            <w:pPr>
              <w:spacing w:after="0" w:line="240" w:lineRule="auto"/>
              <w:jc w:val="center"/>
              <w:rPr>
                <w:rFonts w:ascii="Arial" w:eastAsia="Times New Roman" w:hAnsi="Arial" w:cs="Arial"/>
              </w:rPr>
            </w:pPr>
            <w:r w:rsidRPr="00FF1B6C">
              <w:rPr>
                <w:rFonts w:ascii="MS Gothic" w:eastAsia="MS Gothic" w:hAnsi="MS Gothic" w:cs="Arial"/>
              </w:rPr>
              <w:t>☐</w:t>
            </w:r>
          </w:p>
        </w:tc>
        <w:tc>
          <w:tcPr>
            <w:tcW w:w="2526" w:type="dxa"/>
            <w:shd w:val="clear" w:color="auto" w:fill="F2F2F2"/>
            <w:vAlign w:val="center"/>
          </w:tcPr>
          <w:p w14:paraId="59931845" w14:textId="77777777" w:rsidR="00E930AD" w:rsidRPr="00FF1B6C" w:rsidRDefault="00E930AD" w:rsidP="00E930AD">
            <w:pPr>
              <w:spacing w:after="0" w:line="240" w:lineRule="auto"/>
              <w:rPr>
                <w:rFonts w:ascii="Arial" w:eastAsia="Times New Roman" w:hAnsi="Arial" w:cs="Arial"/>
              </w:rPr>
            </w:pPr>
            <w:r w:rsidRPr="00FF1B6C">
              <w:rPr>
                <w:rFonts w:ascii="Arial" w:eastAsia="Times New Roman" w:hAnsi="Arial" w:cs="Arial"/>
              </w:rPr>
              <w:t>Honorary research fellow:</w:t>
            </w:r>
          </w:p>
        </w:tc>
        <w:tc>
          <w:tcPr>
            <w:tcW w:w="850" w:type="dxa"/>
            <w:shd w:val="clear" w:color="auto" w:fill="BFBFBF"/>
            <w:vAlign w:val="center"/>
          </w:tcPr>
          <w:p w14:paraId="7B1701EE" w14:textId="77777777" w:rsidR="00E930AD" w:rsidRPr="00FF1B6C" w:rsidRDefault="00E930AD" w:rsidP="00E930AD">
            <w:pPr>
              <w:spacing w:after="0" w:line="240" w:lineRule="auto"/>
              <w:jc w:val="center"/>
              <w:rPr>
                <w:rFonts w:ascii="Arial" w:eastAsia="Times New Roman" w:hAnsi="Arial" w:cs="Arial"/>
              </w:rPr>
            </w:pPr>
            <w:r w:rsidRPr="00FF1B6C">
              <w:rPr>
                <w:rFonts w:ascii="MS Gothic" w:eastAsia="MS Gothic" w:hAnsi="MS Gothic" w:cs="Arial"/>
              </w:rPr>
              <w:t>☐</w:t>
            </w:r>
          </w:p>
        </w:tc>
      </w:tr>
      <w:tr w:rsidR="00E930AD" w:rsidRPr="00FF1B6C" w14:paraId="035494C0" w14:textId="77777777" w:rsidTr="00E930AD">
        <w:trPr>
          <w:trHeight w:val="472"/>
        </w:trPr>
        <w:tc>
          <w:tcPr>
            <w:tcW w:w="559" w:type="dxa"/>
            <w:shd w:val="clear" w:color="auto" w:fill="F2F2F2"/>
            <w:vAlign w:val="center"/>
          </w:tcPr>
          <w:p w14:paraId="11BADA84" w14:textId="77777777" w:rsidR="00E930AD" w:rsidRPr="00FF1B6C" w:rsidRDefault="00E930AD" w:rsidP="00E930AD">
            <w:pPr>
              <w:spacing w:after="0" w:line="240" w:lineRule="auto"/>
              <w:rPr>
                <w:rFonts w:ascii="Arial" w:eastAsia="Times New Roman" w:hAnsi="Arial" w:cs="Arial"/>
              </w:rPr>
            </w:pPr>
          </w:p>
        </w:tc>
        <w:tc>
          <w:tcPr>
            <w:tcW w:w="2544" w:type="dxa"/>
            <w:shd w:val="clear" w:color="auto" w:fill="F2F2F2"/>
            <w:vAlign w:val="center"/>
          </w:tcPr>
          <w:p w14:paraId="485DABDB" w14:textId="77777777" w:rsidR="00E930AD" w:rsidRPr="00FF1B6C" w:rsidRDefault="00E930AD" w:rsidP="00E930AD">
            <w:pPr>
              <w:spacing w:after="0" w:line="240" w:lineRule="auto"/>
              <w:rPr>
                <w:rFonts w:ascii="Arial" w:eastAsia="Times New Roman" w:hAnsi="Arial" w:cs="Arial"/>
              </w:rPr>
            </w:pPr>
            <w:r w:rsidRPr="00FF1B6C">
              <w:rPr>
                <w:rFonts w:ascii="Arial" w:eastAsia="Times New Roman" w:hAnsi="Arial" w:cs="Arial"/>
              </w:rPr>
              <w:t>Undergraduate Student</w:t>
            </w:r>
          </w:p>
        </w:tc>
        <w:sdt>
          <w:sdtPr>
            <w:rPr>
              <w:rFonts w:ascii="Arial" w:eastAsia="Times New Roman" w:hAnsi="Arial" w:cs="Arial"/>
            </w:rPr>
            <w:id w:val="-947236441"/>
            <w14:checkbox>
              <w14:checked w14:val="0"/>
              <w14:checkedState w14:val="2612" w14:font="MS Gothic"/>
              <w14:uncheckedState w14:val="2610" w14:font="MS Gothic"/>
            </w14:checkbox>
          </w:sdtPr>
          <w:sdtContent>
            <w:tc>
              <w:tcPr>
                <w:tcW w:w="709" w:type="dxa"/>
                <w:shd w:val="clear" w:color="auto" w:fill="BFBFBF"/>
                <w:vAlign w:val="center"/>
              </w:tcPr>
              <w:p w14:paraId="4C96C959" w14:textId="77777777" w:rsidR="00E930AD" w:rsidRPr="00FF1B6C" w:rsidRDefault="00E930AD" w:rsidP="00E930AD">
                <w:pPr>
                  <w:spacing w:after="0" w:line="240" w:lineRule="auto"/>
                  <w:jc w:val="center"/>
                  <w:rPr>
                    <w:rFonts w:ascii="Arial" w:eastAsia="Times New Roman" w:hAnsi="Arial" w:cs="Arial"/>
                  </w:rPr>
                </w:pPr>
                <w:r w:rsidRPr="00FF1B6C">
                  <w:rPr>
                    <w:rFonts w:ascii="Segoe UI Symbol" w:eastAsia="Times New Roman" w:hAnsi="Segoe UI Symbol" w:cs="Segoe UI Symbol"/>
                  </w:rPr>
                  <w:t>☐</w:t>
                </w:r>
              </w:p>
            </w:tc>
          </w:sdtContent>
        </w:sdt>
        <w:tc>
          <w:tcPr>
            <w:tcW w:w="2551" w:type="dxa"/>
            <w:shd w:val="clear" w:color="auto" w:fill="F2F2F2"/>
            <w:vAlign w:val="center"/>
          </w:tcPr>
          <w:p w14:paraId="4FB73E89" w14:textId="77777777" w:rsidR="00E930AD" w:rsidRPr="00FF1B6C" w:rsidRDefault="00E930AD" w:rsidP="00E930AD">
            <w:pPr>
              <w:spacing w:after="0" w:line="240" w:lineRule="auto"/>
              <w:rPr>
                <w:rFonts w:ascii="Arial" w:eastAsia="Times New Roman" w:hAnsi="Arial" w:cs="Arial"/>
              </w:rPr>
            </w:pPr>
            <w:r w:rsidRPr="00FF1B6C">
              <w:rPr>
                <w:rFonts w:ascii="Arial" w:eastAsia="Times New Roman" w:hAnsi="Arial" w:cs="Arial"/>
              </w:rPr>
              <w:t>Taught Postgraduate Student</w:t>
            </w:r>
          </w:p>
        </w:tc>
        <w:sdt>
          <w:sdtPr>
            <w:rPr>
              <w:rFonts w:ascii="Arial" w:eastAsia="Times New Roman" w:hAnsi="Arial" w:cs="Arial"/>
            </w:rPr>
            <w:id w:val="-1954943217"/>
            <w14:checkbox>
              <w14:checked w14:val="1"/>
              <w14:checkedState w14:val="2612" w14:font="MS Gothic"/>
              <w14:uncheckedState w14:val="2610" w14:font="MS Gothic"/>
            </w14:checkbox>
          </w:sdtPr>
          <w:sdtContent>
            <w:tc>
              <w:tcPr>
                <w:tcW w:w="709" w:type="dxa"/>
                <w:shd w:val="clear" w:color="auto" w:fill="BFBFBF"/>
                <w:vAlign w:val="center"/>
              </w:tcPr>
              <w:p w14:paraId="43E6FA7E" w14:textId="77777777" w:rsidR="00E930AD" w:rsidRPr="00FF1B6C" w:rsidRDefault="00E930AD" w:rsidP="00E930AD">
                <w:pPr>
                  <w:spacing w:after="0" w:line="240" w:lineRule="auto"/>
                  <w:jc w:val="center"/>
                  <w:rPr>
                    <w:rFonts w:ascii="Arial" w:eastAsia="Times New Roman" w:hAnsi="Arial" w:cs="Arial"/>
                  </w:rPr>
                </w:pPr>
                <w:r w:rsidRPr="00FF1B6C">
                  <w:rPr>
                    <w:rFonts w:ascii="Segoe UI Symbol" w:eastAsia="Times New Roman" w:hAnsi="Segoe UI Symbol" w:cs="Segoe UI Symbol"/>
                  </w:rPr>
                  <w:t>☒</w:t>
                </w:r>
              </w:p>
            </w:tc>
          </w:sdtContent>
        </w:sdt>
        <w:tc>
          <w:tcPr>
            <w:tcW w:w="2526" w:type="dxa"/>
            <w:shd w:val="clear" w:color="auto" w:fill="F2F2F2"/>
            <w:vAlign w:val="center"/>
          </w:tcPr>
          <w:p w14:paraId="0F247CC2" w14:textId="77777777" w:rsidR="00E930AD" w:rsidRPr="00FF1B6C" w:rsidRDefault="00E930AD" w:rsidP="00E930AD">
            <w:pPr>
              <w:spacing w:after="0" w:line="240" w:lineRule="auto"/>
              <w:rPr>
                <w:rFonts w:ascii="Arial" w:eastAsia="Times New Roman" w:hAnsi="Arial" w:cs="Arial"/>
              </w:rPr>
            </w:pPr>
            <w:r w:rsidRPr="00FF1B6C">
              <w:rPr>
                <w:rFonts w:ascii="Arial" w:eastAsia="Times New Roman" w:hAnsi="Arial" w:cs="Arial"/>
              </w:rPr>
              <w:t>Postgraduate Research Student</w:t>
            </w:r>
          </w:p>
        </w:tc>
        <w:sdt>
          <w:sdtPr>
            <w:rPr>
              <w:rFonts w:ascii="Arial" w:eastAsia="Times New Roman" w:hAnsi="Arial" w:cs="Arial"/>
            </w:rPr>
            <w:id w:val="-71887707"/>
            <w14:checkbox>
              <w14:checked w14:val="0"/>
              <w14:checkedState w14:val="2612" w14:font="MS Gothic"/>
              <w14:uncheckedState w14:val="2610" w14:font="MS Gothic"/>
            </w14:checkbox>
          </w:sdtPr>
          <w:sdtContent>
            <w:tc>
              <w:tcPr>
                <w:tcW w:w="850" w:type="dxa"/>
                <w:shd w:val="clear" w:color="auto" w:fill="BFBFBF"/>
                <w:vAlign w:val="center"/>
              </w:tcPr>
              <w:p w14:paraId="05D2CECF" w14:textId="77777777" w:rsidR="00E930AD" w:rsidRPr="00FF1B6C" w:rsidRDefault="00E930AD" w:rsidP="00E930AD">
                <w:pPr>
                  <w:spacing w:after="0" w:line="240" w:lineRule="auto"/>
                  <w:jc w:val="center"/>
                  <w:rPr>
                    <w:rFonts w:ascii="Arial" w:eastAsia="Times New Roman" w:hAnsi="Arial" w:cs="Arial"/>
                  </w:rPr>
                </w:pPr>
                <w:r w:rsidRPr="00FF1B6C">
                  <w:rPr>
                    <w:rFonts w:ascii="Segoe UI Symbol" w:eastAsia="Times New Roman" w:hAnsi="Segoe UI Symbol" w:cs="Segoe UI Symbol"/>
                  </w:rPr>
                  <w:t>☐</w:t>
                </w:r>
              </w:p>
            </w:tc>
          </w:sdtContent>
        </w:sdt>
      </w:tr>
    </w:tbl>
    <w:p w14:paraId="5EDB2A0B" w14:textId="77777777" w:rsidR="00E930AD" w:rsidRPr="00FF1B6C" w:rsidRDefault="00E930AD" w:rsidP="00E930AD">
      <w:pPr>
        <w:spacing w:after="0" w:line="240" w:lineRule="auto"/>
        <w:rPr>
          <w:rFonts w:ascii="Arial" w:eastAsia="Times New Roman"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E930AD" w:rsidRPr="00FF1B6C" w14:paraId="14F781E7" w14:textId="77777777" w:rsidTr="00E930AD">
        <w:trPr>
          <w:cantSplit/>
          <w:trHeight w:val="334"/>
        </w:trPr>
        <w:tc>
          <w:tcPr>
            <w:tcW w:w="559" w:type="dxa"/>
            <w:shd w:val="clear" w:color="auto" w:fill="F2F2F2"/>
            <w:vAlign w:val="center"/>
          </w:tcPr>
          <w:p w14:paraId="18E8CCDB" w14:textId="77777777" w:rsidR="00E930AD" w:rsidRPr="00FF1B6C" w:rsidRDefault="00E930AD" w:rsidP="00E930AD">
            <w:pPr>
              <w:spacing w:after="0" w:line="240" w:lineRule="auto"/>
              <w:rPr>
                <w:rFonts w:ascii="Arial" w:eastAsia="Times New Roman" w:hAnsi="Arial" w:cs="Arial"/>
              </w:rPr>
            </w:pPr>
            <w:r w:rsidRPr="00FF1B6C">
              <w:rPr>
                <w:rFonts w:ascii="Arial" w:eastAsia="Times New Roman" w:hAnsi="Arial" w:cs="Arial"/>
              </w:rPr>
              <w:t>3</w:t>
            </w:r>
          </w:p>
        </w:tc>
        <w:tc>
          <w:tcPr>
            <w:tcW w:w="3253" w:type="dxa"/>
            <w:shd w:val="clear" w:color="auto" w:fill="F2F2F2"/>
            <w:vAlign w:val="center"/>
          </w:tcPr>
          <w:p w14:paraId="3607A468" w14:textId="77777777" w:rsidR="00E930AD" w:rsidRPr="00FF1B6C" w:rsidRDefault="00E930AD" w:rsidP="00E930AD">
            <w:pPr>
              <w:spacing w:after="0" w:line="240" w:lineRule="auto"/>
              <w:rPr>
                <w:rFonts w:ascii="Arial" w:eastAsia="Times New Roman" w:hAnsi="Arial" w:cs="Arial"/>
              </w:rPr>
            </w:pPr>
            <w:r w:rsidRPr="00FF1B6C">
              <w:rPr>
                <w:rFonts w:ascii="Arial" w:eastAsia="Times New Roman" w:hAnsi="Arial" w:cs="Arial"/>
              </w:rPr>
              <w:t>Institute/Academic Discipline/Centre:</w:t>
            </w:r>
          </w:p>
        </w:tc>
        <w:tc>
          <w:tcPr>
            <w:tcW w:w="6636" w:type="dxa"/>
            <w:vAlign w:val="center"/>
          </w:tcPr>
          <w:p w14:paraId="5E3B021F" w14:textId="77777777" w:rsidR="00E930AD" w:rsidRPr="00FF1B6C" w:rsidRDefault="00E930AD" w:rsidP="00E930AD">
            <w:pPr>
              <w:spacing w:after="0" w:line="240" w:lineRule="auto"/>
              <w:rPr>
                <w:rFonts w:ascii="Arial" w:eastAsia="Times New Roman" w:hAnsi="Arial" w:cs="Arial"/>
              </w:rPr>
            </w:pPr>
            <w:r w:rsidRPr="00FF1B6C">
              <w:rPr>
                <w:rFonts w:ascii="Arial" w:eastAsia="Times New Roman" w:hAnsi="Arial" w:cs="Arial"/>
              </w:rPr>
              <w:t>Faculty of Education and Communities</w:t>
            </w:r>
          </w:p>
          <w:p w14:paraId="18CD3F06" w14:textId="77777777" w:rsidR="00E930AD" w:rsidRPr="00FF1B6C" w:rsidRDefault="00E930AD" w:rsidP="00E930AD">
            <w:pPr>
              <w:spacing w:after="0" w:line="240" w:lineRule="auto"/>
              <w:rPr>
                <w:rFonts w:ascii="Arial" w:eastAsia="Times New Roman" w:hAnsi="Arial" w:cs="Arial"/>
              </w:rPr>
            </w:pPr>
          </w:p>
        </w:tc>
      </w:tr>
      <w:tr w:rsidR="00E930AD" w:rsidRPr="00FF1B6C" w14:paraId="227551C0" w14:textId="77777777" w:rsidTr="00E930AD">
        <w:trPr>
          <w:cantSplit/>
          <w:trHeight w:val="340"/>
        </w:trPr>
        <w:tc>
          <w:tcPr>
            <w:tcW w:w="559" w:type="dxa"/>
            <w:shd w:val="clear" w:color="auto" w:fill="F2F2F2"/>
            <w:vAlign w:val="center"/>
          </w:tcPr>
          <w:p w14:paraId="763F41A6" w14:textId="77777777" w:rsidR="00E930AD" w:rsidRPr="00FF1B6C" w:rsidRDefault="00E930AD" w:rsidP="00E930AD">
            <w:pPr>
              <w:spacing w:after="0" w:line="240" w:lineRule="auto"/>
              <w:rPr>
                <w:rFonts w:ascii="Arial" w:eastAsia="Times New Roman" w:hAnsi="Arial" w:cs="Arial"/>
              </w:rPr>
            </w:pPr>
            <w:r w:rsidRPr="00FF1B6C">
              <w:rPr>
                <w:rFonts w:ascii="Arial" w:eastAsia="Times New Roman" w:hAnsi="Arial" w:cs="Arial"/>
              </w:rPr>
              <w:t>4</w:t>
            </w:r>
          </w:p>
        </w:tc>
        <w:tc>
          <w:tcPr>
            <w:tcW w:w="3253" w:type="dxa"/>
            <w:shd w:val="clear" w:color="auto" w:fill="F2F2F2"/>
            <w:vAlign w:val="center"/>
          </w:tcPr>
          <w:p w14:paraId="73C66920" w14:textId="77777777" w:rsidR="00E930AD" w:rsidRPr="00FF1B6C" w:rsidRDefault="00E930AD" w:rsidP="00E930AD">
            <w:pPr>
              <w:spacing w:after="0" w:line="240" w:lineRule="auto"/>
              <w:rPr>
                <w:rFonts w:ascii="Arial" w:eastAsia="Times New Roman" w:hAnsi="Arial" w:cs="Arial"/>
              </w:rPr>
            </w:pPr>
            <w:r w:rsidRPr="00FF1B6C">
              <w:rPr>
                <w:rFonts w:ascii="Arial" w:eastAsia="Times New Roman" w:hAnsi="Arial" w:cs="Arial"/>
              </w:rPr>
              <w:t>Campus:</w:t>
            </w:r>
          </w:p>
        </w:tc>
        <w:tc>
          <w:tcPr>
            <w:tcW w:w="6636" w:type="dxa"/>
            <w:vAlign w:val="center"/>
          </w:tcPr>
          <w:p w14:paraId="1DBBD927" w14:textId="77777777" w:rsidR="00E930AD" w:rsidRPr="00FF1B6C" w:rsidRDefault="00E930AD" w:rsidP="00E930AD">
            <w:pPr>
              <w:spacing w:after="0" w:line="240" w:lineRule="auto"/>
              <w:rPr>
                <w:rFonts w:ascii="Arial" w:eastAsia="Times New Roman" w:hAnsi="Arial" w:cs="Arial"/>
              </w:rPr>
            </w:pPr>
            <w:r w:rsidRPr="00FF1B6C">
              <w:rPr>
                <w:rFonts w:ascii="Arial" w:eastAsia="Times New Roman" w:hAnsi="Arial" w:cs="Arial"/>
              </w:rPr>
              <w:t>Swansea</w:t>
            </w:r>
          </w:p>
          <w:p w14:paraId="4A866FA1" w14:textId="77777777" w:rsidR="00E930AD" w:rsidRPr="00FF1B6C" w:rsidRDefault="00E930AD" w:rsidP="00E930AD">
            <w:pPr>
              <w:spacing w:after="0" w:line="240" w:lineRule="auto"/>
              <w:rPr>
                <w:rFonts w:ascii="Arial" w:eastAsia="Times New Roman" w:hAnsi="Arial" w:cs="Arial"/>
              </w:rPr>
            </w:pPr>
          </w:p>
        </w:tc>
      </w:tr>
      <w:tr w:rsidR="00E930AD" w:rsidRPr="00FF1B6C" w14:paraId="7B67A73F" w14:textId="77777777" w:rsidTr="00E930AD">
        <w:trPr>
          <w:cantSplit/>
          <w:trHeight w:val="340"/>
        </w:trPr>
        <w:tc>
          <w:tcPr>
            <w:tcW w:w="559" w:type="dxa"/>
            <w:shd w:val="clear" w:color="auto" w:fill="F2F2F2"/>
            <w:vAlign w:val="center"/>
          </w:tcPr>
          <w:p w14:paraId="09CDF990" w14:textId="77777777" w:rsidR="00E930AD" w:rsidRPr="00FF1B6C" w:rsidRDefault="00E930AD" w:rsidP="00E930AD">
            <w:pPr>
              <w:spacing w:after="0" w:line="240" w:lineRule="auto"/>
              <w:rPr>
                <w:rFonts w:ascii="Arial" w:eastAsia="Times New Roman" w:hAnsi="Arial" w:cs="Arial"/>
              </w:rPr>
            </w:pPr>
            <w:r w:rsidRPr="00FF1B6C">
              <w:rPr>
                <w:rFonts w:ascii="Arial" w:eastAsia="Times New Roman" w:hAnsi="Arial" w:cs="Arial"/>
              </w:rPr>
              <w:t>5</w:t>
            </w:r>
          </w:p>
        </w:tc>
        <w:tc>
          <w:tcPr>
            <w:tcW w:w="3253" w:type="dxa"/>
            <w:shd w:val="clear" w:color="auto" w:fill="F2F2F2"/>
            <w:vAlign w:val="center"/>
          </w:tcPr>
          <w:p w14:paraId="3DEBAF60" w14:textId="77777777" w:rsidR="00E930AD" w:rsidRPr="00FF1B6C" w:rsidRDefault="00E930AD" w:rsidP="00E930AD">
            <w:pPr>
              <w:spacing w:after="0" w:line="240" w:lineRule="auto"/>
              <w:rPr>
                <w:rFonts w:ascii="Arial" w:eastAsia="Times New Roman" w:hAnsi="Arial" w:cs="Arial"/>
              </w:rPr>
            </w:pPr>
            <w:r w:rsidRPr="00FF1B6C">
              <w:rPr>
                <w:rFonts w:ascii="Arial" w:eastAsia="Times New Roman" w:hAnsi="Arial" w:cs="Arial"/>
              </w:rPr>
              <w:t>E-mail address:</w:t>
            </w:r>
          </w:p>
        </w:tc>
        <w:tc>
          <w:tcPr>
            <w:tcW w:w="6636" w:type="dxa"/>
            <w:vAlign w:val="center"/>
          </w:tcPr>
          <w:p w14:paraId="15B3DA35" w14:textId="77777777" w:rsidR="00E930AD" w:rsidRPr="00FF1B6C" w:rsidRDefault="00B30FC7" w:rsidP="00E930AD">
            <w:pPr>
              <w:spacing w:after="0" w:line="240" w:lineRule="auto"/>
              <w:rPr>
                <w:rFonts w:ascii="Arial" w:eastAsia="Times New Roman" w:hAnsi="Arial" w:cs="Arial"/>
              </w:rPr>
            </w:pPr>
            <w:hyperlink r:id="rId43" w:history="1">
              <w:r w:rsidR="00E930AD" w:rsidRPr="00FF1B6C">
                <w:rPr>
                  <w:rFonts w:ascii="Arial" w:eastAsia="Times New Roman" w:hAnsi="Arial" w:cs="Arial"/>
                  <w:color w:val="0000FF"/>
                  <w:u w:val="single"/>
                </w:rPr>
                <w:t>gquick.152426@student.uwtsd.ac.uk</w:t>
              </w:r>
            </w:hyperlink>
          </w:p>
          <w:p w14:paraId="2FC6DF0C" w14:textId="77777777" w:rsidR="00E930AD" w:rsidRPr="00FF1B6C" w:rsidRDefault="00B30FC7" w:rsidP="00E930AD">
            <w:pPr>
              <w:spacing w:after="0" w:line="240" w:lineRule="auto"/>
              <w:rPr>
                <w:rFonts w:ascii="Arial" w:eastAsia="Times New Roman" w:hAnsi="Arial" w:cs="Arial"/>
              </w:rPr>
            </w:pPr>
            <w:hyperlink r:id="rId44" w:history="1">
              <w:r w:rsidR="00E930AD" w:rsidRPr="00FF1B6C">
                <w:rPr>
                  <w:rFonts w:ascii="Arial" w:eastAsia="Times New Roman" w:hAnsi="Arial" w:cs="Arial"/>
                  <w:color w:val="0000FF"/>
                  <w:u w:val="single"/>
                </w:rPr>
                <w:t>QuickG2@hwbmail.net</w:t>
              </w:r>
            </w:hyperlink>
            <w:r w:rsidR="00E930AD" w:rsidRPr="00FF1B6C">
              <w:rPr>
                <w:rFonts w:ascii="Arial" w:eastAsia="Times New Roman" w:hAnsi="Arial" w:cs="Arial"/>
              </w:rPr>
              <w:t xml:space="preserve"> </w:t>
            </w:r>
          </w:p>
        </w:tc>
      </w:tr>
      <w:tr w:rsidR="00E930AD" w:rsidRPr="00FF1B6C" w14:paraId="55DC41A7" w14:textId="77777777" w:rsidTr="00E930AD">
        <w:trPr>
          <w:cantSplit/>
          <w:trHeight w:val="340"/>
        </w:trPr>
        <w:tc>
          <w:tcPr>
            <w:tcW w:w="559" w:type="dxa"/>
            <w:shd w:val="clear" w:color="auto" w:fill="F2F2F2"/>
            <w:vAlign w:val="center"/>
          </w:tcPr>
          <w:p w14:paraId="52881E90" w14:textId="77777777" w:rsidR="00E930AD" w:rsidRPr="00FF1B6C" w:rsidRDefault="00E930AD" w:rsidP="00E930AD">
            <w:pPr>
              <w:spacing w:after="0" w:line="240" w:lineRule="auto"/>
              <w:rPr>
                <w:rFonts w:ascii="Arial" w:eastAsia="Times New Roman" w:hAnsi="Arial" w:cs="Arial"/>
              </w:rPr>
            </w:pPr>
            <w:r w:rsidRPr="00FF1B6C">
              <w:rPr>
                <w:rFonts w:ascii="Arial" w:eastAsia="Times New Roman" w:hAnsi="Arial" w:cs="Arial"/>
              </w:rPr>
              <w:t>6</w:t>
            </w:r>
          </w:p>
        </w:tc>
        <w:tc>
          <w:tcPr>
            <w:tcW w:w="3253" w:type="dxa"/>
            <w:shd w:val="clear" w:color="auto" w:fill="F2F2F2"/>
            <w:vAlign w:val="center"/>
          </w:tcPr>
          <w:p w14:paraId="4B094BC2" w14:textId="77777777" w:rsidR="00E930AD" w:rsidRPr="00FF1B6C" w:rsidRDefault="00E930AD" w:rsidP="00E930AD">
            <w:pPr>
              <w:spacing w:after="0" w:line="240" w:lineRule="auto"/>
              <w:rPr>
                <w:rFonts w:ascii="Arial" w:eastAsia="Times New Roman" w:hAnsi="Arial" w:cs="Arial"/>
              </w:rPr>
            </w:pPr>
            <w:r w:rsidRPr="00FF1B6C">
              <w:rPr>
                <w:rFonts w:ascii="Arial" w:eastAsia="Times New Roman" w:hAnsi="Arial" w:cs="Arial"/>
              </w:rPr>
              <w:t>Contact Telephone Number:</w:t>
            </w:r>
          </w:p>
        </w:tc>
        <w:tc>
          <w:tcPr>
            <w:tcW w:w="6636" w:type="dxa"/>
            <w:vAlign w:val="center"/>
          </w:tcPr>
          <w:p w14:paraId="3EAC3C53" w14:textId="77777777" w:rsidR="00E930AD" w:rsidRPr="00FF1B6C" w:rsidRDefault="00E930AD" w:rsidP="00E930AD">
            <w:pPr>
              <w:spacing w:after="0" w:line="240" w:lineRule="auto"/>
              <w:rPr>
                <w:rFonts w:ascii="Arial" w:eastAsia="Times New Roman" w:hAnsi="Arial" w:cs="Arial"/>
              </w:rPr>
            </w:pPr>
          </w:p>
          <w:p w14:paraId="709316BD" w14:textId="77777777" w:rsidR="00E930AD" w:rsidRPr="00FF1B6C" w:rsidRDefault="00E930AD" w:rsidP="00E930AD">
            <w:pPr>
              <w:spacing w:after="0" w:line="240" w:lineRule="auto"/>
              <w:rPr>
                <w:rFonts w:ascii="Arial" w:eastAsia="Times New Roman" w:hAnsi="Arial" w:cs="Arial"/>
              </w:rPr>
            </w:pPr>
            <w:r w:rsidRPr="00FF1B6C">
              <w:rPr>
                <w:rFonts w:ascii="Arial" w:eastAsia="Times New Roman" w:hAnsi="Arial" w:cs="Arial"/>
              </w:rPr>
              <w:t>07984347401</w:t>
            </w:r>
          </w:p>
        </w:tc>
      </w:tr>
      <w:tr w:rsidR="00E930AD" w:rsidRPr="00FF1B6C" w14:paraId="074ADEE9" w14:textId="77777777" w:rsidTr="00E930AD">
        <w:tc>
          <w:tcPr>
            <w:tcW w:w="559" w:type="dxa"/>
            <w:shd w:val="clear" w:color="auto" w:fill="BFBFBF"/>
            <w:vAlign w:val="center"/>
          </w:tcPr>
          <w:p w14:paraId="7DCF7A35" w14:textId="77777777" w:rsidR="00E930AD" w:rsidRPr="00FF1B6C" w:rsidRDefault="00E930AD" w:rsidP="00E930AD">
            <w:pPr>
              <w:spacing w:after="0" w:line="240" w:lineRule="auto"/>
              <w:rPr>
                <w:rFonts w:ascii="Arial" w:eastAsia="Times New Roman" w:hAnsi="Arial" w:cs="Arial"/>
                <w:b/>
                <w:i/>
              </w:rPr>
            </w:pPr>
          </w:p>
        </w:tc>
        <w:tc>
          <w:tcPr>
            <w:tcW w:w="9889" w:type="dxa"/>
            <w:gridSpan w:val="2"/>
            <w:shd w:val="clear" w:color="auto" w:fill="BFBFBF"/>
            <w:vAlign w:val="center"/>
          </w:tcPr>
          <w:p w14:paraId="1B903B97" w14:textId="77777777" w:rsidR="00E930AD" w:rsidRPr="00FF1B6C" w:rsidRDefault="00E930AD" w:rsidP="00E930AD">
            <w:pPr>
              <w:spacing w:after="0" w:line="240" w:lineRule="auto"/>
              <w:rPr>
                <w:rFonts w:ascii="Arial" w:eastAsia="Times New Roman" w:hAnsi="Arial" w:cs="Arial"/>
              </w:rPr>
            </w:pPr>
            <w:r w:rsidRPr="00FF1B6C">
              <w:rPr>
                <w:rFonts w:ascii="Arial" w:eastAsia="Times New Roman" w:hAnsi="Arial" w:cs="Arial"/>
                <w:b/>
                <w:i/>
              </w:rPr>
              <w:t>For students:</w:t>
            </w:r>
          </w:p>
        </w:tc>
      </w:tr>
      <w:tr w:rsidR="00E930AD" w:rsidRPr="00FF1B6C" w14:paraId="3D4A91E2" w14:textId="77777777" w:rsidTr="00E930AD">
        <w:trPr>
          <w:trHeight w:val="513"/>
        </w:trPr>
        <w:tc>
          <w:tcPr>
            <w:tcW w:w="559" w:type="dxa"/>
            <w:shd w:val="clear" w:color="auto" w:fill="F2F2F2"/>
            <w:vAlign w:val="center"/>
          </w:tcPr>
          <w:p w14:paraId="5E5635F5" w14:textId="77777777" w:rsidR="00E930AD" w:rsidRPr="00FF1B6C" w:rsidRDefault="00E930AD" w:rsidP="00E930AD">
            <w:pPr>
              <w:spacing w:after="0" w:line="240" w:lineRule="auto"/>
              <w:rPr>
                <w:rFonts w:ascii="Arial" w:eastAsia="Times New Roman" w:hAnsi="Arial" w:cs="Arial"/>
              </w:rPr>
            </w:pPr>
            <w:r w:rsidRPr="00FF1B6C">
              <w:rPr>
                <w:rFonts w:ascii="Arial" w:eastAsia="Times New Roman" w:hAnsi="Arial" w:cs="Arial"/>
              </w:rPr>
              <w:t>7</w:t>
            </w:r>
          </w:p>
        </w:tc>
        <w:tc>
          <w:tcPr>
            <w:tcW w:w="3253" w:type="dxa"/>
            <w:shd w:val="clear" w:color="auto" w:fill="F2F2F2"/>
            <w:vAlign w:val="center"/>
          </w:tcPr>
          <w:p w14:paraId="2C60E361" w14:textId="77777777" w:rsidR="00E930AD" w:rsidRPr="00FF1B6C" w:rsidRDefault="00E930AD" w:rsidP="00E930AD">
            <w:pPr>
              <w:spacing w:after="0" w:line="240" w:lineRule="auto"/>
              <w:rPr>
                <w:rFonts w:ascii="Arial" w:eastAsia="Times New Roman" w:hAnsi="Arial" w:cs="Arial"/>
              </w:rPr>
            </w:pPr>
            <w:r w:rsidRPr="00FF1B6C">
              <w:rPr>
                <w:rFonts w:ascii="Arial" w:eastAsia="Times New Roman" w:hAnsi="Arial" w:cs="Arial"/>
              </w:rPr>
              <w:t>Student Number:</w:t>
            </w:r>
          </w:p>
        </w:tc>
        <w:tc>
          <w:tcPr>
            <w:tcW w:w="6636" w:type="dxa"/>
            <w:vAlign w:val="center"/>
          </w:tcPr>
          <w:p w14:paraId="1BFFBEE2" w14:textId="77777777" w:rsidR="00E930AD" w:rsidRPr="00FF1B6C" w:rsidRDefault="00E930AD" w:rsidP="00E930AD">
            <w:pPr>
              <w:spacing w:after="0" w:line="240" w:lineRule="auto"/>
              <w:rPr>
                <w:rFonts w:ascii="Arial" w:eastAsia="Times New Roman" w:hAnsi="Arial" w:cs="Arial"/>
              </w:rPr>
            </w:pPr>
            <w:r w:rsidRPr="00FF1B6C">
              <w:rPr>
                <w:rFonts w:ascii="Arial" w:eastAsia="Times New Roman" w:hAnsi="Arial" w:cs="Arial"/>
              </w:rPr>
              <w:t>P152426</w:t>
            </w:r>
          </w:p>
        </w:tc>
      </w:tr>
      <w:tr w:rsidR="00E930AD" w:rsidRPr="00FF1B6C" w14:paraId="51F98A5A" w14:textId="77777777" w:rsidTr="00E930AD">
        <w:trPr>
          <w:trHeight w:val="549"/>
        </w:trPr>
        <w:tc>
          <w:tcPr>
            <w:tcW w:w="559" w:type="dxa"/>
            <w:shd w:val="clear" w:color="auto" w:fill="F2F2F2"/>
            <w:vAlign w:val="center"/>
          </w:tcPr>
          <w:p w14:paraId="70CB6443" w14:textId="77777777" w:rsidR="00E930AD" w:rsidRPr="00FF1B6C" w:rsidRDefault="00E930AD" w:rsidP="00E930AD">
            <w:pPr>
              <w:spacing w:after="0" w:line="240" w:lineRule="auto"/>
              <w:rPr>
                <w:rFonts w:ascii="Arial" w:eastAsia="Times New Roman" w:hAnsi="Arial" w:cs="Arial"/>
              </w:rPr>
            </w:pPr>
            <w:r w:rsidRPr="00FF1B6C">
              <w:rPr>
                <w:rFonts w:ascii="Arial" w:eastAsia="Times New Roman" w:hAnsi="Arial" w:cs="Arial"/>
              </w:rPr>
              <w:t>8</w:t>
            </w:r>
          </w:p>
        </w:tc>
        <w:tc>
          <w:tcPr>
            <w:tcW w:w="3253" w:type="dxa"/>
            <w:shd w:val="clear" w:color="auto" w:fill="F2F2F2"/>
            <w:vAlign w:val="center"/>
          </w:tcPr>
          <w:p w14:paraId="45D26463" w14:textId="77777777" w:rsidR="00E930AD" w:rsidRPr="00FF1B6C" w:rsidRDefault="00E930AD" w:rsidP="00E930AD">
            <w:pPr>
              <w:spacing w:after="0" w:line="240" w:lineRule="auto"/>
              <w:rPr>
                <w:rFonts w:ascii="Arial" w:eastAsia="Times New Roman" w:hAnsi="Arial" w:cs="Arial"/>
              </w:rPr>
            </w:pPr>
            <w:r w:rsidRPr="00FF1B6C">
              <w:rPr>
                <w:rFonts w:ascii="Arial" w:eastAsia="Times New Roman" w:hAnsi="Arial" w:cs="Arial"/>
              </w:rPr>
              <w:t>Programme of Study:</w:t>
            </w:r>
          </w:p>
        </w:tc>
        <w:tc>
          <w:tcPr>
            <w:tcW w:w="6636" w:type="dxa"/>
            <w:vAlign w:val="center"/>
          </w:tcPr>
          <w:p w14:paraId="33620228" w14:textId="77777777" w:rsidR="00E930AD" w:rsidRPr="00FF1B6C" w:rsidRDefault="00E930AD" w:rsidP="00E930AD">
            <w:pPr>
              <w:spacing w:after="0" w:line="240" w:lineRule="auto"/>
              <w:rPr>
                <w:rFonts w:ascii="Arial" w:eastAsia="Times New Roman" w:hAnsi="Arial" w:cs="Arial"/>
              </w:rPr>
            </w:pPr>
            <w:r w:rsidRPr="00FF1B6C">
              <w:rPr>
                <w:rFonts w:ascii="Arial" w:eastAsia="Times New Roman" w:hAnsi="Arial" w:cs="Arial"/>
              </w:rPr>
              <w:t>MA</w:t>
            </w:r>
          </w:p>
        </w:tc>
      </w:tr>
      <w:tr w:rsidR="00E930AD" w:rsidRPr="00FF1B6C" w14:paraId="1524C298" w14:textId="77777777" w:rsidTr="00E930AD">
        <w:trPr>
          <w:trHeight w:val="557"/>
        </w:trPr>
        <w:tc>
          <w:tcPr>
            <w:tcW w:w="559" w:type="dxa"/>
            <w:shd w:val="clear" w:color="auto" w:fill="F2F2F2"/>
            <w:vAlign w:val="center"/>
          </w:tcPr>
          <w:p w14:paraId="6D3D8605" w14:textId="77777777" w:rsidR="00E930AD" w:rsidRPr="00FF1B6C" w:rsidRDefault="00E930AD" w:rsidP="00E930AD">
            <w:pPr>
              <w:spacing w:after="0" w:line="240" w:lineRule="auto"/>
              <w:rPr>
                <w:rFonts w:ascii="Arial" w:eastAsia="Times New Roman" w:hAnsi="Arial" w:cs="Arial"/>
              </w:rPr>
            </w:pPr>
            <w:r w:rsidRPr="00FF1B6C">
              <w:rPr>
                <w:rFonts w:ascii="Arial" w:eastAsia="Times New Roman" w:hAnsi="Arial" w:cs="Arial"/>
              </w:rPr>
              <w:t>9</w:t>
            </w:r>
          </w:p>
        </w:tc>
        <w:tc>
          <w:tcPr>
            <w:tcW w:w="3253" w:type="dxa"/>
            <w:shd w:val="clear" w:color="auto" w:fill="F2F2F2"/>
            <w:vAlign w:val="center"/>
          </w:tcPr>
          <w:p w14:paraId="6C4B5A29" w14:textId="77777777" w:rsidR="00E930AD" w:rsidRPr="00FF1B6C" w:rsidRDefault="00E930AD" w:rsidP="00E930AD">
            <w:pPr>
              <w:spacing w:after="0" w:line="240" w:lineRule="auto"/>
              <w:rPr>
                <w:rFonts w:ascii="Arial" w:eastAsia="Times New Roman" w:hAnsi="Arial" w:cs="Arial"/>
              </w:rPr>
            </w:pPr>
            <w:r w:rsidRPr="00FF1B6C">
              <w:rPr>
                <w:rFonts w:ascii="Arial" w:eastAsia="Times New Roman" w:hAnsi="Arial" w:cs="Arial"/>
              </w:rPr>
              <w:t>Director of Studies/Supervisor:</w:t>
            </w:r>
          </w:p>
        </w:tc>
        <w:tc>
          <w:tcPr>
            <w:tcW w:w="6636" w:type="dxa"/>
            <w:vAlign w:val="center"/>
          </w:tcPr>
          <w:p w14:paraId="21CEC9E9" w14:textId="77777777" w:rsidR="00E930AD" w:rsidRPr="00FF1B6C" w:rsidRDefault="00E930AD" w:rsidP="00E930AD">
            <w:pPr>
              <w:spacing w:after="0" w:line="240" w:lineRule="auto"/>
              <w:rPr>
                <w:rFonts w:ascii="Arial" w:eastAsia="Times New Roman" w:hAnsi="Arial" w:cs="Arial"/>
              </w:rPr>
            </w:pPr>
            <w:proofErr w:type="spellStart"/>
            <w:r w:rsidRPr="00FF1B6C">
              <w:rPr>
                <w:rFonts w:ascii="Arial" w:eastAsia="Times New Roman" w:hAnsi="Arial" w:cs="Arial"/>
              </w:rPr>
              <w:t>Junnine</w:t>
            </w:r>
            <w:proofErr w:type="spellEnd"/>
            <w:r w:rsidRPr="00FF1B6C">
              <w:rPr>
                <w:rFonts w:ascii="Arial" w:eastAsia="Times New Roman" w:hAnsi="Arial" w:cs="Arial"/>
              </w:rPr>
              <w:t xml:space="preserve"> Thomas Walters/Ishmael Lewis</w:t>
            </w:r>
          </w:p>
        </w:tc>
      </w:tr>
    </w:tbl>
    <w:p w14:paraId="3E49F79E" w14:textId="77777777" w:rsidR="00E930AD" w:rsidRPr="00FF1B6C" w:rsidRDefault="00E930AD" w:rsidP="00E930AD">
      <w:pPr>
        <w:spacing w:after="0" w:line="240" w:lineRule="auto"/>
        <w:rPr>
          <w:rFonts w:ascii="Arial" w:eastAsia="Times New Roman" w:hAnsi="Arial" w:cs="Arial"/>
          <w:bCs/>
          <w:iCs/>
          <w:sz w:val="20"/>
          <w:szCs w:val="20"/>
        </w:rPr>
      </w:pPr>
    </w:p>
    <w:p w14:paraId="36AD3D4B" w14:textId="77777777" w:rsidR="00E930AD" w:rsidRPr="00FF1B6C" w:rsidRDefault="00E930AD" w:rsidP="00E930AD">
      <w:pPr>
        <w:autoSpaceDE w:val="0"/>
        <w:autoSpaceDN w:val="0"/>
        <w:adjustRightInd w:val="0"/>
        <w:spacing w:after="0" w:line="240" w:lineRule="auto"/>
        <w:jc w:val="both"/>
        <w:rPr>
          <w:rFonts w:ascii="Arial" w:eastAsia="Times New Roman" w:hAnsi="Arial" w:cs="Arial"/>
          <w:b/>
        </w:rPr>
      </w:pPr>
    </w:p>
    <w:p w14:paraId="2F15385E" w14:textId="77777777" w:rsidR="00E930AD" w:rsidRPr="00FF1B6C" w:rsidRDefault="00E930AD" w:rsidP="00E930AD">
      <w:pPr>
        <w:spacing w:after="0" w:line="240" w:lineRule="auto"/>
        <w:rPr>
          <w:rFonts w:ascii="Arial" w:eastAsia="Times New Roman" w:hAnsi="Arial" w:cs="Arial"/>
          <w:b/>
        </w:rPr>
      </w:pPr>
      <w:r w:rsidRPr="00FF1B6C">
        <w:rPr>
          <w:rFonts w:ascii="Arial" w:eastAsia="Times New Roman" w:hAnsi="Arial" w:cs="Arial"/>
          <w:b/>
        </w:rPr>
        <w:br w:type="page"/>
      </w:r>
    </w:p>
    <w:p w14:paraId="5C204AFC" w14:textId="77777777" w:rsidR="00E930AD" w:rsidRPr="00FF1B6C" w:rsidRDefault="00E930AD" w:rsidP="00E930AD">
      <w:pPr>
        <w:autoSpaceDE w:val="0"/>
        <w:autoSpaceDN w:val="0"/>
        <w:adjustRightInd w:val="0"/>
        <w:spacing w:after="240" w:line="240" w:lineRule="auto"/>
        <w:jc w:val="both"/>
        <w:rPr>
          <w:rFonts w:ascii="Arial" w:eastAsia="Times New Roman" w:hAnsi="Arial" w:cs="Arial"/>
          <w:b/>
        </w:rPr>
      </w:pPr>
      <w:r w:rsidRPr="00FF1B6C">
        <w:rPr>
          <w:rFonts w:ascii="Arial" w:eastAsia="Times New Roman" w:hAnsi="Arial" w:cs="Arial"/>
          <w:b/>
        </w:rPr>
        <w:lastRenderedPageBreak/>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E930AD" w:rsidRPr="00FF1B6C" w14:paraId="138E6A74" w14:textId="77777777" w:rsidTr="00E930AD">
        <w:tc>
          <w:tcPr>
            <w:tcW w:w="562" w:type="dxa"/>
            <w:shd w:val="clear" w:color="auto" w:fill="F2F2F2"/>
          </w:tcPr>
          <w:p w14:paraId="5DE98168" w14:textId="77777777" w:rsidR="00E930AD" w:rsidRPr="00FF1B6C" w:rsidRDefault="00E930AD" w:rsidP="00E930AD">
            <w:pPr>
              <w:autoSpaceDE w:val="0"/>
              <w:autoSpaceDN w:val="0"/>
              <w:adjustRightInd w:val="0"/>
              <w:rPr>
                <w:rFonts w:ascii="Arial" w:hAnsi="Arial" w:cs="Arial"/>
              </w:rPr>
            </w:pPr>
            <w:r w:rsidRPr="00FF1B6C">
              <w:rPr>
                <w:rFonts w:ascii="Arial" w:hAnsi="Arial" w:cs="Arial"/>
              </w:rPr>
              <w:t>1</w:t>
            </w:r>
          </w:p>
        </w:tc>
        <w:tc>
          <w:tcPr>
            <w:tcW w:w="6232" w:type="dxa"/>
            <w:gridSpan w:val="2"/>
            <w:shd w:val="clear" w:color="auto" w:fill="F2F2F2"/>
            <w:vAlign w:val="center"/>
          </w:tcPr>
          <w:p w14:paraId="62166725" w14:textId="77777777" w:rsidR="00E930AD" w:rsidRPr="00FF1B6C" w:rsidRDefault="00E930AD" w:rsidP="00E930AD">
            <w:pPr>
              <w:autoSpaceDE w:val="0"/>
              <w:autoSpaceDN w:val="0"/>
              <w:adjustRightInd w:val="0"/>
              <w:rPr>
                <w:rFonts w:ascii="Arial" w:hAnsi="Arial" w:cs="Arial"/>
              </w:rPr>
            </w:pPr>
            <w:r w:rsidRPr="00FF1B6C">
              <w:rPr>
                <w:rFonts w:ascii="Arial" w:hAnsi="Arial" w:cs="Arial"/>
              </w:rPr>
              <w:t>Has the research activity received approval in principle?</w:t>
            </w:r>
          </w:p>
          <w:p w14:paraId="107FD3A8" w14:textId="77777777" w:rsidR="00E930AD" w:rsidRPr="00FF1B6C" w:rsidRDefault="00E930AD" w:rsidP="00E930AD">
            <w:pPr>
              <w:autoSpaceDE w:val="0"/>
              <w:autoSpaceDN w:val="0"/>
              <w:adjustRightInd w:val="0"/>
              <w:rPr>
                <w:rFonts w:ascii="Arial" w:hAnsi="Arial" w:cs="Arial"/>
              </w:rPr>
            </w:pPr>
            <w:r w:rsidRPr="00FF1B6C">
              <w:rPr>
                <w:rFonts w:ascii="Arial" w:hAnsi="Arial" w:cs="Arial"/>
              </w:rPr>
              <w:t>(please check the Guidance Notes as to the appropriate approval process for different levels of research by different categories of individual)</w:t>
            </w:r>
          </w:p>
        </w:tc>
        <w:tc>
          <w:tcPr>
            <w:tcW w:w="993" w:type="dxa"/>
            <w:shd w:val="clear" w:color="auto" w:fill="F2F2F2"/>
            <w:vAlign w:val="center"/>
          </w:tcPr>
          <w:p w14:paraId="12E78603" w14:textId="77777777" w:rsidR="00E930AD" w:rsidRPr="00FF1B6C" w:rsidRDefault="00E930AD" w:rsidP="00E930AD">
            <w:pPr>
              <w:autoSpaceDE w:val="0"/>
              <w:autoSpaceDN w:val="0"/>
              <w:adjustRightInd w:val="0"/>
              <w:jc w:val="center"/>
              <w:rPr>
                <w:rFonts w:ascii="Arial" w:hAnsi="Arial" w:cs="Arial"/>
                <w:b/>
              </w:rPr>
            </w:pPr>
            <w:r w:rsidRPr="00FF1B6C">
              <w:rPr>
                <w:rFonts w:ascii="Arial" w:hAnsi="Arial" w:cs="Arial"/>
                <w:b/>
              </w:rPr>
              <w:t>YES</w:t>
            </w:r>
          </w:p>
        </w:tc>
        <w:sdt>
          <w:sdtPr>
            <w:rPr>
              <w:rFonts w:ascii="Arial" w:hAnsi="Arial" w:cs="Arial"/>
              <w:bCs/>
            </w:rPr>
            <w:id w:val="1447122604"/>
            <w14:checkbox>
              <w14:checked w14:val="1"/>
              <w14:checkedState w14:val="2612" w14:font="MS Gothic"/>
              <w14:uncheckedState w14:val="2610" w14:font="MS Gothic"/>
            </w14:checkbox>
          </w:sdtPr>
          <w:sdtContent>
            <w:tc>
              <w:tcPr>
                <w:tcW w:w="850" w:type="dxa"/>
                <w:shd w:val="clear" w:color="auto" w:fill="BFBFBF"/>
                <w:vAlign w:val="center"/>
              </w:tcPr>
              <w:p w14:paraId="570CDA7C" w14:textId="77777777" w:rsidR="00E930AD" w:rsidRPr="00FF1B6C" w:rsidRDefault="00E930AD" w:rsidP="00E930AD">
                <w:pPr>
                  <w:autoSpaceDE w:val="0"/>
                  <w:autoSpaceDN w:val="0"/>
                  <w:adjustRightInd w:val="0"/>
                  <w:jc w:val="center"/>
                  <w:rPr>
                    <w:rFonts w:ascii="Arial" w:hAnsi="Arial" w:cs="Arial"/>
                    <w:b/>
                  </w:rPr>
                </w:pPr>
                <w:r w:rsidRPr="00FF1B6C">
                  <w:rPr>
                    <w:rFonts w:ascii="Segoe UI Symbol" w:hAnsi="Segoe UI Symbol" w:cs="Segoe UI Symbol"/>
                    <w:bCs/>
                  </w:rPr>
                  <w:t>☒</w:t>
                </w:r>
              </w:p>
            </w:tc>
          </w:sdtContent>
        </w:sdt>
        <w:tc>
          <w:tcPr>
            <w:tcW w:w="992" w:type="dxa"/>
            <w:shd w:val="clear" w:color="auto" w:fill="F2F2F2"/>
            <w:vAlign w:val="center"/>
          </w:tcPr>
          <w:p w14:paraId="2326A622" w14:textId="77777777" w:rsidR="00E930AD" w:rsidRPr="00FF1B6C" w:rsidRDefault="00E930AD" w:rsidP="00E930AD">
            <w:pPr>
              <w:autoSpaceDE w:val="0"/>
              <w:autoSpaceDN w:val="0"/>
              <w:adjustRightInd w:val="0"/>
              <w:jc w:val="center"/>
              <w:rPr>
                <w:rFonts w:ascii="Arial" w:hAnsi="Arial" w:cs="Arial"/>
                <w:b/>
              </w:rPr>
            </w:pPr>
            <w:r w:rsidRPr="00FF1B6C">
              <w:rPr>
                <w:rFonts w:ascii="Arial" w:hAnsi="Arial" w:cs="Arial"/>
                <w:b/>
              </w:rPr>
              <w:t>NO</w:t>
            </w:r>
          </w:p>
        </w:tc>
        <w:sdt>
          <w:sdtPr>
            <w:rPr>
              <w:rFonts w:ascii="Arial" w:hAnsi="Arial" w:cs="Arial"/>
              <w:bCs/>
            </w:rPr>
            <w:id w:val="1244220297"/>
            <w14:checkbox>
              <w14:checked w14:val="0"/>
              <w14:checkedState w14:val="2612" w14:font="MS Gothic"/>
              <w14:uncheckedState w14:val="2610" w14:font="MS Gothic"/>
            </w14:checkbox>
          </w:sdtPr>
          <w:sdtContent>
            <w:tc>
              <w:tcPr>
                <w:tcW w:w="851" w:type="dxa"/>
                <w:shd w:val="clear" w:color="auto" w:fill="BFBFBF"/>
                <w:vAlign w:val="center"/>
              </w:tcPr>
              <w:p w14:paraId="1CC02D16" w14:textId="77777777" w:rsidR="00E930AD" w:rsidRPr="00FF1B6C" w:rsidRDefault="00E930AD" w:rsidP="00E930AD">
                <w:pPr>
                  <w:autoSpaceDE w:val="0"/>
                  <w:autoSpaceDN w:val="0"/>
                  <w:adjustRightInd w:val="0"/>
                  <w:jc w:val="center"/>
                  <w:rPr>
                    <w:rFonts w:ascii="Arial" w:hAnsi="Arial" w:cs="Arial"/>
                    <w:b/>
                  </w:rPr>
                </w:pPr>
                <w:r w:rsidRPr="00FF1B6C">
                  <w:rPr>
                    <w:rFonts w:ascii="Segoe UI Symbol" w:hAnsi="Segoe UI Symbol" w:cs="Segoe UI Symbol"/>
                    <w:bCs/>
                  </w:rPr>
                  <w:t>☐</w:t>
                </w:r>
              </w:p>
            </w:tc>
          </w:sdtContent>
        </w:sdt>
      </w:tr>
      <w:tr w:rsidR="00E930AD" w:rsidRPr="00FF1B6C" w14:paraId="1EECB93A" w14:textId="77777777" w:rsidTr="00E930AD">
        <w:tc>
          <w:tcPr>
            <w:tcW w:w="562" w:type="dxa"/>
            <w:shd w:val="clear" w:color="auto" w:fill="F2F2F2"/>
          </w:tcPr>
          <w:p w14:paraId="5996A63A" w14:textId="77777777" w:rsidR="00E930AD" w:rsidRPr="00FF1B6C" w:rsidRDefault="00E930AD" w:rsidP="00E930AD">
            <w:pPr>
              <w:autoSpaceDE w:val="0"/>
              <w:autoSpaceDN w:val="0"/>
              <w:adjustRightInd w:val="0"/>
              <w:rPr>
                <w:rFonts w:ascii="Arial" w:hAnsi="Arial" w:cs="Arial"/>
                <w:b/>
                <w:bCs/>
              </w:rPr>
            </w:pPr>
          </w:p>
        </w:tc>
        <w:tc>
          <w:tcPr>
            <w:tcW w:w="8075" w:type="dxa"/>
            <w:gridSpan w:val="4"/>
            <w:shd w:val="clear" w:color="auto" w:fill="F2F2F2"/>
          </w:tcPr>
          <w:p w14:paraId="0373E0DB" w14:textId="77777777" w:rsidR="00E930AD" w:rsidRPr="00FF1B6C" w:rsidRDefault="00E930AD" w:rsidP="00E930AD">
            <w:pPr>
              <w:autoSpaceDE w:val="0"/>
              <w:autoSpaceDN w:val="0"/>
              <w:adjustRightInd w:val="0"/>
              <w:rPr>
                <w:rFonts w:ascii="Arial" w:hAnsi="Arial" w:cs="Arial"/>
                <w:b/>
                <w:bCs/>
              </w:rPr>
            </w:pPr>
          </w:p>
        </w:tc>
        <w:tc>
          <w:tcPr>
            <w:tcW w:w="1843" w:type="dxa"/>
            <w:gridSpan w:val="2"/>
            <w:shd w:val="clear" w:color="auto" w:fill="F2F2F2"/>
          </w:tcPr>
          <w:p w14:paraId="0F85E69C" w14:textId="77777777" w:rsidR="00E930AD" w:rsidRPr="00FF1B6C" w:rsidRDefault="00E930AD" w:rsidP="00E930AD">
            <w:pPr>
              <w:autoSpaceDE w:val="0"/>
              <w:autoSpaceDN w:val="0"/>
              <w:adjustRightInd w:val="0"/>
              <w:jc w:val="center"/>
              <w:rPr>
                <w:rFonts w:ascii="Arial" w:hAnsi="Arial" w:cs="Arial"/>
                <w:b/>
                <w:bCs/>
                <w:i/>
              </w:rPr>
            </w:pPr>
            <w:r w:rsidRPr="00FF1B6C">
              <w:rPr>
                <w:rFonts w:ascii="Arial" w:hAnsi="Arial" w:cs="Arial"/>
                <w:b/>
                <w:bCs/>
                <w:i/>
              </w:rPr>
              <w:t>Date</w:t>
            </w:r>
          </w:p>
        </w:tc>
      </w:tr>
      <w:tr w:rsidR="00E930AD" w:rsidRPr="00FF1B6C" w14:paraId="12AF3DCF" w14:textId="77777777" w:rsidTr="00E930AD">
        <w:trPr>
          <w:trHeight w:val="437"/>
        </w:trPr>
        <w:tc>
          <w:tcPr>
            <w:tcW w:w="562" w:type="dxa"/>
            <w:vMerge w:val="restart"/>
            <w:shd w:val="clear" w:color="auto" w:fill="F2F2F2"/>
          </w:tcPr>
          <w:p w14:paraId="7A8AB5A4" w14:textId="77777777" w:rsidR="00E930AD" w:rsidRPr="00FF1B6C" w:rsidRDefault="00E930AD" w:rsidP="00E930AD">
            <w:pPr>
              <w:autoSpaceDE w:val="0"/>
              <w:autoSpaceDN w:val="0"/>
              <w:adjustRightInd w:val="0"/>
              <w:jc w:val="both"/>
              <w:rPr>
                <w:rFonts w:ascii="Arial" w:hAnsi="Arial" w:cs="Arial"/>
              </w:rPr>
            </w:pPr>
            <w:r w:rsidRPr="00FF1B6C">
              <w:rPr>
                <w:rFonts w:ascii="Arial" w:hAnsi="Arial" w:cs="Arial"/>
              </w:rPr>
              <w:t>2</w:t>
            </w:r>
          </w:p>
        </w:tc>
        <w:tc>
          <w:tcPr>
            <w:tcW w:w="3693" w:type="dxa"/>
            <w:vMerge w:val="restart"/>
            <w:shd w:val="clear" w:color="auto" w:fill="F2F2F2"/>
          </w:tcPr>
          <w:p w14:paraId="36675109" w14:textId="77777777" w:rsidR="00E930AD" w:rsidRPr="00FF1B6C" w:rsidRDefault="00E930AD" w:rsidP="00E930AD">
            <w:pPr>
              <w:autoSpaceDE w:val="0"/>
              <w:autoSpaceDN w:val="0"/>
              <w:adjustRightInd w:val="0"/>
              <w:jc w:val="both"/>
              <w:rPr>
                <w:rFonts w:ascii="Arial" w:hAnsi="Arial" w:cs="Arial"/>
              </w:rPr>
            </w:pPr>
            <w:r w:rsidRPr="00FF1B6C">
              <w:rPr>
                <w:rFonts w:ascii="Arial" w:hAnsi="Arial" w:cs="Arial"/>
              </w:rPr>
              <w:t>If Yes, please indicate source of approval (and date where known):</w:t>
            </w:r>
            <w:r w:rsidRPr="00FF1B6C">
              <w:rPr>
                <w:rFonts w:ascii="Arial" w:hAnsi="Arial" w:cs="Arial"/>
                <w:bCs/>
                <w:i/>
                <w:iCs/>
                <w:color w:val="FF0000"/>
              </w:rPr>
              <w:t xml:space="preserve"> </w:t>
            </w:r>
            <w:r w:rsidRPr="00FF1B6C">
              <w:rPr>
                <w:rFonts w:ascii="Arial" w:hAnsi="Arial" w:cs="Arial"/>
                <w:b/>
                <w:bCs/>
                <w:i/>
                <w:iCs/>
              </w:rPr>
              <w:t>Approval in principle must be obtained from the relevant source prior to seeking ethical approval</w:t>
            </w:r>
          </w:p>
        </w:tc>
        <w:tc>
          <w:tcPr>
            <w:tcW w:w="3532" w:type="dxa"/>
            <w:gridSpan w:val="2"/>
            <w:shd w:val="clear" w:color="auto" w:fill="F2F2F2"/>
            <w:vAlign w:val="center"/>
          </w:tcPr>
          <w:p w14:paraId="349C94DF" w14:textId="77777777" w:rsidR="00E930AD" w:rsidRPr="00FF1B6C" w:rsidRDefault="00E930AD" w:rsidP="00E930AD">
            <w:pPr>
              <w:autoSpaceDE w:val="0"/>
              <w:autoSpaceDN w:val="0"/>
              <w:adjustRightInd w:val="0"/>
              <w:rPr>
                <w:rFonts w:ascii="Arial" w:hAnsi="Arial" w:cs="Arial"/>
              </w:rPr>
            </w:pPr>
            <w:r w:rsidRPr="00FF1B6C">
              <w:rPr>
                <w:rFonts w:ascii="Arial" w:hAnsi="Arial" w:cs="Arial"/>
              </w:rPr>
              <w:t>Research Degrees Committee</w:t>
            </w:r>
          </w:p>
        </w:tc>
        <w:sdt>
          <w:sdtPr>
            <w:rPr>
              <w:rFonts w:ascii="Arial" w:hAnsi="Arial" w:cs="Arial"/>
            </w:rPr>
            <w:id w:val="706606798"/>
            <w14:checkbox>
              <w14:checked w14:val="0"/>
              <w14:checkedState w14:val="2612" w14:font="MS Gothic"/>
              <w14:uncheckedState w14:val="2610" w14:font="MS Gothic"/>
            </w14:checkbox>
          </w:sdtPr>
          <w:sdtContent>
            <w:tc>
              <w:tcPr>
                <w:tcW w:w="850" w:type="dxa"/>
                <w:shd w:val="clear" w:color="auto" w:fill="BFBFBF"/>
                <w:vAlign w:val="center"/>
              </w:tcPr>
              <w:p w14:paraId="7607F73D" w14:textId="77777777" w:rsidR="00E930AD" w:rsidRPr="00FF1B6C" w:rsidRDefault="00E930AD" w:rsidP="00E930AD">
                <w:pPr>
                  <w:autoSpaceDE w:val="0"/>
                  <w:autoSpaceDN w:val="0"/>
                  <w:adjustRightInd w:val="0"/>
                  <w:jc w:val="center"/>
                  <w:rPr>
                    <w:rFonts w:ascii="Arial" w:hAnsi="Arial" w:cs="Arial"/>
                  </w:rPr>
                </w:pPr>
                <w:r w:rsidRPr="00FF1B6C">
                  <w:rPr>
                    <w:rFonts w:ascii="Segoe UI Symbol" w:hAnsi="Segoe UI Symbol" w:cs="Segoe UI Symbol"/>
                  </w:rPr>
                  <w:t>☐</w:t>
                </w:r>
              </w:p>
            </w:tc>
          </w:sdtContent>
        </w:sdt>
        <w:tc>
          <w:tcPr>
            <w:tcW w:w="1843" w:type="dxa"/>
            <w:gridSpan w:val="2"/>
            <w:vAlign w:val="center"/>
          </w:tcPr>
          <w:p w14:paraId="2AA4E343" w14:textId="77777777" w:rsidR="00E930AD" w:rsidRPr="00FF1B6C" w:rsidRDefault="00E930AD" w:rsidP="00E930AD">
            <w:pPr>
              <w:autoSpaceDE w:val="0"/>
              <w:autoSpaceDN w:val="0"/>
              <w:adjustRightInd w:val="0"/>
              <w:jc w:val="center"/>
              <w:rPr>
                <w:rFonts w:ascii="Arial" w:hAnsi="Arial" w:cs="Arial"/>
                <w:b/>
                <w:bCs/>
              </w:rPr>
            </w:pPr>
          </w:p>
        </w:tc>
      </w:tr>
      <w:tr w:rsidR="00E930AD" w:rsidRPr="00FF1B6C" w14:paraId="082AF311" w14:textId="77777777" w:rsidTr="00E930AD">
        <w:trPr>
          <w:trHeight w:val="415"/>
        </w:trPr>
        <w:tc>
          <w:tcPr>
            <w:tcW w:w="562" w:type="dxa"/>
            <w:vMerge/>
            <w:shd w:val="clear" w:color="auto" w:fill="F2F2F2"/>
          </w:tcPr>
          <w:p w14:paraId="67E2F814" w14:textId="77777777" w:rsidR="00E930AD" w:rsidRPr="00FF1B6C" w:rsidRDefault="00E930AD" w:rsidP="00E930AD">
            <w:pPr>
              <w:autoSpaceDE w:val="0"/>
              <w:autoSpaceDN w:val="0"/>
              <w:adjustRightInd w:val="0"/>
              <w:jc w:val="both"/>
              <w:rPr>
                <w:rFonts w:ascii="Arial" w:hAnsi="Arial" w:cs="Arial"/>
              </w:rPr>
            </w:pPr>
          </w:p>
        </w:tc>
        <w:tc>
          <w:tcPr>
            <w:tcW w:w="3693" w:type="dxa"/>
            <w:vMerge/>
            <w:shd w:val="clear" w:color="auto" w:fill="F2F2F2"/>
          </w:tcPr>
          <w:p w14:paraId="0953F4DB" w14:textId="77777777" w:rsidR="00E930AD" w:rsidRPr="00FF1B6C" w:rsidRDefault="00E930AD" w:rsidP="00E930AD">
            <w:pPr>
              <w:autoSpaceDE w:val="0"/>
              <w:autoSpaceDN w:val="0"/>
              <w:adjustRightInd w:val="0"/>
              <w:jc w:val="both"/>
              <w:rPr>
                <w:rFonts w:ascii="Arial" w:hAnsi="Arial" w:cs="Arial"/>
              </w:rPr>
            </w:pPr>
          </w:p>
        </w:tc>
        <w:tc>
          <w:tcPr>
            <w:tcW w:w="3532" w:type="dxa"/>
            <w:gridSpan w:val="2"/>
            <w:shd w:val="clear" w:color="auto" w:fill="F2F2F2"/>
            <w:vAlign w:val="center"/>
          </w:tcPr>
          <w:p w14:paraId="74E52403" w14:textId="77777777" w:rsidR="00E930AD" w:rsidRPr="00FF1B6C" w:rsidRDefault="00E930AD" w:rsidP="00E930AD">
            <w:pPr>
              <w:autoSpaceDE w:val="0"/>
              <w:autoSpaceDN w:val="0"/>
              <w:adjustRightInd w:val="0"/>
              <w:rPr>
                <w:rFonts w:ascii="Arial" w:hAnsi="Arial" w:cs="Arial"/>
              </w:rPr>
            </w:pPr>
            <w:r w:rsidRPr="00FF1B6C">
              <w:rPr>
                <w:rFonts w:ascii="Arial" w:hAnsi="Arial" w:cs="Arial"/>
              </w:rPr>
              <w:t>Institute Research Committee</w:t>
            </w:r>
          </w:p>
        </w:tc>
        <w:sdt>
          <w:sdtPr>
            <w:rPr>
              <w:rFonts w:ascii="Arial" w:hAnsi="Arial" w:cs="Arial"/>
            </w:rPr>
            <w:id w:val="1394927872"/>
            <w14:checkbox>
              <w14:checked w14:val="0"/>
              <w14:checkedState w14:val="2612" w14:font="MS Gothic"/>
              <w14:uncheckedState w14:val="2610" w14:font="MS Gothic"/>
            </w14:checkbox>
          </w:sdtPr>
          <w:sdtContent>
            <w:tc>
              <w:tcPr>
                <w:tcW w:w="850" w:type="dxa"/>
                <w:shd w:val="clear" w:color="auto" w:fill="BFBFBF"/>
                <w:vAlign w:val="center"/>
              </w:tcPr>
              <w:p w14:paraId="15A3789C" w14:textId="77777777" w:rsidR="00E930AD" w:rsidRPr="00FF1B6C" w:rsidRDefault="00E930AD" w:rsidP="00E930AD">
                <w:pPr>
                  <w:autoSpaceDE w:val="0"/>
                  <w:autoSpaceDN w:val="0"/>
                  <w:adjustRightInd w:val="0"/>
                  <w:jc w:val="center"/>
                  <w:rPr>
                    <w:rFonts w:ascii="Arial" w:hAnsi="Arial" w:cs="Arial"/>
                  </w:rPr>
                </w:pPr>
                <w:r w:rsidRPr="00FF1B6C">
                  <w:rPr>
                    <w:rFonts w:ascii="Segoe UI Symbol" w:hAnsi="Segoe UI Symbol" w:cs="Segoe UI Symbol"/>
                  </w:rPr>
                  <w:t>☐</w:t>
                </w:r>
              </w:p>
            </w:tc>
          </w:sdtContent>
        </w:sdt>
        <w:tc>
          <w:tcPr>
            <w:tcW w:w="1843" w:type="dxa"/>
            <w:gridSpan w:val="2"/>
            <w:vAlign w:val="center"/>
          </w:tcPr>
          <w:p w14:paraId="3B56B357" w14:textId="77777777" w:rsidR="00E930AD" w:rsidRPr="00FF1B6C" w:rsidRDefault="00E930AD" w:rsidP="00E930AD">
            <w:pPr>
              <w:autoSpaceDE w:val="0"/>
              <w:autoSpaceDN w:val="0"/>
              <w:adjustRightInd w:val="0"/>
              <w:jc w:val="center"/>
              <w:rPr>
                <w:rFonts w:ascii="Arial" w:hAnsi="Arial" w:cs="Arial"/>
                <w:b/>
                <w:bCs/>
              </w:rPr>
            </w:pPr>
          </w:p>
        </w:tc>
      </w:tr>
      <w:tr w:rsidR="00E930AD" w:rsidRPr="00FF1B6C" w14:paraId="76D944E9" w14:textId="77777777" w:rsidTr="00E930AD">
        <w:tc>
          <w:tcPr>
            <w:tcW w:w="562" w:type="dxa"/>
            <w:vMerge/>
            <w:shd w:val="clear" w:color="auto" w:fill="F2F2F2"/>
          </w:tcPr>
          <w:p w14:paraId="72BB7A36" w14:textId="77777777" w:rsidR="00E930AD" w:rsidRPr="00FF1B6C" w:rsidRDefault="00E930AD" w:rsidP="00E930AD">
            <w:pPr>
              <w:autoSpaceDE w:val="0"/>
              <w:autoSpaceDN w:val="0"/>
              <w:adjustRightInd w:val="0"/>
              <w:jc w:val="both"/>
              <w:rPr>
                <w:rFonts w:ascii="Arial" w:hAnsi="Arial" w:cs="Arial"/>
              </w:rPr>
            </w:pPr>
          </w:p>
        </w:tc>
        <w:tc>
          <w:tcPr>
            <w:tcW w:w="3693" w:type="dxa"/>
            <w:vMerge/>
            <w:shd w:val="clear" w:color="auto" w:fill="F2F2F2"/>
          </w:tcPr>
          <w:p w14:paraId="1D4C5BCF" w14:textId="77777777" w:rsidR="00E930AD" w:rsidRPr="00FF1B6C" w:rsidRDefault="00E930AD" w:rsidP="00E930AD">
            <w:pPr>
              <w:autoSpaceDE w:val="0"/>
              <w:autoSpaceDN w:val="0"/>
              <w:adjustRightInd w:val="0"/>
              <w:jc w:val="both"/>
              <w:rPr>
                <w:rFonts w:ascii="Arial" w:hAnsi="Arial" w:cs="Arial"/>
              </w:rPr>
            </w:pPr>
          </w:p>
        </w:tc>
        <w:tc>
          <w:tcPr>
            <w:tcW w:w="3532" w:type="dxa"/>
            <w:gridSpan w:val="2"/>
            <w:shd w:val="clear" w:color="auto" w:fill="F2F2F2"/>
            <w:vAlign w:val="center"/>
          </w:tcPr>
          <w:p w14:paraId="156AE726" w14:textId="77777777" w:rsidR="00E930AD" w:rsidRPr="00FF1B6C" w:rsidRDefault="00E930AD" w:rsidP="00E930AD">
            <w:pPr>
              <w:autoSpaceDE w:val="0"/>
              <w:autoSpaceDN w:val="0"/>
              <w:adjustRightInd w:val="0"/>
              <w:rPr>
                <w:rFonts w:ascii="Arial" w:hAnsi="Arial" w:cs="Arial"/>
              </w:rPr>
            </w:pPr>
            <w:r w:rsidRPr="00FF1B6C">
              <w:rPr>
                <w:rFonts w:ascii="Arial" w:hAnsi="Arial" w:cs="Arial"/>
              </w:rPr>
              <w:t>Other (write in): Approval in principle obtained from Supervisor (I. Lewis, UWTSD)</w:t>
            </w:r>
          </w:p>
          <w:p w14:paraId="41325334" w14:textId="77777777" w:rsidR="00E930AD" w:rsidRPr="00FF1B6C" w:rsidRDefault="00E930AD" w:rsidP="00E930AD">
            <w:pPr>
              <w:autoSpaceDE w:val="0"/>
              <w:autoSpaceDN w:val="0"/>
              <w:adjustRightInd w:val="0"/>
              <w:rPr>
                <w:rFonts w:ascii="Arial" w:hAnsi="Arial" w:cs="Arial"/>
              </w:rPr>
            </w:pPr>
          </w:p>
        </w:tc>
        <w:sdt>
          <w:sdtPr>
            <w:rPr>
              <w:rFonts w:ascii="Arial" w:hAnsi="Arial" w:cs="Arial"/>
            </w:rPr>
            <w:id w:val="-1664075246"/>
            <w14:checkbox>
              <w14:checked w14:val="1"/>
              <w14:checkedState w14:val="2612" w14:font="MS Gothic"/>
              <w14:uncheckedState w14:val="2610" w14:font="MS Gothic"/>
            </w14:checkbox>
          </w:sdtPr>
          <w:sdtContent>
            <w:tc>
              <w:tcPr>
                <w:tcW w:w="850" w:type="dxa"/>
                <w:shd w:val="clear" w:color="auto" w:fill="BFBFBF"/>
                <w:vAlign w:val="center"/>
              </w:tcPr>
              <w:p w14:paraId="42AEC6C9" w14:textId="77777777" w:rsidR="00E930AD" w:rsidRPr="00FF1B6C" w:rsidRDefault="00E930AD" w:rsidP="00E930AD">
                <w:pPr>
                  <w:autoSpaceDE w:val="0"/>
                  <w:autoSpaceDN w:val="0"/>
                  <w:adjustRightInd w:val="0"/>
                  <w:jc w:val="center"/>
                  <w:rPr>
                    <w:rFonts w:ascii="Arial" w:hAnsi="Arial" w:cs="Arial"/>
                  </w:rPr>
                </w:pPr>
                <w:r w:rsidRPr="00FF1B6C">
                  <w:rPr>
                    <w:rFonts w:ascii="Segoe UI Symbol" w:hAnsi="Segoe UI Symbol" w:cs="Segoe UI Symbol"/>
                  </w:rPr>
                  <w:t>☒</w:t>
                </w:r>
              </w:p>
            </w:tc>
          </w:sdtContent>
        </w:sdt>
        <w:tc>
          <w:tcPr>
            <w:tcW w:w="1843" w:type="dxa"/>
            <w:gridSpan w:val="2"/>
            <w:vAlign w:val="center"/>
          </w:tcPr>
          <w:p w14:paraId="460CDF24" w14:textId="77777777" w:rsidR="00E930AD" w:rsidRPr="00FF1B6C" w:rsidRDefault="00E930AD" w:rsidP="00E930AD">
            <w:pPr>
              <w:autoSpaceDE w:val="0"/>
              <w:autoSpaceDN w:val="0"/>
              <w:adjustRightInd w:val="0"/>
              <w:jc w:val="center"/>
              <w:rPr>
                <w:rFonts w:ascii="Arial" w:hAnsi="Arial" w:cs="Arial"/>
                <w:b/>
                <w:bCs/>
              </w:rPr>
            </w:pPr>
            <w:r w:rsidRPr="00FF1B6C">
              <w:rPr>
                <w:rFonts w:ascii="Arial" w:hAnsi="Arial" w:cs="Arial"/>
                <w:b/>
                <w:bCs/>
              </w:rPr>
              <w:t>06/06/22</w:t>
            </w:r>
          </w:p>
        </w:tc>
      </w:tr>
    </w:tbl>
    <w:p w14:paraId="0835A0E0" w14:textId="77777777" w:rsidR="00E930AD" w:rsidRPr="00FF1B6C" w:rsidRDefault="00E930AD" w:rsidP="00E930AD">
      <w:pPr>
        <w:autoSpaceDE w:val="0"/>
        <w:autoSpaceDN w:val="0"/>
        <w:adjustRightInd w:val="0"/>
        <w:spacing w:after="240" w:line="240" w:lineRule="auto"/>
        <w:jc w:val="both"/>
        <w:rPr>
          <w:rFonts w:ascii="Arial" w:eastAsia="Times New Roman" w:hAnsi="Arial" w:cs="Arial"/>
          <w:bCs/>
          <w:iCs/>
          <w:sz w:val="20"/>
          <w:szCs w:val="20"/>
        </w:rPr>
      </w:pPr>
    </w:p>
    <w:p w14:paraId="0C69592A" w14:textId="77777777" w:rsidR="00E930AD" w:rsidRPr="00FF1B6C" w:rsidRDefault="00E930AD" w:rsidP="00E930AD">
      <w:pPr>
        <w:autoSpaceDE w:val="0"/>
        <w:autoSpaceDN w:val="0"/>
        <w:adjustRightInd w:val="0"/>
        <w:spacing w:after="240" w:line="240" w:lineRule="auto"/>
        <w:jc w:val="both"/>
        <w:rPr>
          <w:rFonts w:ascii="Arial" w:eastAsia="Times New Roman" w:hAnsi="Arial" w:cs="Arial"/>
          <w:b/>
        </w:rPr>
      </w:pPr>
      <w:r w:rsidRPr="00FF1B6C">
        <w:rPr>
          <w:rFonts w:ascii="Arial" w:eastAsia="Times New Roman" w:hAnsi="Arial" w:cs="Arial"/>
          <w:b/>
        </w:rPr>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E930AD" w:rsidRPr="00FF1B6C" w14:paraId="4033A43A" w14:textId="77777777" w:rsidTr="00E930AD">
        <w:tc>
          <w:tcPr>
            <w:tcW w:w="562" w:type="dxa"/>
            <w:shd w:val="clear" w:color="auto" w:fill="F2F2F2"/>
          </w:tcPr>
          <w:p w14:paraId="408E650B" w14:textId="77777777" w:rsidR="00E930AD" w:rsidRPr="00FF1B6C" w:rsidRDefault="00E930AD" w:rsidP="00E930AD">
            <w:pPr>
              <w:autoSpaceDE w:val="0"/>
              <w:autoSpaceDN w:val="0"/>
              <w:adjustRightInd w:val="0"/>
              <w:rPr>
                <w:rFonts w:ascii="Arial" w:hAnsi="Arial" w:cs="Arial"/>
              </w:rPr>
            </w:pPr>
          </w:p>
        </w:tc>
        <w:tc>
          <w:tcPr>
            <w:tcW w:w="9918" w:type="dxa"/>
            <w:gridSpan w:val="2"/>
            <w:shd w:val="clear" w:color="auto" w:fill="F2F2F2"/>
          </w:tcPr>
          <w:p w14:paraId="31C72718" w14:textId="77777777" w:rsidR="00E930AD" w:rsidRPr="00FF1B6C" w:rsidRDefault="00E930AD" w:rsidP="00E930AD">
            <w:pPr>
              <w:autoSpaceDE w:val="0"/>
              <w:autoSpaceDN w:val="0"/>
              <w:adjustRightInd w:val="0"/>
              <w:rPr>
                <w:rFonts w:ascii="Arial" w:hAnsi="Arial" w:cs="Arial"/>
              </w:rPr>
            </w:pPr>
            <w:r w:rsidRPr="00FF1B6C">
              <w:rPr>
                <w:rFonts w:ascii="Arial" w:hAnsi="Arial" w:cs="Arial"/>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E930AD" w:rsidRPr="00FF1B6C" w14:paraId="7E275948" w14:textId="77777777" w:rsidTr="00E930AD">
        <w:trPr>
          <w:trHeight w:val="355"/>
        </w:trPr>
        <w:tc>
          <w:tcPr>
            <w:tcW w:w="562" w:type="dxa"/>
            <w:vAlign w:val="center"/>
          </w:tcPr>
          <w:p w14:paraId="18301D1D" w14:textId="77777777" w:rsidR="00E930AD" w:rsidRPr="00FF1B6C" w:rsidRDefault="00E930AD" w:rsidP="00E930AD">
            <w:pPr>
              <w:autoSpaceDE w:val="0"/>
              <w:autoSpaceDN w:val="0"/>
              <w:adjustRightInd w:val="0"/>
              <w:rPr>
                <w:rFonts w:ascii="Arial" w:hAnsi="Arial" w:cs="Arial"/>
              </w:rPr>
            </w:pPr>
            <w:r w:rsidRPr="00FF1B6C">
              <w:rPr>
                <w:rFonts w:ascii="Arial" w:hAnsi="Arial" w:cs="Arial"/>
              </w:rPr>
              <w:t>1</w:t>
            </w:r>
          </w:p>
        </w:tc>
        <w:tc>
          <w:tcPr>
            <w:tcW w:w="8784" w:type="dxa"/>
            <w:vAlign w:val="center"/>
          </w:tcPr>
          <w:p w14:paraId="08D9A56D" w14:textId="77777777" w:rsidR="00E930AD" w:rsidRPr="00FF1B6C" w:rsidRDefault="00B30FC7" w:rsidP="00E930AD">
            <w:pPr>
              <w:autoSpaceDE w:val="0"/>
              <w:autoSpaceDN w:val="0"/>
              <w:adjustRightInd w:val="0"/>
              <w:rPr>
                <w:rFonts w:ascii="Arial" w:hAnsi="Arial" w:cs="Arial"/>
                <w:b/>
                <w:bCs/>
              </w:rPr>
            </w:pPr>
            <w:hyperlink r:id="rId45" w:history="1">
              <w:r w:rsidR="00E930AD" w:rsidRPr="00FF1B6C">
                <w:rPr>
                  <w:rFonts w:ascii="Arial" w:hAnsi="Arial" w:cs="Arial"/>
                  <w:b/>
                  <w:bCs/>
                </w:rPr>
                <w:t>UWTSD Research Ethics &amp; Integrity Code of Practice</w:t>
              </w:r>
            </w:hyperlink>
          </w:p>
        </w:tc>
        <w:sdt>
          <w:sdtPr>
            <w:rPr>
              <w:rFonts w:ascii="Arial" w:hAnsi="Arial" w:cs="Arial"/>
            </w:rPr>
            <w:id w:val="1578479508"/>
            <w14:checkbox>
              <w14:checked w14:val="1"/>
              <w14:checkedState w14:val="2612" w14:font="MS Gothic"/>
              <w14:uncheckedState w14:val="2610" w14:font="MS Gothic"/>
            </w14:checkbox>
          </w:sdtPr>
          <w:sdtContent>
            <w:tc>
              <w:tcPr>
                <w:tcW w:w="1134" w:type="dxa"/>
                <w:shd w:val="clear" w:color="auto" w:fill="BFBFBF"/>
                <w:vAlign w:val="center"/>
              </w:tcPr>
              <w:p w14:paraId="20ABE971" w14:textId="77777777" w:rsidR="00E930AD" w:rsidRPr="00FF1B6C" w:rsidRDefault="00E930AD" w:rsidP="00E930AD">
                <w:pPr>
                  <w:autoSpaceDE w:val="0"/>
                  <w:autoSpaceDN w:val="0"/>
                  <w:adjustRightInd w:val="0"/>
                  <w:jc w:val="center"/>
                  <w:rPr>
                    <w:rFonts w:ascii="Arial" w:hAnsi="Arial" w:cs="Arial"/>
                  </w:rPr>
                </w:pPr>
                <w:r w:rsidRPr="00FF1B6C">
                  <w:rPr>
                    <w:rFonts w:ascii="Segoe UI Symbol" w:hAnsi="Segoe UI Symbol" w:cs="Segoe UI Symbol"/>
                  </w:rPr>
                  <w:t>☒</w:t>
                </w:r>
              </w:p>
            </w:tc>
          </w:sdtContent>
        </w:sdt>
      </w:tr>
      <w:tr w:rsidR="00E930AD" w:rsidRPr="00FF1B6C" w14:paraId="59BAD167" w14:textId="77777777" w:rsidTr="00E930AD">
        <w:trPr>
          <w:trHeight w:val="417"/>
        </w:trPr>
        <w:tc>
          <w:tcPr>
            <w:tcW w:w="562" w:type="dxa"/>
            <w:vAlign w:val="center"/>
          </w:tcPr>
          <w:p w14:paraId="46991911" w14:textId="77777777" w:rsidR="00E930AD" w:rsidRPr="00FF1B6C" w:rsidRDefault="00E930AD" w:rsidP="00E930AD">
            <w:pPr>
              <w:autoSpaceDE w:val="0"/>
              <w:autoSpaceDN w:val="0"/>
              <w:adjustRightInd w:val="0"/>
              <w:rPr>
                <w:rFonts w:ascii="Arial" w:hAnsi="Arial" w:cs="Arial"/>
              </w:rPr>
            </w:pPr>
            <w:r w:rsidRPr="00FF1B6C">
              <w:rPr>
                <w:rFonts w:ascii="Arial" w:hAnsi="Arial" w:cs="Arial"/>
              </w:rPr>
              <w:t>2</w:t>
            </w:r>
          </w:p>
        </w:tc>
        <w:tc>
          <w:tcPr>
            <w:tcW w:w="8784" w:type="dxa"/>
            <w:vAlign w:val="center"/>
          </w:tcPr>
          <w:p w14:paraId="7A636907" w14:textId="77777777" w:rsidR="00E930AD" w:rsidRPr="00FF1B6C" w:rsidRDefault="00E930AD" w:rsidP="00E930AD">
            <w:pPr>
              <w:autoSpaceDE w:val="0"/>
              <w:autoSpaceDN w:val="0"/>
              <w:adjustRightInd w:val="0"/>
              <w:rPr>
                <w:rFonts w:ascii="Arial" w:hAnsi="Arial" w:cs="Arial"/>
                <w:b/>
                <w:bCs/>
                <w:color w:val="FF0000"/>
              </w:rPr>
            </w:pPr>
            <w:r w:rsidRPr="00FF1B6C">
              <w:rPr>
                <w:rFonts w:ascii="Arial" w:hAnsi="Arial" w:cs="Arial"/>
                <w:b/>
                <w:bCs/>
              </w:rPr>
              <w:t>UWTSD Research Data Management Policy</w:t>
            </w:r>
          </w:p>
        </w:tc>
        <w:tc>
          <w:tcPr>
            <w:tcW w:w="1134" w:type="dxa"/>
            <w:shd w:val="clear" w:color="auto" w:fill="BFBFBF"/>
            <w:vAlign w:val="center"/>
          </w:tcPr>
          <w:sdt>
            <w:sdtPr>
              <w:rPr>
                <w:rFonts w:ascii="Arial" w:hAnsi="Arial" w:cs="Arial"/>
              </w:rPr>
              <w:id w:val="-2040961117"/>
              <w14:checkbox>
                <w14:checked w14:val="1"/>
                <w14:checkedState w14:val="2612" w14:font="MS Gothic"/>
                <w14:uncheckedState w14:val="2610" w14:font="MS Gothic"/>
              </w14:checkbox>
            </w:sdtPr>
            <w:sdtContent>
              <w:p w14:paraId="52C1392A" w14:textId="77777777" w:rsidR="00E930AD" w:rsidRPr="00FF1B6C" w:rsidRDefault="00E930AD" w:rsidP="00E930AD">
                <w:pPr>
                  <w:autoSpaceDE w:val="0"/>
                  <w:autoSpaceDN w:val="0"/>
                  <w:adjustRightInd w:val="0"/>
                  <w:jc w:val="center"/>
                  <w:rPr>
                    <w:rFonts w:ascii="Arial" w:hAnsi="Arial" w:cs="Arial"/>
                    <w:i/>
                  </w:rPr>
                </w:pPr>
                <w:r w:rsidRPr="00FF1B6C">
                  <w:rPr>
                    <w:rFonts w:ascii="Segoe UI Symbol" w:hAnsi="Segoe UI Symbol" w:cs="Segoe UI Symbol"/>
                  </w:rPr>
                  <w:t>☒</w:t>
                </w:r>
              </w:p>
            </w:sdtContent>
          </w:sdt>
        </w:tc>
      </w:tr>
      <w:tr w:rsidR="00E930AD" w:rsidRPr="00FF1B6C" w14:paraId="3661B540" w14:textId="77777777" w:rsidTr="00E930AD">
        <w:trPr>
          <w:trHeight w:val="409"/>
        </w:trPr>
        <w:tc>
          <w:tcPr>
            <w:tcW w:w="562" w:type="dxa"/>
            <w:vAlign w:val="center"/>
          </w:tcPr>
          <w:p w14:paraId="6F0051C1" w14:textId="77777777" w:rsidR="00E930AD" w:rsidRPr="00FF1B6C" w:rsidRDefault="00E930AD" w:rsidP="00E930AD">
            <w:pPr>
              <w:autoSpaceDE w:val="0"/>
              <w:autoSpaceDN w:val="0"/>
              <w:adjustRightInd w:val="0"/>
              <w:rPr>
                <w:rFonts w:ascii="Arial" w:hAnsi="Arial" w:cs="Arial"/>
              </w:rPr>
            </w:pPr>
            <w:r w:rsidRPr="00FF1B6C">
              <w:rPr>
                <w:rFonts w:ascii="Arial" w:hAnsi="Arial" w:cs="Arial"/>
              </w:rPr>
              <w:t>3</w:t>
            </w:r>
          </w:p>
        </w:tc>
        <w:tc>
          <w:tcPr>
            <w:tcW w:w="8784" w:type="dxa"/>
            <w:vAlign w:val="center"/>
          </w:tcPr>
          <w:p w14:paraId="7A4D442F" w14:textId="77777777" w:rsidR="00E930AD" w:rsidRPr="00FF1B6C" w:rsidRDefault="00E930AD" w:rsidP="00E930AD">
            <w:pPr>
              <w:autoSpaceDE w:val="0"/>
              <w:autoSpaceDN w:val="0"/>
              <w:adjustRightInd w:val="0"/>
              <w:rPr>
                <w:rFonts w:ascii="Arial" w:hAnsi="Arial" w:cs="Arial"/>
              </w:rPr>
            </w:pPr>
            <w:r w:rsidRPr="00FF1B6C">
              <w:rPr>
                <w:rFonts w:ascii="Arial" w:hAnsi="Arial" w:cs="Arial"/>
                <w:i/>
              </w:rPr>
              <w:t xml:space="preserve">[List any other relevant documents here] </w:t>
            </w:r>
            <w:r w:rsidRPr="00FF1B6C">
              <w:rPr>
                <w:rFonts w:ascii="Arial" w:hAnsi="Arial" w:cs="Arial"/>
              </w:rPr>
              <w:t xml:space="preserve">BERA </w:t>
            </w:r>
            <w:hyperlink r:id="rId46" w:tooltip="Ethical Guidelines for Educational Research, fourth edition (2018)" w:history="1">
              <w:r w:rsidRPr="00FF1B6C">
                <w:rPr>
                  <w:rFonts w:ascii="Arial" w:hAnsi="Arial" w:cs="Arial"/>
                  <w:color w:val="0000FF"/>
                  <w:u w:val="single"/>
                </w:rPr>
                <w:t>Ethical Guidelines for Educational Research, fourth edition (2018)</w:t>
              </w:r>
            </w:hyperlink>
          </w:p>
        </w:tc>
        <w:tc>
          <w:tcPr>
            <w:tcW w:w="1134" w:type="dxa"/>
            <w:shd w:val="clear" w:color="auto" w:fill="BFBFBF"/>
            <w:vAlign w:val="center"/>
          </w:tcPr>
          <w:sdt>
            <w:sdtPr>
              <w:rPr>
                <w:rFonts w:ascii="Arial" w:hAnsi="Arial" w:cs="Arial"/>
              </w:rPr>
              <w:id w:val="-2087453121"/>
              <w14:checkbox>
                <w14:checked w14:val="1"/>
                <w14:checkedState w14:val="2612" w14:font="MS Gothic"/>
                <w14:uncheckedState w14:val="2610" w14:font="MS Gothic"/>
              </w14:checkbox>
            </w:sdtPr>
            <w:sdtContent>
              <w:p w14:paraId="013DAEA6" w14:textId="77777777" w:rsidR="00E930AD" w:rsidRPr="00FF1B6C" w:rsidRDefault="00E930AD" w:rsidP="00E930AD">
                <w:pPr>
                  <w:autoSpaceDE w:val="0"/>
                  <w:autoSpaceDN w:val="0"/>
                  <w:adjustRightInd w:val="0"/>
                  <w:jc w:val="center"/>
                  <w:rPr>
                    <w:rFonts w:ascii="Arial" w:hAnsi="Arial" w:cs="Arial"/>
                    <w:i/>
                  </w:rPr>
                </w:pPr>
                <w:r w:rsidRPr="00FF1B6C">
                  <w:rPr>
                    <w:rFonts w:ascii="Segoe UI Symbol" w:hAnsi="Segoe UI Symbol" w:cs="Segoe UI Symbol"/>
                  </w:rPr>
                  <w:t>☒</w:t>
                </w:r>
              </w:p>
            </w:sdtContent>
          </w:sdt>
        </w:tc>
      </w:tr>
    </w:tbl>
    <w:p w14:paraId="5D7332C3" w14:textId="77777777" w:rsidR="00E930AD" w:rsidRPr="00FF1B6C" w:rsidRDefault="00E930AD" w:rsidP="00E930AD">
      <w:pPr>
        <w:autoSpaceDE w:val="0"/>
        <w:autoSpaceDN w:val="0"/>
        <w:adjustRightInd w:val="0"/>
        <w:spacing w:after="240" w:line="240" w:lineRule="auto"/>
        <w:jc w:val="both"/>
        <w:rPr>
          <w:rFonts w:ascii="Arial" w:eastAsia="Times New Roman" w:hAnsi="Arial" w:cs="Arial"/>
          <w:b/>
        </w:rPr>
      </w:pPr>
    </w:p>
    <w:p w14:paraId="276F5854" w14:textId="77777777" w:rsidR="00E930AD" w:rsidRPr="00FF1B6C" w:rsidRDefault="00E930AD" w:rsidP="00E930AD">
      <w:pPr>
        <w:autoSpaceDE w:val="0"/>
        <w:autoSpaceDN w:val="0"/>
        <w:adjustRightInd w:val="0"/>
        <w:spacing w:after="0" w:line="240" w:lineRule="auto"/>
        <w:jc w:val="both"/>
        <w:rPr>
          <w:rFonts w:ascii="Arial" w:eastAsia="Times New Roman" w:hAnsi="Arial" w:cs="Arial"/>
          <w:b/>
        </w:rPr>
      </w:pPr>
      <w:r w:rsidRPr="00FF1B6C">
        <w:rPr>
          <w:rFonts w:ascii="Arial" w:eastAsia="Times New Roman" w:hAnsi="Arial" w:cs="Arial"/>
          <w:b/>
        </w:rPr>
        <w:t>SECTION D: External Collaborative Research Activity</w:t>
      </w:r>
    </w:p>
    <w:p w14:paraId="759C6129" w14:textId="77777777" w:rsidR="00E930AD" w:rsidRPr="00FF1B6C" w:rsidRDefault="00E930AD" w:rsidP="00E930AD">
      <w:pPr>
        <w:autoSpaceDE w:val="0"/>
        <w:autoSpaceDN w:val="0"/>
        <w:adjustRightInd w:val="0"/>
        <w:spacing w:after="240" w:line="240" w:lineRule="auto"/>
        <w:jc w:val="both"/>
        <w:rPr>
          <w:rFonts w:ascii="Arial" w:eastAsia="Times New Roman" w:hAnsi="Arial" w:cs="Arial"/>
        </w:rPr>
      </w:pPr>
      <w:r w:rsidRPr="00FF1B6C">
        <w:rPr>
          <w:rFonts w:ascii="Arial" w:eastAsia="Times New Roman" w:hAnsi="Arial" w:cs="Arial"/>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E930AD" w:rsidRPr="00FF1B6C" w14:paraId="04EAAE62" w14:textId="77777777" w:rsidTr="00E930AD">
        <w:trPr>
          <w:trHeight w:val="227"/>
        </w:trPr>
        <w:tc>
          <w:tcPr>
            <w:tcW w:w="562" w:type="dxa"/>
            <w:shd w:val="clear" w:color="auto" w:fill="F2F2F2"/>
          </w:tcPr>
          <w:p w14:paraId="0B484926" w14:textId="77777777" w:rsidR="00E930AD" w:rsidRPr="00FF1B6C" w:rsidRDefault="00E930AD" w:rsidP="00E930AD">
            <w:pPr>
              <w:autoSpaceDE w:val="0"/>
              <w:autoSpaceDN w:val="0"/>
              <w:adjustRightInd w:val="0"/>
              <w:rPr>
                <w:rFonts w:ascii="Arial" w:hAnsi="Arial" w:cs="Arial"/>
              </w:rPr>
            </w:pPr>
            <w:r w:rsidRPr="00FF1B6C">
              <w:rPr>
                <w:rFonts w:ascii="Arial" w:hAnsi="Arial" w:cs="Arial"/>
              </w:rPr>
              <w:t>1</w:t>
            </w:r>
          </w:p>
        </w:tc>
        <w:tc>
          <w:tcPr>
            <w:tcW w:w="3823" w:type="dxa"/>
            <w:shd w:val="clear" w:color="auto" w:fill="F2F2F2"/>
          </w:tcPr>
          <w:p w14:paraId="6F2AF5F7" w14:textId="77777777" w:rsidR="00E930AD" w:rsidRPr="00FF1B6C" w:rsidRDefault="00E930AD" w:rsidP="00E930AD">
            <w:pPr>
              <w:autoSpaceDE w:val="0"/>
              <w:autoSpaceDN w:val="0"/>
              <w:adjustRightInd w:val="0"/>
              <w:jc w:val="both"/>
              <w:rPr>
                <w:rFonts w:ascii="Arial" w:hAnsi="Arial" w:cs="Arial"/>
              </w:rPr>
            </w:pPr>
            <w:r w:rsidRPr="00FF1B6C">
              <w:rPr>
                <w:rFonts w:ascii="Arial" w:hAnsi="Arial" w:cs="Arial"/>
              </w:rPr>
              <w:t>Institution</w:t>
            </w:r>
          </w:p>
        </w:tc>
        <w:tc>
          <w:tcPr>
            <w:tcW w:w="6095" w:type="dxa"/>
            <w:gridSpan w:val="6"/>
          </w:tcPr>
          <w:p w14:paraId="5E2B09A7" w14:textId="77777777" w:rsidR="00E930AD" w:rsidRPr="00FF1B6C" w:rsidRDefault="00E930AD" w:rsidP="00E930AD">
            <w:pPr>
              <w:autoSpaceDE w:val="0"/>
              <w:autoSpaceDN w:val="0"/>
              <w:adjustRightInd w:val="0"/>
              <w:rPr>
                <w:rFonts w:ascii="Arial" w:hAnsi="Arial" w:cs="Arial"/>
                <w:bCs/>
              </w:rPr>
            </w:pPr>
          </w:p>
          <w:p w14:paraId="341E2E80" w14:textId="77777777" w:rsidR="00E930AD" w:rsidRPr="00FF1B6C" w:rsidRDefault="00E930AD" w:rsidP="00E930AD">
            <w:pPr>
              <w:autoSpaceDE w:val="0"/>
              <w:autoSpaceDN w:val="0"/>
              <w:adjustRightInd w:val="0"/>
              <w:rPr>
                <w:rFonts w:ascii="Arial" w:hAnsi="Arial" w:cs="Arial"/>
                <w:bCs/>
              </w:rPr>
            </w:pPr>
          </w:p>
        </w:tc>
      </w:tr>
      <w:tr w:rsidR="00E930AD" w:rsidRPr="00FF1B6C" w14:paraId="0785445A" w14:textId="77777777" w:rsidTr="00E930AD">
        <w:trPr>
          <w:trHeight w:val="227"/>
        </w:trPr>
        <w:tc>
          <w:tcPr>
            <w:tcW w:w="562" w:type="dxa"/>
            <w:shd w:val="clear" w:color="auto" w:fill="F2F2F2"/>
          </w:tcPr>
          <w:p w14:paraId="3A309CD3" w14:textId="77777777" w:rsidR="00E930AD" w:rsidRPr="00FF1B6C" w:rsidRDefault="00E930AD" w:rsidP="00E930AD">
            <w:pPr>
              <w:autoSpaceDE w:val="0"/>
              <w:autoSpaceDN w:val="0"/>
              <w:adjustRightInd w:val="0"/>
              <w:rPr>
                <w:rFonts w:ascii="Arial" w:hAnsi="Arial" w:cs="Arial"/>
              </w:rPr>
            </w:pPr>
            <w:r w:rsidRPr="00FF1B6C">
              <w:rPr>
                <w:rFonts w:ascii="Arial" w:hAnsi="Arial" w:cs="Arial"/>
              </w:rPr>
              <w:t>2</w:t>
            </w:r>
          </w:p>
        </w:tc>
        <w:tc>
          <w:tcPr>
            <w:tcW w:w="3823" w:type="dxa"/>
            <w:shd w:val="clear" w:color="auto" w:fill="F2F2F2"/>
          </w:tcPr>
          <w:p w14:paraId="75FD1F78" w14:textId="77777777" w:rsidR="00E930AD" w:rsidRPr="00FF1B6C" w:rsidRDefault="00E930AD" w:rsidP="00E930AD">
            <w:pPr>
              <w:autoSpaceDE w:val="0"/>
              <w:autoSpaceDN w:val="0"/>
              <w:adjustRightInd w:val="0"/>
              <w:jc w:val="both"/>
              <w:rPr>
                <w:rFonts w:ascii="Arial" w:hAnsi="Arial" w:cs="Arial"/>
              </w:rPr>
            </w:pPr>
            <w:r w:rsidRPr="00FF1B6C">
              <w:rPr>
                <w:rFonts w:ascii="Arial" w:hAnsi="Arial" w:cs="Arial"/>
              </w:rPr>
              <w:t>Contact person name</w:t>
            </w:r>
          </w:p>
        </w:tc>
        <w:tc>
          <w:tcPr>
            <w:tcW w:w="6095" w:type="dxa"/>
            <w:gridSpan w:val="6"/>
          </w:tcPr>
          <w:p w14:paraId="0AAD301D" w14:textId="77777777" w:rsidR="00E930AD" w:rsidRPr="00FF1B6C" w:rsidRDefault="00E930AD" w:rsidP="00E930AD">
            <w:pPr>
              <w:autoSpaceDE w:val="0"/>
              <w:autoSpaceDN w:val="0"/>
              <w:adjustRightInd w:val="0"/>
              <w:rPr>
                <w:rFonts w:ascii="Arial" w:hAnsi="Arial" w:cs="Arial"/>
                <w:bCs/>
              </w:rPr>
            </w:pPr>
          </w:p>
          <w:p w14:paraId="311B8335" w14:textId="77777777" w:rsidR="00E930AD" w:rsidRPr="00FF1B6C" w:rsidRDefault="00E930AD" w:rsidP="00E930AD">
            <w:pPr>
              <w:autoSpaceDE w:val="0"/>
              <w:autoSpaceDN w:val="0"/>
              <w:adjustRightInd w:val="0"/>
              <w:rPr>
                <w:rFonts w:ascii="Arial" w:hAnsi="Arial" w:cs="Arial"/>
                <w:bCs/>
              </w:rPr>
            </w:pPr>
          </w:p>
        </w:tc>
      </w:tr>
      <w:tr w:rsidR="00E930AD" w:rsidRPr="00FF1B6C" w14:paraId="459BA35E" w14:textId="77777777" w:rsidTr="00E930AD">
        <w:trPr>
          <w:trHeight w:val="227"/>
        </w:trPr>
        <w:tc>
          <w:tcPr>
            <w:tcW w:w="562" w:type="dxa"/>
            <w:shd w:val="clear" w:color="auto" w:fill="F2F2F2"/>
          </w:tcPr>
          <w:p w14:paraId="1E9BD7BC" w14:textId="77777777" w:rsidR="00E930AD" w:rsidRPr="00FF1B6C" w:rsidRDefault="00E930AD" w:rsidP="00E930AD">
            <w:pPr>
              <w:autoSpaceDE w:val="0"/>
              <w:autoSpaceDN w:val="0"/>
              <w:adjustRightInd w:val="0"/>
              <w:rPr>
                <w:rFonts w:ascii="Arial" w:hAnsi="Arial" w:cs="Arial"/>
              </w:rPr>
            </w:pPr>
            <w:r w:rsidRPr="00FF1B6C">
              <w:rPr>
                <w:rFonts w:ascii="Arial" w:hAnsi="Arial" w:cs="Arial"/>
              </w:rPr>
              <w:t>3</w:t>
            </w:r>
          </w:p>
        </w:tc>
        <w:tc>
          <w:tcPr>
            <w:tcW w:w="3823" w:type="dxa"/>
            <w:shd w:val="clear" w:color="auto" w:fill="F2F2F2"/>
          </w:tcPr>
          <w:p w14:paraId="5BB0131F" w14:textId="77777777" w:rsidR="00E930AD" w:rsidRPr="00FF1B6C" w:rsidRDefault="00E930AD" w:rsidP="00E930AD">
            <w:pPr>
              <w:autoSpaceDE w:val="0"/>
              <w:autoSpaceDN w:val="0"/>
              <w:adjustRightInd w:val="0"/>
              <w:jc w:val="both"/>
              <w:rPr>
                <w:rFonts w:ascii="Arial" w:hAnsi="Arial" w:cs="Arial"/>
              </w:rPr>
            </w:pPr>
            <w:r w:rsidRPr="00FF1B6C">
              <w:rPr>
                <w:rFonts w:ascii="Arial" w:hAnsi="Arial" w:cs="Arial"/>
              </w:rPr>
              <w:t>Contact person e-mail address</w:t>
            </w:r>
          </w:p>
          <w:p w14:paraId="0CDA8593" w14:textId="77777777" w:rsidR="00E930AD" w:rsidRPr="00FF1B6C" w:rsidRDefault="00E930AD" w:rsidP="00E930AD">
            <w:pPr>
              <w:autoSpaceDE w:val="0"/>
              <w:autoSpaceDN w:val="0"/>
              <w:adjustRightInd w:val="0"/>
              <w:jc w:val="both"/>
              <w:rPr>
                <w:rFonts w:ascii="Arial" w:hAnsi="Arial" w:cs="Arial"/>
              </w:rPr>
            </w:pPr>
          </w:p>
        </w:tc>
        <w:tc>
          <w:tcPr>
            <w:tcW w:w="6095" w:type="dxa"/>
            <w:gridSpan w:val="6"/>
          </w:tcPr>
          <w:p w14:paraId="36430ECD" w14:textId="77777777" w:rsidR="00E930AD" w:rsidRPr="00FF1B6C" w:rsidRDefault="00E930AD" w:rsidP="00E930AD">
            <w:pPr>
              <w:autoSpaceDE w:val="0"/>
              <w:autoSpaceDN w:val="0"/>
              <w:adjustRightInd w:val="0"/>
              <w:rPr>
                <w:rFonts w:ascii="Arial" w:hAnsi="Arial" w:cs="Arial"/>
                <w:bCs/>
              </w:rPr>
            </w:pPr>
          </w:p>
        </w:tc>
      </w:tr>
      <w:tr w:rsidR="00E930AD" w:rsidRPr="00FF1B6C" w14:paraId="19C8C232" w14:textId="77777777" w:rsidTr="00E930AD">
        <w:tc>
          <w:tcPr>
            <w:tcW w:w="562" w:type="dxa"/>
            <w:shd w:val="clear" w:color="auto" w:fill="F2F2F2"/>
          </w:tcPr>
          <w:p w14:paraId="7ED71F44" w14:textId="77777777" w:rsidR="00E930AD" w:rsidRPr="00FF1B6C" w:rsidRDefault="00E930AD" w:rsidP="00E930AD">
            <w:pPr>
              <w:autoSpaceDE w:val="0"/>
              <w:autoSpaceDN w:val="0"/>
              <w:adjustRightInd w:val="0"/>
              <w:rPr>
                <w:rFonts w:ascii="Arial" w:hAnsi="Arial" w:cs="Arial"/>
              </w:rPr>
            </w:pPr>
            <w:r w:rsidRPr="00FF1B6C">
              <w:rPr>
                <w:rFonts w:ascii="Arial" w:hAnsi="Arial" w:cs="Arial"/>
              </w:rPr>
              <w:t>4</w:t>
            </w:r>
          </w:p>
        </w:tc>
        <w:tc>
          <w:tcPr>
            <w:tcW w:w="6232" w:type="dxa"/>
            <w:gridSpan w:val="2"/>
            <w:shd w:val="clear" w:color="auto" w:fill="F2F2F2"/>
          </w:tcPr>
          <w:p w14:paraId="1DD776E8" w14:textId="77777777" w:rsidR="00E930AD" w:rsidRPr="00FF1B6C" w:rsidRDefault="00E930AD" w:rsidP="00E930AD">
            <w:pPr>
              <w:autoSpaceDE w:val="0"/>
              <w:autoSpaceDN w:val="0"/>
              <w:adjustRightInd w:val="0"/>
              <w:rPr>
                <w:rFonts w:ascii="Arial" w:hAnsi="Arial" w:cs="Arial"/>
              </w:rPr>
            </w:pPr>
            <w:r w:rsidRPr="00FF1B6C">
              <w:rPr>
                <w:rFonts w:ascii="Arial" w:hAnsi="Arial" w:cs="Arial"/>
              </w:rPr>
              <w:t>Is your research externally funded?</w:t>
            </w:r>
          </w:p>
        </w:tc>
        <w:tc>
          <w:tcPr>
            <w:tcW w:w="993" w:type="dxa"/>
            <w:shd w:val="clear" w:color="auto" w:fill="F2F2F2"/>
            <w:vAlign w:val="center"/>
          </w:tcPr>
          <w:p w14:paraId="6DF957DA" w14:textId="77777777" w:rsidR="00E930AD" w:rsidRPr="00FF1B6C" w:rsidRDefault="00E930AD" w:rsidP="00E930AD">
            <w:pPr>
              <w:autoSpaceDE w:val="0"/>
              <w:autoSpaceDN w:val="0"/>
              <w:adjustRightInd w:val="0"/>
              <w:jc w:val="center"/>
              <w:rPr>
                <w:rFonts w:ascii="Arial" w:hAnsi="Arial" w:cs="Arial"/>
                <w:bCs/>
              </w:rPr>
            </w:pPr>
            <w:r w:rsidRPr="00FF1B6C">
              <w:rPr>
                <w:rFonts w:ascii="Arial" w:hAnsi="Arial" w:cs="Arial"/>
                <w:b/>
              </w:rPr>
              <w:t>YES</w:t>
            </w:r>
          </w:p>
        </w:tc>
        <w:tc>
          <w:tcPr>
            <w:tcW w:w="850" w:type="dxa"/>
            <w:shd w:val="clear" w:color="auto" w:fill="D9D9D9"/>
            <w:vAlign w:val="center"/>
          </w:tcPr>
          <w:p w14:paraId="11AC4188" w14:textId="77777777" w:rsidR="00E930AD" w:rsidRPr="00FF1B6C" w:rsidRDefault="00B30FC7" w:rsidP="00E930AD">
            <w:pPr>
              <w:autoSpaceDE w:val="0"/>
              <w:autoSpaceDN w:val="0"/>
              <w:adjustRightInd w:val="0"/>
              <w:jc w:val="center"/>
              <w:rPr>
                <w:rFonts w:ascii="Arial" w:hAnsi="Arial" w:cs="Arial"/>
              </w:rPr>
            </w:pPr>
            <w:sdt>
              <w:sdtPr>
                <w:rPr>
                  <w:rFonts w:ascii="Arial" w:hAnsi="Arial" w:cs="Arial"/>
                </w:rPr>
                <w:id w:val="1563443322"/>
                <w14:checkbox>
                  <w14:checked w14:val="0"/>
                  <w14:checkedState w14:val="2612" w14:font="MS Gothic"/>
                  <w14:uncheckedState w14:val="2610" w14:font="MS Gothic"/>
                </w14:checkbox>
              </w:sdtPr>
              <w:sdtContent>
                <w:r w:rsidR="00E930AD" w:rsidRPr="00FF1B6C">
                  <w:rPr>
                    <w:rFonts w:ascii="Segoe UI Symbol" w:hAnsi="Segoe UI Symbol" w:cs="Segoe UI Symbol"/>
                  </w:rPr>
                  <w:t>☐</w:t>
                </w:r>
              </w:sdtContent>
            </w:sdt>
          </w:p>
        </w:tc>
        <w:tc>
          <w:tcPr>
            <w:tcW w:w="992" w:type="dxa"/>
            <w:gridSpan w:val="2"/>
            <w:shd w:val="clear" w:color="auto" w:fill="F2F2F2"/>
            <w:vAlign w:val="center"/>
          </w:tcPr>
          <w:p w14:paraId="185AB149" w14:textId="77777777" w:rsidR="00E930AD" w:rsidRPr="00FF1B6C" w:rsidRDefault="00E930AD" w:rsidP="00E930AD">
            <w:pPr>
              <w:autoSpaceDE w:val="0"/>
              <w:autoSpaceDN w:val="0"/>
              <w:adjustRightInd w:val="0"/>
              <w:jc w:val="center"/>
              <w:rPr>
                <w:rFonts w:ascii="Arial" w:hAnsi="Arial" w:cs="Arial"/>
                <w:bCs/>
              </w:rPr>
            </w:pPr>
            <w:r w:rsidRPr="00FF1B6C">
              <w:rPr>
                <w:rFonts w:ascii="Arial" w:hAnsi="Arial" w:cs="Arial"/>
                <w:b/>
              </w:rPr>
              <w:t>NO</w:t>
            </w:r>
          </w:p>
        </w:tc>
        <w:tc>
          <w:tcPr>
            <w:tcW w:w="851" w:type="dxa"/>
            <w:shd w:val="clear" w:color="auto" w:fill="D9D9D9"/>
            <w:vAlign w:val="center"/>
          </w:tcPr>
          <w:sdt>
            <w:sdtPr>
              <w:rPr>
                <w:rFonts w:ascii="Arial" w:hAnsi="Arial" w:cs="Arial"/>
                <w:bCs/>
              </w:rPr>
              <w:id w:val="-748419000"/>
              <w14:checkbox>
                <w14:checked w14:val="0"/>
                <w14:checkedState w14:val="2612" w14:font="MS Gothic"/>
                <w14:uncheckedState w14:val="2610" w14:font="MS Gothic"/>
              </w14:checkbox>
            </w:sdtPr>
            <w:sdtContent>
              <w:p w14:paraId="6A4FFDCE" w14:textId="77777777" w:rsidR="00E930AD" w:rsidRPr="00FF1B6C" w:rsidRDefault="00E930AD" w:rsidP="00E930AD">
                <w:pPr>
                  <w:autoSpaceDE w:val="0"/>
                  <w:autoSpaceDN w:val="0"/>
                  <w:adjustRightInd w:val="0"/>
                  <w:jc w:val="center"/>
                  <w:rPr>
                    <w:rFonts w:ascii="Arial" w:hAnsi="Arial" w:cs="Arial"/>
                    <w:bCs/>
                  </w:rPr>
                </w:pPr>
                <w:r w:rsidRPr="00FF1B6C">
                  <w:rPr>
                    <w:rFonts w:ascii="Segoe UI Symbol" w:hAnsi="Segoe UI Symbol" w:cs="Segoe UI Symbol"/>
                    <w:bCs/>
                  </w:rPr>
                  <w:t>☐</w:t>
                </w:r>
              </w:p>
            </w:sdtContent>
          </w:sdt>
        </w:tc>
      </w:tr>
      <w:tr w:rsidR="00E930AD" w:rsidRPr="00FF1B6C" w14:paraId="2D5CFC3A" w14:textId="77777777" w:rsidTr="00E930AD">
        <w:tc>
          <w:tcPr>
            <w:tcW w:w="562" w:type="dxa"/>
            <w:shd w:val="clear" w:color="auto" w:fill="F2F2F2"/>
          </w:tcPr>
          <w:p w14:paraId="45CEC364" w14:textId="77777777" w:rsidR="00E930AD" w:rsidRPr="00FF1B6C" w:rsidRDefault="00E930AD" w:rsidP="00E930AD">
            <w:pPr>
              <w:autoSpaceDE w:val="0"/>
              <w:autoSpaceDN w:val="0"/>
              <w:adjustRightInd w:val="0"/>
              <w:rPr>
                <w:rFonts w:ascii="Arial" w:hAnsi="Arial" w:cs="Arial"/>
              </w:rPr>
            </w:pPr>
            <w:r w:rsidRPr="00FF1B6C">
              <w:rPr>
                <w:rFonts w:ascii="Arial" w:hAnsi="Arial" w:cs="Arial"/>
              </w:rPr>
              <w:t>5</w:t>
            </w:r>
          </w:p>
        </w:tc>
        <w:tc>
          <w:tcPr>
            <w:tcW w:w="6232" w:type="dxa"/>
            <w:gridSpan w:val="2"/>
            <w:shd w:val="clear" w:color="auto" w:fill="F2F2F2"/>
          </w:tcPr>
          <w:p w14:paraId="282ABB41" w14:textId="77777777" w:rsidR="00E930AD" w:rsidRPr="00FF1B6C" w:rsidRDefault="00E930AD" w:rsidP="00E930AD">
            <w:pPr>
              <w:autoSpaceDE w:val="0"/>
              <w:autoSpaceDN w:val="0"/>
              <w:adjustRightInd w:val="0"/>
              <w:rPr>
                <w:rFonts w:ascii="Arial" w:hAnsi="Arial" w:cs="Arial"/>
              </w:rPr>
            </w:pPr>
            <w:r w:rsidRPr="00FF1B6C">
              <w:rPr>
                <w:rFonts w:ascii="Arial" w:hAnsi="Arial" w:cs="Arial"/>
              </w:rPr>
              <w:t>Are you in receipt of a KESS scholarship?</w:t>
            </w:r>
          </w:p>
        </w:tc>
        <w:tc>
          <w:tcPr>
            <w:tcW w:w="993" w:type="dxa"/>
            <w:shd w:val="clear" w:color="auto" w:fill="F2F2F2"/>
            <w:vAlign w:val="center"/>
          </w:tcPr>
          <w:p w14:paraId="0A5E83FC" w14:textId="77777777" w:rsidR="00E930AD" w:rsidRPr="00FF1B6C" w:rsidRDefault="00E930AD" w:rsidP="00E930AD">
            <w:pPr>
              <w:autoSpaceDE w:val="0"/>
              <w:autoSpaceDN w:val="0"/>
              <w:adjustRightInd w:val="0"/>
              <w:jc w:val="center"/>
              <w:rPr>
                <w:rFonts w:ascii="Arial" w:hAnsi="Arial" w:cs="Arial"/>
                <w:bCs/>
              </w:rPr>
            </w:pPr>
            <w:r w:rsidRPr="00FF1B6C">
              <w:rPr>
                <w:rFonts w:ascii="Arial" w:hAnsi="Arial" w:cs="Arial"/>
                <w:b/>
              </w:rPr>
              <w:t>YES</w:t>
            </w:r>
          </w:p>
        </w:tc>
        <w:tc>
          <w:tcPr>
            <w:tcW w:w="850" w:type="dxa"/>
            <w:shd w:val="clear" w:color="auto" w:fill="D9D9D9"/>
            <w:vAlign w:val="center"/>
          </w:tcPr>
          <w:p w14:paraId="66FA0614" w14:textId="77777777" w:rsidR="00E930AD" w:rsidRPr="00FF1B6C" w:rsidRDefault="00B30FC7" w:rsidP="00E930AD">
            <w:pPr>
              <w:autoSpaceDE w:val="0"/>
              <w:autoSpaceDN w:val="0"/>
              <w:adjustRightInd w:val="0"/>
              <w:jc w:val="center"/>
              <w:rPr>
                <w:rFonts w:ascii="Arial" w:hAnsi="Arial" w:cs="Arial"/>
              </w:rPr>
            </w:pPr>
            <w:sdt>
              <w:sdtPr>
                <w:rPr>
                  <w:rFonts w:ascii="Arial" w:hAnsi="Arial" w:cs="Arial"/>
                </w:rPr>
                <w:id w:val="1911424659"/>
                <w14:checkbox>
                  <w14:checked w14:val="0"/>
                  <w14:checkedState w14:val="2612" w14:font="MS Gothic"/>
                  <w14:uncheckedState w14:val="2610" w14:font="MS Gothic"/>
                </w14:checkbox>
              </w:sdtPr>
              <w:sdtContent>
                <w:r w:rsidR="00E930AD" w:rsidRPr="00FF1B6C">
                  <w:rPr>
                    <w:rFonts w:ascii="Segoe UI Symbol" w:hAnsi="Segoe UI Symbol" w:cs="Segoe UI Symbol"/>
                  </w:rPr>
                  <w:t>☐</w:t>
                </w:r>
              </w:sdtContent>
            </w:sdt>
          </w:p>
        </w:tc>
        <w:tc>
          <w:tcPr>
            <w:tcW w:w="992" w:type="dxa"/>
            <w:gridSpan w:val="2"/>
            <w:shd w:val="clear" w:color="auto" w:fill="F2F2F2"/>
            <w:vAlign w:val="center"/>
          </w:tcPr>
          <w:p w14:paraId="20C81B90" w14:textId="77777777" w:rsidR="00E930AD" w:rsidRPr="00FF1B6C" w:rsidRDefault="00E930AD" w:rsidP="00E930AD">
            <w:pPr>
              <w:autoSpaceDE w:val="0"/>
              <w:autoSpaceDN w:val="0"/>
              <w:adjustRightInd w:val="0"/>
              <w:jc w:val="center"/>
              <w:rPr>
                <w:rFonts w:ascii="Arial" w:hAnsi="Arial" w:cs="Arial"/>
                <w:bCs/>
              </w:rPr>
            </w:pPr>
            <w:r w:rsidRPr="00FF1B6C">
              <w:rPr>
                <w:rFonts w:ascii="Arial" w:hAnsi="Arial" w:cs="Arial"/>
                <w:b/>
              </w:rPr>
              <w:t>NO</w:t>
            </w:r>
          </w:p>
        </w:tc>
        <w:tc>
          <w:tcPr>
            <w:tcW w:w="851" w:type="dxa"/>
            <w:shd w:val="clear" w:color="auto" w:fill="D9D9D9"/>
            <w:vAlign w:val="center"/>
          </w:tcPr>
          <w:sdt>
            <w:sdtPr>
              <w:rPr>
                <w:rFonts w:ascii="Arial" w:hAnsi="Arial" w:cs="Arial"/>
                <w:bCs/>
              </w:rPr>
              <w:id w:val="-1876681663"/>
              <w14:checkbox>
                <w14:checked w14:val="0"/>
                <w14:checkedState w14:val="2612" w14:font="MS Gothic"/>
                <w14:uncheckedState w14:val="2610" w14:font="MS Gothic"/>
              </w14:checkbox>
            </w:sdtPr>
            <w:sdtContent>
              <w:p w14:paraId="37D6252D" w14:textId="77777777" w:rsidR="00E930AD" w:rsidRPr="00FF1B6C" w:rsidRDefault="00E930AD" w:rsidP="00E930AD">
                <w:pPr>
                  <w:autoSpaceDE w:val="0"/>
                  <w:autoSpaceDN w:val="0"/>
                  <w:adjustRightInd w:val="0"/>
                  <w:jc w:val="center"/>
                  <w:rPr>
                    <w:rFonts w:ascii="Arial" w:hAnsi="Arial" w:cs="Arial"/>
                    <w:bCs/>
                  </w:rPr>
                </w:pPr>
                <w:r w:rsidRPr="00FF1B6C">
                  <w:rPr>
                    <w:rFonts w:ascii="Segoe UI Symbol" w:hAnsi="Segoe UI Symbol" w:cs="Segoe UI Symbol"/>
                    <w:bCs/>
                  </w:rPr>
                  <w:t>☐</w:t>
                </w:r>
              </w:p>
            </w:sdtContent>
          </w:sdt>
        </w:tc>
      </w:tr>
      <w:tr w:rsidR="00E930AD" w:rsidRPr="00FF1B6C" w14:paraId="35062B99" w14:textId="77777777" w:rsidTr="00E930AD">
        <w:trPr>
          <w:trHeight w:val="386"/>
        </w:trPr>
        <w:tc>
          <w:tcPr>
            <w:tcW w:w="562" w:type="dxa"/>
            <w:shd w:val="clear" w:color="auto" w:fill="F2F2F2"/>
          </w:tcPr>
          <w:p w14:paraId="6344FE7B" w14:textId="77777777" w:rsidR="00E930AD" w:rsidRPr="00FF1B6C" w:rsidRDefault="00E930AD" w:rsidP="00E930AD">
            <w:pPr>
              <w:autoSpaceDE w:val="0"/>
              <w:autoSpaceDN w:val="0"/>
              <w:adjustRightInd w:val="0"/>
              <w:rPr>
                <w:rFonts w:ascii="Arial" w:hAnsi="Arial" w:cs="Arial"/>
              </w:rPr>
            </w:pPr>
            <w:r w:rsidRPr="00FF1B6C">
              <w:rPr>
                <w:rFonts w:ascii="Arial" w:hAnsi="Arial" w:cs="Arial"/>
              </w:rPr>
              <w:t>6</w:t>
            </w:r>
          </w:p>
        </w:tc>
        <w:tc>
          <w:tcPr>
            <w:tcW w:w="3823" w:type="dxa"/>
            <w:vMerge w:val="restart"/>
            <w:shd w:val="clear" w:color="auto" w:fill="F2F2F2"/>
          </w:tcPr>
          <w:p w14:paraId="68E3A479" w14:textId="77777777" w:rsidR="00E930AD" w:rsidRPr="00FF1B6C" w:rsidRDefault="00E930AD" w:rsidP="00E930AD">
            <w:pPr>
              <w:autoSpaceDE w:val="0"/>
              <w:autoSpaceDN w:val="0"/>
              <w:adjustRightInd w:val="0"/>
              <w:rPr>
                <w:rFonts w:ascii="Arial" w:hAnsi="Arial" w:cs="Arial"/>
              </w:rPr>
            </w:pPr>
            <w:r w:rsidRPr="00FF1B6C">
              <w:rPr>
                <w:rFonts w:ascii="Arial" w:hAnsi="Arial" w:cs="Arial"/>
              </w:rPr>
              <w:t>Are you specifically employed to undertake this research in either a paid or voluntary capacity?</w:t>
            </w:r>
          </w:p>
        </w:tc>
        <w:tc>
          <w:tcPr>
            <w:tcW w:w="2409" w:type="dxa"/>
          </w:tcPr>
          <w:p w14:paraId="0029B677" w14:textId="77777777" w:rsidR="00E930AD" w:rsidRPr="00FF1B6C" w:rsidRDefault="00E930AD" w:rsidP="00E930AD">
            <w:pPr>
              <w:autoSpaceDE w:val="0"/>
              <w:autoSpaceDN w:val="0"/>
              <w:adjustRightInd w:val="0"/>
              <w:rPr>
                <w:rFonts w:ascii="Arial" w:hAnsi="Arial" w:cs="Arial"/>
                <w:bCs/>
              </w:rPr>
            </w:pPr>
            <w:r w:rsidRPr="00FF1B6C">
              <w:rPr>
                <w:rFonts w:ascii="Arial" w:hAnsi="Arial" w:cs="Arial"/>
                <w:bCs/>
              </w:rPr>
              <w:t>Voluntary</w:t>
            </w:r>
          </w:p>
        </w:tc>
        <w:tc>
          <w:tcPr>
            <w:tcW w:w="993" w:type="dxa"/>
            <w:shd w:val="clear" w:color="auto" w:fill="F2F2F2"/>
            <w:vAlign w:val="center"/>
          </w:tcPr>
          <w:p w14:paraId="5B49940C" w14:textId="77777777" w:rsidR="00E930AD" w:rsidRPr="00FF1B6C" w:rsidRDefault="00E930AD" w:rsidP="00E930AD">
            <w:pPr>
              <w:autoSpaceDE w:val="0"/>
              <w:autoSpaceDN w:val="0"/>
              <w:adjustRightInd w:val="0"/>
              <w:jc w:val="center"/>
              <w:rPr>
                <w:rFonts w:ascii="Arial" w:hAnsi="Arial" w:cs="Arial"/>
                <w:b/>
                <w:bCs/>
              </w:rPr>
            </w:pPr>
            <w:r w:rsidRPr="00FF1B6C">
              <w:rPr>
                <w:rFonts w:ascii="Arial" w:hAnsi="Arial" w:cs="Arial"/>
                <w:b/>
              </w:rPr>
              <w:t>YES</w:t>
            </w:r>
          </w:p>
        </w:tc>
        <w:tc>
          <w:tcPr>
            <w:tcW w:w="850" w:type="dxa"/>
            <w:shd w:val="clear" w:color="auto" w:fill="D9D9D9"/>
            <w:vAlign w:val="center"/>
          </w:tcPr>
          <w:sdt>
            <w:sdtPr>
              <w:rPr>
                <w:rFonts w:ascii="Arial" w:hAnsi="Arial" w:cs="Arial"/>
              </w:rPr>
              <w:id w:val="-1452555905"/>
              <w14:checkbox>
                <w14:checked w14:val="0"/>
                <w14:checkedState w14:val="2612" w14:font="MS Gothic"/>
                <w14:uncheckedState w14:val="2610" w14:font="MS Gothic"/>
              </w14:checkbox>
            </w:sdtPr>
            <w:sdtContent>
              <w:p w14:paraId="30C17FA1" w14:textId="77777777" w:rsidR="00E930AD" w:rsidRPr="00FF1B6C" w:rsidRDefault="00E930AD" w:rsidP="00E930AD">
                <w:pPr>
                  <w:autoSpaceDE w:val="0"/>
                  <w:autoSpaceDN w:val="0"/>
                  <w:adjustRightInd w:val="0"/>
                  <w:jc w:val="center"/>
                  <w:rPr>
                    <w:rFonts w:ascii="Arial" w:hAnsi="Arial" w:cs="Arial"/>
                  </w:rPr>
                </w:pPr>
                <w:r w:rsidRPr="00FF1B6C">
                  <w:rPr>
                    <w:rFonts w:ascii="Segoe UI Symbol" w:hAnsi="Segoe UI Symbol" w:cs="Segoe UI Symbol"/>
                  </w:rPr>
                  <w:t>☐</w:t>
                </w:r>
              </w:p>
            </w:sdtContent>
          </w:sdt>
        </w:tc>
        <w:tc>
          <w:tcPr>
            <w:tcW w:w="982" w:type="dxa"/>
            <w:shd w:val="clear" w:color="auto" w:fill="F2F2F2"/>
            <w:vAlign w:val="center"/>
          </w:tcPr>
          <w:p w14:paraId="0A4A219A" w14:textId="77777777" w:rsidR="00E930AD" w:rsidRPr="00FF1B6C" w:rsidRDefault="00E930AD" w:rsidP="00E930AD">
            <w:pPr>
              <w:autoSpaceDE w:val="0"/>
              <w:autoSpaceDN w:val="0"/>
              <w:adjustRightInd w:val="0"/>
              <w:jc w:val="center"/>
              <w:rPr>
                <w:rFonts w:ascii="Arial" w:hAnsi="Arial" w:cs="Arial"/>
                <w:b/>
                <w:bCs/>
              </w:rPr>
            </w:pPr>
            <w:r w:rsidRPr="00FF1B6C">
              <w:rPr>
                <w:rFonts w:ascii="Arial" w:hAnsi="Arial" w:cs="Arial"/>
                <w:b/>
              </w:rPr>
              <w:t>NO</w:t>
            </w:r>
          </w:p>
        </w:tc>
        <w:tc>
          <w:tcPr>
            <w:tcW w:w="861" w:type="dxa"/>
            <w:gridSpan w:val="2"/>
            <w:shd w:val="clear" w:color="auto" w:fill="D9D9D9"/>
            <w:vAlign w:val="center"/>
          </w:tcPr>
          <w:sdt>
            <w:sdtPr>
              <w:rPr>
                <w:rFonts w:ascii="Arial" w:hAnsi="Arial" w:cs="Arial"/>
                <w:bCs/>
              </w:rPr>
              <w:id w:val="-1824587797"/>
              <w14:checkbox>
                <w14:checked w14:val="0"/>
                <w14:checkedState w14:val="2612" w14:font="MS Gothic"/>
                <w14:uncheckedState w14:val="2610" w14:font="MS Gothic"/>
              </w14:checkbox>
            </w:sdtPr>
            <w:sdtContent>
              <w:p w14:paraId="58F7C9D1" w14:textId="77777777" w:rsidR="00E930AD" w:rsidRPr="00FF1B6C" w:rsidRDefault="00E930AD" w:rsidP="00E930AD">
                <w:pPr>
                  <w:autoSpaceDE w:val="0"/>
                  <w:autoSpaceDN w:val="0"/>
                  <w:adjustRightInd w:val="0"/>
                  <w:jc w:val="center"/>
                  <w:rPr>
                    <w:rFonts w:ascii="Arial" w:hAnsi="Arial" w:cs="Arial"/>
                    <w:bCs/>
                  </w:rPr>
                </w:pPr>
                <w:r w:rsidRPr="00FF1B6C">
                  <w:rPr>
                    <w:rFonts w:ascii="Segoe UI Symbol" w:hAnsi="Segoe UI Symbol" w:cs="Segoe UI Symbol"/>
                    <w:bCs/>
                  </w:rPr>
                  <w:t>☐</w:t>
                </w:r>
              </w:p>
            </w:sdtContent>
          </w:sdt>
        </w:tc>
      </w:tr>
      <w:tr w:rsidR="00E930AD" w:rsidRPr="00FF1B6C" w14:paraId="0D754989" w14:textId="77777777" w:rsidTr="00E930AD">
        <w:trPr>
          <w:trHeight w:val="386"/>
        </w:trPr>
        <w:tc>
          <w:tcPr>
            <w:tcW w:w="562" w:type="dxa"/>
            <w:shd w:val="clear" w:color="auto" w:fill="F2F2F2"/>
          </w:tcPr>
          <w:p w14:paraId="48C349CC" w14:textId="77777777" w:rsidR="00E930AD" w:rsidRPr="00FF1B6C" w:rsidRDefault="00E930AD" w:rsidP="00E930AD">
            <w:pPr>
              <w:autoSpaceDE w:val="0"/>
              <w:autoSpaceDN w:val="0"/>
              <w:adjustRightInd w:val="0"/>
              <w:rPr>
                <w:rFonts w:ascii="Arial" w:hAnsi="Arial" w:cs="Arial"/>
              </w:rPr>
            </w:pPr>
            <w:r w:rsidRPr="00FF1B6C">
              <w:rPr>
                <w:rFonts w:ascii="Arial" w:hAnsi="Arial" w:cs="Arial"/>
              </w:rPr>
              <w:t>7</w:t>
            </w:r>
          </w:p>
        </w:tc>
        <w:tc>
          <w:tcPr>
            <w:tcW w:w="3823" w:type="dxa"/>
            <w:vMerge/>
            <w:shd w:val="clear" w:color="auto" w:fill="F2F2F2"/>
          </w:tcPr>
          <w:p w14:paraId="06F30050" w14:textId="77777777" w:rsidR="00E930AD" w:rsidRPr="00FF1B6C" w:rsidRDefault="00E930AD" w:rsidP="00E930AD">
            <w:pPr>
              <w:autoSpaceDE w:val="0"/>
              <w:autoSpaceDN w:val="0"/>
              <w:adjustRightInd w:val="0"/>
              <w:rPr>
                <w:rFonts w:ascii="Arial" w:hAnsi="Arial" w:cs="Arial"/>
              </w:rPr>
            </w:pPr>
          </w:p>
        </w:tc>
        <w:tc>
          <w:tcPr>
            <w:tcW w:w="2409" w:type="dxa"/>
          </w:tcPr>
          <w:p w14:paraId="335FB170" w14:textId="77777777" w:rsidR="00E930AD" w:rsidRPr="00FF1B6C" w:rsidRDefault="00E930AD" w:rsidP="00E930AD">
            <w:pPr>
              <w:autoSpaceDE w:val="0"/>
              <w:autoSpaceDN w:val="0"/>
              <w:adjustRightInd w:val="0"/>
              <w:rPr>
                <w:rFonts w:ascii="Arial" w:hAnsi="Arial" w:cs="Arial"/>
                <w:bCs/>
              </w:rPr>
            </w:pPr>
            <w:r w:rsidRPr="00FF1B6C">
              <w:rPr>
                <w:rFonts w:ascii="Arial" w:hAnsi="Arial" w:cs="Arial"/>
                <w:bCs/>
              </w:rPr>
              <w:t>Employed</w:t>
            </w:r>
          </w:p>
        </w:tc>
        <w:tc>
          <w:tcPr>
            <w:tcW w:w="993" w:type="dxa"/>
            <w:shd w:val="clear" w:color="auto" w:fill="F2F2F2"/>
            <w:vAlign w:val="center"/>
          </w:tcPr>
          <w:p w14:paraId="7926EE40" w14:textId="77777777" w:rsidR="00E930AD" w:rsidRPr="00FF1B6C" w:rsidRDefault="00E930AD" w:rsidP="00E930AD">
            <w:pPr>
              <w:autoSpaceDE w:val="0"/>
              <w:autoSpaceDN w:val="0"/>
              <w:adjustRightInd w:val="0"/>
              <w:jc w:val="center"/>
              <w:rPr>
                <w:rFonts w:ascii="Arial" w:hAnsi="Arial" w:cs="Arial"/>
                <w:b/>
                <w:bCs/>
              </w:rPr>
            </w:pPr>
            <w:r w:rsidRPr="00FF1B6C">
              <w:rPr>
                <w:rFonts w:ascii="Arial" w:hAnsi="Arial" w:cs="Arial"/>
                <w:b/>
              </w:rPr>
              <w:t>YES</w:t>
            </w:r>
          </w:p>
        </w:tc>
        <w:tc>
          <w:tcPr>
            <w:tcW w:w="850" w:type="dxa"/>
            <w:shd w:val="clear" w:color="auto" w:fill="D9D9D9"/>
            <w:vAlign w:val="center"/>
          </w:tcPr>
          <w:sdt>
            <w:sdtPr>
              <w:rPr>
                <w:rFonts w:ascii="Arial" w:hAnsi="Arial" w:cs="Arial"/>
              </w:rPr>
              <w:id w:val="-361060577"/>
              <w14:checkbox>
                <w14:checked w14:val="0"/>
                <w14:checkedState w14:val="2612" w14:font="MS Gothic"/>
                <w14:uncheckedState w14:val="2610" w14:font="MS Gothic"/>
              </w14:checkbox>
            </w:sdtPr>
            <w:sdtContent>
              <w:p w14:paraId="658F01E9" w14:textId="77777777" w:rsidR="00E930AD" w:rsidRPr="00FF1B6C" w:rsidRDefault="00E930AD" w:rsidP="00E930AD">
                <w:pPr>
                  <w:autoSpaceDE w:val="0"/>
                  <w:autoSpaceDN w:val="0"/>
                  <w:adjustRightInd w:val="0"/>
                  <w:jc w:val="center"/>
                  <w:rPr>
                    <w:rFonts w:ascii="Arial" w:hAnsi="Arial" w:cs="Arial"/>
                  </w:rPr>
                </w:pPr>
                <w:r w:rsidRPr="00FF1B6C">
                  <w:rPr>
                    <w:rFonts w:ascii="Segoe UI Symbol" w:hAnsi="Segoe UI Symbol" w:cs="Segoe UI Symbol"/>
                  </w:rPr>
                  <w:t>☐</w:t>
                </w:r>
              </w:p>
            </w:sdtContent>
          </w:sdt>
        </w:tc>
        <w:tc>
          <w:tcPr>
            <w:tcW w:w="982" w:type="dxa"/>
            <w:shd w:val="clear" w:color="auto" w:fill="F2F2F2"/>
            <w:vAlign w:val="center"/>
          </w:tcPr>
          <w:p w14:paraId="3A4940CE" w14:textId="77777777" w:rsidR="00E930AD" w:rsidRPr="00FF1B6C" w:rsidRDefault="00E930AD" w:rsidP="00E930AD">
            <w:pPr>
              <w:autoSpaceDE w:val="0"/>
              <w:autoSpaceDN w:val="0"/>
              <w:adjustRightInd w:val="0"/>
              <w:jc w:val="center"/>
              <w:rPr>
                <w:rFonts w:ascii="Arial" w:hAnsi="Arial" w:cs="Arial"/>
                <w:b/>
                <w:bCs/>
              </w:rPr>
            </w:pPr>
            <w:r w:rsidRPr="00FF1B6C">
              <w:rPr>
                <w:rFonts w:ascii="Arial" w:hAnsi="Arial" w:cs="Arial"/>
                <w:b/>
              </w:rPr>
              <w:t>NO</w:t>
            </w:r>
          </w:p>
        </w:tc>
        <w:tc>
          <w:tcPr>
            <w:tcW w:w="861" w:type="dxa"/>
            <w:gridSpan w:val="2"/>
            <w:shd w:val="clear" w:color="auto" w:fill="D9D9D9"/>
            <w:vAlign w:val="center"/>
          </w:tcPr>
          <w:sdt>
            <w:sdtPr>
              <w:rPr>
                <w:rFonts w:ascii="Arial" w:hAnsi="Arial" w:cs="Arial"/>
                <w:bCs/>
              </w:rPr>
              <w:id w:val="-1007364088"/>
              <w14:checkbox>
                <w14:checked w14:val="0"/>
                <w14:checkedState w14:val="2612" w14:font="MS Gothic"/>
                <w14:uncheckedState w14:val="2610" w14:font="MS Gothic"/>
              </w14:checkbox>
            </w:sdtPr>
            <w:sdtContent>
              <w:p w14:paraId="2747EDAA" w14:textId="77777777" w:rsidR="00E930AD" w:rsidRPr="00FF1B6C" w:rsidRDefault="00E930AD" w:rsidP="00E930AD">
                <w:pPr>
                  <w:autoSpaceDE w:val="0"/>
                  <w:autoSpaceDN w:val="0"/>
                  <w:adjustRightInd w:val="0"/>
                  <w:jc w:val="center"/>
                  <w:rPr>
                    <w:rFonts w:ascii="Arial" w:hAnsi="Arial" w:cs="Arial"/>
                    <w:bCs/>
                  </w:rPr>
                </w:pPr>
                <w:r w:rsidRPr="00FF1B6C">
                  <w:rPr>
                    <w:rFonts w:ascii="Segoe UI Symbol" w:hAnsi="Segoe UI Symbol" w:cs="Segoe UI Symbol"/>
                    <w:bCs/>
                  </w:rPr>
                  <w:t>☐</w:t>
                </w:r>
              </w:p>
            </w:sdtContent>
          </w:sdt>
        </w:tc>
      </w:tr>
      <w:tr w:rsidR="00E930AD" w:rsidRPr="00FF1B6C" w14:paraId="19ACA768" w14:textId="77777777" w:rsidTr="00E930AD">
        <w:tc>
          <w:tcPr>
            <w:tcW w:w="562" w:type="dxa"/>
            <w:shd w:val="clear" w:color="auto" w:fill="F2F2F2"/>
          </w:tcPr>
          <w:p w14:paraId="6792B7C7" w14:textId="77777777" w:rsidR="00E930AD" w:rsidRPr="00FF1B6C" w:rsidRDefault="00E930AD" w:rsidP="00E930AD">
            <w:pPr>
              <w:autoSpaceDE w:val="0"/>
              <w:autoSpaceDN w:val="0"/>
              <w:adjustRightInd w:val="0"/>
              <w:rPr>
                <w:rFonts w:ascii="Arial" w:hAnsi="Arial" w:cs="Arial"/>
              </w:rPr>
            </w:pPr>
            <w:r w:rsidRPr="00FF1B6C">
              <w:rPr>
                <w:rFonts w:ascii="Arial" w:hAnsi="Arial" w:cs="Arial"/>
              </w:rPr>
              <w:t>8</w:t>
            </w:r>
          </w:p>
        </w:tc>
        <w:tc>
          <w:tcPr>
            <w:tcW w:w="3823" w:type="dxa"/>
            <w:shd w:val="clear" w:color="auto" w:fill="F2F2F2"/>
          </w:tcPr>
          <w:p w14:paraId="02A1312D" w14:textId="77777777" w:rsidR="00E930AD" w:rsidRPr="00FF1B6C" w:rsidRDefault="00E930AD" w:rsidP="00E930AD">
            <w:pPr>
              <w:autoSpaceDE w:val="0"/>
              <w:autoSpaceDN w:val="0"/>
              <w:adjustRightInd w:val="0"/>
              <w:rPr>
                <w:rFonts w:ascii="Arial" w:hAnsi="Arial" w:cs="Arial"/>
              </w:rPr>
            </w:pPr>
            <w:r w:rsidRPr="00FF1B6C">
              <w:rPr>
                <w:rFonts w:ascii="Arial" w:hAnsi="Arial" w:cs="Arial"/>
              </w:rPr>
              <w:t xml:space="preserve">Is the research being undertaken within an existing UWTSD </w:t>
            </w:r>
            <w:proofErr w:type="spellStart"/>
            <w:r w:rsidRPr="00FF1B6C">
              <w:rPr>
                <w:rFonts w:ascii="Arial" w:hAnsi="Arial" w:cs="Arial"/>
              </w:rPr>
              <w:t>Athrofa</w:t>
            </w:r>
            <w:proofErr w:type="spellEnd"/>
            <w:r w:rsidRPr="00FF1B6C">
              <w:rPr>
                <w:rFonts w:ascii="Arial" w:hAnsi="Arial" w:cs="Arial"/>
              </w:rPr>
              <w:t xml:space="preserve"> Professional Learning Partnership (APLP)?</w:t>
            </w:r>
          </w:p>
        </w:tc>
        <w:tc>
          <w:tcPr>
            <w:tcW w:w="2409" w:type="dxa"/>
          </w:tcPr>
          <w:p w14:paraId="7CE843B1" w14:textId="77777777" w:rsidR="00E930AD" w:rsidRPr="00FF1B6C" w:rsidRDefault="00E930AD" w:rsidP="00E930AD">
            <w:pPr>
              <w:autoSpaceDE w:val="0"/>
              <w:autoSpaceDN w:val="0"/>
              <w:adjustRightInd w:val="0"/>
              <w:rPr>
                <w:rFonts w:ascii="Arial" w:hAnsi="Arial" w:cs="Arial"/>
                <w:bCs/>
              </w:rPr>
            </w:pPr>
            <w:r w:rsidRPr="00FF1B6C">
              <w:rPr>
                <w:rFonts w:ascii="Arial" w:hAnsi="Arial" w:cs="Arial"/>
                <w:bCs/>
              </w:rPr>
              <w:t>If YES then the permission question below does not need to be answered.</w:t>
            </w:r>
          </w:p>
        </w:tc>
        <w:tc>
          <w:tcPr>
            <w:tcW w:w="993" w:type="dxa"/>
            <w:shd w:val="clear" w:color="auto" w:fill="F2F2F2"/>
            <w:vAlign w:val="center"/>
          </w:tcPr>
          <w:p w14:paraId="7579CDEB" w14:textId="77777777" w:rsidR="00E930AD" w:rsidRPr="00FF1B6C" w:rsidRDefault="00E930AD" w:rsidP="00E930AD">
            <w:pPr>
              <w:autoSpaceDE w:val="0"/>
              <w:autoSpaceDN w:val="0"/>
              <w:adjustRightInd w:val="0"/>
              <w:jc w:val="center"/>
              <w:rPr>
                <w:rFonts w:ascii="Arial" w:hAnsi="Arial" w:cs="Arial"/>
                <w:b/>
                <w:bCs/>
              </w:rPr>
            </w:pPr>
            <w:r w:rsidRPr="00FF1B6C">
              <w:rPr>
                <w:rFonts w:ascii="Arial" w:hAnsi="Arial" w:cs="Arial"/>
                <w:b/>
              </w:rPr>
              <w:t>YES</w:t>
            </w:r>
          </w:p>
        </w:tc>
        <w:tc>
          <w:tcPr>
            <w:tcW w:w="850" w:type="dxa"/>
            <w:shd w:val="clear" w:color="auto" w:fill="D9D9D9"/>
            <w:vAlign w:val="center"/>
          </w:tcPr>
          <w:p w14:paraId="5CDDA170" w14:textId="77777777" w:rsidR="00E930AD" w:rsidRPr="00FF1B6C" w:rsidRDefault="00B30FC7" w:rsidP="00E930AD">
            <w:pPr>
              <w:autoSpaceDE w:val="0"/>
              <w:autoSpaceDN w:val="0"/>
              <w:adjustRightInd w:val="0"/>
              <w:jc w:val="center"/>
              <w:rPr>
                <w:rFonts w:ascii="Arial" w:hAnsi="Arial" w:cs="Arial"/>
              </w:rPr>
            </w:pPr>
            <w:sdt>
              <w:sdtPr>
                <w:rPr>
                  <w:rFonts w:ascii="Arial" w:hAnsi="Arial" w:cs="Arial"/>
                </w:rPr>
                <w:id w:val="48506529"/>
                <w14:checkbox>
                  <w14:checked w14:val="0"/>
                  <w14:checkedState w14:val="2612" w14:font="MS Gothic"/>
                  <w14:uncheckedState w14:val="2610" w14:font="MS Gothic"/>
                </w14:checkbox>
              </w:sdtPr>
              <w:sdtContent>
                <w:r w:rsidR="00E930AD" w:rsidRPr="00FF1B6C">
                  <w:rPr>
                    <w:rFonts w:ascii="Segoe UI Symbol" w:hAnsi="Segoe UI Symbol" w:cs="Segoe UI Symbol"/>
                  </w:rPr>
                  <w:t>☐</w:t>
                </w:r>
              </w:sdtContent>
            </w:sdt>
          </w:p>
        </w:tc>
        <w:tc>
          <w:tcPr>
            <w:tcW w:w="992" w:type="dxa"/>
            <w:gridSpan w:val="2"/>
            <w:shd w:val="clear" w:color="auto" w:fill="F2F2F2"/>
            <w:vAlign w:val="center"/>
          </w:tcPr>
          <w:p w14:paraId="3D872346" w14:textId="77777777" w:rsidR="00E930AD" w:rsidRPr="00FF1B6C" w:rsidRDefault="00E930AD" w:rsidP="00E930AD">
            <w:pPr>
              <w:autoSpaceDE w:val="0"/>
              <w:autoSpaceDN w:val="0"/>
              <w:adjustRightInd w:val="0"/>
              <w:jc w:val="center"/>
              <w:rPr>
                <w:rFonts w:ascii="Arial" w:hAnsi="Arial" w:cs="Arial"/>
                <w:b/>
                <w:bCs/>
              </w:rPr>
            </w:pPr>
            <w:r w:rsidRPr="00FF1B6C">
              <w:rPr>
                <w:rFonts w:ascii="Arial" w:hAnsi="Arial" w:cs="Arial"/>
                <w:b/>
              </w:rPr>
              <w:t>NO</w:t>
            </w:r>
          </w:p>
        </w:tc>
        <w:tc>
          <w:tcPr>
            <w:tcW w:w="851" w:type="dxa"/>
            <w:shd w:val="clear" w:color="auto" w:fill="D9D9D9"/>
            <w:vAlign w:val="center"/>
          </w:tcPr>
          <w:sdt>
            <w:sdtPr>
              <w:rPr>
                <w:rFonts w:ascii="Arial" w:hAnsi="Arial" w:cs="Arial"/>
                <w:bCs/>
              </w:rPr>
              <w:id w:val="1039408862"/>
              <w14:checkbox>
                <w14:checked w14:val="0"/>
                <w14:checkedState w14:val="2612" w14:font="MS Gothic"/>
                <w14:uncheckedState w14:val="2610" w14:font="MS Gothic"/>
              </w14:checkbox>
            </w:sdtPr>
            <w:sdtContent>
              <w:p w14:paraId="04610941" w14:textId="77777777" w:rsidR="00E930AD" w:rsidRPr="00FF1B6C" w:rsidRDefault="00E930AD" w:rsidP="00E930AD">
                <w:pPr>
                  <w:autoSpaceDE w:val="0"/>
                  <w:autoSpaceDN w:val="0"/>
                  <w:adjustRightInd w:val="0"/>
                  <w:jc w:val="center"/>
                  <w:rPr>
                    <w:rFonts w:ascii="Arial" w:hAnsi="Arial" w:cs="Arial"/>
                    <w:bCs/>
                  </w:rPr>
                </w:pPr>
                <w:r w:rsidRPr="00FF1B6C">
                  <w:rPr>
                    <w:rFonts w:ascii="Segoe UI Symbol" w:hAnsi="Segoe UI Symbol" w:cs="Segoe UI Symbol"/>
                    <w:bCs/>
                  </w:rPr>
                  <w:t>☐</w:t>
                </w:r>
              </w:p>
            </w:sdtContent>
          </w:sdt>
        </w:tc>
      </w:tr>
      <w:tr w:rsidR="00E930AD" w:rsidRPr="00FF1B6C" w14:paraId="591DF921" w14:textId="77777777" w:rsidTr="00E930AD">
        <w:tc>
          <w:tcPr>
            <w:tcW w:w="562" w:type="dxa"/>
            <w:shd w:val="clear" w:color="auto" w:fill="F2F2F2"/>
          </w:tcPr>
          <w:p w14:paraId="0F9EFB61" w14:textId="77777777" w:rsidR="00E930AD" w:rsidRPr="00FF1B6C" w:rsidRDefault="00E930AD" w:rsidP="00E930AD">
            <w:pPr>
              <w:autoSpaceDE w:val="0"/>
              <w:autoSpaceDN w:val="0"/>
              <w:adjustRightInd w:val="0"/>
              <w:rPr>
                <w:rFonts w:ascii="Arial" w:hAnsi="Arial" w:cs="Arial"/>
              </w:rPr>
            </w:pPr>
            <w:r w:rsidRPr="00FF1B6C">
              <w:rPr>
                <w:rFonts w:ascii="Arial" w:hAnsi="Arial" w:cs="Arial"/>
              </w:rPr>
              <w:t>9</w:t>
            </w:r>
          </w:p>
        </w:tc>
        <w:tc>
          <w:tcPr>
            <w:tcW w:w="3823" w:type="dxa"/>
            <w:shd w:val="clear" w:color="auto" w:fill="F2F2F2"/>
          </w:tcPr>
          <w:p w14:paraId="611E6D5C" w14:textId="77777777" w:rsidR="00E930AD" w:rsidRPr="00FF1B6C" w:rsidRDefault="00E930AD" w:rsidP="00E930AD">
            <w:pPr>
              <w:autoSpaceDE w:val="0"/>
              <w:autoSpaceDN w:val="0"/>
              <w:adjustRightInd w:val="0"/>
              <w:rPr>
                <w:rFonts w:ascii="Arial" w:hAnsi="Arial" w:cs="Arial"/>
              </w:rPr>
            </w:pPr>
            <w:r w:rsidRPr="00FF1B6C">
              <w:rPr>
                <w:rFonts w:ascii="Arial" w:hAnsi="Arial" w:cs="Arial"/>
              </w:rPr>
              <w:t>Has permission to undertake the research has been provided by the partner organisation?</w:t>
            </w:r>
          </w:p>
        </w:tc>
        <w:tc>
          <w:tcPr>
            <w:tcW w:w="2409" w:type="dxa"/>
          </w:tcPr>
          <w:p w14:paraId="67565A4E" w14:textId="77777777" w:rsidR="00E930AD" w:rsidRPr="00FF1B6C" w:rsidRDefault="00E930AD" w:rsidP="00E930AD">
            <w:pPr>
              <w:autoSpaceDE w:val="0"/>
              <w:autoSpaceDN w:val="0"/>
              <w:adjustRightInd w:val="0"/>
              <w:rPr>
                <w:rFonts w:ascii="Arial" w:hAnsi="Arial" w:cs="Arial"/>
                <w:bCs/>
              </w:rPr>
            </w:pPr>
            <w:r w:rsidRPr="00FF1B6C">
              <w:rPr>
                <w:rFonts w:ascii="Arial" w:hAnsi="Arial" w:cs="Arial"/>
                <w:bCs/>
              </w:rPr>
              <w:t>(If YES attach copy)</w:t>
            </w:r>
          </w:p>
          <w:p w14:paraId="76D35426" w14:textId="77777777" w:rsidR="00E930AD" w:rsidRPr="00FF1B6C" w:rsidDel="008461DD" w:rsidRDefault="00E930AD" w:rsidP="00E930AD">
            <w:pPr>
              <w:autoSpaceDE w:val="0"/>
              <w:autoSpaceDN w:val="0"/>
              <w:adjustRightInd w:val="0"/>
              <w:rPr>
                <w:rFonts w:ascii="Arial" w:hAnsi="Arial" w:cs="Arial"/>
                <w:bCs/>
              </w:rPr>
            </w:pPr>
            <w:r w:rsidRPr="00FF1B6C">
              <w:rPr>
                <w:rFonts w:ascii="Arial" w:hAnsi="Arial" w:cs="Arial"/>
                <w:bCs/>
              </w:rPr>
              <w:t>If NO the application cannot continue</w:t>
            </w:r>
          </w:p>
        </w:tc>
        <w:tc>
          <w:tcPr>
            <w:tcW w:w="993" w:type="dxa"/>
            <w:shd w:val="clear" w:color="auto" w:fill="F2F2F2"/>
            <w:vAlign w:val="center"/>
          </w:tcPr>
          <w:p w14:paraId="245032A3" w14:textId="77777777" w:rsidR="00E930AD" w:rsidRPr="00FF1B6C" w:rsidRDefault="00E930AD" w:rsidP="00E930AD">
            <w:pPr>
              <w:autoSpaceDE w:val="0"/>
              <w:autoSpaceDN w:val="0"/>
              <w:adjustRightInd w:val="0"/>
              <w:jc w:val="center"/>
              <w:rPr>
                <w:rFonts w:ascii="Arial" w:hAnsi="Arial" w:cs="Arial"/>
                <w:b/>
              </w:rPr>
            </w:pPr>
            <w:r w:rsidRPr="00FF1B6C">
              <w:rPr>
                <w:rFonts w:ascii="Arial" w:hAnsi="Arial" w:cs="Arial"/>
                <w:b/>
              </w:rPr>
              <w:t>YES</w:t>
            </w:r>
          </w:p>
        </w:tc>
        <w:tc>
          <w:tcPr>
            <w:tcW w:w="850" w:type="dxa"/>
            <w:shd w:val="clear" w:color="auto" w:fill="D9D9D9"/>
            <w:vAlign w:val="center"/>
          </w:tcPr>
          <w:p w14:paraId="33B3625E" w14:textId="77777777" w:rsidR="00E930AD" w:rsidRPr="00FF1B6C" w:rsidRDefault="00B30FC7" w:rsidP="00E930AD">
            <w:pPr>
              <w:autoSpaceDE w:val="0"/>
              <w:autoSpaceDN w:val="0"/>
              <w:adjustRightInd w:val="0"/>
              <w:jc w:val="center"/>
              <w:rPr>
                <w:rFonts w:ascii="Arial" w:hAnsi="Arial" w:cs="Arial"/>
              </w:rPr>
            </w:pPr>
            <w:sdt>
              <w:sdtPr>
                <w:rPr>
                  <w:rFonts w:ascii="Arial" w:hAnsi="Arial" w:cs="Arial"/>
                </w:rPr>
                <w:id w:val="185717742"/>
                <w14:checkbox>
                  <w14:checked w14:val="0"/>
                  <w14:checkedState w14:val="2612" w14:font="MS Gothic"/>
                  <w14:uncheckedState w14:val="2610" w14:font="MS Gothic"/>
                </w14:checkbox>
              </w:sdtPr>
              <w:sdtContent>
                <w:r w:rsidR="00E930AD" w:rsidRPr="00FF1B6C">
                  <w:rPr>
                    <w:rFonts w:ascii="Segoe UI Symbol" w:hAnsi="Segoe UI Symbol" w:cs="Segoe UI Symbol"/>
                  </w:rPr>
                  <w:t>☐</w:t>
                </w:r>
              </w:sdtContent>
            </w:sdt>
          </w:p>
        </w:tc>
        <w:tc>
          <w:tcPr>
            <w:tcW w:w="992" w:type="dxa"/>
            <w:gridSpan w:val="2"/>
            <w:shd w:val="clear" w:color="auto" w:fill="F2F2F2"/>
            <w:vAlign w:val="center"/>
          </w:tcPr>
          <w:p w14:paraId="03D1911C" w14:textId="77777777" w:rsidR="00E930AD" w:rsidRPr="00FF1B6C" w:rsidRDefault="00E930AD" w:rsidP="00E930AD">
            <w:pPr>
              <w:autoSpaceDE w:val="0"/>
              <w:autoSpaceDN w:val="0"/>
              <w:adjustRightInd w:val="0"/>
              <w:jc w:val="center"/>
              <w:rPr>
                <w:rFonts w:ascii="Arial" w:hAnsi="Arial" w:cs="Arial"/>
                <w:b/>
              </w:rPr>
            </w:pPr>
            <w:r w:rsidRPr="00FF1B6C">
              <w:rPr>
                <w:rFonts w:ascii="Arial" w:hAnsi="Arial" w:cs="Arial"/>
                <w:b/>
              </w:rPr>
              <w:t>NO</w:t>
            </w:r>
          </w:p>
        </w:tc>
        <w:tc>
          <w:tcPr>
            <w:tcW w:w="851" w:type="dxa"/>
            <w:shd w:val="clear" w:color="auto" w:fill="D9D9D9"/>
            <w:vAlign w:val="center"/>
          </w:tcPr>
          <w:sdt>
            <w:sdtPr>
              <w:rPr>
                <w:rFonts w:ascii="Arial" w:hAnsi="Arial" w:cs="Arial"/>
                <w:bCs/>
              </w:rPr>
              <w:id w:val="-912467415"/>
              <w14:checkbox>
                <w14:checked w14:val="0"/>
                <w14:checkedState w14:val="2612" w14:font="MS Gothic"/>
                <w14:uncheckedState w14:val="2610" w14:font="MS Gothic"/>
              </w14:checkbox>
            </w:sdtPr>
            <w:sdtContent>
              <w:p w14:paraId="19B8944C" w14:textId="77777777" w:rsidR="00E930AD" w:rsidRPr="00FF1B6C" w:rsidRDefault="00E930AD" w:rsidP="00E930AD">
                <w:pPr>
                  <w:autoSpaceDE w:val="0"/>
                  <w:autoSpaceDN w:val="0"/>
                  <w:adjustRightInd w:val="0"/>
                  <w:jc w:val="center"/>
                  <w:rPr>
                    <w:rFonts w:ascii="Arial" w:hAnsi="Arial" w:cs="Arial"/>
                    <w:bCs/>
                  </w:rPr>
                </w:pPr>
                <w:r w:rsidRPr="00FF1B6C">
                  <w:rPr>
                    <w:rFonts w:ascii="Segoe UI Symbol" w:hAnsi="Segoe UI Symbol" w:cs="Segoe UI Symbol"/>
                    <w:bCs/>
                  </w:rPr>
                  <w:t>☐</w:t>
                </w:r>
              </w:p>
            </w:sdtContent>
          </w:sdt>
        </w:tc>
      </w:tr>
    </w:tbl>
    <w:p w14:paraId="6DEB58CD" w14:textId="77777777" w:rsidR="00E930AD" w:rsidRPr="00FF1B6C" w:rsidRDefault="00E930AD" w:rsidP="00E930AD">
      <w:pPr>
        <w:spacing w:after="0" w:line="240" w:lineRule="auto"/>
        <w:rPr>
          <w:rFonts w:ascii="Arial" w:eastAsia="Times New Roman" w:hAnsi="Arial" w:cs="Arial"/>
          <w:bCs/>
          <w:iCs/>
          <w:sz w:val="16"/>
          <w:szCs w:val="16"/>
        </w:rPr>
      </w:pPr>
    </w:p>
    <w:p w14:paraId="78BAAD4D" w14:textId="77777777" w:rsidR="00E930AD" w:rsidRPr="00FF1B6C" w:rsidRDefault="00E930AD" w:rsidP="00E930AD">
      <w:pPr>
        <w:spacing w:after="0" w:line="240" w:lineRule="auto"/>
        <w:rPr>
          <w:rFonts w:ascii="Arial" w:eastAsia="Times New Roman" w:hAnsi="Arial" w:cs="Arial"/>
          <w:b/>
          <w:bCs/>
          <w:iCs/>
        </w:rPr>
      </w:pPr>
    </w:p>
    <w:p w14:paraId="2C97547E" w14:textId="77777777" w:rsidR="00E930AD" w:rsidRPr="00FF1B6C" w:rsidRDefault="00E930AD" w:rsidP="00E930AD">
      <w:pPr>
        <w:autoSpaceDE w:val="0"/>
        <w:autoSpaceDN w:val="0"/>
        <w:adjustRightInd w:val="0"/>
        <w:spacing w:after="240" w:line="240" w:lineRule="auto"/>
        <w:jc w:val="both"/>
        <w:rPr>
          <w:rFonts w:ascii="Arial" w:eastAsia="Times New Roman" w:hAnsi="Arial" w:cs="Arial"/>
          <w:b/>
        </w:rPr>
      </w:pPr>
      <w:r w:rsidRPr="00FF1B6C">
        <w:rPr>
          <w:rFonts w:ascii="Arial" w:eastAsia="Times New Roman" w:hAnsi="Arial" w:cs="Arial"/>
          <w:b/>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E930AD" w:rsidRPr="00FF1B6C" w14:paraId="088A8E54" w14:textId="77777777" w:rsidTr="00E930AD">
        <w:trPr>
          <w:trHeight w:val="507"/>
        </w:trPr>
        <w:tc>
          <w:tcPr>
            <w:tcW w:w="567" w:type="dxa"/>
            <w:shd w:val="clear" w:color="auto" w:fill="F2F2F2"/>
            <w:vAlign w:val="center"/>
          </w:tcPr>
          <w:p w14:paraId="44912071" w14:textId="77777777" w:rsidR="00E930AD" w:rsidRPr="00FF1B6C" w:rsidRDefault="00E930AD" w:rsidP="00E930AD">
            <w:pPr>
              <w:autoSpaceDE w:val="0"/>
              <w:autoSpaceDN w:val="0"/>
              <w:adjustRightInd w:val="0"/>
              <w:rPr>
                <w:rFonts w:ascii="Arial" w:hAnsi="Arial" w:cs="Arial"/>
                <w:bCs/>
              </w:rPr>
            </w:pPr>
            <w:r w:rsidRPr="00FF1B6C">
              <w:rPr>
                <w:rFonts w:ascii="Arial" w:hAnsi="Arial" w:cs="Arial"/>
                <w:bCs/>
              </w:rPr>
              <w:lastRenderedPageBreak/>
              <w:t>10</w:t>
            </w:r>
          </w:p>
        </w:tc>
        <w:tc>
          <w:tcPr>
            <w:tcW w:w="6237" w:type="dxa"/>
            <w:shd w:val="clear" w:color="auto" w:fill="F2F2F2"/>
            <w:vAlign w:val="center"/>
          </w:tcPr>
          <w:p w14:paraId="0E967183" w14:textId="77777777" w:rsidR="00E930AD" w:rsidRPr="00FF1B6C" w:rsidRDefault="00E930AD" w:rsidP="00E930AD">
            <w:pPr>
              <w:autoSpaceDE w:val="0"/>
              <w:autoSpaceDN w:val="0"/>
              <w:adjustRightInd w:val="0"/>
              <w:rPr>
                <w:rFonts w:ascii="Arial" w:hAnsi="Arial" w:cs="Arial"/>
                <w:bCs/>
              </w:rPr>
            </w:pPr>
            <w:r w:rsidRPr="00FF1B6C">
              <w:rPr>
                <w:rFonts w:ascii="Arial" w:hAnsi="Arial" w:cs="Arial"/>
                <w:bCs/>
              </w:rPr>
              <w:t>Does this organisation have its own ethics approval system?</w:t>
            </w:r>
          </w:p>
        </w:tc>
        <w:tc>
          <w:tcPr>
            <w:tcW w:w="993" w:type="dxa"/>
            <w:shd w:val="clear" w:color="auto" w:fill="F2F2F2"/>
            <w:vAlign w:val="center"/>
          </w:tcPr>
          <w:p w14:paraId="3C8D55A1" w14:textId="77777777" w:rsidR="00E930AD" w:rsidRPr="00FF1B6C" w:rsidRDefault="00E930AD" w:rsidP="00E930AD">
            <w:pPr>
              <w:autoSpaceDE w:val="0"/>
              <w:autoSpaceDN w:val="0"/>
              <w:adjustRightInd w:val="0"/>
              <w:jc w:val="center"/>
              <w:rPr>
                <w:rFonts w:ascii="Arial" w:hAnsi="Arial" w:cs="Arial"/>
                <w:b/>
                <w:bCs/>
              </w:rPr>
            </w:pPr>
            <w:r w:rsidRPr="00FF1B6C">
              <w:rPr>
                <w:rFonts w:ascii="Arial" w:hAnsi="Arial" w:cs="Arial"/>
                <w:b/>
                <w:bCs/>
              </w:rPr>
              <w:t>YES</w:t>
            </w:r>
          </w:p>
        </w:tc>
        <w:tc>
          <w:tcPr>
            <w:tcW w:w="895" w:type="dxa"/>
            <w:shd w:val="clear" w:color="auto" w:fill="BFBFBF"/>
            <w:vAlign w:val="center"/>
          </w:tcPr>
          <w:sdt>
            <w:sdtPr>
              <w:rPr>
                <w:rFonts w:ascii="Arial" w:hAnsi="Arial" w:cs="Arial"/>
              </w:rPr>
              <w:id w:val="-1279024073"/>
              <w14:checkbox>
                <w14:checked w14:val="0"/>
                <w14:checkedState w14:val="2612" w14:font="MS Gothic"/>
                <w14:uncheckedState w14:val="2610" w14:font="MS Gothic"/>
              </w14:checkbox>
            </w:sdtPr>
            <w:sdtContent>
              <w:p w14:paraId="151ACD52" w14:textId="77777777" w:rsidR="00E930AD" w:rsidRPr="00FF1B6C" w:rsidRDefault="00E930AD" w:rsidP="00E930AD">
                <w:pPr>
                  <w:autoSpaceDE w:val="0"/>
                  <w:autoSpaceDN w:val="0"/>
                  <w:adjustRightInd w:val="0"/>
                  <w:jc w:val="center"/>
                  <w:rPr>
                    <w:rFonts w:ascii="Arial" w:hAnsi="Arial" w:cs="Arial"/>
                    <w:bCs/>
                  </w:rPr>
                </w:pPr>
                <w:r w:rsidRPr="00FF1B6C">
                  <w:rPr>
                    <w:rFonts w:ascii="Segoe UI Symbol" w:hAnsi="Segoe UI Symbol" w:cs="Segoe UI Symbol"/>
                  </w:rPr>
                  <w:t>☐</w:t>
                </w:r>
              </w:p>
            </w:sdtContent>
          </w:sdt>
        </w:tc>
        <w:tc>
          <w:tcPr>
            <w:tcW w:w="947" w:type="dxa"/>
            <w:shd w:val="clear" w:color="auto" w:fill="F2F2F2"/>
            <w:vAlign w:val="center"/>
          </w:tcPr>
          <w:p w14:paraId="40436F5F" w14:textId="77777777" w:rsidR="00E930AD" w:rsidRPr="00FF1B6C" w:rsidRDefault="00E930AD" w:rsidP="00E930AD">
            <w:pPr>
              <w:autoSpaceDE w:val="0"/>
              <w:autoSpaceDN w:val="0"/>
              <w:adjustRightInd w:val="0"/>
              <w:jc w:val="center"/>
              <w:rPr>
                <w:rFonts w:ascii="Arial" w:hAnsi="Arial" w:cs="Arial"/>
                <w:b/>
                <w:bCs/>
              </w:rPr>
            </w:pPr>
            <w:r w:rsidRPr="00FF1B6C">
              <w:rPr>
                <w:rFonts w:ascii="Arial" w:hAnsi="Arial" w:cs="Arial"/>
                <w:b/>
                <w:bCs/>
              </w:rPr>
              <w:t>NO</w:t>
            </w:r>
          </w:p>
        </w:tc>
        <w:tc>
          <w:tcPr>
            <w:tcW w:w="851" w:type="dxa"/>
            <w:shd w:val="clear" w:color="auto" w:fill="BFBFBF"/>
            <w:vAlign w:val="center"/>
          </w:tcPr>
          <w:sdt>
            <w:sdtPr>
              <w:rPr>
                <w:rFonts w:ascii="Arial" w:hAnsi="Arial" w:cs="Arial"/>
              </w:rPr>
              <w:id w:val="-711570112"/>
              <w14:checkbox>
                <w14:checked w14:val="0"/>
                <w14:checkedState w14:val="2612" w14:font="MS Gothic"/>
                <w14:uncheckedState w14:val="2610" w14:font="MS Gothic"/>
              </w14:checkbox>
            </w:sdtPr>
            <w:sdtContent>
              <w:p w14:paraId="76146C45" w14:textId="77777777" w:rsidR="00E930AD" w:rsidRPr="00FF1B6C" w:rsidRDefault="00E930AD" w:rsidP="00E930AD">
                <w:pPr>
                  <w:autoSpaceDE w:val="0"/>
                  <w:autoSpaceDN w:val="0"/>
                  <w:adjustRightInd w:val="0"/>
                  <w:jc w:val="center"/>
                  <w:rPr>
                    <w:rFonts w:ascii="Arial" w:hAnsi="Arial" w:cs="Arial"/>
                    <w:bCs/>
                  </w:rPr>
                </w:pPr>
                <w:r w:rsidRPr="00FF1B6C">
                  <w:rPr>
                    <w:rFonts w:ascii="Segoe UI Symbol" w:hAnsi="Segoe UI Symbol" w:cs="Segoe UI Symbol"/>
                  </w:rPr>
                  <w:t>☐</w:t>
                </w:r>
              </w:p>
            </w:sdtContent>
          </w:sdt>
        </w:tc>
      </w:tr>
      <w:tr w:rsidR="00E930AD" w:rsidRPr="00FF1B6C" w14:paraId="03F68F95" w14:textId="77777777" w:rsidTr="00E930AD">
        <w:tc>
          <w:tcPr>
            <w:tcW w:w="567" w:type="dxa"/>
          </w:tcPr>
          <w:p w14:paraId="4682D859" w14:textId="77777777" w:rsidR="00E930AD" w:rsidRPr="00FF1B6C" w:rsidRDefault="00E930AD" w:rsidP="00E930AD">
            <w:pPr>
              <w:autoSpaceDE w:val="0"/>
              <w:autoSpaceDN w:val="0"/>
              <w:adjustRightInd w:val="0"/>
              <w:rPr>
                <w:rFonts w:ascii="Arial" w:hAnsi="Arial" w:cs="Arial"/>
                <w:bCs/>
              </w:rPr>
            </w:pPr>
          </w:p>
        </w:tc>
        <w:tc>
          <w:tcPr>
            <w:tcW w:w="9923" w:type="dxa"/>
            <w:gridSpan w:val="5"/>
          </w:tcPr>
          <w:p w14:paraId="24B2B223" w14:textId="77777777" w:rsidR="00E930AD" w:rsidRPr="00FF1B6C" w:rsidRDefault="00E930AD" w:rsidP="00E930AD">
            <w:pPr>
              <w:autoSpaceDE w:val="0"/>
              <w:autoSpaceDN w:val="0"/>
              <w:adjustRightInd w:val="0"/>
              <w:rPr>
                <w:rFonts w:ascii="Arial" w:hAnsi="Arial" w:cs="Arial"/>
                <w:bCs/>
              </w:rPr>
            </w:pPr>
          </w:p>
          <w:p w14:paraId="7668C074" w14:textId="77777777" w:rsidR="00E930AD" w:rsidRPr="00FF1B6C" w:rsidRDefault="00E930AD" w:rsidP="00E930AD">
            <w:pPr>
              <w:autoSpaceDE w:val="0"/>
              <w:autoSpaceDN w:val="0"/>
              <w:adjustRightInd w:val="0"/>
              <w:rPr>
                <w:rFonts w:ascii="Arial" w:hAnsi="Arial" w:cs="Arial"/>
                <w:bCs/>
              </w:rPr>
            </w:pPr>
            <w:r w:rsidRPr="00FF1B6C">
              <w:rPr>
                <w:rFonts w:ascii="Arial" w:hAnsi="Arial" w:cs="Arial"/>
                <w:bCs/>
              </w:rPr>
              <w:t>If Yes, please attach a copy of any final approval (or interim approval) from the organisation (this may be a copy of an email if appropriate).</w:t>
            </w:r>
          </w:p>
          <w:p w14:paraId="2BAC16E1" w14:textId="77777777" w:rsidR="00E930AD" w:rsidRPr="00FF1B6C" w:rsidRDefault="00E930AD" w:rsidP="00E930AD">
            <w:pPr>
              <w:autoSpaceDE w:val="0"/>
              <w:autoSpaceDN w:val="0"/>
              <w:adjustRightInd w:val="0"/>
              <w:rPr>
                <w:rFonts w:ascii="Arial" w:hAnsi="Arial" w:cs="Arial"/>
                <w:b/>
                <w:bCs/>
              </w:rPr>
            </w:pPr>
          </w:p>
        </w:tc>
      </w:tr>
    </w:tbl>
    <w:p w14:paraId="24EEF270" w14:textId="77777777" w:rsidR="00E930AD" w:rsidRPr="00FF1B6C" w:rsidRDefault="00E930AD" w:rsidP="00E930AD">
      <w:pPr>
        <w:autoSpaceDE w:val="0"/>
        <w:autoSpaceDN w:val="0"/>
        <w:adjustRightInd w:val="0"/>
        <w:spacing w:after="240" w:line="240" w:lineRule="auto"/>
        <w:jc w:val="both"/>
        <w:rPr>
          <w:rFonts w:ascii="Arial" w:eastAsia="Times New Roman" w:hAnsi="Arial" w:cs="Arial"/>
          <w:b/>
        </w:rPr>
      </w:pPr>
    </w:p>
    <w:p w14:paraId="7DD78C13" w14:textId="77777777" w:rsidR="00E930AD" w:rsidRPr="00FF1B6C" w:rsidRDefault="00E930AD" w:rsidP="00E930AD">
      <w:pPr>
        <w:autoSpaceDE w:val="0"/>
        <w:autoSpaceDN w:val="0"/>
        <w:adjustRightInd w:val="0"/>
        <w:spacing w:after="240" w:line="240" w:lineRule="auto"/>
        <w:jc w:val="both"/>
        <w:rPr>
          <w:rFonts w:ascii="Arial" w:eastAsia="Times New Roman" w:hAnsi="Arial" w:cs="Arial"/>
          <w:b/>
        </w:rPr>
      </w:pPr>
      <w:r w:rsidRPr="00FF1B6C">
        <w:rPr>
          <w:rFonts w:ascii="Arial" w:eastAsia="Times New Roman" w:hAnsi="Arial" w:cs="Arial"/>
          <w:b/>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2"/>
        <w:gridCol w:w="2697"/>
        <w:gridCol w:w="2697"/>
        <w:gridCol w:w="1793"/>
      </w:tblGrid>
      <w:tr w:rsidR="00E930AD" w:rsidRPr="00FF1B6C" w14:paraId="6B734DB2" w14:textId="77777777" w:rsidTr="00E930AD">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vAlign w:val="center"/>
          </w:tcPr>
          <w:p w14:paraId="5125A97D" w14:textId="77777777" w:rsidR="00E930AD" w:rsidRPr="00FF1B6C" w:rsidRDefault="00E930AD" w:rsidP="00E930AD">
            <w:pPr>
              <w:spacing w:after="0" w:line="240" w:lineRule="auto"/>
              <w:rPr>
                <w:rFonts w:ascii="Arial" w:eastAsia="Times New Roman" w:hAnsi="Arial" w:cs="Arial"/>
              </w:rPr>
            </w:pPr>
            <w:r w:rsidRPr="00FF1B6C">
              <w:rPr>
                <w:rFonts w:ascii="Arial" w:eastAsia="Times New Roman" w:hAnsi="Arial" w:cs="Arial"/>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vAlign w:val="center"/>
          </w:tcPr>
          <w:p w14:paraId="2CE41287" w14:textId="77777777" w:rsidR="00E930AD" w:rsidRPr="00FF1B6C" w:rsidRDefault="00E930AD" w:rsidP="00E930AD">
            <w:pPr>
              <w:spacing w:after="0" w:line="240" w:lineRule="auto"/>
              <w:rPr>
                <w:rFonts w:ascii="Arial" w:eastAsia="Times New Roman" w:hAnsi="Arial" w:cs="Arial"/>
              </w:rPr>
            </w:pPr>
            <w:r w:rsidRPr="00FF1B6C">
              <w:rPr>
                <w:rFonts w:ascii="Arial" w:eastAsia="Times New Roman" w:hAnsi="Arial" w:cs="Arial"/>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79105" w14:textId="77777777" w:rsidR="00E930AD" w:rsidRPr="00FF1B6C" w:rsidRDefault="00E930AD" w:rsidP="00E930AD">
            <w:pPr>
              <w:spacing w:after="0" w:line="240" w:lineRule="auto"/>
              <w:rPr>
                <w:rFonts w:ascii="Arial" w:eastAsia="Times New Roman" w:hAnsi="Arial" w:cs="Arial"/>
              </w:rPr>
            </w:pPr>
            <w:r w:rsidRPr="00FF1B6C">
              <w:rPr>
                <w:rFonts w:ascii="Arial" w:eastAsia="Times New Roman" w:hAnsi="Arial" w:cs="Arial"/>
              </w:rPr>
              <w:t>Does teacher participation in an educational research reading group lead to increased confidence in adopting evidence-informed practice?</w:t>
            </w:r>
          </w:p>
        </w:tc>
      </w:tr>
      <w:tr w:rsidR="00E930AD" w:rsidRPr="00FF1B6C" w14:paraId="1A63FD2C" w14:textId="77777777" w:rsidTr="00E930AD">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vAlign w:val="center"/>
          </w:tcPr>
          <w:p w14:paraId="4178A08C" w14:textId="77777777" w:rsidR="00E930AD" w:rsidRPr="00FF1B6C" w:rsidRDefault="00E930AD" w:rsidP="00E930AD">
            <w:pPr>
              <w:spacing w:after="0" w:line="240" w:lineRule="auto"/>
              <w:rPr>
                <w:rFonts w:ascii="Arial" w:eastAsia="Times New Roman" w:hAnsi="Arial" w:cs="Arial"/>
              </w:rPr>
            </w:pPr>
            <w:r w:rsidRPr="00FF1B6C">
              <w:rPr>
                <w:rFonts w:ascii="Arial" w:eastAsia="Times New Roman" w:hAnsi="Arial" w:cs="Arial"/>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vAlign w:val="center"/>
          </w:tcPr>
          <w:p w14:paraId="4BB3F081" w14:textId="77777777" w:rsidR="00E930AD" w:rsidRPr="00FF1B6C" w:rsidRDefault="00E930AD" w:rsidP="00E930AD">
            <w:pPr>
              <w:spacing w:after="0" w:line="240" w:lineRule="auto"/>
              <w:rPr>
                <w:rFonts w:ascii="Arial" w:eastAsia="Times New Roman" w:hAnsi="Arial" w:cs="Arial"/>
              </w:rPr>
            </w:pPr>
            <w:r w:rsidRPr="00FF1B6C">
              <w:rPr>
                <w:rFonts w:ascii="Arial" w:eastAsia="Times New Roman" w:hAnsi="Arial" w:cs="Arial"/>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11E4FF1" w14:textId="77777777" w:rsidR="00E930AD" w:rsidRPr="00FF1B6C" w:rsidRDefault="00E930AD" w:rsidP="00E930AD">
            <w:pPr>
              <w:spacing w:after="0" w:line="240" w:lineRule="auto"/>
              <w:rPr>
                <w:rFonts w:ascii="Arial" w:eastAsia="Times New Roman" w:hAnsi="Arial" w:cs="Arial"/>
              </w:rPr>
            </w:pPr>
            <w:r w:rsidRPr="00FF1B6C">
              <w:rPr>
                <w:rFonts w:ascii="Arial" w:eastAsia="Times New Roman" w:hAnsi="Arial" w:cs="Arial"/>
              </w:rPr>
              <w:t>11/07/2023</w:t>
            </w:r>
          </w:p>
        </w:tc>
        <w:tc>
          <w:tcPr>
            <w:tcW w:w="1288" w:type="pct"/>
            <w:tcBorders>
              <w:top w:val="single" w:sz="4" w:space="0" w:color="auto"/>
              <w:left w:val="single" w:sz="4" w:space="0" w:color="auto"/>
              <w:bottom w:val="single" w:sz="4" w:space="0" w:color="auto"/>
              <w:right w:val="single" w:sz="4" w:space="0" w:color="auto"/>
            </w:tcBorders>
            <w:shd w:val="clear" w:color="auto" w:fill="F2F2F2"/>
            <w:vAlign w:val="center"/>
          </w:tcPr>
          <w:p w14:paraId="12EDAA8B" w14:textId="77777777" w:rsidR="00E930AD" w:rsidRPr="00FF1B6C" w:rsidRDefault="00E930AD" w:rsidP="00E930AD">
            <w:pPr>
              <w:spacing w:after="0" w:line="240" w:lineRule="auto"/>
              <w:rPr>
                <w:rFonts w:ascii="Arial" w:eastAsia="Times New Roman" w:hAnsi="Arial" w:cs="Arial"/>
              </w:rPr>
            </w:pPr>
            <w:r w:rsidRPr="00FF1B6C">
              <w:rPr>
                <w:rFonts w:ascii="Arial" w:eastAsia="Times New Roman" w:hAnsi="Arial" w:cs="Arial"/>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42B44FBE" w14:textId="77777777" w:rsidR="00E930AD" w:rsidRPr="00FF1B6C" w:rsidRDefault="00E930AD" w:rsidP="00E930AD">
            <w:pPr>
              <w:spacing w:after="0" w:line="240" w:lineRule="auto"/>
              <w:rPr>
                <w:rFonts w:ascii="Arial" w:eastAsia="Times New Roman" w:hAnsi="Arial" w:cs="Arial"/>
              </w:rPr>
            </w:pPr>
            <w:r w:rsidRPr="00FF1B6C">
              <w:rPr>
                <w:rFonts w:ascii="Arial" w:eastAsia="Times New Roman" w:hAnsi="Arial" w:cs="Arial"/>
              </w:rPr>
              <w:t>30/07/2023</w:t>
            </w:r>
          </w:p>
        </w:tc>
      </w:tr>
      <w:tr w:rsidR="00E930AD" w:rsidRPr="00FF1B6C" w14:paraId="09456A7E" w14:textId="77777777" w:rsidTr="00E930AD">
        <w:trPr>
          <w:trHeight w:val="454"/>
        </w:trPr>
        <w:tc>
          <w:tcPr>
            <w:tcW w:w="297" w:type="pct"/>
            <w:tcBorders>
              <w:top w:val="single" w:sz="4" w:space="0" w:color="auto"/>
            </w:tcBorders>
            <w:shd w:val="clear" w:color="auto" w:fill="F2F2F2"/>
            <w:vAlign w:val="center"/>
          </w:tcPr>
          <w:p w14:paraId="08F44FF6" w14:textId="77777777" w:rsidR="00E930AD" w:rsidRPr="00FF1B6C" w:rsidRDefault="00E930AD" w:rsidP="00E930AD">
            <w:pPr>
              <w:spacing w:before="120" w:after="120" w:line="240" w:lineRule="auto"/>
              <w:rPr>
                <w:rFonts w:ascii="Arial" w:eastAsia="Times New Roman" w:hAnsi="Arial" w:cs="Arial"/>
              </w:rPr>
            </w:pPr>
          </w:p>
        </w:tc>
        <w:tc>
          <w:tcPr>
            <w:tcW w:w="4703" w:type="pct"/>
            <w:gridSpan w:val="4"/>
            <w:tcBorders>
              <w:top w:val="single" w:sz="4" w:space="0" w:color="auto"/>
            </w:tcBorders>
            <w:shd w:val="clear" w:color="auto" w:fill="F2F2F2"/>
            <w:vAlign w:val="center"/>
          </w:tcPr>
          <w:p w14:paraId="1FAC5514" w14:textId="77777777" w:rsidR="00E930AD" w:rsidRPr="00FF1B6C" w:rsidRDefault="00E930AD" w:rsidP="00E930AD">
            <w:pPr>
              <w:spacing w:before="120" w:after="120" w:line="240" w:lineRule="auto"/>
              <w:rPr>
                <w:rFonts w:ascii="Arial" w:eastAsia="Times New Roman" w:hAnsi="Arial" w:cs="Arial"/>
                <w:b/>
              </w:rPr>
            </w:pPr>
            <w:r w:rsidRPr="00FF1B6C">
              <w:rPr>
                <w:rFonts w:ascii="Arial" w:eastAsia="Times New Roman" w:hAnsi="Arial" w:cs="Arial"/>
                <w:b/>
              </w:rPr>
              <w:t>Introduction to the Research (maximum 300 words per section)</w:t>
            </w:r>
          </w:p>
          <w:p w14:paraId="3148A966" w14:textId="77777777" w:rsidR="00E930AD" w:rsidRPr="00FF1B6C" w:rsidRDefault="00E930AD" w:rsidP="00E930AD">
            <w:pPr>
              <w:spacing w:before="120" w:after="120" w:line="240" w:lineRule="auto"/>
              <w:rPr>
                <w:rFonts w:ascii="Arial" w:eastAsia="Times New Roman" w:hAnsi="Arial" w:cs="Arial"/>
                <w:b/>
              </w:rPr>
            </w:pPr>
            <w:r w:rsidRPr="00FF1B6C">
              <w:rPr>
                <w:rFonts w:ascii="Arial" w:eastAsia="Times New Roman" w:hAnsi="Arial" w:cs="Arial"/>
                <w:b/>
              </w:rPr>
              <w:t xml:space="preserve">Ensure that you write for a </w:t>
            </w:r>
            <w:r w:rsidRPr="00FF1B6C">
              <w:rPr>
                <w:rFonts w:ascii="Arial" w:eastAsia="Times New Roman" w:hAnsi="Arial" w:cs="Arial"/>
                <w:b/>
                <w:u w:val="single"/>
              </w:rPr>
              <w:t>Non-Specialist Audience</w:t>
            </w:r>
            <w:r w:rsidRPr="00FF1B6C">
              <w:rPr>
                <w:rFonts w:ascii="Arial" w:eastAsia="Times New Roman" w:hAnsi="Arial" w:cs="Arial"/>
                <w:b/>
              </w:rPr>
              <w:t xml:space="preserve"> when outlining your response to the points below:</w:t>
            </w:r>
          </w:p>
          <w:p w14:paraId="4B976C52" w14:textId="77777777" w:rsidR="00E930AD" w:rsidRPr="00FF1B6C" w:rsidRDefault="00E930AD" w:rsidP="00E930AD">
            <w:pPr>
              <w:numPr>
                <w:ilvl w:val="0"/>
                <w:numId w:val="28"/>
              </w:numPr>
              <w:spacing w:after="0" w:line="240" w:lineRule="auto"/>
              <w:rPr>
                <w:rFonts w:ascii="Arial" w:eastAsia="Calibri" w:hAnsi="Arial" w:cs="Arial"/>
                <w:i/>
              </w:rPr>
            </w:pPr>
            <w:r w:rsidRPr="00FF1B6C">
              <w:rPr>
                <w:rFonts w:ascii="Arial" w:eastAsia="Calibri" w:hAnsi="Arial" w:cs="Arial"/>
                <w:i/>
              </w:rPr>
              <w:t>Purpose of Research Activity</w:t>
            </w:r>
          </w:p>
          <w:p w14:paraId="0B235D75" w14:textId="77777777" w:rsidR="00E930AD" w:rsidRPr="00FF1B6C" w:rsidRDefault="00E930AD" w:rsidP="00E930AD">
            <w:pPr>
              <w:numPr>
                <w:ilvl w:val="0"/>
                <w:numId w:val="28"/>
              </w:numPr>
              <w:spacing w:after="0" w:line="240" w:lineRule="auto"/>
              <w:rPr>
                <w:rFonts w:ascii="Arial" w:eastAsia="Calibri" w:hAnsi="Arial" w:cs="Arial"/>
                <w:i/>
              </w:rPr>
            </w:pPr>
            <w:r w:rsidRPr="00FF1B6C">
              <w:rPr>
                <w:rFonts w:ascii="Arial" w:eastAsia="Calibri" w:hAnsi="Arial" w:cs="Arial"/>
                <w:i/>
              </w:rPr>
              <w:t>Proposed Research Question</w:t>
            </w:r>
          </w:p>
          <w:p w14:paraId="66C518E9" w14:textId="77777777" w:rsidR="00E930AD" w:rsidRPr="00FF1B6C" w:rsidRDefault="00E930AD" w:rsidP="00E930AD">
            <w:pPr>
              <w:numPr>
                <w:ilvl w:val="0"/>
                <w:numId w:val="28"/>
              </w:numPr>
              <w:spacing w:after="0" w:line="240" w:lineRule="auto"/>
              <w:rPr>
                <w:rFonts w:ascii="Arial" w:eastAsia="Calibri" w:hAnsi="Arial" w:cs="Arial"/>
                <w:i/>
              </w:rPr>
            </w:pPr>
            <w:r w:rsidRPr="00FF1B6C">
              <w:rPr>
                <w:rFonts w:ascii="Arial" w:eastAsia="Calibri" w:hAnsi="Arial" w:cs="Arial"/>
                <w:i/>
              </w:rPr>
              <w:t>Aims of Research Activity</w:t>
            </w:r>
          </w:p>
          <w:p w14:paraId="32598075" w14:textId="77777777" w:rsidR="00E930AD" w:rsidRPr="00FF1B6C" w:rsidRDefault="00E930AD" w:rsidP="00E930AD">
            <w:pPr>
              <w:numPr>
                <w:ilvl w:val="0"/>
                <w:numId w:val="28"/>
              </w:numPr>
              <w:spacing w:after="240" w:line="240" w:lineRule="auto"/>
              <w:ind w:hanging="357"/>
              <w:rPr>
                <w:rFonts w:ascii="Arial" w:eastAsia="Calibri" w:hAnsi="Arial" w:cs="Arial"/>
                <w:i/>
              </w:rPr>
            </w:pPr>
            <w:r w:rsidRPr="00FF1B6C">
              <w:rPr>
                <w:rFonts w:ascii="Arial" w:eastAsia="Calibri" w:hAnsi="Arial" w:cs="Arial"/>
                <w:i/>
              </w:rPr>
              <w:t>Objectives of Research Activity</w:t>
            </w:r>
          </w:p>
          <w:p w14:paraId="2EA1CBDE" w14:textId="77777777" w:rsidR="00E930AD" w:rsidRPr="00FF1B6C" w:rsidRDefault="00E930AD" w:rsidP="00E930AD">
            <w:pPr>
              <w:spacing w:after="120" w:line="240" w:lineRule="auto"/>
              <w:rPr>
                <w:rFonts w:ascii="Arial" w:eastAsia="Times New Roman" w:hAnsi="Arial" w:cs="Arial"/>
              </w:rPr>
            </w:pPr>
            <w:r w:rsidRPr="00FF1B6C">
              <w:rPr>
                <w:rFonts w:ascii="Arial" w:eastAsia="Times New Roman" w:hAnsi="Arial" w:cs="Arial"/>
              </w:rPr>
              <w:t xml:space="preserve">Demonstrate, briefly, how </w:t>
            </w:r>
            <w:r w:rsidRPr="00FF1B6C">
              <w:rPr>
                <w:rFonts w:ascii="Arial" w:eastAsia="Times New Roman" w:hAnsi="Arial" w:cs="Arial"/>
                <w:b/>
                <w:u w:val="single"/>
              </w:rPr>
              <w:t>Existing Research</w:t>
            </w:r>
            <w:r w:rsidRPr="00FF1B6C">
              <w:rPr>
                <w:rFonts w:ascii="Arial" w:eastAsia="Times New Roman" w:hAnsi="Arial" w:cs="Arial"/>
              </w:rPr>
              <w:t xml:space="preserve"> has informed the proposed activity and explain</w:t>
            </w:r>
          </w:p>
          <w:p w14:paraId="1016C271" w14:textId="77777777" w:rsidR="00E930AD" w:rsidRPr="00FF1B6C" w:rsidRDefault="00E930AD" w:rsidP="00E930AD">
            <w:pPr>
              <w:numPr>
                <w:ilvl w:val="0"/>
                <w:numId w:val="28"/>
              </w:numPr>
              <w:spacing w:after="0" w:line="240" w:lineRule="auto"/>
              <w:rPr>
                <w:rFonts w:ascii="Arial" w:eastAsia="Calibri" w:hAnsi="Arial" w:cs="Arial"/>
                <w:i/>
              </w:rPr>
            </w:pPr>
            <w:r w:rsidRPr="00FF1B6C">
              <w:rPr>
                <w:rFonts w:ascii="Arial" w:eastAsia="Calibri" w:hAnsi="Arial" w:cs="Arial"/>
                <w:i/>
              </w:rPr>
              <w:t xml:space="preserve">What the research activity will add to the body of knowledge </w:t>
            </w:r>
          </w:p>
          <w:p w14:paraId="542E24C5" w14:textId="77777777" w:rsidR="00E930AD" w:rsidRPr="00FF1B6C" w:rsidRDefault="00E930AD" w:rsidP="00E930AD">
            <w:pPr>
              <w:numPr>
                <w:ilvl w:val="0"/>
                <w:numId w:val="28"/>
              </w:numPr>
              <w:spacing w:after="0" w:line="240" w:lineRule="auto"/>
              <w:rPr>
                <w:rFonts w:ascii="Arial" w:eastAsia="Calibri" w:hAnsi="Arial" w:cs="Arial"/>
              </w:rPr>
            </w:pPr>
            <w:r w:rsidRPr="00FF1B6C">
              <w:rPr>
                <w:rFonts w:ascii="Arial" w:eastAsia="Calibri" w:hAnsi="Arial" w:cs="Arial"/>
                <w:i/>
              </w:rPr>
              <w:t xml:space="preserve">How it addresses an area of importance. </w:t>
            </w:r>
          </w:p>
        </w:tc>
      </w:tr>
      <w:tr w:rsidR="00E930AD" w:rsidRPr="00FF1B6C" w:rsidDel="002A152D" w14:paraId="02F93AF6" w14:textId="77777777" w:rsidTr="00E930AD">
        <w:trPr>
          <w:trHeight w:val="454"/>
        </w:trPr>
        <w:tc>
          <w:tcPr>
            <w:tcW w:w="297" w:type="pct"/>
            <w:vAlign w:val="center"/>
          </w:tcPr>
          <w:p w14:paraId="47131DD8" w14:textId="77777777" w:rsidR="00E930AD" w:rsidRPr="00FF1B6C" w:rsidRDefault="00E930AD" w:rsidP="00E930AD">
            <w:pPr>
              <w:autoSpaceDE w:val="0"/>
              <w:autoSpaceDN w:val="0"/>
              <w:adjustRightInd w:val="0"/>
              <w:spacing w:after="0" w:line="240" w:lineRule="auto"/>
              <w:rPr>
                <w:rFonts w:ascii="Arial" w:eastAsia="Times New Roman" w:hAnsi="Arial" w:cs="Arial"/>
              </w:rPr>
            </w:pPr>
            <w:r w:rsidRPr="00FF1B6C">
              <w:rPr>
                <w:rFonts w:ascii="Arial" w:eastAsia="Times New Roman" w:hAnsi="Arial" w:cs="Arial"/>
              </w:rPr>
              <w:t>3</w:t>
            </w:r>
          </w:p>
        </w:tc>
        <w:tc>
          <w:tcPr>
            <w:tcW w:w="4703" w:type="pct"/>
            <w:gridSpan w:val="4"/>
            <w:vAlign w:val="center"/>
          </w:tcPr>
          <w:p w14:paraId="436CB88B" w14:textId="77777777" w:rsidR="00E930AD" w:rsidRPr="00FF1B6C" w:rsidRDefault="00E930AD" w:rsidP="00E930AD">
            <w:pPr>
              <w:autoSpaceDE w:val="0"/>
              <w:autoSpaceDN w:val="0"/>
              <w:adjustRightInd w:val="0"/>
              <w:spacing w:after="0" w:line="240" w:lineRule="auto"/>
              <w:rPr>
                <w:rFonts w:ascii="Arial" w:eastAsia="Times New Roman" w:hAnsi="Arial" w:cs="Arial"/>
                <w:b/>
                <w:bCs/>
              </w:rPr>
            </w:pPr>
            <w:r w:rsidRPr="00FF1B6C">
              <w:rPr>
                <w:rFonts w:ascii="Arial" w:eastAsia="Times New Roman" w:hAnsi="Arial" w:cs="Arial"/>
                <w:b/>
                <w:bCs/>
              </w:rPr>
              <w:t>Purpose of Research Activity</w:t>
            </w:r>
          </w:p>
          <w:p w14:paraId="3CF07481" w14:textId="77777777" w:rsidR="00E930AD" w:rsidRPr="00FF1B6C" w:rsidRDefault="00E930AD" w:rsidP="00E930AD">
            <w:pPr>
              <w:spacing w:after="0" w:line="240" w:lineRule="auto"/>
              <w:rPr>
                <w:rFonts w:ascii="Arial" w:eastAsia="Times New Roman" w:hAnsi="Arial" w:cs="Arial"/>
                <w:sz w:val="20"/>
                <w:szCs w:val="20"/>
              </w:rPr>
            </w:pPr>
            <w:r w:rsidRPr="00FF1B6C">
              <w:rPr>
                <w:rFonts w:ascii="Arial" w:eastAsia="Times New Roman" w:hAnsi="Arial" w:cs="Arial"/>
                <w:sz w:val="20"/>
                <w:szCs w:val="20"/>
              </w:rPr>
              <w:t>To establish whether teachers’ engagement with educational research literature can be supported through a teacher reading discussion group.</w:t>
            </w:r>
          </w:p>
          <w:p w14:paraId="6FB241B1" w14:textId="77777777" w:rsidR="00E930AD" w:rsidRPr="00FF1B6C" w:rsidRDefault="00E930AD" w:rsidP="00E930AD">
            <w:pPr>
              <w:spacing w:after="0" w:line="240" w:lineRule="auto"/>
              <w:rPr>
                <w:rFonts w:ascii="Arial" w:eastAsia="Times New Roman" w:hAnsi="Arial" w:cs="Arial"/>
                <w:sz w:val="20"/>
                <w:szCs w:val="20"/>
              </w:rPr>
            </w:pPr>
          </w:p>
          <w:p w14:paraId="248F126C" w14:textId="77777777" w:rsidR="00E930AD" w:rsidRPr="00FF1B6C" w:rsidRDefault="00E930AD" w:rsidP="00E930AD">
            <w:pPr>
              <w:spacing w:after="0" w:line="240" w:lineRule="auto"/>
              <w:rPr>
                <w:rFonts w:ascii="Arial" w:eastAsia="Times New Roman" w:hAnsi="Arial" w:cs="Arial"/>
                <w:sz w:val="20"/>
                <w:szCs w:val="20"/>
              </w:rPr>
            </w:pPr>
          </w:p>
          <w:p w14:paraId="1FC27B19" w14:textId="77777777" w:rsidR="00E930AD" w:rsidRPr="00FF1B6C" w:rsidDel="00425DA7" w:rsidRDefault="00E930AD" w:rsidP="00E930AD">
            <w:pPr>
              <w:spacing w:after="0" w:line="240" w:lineRule="auto"/>
              <w:rPr>
                <w:rFonts w:ascii="Arial" w:eastAsia="Times New Roman" w:hAnsi="Arial" w:cs="Arial"/>
                <w:sz w:val="20"/>
                <w:szCs w:val="20"/>
              </w:rPr>
            </w:pPr>
            <w:r w:rsidRPr="00FF1B6C">
              <w:rPr>
                <w:rFonts w:ascii="Arial" w:eastAsia="Times New Roman" w:hAnsi="Arial" w:cs="Arial"/>
                <w:color w:val="808080"/>
                <w:sz w:val="18"/>
                <w:szCs w:val="18"/>
              </w:rPr>
              <w:t>(this box should expand as you type)</w:t>
            </w:r>
          </w:p>
        </w:tc>
      </w:tr>
      <w:tr w:rsidR="00E930AD" w:rsidRPr="00FF1B6C" w:rsidDel="002A152D" w14:paraId="077DB280" w14:textId="77777777" w:rsidTr="00E930AD">
        <w:trPr>
          <w:trHeight w:val="454"/>
        </w:trPr>
        <w:tc>
          <w:tcPr>
            <w:tcW w:w="297" w:type="pct"/>
            <w:vAlign w:val="center"/>
          </w:tcPr>
          <w:p w14:paraId="2E57B0C8" w14:textId="77777777" w:rsidR="00E930AD" w:rsidRPr="00FF1B6C" w:rsidRDefault="00E930AD" w:rsidP="00E930AD">
            <w:pPr>
              <w:autoSpaceDE w:val="0"/>
              <w:autoSpaceDN w:val="0"/>
              <w:adjustRightInd w:val="0"/>
              <w:spacing w:after="0" w:line="240" w:lineRule="auto"/>
              <w:rPr>
                <w:rFonts w:ascii="Arial" w:eastAsia="Times New Roman" w:hAnsi="Arial" w:cs="Arial"/>
              </w:rPr>
            </w:pPr>
            <w:r w:rsidRPr="00FF1B6C">
              <w:rPr>
                <w:rFonts w:ascii="Arial" w:eastAsia="Times New Roman" w:hAnsi="Arial" w:cs="Arial"/>
              </w:rPr>
              <w:t>4</w:t>
            </w:r>
          </w:p>
        </w:tc>
        <w:tc>
          <w:tcPr>
            <w:tcW w:w="4703" w:type="pct"/>
            <w:gridSpan w:val="4"/>
            <w:vAlign w:val="center"/>
          </w:tcPr>
          <w:p w14:paraId="7525B216" w14:textId="77777777" w:rsidR="00E930AD" w:rsidRPr="00FF1B6C" w:rsidRDefault="00E930AD" w:rsidP="00E930AD">
            <w:pPr>
              <w:autoSpaceDE w:val="0"/>
              <w:autoSpaceDN w:val="0"/>
              <w:adjustRightInd w:val="0"/>
              <w:spacing w:after="0" w:line="240" w:lineRule="auto"/>
              <w:rPr>
                <w:rFonts w:ascii="Arial" w:eastAsia="Times New Roman" w:hAnsi="Arial" w:cs="Arial"/>
                <w:b/>
                <w:bCs/>
              </w:rPr>
            </w:pPr>
            <w:r w:rsidRPr="00FF1B6C">
              <w:rPr>
                <w:rFonts w:ascii="Arial" w:eastAsia="Times New Roman" w:hAnsi="Arial" w:cs="Arial"/>
                <w:b/>
                <w:bCs/>
              </w:rPr>
              <w:t>Research Question</w:t>
            </w:r>
          </w:p>
          <w:p w14:paraId="422DE722" w14:textId="77777777" w:rsidR="00E930AD" w:rsidRPr="00FF1B6C" w:rsidRDefault="00E930AD" w:rsidP="00E930AD">
            <w:pPr>
              <w:spacing w:after="0" w:line="240" w:lineRule="auto"/>
              <w:rPr>
                <w:rFonts w:ascii="Arial" w:eastAsia="Times New Roman" w:hAnsi="Arial" w:cs="Arial"/>
                <w:sz w:val="20"/>
                <w:szCs w:val="20"/>
              </w:rPr>
            </w:pPr>
            <w:r w:rsidRPr="00FF1B6C">
              <w:rPr>
                <w:rFonts w:ascii="Arial" w:eastAsia="Times New Roman" w:hAnsi="Arial" w:cs="Arial"/>
              </w:rPr>
              <w:t>Does teacher participation in an educational research reading group lead to increased confidence in adopting evidence-informed practice?</w:t>
            </w:r>
          </w:p>
          <w:p w14:paraId="7608E7FA" w14:textId="77777777" w:rsidR="00E930AD" w:rsidRPr="00FF1B6C" w:rsidRDefault="00E930AD" w:rsidP="00E930AD">
            <w:pPr>
              <w:spacing w:after="0" w:line="240" w:lineRule="auto"/>
              <w:rPr>
                <w:rFonts w:ascii="Arial" w:eastAsia="Times New Roman" w:hAnsi="Arial" w:cs="Arial"/>
                <w:sz w:val="20"/>
                <w:szCs w:val="20"/>
              </w:rPr>
            </w:pPr>
          </w:p>
          <w:p w14:paraId="4EB85FD9" w14:textId="77777777" w:rsidR="00E930AD" w:rsidRPr="00FF1B6C" w:rsidRDefault="00E930AD" w:rsidP="00E930AD">
            <w:pPr>
              <w:spacing w:after="0" w:line="240" w:lineRule="auto"/>
              <w:rPr>
                <w:rFonts w:ascii="Arial" w:eastAsia="Times New Roman" w:hAnsi="Arial" w:cs="Arial"/>
              </w:rPr>
            </w:pPr>
          </w:p>
          <w:p w14:paraId="1241F5C1" w14:textId="77777777" w:rsidR="00E930AD" w:rsidRPr="00FF1B6C" w:rsidRDefault="00E930AD" w:rsidP="00E930AD">
            <w:pPr>
              <w:autoSpaceDE w:val="0"/>
              <w:autoSpaceDN w:val="0"/>
              <w:adjustRightInd w:val="0"/>
              <w:spacing w:after="0" w:line="240" w:lineRule="auto"/>
              <w:rPr>
                <w:rFonts w:ascii="Arial" w:eastAsia="Times New Roman" w:hAnsi="Arial" w:cs="Arial"/>
                <w:b/>
                <w:bCs/>
              </w:rPr>
            </w:pPr>
            <w:r w:rsidRPr="00FF1B6C">
              <w:rPr>
                <w:rFonts w:ascii="Arial" w:eastAsia="Times New Roman" w:hAnsi="Arial" w:cs="Arial"/>
                <w:sz w:val="18"/>
                <w:szCs w:val="18"/>
              </w:rPr>
              <w:t>(this box should expand as you type)</w:t>
            </w:r>
          </w:p>
        </w:tc>
      </w:tr>
      <w:tr w:rsidR="00E930AD" w:rsidRPr="00FF1B6C" w14:paraId="49EF710D" w14:textId="77777777" w:rsidTr="00E930AD">
        <w:trPr>
          <w:trHeight w:val="454"/>
        </w:trPr>
        <w:tc>
          <w:tcPr>
            <w:tcW w:w="297" w:type="pct"/>
            <w:vAlign w:val="center"/>
          </w:tcPr>
          <w:p w14:paraId="7C35939D" w14:textId="77777777" w:rsidR="00E930AD" w:rsidRPr="00FF1B6C" w:rsidRDefault="00E930AD" w:rsidP="00E930AD">
            <w:pPr>
              <w:autoSpaceDE w:val="0"/>
              <w:autoSpaceDN w:val="0"/>
              <w:adjustRightInd w:val="0"/>
              <w:spacing w:after="0" w:line="240" w:lineRule="auto"/>
              <w:rPr>
                <w:rFonts w:ascii="Arial" w:eastAsia="Times New Roman" w:hAnsi="Arial" w:cs="Arial"/>
              </w:rPr>
            </w:pPr>
            <w:r w:rsidRPr="00FF1B6C">
              <w:rPr>
                <w:rFonts w:ascii="Arial" w:eastAsia="Times New Roman" w:hAnsi="Arial" w:cs="Arial"/>
              </w:rPr>
              <w:t>5</w:t>
            </w:r>
          </w:p>
        </w:tc>
        <w:tc>
          <w:tcPr>
            <w:tcW w:w="4703" w:type="pct"/>
            <w:gridSpan w:val="4"/>
            <w:vAlign w:val="center"/>
          </w:tcPr>
          <w:p w14:paraId="2E6CFA4D" w14:textId="77777777" w:rsidR="00E930AD" w:rsidRPr="00FF1B6C" w:rsidRDefault="00E930AD" w:rsidP="00E930AD">
            <w:pPr>
              <w:autoSpaceDE w:val="0"/>
              <w:autoSpaceDN w:val="0"/>
              <w:adjustRightInd w:val="0"/>
              <w:spacing w:after="0" w:line="240" w:lineRule="auto"/>
              <w:rPr>
                <w:rFonts w:ascii="Arial" w:eastAsia="Times New Roman" w:hAnsi="Arial" w:cs="Arial"/>
                <w:b/>
                <w:bCs/>
              </w:rPr>
            </w:pPr>
            <w:r w:rsidRPr="00FF1B6C">
              <w:rPr>
                <w:rFonts w:ascii="Arial" w:eastAsia="Times New Roman" w:hAnsi="Arial" w:cs="Arial"/>
                <w:b/>
                <w:bCs/>
              </w:rPr>
              <w:t>Aims of Research Activity</w:t>
            </w:r>
          </w:p>
          <w:p w14:paraId="25CB3703" w14:textId="77777777" w:rsidR="00E930AD" w:rsidRPr="00FF1B6C" w:rsidRDefault="00E930AD" w:rsidP="00E930AD">
            <w:pPr>
              <w:spacing w:after="0" w:line="240" w:lineRule="auto"/>
              <w:rPr>
                <w:rFonts w:ascii="Arial" w:eastAsia="Times New Roman" w:hAnsi="Arial" w:cs="Arial"/>
                <w:sz w:val="20"/>
                <w:szCs w:val="20"/>
              </w:rPr>
            </w:pPr>
            <w:r w:rsidRPr="00FF1B6C">
              <w:rPr>
                <w:rFonts w:ascii="Arial" w:eastAsia="Times New Roman" w:hAnsi="Arial" w:cs="Arial"/>
                <w:sz w:val="20"/>
                <w:szCs w:val="20"/>
              </w:rPr>
              <w:t>To answer the research question in order to ascertain if teacher professional reading groups can help to support teacher confidence in evidence-informed practice.</w:t>
            </w:r>
          </w:p>
          <w:p w14:paraId="000A3C2B" w14:textId="77777777" w:rsidR="00E930AD" w:rsidRPr="00FF1B6C" w:rsidRDefault="00E930AD" w:rsidP="00E930AD">
            <w:pPr>
              <w:spacing w:after="0" w:line="240" w:lineRule="auto"/>
              <w:rPr>
                <w:rFonts w:ascii="Arial" w:eastAsia="Times New Roman" w:hAnsi="Arial" w:cs="Arial"/>
                <w:sz w:val="20"/>
                <w:szCs w:val="20"/>
              </w:rPr>
            </w:pPr>
          </w:p>
          <w:p w14:paraId="23B2FB70" w14:textId="77777777" w:rsidR="00E930AD" w:rsidRPr="00FF1B6C" w:rsidRDefault="00E930AD" w:rsidP="00E930AD">
            <w:pPr>
              <w:spacing w:after="0" w:line="240" w:lineRule="auto"/>
              <w:rPr>
                <w:rFonts w:ascii="Arial" w:eastAsia="Times New Roman" w:hAnsi="Arial" w:cs="Arial"/>
              </w:rPr>
            </w:pPr>
          </w:p>
          <w:p w14:paraId="2464CBE9" w14:textId="77777777" w:rsidR="00E930AD" w:rsidRPr="00FF1B6C" w:rsidRDefault="00E930AD" w:rsidP="00E930AD">
            <w:pPr>
              <w:spacing w:after="0" w:line="240" w:lineRule="auto"/>
              <w:rPr>
                <w:rFonts w:ascii="Arial" w:eastAsia="Times New Roman" w:hAnsi="Arial" w:cs="Arial"/>
                <w:sz w:val="20"/>
                <w:szCs w:val="20"/>
              </w:rPr>
            </w:pPr>
            <w:r w:rsidRPr="00FF1B6C">
              <w:rPr>
                <w:rFonts w:ascii="Arial" w:eastAsia="Times New Roman" w:hAnsi="Arial" w:cs="Arial"/>
                <w:color w:val="808080"/>
                <w:sz w:val="18"/>
                <w:szCs w:val="18"/>
              </w:rPr>
              <w:t>(this box should expand as you type)</w:t>
            </w:r>
          </w:p>
        </w:tc>
      </w:tr>
      <w:tr w:rsidR="00E930AD" w:rsidRPr="00FF1B6C" w14:paraId="3D0A16C5" w14:textId="77777777" w:rsidTr="00E930AD">
        <w:trPr>
          <w:trHeight w:val="454"/>
        </w:trPr>
        <w:tc>
          <w:tcPr>
            <w:tcW w:w="297" w:type="pct"/>
            <w:vAlign w:val="center"/>
          </w:tcPr>
          <w:p w14:paraId="01D0DD89" w14:textId="77777777" w:rsidR="00E930AD" w:rsidRPr="00FF1B6C" w:rsidRDefault="00E930AD" w:rsidP="00E930AD">
            <w:pPr>
              <w:autoSpaceDE w:val="0"/>
              <w:autoSpaceDN w:val="0"/>
              <w:adjustRightInd w:val="0"/>
              <w:spacing w:after="0" w:line="240" w:lineRule="auto"/>
              <w:rPr>
                <w:rFonts w:ascii="Arial" w:eastAsia="Times New Roman" w:hAnsi="Arial" w:cs="Arial"/>
              </w:rPr>
            </w:pPr>
            <w:r w:rsidRPr="00FF1B6C">
              <w:rPr>
                <w:rFonts w:ascii="Arial" w:eastAsia="Times New Roman" w:hAnsi="Arial" w:cs="Arial"/>
              </w:rPr>
              <w:t>6</w:t>
            </w:r>
          </w:p>
        </w:tc>
        <w:tc>
          <w:tcPr>
            <w:tcW w:w="4703" w:type="pct"/>
            <w:gridSpan w:val="4"/>
            <w:vAlign w:val="center"/>
          </w:tcPr>
          <w:p w14:paraId="44CF9421" w14:textId="77777777" w:rsidR="00E930AD" w:rsidRPr="00FF1B6C" w:rsidRDefault="00E930AD" w:rsidP="00E930AD">
            <w:pPr>
              <w:autoSpaceDE w:val="0"/>
              <w:autoSpaceDN w:val="0"/>
              <w:adjustRightInd w:val="0"/>
              <w:spacing w:after="0" w:line="240" w:lineRule="auto"/>
              <w:rPr>
                <w:rFonts w:ascii="Arial" w:eastAsia="Times New Roman" w:hAnsi="Arial" w:cs="Arial"/>
                <w:b/>
                <w:bCs/>
              </w:rPr>
            </w:pPr>
            <w:r w:rsidRPr="00FF1B6C">
              <w:rPr>
                <w:rFonts w:ascii="Arial" w:eastAsia="Times New Roman" w:hAnsi="Arial" w:cs="Arial"/>
                <w:b/>
                <w:bCs/>
              </w:rPr>
              <w:t>Objectives of Research Activity</w:t>
            </w:r>
          </w:p>
          <w:p w14:paraId="6A729B24" w14:textId="77777777" w:rsidR="00E930AD" w:rsidRPr="00FF1B6C" w:rsidRDefault="00E930AD" w:rsidP="00E930AD">
            <w:pPr>
              <w:spacing w:after="0" w:line="240" w:lineRule="auto"/>
              <w:rPr>
                <w:rFonts w:ascii="Arial" w:eastAsia="Times New Roman" w:hAnsi="Arial" w:cs="Arial"/>
                <w:sz w:val="20"/>
                <w:szCs w:val="20"/>
              </w:rPr>
            </w:pPr>
            <w:r w:rsidRPr="00FF1B6C">
              <w:rPr>
                <w:rFonts w:ascii="Arial" w:eastAsia="Times New Roman" w:hAnsi="Arial" w:cs="Arial"/>
                <w:sz w:val="20"/>
                <w:szCs w:val="20"/>
              </w:rPr>
              <w:t>To establish existing teacher attitudes towards engagement with educational research.</w:t>
            </w:r>
          </w:p>
          <w:p w14:paraId="49B6AD29" w14:textId="77777777" w:rsidR="00E930AD" w:rsidRPr="00FF1B6C" w:rsidRDefault="00E930AD" w:rsidP="00E930AD">
            <w:pPr>
              <w:spacing w:after="0" w:line="240" w:lineRule="auto"/>
              <w:rPr>
                <w:rFonts w:ascii="Arial" w:eastAsia="Times New Roman" w:hAnsi="Arial" w:cs="Arial"/>
                <w:sz w:val="20"/>
                <w:szCs w:val="20"/>
              </w:rPr>
            </w:pPr>
            <w:r w:rsidRPr="00FF1B6C">
              <w:rPr>
                <w:rFonts w:ascii="Arial" w:eastAsia="Times New Roman" w:hAnsi="Arial" w:cs="Arial"/>
                <w:sz w:val="20"/>
                <w:szCs w:val="20"/>
              </w:rPr>
              <w:t>To hold a teacher reading discussion group about a piece of educational research.</w:t>
            </w:r>
          </w:p>
          <w:p w14:paraId="001DEC1E" w14:textId="77777777" w:rsidR="00E930AD" w:rsidRPr="00FF1B6C" w:rsidRDefault="00E930AD" w:rsidP="00E930AD">
            <w:pPr>
              <w:spacing w:after="0" w:line="240" w:lineRule="auto"/>
              <w:rPr>
                <w:rFonts w:ascii="Arial" w:eastAsia="Times New Roman" w:hAnsi="Arial" w:cs="Arial"/>
                <w:sz w:val="20"/>
                <w:szCs w:val="20"/>
              </w:rPr>
            </w:pPr>
            <w:r w:rsidRPr="00FF1B6C">
              <w:rPr>
                <w:rFonts w:ascii="Arial" w:eastAsia="Times New Roman" w:hAnsi="Arial" w:cs="Arial"/>
                <w:sz w:val="20"/>
                <w:szCs w:val="20"/>
              </w:rPr>
              <w:t>To establish whether teacher attitudes towards engagement with educational research are different after participation in the teacher reading discussion group.</w:t>
            </w:r>
          </w:p>
          <w:p w14:paraId="16F7F5CB" w14:textId="77777777" w:rsidR="00E930AD" w:rsidRPr="00FF1B6C" w:rsidRDefault="00E930AD" w:rsidP="00E930AD">
            <w:pPr>
              <w:spacing w:after="0" w:line="240" w:lineRule="auto"/>
              <w:rPr>
                <w:rFonts w:ascii="Arial" w:eastAsia="Times New Roman" w:hAnsi="Arial" w:cs="Arial"/>
              </w:rPr>
            </w:pPr>
          </w:p>
          <w:p w14:paraId="419D3DBF" w14:textId="77777777" w:rsidR="00E930AD" w:rsidRPr="00FF1B6C" w:rsidRDefault="00E930AD" w:rsidP="00E930AD">
            <w:pPr>
              <w:spacing w:after="0" w:line="240" w:lineRule="auto"/>
              <w:rPr>
                <w:rFonts w:ascii="Arial" w:eastAsia="Times New Roman" w:hAnsi="Arial" w:cs="Arial"/>
              </w:rPr>
            </w:pPr>
          </w:p>
          <w:p w14:paraId="485697CB" w14:textId="77777777" w:rsidR="00E930AD" w:rsidRPr="00FF1B6C" w:rsidRDefault="00E930AD" w:rsidP="00E930AD">
            <w:pPr>
              <w:spacing w:after="0" w:line="240" w:lineRule="auto"/>
              <w:rPr>
                <w:rFonts w:ascii="Arial" w:eastAsia="Times New Roman" w:hAnsi="Arial" w:cs="Arial"/>
              </w:rPr>
            </w:pPr>
            <w:r w:rsidRPr="00FF1B6C">
              <w:rPr>
                <w:rFonts w:ascii="Arial" w:eastAsia="Times New Roman" w:hAnsi="Arial" w:cs="Arial"/>
                <w:color w:val="808080"/>
                <w:sz w:val="18"/>
                <w:szCs w:val="18"/>
              </w:rPr>
              <w:t>(this box should expand as you type)</w:t>
            </w:r>
          </w:p>
        </w:tc>
      </w:tr>
      <w:tr w:rsidR="00E930AD" w:rsidRPr="00FF1B6C" w14:paraId="12270DD3" w14:textId="77777777" w:rsidTr="00E930AD">
        <w:trPr>
          <w:trHeight w:val="454"/>
        </w:trPr>
        <w:tc>
          <w:tcPr>
            <w:tcW w:w="297" w:type="pct"/>
            <w:shd w:val="clear" w:color="auto" w:fill="F2F2F2"/>
            <w:vAlign w:val="center"/>
          </w:tcPr>
          <w:p w14:paraId="47185D1B" w14:textId="77777777" w:rsidR="00E930AD" w:rsidRPr="00FF1B6C" w:rsidRDefault="00E930AD" w:rsidP="00E930AD">
            <w:pPr>
              <w:spacing w:before="120" w:after="120" w:line="240" w:lineRule="auto"/>
              <w:rPr>
                <w:rFonts w:ascii="Arial" w:eastAsia="Times New Roman" w:hAnsi="Arial" w:cs="Arial"/>
              </w:rPr>
            </w:pPr>
          </w:p>
        </w:tc>
        <w:tc>
          <w:tcPr>
            <w:tcW w:w="4703" w:type="pct"/>
            <w:gridSpan w:val="4"/>
            <w:shd w:val="clear" w:color="auto" w:fill="F2F2F2"/>
            <w:vAlign w:val="center"/>
          </w:tcPr>
          <w:p w14:paraId="0CB8B0F9" w14:textId="77777777" w:rsidR="00E930AD" w:rsidRPr="00FF1B6C" w:rsidRDefault="00E930AD" w:rsidP="00E930AD">
            <w:pPr>
              <w:spacing w:before="120" w:after="120" w:line="240" w:lineRule="auto"/>
              <w:rPr>
                <w:rFonts w:ascii="Arial" w:eastAsia="Times New Roman" w:hAnsi="Arial" w:cs="Arial"/>
                <w:b/>
              </w:rPr>
            </w:pPr>
            <w:r w:rsidRPr="00FF1B6C">
              <w:rPr>
                <w:rFonts w:ascii="Arial" w:eastAsia="Times New Roman" w:hAnsi="Arial" w:cs="Arial"/>
                <w:b/>
              </w:rPr>
              <w:t>Proposed methods (maximum 600 words)</w:t>
            </w:r>
          </w:p>
          <w:p w14:paraId="246A03F8" w14:textId="77777777" w:rsidR="00E930AD" w:rsidRPr="00FF1B6C" w:rsidRDefault="00E930AD" w:rsidP="00E930AD">
            <w:pPr>
              <w:spacing w:after="0" w:line="240" w:lineRule="auto"/>
              <w:rPr>
                <w:rFonts w:ascii="Arial" w:eastAsia="Times New Roman" w:hAnsi="Arial" w:cs="Arial"/>
              </w:rPr>
            </w:pPr>
            <w:r w:rsidRPr="00FF1B6C">
              <w:rPr>
                <w:rFonts w:ascii="Arial" w:eastAsia="Times New Roman" w:hAnsi="Arial" w:cs="Arial"/>
              </w:rPr>
              <w:t xml:space="preserve">Provide a brief summary of all the methods that </w:t>
            </w:r>
            <w:r w:rsidRPr="00FF1B6C">
              <w:rPr>
                <w:rFonts w:ascii="Arial" w:eastAsia="Times New Roman" w:hAnsi="Arial" w:cs="Arial"/>
                <w:b/>
              </w:rPr>
              <w:t>may</w:t>
            </w:r>
            <w:r w:rsidRPr="00FF1B6C">
              <w:rPr>
                <w:rFonts w:ascii="Arial" w:eastAsia="Times New Roman" w:hAnsi="Arial" w:cs="Arial"/>
              </w:rPr>
              <w:t xml:space="preserve"> be used in the research activity, making it clear what specific techniques may be used. If methods other than those listed in this section are deemed appropriate later, additional ethical approval for those methods will be needed. You do not need to </w:t>
            </w:r>
            <w:r w:rsidRPr="00FF1B6C">
              <w:rPr>
                <w:rFonts w:ascii="Arial" w:eastAsia="Times New Roman" w:hAnsi="Arial" w:cs="Arial"/>
              </w:rPr>
              <w:lastRenderedPageBreak/>
              <w:t>justify the methods here, but should instead describe how you intend to collect the data necessary for you to complete your project.</w:t>
            </w:r>
          </w:p>
        </w:tc>
      </w:tr>
      <w:tr w:rsidR="00E930AD" w:rsidRPr="00FF1B6C" w14:paraId="0EBECBEE" w14:textId="77777777" w:rsidTr="00E930AD">
        <w:trPr>
          <w:trHeight w:val="454"/>
        </w:trPr>
        <w:tc>
          <w:tcPr>
            <w:tcW w:w="297" w:type="pct"/>
            <w:vAlign w:val="center"/>
          </w:tcPr>
          <w:p w14:paraId="7F4A0B20" w14:textId="77777777" w:rsidR="00E930AD" w:rsidRPr="00FF1B6C" w:rsidRDefault="00E930AD" w:rsidP="00E930AD">
            <w:pPr>
              <w:spacing w:after="0" w:line="240" w:lineRule="auto"/>
              <w:rPr>
                <w:rFonts w:ascii="Arial" w:eastAsia="Times New Roman" w:hAnsi="Arial" w:cs="Arial"/>
              </w:rPr>
            </w:pPr>
            <w:r w:rsidRPr="00FF1B6C">
              <w:rPr>
                <w:rFonts w:ascii="Arial" w:eastAsia="Times New Roman" w:hAnsi="Arial" w:cs="Arial"/>
              </w:rPr>
              <w:lastRenderedPageBreak/>
              <w:t>7</w:t>
            </w:r>
          </w:p>
        </w:tc>
        <w:tc>
          <w:tcPr>
            <w:tcW w:w="4703" w:type="pct"/>
            <w:gridSpan w:val="4"/>
            <w:vAlign w:val="center"/>
          </w:tcPr>
          <w:p w14:paraId="5699C2A9" w14:textId="77777777" w:rsidR="00E930AD" w:rsidRPr="00FF1B6C" w:rsidRDefault="00E930AD" w:rsidP="00E930AD">
            <w:pPr>
              <w:spacing w:after="0" w:line="240" w:lineRule="auto"/>
              <w:rPr>
                <w:rFonts w:ascii="Arial" w:eastAsia="Times New Roman" w:hAnsi="Arial" w:cs="Arial"/>
              </w:rPr>
            </w:pPr>
            <w:r w:rsidRPr="00FF1B6C">
              <w:rPr>
                <w:rFonts w:ascii="Arial" w:eastAsia="Times New Roman" w:hAnsi="Arial" w:cs="Arial"/>
              </w:rPr>
              <w:t>The research methods used in this research project will be:</w:t>
            </w:r>
          </w:p>
          <w:p w14:paraId="63CDA6EF" w14:textId="77777777" w:rsidR="00E930AD" w:rsidRPr="00FF1B6C" w:rsidRDefault="00E930AD" w:rsidP="00E930AD">
            <w:pPr>
              <w:spacing w:after="0" w:line="240" w:lineRule="auto"/>
              <w:rPr>
                <w:rFonts w:ascii="Arial" w:eastAsia="Times New Roman" w:hAnsi="Arial" w:cs="Arial"/>
              </w:rPr>
            </w:pPr>
            <w:r w:rsidRPr="00FF1B6C">
              <w:rPr>
                <w:rFonts w:ascii="Arial" w:eastAsia="Times New Roman" w:hAnsi="Arial" w:cs="Arial"/>
              </w:rPr>
              <w:t>Questionnaires using Microsoft Forms, sent via email.</w:t>
            </w:r>
          </w:p>
          <w:p w14:paraId="6389FAFC" w14:textId="77777777" w:rsidR="00E930AD" w:rsidRPr="00FF1B6C" w:rsidRDefault="00E930AD" w:rsidP="00E930AD">
            <w:pPr>
              <w:spacing w:after="0" w:line="240" w:lineRule="auto"/>
              <w:rPr>
                <w:rFonts w:ascii="Arial" w:eastAsia="Times New Roman" w:hAnsi="Arial" w:cs="Arial"/>
              </w:rPr>
            </w:pPr>
            <w:r w:rsidRPr="00FF1B6C">
              <w:rPr>
                <w:rFonts w:ascii="Arial" w:eastAsia="Times New Roman" w:hAnsi="Arial" w:cs="Arial"/>
              </w:rPr>
              <w:t>Semi-structured interviews, with audio or video recording to enable transcript and coding of data.</w:t>
            </w:r>
          </w:p>
          <w:p w14:paraId="3F6E7F6C" w14:textId="77777777" w:rsidR="00E930AD" w:rsidRPr="00FF1B6C" w:rsidRDefault="00E930AD" w:rsidP="00E930AD">
            <w:pPr>
              <w:spacing w:after="0" w:line="240" w:lineRule="auto"/>
              <w:rPr>
                <w:rFonts w:ascii="Arial" w:eastAsia="Times New Roman" w:hAnsi="Arial" w:cs="Arial"/>
              </w:rPr>
            </w:pPr>
          </w:p>
          <w:p w14:paraId="0D1B1EF7" w14:textId="77777777" w:rsidR="00E930AD" w:rsidRPr="00FF1B6C" w:rsidRDefault="00E930AD" w:rsidP="00E930AD">
            <w:pPr>
              <w:spacing w:after="0" w:line="240" w:lineRule="auto"/>
              <w:rPr>
                <w:rFonts w:ascii="Arial" w:eastAsia="Times New Roman" w:hAnsi="Arial" w:cs="Arial"/>
              </w:rPr>
            </w:pPr>
          </w:p>
          <w:p w14:paraId="647F9D34" w14:textId="77777777" w:rsidR="00E930AD" w:rsidRPr="00FF1B6C" w:rsidRDefault="00E930AD" w:rsidP="00E930AD">
            <w:pPr>
              <w:spacing w:after="0" w:line="240" w:lineRule="auto"/>
              <w:rPr>
                <w:rFonts w:ascii="Arial" w:eastAsia="Times New Roman" w:hAnsi="Arial" w:cs="Arial"/>
                <w:b/>
              </w:rPr>
            </w:pPr>
            <w:r w:rsidRPr="00FF1B6C">
              <w:rPr>
                <w:rFonts w:ascii="Arial" w:eastAsia="Times New Roman" w:hAnsi="Arial" w:cs="Arial"/>
                <w:color w:val="808080"/>
                <w:sz w:val="18"/>
                <w:szCs w:val="18"/>
              </w:rPr>
              <w:t>(this box should expand as you type)</w:t>
            </w:r>
          </w:p>
        </w:tc>
      </w:tr>
      <w:tr w:rsidR="00E930AD" w:rsidRPr="00FF1B6C" w14:paraId="6DF96B12" w14:textId="77777777" w:rsidTr="00E930AD">
        <w:trPr>
          <w:trHeight w:val="454"/>
        </w:trPr>
        <w:tc>
          <w:tcPr>
            <w:tcW w:w="297" w:type="pct"/>
            <w:shd w:val="clear" w:color="auto" w:fill="F2F2F2"/>
            <w:vAlign w:val="center"/>
          </w:tcPr>
          <w:p w14:paraId="48A21C7D" w14:textId="77777777" w:rsidR="00E930AD" w:rsidRPr="00FF1B6C" w:rsidRDefault="00E930AD" w:rsidP="00E930AD">
            <w:pPr>
              <w:spacing w:before="120" w:after="0" w:line="240" w:lineRule="auto"/>
              <w:rPr>
                <w:rFonts w:ascii="Arial" w:eastAsia="Times New Roman" w:hAnsi="Arial" w:cs="Arial"/>
                <w:bCs/>
              </w:rPr>
            </w:pPr>
            <w:r w:rsidRPr="00FF1B6C">
              <w:rPr>
                <w:rFonts w:ascii="Times New Roman" w:eastAsia="Times New Roman" w:hAnsi="Times New Roman" w:cs="Times New Roman"/>
                <w:sz w:val="20"/>
                <w:szCs w:val="20"/>
              </w:rPr>
              <w:br w:type="page"/>
            </w:r>
          </w:p>
        </w:tc>
        <w:tc>
          <w:tcPr>
            <w:tcW w:w="4703" w:type="pct"/>
            <w:gridSpan w:val="4"/>
            <w:shd w:val="clear" w:color="auto" w:fill="F2F2F2"/>
            <w:vAlign w:val="center"/>
          </w:tcPr>
          <w:p w14:paraId="0E2BB5A3" w14:textId="77777777" w:rsidR="00E930AD" w:rsidRPr="00FF1B6C" w:rsidRDefault="00E930AD" w:rsidP="00E930AD">
            <w:pPr>
              <w:spacing w:before="120" w:after="0" w:line="240" w:lineRule="auto"/>
              <w:rPr>
                <w:rFonts w:ascii="Arial" w:eastAsia="Times New Roman" w:hAnsi="Arial" w:cs="Arial"/>
                <w:b/>
              </w:rPr>
            </w:pPr>
            <w:r w:rsidRPr="00FF1B6C">
              <w:rPr>
                <w:rFonts w:ascii="Arial" w:eastAsia="Times New Roman" w:hAnsi="Arial" w:cs="Arial"/>
                <w:b/>
              </w:rPr>
              <w:t>Location of research activity</w:t>
            </w:r>
          </w:p>
          <w:p w14:paraId="3DE3F9F8" w14:textId="77777777" w:rsidR="00E930AD" w:rsidRPr="00FF1B6C" w:rsidRDefault="00E930AD" w:rsidP="00E930AD">
            <w:pPr>
              <w:spacing w:after="0" w:line="240" w:lineRule="auto"/>
              <w:rPr>
                <w:rFonts w:ascii="Arial" w:eastAsia="Times New Roman" w:hAnsi="Arial" w:cs="Arial"/>
              </w:rPr>
            </w:pPr>
            <w:r w:rsidRPr="00FF1B6C">
              <w:rPr>
                <w:rFonts w:ascii="Arial" w:eastAsia="Times New Roman" w:hAnsi="Arial" w:cs="Arial"/>
              </w:rPr>
              <w:t>Identify all locations where research activity will take place.</w:t>
            </w:r>
          </w:p>
        </w:tc>
      </w:tr>
      <w:tr w:rsidR="00E930AD" w:rsidRPr="00FF1B6C" w14:paraId="74F864C6" w14:textId="77777777" w:rsidTr="00E930AD">
        <w:trPr>
          <w:trHeight w:val="454"/>
        </w:trPr>
        <w:tc>
          <w:tcPr>
            <w:tcW w:w="297" w:type="pct"/>
            <w:vAlign w:val="center"/>
          </w:tcPr>
          <w:p w14:paraId="148D726D" w14:textId="77777777" w:rsidR="00E930AD" w:rsidRPr="00FF1B6C" w:rsidRDefault="00E930AD" w:rsidP="00E930AD">
            <w:pPr>
              <w:spacing w:after="0" w:line="240" w:lineRule="auto"/>
              <w:rPr>
                <w:rFonts w:ascii="Arial" w:eastAsia="Times New Roman" w:hAnsi="Arial" w:cs="Arial"/>
                <w:bCs/>
              </w:rPr>
            </w:pPr>
            <w:r w:rsidRPr="00FF1B6C">
              <w:rPr>
                <w:rFonts w:ascii="Arial" w:eastAsia="Times New Roman" w:hAnsi="Arial" w:cs="Arial"/>
                <w:bCs/>
              </w:rPr>
              <w:t>8</w:t>
            </w:r>
          </w:p>
        </w:tc>
        <w:tc>
          <w:tcPr>
            <w:tcW w:w="4703" w:type="pct"/>
            <w:gridSpan w:val="4"/>
            <w:vAlign w:val="center"/>
          </w:tcPr>
          <w:p w14:paraId="116B6DD5" w14:textId="77777777" w:rsidR="00E930AD" w:rsidRPr="00FF1B6C" w:rsidRDefault="00E930AD" w:rsidP="00E930AD">
            <w:pPr>
              <w:spacing w:after="0" w:line="240" w:lineRule="auto"/>
              <w:rPr>
                <w:rFonts w:ascii="Arial" w:eastAsia="Times New Roman" w:hAnsi="Arial" w:cs="Arial"/>
              </w:rPr>
            </w:pPr>
            <w:r w:rsidRPr="00FF1B6C">
              <w:rPr>
                <w:rFonts w:ascii="Arial" w:eastAsia="Times New Roman" w:hAnsi="Arial" w:cs="Arial"/>
              </w:rPr>
              <w:t>An 11-16 comprehensive school in south Wales (Dwr y Felin Comprehensive School).  The school will be anonymised in the research.</w:t>
            </w:r>
          </w:p>
          <w:p w14:paraId="61613AA0" w14:textId="77777777" w:rsidR="00E930AD" w:rsidRPr="00FF1B6C" w:rsidRDefault="00E930AD" w:rsidP="00E930AD">
            <w:pPr>
              <w:spacing w:after="0" w:line="240" w:lineRule="auto"/>
              <w:rPr>
                <w:rFonts w:ascii="Arial" w:eastAsia="Times New Roman" w:hAnsi="Arial" w:cs="Arial"/>
              </w:rPr>
            </w:pPr>
          </w:p>
          <w:p w14:paraId="6A12F971" w14:textId="77777777" w:rsidR="00E930AD" w:rsidRPr="00FF1B6C" w:rsidRDefault="00E930AD" w:rsidP="00E930AD">
            <w:pPr>
              <w:spacing w:after="0" w:line="240" w:lineRule="auto"/>
              <w:rPr>
                <w:rFonts w:ascii="Arial" w:eastAsia="Times New Roman" w:hAnsi="Arial" w:cs="Arial"/>
                <w:b/>
              </w:rPr>
            </w:pPr>
            <w:r w:rsidRPr="00FF1B6C">
              <w:rPr>
                <w:rFonts w:ascii="Arial" w:eastAsia="Times New Roman" w:hAnsi="Arial" w:cs="Arial"/>
                <w:color w:val="808080"/>
                <w:sz w:val="18"/>
                <w:szCs w:val="18"/>
              </w:rPr>
              <w:t>(this box should expand as you type)</w:t>
            </w:r>
          </w:p>
        </w:tc>
      </w:tr>
      <w:tr w:rsidR="00E930AD" w:rsidRPr="00FF1B6C" w14:paraId="6CC37C1B" w14:textId="77777777" w:rsidTr="00E930AD">
        <w:trPr>
          <w:trHeight w:val="454"/>
        </w:trPr>
        <w:tc>
          <w:tcPr>
            <w:tcW w:w="297" w:type="pct"/>
            <w:shd w:val="clear" w:color="auto" w:fill="F2F2F2"/>
            <w:vAlign w:val="center"/>
          </w:tcPr>
          <w:p w14:paraId="783F0260" w14:textId="77777777" w:rsidR="00E930AD" w:rsidRPr="00FF1B6C" w:rsidRDefault="00E930AD" w:rsidP="00E930AD">
            <w:pPr>
              <w:spacing w:before="120" w:after="0" w:line="240" w:lineRule="auto"/>
              <w:rPr>
                <w:rFonts w:ascii="Arial" w:eastAsia="Times New Roman" w:hAnsi="Arial" w:cs="Arial"/>
                <w:bCs/>
              </w:rPr>
            </w:pPr>
          </w:p>
        </w:tc>
        <w:tc>
          <w:tcPr>
            <w:tcW w:w="4703" w:type="pct"/>
            <w:gridSpan w:val="4"/>
            <w:shd w:val="clear" w:color="auto" w:fill="F2F2F2"/>
            <w:vAlign w:val="center"/>
          </w:tcPr>
          <w:p w14:paraId="244B2638" w14:textId="77777777" w:rsidR="00E930AD" w:rsidRPr="00FF1B6C" w:rsidRDefault="00E930AD" w:rsidP="00E930AD">
            <w:pPr>
              <w:spacing w:before="120" w:after="0" w:line="240" w:lineRule="auto"/>
              <w:rPr>
                <w:rFonts w:ascii="Arial" w:eastAsia="Times New Roman" w:hAnsi="Arial" w:cs="Arial"/>
                <w:b/>
              </w:rPr>
            </w:pPr>
            <w:r w:rsidRPr="00FF1B6C">
              <w:rPr>
                <w:rFonts w:ascii="Arial" w:eastAsia="Times New Roman" w:hAnsi="Arial" w:cs="Arial"/>
                <w:b/>
              </w:rPr>
              <w:t>Research activity outside of the UK</w:t>
            </w:r>
          </w:p>
          <w:p w14:paraId="72060A3B" w14:textId="77777777" w:rsidR="00E930AD" w:rsidRPr="00FF1B6C" w:rsidRDefault="00E930AD" w:rsidP="00E930AD">
            <w:pPr>
              <w:autoSpaceDE w:val="0"/>
              <w:autoSpaceDN w:val="0"/>
              <w:adjustRightInd w:val="0"/>
              <w:spacing w:after="0" w:line="240" w:lineRule="auto"/>
              <w:rPr>
                <w:rFonts w:ascii="Arial" w:eastAsia="Times New Roman" w:hAnsi="Arial" w:cs="Arial"/>
              </w:rPr>
            </w:pPr>
            <w:r w:rsidRPr="00FF1B6C">
              <w:rPr>
                <w:rFonts w:ascii="Arial" w:eastAsia="Times New Roman" w:hAnsi="Arial" w:cs="Arial"/>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E930AD" w:rsidRPr="00FF1B6C" w14:paraId="17BDD581" w14:textId="77777777" w:rsidTr="00E930AD">
        <w:trPr>
          <w:trHeight w:val="454"/>
        </w:trPr>
        <w:tc>
          <w:tcPr>
            <w:tcW w:w="297" w:type="pct"/>
            <w:vAlign w:val="center"/>
          </w:tcPr>
          <w:p w14:paraId="227D0F9F" w14:textId="77777777" w:rsidR="00E930AD" w:rsidRPr="00FF1B6C" w:rsidRDefault="00E930AD" w:rsidP="00E930AD">
            <w:pPr>
              <w:spacing w:after="0" w:line="240" w:lineRule="auto"/>
              <w:rPr>
                <w:rFonts w:ascii="Arial" w:eastAsia="Times New Roman" w:hAnsi="Arial" w:cs="Arial"/>
                <w:bCs/>
              </w:rPr>
            </w:pPr>
            <w:r w:rsidRPr="00FF1B6C">
              <w:rPr>
                <w:rFonts w:ascii="Arial" w:eastAsia="Times New Roman" w:hAnsi="Arial" w:cs="Arial"/>
                <w:bCs/>
              </w:rPr>
              <w:t>9</w:t>
            </w:r>
          </w:p>
        </w:tc>
        <w:tc>
          <w:tcPr>
            <w:tcW w:w="4703" w:type="pct"/>
            <w:gridSpan w:val="4"/>
            <w:vAlign w:val="center"/>
          </w:tcPr>
          <w:p w14:paraId="32CD0B52" w14:textId="77777777" w:rsidR="00E930AD" w:rsidRPr="00FF1B6C" w:rsidRDefault="00E930AD" w:rsidP="00E930AD">
            <w:pPr>
              <w:spacing w:after="0" w:line="240" w:lineRule="auto"/>
              <w:rPr>
                <w:rFonts w:ascii="Arial" w:eastAsia="Times New Roman" w:hAnsi="Arial" w:cs="Arial"/>
              </w:rPr>
            </w:pPr>
            <w:r w:rsidRPr="00FF1B6C">
              <w:rPr>
                <w:rFonts w:ascii="Arial" w:eastAsia="Times New Roman" w:hAnsi="Arial" w:cs="Arial"/>
              </w:rPr>
              <w:t>N/A</w:t>
            </w:r>
          </w:p>
          <w:p w14:paraId="7F382A58" w14:textId="77777777" w:rsidR="00E930AD" w:rsidRPr="00FF1B6C" w:rsidRDefault="00E930AD" w:rsidP="00E930AD">
            <w:pPr>
              <w:spacing w:after="0" w:line="240" w:lineRule="auto"/>
              <w:rPr>
                <w:rFonts w:ascii="Arial" w:eastAsia="Times New Roman" w:hAnsi="Arial" w:cs="Arial"/>
              </w:rPr>
            </w:pPr>
          </w:p>
          <w:p w14:paraId="28BD5ED7" w14:textId="77777777" w:rsidR="00E930AD" w:rsidRPr="00FF1B6C" w:rsidRDefault="00E930AD" w:rsidP="00E930AD">
            <w:pPr>
              <w:spacing w:after="0" w:line="240" w:lineRule="auto"/>
              <w:rPr>
                <w:rFonts w:ascii="Arial" w:eastAsia="Times New Roman" w:hAnsi="Arial" w:cs="Arial"/>
              </w:rPr>
            </w:pPr>
          </w:p>
          <w:p w14:paraId="03EC351A" w14:textId="77777777" w:rsidR="00E930AD" w:rsidRPr="00FF1B6C" w:rsidRDefault="00E930AD" w:rsidP="00E930AD">
            <w:pPr>
              <w:spacing w:after="0" w:line="240" w:lineRule="auto"/>
              <w:rPr>
                <w:rFonts w:ascii="Arial" w:eastAsia="Times New Roman" w:hAnsi="Arial" w:cs="Arial"/>
                <w:b/>
                <w:i/>
              </w:rPr>
            </w:pPr>
            <w:r w:rsidRPr="00FF1B6C">
              <w:rPr>
                <w:rFonts w:ascii="Arial" w:eastAsia="Times New Roman" w:hAnsi="Arial" w:cs="Arial"/>
                <w:i/>
                <w:color w:val="808080"/>
                <w:sz w:val="18"/>
                <w:szCs w:val="18"/>
              </w:rPr>
              <w:t>(this box should expand as you type)</w:t>
            </w:r>
          </w:p>
        </w:tc>
      </w:tr>
    </w:tbl>
    <w:p w14:paraId="68B46C09" w14:textId="77777777" w:rsidR="00E930AD" w:rsidRPr="00FF1B6C" w:rsidRDefault="00E930AD" w:rsidP="00E930AD">
      <w:pPr>
        <w:spacing w:after="0" w:line="240" w:lineRule="auto"/>
        <w:rPr>
          <w:rFonts w:ascii="Times New Roman" w:eastAsia="Times New Roman" w:hAnsi="Times New Roman" w:cs="Times New Roman"/>
          <w:sz w:val="20"/>
          <w:szCs w:val="20"/>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E930AD" w:rsidRPr="00FF1B6C" w14:paraId="5B725781" w14:textId="77777777" w:rsidTr="00E930AD">
        <w:trPr>
          <w:trHeight w:val="383"/>
        </w:trPr>
        <w:tc>
          <w:tcPr>
            <w:tcW w:w="567" w:type="dxa"/>
            <w:vMerge w:val="restart"/>
            <w:shd w:val="clear" w:color="auto" w:fill="F2F2F2"/>
            <w:vAlign w:val="center"/>
          </w:tcPr>
          <w:p w14:paraId="6CA17B9F" w14:textId="77777777" w:rsidR="00E930AD" w:rsidRPr="00FF1B6C" w:rsidRDefault="00E930AD" w:rsidP="00E930AD">
            <w:pPr>
              <w:autoSpaceDE w:val="0"/>
              <w:autoSpaceDN w:val="0"/>
              <w:adjustRightInd w:val="0"/>
              <w:rPr>
                <w:rFonts w:ascii="Arial" w:hAnsi="Arial" w:cs="Arial"/>
              </w:rPr>
            </w:pPr>
            <w:r w:rsidRPr="00FF1B6C">
              <w:rPr>
                <w:rFonts w:ascii="Arial" w:hAnsi="Arial" w:cs="Arial"/>
              </w:rPr>
              <w:t>10</w:t>
            </w:r>
          </w:p>
        </w:tc>
        <w:tc>
          <w:tcPr>
            <w:tcW w:w="7371" w:type="dxa"/>
            <w:vMerge w:val="restart"/>
            <w:shd w:val="clear" w:color="auto" w:fill="F2F2F2"/>
            <w:vAlign w:val="center"/>
          </w:tcPr>
          <w:p w14:paraId="0A106140" w14:textId="77777777" w:rsidR="00E930AD" w:rsidRPr="00FF1B6C" w:rsidRDefault="00E930AD" w:rsidP="00E930AD">
            <w:pPr>
              <w:autoSpaceDE w:val="0"/>
              <w:autoSpaceDN w:val="0"/>
              <w:adjustRightInd w:val="0"/>
              <w:rPr>
                <w:rFonts w:ascii="Arial" w:hAnsi="Arial" w:cs="Arial"/>
              </w:rPr>
            </w:pPr>
            <w:r w:rsidRPr="00FF1B6C">
              <w:rPr>
                <w:rFonts w:ascii="Arial" w:hAnsi="Arial" w:cs="Arial"/>
              </w:rPr>
              <w:t xml:space="preserve">Use of documentation not in the public domain: Are any documents </w:t>
            </w:r>
            <w:r w:rsidRPr="00FF1B6C">
              <w:rPr>
                <w:rFonts w:ascii="Arial" w:hAnsi="Arial" w:cs="Arial"/>
                <w:b/>
                <w:u w:val="single"/>
              </w:rPr>
              <w:t>NOT</w:t>
            </w:r>
            <w:r w:rsidRPr="00FF1B6C">
              <w:rPr>
                <w:rFonts w:ascii="Arial" w:hAnsi="Arial" w:cs="Arial"/>
              </w:rPr>
              <w:t xml:space="preserve"> publicly available? </w:t>
            </w:r>
          </w:p>
          <w:p w14:paraId="316F89AD" w14:textId="77777777" w:rsidR="00E930AD" w:rsidRPr="00FF1B6C" w:rsidRDefault="00E930AD" w:rsidP="00E930AD">
            <w:pPr>
              <w:autoSpaceDE w:val="0"/>
              <w:autoSpaceDN w:val="0"/>
              <w:adjustRightInd w:val="0"/>
              <w:rPr>
                <w:rFonts w:ascii="Arial" w:hAnsi="Arial" w:cs="Arial"/>
                <w:bCs/>
              </w:rPr>
            </w:pPr>
          </w:p>
        </w:tc>
        <w:tc>
          <w:tcPr>
            <w:tcW w:w="1276" w:type="dxa"/>
            <w:shd w:val="clear" w:color="auto" w:fill="F2F2F2"/>
            <w:vAlign w:val="center"/>
          </w:tcPr>
          <w:p w14:paraId="1F0178E2" w14:textId="77777777" w:rsidR="00E930AD" w:rsidRPr="00FF1B6C" w:rsidRDefault="00E930AD" w:rsidP="00E930AD">
            <w:pPr>
              <w:autoSpaceDE w:val="0"/>
              <w:autoSpaceDN w:val="0"/>
              <w:adjustRightInd w:val="0"/>
              <w:jc w:val="center"/>
              <w:rPr>
                <w:rFonts w:ascii="Arial" w:hAnsi="Arial" w:cs="Arial"/>
                <w:b/>
              </w:rPr>
            </w:pPr>
            <w:r w:rsidRPr="00FF1B6C">
              <w:rPr>
                <w:rFonts w:ascii="Arial" w:hAnsi="Arial" w:cs="Arial"/>
                <w:b/>
              </w:rPr>
              <w:t>NO</w:t>
            </w:r>
          </w:p>
        </w:tc>
        <w:tc>
          <w:tcPr>
            <w:tcW w:w="1276" w:type="dxa"/>
            <w:shd w:val="clear" w:color="auto" w:fill="D9D9D9"/>
            <w:vAlign w:val="center"/>
          </w:tcPr>
          <w:sdt>
            <w:sdtPr>
              <w:rPr>
                <w:rFonts w:ascii="Arial" w:hAnsi="Arial" w:cs="Arial"/>
                <w:bCs/>
              </w:rPr>
              <w:id w:val="1420137672"/>
              <w14:checkbox>
                <w14:checked w14:val="1"/>
                <w14:checkedState w14:val="2612" w14:font="MS Gothic"/>
                <w14:uncheckedState w14:val="2610" w14:font="MS Gothic"/>
              </w14:checkbox>
            </w:sdtPr>
            <w:sdtContent>
              <w:p w14:paraId="16873113" w14:textId="77777777" w:rsidR="00E930AD" w:rsidRPr="00FF1B6C" w:rsidRDefault="00E930AD" w:rsidP="00E930AD">
                <w:pPr>
                  <w:autoSpaceDE w:val="0"/>
                  <w:autoSpaceDN w:val="0"/>
                  <w:adjustRightInd w:val="0"/>
                  <w:jc w:val="center"/>
                  <w:rPr>
                    <w:rFonts w:ascii="Arial" w:hAnsi="Arial" w:cs="Arial"/>
                    <w:bCs/>
                  </w:rPr>
                </w:pPr>
                <w:r w:rsidRPr="00FF1B6C">
                  <w:rPr>
                    <w:rFonts w:ascii="Segoe UI Symbol" w:hAnsi="Segoe UI Symbol" w:cs="Segoe UI Symbol"/>
                    <w:bCs/>
                  </w:rPr>
                  <w:t>☒</w:t>
                </w:r>
              </w:p>
            </w:sdtContent>
          </w:sdt>
        </w:tc>
      </w:tr>
      <w:tr w:rsidR="00E930AD" w:rsidRPr="00FF1B6C" w14:paraId="4ECD6725" w14:textId="77777777" w:rsidTr="00E930AD">
        <w:trPr>
          <w:trHeight w:val="218"/>
        </w:trPr>
        <w:tc>
          <w:tcPr>
            <w:tcW w:w="567" w:type="dxa"/>
            <w:vMerge/>
            <w:shd w:val="clear" w:color="auto" w:fill="F2F2F2"/>
            <w:vAlign w:val="center"/>
          </w:tcPr>
          <w:p w14:paraId="4C93D325" w14:textId="77777777" w:rsidR="00E930AD" w:rsidRPr="00FF1B6C" w:rsidRDefault="00E930AD" w:rsidP="00E930AD">
            <w:pPr>
              <w:autoSpaceDE w:val="0"/>
              <w:autoSpaceDN w:val="0"/>
              <w:adjustRightInd w:val="0"/>
              <w:rPr>
                <w:rFonts w:ascii="Arial" w:hAnsi="Arial" w:cs="Arial"/>
                <w:bCs/>
              </w:rPr>
            </w:pPr>
          </w:p>
        </w:tc>
        <w:tc>
          <w:tcPr>
            <w:tcW w:w="7371" w:type="dxa"/>
            <w:vMerge/>
            <w:shd w:val="clear" w:color="auto" w:fill="F2F2F2"/>
          </w:tcPr>
          <w:p w14:paraId="5E17FFC4" w14:textId="77777777" w:rsidR="00E930AD" w:rsidRPr="00FF1B6C" w:rsidRDefault="00E930AD" w:rsidP="00E930AD">
            <w:pPr>
              <w:autoSpaceDE w:val="0"/>
              <w:autoSpaceDN w:val="0"/>
              <w:adjustRightInd w:val="0"/>
              <w:rPr>
                <w:rFonts w:ascii="Arial" w:hAnsi="Arial" w:cs="Arial"/>
                <w:bCs/>
              </w:rPr>
            </w:pPr>
          </w:p>
        </w:tc>
        <w:tc>
          <w:tcPr>
            <w:tcW w:w="1276" w:type="dxa"/>
            <w:shd w:val="clear" w:color="auto" w:fill="F2F2F2"/>
            <w:vAlign w:val="center"/>
          </w:tcPr>
          <w:p w14:paraId="59BBED6D" w14:textId="77777777" w:rsidR="00E930AD" w:rsidRPr="00FF1B6C" w:rsidRDefault="00E930AD" w:rsidP="00E930AD">
            <w:pPr>
              <w:autoSpaceDE w:val="0"/>
              <w:autoSpaceDN w:val="0"/>
              <w:adjustRightInd w:val="0"/>
              <w:jc w:val="center"/>
              <w:rPr>
                <w:rFonts w:ascii="Arial" w:hAnsi="Arial" w:cs="Arial"/>
                <w:b/>
              </w:rPr>
            </w:pPr>
            <w:r w:rsidRPr="00FF1B6C">
              <w:rPr>
                <w:rFonts w:ascii="Arial" w:hAnsi="Arial" w:cs="Arial"/>
                <w:b/>
              </w:rPr>
              <w:t>YES</w:t>
            </w:r>
          </w:p>
        </w:tc>
        <w:tc>
          <w:tcPr>
            <w:tcW w:w="1276" w:type="dxa"/>
            <w:shd w:val="clear" w:color="auto" w:fill="D9D9D9"/>
            <w:vAlign w:val="center"/>
          </w:tcPr>
          <w:p w14:paraId="199045AB" w14:textId="77777777" w:rsidR="00E930AD" w:rsidRPr="00FF1B6C" w:rsidRDefault="00B30FC7" w:rsidP="00E930AD">
            <w:pPr>
              <w:autoSpaceDE w:val="0"/>
              <w:autoSpaceDN w:val="0"/>
              <w:adjustRightInd w:val="0"/>
              <w:jc w:val="center"/>
              <w:rPr>
                <w:rFonts w:ascii="Arial" w:hAnsi="Arial" w:cs="Arial"/>
                <w:bCs/>
              </w:rPr>
            </w:pPr>
            <w:sdt>
              <w:sdtPr>
                <w:rPr>
                  <w:rFonts w:ascii="Arial" w:hAnsi="Arial" w:cs="Arial"/>
                  <w:bCs/>
                </w:rPr>
                <w:id w:val="1644230281"/>
                <w14:checkbox>
                  <w14:checked w14:val="0"/>
                  <w14:checkedState w14:val="2612" w14:font="MS Gothic"/>
                  <w14:uncheckedState w14:val="2610" w14:font="MS Gothic"/>
                </w14:checkbox>
              </w:sdtPr>
              <w:sdtContent>
                <w:r w:rsidR="00E930AD" w:rsidRPr="00FF1B6C">
                  <w:rPr>
                    <w:rFonts w:ascii="Segoe UI Symbol" w:hAnsi="Segoe UI Symbol" w:cs="Segoe UI Symbol"/>
                    <w:bCs/>
                  </w:rPr>
                  <w:t>☐</w:t>
                </w:r>
              </w:sdtContent>
            </w:sdt>
          </w:p>
        </w:tc>
      </w:tr>
      <w:tr w:rsidR="00E930AD" w:rsidRPr="00FF1B6C" w14:paraId="78699C6A" w14:textId="77777777" w:rsidTr="00E930AD">
        <w:tc>
          <w:tcPr>
            <w:tcW w:w="567" w:type="dxa"/>
            <w:shd w:val="clear" w:color="auto" w:fill="FFFFFF"/>
            <w:vAlign w:val="center"/>
          </w:tcPr>
          <w:p w14:paraId="38FACEDC" w14:textId="77777777" w:rsidR="00E930AD" w:rsidRPr="00FF1B6C" w:rsidRDefault="00E930AD" w:rsidP="00E930AD">
            <w:pPr>
              <w:autoSpaceDE w:val="0"/>
              <w:autoSpaceDN w:val="0"/>
              <w:adjustRightInd w:val="0"/>
              <w:rPr>
                <w:rFonts w:ascii="Arial" w:hAnsi="Arial" w:cs="Arial"/>
              </w:rPr>
            </w:pPr>
            <w:r w:rsidRPr="00FF1B6C">
              <w:rPr>
                <w:rFonts w:ascii="Arial" w:hAnsi="Arial" w:cs="Arial"/>
              </w:rPr>
              <w:t>11</w:t>
            </w:r>
          </w:p>
        </w:tc>
        <w:tc>
          <w:tcPr>
            <w:tcW w:w="9923" w:type="dxa"/>
            <w:gridSpan w:val="3"/>
            <w:shd w:val="clear" w:color="auto" w:fill="FFFFFF"/>
          </w:tcPr>
          <w:p w14:paraId="08DE8E4A" w14:textId="77777777" w:rsidR="00E930AD" w:rsidRPr="00FF1B6C" w:rsidRDefault="00E930AD" w:rsidP="00E930AD">
            <w:pPr>
              <w:autoSpaceDE w:val="0"/>
              <w:autoSpaceDN w:val="0"/>
              <w:adjustRightInd w:val="0"/>
              <w:rPr>
                <w:rFonts w:ascii="Arial" w:hAnsi="Arial" w:cs="Arial"/>
              </w:rPr>
            </w:pPr>
            <w:r w:rsidRPr="00FF1B6C">
              <w:rPr>
                <w:rFonts w:ascii="Arial" w:hAnsi="Arial" w:cs="Arial"/>
              </w:rPr>
              <w:t>If Yes, please provide details here of how you will gain access to specific documentation that is not in the public domain and that this is in accordance with the current data protection law of the country in question and that of England and Wales.</w:t>
            </w:r>
          </w:p>
          <w:p w14:paraId="5D05617B" w14:textId="77777777" w:rsidR="00E930AD" w:rsidRPr="00FF1B6C" w:rsidRDefault="00E930AD" w:rsidP="00E930AD">
            <w:pPr>
              <w:rPr>
                <w:rFonts w:ascii="Arial" w:hAnsi="Arial" w:cs="Arial"/>
              </w:rPr>
            </w:pPr>
          </w:p>
          <w:p w14:paraId="32799928" w14:textId="77777777" w:rsidR="00E930AD" w:rsidRPr="00FF1B6C" w:rsidRDefault="00E930AD" w:rsidP="00E930AD">
            <w:pPr>
              <w:rPr>
                <w:rFonts w:ascii="Arial" w:hAnsi="Arial" w:cs="Arial"/>
              </w:rPr>
            </w:pPr>
          </w:p>
          <w:p w14:paraId="7DF55577" w14:textId="77777777" w:rsidR="00E930AD" w:rsidRPr="00FF1B6C" w:rsidRDefault="00E930AD" w:rsidP="00E930AD">
            <w:pPr>
              <w:rPr>
                <w:rFonts w:ascii="Arial" w:hAnsi="Arial" w:cs="Arial"/>
              </w:rPr>
            </w:pPr>
          </w:p>
          <w:p w14:paraId="47DCB070" w14:textId="77777777" w:rsidR="00E930AD" w:rsidRPr="00FF1B6C" w:rsidRDefault="00E930AD" w:rsidP="00E930AD">
            <w:pPr>
              <w:autoSpaceDE w:val="0"/>
              <w:autoSpaceDN w:val="0"/>
              <w:adjustRightInd w:val="0"/>
              <w:rPr>
                <w:rFonts w:ascii="Arial" w:hAnsi="Arial" w:cs="Arial"/>
                <w:bCs/>
              </w:rPr>
            </w:pPr>
            <w:r w:rsidRPr="00FF1B6C">
              <w:rPr>
                <w:rFonts w:ascii="Arial" w:hAnsi="Arial" w:cs="Arial"/>
                <w:i/>
                <w:sz w:val="18"/>
                <w:szCs w:val="18"/>
              </w:rPr>
              <w:t>(this box should expand as you type)</w:t>
            </w:r>
          </w:p>
        </w:tc>
      </w:tr>
    </w:tbl>
    <w:p w14:paraId="06A285A6" w14:textId="77777777" w:rsidR="00E930AD" w:rsidRPr="00FF1B6C" w:rsidRDefault="00E930AD" w:rsidP="00E930AD">
      <w:pPr>
        <w:autoSpaceDE w:val="0"/>
        <w:autoSpaceDN w:val="0"/>
        <w:adjustRightInd w:val="0"/>
        <w:spacing w:after="240" w:line="240" w:lineRule="auto"/>
        <w:jc w:val="both"/>
        <w:rPr>
          <w:rFonts w:ascii="Arial" w:eastAsia="Times New Roman" w:hAnsi="Arial" w:cs="Arial"/>
          <w:b/>
        </w:rPr>
      </w:pPr>
    </w:p>
    <w:tbl>
      <w:tblPr>
        <w:tblStyle w:val="TableGrid"/>
        <w:tblW w:w="10451" w:type="dxa"/>
        <w:tblLook w:val="04A0" w:firstRow="1" w:lastRow="0" w:firstColumn="1" w:lastColumn="0" w:noHBand="0" w:noVBand="1"/>
      </w:tblPr>
      <w:tblGrid>
        <w:gridCol w:w="562"/>
        <w:gridCol w:w="8217"/>
        <w:gridCol w:w="850"/>
        <w:gridCol w:w="822"/>
      </w:tblGrid>
      <w:tr w:rsidR="00E930AD" w:rsidRPr="00FF1B6C" w14:paraId="7DA38B0A" w14:textId="77777777" w:rsidTr="00E930AD">
        <w:tc>
          <w:tcPr>
            <w:tcW w:w="562" w:type="dxa"/>
            <w:shd w:val="clear" w:color="auto" w:fill="F2F2F2"/>
            <w:vAlign w:val="center"/>
          </w:tcPr>
          <w:p w14:paraId="23EDDD97" w14:textId="77777777" w:rsidR="00E930AD" w:rsidRPr="00FF1B6C" w:rsidRDefault="00E930AD" w:rsidP="00E930AD">
            <w:pPr>
              <w:autoSpaceDE w:val="0"/>
              <w:autoSpaceDN w:val="0"/>
              <w:adjustRightInd w:val="0"/>
              <w:jc w:val="center"/>
              <w:rPr>
                <w:rFonts w:ascii="Arial" w:hAnsi="Arial" w:cs="Arial"/>
                <w:b/>
              </w:rPr>
            </w:pPr>
          </w:p>
        </w:tc>
        <w:tc>
          <w:tcPr>
            <w:tcW w:w="8217" w:type="dxa"/>
            <w:shd w:val="clear" w:color="auto" w:fill="F2F2F2"/>
          </w:tcPr>
          <w:p w14:paraId="775AAABE" w14:textId="77777777" w:rsidR="00E930AD" w:rsidRPr="00FF1B6C" w:rsidRDefault="00E930AD" w:rsidP="00E930AD">
            <w:pPr>
              <w:autoSpaceDE w:val="0"/>
              <w:autoSpaceDN w:val="0"/>
              <w:adjustRightInd w:val="0"/>
              <w:jc w:val="both"/>
              <w:rPr>
                <w:rFonts w:ascii="Arial" w:hAnsi="Arial" w:cs="Arial"/>
                <w:b/>
              </w:rPr>
            </w:pPr>
            <w:r w:rsidRPr="00FF1B6C">
              <w:rPr>
                <w:rFonts w:ascii="Arial" w:hAnsi="Arial" w:cs="Arial"/>
                <w:b/>
              </w:rPr>
              <w:t>Does your research relate to one or more of the seven aims of the Well-being of Future Generations (Wales) Act 2015?</w:t>
            </w:r>
          </w:p>
        </w:tc>
        <w:tc>
          <w:tcPr>
            <w:tcW w:w="850" w:type="dxa"/>
            <w:shd w:val="clear" w:color="auto" w:fill="F2F2F2"/>
          </w:tcPr>
          <w:p w14:paraId="6C552066" w14:textId="77777777" w:rsidR="00E930AD" w:rsidRPr="00FF1B6C" w:rsidRDefault="00E930AD" w:rsidP="00E930AD">
            <w:pPr>
              <w:autoSpaceDE w:val="0"/>
              <w:autoSpaceDN w:val="0"/>
              <w:adjustRightInd w:val="0"/>
              <w:jc w:val="center"/>
              <w:rPr>
                <w:rFonts w:ascii="Arial" w:hAnsi="Arial" w:cs="Arial"/>
                <w:b/>
                <w:bCs/>
              </w:rPr>
            </w:pPr>
          </w:p>
          <w:p w14:paraId="18C8E01E" w14:textId="77777777" w:rsidR="00E930AD" w:rsidRPr="00FF1B6C" w:rsidRDefault="00E930AD" w:rsidP="00E930AD">
            <w:pPr>
              <w:autoSpaceDE w:val="0"/>
              <w:autoSpaceDN w:val="0"/>
              <w:adjustRightInd w:val="0"/>
              <w:jc w:val="center"/>
              <w:rPr>
                <w:rFonts w:ascii="Arial" w:hAnsi="Arial" w:cs="Arial"/>
                <w:b/>
                <w:bCs/>
              </w:rPr>
            </w:pPr>
            <w:r w:rsidRPr="00FF1B6C">
              <w:rPr>
                <w:rFonts w:ascii="Arial" w:hAnsi="Arial" w:cs="Arial"/>
                <w:b/>
                <w:bCs/>
              </w:rPr>
              <w:t>YES</w:t>
            </w:r>
          </w:p>
        </w:tc>
        <w:tc>
          <w:tcPr>
            <w:tcW w:w="822" w:type="dxa"/>
            <w:shd w:val="clear" w:color="auto" w:fill="F2F2F2"/>
          </w:tcPr>
          <w:p w14:paraId="6D4AAA80" w14:textId="77777777" w:rsidR="00E930AD" w:rsidRPr="00FF1B6C" w:rsidRDefault="00E930AD" w:rsidP="00E930AD">
            <w:pPr>
              <w:autoSpaceDE w:val="0"/>
              <w:autoSpaceDN w:val="0"/>
              <w:adjustRightInd w:val="0"/>
              <w:jc w:val="center"/>
              <w:rPr>
                <w:rFonts w:ascii="Arial" w:hAnsi="Arial" w:cs="Arial"/>
                <w:b/>
                <w:bCs/>
              </w:rPr>
            </w:pPr>
          </w:p>
          <w:p w14:paraId="647BD4E7" w14:textId="77777777" w:rsidR="00E930AD" w:rsidRPr="00FF1B6C" w:rsidRDefault="00E930AD" w:rsidP="00E930AD">
            <w:pPr>
              <w:autoSpaceDE w:val="0"/>
              <w:autoSpaceDN w:val="0"/>
              <w:adjustRightInd w:val="0"/>
              <w:jc w:val="center"/>
              <w:rPr>
                <w:rFonts w:ascii="Arial" w:hAnsi="Arial" w:cs="Arial"/>
                <w:b/>
                <w:bCs/>
              </w:rPr>
            </w:pPr>
            <w:r w:rsidRPr="00FF1B6C">
              <w:rPr>
                <w:rFonts w:ascii="Arial" w:hAnsi="Arial" w:cs="Arial"/>
                <w:b/>
                <w:bCs/>
              </w:rPr>
              <w:t>NO</w:t>
            </w:r>
          </w:p>
        </w:tc>
      </w:tr>
      <w:tr w:rsidR="00E930AD" w:rsidRPr="00FF1B6C" w14:paraId="5489F0ED" w14:textId="77777777" w:rsidTr="00E930AD">
        <w:trPr>
          <w:trHeight w:val="439"/>
        </w:trPr>
        <w:tc>
          <w:tcPr>
            <w:tcW w:w="562" w:type="dxa"/>
            <w:shd w:val="clear" w:color="auto" w:fill="F2F2F2"/>
            <w:vAlign w:val="center"/>
          </w:tcPr>
          <w:p w14:paraId="0619F8C5" w14:textId="77777777" w:rsidR="00E930AD" w:rsidRPr="00FF1B6C" w:rsidRDefault="00E930AD" w:rsidP="00E930AD">
            <w:pPr>
              <w:autoSpaceDE w:val="0"/>
              <w:autoSpaceDN w:val="0"/>
              <w:adjustRightInd w:val="0"/>
              <w:jc w:val="center"/>
              <w:rPr>
                <w:rFonts w:ascii="Arial" w:hAnsi="Arial" w:cs="Arial"/>
              </w:rPr>
            </w:pPr>
            <w:r w:rsidRPr="00FF1B6C">
              <w:rPr>
                <w:rFonts w:ascii="Arial" w:hAnsi="Arial" w:cs="Arial"/>
              </w:rPr>
              <w:t>12</w:t>
            </w:r>
          </w:p>
        </w:tc>
        <w:tc>
          <w:tcPr>
            <w:tcW w:w="8217" w:type="dxa"/>
            <w:shd w:val="clear" w:color="auto" w:fill="F2F2F2"/>
            <w:vAlign w:val="center"/>
          </w:tcPr>
          <w:p w14:paraId="2D69540A" w14:textId="77777777" w:rsidR="00E930AD" w:rsidRPr="00FF1B6C" w:rsidRDefault="00E930AD" w:rsidP="00E930AD">
            <w:pPr>
              <w:autoSpaceDE w:val="0"/>
              <w:autoSpaceDN w:val="0"/>
              <w:adjustRightInd w:val="0"/>
              <w:rPr>
                <w:rFonts w:ascii="Arial" w:hAnsi="Arial" w:cs="Arial"/>
              </w:rPr>
            </w:pPr>
            <w:r w:rsidRPr="00FF1B6C">
              <w:rPr>
                <w:rFonts w:ascii="Arial" w:hAnsi="Arial" w:cs="Arial"/>
              </w:rPr>
              <w:t>A prosperous Wales</w:t>
            </w:r>
          </w:p>
        </w:tc>
        <w:tc>
          <w:tcPr>
            <w:tcW w:w="850" w:type="dxa"/>
            <w:shd w:val="clear" w:color="auto" w:fill="BFBFBF"/>
            <w:vAlign w:val="center"/>
          </w:tcPr>
          <w:sdt>
            <w:sdtPr>
              <w:rPr>
                <w:rFonts w:ascii="Arial" w:hAnsi="Arial" w:cs="Arial"/>
              </w:rPr>
              <w:id w:val="-632097398"/>
              <w14:checkbox>
                <w14:checked w14:val="1"/>
                <w14:checkedState w14:val="2612" w14:font="MS Gothic"/>
                <w14:uncheckedState w14:val="2610" w14:font="MS Gothic"/>
              </w14:checkbox>
            </w:sdtPr>
            <w:sdtContent>
              <w:p w14:paraId="3CC9DF7F" w14:textId="77777777" w:rsidR="00E930AD" w:rsidRPr="00FF1B6C" w:rsidRDefault="00E930AD" w:rsidP="00E930AD">
                <w:pPr>
                  <w:autoSpaceDE w:val="0"/>
                  <w:autoSpaceDN w:val="0"/>
                  <w:adjustRightInd w:val="0"/>
                  <w:jc w:val="center"/>
                  <w:rPr>
                    <w:rFonts w:ascii="Arial" w:hAnsi="Arial" w:cs="Arial"/>
                  </w:rPr>
                </w:pPr>
                <w:r w:rsidRPr="00FF1B6C">
                  <w:rPr>
                    <w:rFonts w:ascii="Segoe UI Symbol" w:hAnsi="Segoe UI Symbol" w:cs="Segoe UI Symbol"/>
                  </w:rPr>
                  <w:t>☒</w:t>
                </w:r>
              </w:p>
            </w:sdtContent>
          </w:sdt>
        </w:tc>
        <w:tc>
          <w:tcPr>
            <w:tcW w:w="822" w:type="dxa"/>
            <w:shd w:val="clear" w:color="auto" w:fill="BFBFBF"/>
            <w:vAlign w:val="center"/>
          </w:tcPr>
          <w:sdt>
            <w:sdtPr>
              <w:rPr>
                <w:rFonts w:ascii="Arial" w:hAnsi="Arial" w:cs="Arial"/>
              </w:rPr>
              <w:id w:val="708457993"/>
              <w14:checkbox>
                <w14:checked w14:val="0"/>
                <w14:checkedState w14:val="2612" w14:font="MS Gothic"/>
                <w14:uncheckedState w14:val="2610" w14:font="MS Gothic"/>
              </w14:checkbox>
            </w:sdtPr>
            <w:sdtContent>
              <w:p w14:paraId="278FD924" w14:textId="77777777" w:rsidR="00E930AD" w:rsidRPr="00FF1B6C" w:rsidRDefault="00E930AD" w:rsidP="00E930AD">
                <w:pPr>
                  <w:autoSpaceDE w:val="0"/>
                  <w:autoSpaceDN w:val="0"/>
                  <w:adjustRightInd w:val="0"/>
                  <w:jc w:val="center"/>
                  <w:rPr>
                    <w:rFonts w:ascii="Arial" w:hAnsi="Arial" w:cs="Arial"/>
                  </w:rPr>
                </w:pPr>
                <w:r w:rsidRPr="00FF1B6C">
                  <w:rPr>
                    <w:rFonts w:ascii="Segoe UI Symbol" w:hAnsi="Segoe UI Symbol" w:cs="Segoe UI Symbol"/>
                  </w:rPr>
                  <w:t>☐</w:t>
                </w:r>
              </w:p>
            </w:sdtContent>
          </w:sdt>
        </w:tc>
      </w:tr>
      <w:tr w:rsidR="00E930AD" w:rsidRPr="00FF1B6C" w14:paraId="2A01CC21" w14:textId="77777777" w:rsidTr="00E930AD">
        <w:trPr>
          <w:trHeight w:val="403"/>
        </w:trPr>
        <w:tc>
          <w:tcPr>
            <w:tcW w:w="562" w:type="dxa"/>
            <w:shd w:val="clear" w:color="auto" w:fill="F2F2F2"/>
            <w:vAlign w:val="center"/>
          </w:tcPr>
          <w:p w14:paraId="4AEC8C70" w14:textId="77777777" w:rsidR="00E930AD" w:rsidRPr="00FF1B6C" w:rsidRDefault="00E930AD" w:rsidP="00E930AD">
            <w:pPr>
              <w:autoSpaceDE w:val="0"/>
              <w:autoSpaceDN w:val="0"/>
              <w:adjustRightInd w:val="0"/>
              <w:jc w:val="center"/>
              <w:rPr>
                <w:rFonts w:ascii="Arial" w:hAnsi="Arial" w:cs="Arial"/>
              </w:rPr>
            </w:pPr>
            <w:r w:rsidRPr="00FF1B6C">
              <w:rPr>
                <w:rFonts w:ascii="Arial" w:hAnsi="Arial" w:cs="Arial"/>
              </w:rPr>
              <w:t>13</w:t>
            </w:r>
          </w:p>
        </w:tc>
        <w:tc>
          <w:tcPr>
            <w:tcW w:w="8217" w:type="dxa"/>
            <w:shd w:val="clear" w:color="auto" w:fill="F2F2F2"/>
            <w:vAlign w:val="center"/>
          </w:tcPr>
          <w:p w14:paraId="6FD48471" w14:textId="77777777" w:rsidR="00E930AD" w:rsidRPr="00FF1B6C" w:rsidRDefault="00E930AD" w:rsidP="00E930AD">
            <w:pPr>
              <w:autoSpaceDE w:val="0"/>
              <w:autoSpaceDN w:val="0"/>
              <w:adjustRightInd w:val="0"/>
              <w:rPr>
                <w:rFonts w:ascii="Arial" w:hAnsi="Arial" w:cs="Arial"/>
              </w:rPr>
            </w:pPr>
            <w:r w:rsidRPr="00FF1B6C">
              <w:rPr>
                <w:rFonts w:ascii="Arial" w:hAnsi="Arial" w:cs="Arial"/>
              </w:rPr>
              <w:t>A resilient Wales</w:t>
            </w:r>
          </w:p>
        </w:tc>
        <w:tc>
          <w:tcPr>
            <w:tcW w:w="850" w:type="dxa"/>
            <w:shd w:val="clear" w:color="auto" w:fill="BFBFBF"/>
            <w:vAlign w:val="center"/>
          </w:tcPr>
          <w:sdt>
            <w:sdtPr>
              <w:rPr>
                <w:rFonts w:ascii="Arial" w:hAnsi="Arial" w:cs="Arial"/>
              </w:rPr>
              <w:id w:val="1480881551"/>
              <w14:checkbox>
                <w14:checked w14:val="0"/>
                <w14:checkedState w14:val="2612" w14:font="MS Gothic"/>
                <w14:uncheckedState w14:val="2610" w14:font="MS Gothic"/>
              </w14:checkbox>
            </w:sdtPr>
            <w:sdtContent>
              <w:p w14:paraId="46E9E87F" w14:textId="77777777" w:rsidR="00E930AD" w:rsidRPr="00FF1B6C" w:rsidRDefault="00E930AD" w:rsidP="00E930AD">
                <w:pPr>
                  <w:autoSpaceDE w:val="0"/>
                  <w:autoSpaceDN w:val="0"/>
                  <w:adjustRightInd w:val="0"/>
                  <w:jc w:val="center"/>
                  <w:rPr>
                    <w:rFonts w:ascii="Arial" w:hAnsi="Arial" w:cs="Arial"/>
                  </w:rPr>
                </w:pPr>
                <w:r w:rsidRPr="00FF1B6C">
                  <w:rPr>
                    <w:rFonts w:ascii="Segoe UI Symbol" w:hAnsi="Segoe UI Symbol" w:cs="Segoe UI Symbol"/>
                  </w:rPr>
                  <w:t>☐</w:t>
                </w:r>
              </w:p>
            </w:sdtContent>
          </w:sdt>
        </w:tc>
        <w:tc>
          <w:tcPr>
            <w:tcW w:w="822" w:type="dxa"/>
            <w:shd w:val="clear" w:color="auto" w:fill="BFBFBF"/>
            <w:vAlign w:val="center"/>
          </w:tcPr>
          <w:sdt>
            <w:sdtPr>
              <w:rPr>
                <w:rFonts w:ascii="Arial" w:hAnsi="Arial" w:cs="Arial"/>
              </w:rPr>
              <w:id w:val="1456593832"/>
              <w14:checkbox>
                <w14:checked w14:val="1"/>
                <w14:checkedState w14:val="2612" w14:font="MS Gothic"/>
                <w14:uncheckedState w14:val="2610" w14:font="MS Gothic"/>
              </w14:checkbox>
            </w:sdtPr>
            <w:sdtContent>
              <w:p w14:paraId="16893D4F" w14:textId="77777777" w:rsidR="00E930AD" w:rsidRPr="00FF1B6C" w:rsidRDefault="00E930AD" w:rsidP="00E930AD">
                <w:pPr>
                  <w:autoSpaceDE w:val="0"/>
                  <w:autoSpaceDN w:val="0"/>
                  <w:adjustRightInd w:val="0"/>
                  <w:jc w:val="center"/>
                  <w:rPr>
                    <w:rFonts w:ascii="Arial" w:hAnsi="Arial" w:cs="Arial"/>
                  </w:rPr>
                </w:pPr>
                <w:r w:rsidRPr="00FF1B6C">
                  <w:rPr>
                    <w:rFonts w:ascii="Segoe UI Symbol" w:hAnsi="Segoe UI Symbol" w:cs="Segoe UI Symbol"/>
                  </w:rPr>
                  <w:t>☒</w:t>
                </w:r>
              </w:p>
            </w:sdtContent>
          </w:sdt>
        </w:tc>
      </w:tr>
      <w:tr w:rsidR="00E930AD" w:rsidRPr="00FF1B6C" w14:paraId="631EE982" w14:textId="77777777" w:rsidTr="00E930AD">
        <w:trPr>
          <w:trHeight w:val="439"/>
        </w:trPr>
        <w:tc>
          <w:tcPr>
            <w:tcW w:w="562" w:type="dxa"/>
            <w:shd w:val="clear" w:color="auto" w:fill="F2F2F2"/>
            <w:vAlign w:val="center"/>
          </w:tcPr>
          <w:p w14:paraId="2200CBF5" w14:textId="77777777" w:rsidR="00E930AD" w:rsidRPr="00FF1B6C" w:rsidRDefault="00E930AD" w:rsidP="00E930AD">
            <w:pPr>
              <w:autoSpaceDE w:val="0"/>
              <w:autoSpaceDN w:val="0"/>
              <w:adjustRightInd w:val="0"/>
              <w:jc w:val="center"/>
              <w:rPr>
                <w:rFonts w:ascii="Arial" w:hAnsi="Arial" w:cs="Arial"/>
              </w:rPr>
            </w:pPr>
            <w:r w:rsidRPr="00FF1B6C">
              <w:rPr>
                <w:rFonts w:ascii="Arial" w:hAnsi="Arial" w:cs="Arial"/>
              </w:rPr>
              <w:t>14</w:t>
            </w:r>
          </w:p>
        </w:tc>
        <w:tc>
          <w:tcPr>
            <w:tcW w:w="8217" w:type="dxa"/>
            <w:shd w:val="clear" w:color="auto" w:fill="F2F2F2"/>
            <w:vAlign w:val="center"/>
          </w:tcPr>
          <w:p w14:paraId="139D31CD" w14:textId="77777777" w:rsidR="00E930AD" w:rsidRPr="00FF1B6C" w:rsidRDefault="00E930AD" w:rsidP="00E930AD">
            <w:pPr>
              <w:autoSpaceDE w:val="0"/>
              <w:autoSpaceDN w:val="0"/>
              <w:adjustRightInd w:val="0"/>
              <w:rPr>
                <w:rFonts w:ascii="Arial" w:hAnsi="Arial" w:cs="Arial"/>
              </w:rPr>
            </w:pPr>
            <w:r w:rsidRPr="00FF1B6C">
              <w:rPr>
                <w:rFonts w:ascii="Arial" w:hAnsi="Arial" w:cs="Arial"/>
              </w:rPr>
              <w:t>A healthier Wales</w:t>
            </w:r>
          </w:p>
        </w:tc>
        <w:tc>
          <w:tcPr>
            <w:tcW w:w="850" w:type="dxa"/>
            <w:shd w:val="clear" w:color="auto" w:fill="BFBFBF"/>
            <w:vAlign w:val="center"/>
          </w:tcPr>
          <w:sdt>
            <w:sdtPr>
              <w:rPr>
                <w:rFonts w:ascii="Arial" w:hAnsi="Arial" w:cs="Arial"/>
              </w:rPr>
              <w:id w:val="940100198"/>
              <w14:checkbox>
                <w14:checked w14:val="0"/>
                <w14:checkedState w14:val="2612" w14:font="MS Gothic"/>
                <w14:uncheckedState w14:val="2610" w14:font="MS Gothic"/>
              </w14:checkbox>
            </w:sdtPr>
            <w:sdtContent>
              <w:p w14:paraId="108C3701" w14:textId="77777777" w:rsidR="00E930AD" w:rsidRPr="00FF1B6C" w:rsidRDefault="00E930AD" w:rsidP="00E930AD">
                <w:pPr>
                  <w:autoSpaceDE w:val="0"/>
                  <w:autoSpaceDN w:val="0"/>
                  <w:adjustRightInd w:val="0"/>
                  <w:jc w:val="center"/>
                  <w:rPr>
                    <w:rFonts w:ascii="Arial" w:hAnsi="Arial" w:cs="Arial"/>
                  </w:rPr>
                </w:pPr>
                <w:r w:rsidRPr="00FF1B6C">
                  <w:rPr>
                    <w:rFonts w:ascii="Segoe UI Symbol" w:hAnsi="Segoe UI Symbol" w:cs="Segoe UI Symbol"/>
                  </w:rPr>
                  <w:t>☐</w:t>
                </w:r>
              </w:p>
            </w:sdtContent>
          </w:sdt>
        </w:tc>
        <w:tc>
          <w:tcPr>
            <w:tcW w:w="822" w:type="dxa"/>
            <w:shd w:val="clear" w:color="auto" w:fill="BFBFBF"/>
            <w:vAlign w:val="center"/>
          </w:tcPr>
          <w:sdt>
            <w:sdtPr>
              <w:rPr>
                <w:rFonts w:ascii="Arial" w:hAnsi="Arial" w:cs="Arial"/>
              </w:rPr>
              <w:id w:val="186722509"/>
              <w14:checkbox>
                <w14:checked w14:val="1"/>
                <w14:checkedState w14:val="2612" w14:font="MS Gothic"/>
                <w14:uncheckedState w14:val="2610" w14:font="MS Gothic"/>
              </w14:checkbox>
            </w:sdtPr>
            <w:sdtContent>
              <w:p w14:paraId="6E26D74F" w14:textId="77777777" w:rsidR="00E930AD" w:rsidRPr="00FF1B6C" w:rsidRDefault="00E930AD" w:rsidP="00E930AD">
                <w:pPr>
                  <w:autoSpaceDE w:val="0"/>
                  <w:autoSpaceDN w:val="0"/>
                  <w:adjustRightInd w:val="0"/>
                  <w:jc w:val="center"/>
                  <w:rPr>
                    <w:rFonts w:ascii="Arial" w:hAnsi="Arial" w:cs="Arial"/>
                  </w:rPr>
                </w:pPr>
                <w:r w:rsidRPr="00FF1B6C">
                  <w:rPr>
                    <w:rFonts w:ascii="Segoe UI Symbol" w:hAnsi="Segoe UI Symbol" w:cs="Segoe UI Symbol"/>
                  </w:rPr>
                  <w:t>☒</w:t>
                </w:r>
              </w:p>
            </w:sdtContent>
          </w:sdt>
        </w:tc>
      </w:tr>
      <w:tr w:rsidR="00E930AD" w:rsidRPr="00FF1B6C" w14:paraId="468D1DB5" w14:textId="77777777" w:rsidTr="00E930AD">
        <w:trPr>
          <w:trHeight w:val="403"/>
        </w:trPr>
        <w:tc>
          <w:tcPr>
            <w:tcW w:w="562" w:type="dxa"/>
            <w:shd w:val="clear" w:color="auto" w:fill="F2F2F2"/>
            <w:vAlign w:val="center"/>
          </w:tcPr>
          <w:p w14:paraId="33F10B26" w14:textId="77777777" w:rsidR="00E930AD" w:rsidRPr="00FF1B6C" w:rsidRDefault="00E930AD" w:rsidP="00E930AD">
            <w:pPr>
              <w:autoSpaceDE w:val="0"/>
              <w:autoSpaceDN w:val="0"/>
              <w:adjustRightInd w:val="0"/>
              <w:jc w:val="center"/>
              <w:rPr>
                <w:rFonts w:ascii="Arial" w:hAnsi="Arial" w:cs="Arial"/>
              </w:rPr>
            </w:pPr>
            <w:r w:rsidRPr="00FF1B6C">
              <w:rPr>
                <w:rFonts w:ascii="Arial" w:hAnsi="Arial" w:cs="Arial"/>
              </w:rPr>
              <w:t>15</w:t>
            </w:r>
          </w:p>
        </w:tc>
        <w:tc>
          <w:tcPr>
            <w:tcW w:w="8217" w:type="dxa"/>
            <w:shd w:val="clear" w:color="auto" w:fill="F2F2F2"/>
            <w:vAlign w:val="center"/>
          </w:tcPr>
          <w:p w14:paraId="4145925D" w14:textId="77777777" w:rsidR="00E930AD" w:rsidRPr="00FF1B6C" w:rsidRDefault="00E930AD" w:rsidP="00E930AD">
            <w:pPr>
              <w:autoSpaceDE w:val="0"/>
              <w:autoSpaceDN w:val="0"/>
              <w:adjustRightInd w:val="0"/>
              <w:rPr>
                <w:rFonts w:ascii="Arial" w:hAnsi="Arial" w:cs="Arial"/>
              </w:rPr>
            </w:pPr>
            <w:r w:rsidRPr="00FF1B6C">
              <w:rPr>
                <w:rFonts w:ascii="Arial" w:hAnsi="Arial" w:cs="Arial"/>
              </w:rPr>
              <w:t>A more equal Wales</w:t>
            </w:r>
          </w:p>
        </w:tc>
        <w:tc>
          <w:tcPr>
            <w:tcW w:w="850" w:type="dxa"/>
            <w:shd w:val="clear" w:color="auto" w:fill="BFBFBF"/>
            <w:vAlign w:val="center"/>
          </w:tcPr>
          <w:sdt>
            <w:sdtPr>
              <w:rPr>
                <w:rFonts w:ascii="Arial" w:hAnsi="Arial" w:cs="Arial"/>
              </w:rPr>
              <w:id w:val="-1932964474"/>
              <w14:checkbox>
                <w14:checked w14:val="0"/>
                <w14:checkedState w14:val="2612" w14:font="MS Gothic"/>
                <w14:uncheckedState w14:val="2610" w14:font="MS Gothic"/>
              </w14:checkbox>
            </w:sdtPr>
            <w:sdtContent>
              <w:p w14:paraId="250CC04B" w14:textId="77777777" w:rsidR="00E930AD" w:rsidRPr="00FF1B6C" w:rsidRDefault="00E930AD" w:rsidP="00E930AD">
                <w:pPr>
                  <w:autoSpaceDE w:val="0"/>
                  <w:autoSpaceDN w:val="0"/>
                  <w:adjustRightInd w:val="0"/>
                  <w:jc w:val="center"/>
                  <w:rPr>
                    <w:rFonts w:ascii="Arial" w:hAnsi="Arial" w:cs="Arial"/>
                  </w:rPr>
                </w:pPr>
                <w:r w:rsidRPr="00FF1B6C">
                  <w:rPr>
                    <w:rFonts w:ascii="Segoe UI Symbol" w:hAnsi="Segoe UI Symbol" w:cs="Segoe UI Symbol"/>
                  </w:rPr>
                  <w:t>☐</w:t>
                </w:r>
              </w:p>
            </w:sdtContent>
          </w:sdt>
        </w:tc>
        <w:tc>
          <w:tcPr>
            <w:tcW w:w="822" w:type="dxa"/>
            <w:shd w:val="clear" w:color="auto" w:fill="BFBFBF"/>
            <w:vAlign w:val="center"/>
          </w:tcPr>
          <w:sdt>
            <w:sdtPr>
              <w:rPr>
                <w:rFonts w:ascii="Arial" w:hAnsi="Arial" w:cs="Arial"/>
              </w:rPr>
              <w:id w:val="1580253283"/>
              <w14:checkbox>
                <w14:checked w14:val="1"/>
                <w14:checkedState w14:val="2612" w14:font="MS Gothic"/>
                <w14:uncheckedState w14:val="2610" w14:font="MS Gothic"/>
              </w14:checkbox>
            </w:sdtPr>
            <w:sdtContent>
              <w:p w14:paraId="7539D429" w14:textId="77777777" w:rsidR="00E930AD" w:rsidRPr="00FF1B6C" w:rsidRDefault="00E930AD" w:rsidP="00E930AD">
                <w:pPr>
                  <w:autoSpaceDE w:val="0"/>
                  <w:autoSpaceDN w:val="0"/>
                  <w:adjustRightInd w:val="0"/>
                  <w:jc w:val="center"/>
                  <w:rPr>
                    <w:rFonts w:ascii="Arial" w:hAnsi="Arial" w:cs="Arial"/>
                  </w:rPr>
                </w:pPr>
                <w:r w:rsidRPr="00FF1B6C">
                  <w:rPr>
                    <w:rFonts w:ascii="Segoe UI Symbol" w:hAnsi="Segoe UI Symbol" w:cs="Segoe UI Symbol"/>
                  </w:rPr>
                  <w:t>☒</w:t>
                </w:r>
              </w:p>
            </w:sdtContent>
          </w:sdt>
        </w:tc>
      </w:tr>
      <w:tr w:rsidR="00E930AD" w:rsidRPr="00FF1B6C" w14:paraId="2A207ABE" w14:textId="77777777" w:rsidTr="00E930AD">
        <w:trPr>
          <w:trHeight w:val="403"/>
        </w:trPr>
        <w:tc>
          <w:tcPr>
            <w:tcW w:w="562" w:type="dxa"/>
            <w:shd w:val="clear" w:color="auto" w:fill="F2F2F2"/>
            <w:vAlign w:val="center"/>
          </w:tcPr>
          <w:p w14:paraId="2EB9897D" w14:textId="77777777" w:rsidR="00E930AD" w:rsidRPr="00FF1B6C" w:rsidRDefault="00E930AD" w:rsidP="00E930AD">
            <w:pPr>
              <w:autoSpaceDE w:val="0"/>
              <w:autoSpaceDN w:val="0"/>
              <w:adjustRightInd w:val="0"/>
              <w:jc w:val="center"/>
              <w:rPr>
                <w:rFonts w:ascii="Arial" w:hAnsi="Arial" w:cs="Arial"/>
              </w:rPr>
            </w:pPr>
            <w:r w:rsidRPr="00FF1B6C">
              <w:rPr>
                <w:rFonts w:ascii="Arial" w:hAnsi="Arial" w:cs="Arial"/>
              </w:rPr>
              <w:t>16</w:t>
            </w:r>
          </w:p>
        </w:tc>
        <w:tc>
          <w:tcPr>
            <w:tcW w:w="8217" w:type="dxa"/>
            <w:shd w:val="clear" w:color="auto" w:fill="F2F2F2"/>
            <w:vAlign w:val="center"/>
          </w:tcPr>
          <w:p w14:paraId="1EDC46FF" w14:textId="77777777" w:rsidR="00E930AD" w:rsidRPr="00FF1B6C" w:rsidRDefault="00E930AD" w:rsidP="00E930AD">
            <w:pPr>
              <w:autoSpaceDE w:val="0"/>
              <w:autoSpaceDN w:val="0"/>
              <w:adjustRightInd w:val="0"/>
              <w:rPr>
                <w:rFonts w:ascii="Arial" w:hAnsi="Arial" w:cs="Arial"/>
              </w:rPr>
            </w:pPr>
            <w:r w:rsidRPr="00FF1B6C">
              <w:rPr>
                <w:rFonts w:ascii="Arial" w:hAnsi="Arial" w:cs="Arial"/>
              </w:rPr>
              <w:t>A Wales of cohesive communities</w:t>
            </w:r>
          </w:p>
        </w:tc>
        <w:tc>
          <w:tcPr>
            <w:tcW w:w="850" w:type="dxa"/>
            <w:shd w:val="clear" w:color="auto" w:fill="BFBFBF"/>
            <w:vAlign w:val="center"/>
          </w:tcPr>
          <w:sdt>
            <w:sdtPr>
              <w:rPr>
                <w:rFonts w:ascii="Arial" w:hAnsi="Arial" w:cs="Arial"/>
              </w:rPr>
              <w:id w:val="68085425"/>
              <w14:checkbox>
                <w14:checked w14:val="0"/>
                <w14:checkedState w14:val="2612" w14:font="MS Gothic"/>
                <w14:uncheckedState w14:val="2610" w14:font="MS Gothic"/>
              </w14:checkbox>
            </w:sdtPr>
            <w:sdtContent>
              <w:p w14:paraId="039C5C2A" w14:textId="77777777" w:rsidR="00E930AD" w:rsidRPr="00FF1B6C" w:rsidRDefault="00E930AD" w:rsidP="00E930AD">
                <w:pPr>
                  <w:autoSpaceDE w:val="0"/>
                  <w:autoSpaceDN w:val="0"/>
                  <w:adjustRightInd w:val="0"/>
                  <w:jc w:val="center"/>
                  <w:rPr>
                    <w:rFonts w:ascii="Arial" w:hAnsi="Arial" w:cs="Arial"/>
                  </w:rPr>
                </w:pPr>
                <w:r w:rsidRPr="00FF1B6C">
                  <w:rPr>
                    <w:rFonts w:ascii="Segoe UI Symbol" w:hAnsi="Segoe UI Symbol" w:cs="Segoe UI Symbol"/>
                  </w:rPr>
                  <w:t>☐</w:t>
                </w:r>
              </w:p>
            </w:sdtContent>
          </w:sdt>
        </w:tc>
        <w:tc>
          <w:tcPr>
            <w:tcW w:w="822" w:type="dxa"/>
            <w:shd w:val="clear" w:color="auto" w:fill="BFBFBF"/>
            <w:vAlign w:val="center"/>
          </w:tcPr>
          <w:sdt>
            <w:sdtPr>
              <w:rPr>
                <w:rFonts w:ascii="Arial" w:hAnsi="Arial" w:cs="Arial"/>
              </w:rPr>
              <w:id w:val="-1960721522"/>
              <w14:checkbox>
                <w14:checked w14:val="1"/>
                <w14:checkedState w14:val="2612" w14:font="MS Gothic"/>
                <w14:uncheckedState w14:val="2610" w14:font="MS Gothic"/>
              </w14:checkbox>
            </w:sdtPr>
            <w:sdtContent>
              <w:p w14:paraId="20885B3A" w14:textId="77777777" w:rsidR="00E930AD" w:rsidRPr="00FF1B6C" w:rsidRDefault="00E930AD" w:rsidP="00E930AD">
                <w:pPr>
                  <w:autoSpaceDE w:val="0"/>
                  <w:autoSpaceDN w:val="0"/>
                  <w:adjustRightInd w:val="0"/>
                  <w:jc w:val="center"/>
                  <w:rPr>
                    <w:rFonts w:ascii="Arial" w:hAnsi="Arial" w:cs="Arial"/>
                  </w:rPr>
                </w:pPr>
                <w:r w:rsidRPr="00FF1B6C">
                  <w:rPr>
                    <w:rFonts w:ascii="Segoe UI Symbol" w:hAnsi="Segoe UI Symbol" w:cs="Segoe UI Symbol"/>
                  </w:rPr>
                  <w:t>☒</w:t>
                </w:r>
              </w:p>
            </w:sdtContent>
          </w:sdt>
        </w:tc>
      </w:tr>
      <w:tr w:rsidR="00E930AD" w:rsidRPr="00FF1B6C" w14:paraId="6DC2D4A1" w14:textId="77777777" w:rsidTr="00E930AD">
        <w:trPr>
          <w:trHeight w:val="439"/>
        </w:trPr>
        <w:tc>
          <w:tcPr>
            <w:tcW w:w="562" w:type="dxa"/>
            <w:shd w:val="clear" w:color="auto" w:fill="F2F2F2"/>
            <w:vAlign w:val="center"/>
          </w:tcPr>
          <w:p w14:paraId="3B11871E" w14:textId="77777777" w:rsidR="00E930AD" w:rsidRPr="00FF1B6C" w:rsidRDefault="00E930AD" w:rsidP="00E930AD">
            <w:pPr>
              <w:autoSpaceDE w:val="0"/>
              <w:autoSpaceDN w:val="0"/>
              <w:adjustRightInd w:val="0"/>
              <w:jc w:val="center"/>
              <w:rPr>
                <w:rFonts w:ascii="Arial" w:hAnsi="Arial" w:cs="Arial"/>
              </w:rPr>
            </w:pPr>
            <w:r w:rsidRPr="00FF1B6C">
              <w:rPr>
                <w:rFonts w:ascii="Arial" w:hAnsi="Arial" w:cs="Arial"/>
              </w:rPr>
              <w:t>17</w:t>
            </w:r>
          </w:p>
        </w:tc>
        <w:tc>
          <w:tcPr>
            <w:tcW w:w="8217" w:type="dxa"/>
            <w:shd w:val="clear" w:color="auto" w:fill="F2F2F2"/>
            <w:vAlign w:val="center"/>
          </w:tcPr>
          <w:p w14:paraId="2A79574D" w14:textId="77777777" w:rsidR="00E930AD" w:rsidRPr="00FF1B6C" w:rsidRDefault="00E930AD" w:rsidP="00E930AD">
            <w:pPr>
              <w:autoSpaceDE w:val="0"/>
              <w:autoSpaceDN w:val="0"/>
              <w:adjustRightInd w:val="0"/>
              <w:rPr>
                <w:rFonts w:ascii="Arial" w:hAnsi="Arial" w:cs="Arial"/>
              </w:rPr>
            </w:pPr>
            <w:r w:rsidRPr="00FF1B6C">
              <w:rPr>
                <w:rFonts w:ascii="Arial" w:hAnsi="Arial" w:cs="Arial"/>
              </w:rPr>
              <w:t>A Wales of vibrant culture and thriving Welsh language</w:t>
            </w:r>
          </w:p>
        </w:tc>
        <w:tc>
          <w:tcPr>
            <w:tcW w:w="850" w:type="dxa"/>
            <w:shd w:val="clear" w:color="auto" w:fill="BFBFBF"/>
            <w:vAlign w:val="center"/>
          </w:tcPr>
          <w:sdt>
            <w:sdtPr>
              <w:rPr>
                <w:rFonts w:ascii="Arial" w:hAnsi="Arial" w:cs="Arial"/>
              </w:rPr>
              <w:id w:val="-1823267970"/>
              <w14:checkbox>
                <w14:checked w14:val="0"/>
                <w14:checkedState w14:val="2612" w14:font="MS Gothic"/>
                <w14:uncheckedState w14:val="2610" w14:font="MS Gothic"/>
              </w14:checkbox>
            </w:sdtPr>
            <w:sdtContent>
              <w:p w14:paraId="0C16F0CE" w14:textId="77777777" w:rsidR="00E930AD" w:rsidRPr="00FF1B6C" w:rsidRDefault="00E930AD" w:rsidP="00E930AD">
                <w:pPr>
                  <w:autoSpaceDE w:val="0"/>
                  <w:autoSpaceDN w:val="0"/>
                  <w:adjustRightInd w:val="0"/>
                  <w:jc w:val="center"/>
                  <w:rPr>
                    <w:rFonts w:ascii="Arial" w:hAnsi="Arial" w:cs="Arial"/>
                  </w:rPr>
                </w:pPr>
                <w:r w:rsidRPr="00FF1B6C">
                  <w:rPr>
                    <w:rFonts w:ascii="Segoe UI Symbol" w:hAnsi="Segoe UI Symbol" w:cs="Segoe UI Symbol"/>
                  </w:rPr>
                  <w:t>☐</w:t>
                </w:r>
              </w:p>
            </w:sdtContent>
          </w:sdt>
        </w:tc>
        <w:tc>
          <w:tcPr>
            <w:tcW w:w="822" w:type="dxa"/>
            <w:shd w:val="clear" w:color="auto" w:fill="BFBFBF"/>
            <w:vAlign w:val="center"/>
          </w:tcPr>
          <w:sdt>
            <w:sdtPr>
              <w:rPr>
                <w:rFonts w:ascii="Arial" w:hAnsi="Arial" w:cs="Arial"/>
              </w:rPr>
              <w:id w:val="-412095767"/>
              <w14:checkbox>
                <w14:checked w14:val="1"/>
                <w14:checkedState w14:val="2612" w14:font="MS Gothic"/>
                <w14:uncheckedState w14:val="2610" w14:font="MS Gothic"/>
              </w14:checkbox>
            </w:sdtPr>
            <w:sdtContent>
              <w:p w14:paraId="6720BB6B" w14:textId="77777777" w:rsidR="00E930AD" w:rsidRPr="00FF1B6C" w:rsidRDefault="00E930AD" w:rsidP="00E930AD">
                <w:pPr>
                  <w:autoSpaceDE w:val="0"/>
                  <w:autoSpaceDN w:val="0"/>
                  <w:adjustRightInd w:val="0"/>
                  <w:jc w:val="center"/>
                  <w:rPr>
                    <w:rFonts w:ascii="Arial" w:hAnsi="Arial" w:cs="Arial"/>
                  </w:rPr>
                </w:pPr>
                <w:r w:rsidRPr="00FF1B6C">
                  <w:rPr>
                    <w:rFonts w:ascii="Segoe UI Symbol" w:hAnsi="Segoe UI Symbol" w:cs="Segoe UI Symbol"/>
                  </w:rPr>
                  <w:t>☒</w:t>
                </w:r>
              </w:p>
            </w:sdtContent>
          </w:sdt>
        </w:tc>
      </w:tr>
      <w:tr w:rsidR="00E930AD" w:rsidRPr="00FF1B6C" w14:paraId="574E440D" w14:textId="77777777" w:rsidTr="00E930AD">
        <w:trPr>
          <w:trHeight w:val="403"/>
        </w:trPr>
        <w:tc>
          <w:tcPr>
            <w:tcW w:w="562" w:type="dxa"/>
            <w:shd w:val="clear" w:color="auto" w:fill="F2F2F2"/>
            <w:vAlign w:val="center"/>
          </w:tcPr>
          <w:p w14:paraId="66641FBE" w14:textId="77777777" w:rsidR="00E930AD" w:rsidRPr="00FF1B6C" w:rsidRDefault="00E930AD" w:rsidP="00E930AD">
            <w:pPr>
              <w:autoSpaceDE w:val="0"/>
              <w:autoSpaceDN w:val="0"/>
              <w:adjustRightInd w:val="0"/>
              <w:jc w:val="center"/>
              <w:rPr>
                <w:rFonts w:ascii="Arial" w:hAnsi="Arial" w:cs="Arial"/>
              </w:rPr>
            </w:pPr>
            <w:r w:rsidRPr="00FF1B6C">
              <w:rPr>
                <w:rFonts w:ascii="Arial" w:hAnsi="Arial" w:cs="Arial"/>
              </w:rPr>
              <w:t>18</w:t>
            </w:r>
          </w:p>
        </w:tc>
        <w:tc>
          <w:tcPr>
            <w:tcW w:w="8217" w:type="dxa"/>
            <w:shd w:val="clear" w:color="auto" w:fill="F2F2F2"/>
            <w:vAlign w:val="center"/>
          </w:tcPr>
          <w:p w14:paraId="2A22B496" w14:textId="77777777" w:rsidR="00E930AD" w:rsidRPr="00FF1B6C" w:rsidRDefault="00E930AD" w:rsidP="00E930AD">
            <w:pPr>
              <w:autoSpaceDE w:val="0"/>
              <w:autoSpaceDN w:val="0"/>
              <w:adjustRightInd w:val="0"/>
              <w:rPr>
                <w:rFonts w:ascii="Arial" w:hAnsi="Arial" w:cs="Arial"/>
              </w:rPr>
            </w:pPr>
            <w:r w:rsidRPr="00FF1B6C">
              <w:rPr>
                <w:rFonts w:ascii="Arial" w:hAnsi="Arial" w:cs="Arial"/>
              </w:rPr>
              <w:t>A globally responsible Wales</w:t>
            </w:r>
          </w:p>
        </w:tc>
        <w:tc>
          <w:tcPr>
            <w:tcW w:w="850" w:type="dxa"/>
            <w:shd w:val="clear" w:color="auto" w:fill="BFBFBF"/>
            <w:vAlign w:val="center"/>
          </w:tcPr>
          <w:sdt>
            <w:sdtPr>
              <w:rPr>
                <w:rFonts w:ascii="Arial" w:hAnsi="Arial" w:cs="Arial"/>
              </w:rPr>
              <w:id w:val="1462462810"/>
              <w14:checkbox>
                <w14:checked w14:val="0"/>
                <w14:checkedState w14:val="2612" w14:font="MS Gothic"/>
                <w14:uncheckedState w14:val="2610" w14:font="MS Gothic"/>
              </w14:checkbox>
            </w:sdtPr>
            <w:sdtContent>
              <w:p w14:paraId="10769BF0" w14:textId="77777777" w:rsidR="00E930AD" w:rsidRPr="00FF1B6C" w:rsidRDefault="00E930AD" w:rsidP="00E930AD">
                <w:pPr>
                  <w:autoSpaceDE w:val="0"/>
                  <w:autoSpaceDN w:val="0"/>
                  <w:adjustRightInd w:val="0"/>
                  <w:jc w:val="center"/>
                  <w:rPr>
                    <w:rFonts w:ascii="Arial" w:hAnsi="Arial" w:cs="Arial"/>
                  </w:rPr>
                </w:pPr>
                <w:r w:rsidRPr="00FF1B6C">
                  <w:rPr>
                    <w:rFonts w:ascii="Segoe UI Symbol" w:hAnsi="Segoe UI Symbol" w:cs="Segoe UI Symbol"/>
                  </w:rPr>
                  <w:t>☐</w:t>
                </w:r>
              </w:p>
            </w:sdtContent>
          </w:sdt>
        </w:tc>
        <w:tc>
          <w:tcPr>
            <w:tcW w:w="822" w:type="dxa"/>
            <w:shd w:val="clear" w:color="auto" w:fill="BFBFBF"/>
            <w:vAlign w:val="center"/>
          </w:tcPr>
          <w:sdt>
            <w:sdtPr>
              <w:rPr>
                <w:rFonts w:ascii="Arial" w:hAnsi="Arial" w:cs="Arial"/>
              </w:rPr>
              <w:id w:val="53513755"/>
              <w14:checkbox>
                <w14:checked w14:val="1"/>
                <w14:checkedState w14:val="2612" w14:font="MS Gothic"/>
                <w14:uncheckedState w14:val="2610" w14:font="MS Gothic"/>
              </w14:checkbox>
            </w:sdtPr>
            <w:sdtContent>
              <w:p w14:paraId="3148F791" w14:textId="77777777" w:rsidR="00E930AD" w:rsidRPr="00FF1B6C" w:rsidRDefault="00E930AD" w:rsidP="00E930AD">
                <w:pPr>
                  <w:autoSpaceDE w:val="0"/>
                  <w:autoSpaceDN w:val="0"/>
                  <w:adjustRightInd w:val="0"/>
                  <w:jc w:val="center"/>
                  <w:rPr>
                    <w:rFonts w:ascii="Arial" w:hAnsi="Arial" w:cs="Arial"/>
                  </w:rPr>
                </w:pPr>
                <w:r w:rsidRPr="00FF1B6C">
                  <w:rPr>
                    <w:rFonts w:ascii="Segoe UI Symbol" w:hAnsi="Segoe UI Symbol" w:cs="Segoe UI Symbol"/>
                  </w:rPr>
                  <w:t>☒</w:t>
                </w:r>
              </w:p>
            </w:sdtContent>
          </w:sdt>
        </w:tc>
      </w:tr>
      <w:tr w:rsidR="00E930AD" w:rsidRPr="00FF1B6C" w14:paraId="7A03FA27" w14:textId="77777777" w:rsidTr="00E930AD">
        <w:trPr>
          <w:trHeight w:val="403"/>
        </w:trPr>
        <w:tc>
          <w:tcPr>
            <w:tcW w:w="562" w:type="dxa"/>
            <w:shd w:val="clear" w:color="auto" w:fill="F2F2F2"/>
            <w:vAlign w:val="center"/>
          </w:tcPr>
          <w:p w14:paraId="70958069" w14:textId="77777777" w:rsidR="00E930AD" w:rsidRPr="00FF1B6C" w:rsidRDefault="00E930AD" w:rsidP="00E930AD">
            <w:pPr>
              <w:autoSpaceDE w:val="0"/>
              <w:autoSpaceDN w:val="0"/>
              <w:adjustRightInd w:val="0"/>
              <w:jc w:val="center"/>
              <w:rPr>
                <w:rFonts w:ascii="Arial" w:hAnsi="Arial" w:cs="Arial"/>
              </w:rPr>
            </w:pPr>
            <w:r w:rsidRPr="00FF1B6C">
              <w:rPr>
                <w:rFonts w:ascii="Arial" w:hAnsi="Arial" w:cs="Arial"/>
              </w:rPr>
              <w:t>19</w:t>
            </w:r>
          </w:p>
        </w:tc>
        <w:tc>
          <w:tcPr>
            <w:tcW w:w="9889" w:type="dxa"/>
            <w:gridSpan w:val="3"/>
            <w:shd w:val="clear" w:color="auto" w:fill="F2F2F2"/>
            <w:vAlign w:val="center"/>
          </w:tcPr>
          <w:p w14:paraId="326C263F" w14:textId="77777777" w:rsidR="00E930AD" w:rsidRPr="00FF1B6C" w:rsidRDefault="00E930AD" w:rsidP="00E930AD">
            <w:pPr>
              <w:autoSpaceDE w:val="0"/>
              <w:autoSpaceDN w:val="0"/>
              <w:adjustRightInd w:val="0"/>
              <w:rPr>
                <w:rFonts w:ascii="Arial" w:hAnsi="Arial" w:cs="Arial"/>
                <w:bCs/>
              </w:rPr>
            </w:pPr>
            <w:r w:rsidRPr="00FF1B6C">
              <w:rPr>
                <w:rFonts w:ascii="Arial" w:hAnsi="Arial" w:cs="Arial"/>
              </w:rPr>
              <w:t>If YES to any of the above, please give details:</w:t>
            </w:r>
          </w:p>
        </w:tc>
      </w:tr>
      <w:tr w:rsidR="00E930AD" w:rsidRPr="00FF1B6C" w14:paraId="3BAED5E9" w14:textId="77777777" w:rsidTr="00E930AD">
        <w:trPr>
          <w:trHeight w:val="403"/>
        </w:trPr>
        <w:tc>
          <w:tcPr>
            <w:tcW w:w="562" w:type="dxa"/>
            <w:vAlign w:val="center"/>
          </w:tcPr>
          <w:p w14:paraId="05A09E03" w14:textId="77777777" w:rsidR="00E930AD" w:rsidRPr="00FF1B6C" w:rsidRDefault="00E930AD" w:rsidP="00E930AD">
            <w:pPr>
              <w:autoSpaceDE w:val="0"/>
              <w:autoSpaceDN w:val="0"/>
              <w:adjustRightInd w:val="0"/>
              <w:jc w:val="center"/>
              <w:rPr>
                <w:rFonts w:ascii="Arial" w:hAnsi="Arial" w:cs="Arial"/>
              </w:rPr>
            </w:pPr>
          </w:p>
        </w:tc>
        <w:tc>
          <w:tcPr>
            <w:tcW w:w="9889" w:type="dxa"/>
            <w:gridSpan w:val="3"/>
            <w:shd w:val="clear" w:color="auto" w:fill="auto"/>
            <w:vAlign w:val="center"/>
          </w:tcPr>
          <w:p w14:paraId="7DDA85AB" w14:textId="77777777" w:rsidR="00E930AD" w:rsidRPr="00FF1B6C" w:rsidRDefault="00E930AD" w:rsidP="00E930AD">
            <w:pPr>
              <w:rPr>
                <w:rFonts w:ascii="Arial" w:hAnsi="Arial" w:cs="Arial"/>
              </w:rPr>
            </w:pPr>
            <w:r w:rsidRPr="00FF1B6C">
              <w:rPr>
                <w:rFonts w:ascii="Arial" w:hAnsi="Arial" w:cs="Arial"/>
              </w:rPr>
              <w:t>If the research indicates that participation in a teacher educational research literature reading group does lead to higher levels of confidence towards evidence-informed practice, it could lead to increased use of teacher reading groups.  The information gleaned from participation in these reading groups could potentially help to inform more effective teaching and learning, facilitating the development of pupils’ skills and enabling them to contribute to a prosperous Wales.</w:t>
            </w:r>
          </w:p>
          <w:p w14:paraId="4346F43F" w14:textId="77777777" w:rsidR="00E930AD" w:rsidRPr="00FF1B6C" w:rsidRDefault="00E930AD" w:rsidP="00E930AD">
            <w:pPr>
              <w:rPr>
                <w:rFonts w:ascii="Arial" w:hAnsi="Arial" w:cs="Arial"/>
              </w:rPr>
            </w:pPr>
          </w:p>
          <w:p w14:paraId="1414E9EF" w14:textId="77777777" w:rsidR="00E930AD" w:rsidRPr="00FF1B6C" w:rsidRDefault="00E930AD" w:rsidP="00E930AD">
            <w:pPr>
              <w:rPr>
                <w:rFonts w:ascii="Arial" w:hAnsi="Arial" w:cs="Arial"/>
              </w:rPr>
            </w:pPr>
          </w:p>
          <w:p w14:paraId="015F2F86" w14:textId="77777777" w:rsidR="00E930AD" w:rsidRPr="00FF1B6C" w:rsidRDefault="00E930AD" w:rsidP="00E930AD">
            <w:pPr>
              <w:autoSpaceDE w:val="0"/>
              <w:autoSpaceDN w:val="0"/>
              <w:adjustRightInd w:val="0"/>
              <w:rPr>
                <w:rFonts w:ascii="Arial" w:hAnsi="Arial" w:cs="Arial"/>
                <w:b/>
                <w:bCs/>
              </w:rPr>
            </w:pPr>
            <w:r w:rsidRPr="00FF1B6C">
              <w:rPr>
                <w:rFonts w:ascii="Arial" w:hAnsi="Arial" w:cs="Arial"/>
                <w:color w:val="808080"/>
                <w:sz w:val="18"/>
                <w:szCs w:val="18"/>
              </w:rPr>
              <w:t>(this box should expand as you type)</w:t>
            </w:r>
          </w:p>
        </w:tc>
      </w:tr>
    </w:tbl>
    <w:p w14:paraId="3D512842" w14:textId="77777777" w:rsidR="00E930AD" w:rsidRPr="00FF1B6C" w:rsidRDefault="00E930AD" w:rsidP="00E930AD">
      <w:pPr>
        <w:autoSpaceDE w:val="0"/>
        <w:autoSpaceDN w:val="0"/>
        <w:adjustRightInd w:val="0"/>
        <w:spacing w:after="240" w:line="240" w:lineRule="auto"/>
        <w:jc w:val="both"/>
        <w:rPr>
          <w:rFonts w:ascii="Arial" w:eastAsia="Times New Roman" w:hAnsi="Arial" w:cs="Arial"/>
          <w:b/>
        </w:rPr>
      </w:pPr>
    </w:p>
    <w:p w14:paraId="6D823E65" w14:textId="77777777" w:rsidR="00E930AD" w:rsidRPr="00FF1B6C" w:rsidRDefault="00E930AD" w:rsidP="00E930AD">
      <w:pPr>
        <w:spacing w:after="240" w:line="240" w:lineRule="auto"/>
        <w:rPr>
          <w:rFonts w:ascii="Arial" w:eastAsia="Times New Roman" w:hAnsi="Arial" w:cs="Arial"/>
          <w:b/>
        </w:rPr>
      </w:pPr>
      <w:r w:rsidRPr="00FF1B6C">
        <w:rPr>
          <w:rFonts w:ascii="Arial" w:eastAsia="Times New Roman" w:hAnsi="Arial" w:cs="Arial"/>
          <w:b/>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E930AD" w:rsidRPr="00FF1B6C" w14:paraId="730A83F5" w14:textId="77777777" w:rsidTr="00E930AD">
        <w:trPr>
          <w:trHeight w:val="558"/>
        </w:trPr>
        <w:tc>
          <w:tcPr>
            <w:tcW w:w="562" w:type="dxa"/>
            <w:shd w:val="clear" w:color="auto" w:fill="F2F2F2"/>
            <w:vAlign w:val="center"/>
          </w:tcPr>
          <w:p w14:paraId="38A0A167" w14:textId="77777777" w:rsidR="00E930AD" w:rsidRPr="00FF1B6C" w:rsidRDefault="00E930AD" w:rsidP="00E930AD">
            <w:pPr>
              <w:autoSpaceDE w:val="0"/>
              <w:autoSpaceDN w:val="0"/>
              <w:adjustRightInd w:val="0"/>
              <w:rPr>
                <w:rFonts w:ascii="Arial" w:hAnsi="Arial" w:cs="Arial"/>
                <w:b/>
              </w:rPr>
            </w:pPr>
          </w:p>
        </w:tc>
        <w:tc>
          <w:tcPr>
            <w:tcW w:w="8227" w:type="dxa"/>
            <w:shd w:val="clear" w:color="auto" w:fill="F2F2F2"/>
            <w:vAlign w:val="center"/>
          </w:tcPr>
          <w:p w14:paraId="055CB7E0" w14:textId="77777777" w:rsidR="00E930AD" w:rsidRPr="00FF1B6C" w:rsidRDefault="00E930AD" w:rsidP="00E930AD">
            <w:pPr>
              <w:autoSpaceDE w:val="0"/>
              <w:autoSpaceDN w:val="0"/>
              <w:adjustRightInd w:val="0"/>
              <w:rPr>
                <w:rFonts w:ascii="Arial" w:hAnsi="Arial" w:cs="Arial"/>
                <w:b/>
              </w:rPr>
            </w:pPr>
            <w:r w:rsidRPr="00FF1B6C">
              <w:rPr>
                <w:rFonts w:ascii="Arial" w:hAnsi="Arial" w:cs="Arial"/>
                <w:b/>
              </w:rPr>
              <w:t xml:space="preserve">Will the research activity </w:t>
            </w:r>
            <w:proofErr w:type="gramStart"/>
            <w:r w:rsidRPr="00FF1B6C">
              <w:rPr>
                <w:rFonts w:ascii="Arial" w:hAnsi="Arial" w:cs="Arial"/>
                <w:b/>
              </w:rPr>
              <w:t>include:</w:t>
            </w:r>
            <w:proofErr w:type="gramEnd"/>
          </w:p>
        </w:tc>
        <w:tc>
          <w:tcPr>
            <w:tcW w:w="846" w:type="dxa"/>
            <w:shd w:val="clear" w:color="auto" w:fill="F2F2F2"/>
            <w:vAlign w:val="center"/>
          </w:tcPr>
          <w:p w14:paraId="5106BC7A" w14:textId="77777777" w:rsidR="00E930AD" w:rsidRPr="00FF1B6C" w:rsidRDefault="00E930AD" w:rsidP="00E930AD">
            <w:pPr>
              <w:autoSpaceDE w:val="0"/>
              <w:autoSpaceDN w:val="0"/>
              <w:adjustRightInd w:val="0"/>
              <w:jc w:val="center"/>
              <w:rPr>
                <w:rFonts w:ascii="Arial" w:hAnsi="Arial" w:cs="Arial"/>
                <w:b/>
                <w:bCs/>
              </w:rPr>
            </w:pPr>
            <w:r w:rsidRPr="00FF1B6C">
              <w:rPr>
                <w:rFonts w:ascii="Arial" w:hAnsi="Arial" w:cs="Arial"/>
                <w:b/>
                <w:bCs/>
              </w:rPr>
              <w:t>YES</w:t>
            </w:r>
          </w:p>
        </w:tc>
        <w:tc>
          <w:tcPr>
            <w:tcW w:w="816" w:type="dxa"/>
            <w:shd w:val="clear" w:color="auto" w:fill="F2F2F2"/>
            <w:vAlign w:val="center"/>
          </w:tcPr>
          <w:p w14:paraId="0A7985B1" w14:textId="77777777" w:rsidR="00E930AD" w:rsidRPr="00FF1B6C" w:rsidRDefault="00E930AD" w:rsidP="00E930AD">
            <w:pPr>
              <w:autoSpaceDE w:val="0"/>
              <w:autoSpaceDN w:val="0"/>
              <w:adjustRightInd w:val="0"/>
              <w:jc w:val="center"/>
              <w:rPr>
                <w:rFonts w:ascii="Arial" w:hAnsi="Arial" w:cs="Arial"/>
                <w:b/>
                <w:bCs/>
              </w:rPr>
            </w:pPr>
            <w:r w:rsidRPr="00FF1B6C">
              <w:rPr>
                <w:rFonts w:ascii="Arial" w:hAnsi="Arial" w:cs="Arial"/>
                <w:b/>
                <w:bCs/>
              </w:rPr>
              <w:t>NO</w:t>
            </w:r>
          </w:p>
        </w:tc>
      </w:tr>
      <w:tr w:rsidR="00E930AD" w:rsidRPr="00FF1B6C" w14:paraId="2B8384D8" w14:textId="77777777" w:rsidTr="00E930AD">
        <w:trPr>
          <w:trHeight w:val="439"/>
        </w:trPr>
        <w:tc>
          <w:tcPr>
            <w:tcW w:w="562" w:type="dxa"/>
            <w:shd w:val="clear" w:color="auto" w:fill="F2F2F2"/>
            <w:vAlign w:val="center"/>
          </w:tcPr>
          <w:p w14:paraId="757531BB" w14:textId="77777777" w:rsidR="00E930AD" w:rsidRPr="00FF1B6C" w:rsidRDefault="00E930AD" w:rsidP="00E930AD">
            <w:pPr>
              <w:autoSpaceDE w:val="0"/>
              <w:autoSpaceDN w:val="0"/>
              <w:adjustRightInd w:val="0"/>
              <w:rPr>
                <w:rFonts w:ascii="Arial" w:hAnsi="Arial" w:cs="Arial"/>
              </w:rPr>
            </w:pPr>
            <w:r w:rsidRPr="00FF1B6C">
              <w:rPr>
                <w:rFonts w:ascii="Arial" w:hAnsi="Arial" w:cs="Arial"/>
              </w:rPr>
              <w:t>1</w:t>
            </w:r>
          </w:p>
        </w:tc>
        <w:tc>
          <w:tcPr>
            <w:tcW w:w="8227" w:type="dxa"/>
            <w:shd w:val="clear" w:color="auto" w:fill="F2F2F2"/>
            <w:vAlign w:val="center"/>
          </w:tcPr>
          <w:p w14:paraId="2C01CA25" w14:textId="77777777" w:rsidR="00E930AD" w:rsidRPr="00FF1B6C" w:rsidRDefault="00E930AD" w:rsidP="00E930AD">
            <w:pPr>
              <w:autoSpaceDE w:val="0"/>
              <w:autoSpaceDN w:val="0"/>
              <w:adjustRightInd w:val="0"/>
              <w:rPr>
                <w:rFonts w:ascii="Arial" w:hAnsi="Arial" w:cs="Arial"/>
              </w:rPr>
            </w:pPr>
            <w:r w:rsidRPr="00FF1B6C">
              <w:rPr>
                <w:rFonts w:ascii="Arial" w:hAnsi="Arial" w:cs="Arial"/>
              </w:rPr>
              <w:t>Use of a questionnaire or similar research instrument?</w:t>
            </w:r>
          </w:p>
        </w:tc>
        <w:tc>
          <w:tcPr>
            <w:tcW w:w="846" w:type="dxa"/>
            <w:shd w:val="clear" w:color="auto" w:fill="BFBFBF"/>
            <w:vAlign w:val="center"/>
          </w:tcPr>
          <w:sdt>
            <w:sdtPr>
              <w:rPr>
                <w:rFonts w:ascii="Arial" w:hAnsi="Arial" w:cs="Arial"/>
              </w:rPr>
              <w:id w:val="1843739070"/>
              <w14:checkbox>
                <w14:checked w14:val="1"/>
                <w14:checkedState w14:val="2612" w14:font="MS Gothic"/>
                <w14:uncheckedState w14:val="2610" w14:font="MS Gothic"/>
              </w14:checkbox>
            </w:sdtPr>
            <w:sdtContent>
              <w:p w14:paraId="5BB4C6FB" w14:textId="77777777" w:rsidR="00E930AD" w:rsidRPr="00FF1B6C" w:rsidRDefault="00E930AD" w:rsidP="00E930AD">
                <w:pPr>
                  <w:autoSpaceDE w:val="0"/>
                  <w:autoSpaceDN w:val="0"/>
                  <w:adjustRightInd w:val="0"/>
                  <w:jc w:val="center"/>
                  <w:rPr>
                    <w:rFonts w:ascii="Arial" w:hAnsi="Arial" w:cs="Arial"/>
                  </w:rPr>
                </w:pPr>
                <w:r w:rsidRPr="00FF1B6C">
                  <w:rPr>
                    <w:rFonts w:ascii="Segoe UI Symbol" w:hAnsi="Segoe UI Symbol" w:cs="Segoe UI Symbol"/>
                  </w:rPr>
                  <w:t>☒</w:t>
                </w:r>
              </w:p>
            </w:sdtContent>
          </w:sdt>
        </w:tc>
        <w:tc>
          <w:tcPr>
            <w:tcW w:w="816" w:type="dxa"/>
            <w:shd w:val="clear" w:color="auto" w:fill="BFBFBF"/>
            <w:vAlign w:val="center"/>
          </w:tcPr>
          <w:sdt>
            <w:sdtPr>
              <w:rPr>
                <w:rFonts w:ascii="Arial" w:hAnsi="Arial" w:cs="Arial"/>
              </w:rPr>
              <w:id w:val="-474143939"/>
              <w14:checkbox>
                <w14:checked w14:val="0"/>
                <w14:checkedState w14:val="2612" w14:font="MS Gothic"/>
                <w14:uncheckedState w14:val="2610" w14:font="MS Gothic"/>
              </w14:checkbox>
            </w:sdtPr>
            <w:sdtContent>
              <w:p w14:paraId="41426758" w14:textId="77777777" w:rsidR="00E930AD" w:rsidRPr="00FF1B6C" w:rsidRDefault="00E930AD" w:rsidP="00E930AD">
                <w:pPr>
                  <w:autoSpaceDE w:val="0"/>
                  <w:autoSpaceDN w:val="0"/>
                  <w:adjustRightInd w:val="0"/>
                  <w:jc w:val="center"/>
                  <w:rPr>
                    <w:rFonts w:ascii="Arial" w:hAnsi="Arial" w:cs="Arial"/>
                  </w:rPr>
                </w:pPr>
                <w:r w:rsidRPr="00FF1B6C">
                  <w:rPr>
                    <w:rFonts w:ascii="Segoe UI Symbol" w:hAnsi="Segoe UI Symbol" w:cs="Segoe UI Symbol"/>
                  </w:rPr>
                  <w:t>☐</w:t>
                </w:r>
              </w:p>
            </w:sdtContent>
          </w:sdt>
        </w:tc>
      </w:tr>
      <w:tr w:rsidR="00E930AD" w:rsidRPr="00FF1B6C" w14:paraId="174E5462" w14:textId="77777777" w:rsidTr="00E930AD">
        <w:trPr>
          <w:trHeight w:val="439"/>
        </w:trPr>
        <w:tc>
          <w:tcPr>
            <w:tcW w:w="562" w:type="dxa"/>
            <w:shd w:val="clear" w:color="auto" w:fill="F2F2F2"/>
            <w:vAlign w:val="center"/>
          </w:tcPr>
          <w:p w14:paraId="6F8C1F31" w14:textId="77777777" w:rsidR="00E930AD" w:rsidRPr="00FF1B6C" w:rsidRDefault="00E930AD" w:rsidP="00E930AD">
            <w:pPr>
              <w:autoSpaceDE w:val="0"/>
              <w:autoSpaceDN w:val="0"/>
              <w:adjustRightInd w:val="0"/>
              <w:rPr>
                <w:rFonts w:ascii="Arial" w:hAnsi="Arial" w:cs="Arial"/>
              </w:rPr>
            </w:pPr>
            <w:r w:rsidRPr="00FF1B6C">
              <w:rPr>
                <w:rFonts w:ascii="Arial" w:hAnsi="Arial" w:cs="Arial"/>
              </w:rPr>
              <w:t>2</w:t>
            </w:r>
          </w:p>
        </w:tc>
        <w:tc>
          <w:tcPr>
            <w:tcW w:w="8227" w:type="dxa"/>
            <w:shd w:val="clear" w:color="auto" w:fill="F2F2F2"/>
            <w:vAlign w:val="center"/>
          </w:tcPr>
          <w:p w14:paraId="6D959B00" w14:textId="77777777" w:rsidR="00E930AD" w:rsidRPr="00FF1B6C" w:rsidRDefault="00E930AD" w:rsidP="00E930AD">
            <w:pPr>
              <w:autoSpaceDE w:val="0"/>
              <w:autoSpaceDN w:val="0"/>
              <w:adjustRightInd w:val="0"/>
              <w:rPr>
                <w:rFonts w:ascii="Arial" w:hAnsi="Arial" w:cs="Arial"/>
              </w:rPr>
            </w:pPr>
            <w:r w:rsidRPr="00FF1B6C">
              <w:rPr>
                <w:rFonts w:ascii="Arial" w:hAnsi="Arial" w:cs="Arial"/>
              </w:rPr>
              <w:t>Use of interviews?</w:t>
            </w:r>
          </w:p>
        </w:tc>
        <w:tc>
          <w:tcPr>
            <w:tcW w:w="846" w:type="dxa"/>
            <w:shd w:val="clear" w:color="auto" w:fill="BFBFBF"/>
            <w:vAlign w:val="center"/>
          </w:tcPr>
          <w:sdt>
            <w:sdtPr>
              <w:rPr>
                <w:rFonts w:ascii="Arial" w:hAnsi="Arial" w:cs="Arial"/>
              </w:rPr>
              <w:id w:val="-800765487"/>
              <w14:checkbox>
                <w14:checked w14:val="1"/>
                <w14:checkedState w14:val="2612" w14:font="MS Gothic"/>
                <w14:uncheckedState w14:val="2610" w14:font="MS Gothic"/>
              </w14:checkbox>
            </w:sdtPr>
            <w:sdtContent>
              <w:p w14:paraId="1F68471D" w14:textId="77777777" w:rsidR="00E930AD" w:rsidRPr="00FF1B6C" w:rsidRDefault="00E930AD" w:rsidP="00E930AD">
                <w:pPr>
                  <w:autoSpaceDE w:val="0"/>
                  <w:autoSpaceDN w:val="0"/>
                  <w:adjustRightInd w:val="0"/>
                  <w:jc w:val="center"/>
                  <w:rPr>
                    <w:rFonts w:ascii="Arial" w:hAnsi="Arial" w:cs="Arial"/>
                  </w:rPr>
                </w:pPr>
                <w:r w:rsidRPr="00FF1B6C">
                  <w:rPr>
                    <w:rFonts w:ascii="Segoe UI Symbol" w:hAnsi="Segoe UI Symbol" w:cs="Segoe UI Symbol"/>
                  </w:rPr>
                  <w:t>☒</w:t>
                </w:r>
              </w:p>
            </w:sdtContent>
          </w:sdt>
        </w:tc>
        <w:tc>
          <w:tcPr>
            <w:tcW w:w="816" w:type="dxa"/>
            <w:shd w:val="clear" w:color="auto" w:fill="BFBFBF"/>
            <w:vAlign w:val="center"/>
          </w:tcPr>
          <w:sdt>
            <w:sdtPr>
              <w:rPr>
                <w:rFonts w:ascii="Arial" w:hAnsi="Arial" w:cs="Arial"/>
              </w:rPr>
              <w:id w:val="749926786"/>
              <w14:checkbox>
                <w14:checked w14:val="0"/>
                <w14:checkedState w14:val="2612" w14:font="MS Gothic"/>
                <w14:uncheckedState w14:val="2610" w14:font="MS Gothic"/>
              </w14:checkbox>
            </w:sdtPr>
            <w:sdtContent>
              <w:p w14:paraId="7E7CDD9A" w14:textId="77777777" w:rsidR="00E930AD" w:rsidRPr="00FF1B6C" w:rsidRDefault="00E930AD" w:rsidP="00E930AD">
                <w:pPr>
                  <w:autoSpaceDE w:val="0"/>
                  <w:autoSpaceDN w:val="0"/>
                  <w:adjustRightInd w:val="0"/>
                  <w:jc w:val="center"/>
                  <w:rPr>
                    <w:rFonts w:ascii="Arial" w:hAnsi="Arial" w:cs="Arial"/>
                  </w:rPr>
                </w:pPr>
                <w:r w:rsidRPr="00FF1B6C">
                  <w:rPr>
                    <w:rFonts w:ascii="Segoe UI Symbol" w:hAnsi="Segoe UI Symbol" w:cs="Segoe UI Symbol"/>
                  </w:rPr>
                  <w:t>☐</w:t>
                </w:r>
              </w:p>
            </w:sdtContent>
          </w:sdt>
        </w:tc>
      </w:tr>
      <w:tr w:rsidR="00E930AD" w:rsidRPr="00FF1B6C" w14:paraId="69A933DE" w14:textId="77777777" w:rsidTr="00E930AD">
        <w:trPr>
          <w:trHeight w:val="439"/>
        </w:trPr>
        <w:tc>
          <w:tcPr>
            <w:tcW w:w="562" w:type="dxa"/>
            <w:shd w:val="clear" w:color="auto" w:fill="F2F2F2"/>
            <w:vAlign w:val="center"/>
          </w:tcPr>
          <w:p w14:paraId="3307FBC2" w14:textId="77777777" w:rsidR="00E930AD" w:rsidRPr="00FF1B6C" w:rsidRDefault="00E930AD" w:rsidP="00E930AD">
            <w:pPr>
              <w:autoSpaceDE w:val="0"/>
              <w:autoSpaceDN w:val="0"/>
              <w:adjustRightInd w:val="0"/>
              <w:rPr>
                <w:rFonts w:ascii="Arial" w:hAnsi="Arial" w:cs="Arial"/>
              </w:rPr>
            </w:pPr>
            <w:r w:rsidRPr="00FF1B6C">
              <w:rPr>
                <w:rFonts w:ascii="Arial" w:hAnsi="Arial" w:cs="Arial"/>
              </w:rPr>
              <w:t>3</w:t>
            </w:r>
          </w:p>
        </w:tc>
        <w:tc>
          <w:tcPr>
            <w:tcW w:w="8227" w:type="dxa"/>
            <w:shd w:val="clear" w:color="auto" w:fill="F2F2F2"/>
            <w:vAlign w:val="center"/>
          </w:tcPr>
          <w:p w14:paraId="5452183E" w14:textId="77777777" w:rsidR="00E930AD" w:rsidRPr="00FF1B6C" w:rsidRDefault="00E930AD" w:rsidP="00E930AD">
            <w:pPr>
              <w:autoSpaceDE w:val="0"/>
              <w:autoSpaceDN w:val="0"/>
              <w:adjustRightInd w:val="0"/>
              <w:rPr>
                <w:rFonts w:ascii="Arial" w:hAnsi="Arial" w:cs="Arial"/>
              </w:rPr>
            </w:pPr>
            <w:r w:rsidRPr="00FF1B6C">
              <w:rPr>
                <w:rFonts w:ascii="Arial" w:hAnsi="Arial" w:cs="Arial"/>
              </w:rPr>
              <w:t>Use of focus groups?</w:t>
            </w:r>
          </w:p>
        </w:tc>
        <w:tc>
          <w:tcPr>
            <w:tcW w:w="846" w:type="dxa"/>
            <w:shd w:val="clear" w:color="auto" w:fill="BFBFBF"/>
            <w:vAlign w:val="center"/>
          </w:tcPr>
          <w:sdt>
            <w:sdtPr>
              <w:rPr>
                <w:rFonts w:ascii="Arial" w:hAnsi="Arial" w:cs="Arial"/>
              </w:rPr>
              <w:id w:val="-507049709"/>
              <w14:checkbox>
                <w14:checked w14:val="0"/>
                <w14:checkedState w14:val="2612" w14:font="MS Gothic"/>
                <w14:uncheckedState w14:val="2610" w14:font="MS Gothic"/>
              </w14:checkbox>
            </w:sdtPr>
            <w:sdtContent>
              <w:p w14:paraId="6C78E966" w14:textId="77777777" w:rsidR="00E930AD" w:rsidRPr="00FF1B6C" w:rsidRDefault="00E930AD" w:rsidP="00E930AD">
                <w:pPr>
                  <w:autoSpaceDE w:val="0"/>
                  <w:autoSpaceDN w:val="0"/>
                  <w:adjustRightInd w:val="0"/>
                  <w:jc w:val="center"/>
                  <w:rPr>
                    <w:rFonts w:ascii="Arial" w:hAnsi="Arial" w:cs="Arial"/>
                  </w:rPr>
                </w:pPr>
                <w:r w:rsidRPr="00FF1B6C">
                  <w:rPr>
                    <w:rFonts w:ascii="Segoe UI Symbol" w:hAnsi="Segoe UI Symbol" w:cs="Segoe UI Symbol"/>
                  </w:rPr>
                  <w:t>☐</w:t>
                </w:r>
              </w:p>
            </w:sdtContent>
          </w:sdt>
        </w:tc>
        <w:tc>
          <w:tcPr>
            <w:tcW w:w="816" w:type="dxa"/>
            <w:shd w:val="clear" w:color="auto" w:fill="BFBFBF"/>
            <w:vAlign w:val="center"/>
          </w:tcPr>
          <w:sdt>
            <w:sdtPr>
              <w:rPr>
                <w:rFonts w:ascii="Arial" w:hAnsi="Arial" w:cs="Arial"/>
              </w:rPr>
              <w:id w:val="1238368725"/>
              <w14:checkbox>
                <w14:checked w14:val="1"/>
                <w14:checkedState w14:val="2612" w14:font="MS Gothic"/>
                <w14:uncheckedState w14:val="2610" w14:font="MS Gothic"/>
              </w14:checkbox>
            </w:sdtPr>
            <w:sdtContent>
              <w:p w14:paraId="759ED6F4" w14:textId="77777777" w:rsidR="00E930AD" w:rsidRPr="00FF1B6C" w:rsidRDefault="00E930AD" w:rsidP="00E930AD">
                <w:pPr>
                  <w:autoSpaceDE w:val="0"/>
                  <w:autoSpaceDN w:val="0"/>
                  <w:adjustRightInd w:val="0"/>
                  <w:jc w:val="center"/>
                  <w:rPr>
                    <w:rFonts w:ascii="Arial" w:hAnsi="Arial" w:cs="Arial"/>
                  </w:rPr>
                </w:pPr>
                <w:r w:rsidRPr="00FF1B6C">
                  <w:rPr>
                    <w:rFonts w:ascii="Segoe UI Symbol" w:hAnsi="Segoe UI Symbol" w:cs="Segoe UI Symbol"/>
                  </w:rPr>
                  <w:t>☒</w:t>
                </w:r>
              </w:p>
            </w:sdtContent>
          </w:sdt>
        </w:tc>
      </w:tr>
      <w:tr w:rsidR="00E930AD" w:rsidRPr="00FF1B6C" w14:paraId="2AA35406" w14:textId="77777777" w:rsidTr="00E930AD">
        <w:trPr>
          <w:trHeight w:val="403"/>
        </w:trPr>
        <w:tc>
          <w:tcPr>
            <w:tcW w:w="562" w:type="dxa"/>
            <w:shd w:val="clear" w:color="auto" w:fill="F2F2F2"/>
            <w:vAlign w:val="center"/>
          </w:tcPr>
          <w:p w14:paraId="1B37B4C7" w14:textId="77777777" w:rsidR="00E930AD" w:rsidRPr="00FF1B6C" w:rsidRDefault="00E930AD" w:rsidP="00E930AD">
            <w:pPr>
              <w:autoSpaceDE w:val="0"/>
              <w:autoSpaceDN w:val="0"/>
              <w:adjustRightInd w:val="0"/>
              <w:rPr>
                <w:rFonts w:ascii="Arial" w:hAnsi="Arial" w:cs="Arial"/>
              </w:rPr>
            </w:pPr>
            <w:r w:rsidRPr="00FF1B6C">
              <w:rPr>
                <w:rFonts w:ascii="Arial" w:hAnsi="Arial" w:cs="Arial"/>
              </w:rPr>
              <w:t>4</w:t>
            </w:r>
          </w:p>
        </w:tc>
        <w:tc>
          <w:tcPr>
            <w:tcW w:w="8227" w:type="dxa"/>
            <w:shd w:val="clear" w:color="auto" w:fill="F2F2F2"/>
            <w:vAlign w:val="center"/>
          </w:tcPr>
          <w:p w14:paraId="431EE3B3" w14:textId="77777777" w:rsidR="00E930AD" w:rsidRPr="00FF1B6C" w:rsidRDefault="00E930AD" w:rsidP="00E930AD">
            <w:pPr>
              <w:autoSpaceDE w:val="0"/>
              <w:autoSpaceDN w:val="0"/>
              <w:adjustRightInd w:val="0"/>
              <w:rPr>
                <w:rFonts w:ascii="Arial" w:hAnsi="Arial" w:cs="Arial"/>
              </w:rPr>
            </w:pPr>
            <w:r w:rsidRPr="00FF1B6C">
              <w:rPr>
                <w:rFonts w:ascii="Arial" w:hAnsi="Arial" w:cs="Arial"/>
              </w:rPr>
              <w:t xml:space="preserve">Use of participant diaries? </w:t>
            </w:r>
          </w:p>
        </w:tc>
        <w:tc>
          <w:tcPr>
            <w:tcW w:w="846" w:type="dxa"/>
            <w:shd w:val="clear" w:color="auto" w:fill="BFBFBF"/>
            <w:vAlign w:val="center"/>
          </w:tcPr>
          <w:sdt>
            <w:sdtPr>
              <w:rPr>
                <w:rFonts w:ascii="Arial" w:hAnsi="Arial" w:cs="Arial"/>
              </w:rPr>
              <w:id w:val="319468663"/>
              <w14:checkbox>
                <w14:checked w14:val="0"/>
                <w14:checkedState w14:val="2612" w14:font="MS Gothic"/>
                <w14:uncheckedState w14:val="2610" w14:font="MS Gothic"/>
              </w14:checkbox>
            </w:sdtPr>
            <w:sdtContent>
              <w:p w14:paraId="131226B7" w14:textId="77777777" w:rsidR="00E930AD" w:rsidRPr="00FF1B6C" w:rsidRDefault="00E930AD" w:rsidP="00E930AD">
                <w:pPr>
                  <w:autoSpaceDE w:val="0"/>
                  <w:autoSpaceDN w:val="0"/>
                  <w:adjustRightInd w:val="0"/>
                  <w:jc w:val="center"/>
                  <w:rPr>
                    <w:rFonts w:ascii="Arial" w:hAnsi="Arial" w:cs="Arial"/>
                  </w:rPr>
                </w:pPr>
                <w:r w:rsidRPr="00FF1B6C">
                  <w:rPr>
                    <w:rFonts w:ascii="Segoe UI Symbol" w:hAnsi="Segoe UI Symbol" w:cs="Segoe UI Symbol"/>
                  </w:rPr>
                  <w:t>☐</w:t>
                </w:r>
              </w:p>
            </w:sdtContent>
          </w:sdt>
        </w:tc>
        <w:tc>
          <w:tcPr>
            <w:tcW w:w="816" w:type="dxa"/>
            <w:shd w:val="clear" w:color="auto" w:fill="BFBFBF"/>
            <w:vAlign w:val="center"/>
          </w:tcPr>
          <w:sdt>
            <w:sdtPr>
              <w:rPr>
                <w:rFonts w:ascii="Arial" w:hAnsi="Arial" w:cs="Arial"/>
              </w:rPr>
              <w:id w:val="900483589"/>
              <w14:checkbox>
                <w14:checked w14:val="1"/>
                <w14:checkedState w14:val="2612" w14:font="MS Gothic"/>
                <w14:uncheckedState w14:val="2610" w14:font="MS Gothic"/>
              </w14:checkbox>
            </w:sdtPr>
            <w:sdtContent>
              <w:p w14:paraId="3A640868" w14:textId="77777777" w:rsidR="00E930AD" w:rsidRPr="00FF1B6C" w:rsidRDefault="00E930AD" w:rsidP="00E930AD">
                <w:pPr>
                  <w:autoSpaceDE w:val="0"/>
                  <w:autoSpaceDN w:val="0"/>
                  <w:adjustRightInd w:val="0"/>
                  <w:jc w:val="center"/>
                  <w:rPr>
                    <w:rFonts w:ascii="Arial" w:hAnsi="Arial" w:cs="Arial"/>
                  </w:rPr>
                </w:pPr>
                <w:r w:rsidRPr="00FF1B6C">
                  <w:rPr>
                    <w:rFonts w:ascii="Segoe UI Symbol" w:hAnsi="Segoe UI Symbol" w:cs="Segoe UI Symbol"/>
                  </w:rPr>
                  <w:t>☒</w:t>
                </w:r>
              </w:p>
            </w:sdtContent>
          </w:sdt>
        </w:tc>
      </w:tr>
      <w:tr w:rsidR="00E930AD" w:rsidRPr="00FF1B6C" w14:paraId="24D24BB2" w14:textId="77777777" w:rsidTr="00E930AD">
        <w:trPr>
          <w:trHeight w:val="403"/>
        </w:trPr>
        <w:tc>
          <w:tcPr>
            <w:tcW w:w="562" w:type="dxa"/>
            <w:shd w:val="clear" w:color="auto" w:fill="F2F2F2"/>
            <w:vAlign w:val="center"/>
          </w:tcPr>
          <w:p w14:paraId="56DB46A4" w14:textId="77777777" w:rsidR="00E930AD" w:rsidRPr="00FF1B6C" w:rsidRDefault="00E930AD" w:rsidP="00E930AD">
            <w:pPr>
              <w:autoSpaceDE w:val="0"/>
              <w:autoSpaceDN w:val="0"/>
              <w:adjustRightInd w:val="0"/>
              <w:rPr>
                <w:rFonts w:ascii="Arial" w:hAnsi="Arial" w:cs="Arial"/>
              </w:rPr>
            </w:pPr>
            <w:r w:rsidRPr="00FF1B6C">
              <w:rPr>
                <w:rFonts w:ascii="Arial" w:hAnsi="Arial" w:cs="Arial"/>
              </w:rPr>
              <w:t>5</w:t>
            </w:r>
          </w:p>
        </w:tc>
        <w:tc>
          <w:tcPr>
            <w:tcW w:w="8227" w:type="dxa"/>
            <w:shd w:val="clear" w:color="auto" w:fill="F2F2F2"/>
            <w:vAlign w:val="center"/>
          </w:tcPr>
          <w:p w14:paraId="3531E0F6" w14:textId="77777777" w:rsidR="00E930AD" w:rsidRPr="00FF1B6C" w:rsidRDefault="00E930AD" w:rsidP="00E930AD">
            <w:pPr>
              <w:autoSpaceDE w:val="0"/>
              <w:autoSpaceDN w:val="0"/>
              <w:adjustRightInd w:val="0"/>
              <w:rPr>
                <w:rFonts w:ascii="Arial" w:hAnsi="Arial" w:cs="Arial"/>
              </w:rPr>
            </w:pPr>
            <w:r w:rsidRPr="00FF1B6C">
              <w:rPr>
                <w:rFonts w:ascii="Arial" w:hAnsi="Arial" w:cs="Arial"/>
              </w:rPr>
              <w:t>Use of video or audio recording?</w:t>
            </w:r>
          </w:p>
        </w:tc>
        <w:tc>
          <w:tcPr>
            <w:tcW w:w="846" w:type="dxa"/>
            <w:shd w:val="clear" w:color="auto" w:fill="BFBFBF"/>
            <w:vAlign w:val="center"/>
          </w:tcPr>
          <w:sdt>
            <w:sdtPr>
              <w:rPr>
                <w:rFonts w:ascii="Arial" w:hAnsi="Arial" w:cs="Arial"/>
              </w:rPr>
              <w:id w:val="-494723296"/>
              <w14:checkbox>
                <w14:checked w14:val="1"/>
                <w14:checkedState w14:val="2612" w14:font="MS Gothic"/>
                <w14:uncheckedState w14:val="2610" w14:font="MS Gothic"/>
              </w14:checkbox>
            </w:sdtPr>
            <w:sdtContent>
              <w:p w14:paraId="55901FF9" w14:textId="77777777" w:rsidR="00E930AD" w:rsidRPr="00FF1B6C" w:rsidRDefault="00E930AD" w:rsidP="00E930AD">
                <w:pPr>
                  <w:autoSpaceDE w:val="0"/>
                  <w:autoSpaceDN w:val="0"/>
                  <w:adjustRightInd w:val="0"/>
                  <w:jc w:val="center"/>
                  <w:rPr>
                    <w:rFonts w:ascii="Arial" w:hAnsi="Arial" w:cs="Arial"/>
                  </w:rPr>
                </w:pPr>
                <w:r w:rsidRPr="00FF1B6C">
                  <w:rPr>
                    <w:rFonts w:ascii="Segoe UI Symbol" w:hAnsi="Segoe UI Symbol" w:cs="Segoe UI Symbol"/>
                  </w:rPr>
                  <w:t>☒</w:t>
                </w:r>
              </w:p>
            </w:sdtContent>
          </w:sdt>
        </w:tc>
        <w:tc>
          <w:tcPr>
            <w:tcW w:w="816" w:type="dxa"/>
            <w:shd w:val="clear" w:color="auto" w:fill="BFBFBF"/>
            <w:vAlign w:val="center"/>
          </w:tcPr>
          <w:sdt>
            <w:sdtPr>
              <w:rPr>
                <w:rFonts w:ascii="Arial" w:hAnsi="Arial" w:cs="Arial"/>
              </w:rPr>
              <w:id w:val="1672298898"/>
              <w14:checkbox>
                <w14:checked w14:val="0"/>
                <w14:checkedState w14:val="2612" w14:font="MS Gothic"/>
                <w14:uncheckedState w14:val="2610" w14:font="MS Gothic"/>
              </w14:checkbox>
            </w:sdtPr>
            <w:sdtContent>
              <w:p w14:paraId="15276ECC" w14:textId="77777777" w:rsidR="00E930AD" w:rsidRPr="00FF1B6C" w:rsidRDefault="00E930AD" w:rsidP="00E930AD">
                <w:pPr>
                  <w:autoSpaceDE w:val="0"/>
                  <w:autoSpaceDN w:val="0"/>
                  <w:adjustRightInd w:val="0"/>
                  <w:jc w:val="center"/>
                  <w:rPr>
                    <w:rFonts w:ascii="Arial" w:hAnsi="Arial" w:cs="Arial"/>
                  </w:rPr>
                </w:pPr>
                <w:r w:rsidRPr="00FF1B6C">
                  <w:rPr>
                    <w:rFonts w:ascii="Segoe UI Symbol" w:hAnsi="Segoe UI Symbol" w:cs="Segoe UI Symbol"/>
                  </w:rPr>
                  <w:t>☐</w:t>
                </w:r>
              </w:p>
            </w:sdtContent>
          </w:sdt>
        </w:tc>
      </w:tr>
      <w:tr w:rsidR="00E930AD" w:rsidRPr="00FF1B6C" w14:paraId="3B9857A1" w14:textId="77777777" w:rsidTr="00E930AD">
        <w:trPr>
          <w:trHeight w:val="403"/>
        </w:trPr>
        <w:tc>
          <w:tcPr>
            <w:tcW w:w="562" w:type="dxa"/>
            <w:shd w:val="clear" w:color="auto" w:fill="F2F2F2"/>
            <w:vAlign w:val="center"/>
          </w:tcPr>
          <w:p w14:paraId="32AEBF5C" w14:textId="77777777" w:rsidR="00E930AD" w:rsidRPr="00FF1B6C" w:rsidRDefault="00E930AD" w:rsidP="00E930AD">
            <w:pPr>
              <w:autoSpaceDE w:val="0"/>
              <w:autoSpaceDN w:val="0"/>
              <w:adjustRightInd w:val="0"/>
              <w:rPr>
                <w:rFonts w:ascii="Arial" w:hAnsi="Arial" w:cs="Arial"/>
              </w:rPr>
            </w:pPr>
            <w:r w:rsidRPr="00FF1B6C">
              <w:rPr>
                <w:rFonts w:ascii="Arial" w:hAnsi="Arial" w:cs="Arial"/>
              </w:rPr>
              <w:t>6</w:t>
            </w:r>
          </w:p>
        </w:tc>
        <w:tc>
          <w:tcPr>
            <w:tcW w:w="8227" w:type="dxa"/>
            <w:shd w:val="clear" w:color="auto" w:fill="F2F2F2"/>
            <w:vAlign w:val="center"/>
          </w:tcPr>
          <w:p w14:paraId="74F00223" w14:textId="77777777" w:rsidR="00E930AD" w:rsidRPr="00FF1B6C" w:rsidRDefault="00E930AD" w:rsidP="00E930AD">
            <w:pPr>
              <w:autoSpaceDE w:val="0"/>
              <w:autoSpaceDN w:val="0"/>
              <w:adjustRightInd w:val="0"/>
              <w:rPr>
                <w:rFonts w:ascii="Arial" w:hAnsi="Arial" w:cs="Arial"/>
              </w:rPr>
            </w:pPr>
            <w:r w:rsidRPr="00FF1B6C">
              <w:rPr>
                <w:rFonts w:ascii="Arial" w:hAnsi="Arial" w:cs="Arial"/>
              </w:rPr>
              <w:t>Use of computer-generated log files?</w:t>
            </w:r>
          </w:p>
        </w:tc>
        <w:tc>
          <w:tcPr>
            <w:tcW w:w="846" w:type="dxa"/>
            <w:shd w:val="clear" w:color="auto" w:fill="BFBFBF"/>
            <w:vAlign w:val="center"/>
          </w:tcPr>
          <w:sdt>
            <w:sdtPr>
              <w:rPr>
                <w:rFonts w:ascii="Arial" w:hAnsi="Arial" w:cs="Arial"/>
              </w:rPr>
              <w:id w:val="282394886"/>
              <w14:checkbox>
                <w14:checked w14:val="0"/>
                <w14:checkedState w14:val="2612" w14:font="MS Gothic"/>
                <w14:uncheckedState w14:val="2610" w14:font="MS Gothic"/>
              </w14:checkbox>
            </w:sdtPr>
            <w:sdtContent>
              <w:p w14:paraId="368EF120" w14:textId="77777777" w:rsidR="00E930AD" w:rsidRPr="00FF1B6C" w:rsidRDefault="00E930AD" w:rsidP="00E930AD">
                <w:pPr>
                  <w:autoSpaceDE w:val="0"/>
                  <w:autoSpaceDN w:val="0"/>
                  <w:adjustRightInd w:val="0"/>
                  <w:jc w:val="center"/>
                  <w:rPr>
                    <w:rFonts w:ascii="Arial" w:hAnsi="Arial" w:cs="Arial"/>
                  </w:rPr>
                </w:pPr>
                <w:r w:rsidRPr="00FF1B6C">
                  <w:rPr>
                    <w:rFonts w:ascii="Segoe UI Symbol" w:hAnsi="Segoe UI Symbol" w:cs="Segoe UI Symbol"/>
                  </w:rPr>
                  <w:t>☐</w:t>
                </w:r>
              </w:p>
            </w:sdtContent>
          </w:sdt>
        </w:tc>
        <w:tc>
          <w:tcPr>
            <w:tcW w:w="816" w:type="dxa"/>
            <w:shd w:val="clear" w:color="auto" w:fill="BFBFBF"/>
            <w:vAlign w:val="center"/>
          </w:tcPr>
          <w:sdt>
            <w:sdtPr>
              <w:rPr>
                <w:rFonts w:ascii="Arial" w:hAnsi="Arial" w:cs="Arial"/>
              </w:rPr>
              <w:id w:val="-1338917432"/>
              <w14:checkbox>
                <w14:checked w14:val="1"/>
                <w14:checkedState w14:val="2612" w14:font="MS Gothic"/>
                <w14:uncheckedState w14:val="2610" w14:font="MS Gothic"/>
              </w14:checkbox>
            </w:sdtPr>
            <w:sdtContent>
              <w:p w14:paraId="24C52E92" w14:textId="77777777" w:rsidR="00E930AD" w:rsidRPr="00FF1B6C" w:rsidRDefault="00E930AD" w:rsidP="00E930AD">
                <w:pPr>
                  <w:autoSpaceDE w:val="0"/>
                  <w:autoSpaceDN w:val="0"/>
                  <w:adjustRightInd w:val="0"/>
                  <w:jc w:val="center"/>
                  <w:rPr>
                    <w:rFonts w:ascii="Arial" w:hAnsi="Arial" w:cs="Arial"/>
                  </w:rPr>
                </w:pPr>
                <w:r w:rsidRPr="00FF1B6C">
                  <w:rPr>
                    <w:rFonts w:ascii="Segoe UI Symbol" w:hAnsi="Segoe UI Symbol" w:cs="Segoe UI Symbol"/>
                  </w:rPr>
                  <w:t>☒</w:t>
                </w:r>
              </w:p>
            </w:sdtContent>
          </w:sdt>
        </w:tc>
      </w:tr>
      <w:tr w:rsidR="00E930AD" w:rsidRPr="00FF1B6C" w14:paraId="07B19DD7" w14:textId="77777777" w:rsidTr="00E930AD">
        <w:trPr>
          <w:trHeight w:val="439"/>
        </w:trPr>
        <w:tc>
          <w:tcPr>
            <w:tcW w:w="562" w:type="dxa"/>
            <w:shd w:val="clear" w:color="auto" w:fill="F2F2F2"/>
            <w:vAlign w:val="center"/>
          </w:tcPr>
          <w:p w14:paraId="5E6684FE" w14:textId="77777777" w:rsidR="00E930AD" w:rsidRPr="00FF1B6C" w:rsidRDefault="00E930AD" w:rsidP="00E930AD">
            <w:pPr>
              <w:autoSpaceDE w:val="0"/>
              <w:autoSpaceDN w:val="0"/>
              <w:adjustRightInd w:val="0"/>
              <w:rPr>
                <w:rFonts w:ascii="Arial" w:hAnsi="Arial" w:cs="Arial"/>
              </w:rPr>
            </w:pPr>
            <w:r w:rsidRPr="00FF1B6C">
              <w:rPr>
                <w:rFonts w:ascii="Arial" w:hAnsi="Arial" w:cs="Arial"/>
              </w:rPr>
              <w:t>7</w:t>
            </w:r>
          </w:p>
        </w:tc>
        <w:tc>
          <w:tcPr>
            <w:tcW w:w="8227" w:type="dxa"/>
            <w:shd w:val="clear" w:color="auto" w:fill="F2F2F2"/>
            <w:vAlign w:val="center"/>
          </w:tcPr>
          <w:p w14:paraId="1E08E562" w14:textId="77777777" w:rsidR="00E930AD" w:rsidRPr="00FF1B6C" w:rsidRDefault="00E930AD" w:rsidP="00E930AD">
            <w:pPr>
              <w:autoSpaceDE w:val="0"/>
              <w:autoSpaceDN w:val="0"/>
              <w:adjustRightInd w:val="0"/>
              <w:rPr>
                <w:rFonts w:ascii="Arial" w:hAnsi="Arial" w:cs="Arial"/>
              </w:rPr>
            </w:pPr>
            <w:r w:rsidRPr="00FF1B6C">
              <w:rPr>
                <w:rFonts w:ascii="Arial" w:hAnsi="Arial" w:cs="Arial"/>
              </w:rPr>
              <w:t>Participant observation with their knowledge?</w:t>
            </w:r>
          </w:p>
        </w:tc>
        <w:tc>
          <w:tcPr>
            <w:tcW w:w="846" w:type="dxa"/>
            <w:shd w:val="clear" w:color="auto" w:fill="BFBFBF"/>
            <w:vAlign w:val="center"/>
          </w:tcPr>
          <w:sdt>
            <w:sdtPr>
              <w:rPr>
                <w:rFonts w:ascii="Arial" w:hAnsi="Arial" w:cs="Arial"/>
              </w:rPr>
              <w:id w:val="-1942599491"/>
              <w14:checkbox>
                <w14:checked w14:val="0"/>
                <w14:checkedState w14:val="2612" w14:font="MS Gothic"/>
                <w14:uncheckedState w14:val="2610" w14:font="MS Gothic"/>
              </w14:checkbox>
            </w:sdtPr>
            <w:sdtContent>
              <w:p w14:paraId="5654A3A9" w14:textId="77777777" w:rsidR="00E930AD" w:rsidRPr="00FF1B6C" w:rsidRDefault="00E930AD" w:rsidP="00E930AD">
                <w:pPr>
                  <w:autoSpaceDE w:val="0"/>
                  <w:autoSpaceDN w:val="0"/>
                  <w:adjustRightInd w:val="0"/>
                  <w:jc w:val="center"/>
                  <w:rPr>
                    <w:rFonts w:ascii="Arial" w:hAnsi="Arial" w:cs="Arial"/>
                  </w:rPr>
                </w:pPr>
                <w:r w:rsidRPr="00FF1B6C">
                  <w:rPr>
                    <w:rFonts w:ascii="Segoe UI Symbol" w:hAnsi="Segoe UI Symbol" w:cs="Segoe UI Symbol"/>
                  </w:rPr>
                  <w:t>☐</w:t>
                </w:r>
              </w:p>
            </w:sdtContent>
          </w:sdt>
        </w:tc>
        <w:tc>
          <w:tcPr>
            <w:tcW w:w="816" w:type="dxa"/>
            <w:shd w:val="clear" w:color="auto" w:fill="BFBFBF"/>
            <w:vAlign w:val="center"/>
          </w:tcPr>
          <w:sdt>
            <w:sdtPr>
              <w:rPr>
                <w:rFonts w:ascii="Arial" w:hAnsi="Arial" w:cs="Arial"/>
              </w:rPr>
              <w:id w:val="626286741"/>
              <w14:checkbox>
                <w14:checked w14:val="1"/>
                <w14:checkedState w14:val="2612" w14:font="MS Gothic"/>
                <w14:uncheckedState w14:val="2610" w14:font="MS Gothic"/>
              </w14:checkbox>
            </w:sdtPr>
            <w:sdtContent>
              <w:p w14:paraId="08177A0B" w14:textId="77777777" w:rsidR="00E930AD" w:rsidRPr="00FF1B6C" w:rsidRDefault="00E930AD" w:rsidP="00E930AD">
                <w:pPr>
                  <w:autoSpaceDE w:val="0"/>
                  <w:autoSpaceDN w:val="0"/>
                  <w:adjustRightInd w:val="0"/>
                  <w:jc w:val="center"/>
                  <w:rPr>
                    <w:rFonts w:ascii="Arial" w:hAnsi="Arial" w:cs="Arial"/>
                  </w:rPr>
                </w:pPr>
                <w:r w:rsidRPr="00FF1B6C">
                  <w:rPr>
                    <w:rFonts w:ascii="Segoe UI Symbol" w:hAnsi="Segoe UI Symbol" w:cs="Segoe UI Symbol"/>
                  </w:rPr>
                  <w:t>☒</w:t>
                </w:r>
              </w:p>
            </w:sdtContent>
          </w:sdt>
        </w:tc>
      </w:tr>
      <w:tr w:rsidR="00E930AD" w:rsidRPr="00FF1B6C" w14:paraId="4354BEDE" w14:textId="77777777" w:rsidTr="00E930AD">
        <w:trPr>
          <w:trHeight w:val="403"/>
        </w:trPr>
        <w:tc>
          <w:tcPr>
            <w:tcW w:w="562" w:type="dxa"/>
            <w:shd w:val="clear" w:color="auto" w:fill="F2F2F2"/>
            <w:vAlign w:val="center"/>
          </w:tcPr>
          <w:p w14:paraId="4400EA2B" w14:textId="77777777" w:rsidR="00E930AD" w:rsidRPr="00FF1B6C" w:rsidRDefault="00E930AD" w:rsidP="00E930AD">
            <w:pPr>
              <w:autoSpaceDE w:val="0"/>
              <w:autoSpaceDN w:val="0"/>
              <w:adjustRightInd w:val="0"/>
              <w:rPr>
                <w:rFonts w:ascii="Arial" w:hAnsi="Arial" w:cs="Arial"/>
              </w:rPr>
            </w:pPr>
            <w:r w:rsidRPr="00FF1B6C">
              <w:rPr>
                <w:rFonts w:ascii="Arial" w:hAnsi="Arial" w:cs="Arial"/>
              </w:rPr>
              <w:t>8</w:t>
            </w:r>
          </w:p>
        </w:tc>
        <w:tc>
          <w:tcPr>
            <w:tcW w:w="8227" w:type="dxa"/>
            <w:shd w:val="clear" w:color="auto" w:fill="F2F2F2"/>
            <w:vAlign w:val="center"/>
          </w:tcPr>
          <w:p w14:paraId="72243BC6" w14:textId="77777777" w:rsidR="00E930AD" w:rsidRPr="00FF1B6C" w:rsidRDefault="00E930AD" w:rsidP="00E930AD">
            <w:pPr>
              <w:autoSpaceDE w:val="0"/>
              <w:autoSpaceDN w:val="0"/>
              <w:adjustRightInd w:val="0"/>
              <w:rPr>
                <w:rFonts w:ascii="Arial" w:hAnsi="Arial" w:cs="Arial"/>
              </w:rPr>
            </w:pPr>
            <w:r w:rsidRPr="00FF1B6C">
              <w:rPr>
                <w:rFonts w:ascii="Arial" w:hAnsi="Arial" w:cs="Arial"/>
              </w:rPr>
              <w:t>Participant observation without their knowledge?</w:t>
            </w:r>
          </w:p>
        </w:tc>
        <w:tc>
          <w:tcPr>
            <w:tcW w:w="846" w:type="dxa"/>
            <w:shd w:val="clear" w:color="auto" w:fill="BFBFBF"/>
            <w:vAlign w:val="center"/>
          </w:tcPr>
          <w:sdt>
            <w:sdtPr>
              <w:rPr>
                <w:rFonts w:ascii="Arial" w:hAnsi="Arial" w:cs="Arial"/>
              </w:rPr>
              <w:id w:val="-387187341"/>
              <w14:checkbox>
                <w14:checked w14:val="0"/>
                <w14:checkedState w14:val="2612" w14:font="MS Gothic"/>
                <w14:uncheckedState w14:val="2610" w14:font="MS Gothic"/>
              </w14:checkbox>
            </w:sdtPr>
            <w:sdtContent>
              <w:p w14:paraId="7316180F" w14:textId="77777777" w:rsidR="00E930AD" w:rsidRPr="00FF1B6C" w:rsidRDefault="00E930AD" w:rsidP="00E930AD">
                <w:pPr>
                  <w:autoSpaceDE w:val="0"/>
                  <w:autoSpaceDN w:val="0"/>
                  <w:adjustRightInd w:val="0"/>
                  <w:jc w:val="center"/>
                  <w:rPr>
                    <w:rFonts w:ascii="Arial" w:hAnsi="Arial" w:cs="Arial"/>
                  </w:rPr>
                </w:pPr>
                <w:r w:rsidRPr="00FF1B6C">
                  <w:rPr>
                    <w:rFonts w:ascii="Segoe UI Symbol" w:hAnsi="Segoe UI Symbol" w:cs="Segoe UI Symbol"/>
                  </w:rPr>
                  <w:t>☐</w:t>
                </w:r>
              </w:p>
            </w:sdtContent>
          </w:sdt>
        </w:tc>
        <w:tc>
          <w:tcPr>
            <w:tcW w:w="816" w:type="dxa"/>
            <w:shd w:val="clear" w:color="auto" w:fill="BFBFBF"/>
            <w:vAlign w:val="center"/>
          </w:tcPr>
          <w:sdt>
            <w:sdtPr>
              <w:rPr>
                <w:rFonts w:ascii="Arial" w:hAnsi="Arial" w:cs="Arial"/>
              </w:rPr>
              <w:id w:val="-1580675213"/>
              <w14:checkbox>
                <w14:checked w14:val="1"/>
                <w14:checkedState w14:val="2612" w14:font="MS Gothic"/>
                <w14:uncheckedState w14:val="2610" w14:font="MS Gothic"/>
              </w14:checkbox>
            </w:sdtPr>
            <w:sdtContent>
              <w:p w14:paraId="31A5DE7A" w14:textId="77777777" w:rsidR="00E930AD" w:rsidRPr="00FF1B6C" w:rsidRDefault="00E930AD" w:rsidP="00E930AD">
                <w:pPr>
                  <w:autoSpaceDE w:val="0"/>
                  <w:autoSpaceDN w:val="0"/>
                  <w:adjustRightInd w:val="0"/>
                  <w:jc w:val="center"/>
                  <w:rPr>
                    <w:rFonts w:ascii="Arial" w:hAnsi="Arial" w:cs="Arial"/>
                  </w:rPr>
                </w:pPr>
                <w:r w:rsidRPr="00FF1B6C">
                  <w:rPr>
                    <w:rFonts w:ascii="Segoe UI Symbol" w:hAnsi="Segoe UI Symbol" w:cs="Segoe UI Symbol"/>
                  </w:rPr>
                  <w:t>☒</w:t>
                </w:r>
              </w:p>
            </w:sdtContent>
          </w:sdt>
        </w:tc>
      </w:tr>
      <w:tr w:rsidR="00E930AD" w:rsidRPr="00FF1B6C" w14:paraId="592CF690" w14:textId="77777777" w:rsidTr="00E930AD">
        <w:trPr>
          <w:trHeight w:val="439"/>
        </w:trPr>
        <w:tc>
          <w:tcPr>
            <w:tcW w:w="562" w:type="dxa"/>
            <w:shd w:val="clear" w:color="auto" w:fill="F2F2F2"/>
            <w:vAlign w:val="center"/>
          </w:tcPr>
          <w:p w14:paraId="252B2E9B" w14:textId="77777777" w:rsidR="00E930AD" w:rsidRPr="00FF1B6C" w:rsidRDefault="00E930AD" w:rsidP="00E930AD">
            <w:pPr>
              <w:autoSpaceDE w:val="0"/>
              <w:autoSpaceDN w:val="0"/>
              <w:adjustRightInd w:val="0"/>
              <w:rPr>
                <w:rFonts w:ascii="Arial" w:hAnsi="Arial" w:cs="Arial"/>
              </w:rPr>
            </w:pPr>
            <w:r w:rsidRPr="00FF1B6C">
              <w:rPr>
                <w:rFonts w:ascii="Arial" w:hAnsi="Arial" w:cs="Arial"/>
              </w:rPr>
              <w:t>9</w:t>
            </w:r>
          </w:p>
        </w:tc>
        <w:tc>
          <w:tcPr>
            <w:tcW w:w="8227" w:type="dxa"/>
            <w:shd w:val="clear" w:color="auto" w:fill="F2F2F2"/>
            <w:vAlign w:val="center"/>
          </w:tcPr>
          <w:p w14:paraId="04A7AFA0" w14:textId="77777777" w:rsidR="00E930AD" w:rsidRPr="00FF1B6C" w:rsidRDefault="00E930AD" w:rsidP="00E930AD">
            <w:pPr>
              <w:autoSpaceDE w:val="0"/>
              <w:autoSpaceDN w:val="0"/>
              <w:adjustRightInd w:val="0"/>
              <w:rPr>
                <w:rFonts w:ascii="Arial" w:hAnsi="Arial" w:cs="Arial"/>
              </w:rPr>
            </w:pPr>
            <w:r w:rsidRPr="00FF1B6C">
              <w:rPr>
                <w:rFonts w:ascii="Arial" w:hAnsi="Arial" w:cs="Arial"/>
              </w:rPr>
              <w:t>Access to personal or confidential information without the participants’ specific consent?</w:t>
            </w:r>
          </w:p>
        </w:tc>
        <w:tc>
          <w:tcPr>
            <w:tcW w:w="846" w:type="dxa"/>
            <w:shd w:val="clear" w:color="auto" w:fill="BFBFBF"/>
            <w:vAlign w:val="center"/>
          </w:tcPr>
          <w:sdt>
            <w:sdtPr>
              <w:rPr>
                <w:rFonts w:ascii="Arial" w:hAnsi="Arial" w:cs="Arial"/>
              </w:rPr>
              <w:id w:val="-1397120567"/>
              <w14:checkbox>
                <w14:checked w14:val="0"/>
                <w14:checkedState w14:val="2612" w14:font="MS Gothic"/>
                <w14:uncheckedState w14:val="2610" w14:font="MS Gothic"/>
              </w14:checkbox>
            </w:sdtPr>
            <w:sdtContent>
              <w:p w14:paraId="30095342" w14:textId="77777777" w:rsidR="00E930AD" w:rsidRPr="00FF1B6C" w:rsidRDefault="00E930AD" w:rsidP="00E930AD">
                <w:pPr>
                  <w:autoSpaceDE w:val="0"/>
                  <w:autoSpaceDN w:val="0"/>
                  <w:adjustRightInd w:val="0"/>
                  <w:jc w:val="center"/>
                  <w:rPr>
                    <w:rFonts w:ascii="Arial" w:hAnsi="Arial" w:cs="Arial"/>
                  </w:rPr>
                </w:pPr>
                <w:r w:rsidRPr="00FF1B6C">
                  <w:rPr>
                    <w:rFonts w:ascii="Segoe UI Symbol" w:hAnsi="Segoe UI Symbol" w:cs="Segoe UI Symbol"/>
                  </w:rPr>
                  <w:t>☐</w:t>
                </w:r>
              </w:p>
            </w:sdtContent>
          </w:sdt>
        </w:tc>
        <w:tc>
          <w:tcPr>
            <w:tcW w:w="816" w:type="dxa"/>
            <w:shd w:val="clear" w:color="auto" w:fill="BFBFBF"/>
            <w:vAlign w:val="center"/>
          </w:tcPr>
          <w:sdt>
            <w:sdtPr>
              <w:rPr>
                <w:rFonts w:ascii="Arial" w:hAnsi="Arial" w:cs="Arial"/>
              </w:rPr>
              <w:id w:val="587048268"/>
              <w14:checkbox>
                <w14:checked w14:val="1"/>
                <w14:checkedState w14:val="2612" w14:font="MS Gothic"/>
                <w14:uncheckedState w14:val="2610" w14:font="MS Gothic"/>
              </w14:checkbox>
            </w:sdtPr>
            <w:sdtContent>
              <w:p w14:paraId="70CBE56A" w14:textId="77777777" w:rsidR="00E930AD" w:rsidRPr="00FF1B6C" w:rsidRDefault="00E930AD" w:rsidP="00E930AD">
                <w:pPr>
                  <w:autoSpaceDE w:val="0"/>
                  <w:autoSpaceDN w:val="0"/>
                  <w:adjustRightInd w:val="0"/>
                  <w:jc w:val="center"/>
                  <w:rPr>
                    <w:rFonts w:ascii="Arial" w:hAnsi="Arial" w:cs="Arial"/>
                  </w:rPr>
                </w:pPr>
                <w:r w:rsidRPr="00FF1B6C">
                  <w:rPr>
                    <w:rFonts w:ascii="Segoe UI Symbol" w:hAnsi="Segoe UI Symbol" w:cs="Segoe UI Symbol"/>
                  </w:rPr>
                  <w:t>☒</w:t>
                </w:r>
              </w:p>
            </w:sdtContent>
          </w:sdt>
        </w:tc>
      </w:tr>
      <w:tr w:rsidR="00E930AD" w:rsidRPr="00FF1B6C" w14:paraId="2C22E0A2" w14:textId="77777777" w:rsidTr="00E930AD">
        <w:trPr>
          <w:trHeight w:val="403"/>
        </w:trPr>
        <w:tc>
          <w:tcPr>
            <w:tcW w:w="562" w:type="dxa"/>
            <w:shd w:val="clear" w:color="auto" w:fill="F2F2F2"/>
            <w:vAlign w:val="center"/>
          </w:tcPr>
          <w:p w14:paraId="2CFBD140" w14:textId="77777777" w:rsidR="00E930AD" w:rsidRPr="00FF1B6C" w:rsidRDefault="00E930AD" w:rsidP="00E930AD">
            <w:pPr>
              <w:autoSpaceDE w:val="0"/>
              <w:autoSpaceDN w:val="0"/>
              <w:adjustRightInd w:val="0"/>
              <w:rPr>
                <w:rFonts w:ascii="Arial" w:hAnsi="Arial" w:cs="Arial"/>
              </w:rPr>
            </w:pPr>
            <w:r w:rsidRPr="00FF1B6C">
              <w:rPr>
                <w:rFonts w:ascii="Arial" w:hAnsi="Arial" w:cs="Arial"/>
              </w:rPr>
              <w:t>10</w:t>
            </w:r>
          </w:p>
        </w:tc>
        <w:tc>
          <w:tcPr>
            <w:tcW w:w="8227" w:type="dxa"/>
            <w:shd w:val="clear" w:color="auto" w:fill="F2F2F2"/>
            <w:vAlign w:val="center"/>
          </w:tcPr>
          <w:p w14:paraId="53973D0B" w14:textId="77777777" w:rsidR="00E930AD" w:rsidRPr="00FF1B6C" w:rsidRDefault="00E930AD" w:rsidP="00E930AD">
            <w:pPr>
              <w:autoSpaceDE w:val="0"/>
              <w:autoSpaceDN w:val="0"/>
              <w:adjustRightInd w:val="0"/>
              <w:rPr>
                <w:rFonts w:ascii="Arial" w:hAnsi="Arial" w:cs="Arial"/>
              </w:rPr>
            </w:pPr>
            <w:r w:rsidRPr="00FF1B6C">
              <w:rPr>
                <w:rFonts w:ascii="Arial" w:hAnsi="Arial" w:cs="Arial"/>
              </w:rPr>
              <w:t>Administration of any questions, test stimuli, presentation that may be experienced as physically, mentally or emotionally harmful / offensive?</w:t>
            </w:r>
          </w:p>
        </w:tc>
        <w:tc>
          <w:tcPr>
            <w:tcW w:w="846" w:type="dxa"/>
            <w:shd w:val="clear" w:color="auto" w:fill="BFBFBF"/>
            <w:vAlign w:val="center"/>
          </w:tcPr>
          <w:sdt>
            <w:sdtPr>
              <w:rPr>
                <w:rFonts w:ascii="Arial" w:hAnsi="Arial" w:cs="Arial"/>
              </w:rPr>
              <w:id w:val="-723911514"/>
              <w14:checkbox>
                <w14:checked w14:val="0"/>
                <w14:checkedState w14:val="2612" w14:font="MS Gothic"/>
                <w14:uncheckedState w14:val="2610" w14:font="MS Gothic"/>
              </w14:checkbox>
            </w:sdtPr>
            <w:sdtContent>
              <w:p w14:paraId="6C0DC30F" w14:textId="77777777" w:rsidR="00E930AD" w:rsidRPr="00FF1B6C" w:rsidRDefault="00E930AD" w:rsidP="00E930AD">
                <w:pPr>
                  <w:autoSpaceDE w:val="0"/>
                  <w:autoSpaceDN w:val="0"/>
                  <w:adjustRightInd w:val="0"/>
                  <w:jc w:val="center"/>
                  <w:rPr>
                    <w:rFonts w:ascii="Arial" w:hAnsi="Arial" w:cs="Arial"/>
                  </w:rPr>
                </w:pPr>
                <w:r w:rsidRPr="00FF1B6C">
                  <w:rPr>
                    <w:rFonts w:ascii="Segoe UI Symbol" w:hAnsi="Segoe UI Symbol" w:cs="Segoe UI Symbol"/>
                  </w:rPr>
                  <w:t>☐</w:t>
                </w:r>
              </w:p>
            </w:sdtContent>
          </w:sdt>
        </w:tc>
        <w:tc>
          <w:tcPr>
            <w:tcW w:w="816" w:type="dxa"/>
            <w:shd w:val="clear" w:color="auto" w:fill="BFBFBF"/>
            <w:vAlign w:val="center"/>
          </w:tcPr>
          <w:sdt>
            <w:sdtPr>
              <w:rPr>
                <w:rFonts w:ascii="Arial" w:hAnsi="Arial" w:cs="Arial"/>
              </w:rPr>
              <w:id w:val="655270249"/>
              <w14:checkbox>
                <w14:checked w14:val="1"/>
                <w14:checkedState w14:val="2612" w14:font="MS Gothic"/>
                <w14:uncheckedState w14:val="2610" w14:font="MS Gothic"/>
              </w14:checkbox>
            </w:sdtPr>
            <w:sdtContent>
              <w:p w14:paraId="6700FE26" w14:textId="77777777" w:rsidR="00E930AD" w:rsidRPr="00FF1B6C" w:rsidRDefault="00E930AD" w:rsidP="00E930AD">
                <w:pPr>
                  <w:autoSpaceDE w:val="0"/>
                  <w:autoSpaceDN w:val="0"/>
                  <w:adjustRightInd w:val="0"/>
                  <w:jc w:val="center"/>
                  <w:rPr>
                    <w:rFonts w:ascii="Arial" w:hAnsi="Arial" w:cs="Arial"/>
                  </w:rPr>
                </w:pPr>
                <w:r w:rsidRPr="00FF1B6C">
                  <w:rPr>
                    <w:rFonts w:ascii="Segoe UI Symbol" w:hAnsi="Segoe UI Symbol" w:cs="Segoe UI Symbol"/>
                  </w:rPr>
                  <w:t>☒</w:t>
                </w:r>
              </w:p>
            </w:sdtContent>
          </w:sdt>
        </w:tc>
      </w:tr>
      <w:tr w:rsidR="00E930AD" w:rsidRPr="00FF1B6C" w14:paraId="3E977C0C" w14:textId="77777777" w:rsidTr="00E930AD">
        <w:trPr>
          <w:trHeight w:val="403"/>
        </w:trPr>
        <w:tc>
          <w:tcPr>
            <w:tcW w:w="562" w:type="dxa"/>
            <w:shd w:val="clear" w:color="auto" w:fill="F2F2F2"/>
            <w:vAlign w:val="center"/>
          </w:tcPr>
          <w:p w14:paraId="51105EBF" w14:textId="77777777" w:rsidR="00E930AD" w:rsidRPr="00FF1B6C" w:rsidRDefault="00E930AD" w:rsidP="00E930AD">
            <w:pPr>
              <w:autoSpaceDE w:val="0"/>
              <w:autoSpaceDN w:val="0"/>
              <w:adjustRightInd w:val="0"/>
              <w:rPr>
                <w:rFonts w:ascii="Arial" w:hAnsi="Arial" w:cs="Arial"/>
              </w:rPr>
            </w:pPr>
            <w:r w:rsidRPr="00FF1B6C">
              <w:rPr>
                <w:rFonts w:ascii="Arial" w:hAnsi="Arial" w:cs="Arial"/>
              </w:rPr>
              <w:t>11</w:t>
            </w:r>
          </w:p>
        </w:tc>
        <w:tc>
          <w:tcPr>
            <w:tcW w:w="8227" w:type="dxa"/>
            <w:shd w:val="clear" w:color="auto" w:fill="F2F2F2"/>
            <w:vAlign w:val="center"/>
          </w:tcPr>
          <w:p w14:paraId="7C0FB28E" w14:textId="77777777" w:rsidR="00E930AD" w:rsidRPr="00FF1B6C" w:rsidRDefault="00E930AD" w:rsidP="00E930AD">
            <w:pPr>
              <w:autoSpaceDE w:val="0"/>
              <w:autoSpaceDN w:val="0"/>
              <w:adjustRightInd w:val="0"/>
              <w:rPr>
                <w:rFonts w:ascii="Arial" w:hAnsi="Arial" w:cs="Arial"/>
              </w:rPr>
            </w:pPr>
            <w:r w:rsidRPr="00FF1B6C">
              <w:rPr>
                <w:rFonts w:ascii="Arial" w:hAnsi="Arial" w:cs="Arial"/>
              </w:rPr>
              <w:t>Performance of any acts which may cause embarrassment or affect self-esteem?</w:t>
            </w:r>
          </w:p>
        </w:tc>
        <w:tc>
          <w:tcPr>
            <w:tcW w:w="846" w:type="dxa"/>
            <w:shd w:val="clear" w:color="auto" w:fill="BFBFBF"/>
            <w:vAlign w:val="center"/>
          </w:tcPr>
          <w:sdt>
            <w:sdtPr>
              <w:rPr>
                <w:rFonts w:ascii="Arial" w:hAnsi="Arial" w:cs="Arial"/>
              </w:rPr>
              <w:id w:val="1994977168"/>
              <w14:checkbox>
                <w14:checked w14:val="0"/>
                <w14:checkedState w14:val="2612" w14:font="MS Gothic"/>
                <w14:uncheckedState w14:val="2610" w14:font="MS Gothic"/>
              </w14:checkbox>
            </w:sdtPr>
            <w:sdtContent>
              <w:p w14:paraId="0141E461" w14:textId="77777777" w:rsidR="00E930AD" w:rsidRPr="00FF1B6C" w:rsidRDefault="00E930AD" w:rsidP="00E930AD">
                <w:pPr>
                  <w:autoSpaceDE w:val="0"/>
                  <w:autoSpaceDN w:val="0"/>
                  <w:adjustRightInd w:val="0"/>
                  <w:jc w:val="center"/>
                  <w:rPr>
                    <w:rFonts w:ascii="Arial" w:hAnsi="Arial" w:cs="Arial"/>
                  </w:rPr>
                </w:pPr>
                <w:r w:rsidRPr="00FF1B6C">
                  <w:rPr>
                    <w:rFonts w:ascii="Segoe UI Symbol" w:hAnsi="Segoe UI Symbol" w:cs="Segoe UI Symbol"/>
                  </w:rPr>
                  <w:t>☐</w:t>
                </w:r>
              </w:p>
            </w:sdtContent>
          </w:sdt>
        </w:tc>
        <w:tc>
          <w:tcPr>
            <w:tcW w:w="816" w:type="dxa"/>
            <w:shd w:val="clear" w:color="auto" w:fill="BFBFBF"/>
            <w:vAlign w:val="center"/>
          </w:tcPr>
          <w:sdt>
            <w:sdtPr>
              <w:rPr>
                <w:rFonts w:ascii="Arial" w:hAnsi="Arial" w:cs="Arial"/>
              </w:rPr>
              <w:id w:val="-2119442801"/>
              <w14:checkbox>
                <w14:checked w14:val="1"/>
                <w14:checkedState w14:val="2612" w14:font="MS Gothic"/>
                <w14:uncheckedState w14:val="2610" w14:font="MS Gothic"/>
              </w14:checkbox>
            </w:sdtPr>
            <w:sdtContent>
              <w:p w14:paraId="57E31B34" w14:textId="77777777" w:rsidR="00E930AD" w:rsidRPr="00FF1B6C" w:rsidRDefault="00E930AD" w:rsidP="00E930AD">
                <w:pPr>
                  <w:autoSpaceDE w:val="0"/>
                  <w:autoSpaceDN w:val="0"/>
                  <w:adjustRightInd w:val="0"/>
                  <w:jc w:val="center"/>
                  <w:rPr>
                    <w:rFonts w:ascii="Arial" w:hAnsi="Arial" w:cs="Arial"/>
                  </w:rPr>
                </w:pPr>
                <w:r w:rsidRPr="00FF1B6C">
                  <w:rPr>
                    <w:rFonts w:ascii="Segoe UI Symbol" w:hAnsi="Segoe UI Symbol" w:cs="Segoe UI Symbol"/>
                  </w:rPr>
                  <w:t>☒</w:t>
                </w:r>
              </w:p>
            </w:sdtContent>
          </w:sdt>
        </w:tc>
      </w:tr>
      <w:tr w:rsidR="00E930AD" w:rsidRPr="00FF1B6C" w14:paraId="07212733" w14:textId="77777777" w:rsidTr="00E930AD">
        <w:trPr>
          <w:trHeight w:val="403"/>
        </w:trPr>
        <w:tc>
          <w:tcPr>
            <w:tcW w:w="562" w:type="dxa"/>
            <w:shd w:val="clear" w:color="auto" w:fill="F2F2F2"/>
            <w:vAlign w:val="center"/>
          </w:tcPr>
          <w:p w14:paraId="547EBBB7" w14:textId="77777777" w:rsidR="00E930AD" w:rsidRPr="00FF1B6C" w:rsidRDefault="00E930AD" w:rsidP="00E930AD">
            <w:pPr>
              <w:autoSpaceDE w:val="0"/>
              <w:autoSpaceDN w:val="0"/>
              <w:adjustRightInd w:val="0"/>
              <w:rPr>
                <w:rFonts w:ascii="Arial" w:hAnsi="Arial" w:cs="Arial"/>
              </w:rPr>
            </w:pPr>
            <w:r w:rsidRPr="00FF1B6C">
              <w:rPr>
                <w:rFonts w:ascii="Arial" w:hAnsi="Arial" w:cs="Arial"/>
              </w:rPr>
              <w:t>12</w:t>
            </w:r>
          </w:p>
        </w:tc>
        <w:tc>
          <w:tcPr>
            <w:tcW w:w="8227" w:type="dxa"/>
            <w:shd w:val="clear" w:color="auto" w:fill="F2F2F2"/>
            <w:vAlign w:val="center"/>
          </w:tcPr>
          <w:p w14:paraId="1CF42FC7" w14:textId="77777777" w:rsidR="00E930AD" w:rsidRPr="00FF1B6C" w:rsidRDefault="00E930AD" w:rsidP="00E930AD">
            <w:pPr>
              <w:autoSpaceDE w:val="0"/>
              <w:autoSpaceDN w:val="0"/>
              <w:adjustRightInd w:val="0"/>
              <w:rPr>
                <w:rFonts w:ascii="Arial" w:hAnsi="Arial" w:cs="Arial"/>
              </w:rPr>
            </w:pPr>
            <w:r w:rsidRPr="00FF1B6C">
              <w:rPr>
                <w:rFonts w:ascii="Arial" w:hAnsi="Arial" w:cs="Arial"/>
              </w:rPr>
              <w:t>Investigation of participants involved in illegal activities?</w:t>
            </w:r>
          </w:p>
        </w:tc>
        <w:tc>
          <w:tcPr>
            <w:tcW w:w="846" w:type="dxa"/>
            <w:shd w:val="clear" w:color="auto" w:fill="BFBFBF"/>
            <w:vAlign w:val="center"/>
          </w:tcPr>
          <w:sdt>
            <w:sdtPr>
              <w:rPr>
                <w:rFonts w:ascii="Arial" w:hAnsi="Arial" w:cs="Arial"/>
              </w:rPr>
              <w:id w:val="-570350383"/>
              <w14:checkbox>
                <w14:checked w14:val="0"/>
                <w14:checkedState w14:val="2612" w14:font="MS Gothic"/>
                <w14:uncheckedState w14:val="2610" w14:font="MS Gothic"/>
              </w14:checkbox>
            </w:sdtPr>
            <w:sdtContent>
              <w:p w14:paraId="5ED9A608" w14:textId="77777777" w:rsidR="00E930AD" w:rsidRPr="00FF1B6C" w:rsidRDefault="00E930AD" w:rsidP="00E930AD">
                <w:pPr>
                  <w:autoSpaceDE w:val="0"/>
                  <w:autoSpaceDN w:val="0"/>
                  <w:adjustRightInd w:val="0"/>
                  <w:jc w:val="center"/>
                  <w:rPr>
                    <w:rFonts w:ascii="Arial" w:hAnsi="Arial" w:cs="Arial"/>
                  </w:rPr>
                </w:pPr>
                <w:r w:rsidRPr="00FF1B6C">
                  <w:rPr>
                    <w:rFonts w:ascii="Segoe UI Symbol" w:hAnsi="Segoe UI Symbol" w:cs="Segoe UI Symbol"/>
                  </w:rPr>
                  <w:t>☐</w:t>
                </w:r>
              </w:p>
            </w:sdtContent>
          </w:sdt>
        </w:tc>
        <w:tc>
          <w:tcPr>
            <w:tcW w:w="816" w:type="dxa"/>
            <w:shd w:val="clear" w:color="auto" w:fill="BFBFBF"/>
            <w:vAlign w:val="center"/>
          </w:tcPr>
          <w:sdt>
            <w:sdtPr>
              <w:rPr>
                <w:rFonts w:ascii="Arial" w:hAnsi="Arial" w:cs="Arial"/>
              </w:rPr>
              <w:id w:val="-904758639"/>
              <w14:checkbox>
                <w14:checked w14:val="1"/>
                <w14:checkedState w14:val="2612" w14:font="MS Gothic"/>
                <w14:uncheckedState w14:val="2610" w14:font="MS Gothic"/>
              </w14:checkbox>
            </w:sdtPr>
            <w:sdtContent>
              <w:p w14:paraId="5EC35859" w14:textId="77777777" w:rsidR="00E930AD" w:rsidRPr="00FF1B6C" w:rsidRDefault="00E930AD" w:rsidP="00E930AD">
                <w:pPr>
                  <w:autoSpaceDE w:val="0"/>
                  <w:autoSpaceDN w:val="0"/>
                  <w:adjustRightInd w:val="0"/>
                  <w:jc w:val="center"/>
                  <w:rPr>
                    <w:rFonts w:ascii="Arial" w:hAnsi="Arial" w:cs="Arial"/>
                  </w:rPr>
                </w:pPr>
                <w:r w:rsidRPr="00FF1B6C">
                  <w:rPr>
                    <w:rFonts w:ascii="Segoe UI Symbol" w:hAnsi="Segoe UI Symbol" w:cs="Segoe UI Symbol"/>
                  </w:rPr>
                  <w:t>☒</w:t>
                </w:r>
              </w:p>
            </w:sdtContent>
          </w:sdt>
        </w:tc>
      </w:tr>
      <w:tr w:rsidR="00E930AD" w:rsidRPr="00FF1B6C" w14:paraId="1D450FF5" w14:textId="77777777" w:rsidTr="00E930AD">
        <w:trPr>
          <w:trHeight w:val="403"/>
        </w:trPr>
        <w:tc>
          <w:tcPr>
            <w:tcW w:w="562" w:type="dxa"/>
            <w:shd w:val="clear" w:color="auto" w:fill="F2F2F2"/>
            <w:vAlign w:val="center"/>
          </w:tcPr>
          <w:p w14:paraId="1DE99357" w14:textId="77777777" w:rsidR="00E930AD" w:rsidRPr="00FF1B6C" w:rsidRDefault="00E930AD" w:rsidP="00E930AD">
            <w:pPr>
              <w:autoSpaceDE w:val="0"/>
              <w:autoSpaceDN w:val="0"/>
              <w:adjustRightInd w:val="0"/>
              <w:rPr>
                <w:rFonts w:ascii="Arial" w:hAnsi="Arial" w:cs="Arial"/>
              </w:rPr>
            </w:pPr>
            <w:r w:rsidRPr="00FF1B6C">
              <w:rPr>
                <w:rFonts w:ascii="Arial" w:hAnsi="Arial" w:cs="Arial"/>
              </w:rPr>
              <w:t>13</w:t>
            </w:r>
          </w:p>
        </w:tc>
        <w:tc>
          <w:tcPr>
            <w:tcW w:w="8227" w:type="dxa"/>
            <w:shd w:val="clear" w:color="auto" w:fill="F2F2F2"/>
            <w:vAlign w:val="center"/>
          </w:tcPr>
          <w:p w14:paraId="24C632D8" w14:textId="77777777" w:rsidR="00E930AD" w:rsidRPr="00FF1B6C" w:rsidRDefault="00E930AD" w:rsidP="00E930AD">
            <w:pPr>
              <w:autoSpaceDE w:val="0"/>
              <w:autoSpaceDN w:val="0"/>
              <w:adjustRightInd w:val="0"/>
              <w:rPr>
                <w:rFonts w:ascii="Arial" w:hAnsi="Arial" w:cs="Arial"/>
              </w:rPr>
            </w:pPr>
            <w:r w:rsidRPr="00FF1B6C">
              <w:rPr>
                <w:rFonts w:ascii="Arial" w:hAnsi="Arial" w:cs="Arial"/>
              </w:rPr>
              <w:t>Use of procedures that involve deception?</w:t>
            </w:r>
          </w:p>
        </w:tc>
        <w:tc>
          <w:tcPr>
            <w:tcW w:w="846" w:type="dxa"/>
            <w:shd w:val="clear" w:color="auto" w:fill="BFBFBF"/>
            <w:vAlign w:val="center"/>
          </w:tcPr>
          <w:sdt>
            <w:sdtPr>
              <w:rPr>
                <w:rFonts w:ascii="Arial" w:hAnsi="Arial" w:cs="Arial"/>
              </w:rPr>
              <w:id w:val="362719355"/>
              <w14:checkbox>
                <w14:checked w14:val="0"/>
                <w14:checkedState w14:val="2612" w14:font="MS Gothic"/>
                <w14:uncheckedState w14:val="2610" w14:font="MS Gothic"/>
              </w14:checkbox>
            </w:sdtPr>
            <w:sdtContent>
              <w:p w14:paraId="629951D2" w14:textId="77777777" w:rsidR="00E930AD" w:rsidRPr="00FF1B6C" w:rsidRDefault="00E930AD" w:rsidP="00E930AD">
                <w:pPr>
                  <w:autoSpaceDE w:val="0"/>
                  <w:autoSpaceDN w:val="0"/>
                  <w:adjustRightInd w:val="0"/>
                  <w:jc w:val="center"/>
                  <w:rPr>
                    <w:rFonts w:ascii="Arial" w:hAnsi="Arial" w:cs="Arial"/>
                  </w:rPr>
                </w:pPr>
                <w:r w:rsidRPr="00FF1B6C">
                  <w:rPr>
                    <w:rFonts w:ascii="Segoe UI Symbol" w:hAnsi="Segoe UI Symbol" w:cs="Segoe UI Symbol"/>
                  </w:rPr>
                  <w:t>☐</w:t>
                </w:r>
              </w:p>
            </w:sdtContent>
          </w:sdt>
        </w:tc>
        <w:tc>
          <w:tcPr>
            <w:tcW w:w="816" w:type="dxa"/>
            <w:shd w:val="clear" w:color="auto" w:fill="BFBFBF"/>
            <w:vAlign w:val="center"/>
          </w:tcPr>
          <w:sdt>
            <w:sdtPr>
              <w:rPr>
                <w:rFonts w:ascii="Arial" w:hAnsi="Arial" w:cs="Arial"/>
              </w:rPr>
              <w:id w:val="1074700241"/>
              <w14:checkbox>
                <w14:checked w14:val="1"/>
                <w14:checkedState w14:val="2612" w14:font="MS Gothic"/>
                <w14:uncheckedState w14:val="2610" w14:font="MS Gothic"/>
              </w14:checkbox>
            </w:sdtPr>
            <w:sdtContent>
              <w:p w14:paraId="2EE4DED3" w14:textId="77777777" w:rsidR="00E930AD" w:rsidRPr="00FF1B6C" w:rsidRDefault="00E930AD" w:rsidP="00E930AD">
                <w:pPr>
                  <w:autoSpaceDE w:val="0"/>
                  <w:autoSpaceDN w:val="0"/>
                  <w:adjustRightInd w:val="0"/>
                  <w:jc w:val="center"/>
                  <w:rPr>
                    <w:rFonts w:ascii="Arial" w:hAnsi="Arial" w:cs="Arial"/>
                  </w:rPr>
                </w:pPr>
                <w:r w:rsidRPr="00FF1B6C">
                  <w:rPr>
                    <w:rFonts w:ascii="Segoe UI Symbol" w:hAnsi="Segoe UI Symbol" w:cs="Segoe UI Symbol"/>
                  </w:rPr>
                  <w:t>☒</w:t>
                </w:r>
              </w:p>
            </w:sdtContent>
          </w:sdt>
        </w:tc>
      </w:tr>
      <w:tr w:rsidR="00E930AD" w:rsidRPr="00FF1B6C" w14:paraId="012C4DA5" w14:textId="77777777" w:rsidTr="00E930AD">
        <w:trPr>
          <w:trHeight w:val="403"/>
        </w:trPr>
        <w:tc>
          <w:tcPr>
            <w:tcW w:w="562" w:type="dxa"/>
            <w:shd w:val="clear" w:color="auto" w:fill="F2F2F2"/>
            <w:vAlign w:val="center"/>
          </w:tcPr>
          <w:p w14:paraId="7D81F288" w14:textId="77777777" w:rsidR="00E930AD" w:rsidRPr="00FF1B6C" w:rsidRDefault="00E930AD" w:rsidP="00E930AD">
            <w:pPr>
              <w:autoSpaceDE w:val="0"/>
              <w:autoSpaceDN w:val="0"/>
              <w:adjustRightInd w:val="0"/>
              <w:rPr>
                <w:rFonts w:ascii="Arial" w:hAnsi="Arial" w:cs="Arial"/>
              </w:rPr>
            </w:pPr>
            <w:r w:rsidRPr="00FF1B6C">
              <w:rPr>
                <w:rFonts w:ascii="Arial" w:hAnsi="Arial" w:cs="Arial"/>
              </w:rPr>
              <w:t>14</w:t>
            </w:r>
          </w:p>
        </w:tc>
        <w:tc>
          <w:tcPr>
            <w:tcW w:w="8227" w:type="dxa"/>
            <w:shd w:val="clear" w:color="auto" w:fill="F2F2F2"/>
            <w:vAlign w:val="center"/>
          </w:tcPr>
          <w:p w14:paraId="7D424503" w14:textId="77777777" w:rsidR="00E930AD" w:rsidRPr="00FF1B6C" w:rsidRDefault="00E930AD" w:rsidP="00E930AD">
            <w:pPr>
              <w:autoSpaceDE w:val="0"/>
              <w:autoSpaceDN w:val="0"/>
              <w:adjustRightInd w:val="0"/>
              <w:rPr>
                <w:rFonts w:ascii="Arial" w:hAnsi="Arial" w:cs="Arial"/>
              </w:rPr>
            </w:pPr>
            <w:r w:rsidRPr="00FF1B6C">
              <w:rPr>
                <w:rFonts w:ascii="Arial" w:hAnsi="Arial" w:cs="Arial"/>
              </w:rPr>
              <w:t>Administration of any substance, agent or placebo?</w:t>
            </w:r>
          </w:p>
        </w:tc>
        <w:tc>
          <w:tcPr>
            <w:tcW w:w="846" w:type="dxa"/>
            <w:shd w:val="clear" w:color="auto" w:fill="BFBFBF"/>
            <w:vAlign w:val="center"/>
          </w:tcPr>
          <w:sdt>
            <w:sdtPr>
              <w:rPr>
                <w:rFonts w:ascii="Arial" w:hAnsi="Arial" w:cs="Arial"/>
              </w:rPr>
              <w:id w:val="-1924798936"/>
              <w14:checkbox>
                <w14:checked w14:val="0"/>
                <w14:checkedState w14:val="2612" w14:font="MS Gothic"/>
                <w14:uncheckedState w14:val="2610" w14:font="MS Gothic"/>
              </w14:checkbox>
            </w:sdtPr>
            <w:sdtContent>
              <w:p w14:paraId="725E7CCC" w14:textId="77777777" w:rsidR="00E930AD" w:rsidRPr="00FF1B6C" w:rsidRDefault="00E930AD" w:rsidP="00E930AD">
                <w:pPr>
                  <w:autoSpaceDE w:val="0"/>
                  <w:autoSpaceDN w:val="0"/>
                  <w:adjustRightInd w:val="0"/>
                  <w:jc w:val="center"/>
                  <w:rPr>
                    <w:rFonts w:ascii="Arial" w:hAnsi="Arial" w:cs="Arial"/>
                  </w:rPr>
                </w:pPr>
                <w:r w:rsidRPr="00FF1B6C">
                  <w:rPr>
                    <w:rFonts w:ascii="Segoe UI Symbol" w:hAnsi="Segoe UI Symbol" w:cs="Segoe UI Symbol"/>
                  </w:rPr>
                  <w:t>☐</w:t>
                </w:r>
              </w:p>
            </w:sdtContent>
          </w:sdt>
        </w:tc>
        <w:tc>
          <w:tcPr>
            <w:tcW w:w="816" w:type="dxa"/>
            <w:shd w:val="clear" w:color="auto" w:fill="BFBFBF"/>
            <w:vAlign w:val="center"/>
          </w:tcPr>
          <w:sdt>
            <w:sdtPr>
              <w:rPr>
                <w:rFonts w:ascii="Arial" w:hAnsi="Arial" w:cs="Arial"/>
              </w:rPr>
              <w:id w:val="-624625241"/>
              <w14:checkbox>
                <w14:checked w14:val="1"/>
                <w14:checkedState w14:val="2612" w14:font="MS Gothic"/>
                <w14:uncheckedState w14:val="2610" w14:font="MS Gothic"/>
              </w14:checkbox>
            </w:sdtPr>
            <w:sdtContent>
              <w:p w14:paraId="2DE68FED" w14:textId="77777777" w:rsidR="00E930AD" w:rsidRPr="00FF1B6C" w:rsidRDefault="00E930AD" w:rsidP="00E930AD">
                <w:pPr>
                  <w:autoSpaceDE w:val="0"/>
                  <w:autoSpaceDN w:val="0"/>
                  <w:adjustRightInd w:val="0"/>
                  <w:jc w:val="center"/>
                  <w:rPr>
                    <w:rFonts w:ascii="Arial" w:hAnsi="Arial" w:cs="Arial"/>
                  </w:rPr>
                </w:pPr>
                <w:r w:rsidRPr="00FF1B6C">
                  <w:rPr>
                    <w:rFonts w:ascii="Segoe UI Symbol" w:hAnsi="Segoe UI Symbol" w:cs="Segoe UI Symbol"/>
                  </w:rPr>
                  <w:t>☒</w:t>
                </w:r>
              </w:p>
            </w:sdtContent>
          </w:sdt>
        </w:tc>
      </w:tr>
      <w:tr w:rsidR="00E930AD" w:rsidRPr="00FF1B6C" w14:paraId="1F982191" w14:textId="77777777" w:rsidTr="00E930AD">
        <w:trPr>
          <w:trHeight w:val="403"/>
        </w:trPr>
        <w:tc>
          <w:tcPr>
            <w:tcW w:w="562" w:type="dxa"/>
            <w:shd w:val="clear" w:color="auto" w:fill="F2F2F2"/>
            <w:vAlign w:val="center"/>
          </w:tcPr>
          <w:p w14:paraId="1BAB5E8D" w14:textId="77777777" w:rsidR="00E930AD" w:rsidRPr="00FF1B6C" w:rsidRDefault="00E930AD" w:rsidP="00E930AD">
            <w:pPr>
              <w:autoSpaceDE w:val="0"/>
              <w:autoSpaceDN w:val="0"/>
              <w:adjustRightInd w:val="0"/>
              <w:rPr>
                <w:rFonts w:ascii="Arial" w:hAnsi="Arial" w:cs="Arial"/>
              </w:rPr>
            </w:pPr>
            <w:r w:rsidRPr="00FF1B6C">
              <w:rPr>
                <w:rFonts w:ascii="Arial" w:hAnsi="Arial" w:cs="Arial"/>
              </w:rPr>
              <w:t>15</w:t>
            </w:r>
          </w:p>
        </w:tc>
        <w:tc>
          <w:tcPr>
            <w:tcW w:w="8227" w:type="dxa"/>
            <w:shd w:val="clear" w:color="auto" w:fill="F2F2F2"/>
            <w:vAlign w:val="center"/>
          </w:tcPr>
          <w:p w14:paraId="18571620" w14:textId="77777777" w:rsidR="00E930AD" w:rsidRPr="00FF1B6C" w:rsidRDefault="00E930AD" w:rsidP="00E930AD">
            <w:pPr>
              <w:autoSpaceDE w:val="0"/>
              <w:autoSpaceDN w:val="0"/>
              <w:adjustRightInd w:val="0"/>
              <w:rPr>
                <w:rFonts w:ascii="Arial" w:hAnsi="Arial" w:cs="Arial"/>
              </w:rPr>
            </w:pPr>
            <w:r w:rsidRPr="00FF1B6C">
              <w:rPr>
                <w:rFonts w:ascii="Arial" w:hAnsi="Arial" w:cs="Arial"/>
              </w:rPr>
              <w:t>Working with live vertebrate animals?</w:t>
            </w:r>
          </w:p>
        </w:tc>
        <w:tc>
          <w:tcPr>
            <w:tcW w:w="846" w:type="dxa"/>
            <w:shd w:val="clear" w:color="auto" w:fill="BFBFBF"/>
            <w:vAlign w:val="center"/>
          </w:tcPr>
          <w:sdt>
            <w:sdtPr>
              <w:rPr>
                <w:rFonts w:ascii="Arial" w:hAnsi="Arial" w:cs="Arial"/>
              </w:rPr>
              <w:id w:val="300428637"/>
              <w14:checkbox>
                <w14:checked w14:val="0"/>
                <w14:checkedState w14:val="2612" w14:font="MS Gothic"/>
                <w14:uncheckedState w14:val="2610" w14:font="MS Gothic"/>
              </w14:checkbox>
            </w:sdtPr>
            <w:sdtContent>
              <w:p w14:paraId="5FF892DE" w14:textId="77777777" w:rsidR="00E930AD" w:rsidRPr="00FF1B6C" w:rsidRDefault="00E930AD" w:rsidP="00E930AD">
                <w:pPr>
                  <w:autoSpaceDE w:val="0"/>
                  <w:autoSpaceDN w:val="0"/>
                  <w:adjustRightInd w:val="0"/>
                  <w:jc w:val="center"/>
                  <w:rPr>
                    <w:rFonts w:ascii="Arial" w:hAnsi="Arial" w:cs="Arial"/>
                  </w:rPr>
                </w:pPr>
                <w:r w:rsidRPr="00FF1B6C">
                  <w:rPr>
                    <w:rFonts w:ascii="Segoe UI Symbol" w:hAnsi="Segoe UI Symbol" w:cs="Segoe UI Symbol"/>
                  </w:rPr>
                  <w:t>☐</w:t>
                </w:r>
              </w:p>
            </w:sdtContent>
          </w:sdt>
        </w:tc>
        <w:tc>
          <w:tcPr>
            <w:tcW w:w="816" w:type="dxa"/>
            <w:shd w:val="clear" w:color="auto" w:fill="BFBFBF"/>
            <w:vAlign w:val="center"/>
          </w:tcPr>
          <w:sdt>
            <w:sdtPr>
              <w:rPr>
                <w:rFonts w:ascii="Arial" w:hAnsi="Arial" w:cs="Arial"/>
              </w:rPr>
              <w:id w:val="-1236861983"/>
              <w14:checkbox>
                <w14:checked w14:val="1"/>
                <w14:checkedState w14:val="2612" w14:font="MS Gothic"/>
                <w14:uncheckedState w14:val="2610" w14:font="MS Gothic"/>
              </w14:checkbox>
            </w:sdtPr>
            <w:sdtContent>
              <w:p w14:paraId="5E272A8C" w14:textId="77777777" w:rsidR="00E930AD" w:rsidRPr="00FF1B6C" w:rsidRDefault="00E930AD" w:rsidP="00E930AD">
                <w:pPr>
                  <w:autoSpaceDE w:val="0"/>
                  <w:autoSpaceDN w:val="0"/>
                  <w:adjustRightInd w:val="0"/>
                  <w:jc w:val="center"/>
                  <w:rPr>
                    <w:rFonts w:ascii="Arial" w:hAnsi="Arial" w:cs="Arial"/>
                  </w:rPr>
                </w:pPr>
                <w:r w:rsidRPr="00FF1B6C">
                  <w:rPr>
                    <w:rFonts w:ascii="Segoe UI Symbol" w:hAnsi="Segoe UI Symbol" w:cs="Segoe UI Symbol"/>
                  </w:rPr>
                  <w:t>☒</w:t>
                </w:r>
              </w:p>
            </w:sdtContent>
          </w:sdt>
        </w:tc>
      </w:tr>
      <w:tr w:rsidR="00E930AD" w:rsidRPr="00FF1B6C" w14:paraId="306A5228" w14:textId="77777777" w:rsidTr="00E930AD">
        <w:trPr>
          <w:trHeight w:val="403"/>
        </w:trPr>
        <w:tc>
          <w:tcPr>
            <w:tcW w:w="562" w:type="dxa"/>
            <w:shd w:val="clear" w:color="auto" w:fill="F2F2F2"/>
            <w:vAlign w:val="center"/>
          </w:tcPr>
          <w:p w14:paraId="2A4C6FF3" w14:textId="77777777" w:rsidR="00E930AD" w:rsidRPr="00FF1B6C" w:rsidRDefault="00E930AD" w:rsidP="00E930AD">
            <w:pPr>
              <w:autoSpaceDE w:val="0"/>
              <w:autoSpaceDN w:val="0"/>
              <w:adjustRightInd w:val="0"/>
              <w:rPr>
                <w:rFonts w:ascii="Arial" w:hAnsi="Arial" w:cs="Arial"/>
              </w:rPr>
            </w:pPr>
            <w:r w:rsidRPr="00FF1B6C">
              <w:rPr>
                <w:rFonts w:ascii="Arial" w:hAnsi="Arial" w:cs="Arial"/>
              </w:rPr>
              <w:t>16</w:t>
            </w:r>
          </w:p>
        </w:tc>
        <w:tc>
          <w:tcPr>
            <w:tcW w:w="8227" w:type="dxa"/>
            <w:shd w:val="clear" w:color="auto" w:fill="F2F2F2"/>
            <w:vAlign w:val="center"/>
          </w:tcPr>
          <w:p w14:paraId="516F8090" w14:textId="77777777" w:rsidR="00E930AD" w:rsidRPr="00FF1B6C" w:rsidRDefault="00E930AD" w:rsidP="00E930AD">
            <w:pPr>
              <w:autoSpaceDE w:val="0"/>
              <w:autoSpaceDN w:val="0"/>
              <w:adjustRightInd w:val="0"/>
              <w:rPr>
                <w:rFonts w:ascii="Arial" w:hAnsi="Arial" w:cs="Arial"/>
              </w:rPr>
            </w:pPr>
            <w:r w:rsidRPr="00FF1B6C">
              <w:rPr>
                <w:rFonts w:ascii="Arial" w:hAnsi="Arial" w:cs="Arial"/>
              </w:rPr>
              <w:t>Procedures that may have a negative impact on the environment?</w:t>
            </w:r>
          </w:p>
        </w:tc>
        <w:tc>
          <w:tcPr>
            <w:tcW w:w="846" w:type="dxa"/>
            <w:shd w:val="clear" w:color="auto" w:fill="BFBFBF"/>
            <w:vAlign w:val="center"/>
          </w:tcPr>
          <w:sdt>
            <w:sdtPr>
              <w:rPr>
                <w:rFonts w:ascii="Arial" w:hAnsi="Arial" w:cs="Arial"/>
              </w:rPr>
              <w:id w:val="1647247395"/>
              <w14:checkbox>
                <w14:checked w14:val="0"/>
                <w14:checkedState w14:val="2612" w14:font="MS Gothic"/>
                <w14:uncheckedState w14:val="2610" w14:font="MS Gothic"/>
              </w14:checkbox>
            </w:sdtPr>
            <w:sdtContent>
              <w:p w14:paraId="3DA3F27F" w14:textId="77777777" w:rsidR="00E930AD" w:rsidRPr="00FF1B6C" w:rsidRDefault="00E930AD" w:rsidP="00E930AD">
                <w:pPr>
                  <w:autoSpaceDE w:val="0"/>
                  <w:autoSpaceDN w:val="0"/>
                  <w:adjustRightInd w:val="0"/>
                  <w:jc w:val="center"/>
                  <w:rPr>
                    <w:rFonts w:ascii="Arial" w:hAnsi="Arial" w:cs="Arial"/>
                  </w:rPr>
                </w:pPr>
                <w:r w:rsidRPr="00FF1B6C">
                  <w:rPr>
                    <w:rFonts w:ascii="Segoe UI Symbol" w:hAnsi="Segoe UI Symbol" w:cs="Segoe UI Symbol"/>
                  </w:rPr>
                  <w:t>☐</w:t>
                </w:r>
              </w:p>
            </w:sdtContent>
          </w:sdt>
        </w:tc>
        <w:tc>
          <w:tcPr>
            <w:tcW w:w="816" w:type="dxa"/>
            <w:shd w:val="clear" w:color="auto" w:fill="BFBFBF"/>
            <w:vAlign w:val="center"/>
          </w:tcPr>
          <w:sdt>
            <w:sdtPr>
              <w:rPr>
                <w:rFonts w:ascii="Arial" w:hAnsi="Arial" w:cs="Arial"/>
              </w:rPr>
              <w:id w:val="-1995170133"/>
              <w14:checkbox>
                <w14:checked w14:val="1"/>
                <w14:checkedState w14:val="2612" w14:font="MS Gothic"/>
                <w14:uncheckedState w14:val="2610" w14:font="MS Gothic"/>
              </w14:checkbox>
            </w:sdtPr>
            <w:sdtContent>
              <w:p w14:paraId="559AD857" w14:textId="77777777" w:rsidR="00E930AD" w:rsidRPr="00FF1B6C" w:rsidRDefault="00E930AD" w:rsidP="00E930AD">
                <w:pPr>
                  <w:autoSpaceDE w:val="0"/>
                  <w:autoSpaceDN w:val="0"/>
                  <w:adjustRightInd w:val="0"/>
                  <w:jc w:val="center"/>
                  <w:rPr>
                    <w:rFonts w:ascii="Arial" w:hAnsi="Arial" w:cs="Arial"/>
                  </w:rPr>
                </w:pPr>
                <w:r w:rsidRPr="00FF1B6C">
                  <w:rPr>
                    <w:rFonts w:ascii="Segoe UI Symbol" w:hAnsi="Segoe UI Symbol" w:cs="Segoe UI Symbol"/>
                  </w:rPr>
                  <w:t>☒</w:t>
                </w:r>
              </w:p>
            </w:sdtContent>
          </w:sdt>
        </w:tc>
      </w:tr>
      <w:tr w:rsidR="00E930AD" w:rsidRPr="00FF1B6C" w14:paraId="41345709" w14:textId="77777777" w:rsidTr="00E930AD">
        <w:trPr>
          <w:trHeight w:val="403"/>
        </w:trPr>
        <w:tc>
          <w:tcPr>
            <w:tcW w:w="562" w:type="dxa"/>
            <w:shd w:val="clear" w:color="auto" w:fill="F2F2F2"/>
            <w:vAlign w:val="center"/>
          </w:tcPr>
          <w:p w14:paraId="79DE861E" w14:textId="77777777" w:rsidR="00E930AD" w:rsidRPr="00FF1B6C" w:rsidRDefault="00E930AD" w:rsidP="00E930AD">
            <w:pPr>
              <w:autoSpaceDE w:val="0"/>
              <w:autoSpaceDN w:val="0"/>
              <w:adjustRightInd w:val="0"/>
              <w:rPr>
                <w:rFonts w:ascii="Arial" w:hAnsi="Arial" w:cs="Arial"/>
              </w:rPr>
            </w:pPr>
            <w:r w:rsidRPr="00FF1B6C">
              <w:rPr>
                <w:rFonts w:ascii="Arial" w:hAnsi="Arial" w:cs="Arial"/>
              </w:rPr>
              <w:t>17</w:t>
            </w:r>
          </w:p>
        </w:tc>
        <w:tc>
          <w:tcPr>
            <w:tcW w:w="8227" w:type="dxa"/>
            <w:shd w:val="clear" w:color="auto" w:fill="F2F2F2"/>
            <w:vAlign w:val="center"/>
          </w:tcPr>
          <w:p w14:paraId="68CC38F0" w14:textId="77777777" w:rsidR="00E930AD" w:rsidRPr="00FF1B6C" w:rsidRDefault="00E930AD" w:rsidP="00E930AD">
            <w:pPr>
              <w:autoSpaceDE w:val="0"/>
              <w:autoSpaceDN w:val="0"/>
              <w:adjustRightInd w:val="0"/>
              <w:rPr>
                <w:rFonts w:ascii="Arial" w:hAnsi="Arial" w:cs="Arial"/>
              </w:rPr>
            </w:pPr>
            <w:r w:rsidRPr="00FF1B6C">
              <w:rPr>
                <w:rFonts w:ascii="Arial" w:hAnsi="Arial" w:cs="Arial"/>
              </w:rPr>
              <w:t>Other primary data collection methods. Please indicate the type of data collection method(s) below.</w:t>
            </w:r>
          </w:p>
        </w:tc>
        <w:tc>
          <w:tcPr>
            <w:tcW w:w="846" w:type="dxa"/>
            <w:vMerge w:val="restart"/>
            <w:shd w:val="clear" w:color="auto" w:fill="BFBFBF"/>
            <w:vAlign w:val="center"/>
          </w:tcPr>
          <w:sdt>
            <w:sdtPr>
              <w:rPr>
                <w:rFonts w:ascii="Arial" w:hAnsi="Arial" w:cs="Arial"/>
              </w:rPr>
              <w:id w:val="2049023668"/>
              <w14:checkbox>
                <w14:checked w14:val="0"/>
                <w14:checkedState w14:val="2612" w14:font="MS Gothic"/>
                <w14:uncheckedState w14:val="2610" w14:font="MS Gothic"/>
              </w14:checkbox>
            </w:sdtPr>
            <w:sdtContent>
              <w:p w14:paraId="7DB13BC1" w14:textId="77777777" w:rsidR="00E930AD" w:rsidRPr="00FF1B6C" w:rsidRDefault="00E930AD" w:rsidP="00E930AD">
                <w:pPr>
                  <w:autoSpaceDE w:val="0"/>
                  <w:autoSpaceDN w:val="0"/>
                  <w:adjustRightInd w:val="0"/>
                  <w:jc w:val="center"/>
                  <w:rPr>
                    <w:rFonts w:ascii="Arial" w:hAnsi="Arial" w:cs="Arial"/>
                  </w:rPr>
                </w:pPr>
                <w:r w:rsidRPr="00FF1B6C">
                  <w:rPr>
                    <w:rFonts w:ascii="Segoe UI Symbol" w:hAnsi="Segoe UI Symbol" w:cs="Segoe UI Symbol"/>
                  </w:rPr>
                  <w:t>☐</w:t>
                </w:r>
              </w:p>
            </w:sdtContent>
          </w:sdt>
        </w:tc>
        <w:tc>
          <w:tcPr>
            <w:tcW w:w="816" w:type="dxa"/>
            <w:vMerge w:val="restart"/>
            <w:shd w:val="clear" w:color="auto" w:fill="BFBFBF"/>
            <w:vAlign w:val="center"/>
          </w:tcPr>
          <w:sdt>
            <w:sdtPr>
              <w:rPr>
                <w:rFonts w:ascii="Arial" w:hAnsi="Arial" w:cs="Arial"/>
              </w:rPr>
              <w:id w:val="1900947946"/>
              <w14:checkbox>
                <w14:checked w14:val="1"/>
                <w14:checkedState w14:val="2612" w14:font="MS Gothic"/>
                <w14:uncheckedState w14:val="2610" w14:font="MS Gothic"/>
              </w14:checkbox>
            </w:sdtPr>
            <w:sdtContent>
              <w:p w14:paraId="134E62E3" w14:textId="77777777" w:rsidR="00E930AD" w:rsidRPr="00FF1B6C" w:rsidRDefault="00E930AD" w:rsidP="00E930AD">
                <w:pPr>
                  <w:autoSpaceDE w:val="0"/>
                  <w:autoSpaceDN w:val="0"/>
                  <w:adjustRightInd w:val="0"/>
                  <w:jc w:val="center"/>
                  <w:rPr>
                    <w:rFonts w:ascii="Arial" w:hAnsi="Arial" w:cs="Arial"/>
                  </w:rPr>
                </w:pPr>
                <w:r w:rsidRPr="00FF1B6C">
                  <w:rPr>
                    <w:rFonts w:ascii="Segoe UI Symbol" w:hAnsi="Segoe UI Symbol" w:cs="Segoe UI Symbol"/>
                  </w:rPr>
                  <w:t>☒</w:t>
                </w:r>
              </w:p>
            </w:sdtContent>
          </w:sdt>
        </w:tc>
      </w:tr>
      <w:tr w:rsidR="00E930AD" w:rsidRPr="00FF1B6C" w14:paraId="45676016" w14:textId="77777777" w:rsidTr="00E930AD">
        <w:trPr>
          <w:trHeight w:val="403"/>
        </w:trPr>
        <w:tc>
          <w:tcPr>
            <w:tcW w:w="562" w:type="dxa"/>
            <w:vAlign w:val="center"/>
          </w:tcPr>
          <w:p w14:paraId="0FFBD36F" w14:textId="77777777" w:rsidR="00E930AD" w:rsidRPr="00FF1B6C" w:rsidRDefault="00E930AD" w:rsidP="00E930AD">
            <w:pPr>
              <w:autoSpaceDE w:val="0"/>
              <w:autoSpaceDN w:val="0"/>
              <w:adjustRightInd w:val="0"/>
              <w:rPr>
                <w:rFonts w:ascii="Arial" w:hAnsi="Arial" w:cs="Arial"/>
              </w:rPr>
            </w:pPr>
          </w:p>
        </w:tc>
        <w:tc>
          <w:tcPr>
            <w:tcW w:w="8227" w:type="dxa"/>
            <w:shd w:val="clear" w:color="auto" w:fill="auto"/>
            <w:vAlign w:val="center"/>
          </w:tcPr>
          <w:p w14:paraId="4AEAF0A9" w14:textId="77777777" w:rsidR="00E930AD" w:rsidRPr="00FF1B6C" w:rsidRDefault="00E930AD" w:rsidP="00E930AD">
            <w:pPr>
              <w:autoSpaceDE w:val="0"/>
              <w:autoSpaceDN w:val="0"/>
              <w:adjustRightInd w:val="0"/>
              <w:rPr>
                <w:rFonts w:ascii="Arial" w:hAnsi="Arial" w:cs="Arial"/>
              </w:rPr>
            </w:pPr>
            <w:r w:rsidRPr="00FF1B6C">
              <w:rPr>
                <w:rFonts w:ascii="Arial" w:hAnsi="Arial" w:cs="Arial"/>
              </w:rPr>
              <w:t>Details of any other primary data collection method:</w:t>
            </w:r>
          </w:p>
          <w:p w14:paraId="321F6B19" w14:textId="77777777" w:rsidR="00E930AD" w:rsidRPr="00FF1B6C" w:rsidRDefault="00E930AD" w:rsidP="00E930AD">
            <w:pPr>
              <w:rPr>
                <w:rFonts w:ascii="Arial" w:hAnsi="Arial" w:cs="Arial"/>
              </w:rPr>
            </w:pPr>
          </w:p>
          <w:p w14:paraId="7A5C608A" w14:textId="77777777" w:rsidR="00E930AD" w:rsidRPr="00FF1B6C" w:rsidRDefault="00E930AD" w:rsidP="00E930AD">
            <w:pPr>
              <w:rPr>
                <w:rFonts w:ascii="Arial" w:hAnsi="Arial" w:cs="Arial"/>
              </w:rPr>
            </w:pPr>
          </w:p>
          <w:p w14:paraId="44F092C2" w14:textId="77777777" w:rsidR="00E930AD" w:rsidRPr="00FF1B6C" w:rsidRDefault="00E930AD" w:rsidP="00E930AD">
            <w:pPr>
              <w:rPr>
                <w:rFonts w:ascii="Arial" w:hAnsi="Arial" w:cs="Arial"/>
              </w:rPr>
            </w:pPr>
          </w:p>
          <w:p w14:paraId="5C3AE36F" w14:textId="77777777" w:rsidR="00E930AD" w:rsidRPr="00FF1B6C" w:rsidRDefault="00E930AD" w:rsidP="00E930AD">
            <w:pPr>
              <w:autoSpaceDE w:val="0"/>
              <w:autoSpaceDN w:val="0"/>
              <w:adjustRightInd w:val="0"/>
              <w:rPr>
                <w:rFonts w:ascii="Arial" w:hAnsi="Arial" w:cs="Arial"/>
              </w:rPr>
            </w:pPr>
            <w:r w:rsidRPr="00FF1B6C">
              <w:rPr>
                <w:rFonts w:ascii="Arial" w:hAnsi="Arial" w:cs="Arial"/>
                <w:sz w:val="18"/>
                <w:szCs w:val="18"/>
              </w:rPr>
              <w:t>(this box should expand as you type)</w:t>
            </w:r>
          </w:p>
        </w:tc>
        <w:tc>
          <w:tcPr>
            <w:tcW w:w="846" w:type="dxa"/>
            <w:vMerge/>
            <w:shd w:val="clear" w:color="auto" w:fill="BFBFBF"/>
            <w:vAlign w:val="center"/>
          </w:tcPr>
          <w:p w14:paraId="5A33F3B0" w14:textId="77777777" w:rsidR="00E930AD" w:rsidRPr="00FF1B6C" w:rsidRDefault="00E930AD" w:rsidP="00E930AD">
            <w:pPr>
              <w:autoSpaceDE w:val="0"/>
              <w:autoSpaceDN w:val="0"/>
              <w:adjustRightInd w:val="0"/>
              <w:jc w:val="center"/>
              <w:rPr>
                <w:rFonts w:ascii="Arial" w:hAnsi="Arial" w:cs="Arial"/>
                <w:b/>
                <w:bCs/>
              </w:rPr>
            </w:pPr>
          </w:p>
        </w:tc>
        <w:tc>
          <w:tcPr>
            <w:tcW w:w="816" w:type="dxa"/>
            <w:vMerge/>
            <w:shd w:val="clear" w:color="auto" w:fill="BFBFBF"/>
            <w:vAlign w:val="center"/>
          </w:tcPr>
          <w:p w14:paraId="16188307" w14:textId="77777777" w:rsidR="00E930AD" w:rsidRPr="00FF1B6C" w:rsidRDefault="00E930AD" w:rsidP="00E930AD">
            <w:pPr>
              <w:autoSpaceDE w:val="0"/>
              <w:autoSpaceDN w:val="0"/>
              <w:adjustRightInd w:val="0"/>
              <w:jc w:val="center"/>
              <w:rPr>
                <w:rFonts w:ascii="Arial" w:hAnsi="Arial" w:cs="Arial"/>
                <w:b/>
                <w:bCs/>
              </w:rPr>
            </w:pPr>
          </w:p>
        </w:tc>
      </w:tr>
    </w:tbl>
    <w:p w14:paraId="29DDFCD7" w14:textId="77777777" w:rsidR="00E930AD" w:rsidRPr="00FF1B6C" w:rsidRDefault="00E930AD" w:rsidP="00E930AD">
      <w:pPr>
        <w:spacing w:after="0" w:line="240" w:lineRule="auto"/>
        <w:jc w:val="both"/>
        <w:rPr>
          <w:rFonts w:ascii="Arial" w:eastAsia="Times New Roman" w:hAnsi="Arial" w:cs="Arial"/>
          <w:bCs/>
          <w:iCs/>
        </w:rPr>
      </w:pPr>
      <w:r w:rsidRPr="00FF1B6C">
        <w:rPr>
          <w:rFonts w:ascii="Arial" w:eastAsia="Times New Roman" w:hAnsi="Arial" w:cs="Arial"/>
          <w:bCs/>
          <w:iCs/>
        </w:rPr>
        <w:t xml:space="preserve">If NO to every question, then the research activity is (ethically) low risk and </w:t>
      </w:r>
      <w:r w:rsidRPr="00FF1B6C">
        <w:rPr>
          <w:rFonts w:ascii="Arial" w:eastAsia="Times New Roman" w:hAnsi="Arial" w:cs="Arial"/>
          <w:b/>
          <w:bCs/>
          <w:iCs/>
        </w:rPr>
        <w:t>may</w:t>
      </w:r>
      <w:r w:rsidRPr="00FF1B6C">
        <w:rPr>
          <w:rFonts w:ascii="Arial" w:eastAsia="Times New Roman" w:hAnsi="Arial" w:cs="Arial"/>
          <w:bCs/>
          <w:iCs/>
        </w:rPr>
        <w:t xml:space="preserve"> be exempt from </w:t>
      </w:r>
      <w:r w:rsidRPr="00FF1B6C">
        <w:rPr>
          <w:rFonts w:ascii="Arial" w:eastAsia="Times New Roman" w:hAnsi="Arial" w:cs="Arial"/>
          <w:b/>
          <w:bCs/>
          <w:iCs/>
        </w:rPr>
        <w:t>some</w:t>
      </w:r>
      <w:r w:rsidRPr="00FF1B6C">
        <w:rPr>
          <w:rFonts w:ascii="Arial" w:eastAsia="Times New Roman" w:hAnsi="Arial" w:cs="Arial"/>
          <w:bCs/>
          <w:iCs/>
        </w:rPr>
        <w:t xml:space="preserve"> of the following sections (please refer to Guidance Notes).</w:t>
      </w:r>
    </w:p>
    <w:p w14:paraId="44399D92" w14:textId="77777777" w:rsidR="00E930AD" w:rsidRPr="00FF1B6C" w:rsidRDefault="00E930AD" w:rsidP="00E930AD">
      <w:pPr>
        <w:spacing w:after="0" w:line="240" w:lineRule="auto"/>
        <w:rPr>
          <w:rFonts w:ascii="Arial" w:eastAsia="Times New Roman" w:hAnsi="Arial" w:cs="Arial"/>
          <w:bCs/>
          <w:iCs/>
        </w:rPr>
      </w:pPr>
    </w:p>
    <w:p w14:paraId="715EBF3B" w14:textId="77777777" w:rsidR="00E930AD" w:rsidRPr="00FF1B6C" w:rsidRDefault="00E930AD" w:rsidP="00E930AD">
      <w:pPr>
        <w:spacing w:after="0" w:line="240" w:lineRule="auto"/>
        <w:rPr>
          <w:rFonts w:ascii="Arial" w:eastAsia="Times New Roman" w:hAnsi="Arial" w:cs="Arial"/>
          <w:bCs/>
          <w:iCs/>
        </w:rPr>
      </w:pPr>
      <w:r w:rsidRPr="00FF1B6C">
        <w:rPr>
          <w:rFonts w:ascii="Arial" w:eastAsia="Times New Roman" w:hAnsi="Arial" w:cs="Arial"/>
          <w:bCs/>
          <w:iCs/>
        </w:rPr>
        <w:t xml:space="preserve">If YES to any question, then no research activity should be undertaken until full ethical approval has been obtained. </w:t>
      </w:r>
    </w:p>
    <w:p w14:paraId="5ADB286D" w14:textId="77777777" w:rsidR="00E930AD" w:rsidRPr="00FF1B6C" w:rsidRDefault="00E930AD" w:rsidP="00E930AD">
      <w:pPr>
        <w:spacing w:after="0" w:line="240" w:lineRule="auto"/>
        <w:rPr>
          <w:rFonts w:ascii="Arial" w:eastAsia="Times New Roman" w:hAnsi="Arial" w:cs="Arial"/>
          <w:bCs/>
          <w:iCs/>
        </w:rPr>
      </w:pPr>
    </w:p>
    <w:p w14:paraId="24AAD051" w14:textId="77777777" w:rsidR="00E930AD" w:rsidRPr="00FF1B6C" w:rsidRDefault="00E930AD" w:rsidP="00E930AD">
      <w:pPr>
        <w:autoSpaceDE w:val="0"/>
        <w:autoSpaceDN w:val="0"/>
        <w:adjustRightInd w:val="0"/>
        <w:spacing w:after="240" w:line="240" w:lineRule="auto"/>
        <w:jc w:val="both"/>
        <w:rPr>
          <w:rFonts w:ascii="Arial" w:eastAsia="Times New Roman" w:hAnsi="Arial" w:cs="Arial"/>
          <w:b/>
        </w:rPr>
      </w:pPr>
      <w:r w:rsidRPr="00FF1B6C">
        <w:rPr>
          <w:rFonts w:ascii="Arial" w:eastAsia="Times New Roman" w:hAnsi="Arial" w:cs="Arial"/>
          <w:b/>
        </w:rPr>
        <w:t>SECTION G: Intended Participants</w:t>
      </w:r>
    </w:p>
    <w:p w14:paraId="48066A6C" w14:textId="77777777" w:rsidR="00E930AD" w:rsidRPr="00FF1B6C" w:rsidRDefault="00E930AD" w:rsidP="00E930AD">
      <w:pPr>
        <w:spacing w:after="0" w:line="240" w:lineRule="auto"/>
        <w:rPr>
          <w:rFonts w:ascii="Arial" w:eastAsia="Times New Roman" w:hAnsi="Arial" w:cs="Arial"/>
          <w:bCs/>
          <w:sz w:val="24"/>
          <w:szCs w:val="24"/>
        </w:rPr>
      </w:pPr>
      <w:r w:rsidRPr="00FF1B6C">
        <w:rPr>
          <w:rFonts w:ascii="Arial" w:eastAsia="Times New Roman" w:hAnsi="Arial" w:cs="Arial"/>
          <w:bCs/>
          <w:sz w:val="24"/>
          <w:szCs w:val="24"/>
        </w:rPr>
        <w:t>If there are no participants then do not complete this section, but go directly to section H.</w:t>
      </w:r>
    </w:p>
    <w:p w14:paraId="392D9783" w14:textId="77777777" w:rsidR="00E930AD" w:rsidRPr="00FF1B6C" w:rsidRDefault="00E930AD" w:rsidP="00E930AD">
      <w:pPr>
        <w:spacing w:after="0" w:line="240" w:lineRule="auto"/>
        <w:rPr>
          <w:rFonts w:ascii="Arial" w:eastAsia="Times New Roman"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930AD" w:rsidRPr="00FF1B6C" w14:paraId="5FDA349A" w14:textId="77777777" w:rsidTr="00E930AD">
        <w:tc>
          <w:tcPr>
            <w:tcW w:w="562" w:type="dxa"/>
            <w:shd w:val="clear" w:color="auto" w:fill="F2F2F2"/>
            <w:vAlign w:val="center"/>
          </w:tcPr>
          <w:p w14:paraId="251A541C" w14:textId="77777777" w:rsidR="00E930AD" w:rsidRPr="00FF1B6C" w:rsidRDefault="00E930AD" w:rsidP="00E930AD">
            <w:pPr>
              <w:autoSpaceDE w:val="0"/>
              <w:autoSpaceDN w:val="0"/>
              <w:adjustRightInd w:val="0"/>
              <w:jc w:val="center"/>
              <w:rPr>
                <w:rFonts w:ascii="Arial" w:hAnsi="Arial" w:cs="Arial"/>
                <w:b/>
              </w:rPr>
            </w:pPr>
          </w:p>
        </w:tc>
        <w:tc>
          <w:tcPr>
            <w:tcW w:w="8217" w:type="dxa"/>
            <w:shd w:val="clear" w:color="auto" w:fill="F2F2F2"/>
          </w:tcPr>
          <w:p w14:paraId="7E196FA3" w14:textId="77777777" w:rsidR="00E930AD" w:rsidRPr="00FF1B6C" w:rsidRDefault="00E930AD" w:rsidP="00E930AD">
            <w:pPr>
              <w:autoSpaceDE w:val="0"/>
              <w:autoSpaceDN w:val="0"/>
              <w:adjustRightInd w:val="0"/>
              <w:jc w:val="both"/>
              <w:rPr>
                <w:rFonts w:ascii="Arial" w:hAnsi="Arial" w:cs="Arial"/>
                <w:b/>
              </w:rPr>
            </w:pPr>
            <w:r w:rsidRPr="00FF1B6C">
              <w:rPr>
                <w:rFonts w:ascii="Arial" w:hAnsi="Arial" w:cs="Arial"/>
                <w:b/>
              </w:rPr>
              <w:t xml:space="preserve">Who are the intended </w:t>
            </w:r>
            <w:proofErr w:type="gramStart"/>
            <w:r w:rsidRPr="00FF1B6C">
              <w:rPr>
                <w:rFonts w:ascii="Arial" w:hAnsi="Arial" w:cs="Arial"/>
                <w:b/>
              </w:rPr>
              <w:t>participants:</w:t>
            </w:r>
            <w:proofErr w:type="gramEnd"/>
          </w:p>
        </w:tc>
        <w:tc>
          <w:tcPr>
            <w:tcW w:w="850" w:type="dxa"/>
            <w:shd w:val="clear" w:color="auto" w:fill="F2F2F2"/>
          </w:tcPr>
          <w:p w14:paraId="30DCCCA2" w14:textId="77777777" w:rsidR="00E930AD" w:rsidRPr="00FF1B6C" w:rsidRDefault="00E930AD" w:rsidP="00E930AD">
            <w:pPr>
              <w:autoSpaceDE w:val="0"/>
              <w:autoSpaceDN w:val="0"/>
              <w:adjustRightInd w:val="0"/>
              <w:jc w:val="center"/>
              <w:rPr>
                <w:rFonts w:ascii="Arial" w:hAnsi="Arial" w:cs="Arial"/>
                <w:b/>
                <w:bCs/>
              </w:rPr>
            </w:pPr>
          </w:p>
          <w:p w14:paraId="21A3259D" w14:textId="77777777" w:rsidR="00E930AD" w:rsidRPr="00FF1B6C" w:rsidRDefault="00E930AD" w:rsidP="00E930AD">
            <w:pPr>
              <w:autoSpaceDE w:val="0"/>
              <w:autoSpaceDN w:val="0"/>
              <w:adjustRightInd w:val="0"/>
              <w:jc w:val="center"/>
              <w:rPr>
                <w:rFonts w:ascii="Arial" w:hAnsi="Arial" w:cs="Arial"/>
                <w:b/>
                <w:bCs/>
              </w:rPr>
            </w:pPr>
            <w:r w:rsidRPr="00FF1B6C">
              <w:rPr>
                <w:rFonts w:ascii="Arial" w:hAnsi="Arial" w:cs="Arial"/>
                <w:b/>
                <w:bCs/>
              </w:rPr>
              <w:t>YES</w:t>
            </w:r>
          </w:p>
        </w:tc>
        <w:tc>
          <w:tcPr>
            <w:tcW w:w="822" w:type="dxa"/>
            <w:shd w:val="clear" w:color="auto" w:fill="F2F2F2"/>
          </w:tcPr>
          <w:p w14:paraId="0AE6CBCF" w14:textId="77777777" w:rsidR="00E930AD" w:rsidRPr="00FF1B6C" w:rsidRDefault="00E930AD" w:rsidP="00E930AD">
            <w:pPr>
              <w:autoSpaceDE w:val="0"/>
              <w:autoSpaceDN w:val="0"/>
              <w:adjustRightInd w:val="0"/>
              <w:jc w:val="center"/>
              <w:rPr>
                <w:rFonts w:ascii="Arial" w:hAnsi="Arial" w:cs="Arial"/>
                <w:b/>
                <w:bCs/>
              </w:rPr>
            </w:pPr>
          </w:p>
          <w:p w14:paraId="53257A85" w14:textId="77777777" w:rsidR="00E930AD" w:rsidRPr="00FF1B6C" w:rsidRDefault="00E930AD" w:rsidP="00E930AD">
            <w:pPr>
              <w:autoSpaceDE w:val="0"/>
              <w:autoSpaceDN w:val="0"/>
              <w:adjustRightInd w:val="0"/>
              <w:jc w:val="center"/>
              <w:rPr>
                <w:rFonts w:ascii="Arial" w:hAnsi="Arial" w:cs="Arial"/>
                <w:b/>
                <w:bCs/>
              </w:rPr>
            </w:pPr>
            <w:r w:rsidRPr="00FF1B6C">
              <w:rPr>
                <w:rFonts w:ascii="Arial" w:hAnsi="Arial" w:cs="Arial"/>
                <w:b/>
                <w:bCs/>
              </w:rPr>
              <w:t>NO</w:t>
            </w:r>
          </w:p>
        </w:tc>
      </w:tr>
      <w:tr w:rsidR="00E930AD" w:rsidRPr="00FF1B6C" w14:paraId="09B0ADE2" w14:textId="77777777" w:rsidTr="00E930AD">
        <w:trPr>
          <w:trHeight w:val="439"/>
        </w:trPr>
        <w:tc>
          <w:tcPr>
            <w:tcW w:w="562" w:type="dxa"/>
            <w:shd w:val="clear" w:color="auto" w:fill="F2F2F2"/>
            <w:vAlign w:val="center"/>
          </w:tcPr>
          <w:p w14:paraId="5120F48D" w14:textId="77777777" w:rsidR="00E930AD" w:rsidRPr="00FF1B6C" w:rsidRDefault="00E930AD" w:rsidP="00E930AD">
            <w:pPr>
              <w:autoSpaceDE w:val="0"/>
              <w:autoSpaceDN w:val="0"/>
              <w:adjustRightInd w:val="0"/>
              <w:jc w:val="center"/>
              <w:rPr>
                <w:rFonts w:ascii="Arial" w:hAnsi="Arial" w:cs="Arial"/>
              </w:rPr>
            </w:pPr>
            <w:r w:rsidRPr="00FF1B6C">
              <w:rPr>
                <w:rFonts w:ascii="Arial" w:hAnsi="Arial" w:cs="Arial"/>
              </w:rPr>
              <w:t>1</w:t>
            </w:r>
          </w:p>
        </w:tc>
        <w:tc>
          <w:tcPr>
            <w:tcW w:w="8217" w:type="dxa"/>
            <w:shd w:val="clear" w:color="auto" w:fill="F2F2F2"/>
            <w:vAlign w:val="center"/>
          </w:tcPr>
          <w:p w14:paraId="7852A1AE" w14:textId="77777777" w:rsidR="00E930AD" w:rsidRPr="00FF1B6C" w:rsidRDefault="00E930AD" w:rsidP="00E930AD">
            <w:pPr>
              <w:autoSpaceDE w:val="0"/>
              <w:autoSpaceDN w:val="0"/>
              <w:adjustRightInd w:val="0"/>
              <w:rPr>
                <w:rFonts w:ascii="Arial" w:hAnsi="Arial" w:cs="Arial"/>
              </w:rPr>
            </w:pPr>
            <w:r w:rsidRPr="00FF1B6C">
              <w:rPr>
                <w:rFonts w:ascii="Arial" w:hAnsi="Arial" w:cs="Arial"/>
              </w:rPr>
              <w:t>Students or staff at the University?</w:t>
            </w:r>
          </w:p>
        </w:tc>
        <w:tc>
          <w:tcPr>
            <w:tcW w:w="850" w:type="dxa"/>
            <w:shd w:val="clear" w:color="auto" w:fill="BFBFBF"/>
            <w:vAlign w:val="center"/>
          </w:tcPr>
          <w:sdt>
            <w:sdtPr>
              <w:rPr>
                <w:rFonts w:ascii="Arial" w:hAnsi="Arial" w:cs="Arial"/>
              </w:rPr>
              <w:id w:val="-227763996"/>
              <w14:checkbox>
                <w14:checked w14:val="0"/>
                <w14:checkedState w14:val="2612" w14:font="MS Gothic"/>
                <w14:uncheckedState w14:val="2610" w14:font="MS Gothic"/>
              </w14:checkbox>
            </w:sdtPr>
            <w:sdtContent>
              <w:p w14:paraId="151195F6" w14:textId="77777777" w:rsidR="00E930AD" w:rsidRPr="00FF1B6C" w:rsidRDefault="00E930AD" w:rsidP="00E930AD">
                <w:pPr>
                  <w:autoSpaceDE w:val="0"/>
                  <w:autoSpaceDN w:val="0"/>
                  <w:adjustRightInd w:val="0"/>
                  <w:jc w:val="center"/>
                  <w:rPr>
                    <w:rFonts w:ascii="Arial" w:hAnsi="Arial" w:cs="Arial"/>
                  </w:rPr>
                </w:pPr>
                <w:r w:rsidRPr="00FF1B6C">
                  <w:rPr>
                    <w:rFonts w:ascii="Segoe UI Symbol" w:hAnsi="Segoe UI Symbol" w:cs="Segoe UI Symbol"/>
                  </w:rPr>
                  <w:t>☐</w:t>
                </w:r>
              </w:p>
            </w:sdtContent>
          </w:sdt>
        </w:tc>
        <w:tc>
          <w:tcPr>
            <w:tcW w:w="822" w:type="dxa"/>
            <w:shd w:val="clear" w:color="auto" w:fill="BFBFBF"/>
            <w:vAlign w:val="center"/>
          </w:tcPr>
          <w:sdt>
            <w:sdtPr>
              <w:rPr>
                <w:rFonts w:ascii="Arial" w:hAnsi="Arial" w:cs="Arial"/>
              </w:rPr>
              <w:id w:val="-947306252"/>
              <w14:checkbox>
                <w14:checked w14:val="1"/>
                <w14:checkedState w14:val="2612" w14:font="MS Gothic"/>
                <w14:uncheckedState w14:val="2610" w14:font="MS Gothic"/>
              </w14:checkbox>
            </w:sdtPr>
            <w:sdtContent>
              <w:p w14:paraId="5EB2BAAF" w14:textId="77777777" w:rsidR="00E930AD" w:rsidRPr="00FF1B6C" w:rsidRDefault="00E930AD" w:rsidP="00E930AD">
                <w:pPr>
                  <w:autoSpaceDE w:val="0"/>
                  <w:autoSpaceDN w:val="0"/>
                  <w:adjustRightInd w:val="0"/>
                  <w:jc w:val="center"/>
                  <w:rPr>
                    <w:rFonts w:ascii="Arial" w:hAnsi="Arial" w:cs="Arial"/>
                  </w:rPr>
                </w:pPr>
                <w:r w:rsidRPr="00FF1B6C">
                  <w:rPr>
                    <w:rFonts w:ascii="Segoe UI Symbol" w:hAnsi="Segoe UI Symbol" w:cs="Segoe UI Symbol"/>
                  </w:rPr>
                  <w:t>☒</w:t>
                </w:r>
              </w:p>
            </w:sdtContent>
          </w:sdt>
        </w:tc>
      </w:tr>
      <w:tr w:rsidR="00E930AD" w:rsidRPr="00FF1B6C" w14:paraId="5C8E7890" w14:textId="77777777" w:rsidTr="00E930AD">
        <w:trPr>
          <w:trHeight w:val="403"/>
        </w:trPr>
        <w:tc>
          <w:tcPr>
            <w:tcW w:w="562" w:type="dxa"/>
            <w:shd w:val="clear" w:color="auto" w:fill="F2F2F2"/>
            <w:vAlign w:val="center"/>
          </w:tcPr>
          <w:p w14:paraId="5A0B7691" w14:textId="77777777" w:rsidR="00E930AD" w:rsidRPr="00FF1B6C" w:rsidRDefault="00E930AD" w:rsidP="00E930AD">
            <w:pPr>
              <w:autoSpaceDE w:val="0"/>
              <w:autoSpaceDN w:val="0"/>
              <w:adjustRightInd w:val="0"/>
              <w:jc w:val="center"/>
              <w:rPr>
                <w:rFonts w:ascii="Arial" w:hAnsi="Arial" w:cs="Arial"/>
              </w:rPr>
            </w:pPr>
            <w:r w:rsidRPr="00FF1B6C">
              <w:rPr>
                <w:rFonts w:ascii="Arial" w:hAnsi="Arial" w:cs="Arial"/>
              </w:rPr>
              <w:t>2</w:t>
            </w:r>
          </w:p>
        </w:tc>
        <w:tc>
          <w:tcPr>
            <w:tcW w:w="8217" w:type="dxa"/>
            <w:shd w:val="clear" w:color="auto" w:fill="F2F2F2"/>
            <w:vAlign w:val="center"/>
          </w:tcPr>
          <w:p w14:paraId="04D06CC0" w14:textId="77777777" w:rsidR="00E930AD" w:rsidRPr="00FF1B6C" w:rsidRDefault="00E930AD" w:rsidP="00E930AD">
            <w:pPr>
              <w:autoSpaceDE w:val="0"/>
              <w:autoSpaceDN w:val="0"/>
              <w:adjustRightInd w:val="0"/>
              <w:rPr>
                <w:rFonts w:ascii="Arial" w:hAnsi="Arial" w:cs="Arial"/>
              </w:rPr>
            </w:pPr>
            <w:r w:rsidRPr="00FF1B6C">
              <w:rPr>
                <w:rFonts w:ascii="Arial" w:hAnsi="Arial" w:cs="Arial"/>
              </w:rPr>
              <w:t>Adults (over the age of 18 and competent to give consent)?</w:t>
            </w:r>
          </w:p>
        </w:tc>
        <w:tc>
          <w:tcPr>
            <w:tcW w:w="850" w:type="dxa"/>
            <w:shd w:val="clear" w:color="auto" w:fill="BFBFBF"/>
            <w:vAlign w:val="center"/>
          </w:tcPr>
          <w:sdt>
            <w:sdtPr>
              <w:rPr>
                <w:rFonts w:ascii="Arial" w:hAnsi="Arial" w:cs="Arial"/>
              </w:rPr>
              <w:id w:val="-1780247199"/>
              <w14:checkbox>
                <w14:checked w14:val="1"/>
                <w14:checkedState w14:val="2612" w14:font="MS Gothic"/>
                <w14:uncheckedState w14:val="2610" w14:font="MS Gothic"/>
              </w14:checkbox>
            </w:sdtPr>
            <w:sdtContent>
              <w:p w14:paraId="4AE8AD95" w14:textId="77777777" w:rsidR="00E930AD" w:rsidRPr="00FF1B6C" w:rsidRDefault="00E930AD" w:rsidP="00E930AD">
                <w:pPr>
                  <w:autoSpaceDE w:val="0"/>
                  <w:autoSpaceDN w:val="0"/>
                  <w:adjustRightInd w:val="0"/>
                  <w:jc w:val="center"/>
                  <w:rPr>
                    <w:rFonts w:ascii="Arial" w:hAnsi="Arial" w:cs="Arial"/>
                  </w:rPr>
                </w:pPr>
                <w:r w:rsidRPr="00FF1B6C">
                  <w:rPr>
                    <w:rFonts w:ascii="Segoe UI Symbol" w:hAnsi="Segoe UI Symbol" w:cs="Segoe UI Symbol"/>
                  </w:rPr>
                  <w:t>☒</w:t>
                </w:r>
              </w:p>
            </w:sdtContent>
          </w:sdt>
        </w:tc>
        <w:tc>
          <w:tcPr>
            <w:tcW w:w="822" w:type="dxa"/>
            <w:shd w:val="clear" w:color="auto" w:fill="BFBFBF"/>
            <w:vAlign w:val="center"/>
          </w:tcPr>
          <w:sdt>
            <w:sdtPr>
              <w:rPr>
                <w:rFonts w:ascii="Arial" w:hAnsi="Arial" w:cs="Arial"/>
              </w:rPr>
              <w:id w:val="666435130"/>
              <w14:checkbox>
                <w14:checked w14:val="0"/>
                <w14:checkedState w14:val="2612" w14:font="MS Gothic"/>
                <w14:uncheckedState w14:val="2610" w14:font="MS Gothic"/>
              </w14:checkbox>
            </w:sdtPr>
            <w:sdtContent>
              <w:p w14:paraId="5B5810EF" w14:textId="77777777" w:rsidR="00E930AD" w:rsidRPr="00FF1B6C" w:rsidRDefault="00E930AD" w:rsidP="00E930AD">
                <w:pPr>
                  <w:autoSpaceDE w:val="0"/>
                  <w:autoSpaceDN w:val="0"/>
                  <w:adjustRightInd w:val="0"/>
                  <w:jc w:val="center"/>
                  <w:rPr>
                    <w:rFonts w:ascii="Arial" w:hAnsi="Arial" w:cs="Arial"/>
                  </w:rPr>
                </w:pPr>
                <w:r w:rsidRPr="00FF1B6C">
                  <w:rPr>
                    <w:rFonts w:ascii="Segoe UI Symbol" w:hAnsi="Segoe UI Symbol" w:cs="Segoe UI Symbol"/>
                  </w:rPr>
                  <w:t>☐</w:t>
                </w:r>
              </w:p>
            </w:sdtContent>
          </w:sdt>
        </w:tc>
      </w:tr>
      <w:tr w:rsidR="00E930AD" w:rsidRPr="00FF1B6C" w14:paraId="4DB50B02" w14:textId="77777777" w:rsidTr="00E930AD">
        <w:trPr>
          <w:trHeight w:val="439"/>
        </w:trPr>
        <w:tc>
          <w:tcPr>
            <w:tcW w:w="562" w:type="dxa"/>
            <w:shd w:val="clear" w:color="auto" w:fill="F2F2F2"/>
            <w:vAlign w:val="center"/>
          </w:tcPr>
          <w:p w14:paraId="60B4210D" w14:textId="77777777" w:rsidR="00E930AD" w:rsidRPr="00FF1B6C" w:rsidRDefault="00E930AD" w:rsidP="00E930AD">
            <w:pPr>
              <w:autoSpaceDE w:val="0"/>
              <w:autoSpaceDN w:val="0"/>
              <w:adjustRightInd w:val="0"/>
              <w:jc w:val="center"/>
              <w:rPr>
                <w:rFonts w:ascii="Arial" w:hAnsi="Arial" w:cs="Arial"/>
              </w:rPr>
            </w:pPr>
            <w:r w:rsidRPr="00FF1B6C">
              <w:rPr>
                <w:rFonts w:ascii="Arial" w:hAnsi="Arial" w:cs="Arial"/>
              </w:rPr>
              <w:t>3</w:t>
            </w:r>
          </w:p>
        </w:tc>
        <w:tc>
          <w:tcPr>
            <w:tcW w:w="8217" w:type="dxa"/>
            <w:shd w:val="clear" w:color="auto" w:fill="F2F2F2"/>
            <w:vAlign w:val="center"/>
          </w:tcPr>
          <w:p w14:paraId="7964C969" w14:textId="77777777" w:rsidR="00E930AD" w:rsidRPr="00FF1B6C" w:rsidRDefault="00E930AD" w:rsidP="00E930AD">
            <w:pPr>
              <w:autoSpaceDE w:val="0"/>
              <w:autoSpaceDN w:val="0"/>
              <w:adjustRightInd w:val="0"/>
              <w:rPr>
                <w:rFonts w:ascii="Arial" w:hAnsi="Arial" w:cs="Arial"/>
              </w:rPr>
            </w:pPr>
            <w:r w:rsidRPr="00FF1B6C">
              <w:rPr>
                <w:rFonts w:ascii="Arial" w:hAnsi="Arial" w:cs="Arial"/>
              </w:rPr>
              <w:t>Vulnerable adults?</w:t>
            </w:r>
          </w:p>
        </w:tc>
        <w:tc>
          <w:tcPr>
            <w:tcW w:w="850" w:type="dxa"/>
            <w:shd w:val="clear" w:color="auto" w:fill="BFBFBF"/>
            <w:vAlign w:val="center"/>
          </w:tcPr>
          <w:sdt>
            <w:sdtPr>
              <w:rPr>
                <w:rFonts w:ascii="Arial" w:hAnsi="Arial" w:cs="Arial"/>
              </w:rPr>
              <w:id w:val="555978563"/>
              <w14:checkbox>
                <w14:checked w14:val="0"/>
                <w14:checkedState w14:val="2612" w14:font="MS Gothic"/>
                <w14:uncheckedState w14:val="2610" w14:font="MS Gothic"/>
              </w14:checkbox>
            </w:sdtPr>
            <w:sdtContent>
              <w:p w14:paraId="2A8FAB3F" w14:textId="77777777" w:rsidR="00E930AD" w:rsidRPr="00FF1B6C" w:rsidRDefault="00E930AD" w:rsidP="00E930AD">
                <w:pPr>
                  <w:autoSpaceDE w:val="0"/>
                  <w:autoSpaceDN w:val="0"/>
                  <w:adjustRightInd w:val="0"/>
                  <w:jc w:val="center"/>
                  <w:rPr>
                    <w:rFonts w:ascii="Arial" w:hAnsi="Arial" w:cs="Arial"/>
                  </w:rPr>
                </w:pPr>
                <w:r w:rsidRPr="00FF1B6C">
                  <w:rPr>
                    <w:rFonts w:ascii="Segoe UI Symbol" w:hAnsi="Segoe UI Symbol" w:cs="Segoe UI Symbol"/>
                  </w:rPr>
                  <w:t>☐</w:t>
                </w:r>
              </w:p>
            </w:sdtContent>
          </w:sdt>
        </w:tc>
        <w:tc>
          <w:tcPr>
            <w:tcW w:w="822" w:type="dxa"/>
            <w:shd w:val="clear" w:color="auto" w:fill="BFBFBF"/>
            <w:vAlign w:val="center"/>
          </w:tcPr>
          <w:sdt>
            <w:sdtPr>
              <w:rPr>
                <w:rFonts w:ascii="Arial" w:hAnsi="Arial" w:cs="Arial"/>
              </w:rPr>
              <w:id w:val="-435668532"/>
              <w14:checkbox>
                <w14:checked w14:val="1"/>
                <w14:checkedState w14:val="2612" w14:font="MS Gothic"/>
                <w14:uncheckedState w14:val="2610" w14:font="MS Gothic"/>
              </w14:checkbox>
            </w:sdtPr>
            <w:sdtContent>
              <w:p w14:paraId="64A94B27" w14:textId="77777777" w:rsidR="00E930AD" w:rsidRPr="00FF1B6C" w:rsidRDefault="00E930AD" w:rsidP="00E930AD">
                <w:pPr>
                  <w:autoSpaceDE w:val="0"/>
                  <w:autoSpaceDN w:val="0"/>
                  <w:adjustRightInd w:val="0"/>
                  <w:jc w:val="center"/>
                  <w:rPr>
                    <w:rFonts w:ascii="Arial" w:hAnsi="Arial" w:cs="Arial"/>
                  </w:rPr>
                </w:pPr>
                <w:r w:rsidRPr="00FF1B6C">
                  <w:rPr>
                    <w:rFonts w:ascii="Segoe UI Symbol" w:hAnsi="Segoe UI Symbol" w:cs="Segoe UI Symbol"/>
                  </w:rPr>
                  <w:t>☒</w:t>
                </w:r>
              </w:p>
            </w:sdtContent>
          </w:sdt>
        </w:tc>
      </w:tr>
      <w:tr w:rsidR="00E930AD" w:rsidRPr="00FF1B6C" w14:paraId="22D53C8B" w14:textId="77777777" w:rsidTr="00E930AD">
        <w:trPr>
          <w:trHeight w:val="403"/>
        </w:trPr>
        <w:tc>
          <w:tcPr>
            <w:tcW w:w="562" w:type="dxa"/>
            <w:shd w:val="clear" w:color="auto" w:fill="F2F2F2"/>
            <w:vAlign w:val="center"/>
          </w:tcPr>
          <w:p w14:paraId="35741E86" w14:textId="77777777" w:rsidR="00E930AD" w:rsidRPr="00FF1B6C" w:rsidRDefault="00E930AD" w:rsidP="00E930AD">
            <w:pPr>
              <w:autoSpaceDE w:val="0"/>
              <w:autoSpaceDN w:val="0"/>
              <w:adjustRightInd w:val="0"/>
              <w:jc w:val="center"/>
              <w:rPr>
                <w:rFonts w:ascii="Arial" w:hAnsi="Arial" w:cs="Arial"/>
              </w:rPr>
            </w:pPr>
            <w:r w:rsidRPr="00FF1B6C">
              <w:rPr>
                <w:rFonts w:ascii="Arial" w:hAnsi="Arial" w:cs="Arial"/>
              </w:rPr>
              <w:t>4</w:t>
            </w:r>
          </w:p>
        </w:tc>
        <w:tc>
          <w:tcPr>
            <w:tcW w:w="8217" w:type="dxa"/>
            <w:shd w:val="clear" w:color="auto" w:fill="F2F2F2"/>
            <w:vAlign w:val="center"/>
          </w:tcPr>
          <w:p w14:paraId="42C3C981" w14:textId="77777777" w:rsidR="00E930AD" w:rsidRPr="00FF1B6C" w:rsidRDefault="00E930AD" w:rsidP="00E930AD">
            <w:pPr>
              <w:autoSpaceDE w:val="0"/>
              <w:autoSpaceDN w:val="0"/>
              <w:adjustRightInd w:val="0"/>
              <w:rPr>
                <w:rFonts w:ascii="Arial" w:hAnsi="Arial" w:cs="Arial"/>
              </w:rPr>
            </w:pPr>
            <w:r w:rsidRPr="00FF1B6C">
              <w:rPr>
                <w:rFonts w:ascii="Arial" w:hAnsi="Arial" w:cs="Arial"/>
              </w:rPr>
              <w:t>Children and Young People under the age of 18? (Consent from Parent, Carer or Guardian will be required)</w:t>
            </w:r>
          </w:p>
        </w:tc>
        <w:tc>
          <w:tcPr>
            <w:tcW w:w="850" w:type="dxa"/>
            <w:shd w:val="clear" w:color="auto" w:fill="BFBFBF"/>
            <w:vAlign w:val="center"/>
          </w:tcPr>
          <w:sdt>
            <w:sdtPr>
              <w:rPr>
                <w:rFonts w:ascii="Arial" w:hAnsi="Arial" w:cs="Arial"/>
              </w:rPr>
              <w:id w:val="-375472827"/>
              <w14:checkbox>
                <w14:checked w14:val="0"/>
                <w14:checkedState w14:val="2612" w14:font="MS Gothic"/>
                <w14:uncheckedState w14:val="2610" w14:font="MS Gothic"/>
              </w14:checkbox>
            </w:sdtPr>
            <w:sdtContent>
              <w:p w14:paraId="6C1636FF" w14:textId="77777777" w:rsidR="00E930AD" w:rsidRPr="00FF1B6C" w:rsidRDefault="00E930AD" w:rsidP="00E930AD">
                <w:pPr>
                  <w:autoSpaceDE w:val="0"/>
                  <w:autoSpaceDN w:val="0"/>
                  <w:adjustRightInd w:val="0"/>
                  <w:jc w:val="center"/>
                  <w:rPr>
                    <w:rFonts w:ascii="Arial" w:hAnsi="Arial" w:cs="Arial"/>
                  </w:rPr>
                </w:pPr>
                <w:r w:rsidRPr="00FF1B6C">
                  <w:rPr>
                    <w:rFonts w:ascii="Segoe UI Symbol" w:hAnsi="Segoe UI Symbol" w:cs="Segoe UI Symbol"/>
                  </w:rPr>
                  <w:t>☐</w:t>
                </w:r>
              </w:p>
            </w:sdtContent>
          </w:sdt>
        </w:tc>
        <w:tc>
          <w:tcPr>
            <w:tcW w:w="822" w:type="dxa"/>
            <w:shd w:val="clear" w:color="auto" w:fill="BFBFBF"/>
            <w:vAlign w:val="center"/>
          </w:tcPr>
          <w:sdt>
            <w:sdtPr>
              <w:rPr>
                <w:rFonts w:ascii="Arial" w:hAnsi="Arial" w:cs="Arial"/>
              </w:rPr>
              <w:id w:val="1887361462"/>
              <w14:checkbox>
                <w14:checked w14:val="1"/>
                <w14:checkedState w14:val="2612" w14:font="MS Gothic"/>
                <w14:uncheckedState w14:val="2610" w14:font="MS Gothic"/>
              </w14:checkbox>
            </w:sdtPr>
            <w:sdtContent>
              <w:p w14:paraId="2B48CC60" w14:textId="77777777" w:rsidR="00E930AD" w:rsidRPr="00FF1B6C" w:rsidRDefault="00E930AD" w:rsidP="00E930AD">
                <w:pPr>
                  <w:autoSpaceDE w:val="0"/>
                  <w:autoSpaceDN w:val="0"/>
                  <w:adjustRightInd w:val="0"/>
                  <w:jc w:val="center"/>
                  <w:rPr>
                    <w:rFonts w:ascii="Arial" w:hAnsi="Arial" w:cs="Arial"/>
                  </w:rPr>
                </w:pPr>
                <w:r w:rsidRPr="00FF1B6C">
                  <w:rPr>
                    <w:rFonts w:ascii="Segoe UI Symbol" w:hAnsi="Segoe UI Symbol" w:cs="Segoe UI Symbol"/>
                  </w:rPr>
                  <w:t>☒</w:t>
                </w:r>
              </w:p>
            </w:sdtContent>
          </w:sdt>
        </w:tc>
      </w:tr>
      <w:tr w:rsidR="00E930AD" w:rsidRPr="00FF1B6C" w14:paraId="3735359A" w14:textId="77777777" w:rsidTr="00E930AD">
        <w:trPr>
          <w:trHeight w:val="403"/>
        </w:trPr>
        <w:tc>
          <w:tcPr>
            <w:tcW w:w="562" w:type="dxa"/>
            <w:shd w:val="clear" w:color="auto" w:fill="F2F2F2"/>
            <w:vAlign w:val="center"/>
          </w:tcPr>
          <w:p w14:paraId="698066C7" w14:textId="77777777" w:rsidR="00E930AD" w:rsidRPr="00FF1B6C" w:rsidRDefault="00E930AD" w:rsidP="00E930AD">
            <w:pPr>
              <w:autoSpaceDE w:val="0"/>
              <w:autoSpaceDN w:val="0"/>
              <w:adjustRightInd w:val="0"/>
              <w:jc w:val="center"/>
              <w:rPr>
                <w:rFonts w:ascii="Arial" w:hAnsi="Arial" w:cs="Arial"/>
              </w:rPr>
            </w:pPr>
            <w:r w:rsidRPr="00FF1B6C">
              <w:rPr>
                <w:rFonts w:ascii="Arial" w:hAnsi="Arial" w:cs="Arial"/>
              </w:rPr>
              <w:t>5</w:t>
            </w:r>
          </w:p>
        </w:tc>
        <w:tc>
          <w:tcPr>
            <w:tcW w:w="8217" w:type="dxa"/>
            <w:shd w:val="clear" w:color="auto" w:fill="F2F2F2"/>
            <w:vAlign w:val="center"/>
          </w:tcPr>
          <w:p w14:paraId="7DF3C8AA" w14:textId="77777777" w:rsidR="00E930AD" w:rsidRPr="00FF1B6C" w:rsidRDefault="00E930AD" w:rsidP="00E930AD">
            <w:pPr>
              <w:autoSpaceDE w:val="0"/>
              <w:autoSpaceDN w:val="0"/>
              <w:adjustRightInd w:val="0"/>
              <w:rPr>
                <w:rFonts w:ascii="Arial" w:hAnsi="Arial" w:cs="Arial"/>
              </w:rPr>
            </w:pPr>
            <w:r w:rsidRPr="00FF1B6C">
              <w:rPr>
                <w:rFonts w:ascii="Arial" w:hAnsi="Arial" w:cs="Arial"/>
              </w:rPr>
              <w:t>Prisoners?</w:t>
            </w:r>
          </w:p>
        </w:tc>
        <w:tc>
          <w:tcPr>
            <w:tcW w:w="850" w:type="dxa"/>
            <w:shd w:val="clear" w:color="auto" w:fill="BFBFBF"/>
            <w:vAlign w:val="center"/>
          </w:tcPr>
          <w:sdt>
            <w:sdtPr>
              <w:rPr>
                <w:rFonts w:ascii="Arial" w:hAnsi="Arial" w:cs="Arial"/>
              </w:rPr>
              <w:id w:val="1692793907"/>
              <w14:checkbox>
                <w14:checked w14:val="0"/>
                <w14:checkedState w14:val="2612" w14:font="MS Gothic"/>
                <w14:uncheckedState w14:val="2610" w14:font="MS Gothic"/>
              </w14:checkbox>
            </w:sdtPr>
            <w:sdtContent>
              <w:p w14:paraId="0C6622F0" w14:textId="77777777" w:rsidR="00E930AD" w:rsidRPr="00FF1B6C" w:rsidRDefault="00E930AD" w:rsidP="00E930AD">
                <w:pPr>
                  <w:autoSpaceDE w:val="0"/>
                  <w:autoSpaceDN w:val="0"/>
                  <w:adjustRightInd w:val="0"/>
                  <w:jc w:val="center"/>
                  <w:rPr>
                    <w:rFonts w:ascii="Arial" w:hAnsi="Arial" w:cs="Arial"/>
                  </w:rPr>
                </w:pPr>
                <w:r w:rsidRPr="00FF1B6C">
                  <w:rPr>
                    <w:rFonts w:ascii="Segoe UI Symbol" w:hAnsi="Segoe UI Symbol" w:cs="Segoe UI Symbol"/>
                  </w:rPr>
                  <w:t>☐</w:t>
                </w:r>
              </w:p>
            </w:sdtContent>
          </w:sdt>
        </w:tc>
        <w:tc>
          <w:tcPr>
            <w:tcW w:w="822" w:type="dxa"/>
            <w:shd w:val="clear" w:color="auto" w:fill="BFBFBF"/>
            <w:vAlign w:val="center"/>
          </w:tcPr>
          <w:sdt>
            <w:sdtPr>
              <w:rPr>
                <w:rFonts w:ascii="Arial" w:hAnsi="Arial" w:cs="Arial"/>
              </w:rPr>
              <w:id w:val="326411418"/>
              <w14:checkbox>
                <w14:checked w14:val="1"/>
                <w14:checkedState w14:val="2612" w14:font="MS Gothic"/>
                <w14:uncheckedState w14:val="2610" w14:font="MS Gothic"/>
              </w14:checkbox>
            </w:sdtPr>
            <w:sdtContent>
              <w:p w14:paraId="45570A5C" w14:textId="77777777" w:rsidR="00E930AD" w:rsidRPr="00FF1B6C" w:rsidRDefault="00E930AD" w:rsidP="00E930AD">
                <w:pPr>
                  <w:autoSpaceDE w:val="0"/>
                  <w:autoSpaceDN w:val="0"/>
                  <w:adjustRightInd w:val="0"/>
                  <w:jc w:val="center"/>
                  <w:rPr>
                    <w:rFonts w:ascii="Arial" w:hAnsi="Arial" w:cs="Arial"/>
                  </w:rPr>
                </w:pPr>
                <w:r w:rsidRPr="00FF1B6C">
                  <w:rPr>
                    <w:rFonts w:ascii="Segoe UI Symbol" w:hAnsi="Segoe UI Symbol" w:cs="Segoe UI Symbol"/>
                  </w:rPr>
                  <w:t>☒</w:t>
                </w:r>
              </w:p>
            </w:sdtContent>
          </w:sdt>
        </w:tc>
      </w:tr>
      <w:tr w:rsidR="00E930AD" w:rsidRPr="00FF1B6C" w14:paraId="139A8876" w14:textId="77777777" w:rsidTr="00E930AD">
        <w:trPr>
          <w:trHeight w:val="439"/>
        </w:trPr>
        <w:tc>
          <w:tcPr>
            <w:tcW w:w="562" w:type="dxa"/>
            <w:shd w:val="clear" w:color="auto" w:fill="F2F2F2"/>
            <w:vAlign w:val="center"/>
          </w:tcPr>
          <w:p w14:paraId="0F56280B" w14:textId="77777777" w:rsidR="00E930AD" w:rsidRPr="00FF1B6C" w:rsidRDefault="00E930AD" w:rsidP="00E930AD">
            <w:pPr>
              <w:autoSpaceDE w:val="0"/>
              <w:autoSpaceDN w:val="0"/>
              <w:adjustRightInd w:val="0"/>
              <w:jc w:val="center"/>
              <w:rPr>
                <w:rFonts w:ascii="Arial" w:hAnsi="Arial" w:cs="Arial"/>
              </w:rPr>
            </w:pPr>
            <w:r w:rsidRPr="00FF1B6C">
              <w:rPr>
                <w:rFonts w:ascii="Arial" w:hAnsi="Arial" w:cs="Arial"/>
              </w:rPr>
              <w:t>6</w:t>
            </w:r>
          </w:p>
        </w:tc>
        <w:tc>
          <w:tcPr>
            <w:tcW w:w="8217" w:type="dxa"/>
            <w:shd w:val="clear" w:color="auto" w:fill="F2F2F2"/>
            <w:vAlign w:val="center"/>
          </w:tcPr>
          <w:p w14:paraId="774AF254" w14:textId="77777777" w:rsidR="00E930AD" w:rsidRPr="00FF1B6C" w:rsidRDefault="00E930AD" w:rsidP="00E930AD">
            <w:pPr>
              <w:autoSpaceDE w:val="0"/>
              <w:autoSpaceDN w:val="0"/>
              <w:adjustRightInd w:val="0"/>
              <w:rPr>
                <w:rFonts w:ascii="Arial" w:hAnsi="Arial" w:cs="Arial"/>
              </w:rPr>
            </w:pPr>
            <w:r w:rsidRPr="00FF1B6C">
              <w:rPr>
                <w:rFonts w:ascii="Arial" w:hAnsi="Arial" w:cs="Arial"/>
              </w:rPr>
              <w:t>Young offenders?</w:t>
            </w:r>
          </w:p>
        </w:tc>
        <w:tc>
          <w:tcPr>
            <w:tcW w:w="850" w:type="dxa"/>
            <w:shd w:val="clear" w:color="auto" w:fill="BFBFBF"/>
            <w:vAlign w:val="center"/>
          </w:tcPr>
          <w:sdt>
            <w:sdtPr>
              <w:rPr>
                <w:rFonts w:ascii="Arial" w:hAnsi="Arial" w:cs="Arial"/>
              </w:rPr>
              <w:id w:val="1255410168"/>
              <w14:checkbox>
                <w14:checked w14:val="0"/>
                <w14:checkedState w14:val="2612" w14:font="MS Gothic"/>
                <w14:uncheckedState w14:val="2610" w14:font="MS Gothic"/>
              </w14:checkbox>
            </w:sdtPr>
            <w:sdtContent>
              <w:p w14:paraId="113F7389" w14:textId="77777777" w:rsidR="00E930AD" w:rsidRPr="00FF1B6C" w:rsidRDefault="00E930AD" w:rsidP="00E930AD">
                <w:pPr>
                  <w:autoSpaceDE w:val="0"/>
                  <w:autoSpaceDN w:val="0"/>
                  <w:adjustRightInd w:val="0"/>
                  <w:jc w:val="center"/>
                  <w:rPr>
                    <w:rFonts w:ascii="Arial" w:hAnsi="Arial" w:cs="Arial"/>
                  </w:rPr>
                </w:pPr>
                <w:r w:rsidRPr="00FF1B6C">
                  <w:rPr>
                    <w:rFonts w:ascii="Segoe UI Symbol" w:hAnsi="Segoe UI Symbol" w:cs="Segoe UI Symbol"/>
                  </w:rPr>
                  <w:t>☐</w:t>
                </w:r>
              </w:p>
            </w:sdtContent>
          </w:sdt>
        </w:tc>
        <w:tc>
          <w:tcPr>
            <w:tcW w:w="822" w:type="dxa"/>
            <w:shd w:val="clear" w:color="auto" w:fill="BFBFBF"/>
            <w:vAlign w:val="center"/>
          </w:tcPr>
          <w:sdt>
            <w:sdtPr>
              <w:rPr>
                <w:rFonts w:ascii="Arial" w:hAnsi="Arial" w:cs="Arial"/>
              </w:rPr>
              <w:id w:val="-1236000582"/>
              <w14:checkbox>
                <w14:checked w14:val="1"/>
                <w14:checkedState w14:val="2612" w14:font="MS Gothic"/>
                <w14:uncheckedState w14:val="2610" w14:font="MS Gothic"/>
              </w14:checkbox>
            </w:sdtPr>
            <w:sdtContent>
              <w:p w14:paraId="4A3FFB5A" w14:textId="77777777" w:rsidR="00E930AD" w:rsidRPr="00FF1B6C" w:rsidRDefault="00E930AD" w:rsidP="00E930AD">
                <w:pPr>
                  <w:autoSpaceDE w:val="0"/>
                  <w:autoSpaceDN w:val="0"/>
                  <w:adjustRightInd w:val="0"/>
                  <w:jc w:val="center"/>
                  <w:rPr>
                    <w:rFonts w:ascii="Arial" w:hAnsi="Arial" w:cs="Arial"/>
                  </w:rPr>
                </w:pPr>
                <w:r w:rsidRPr="00FF1B6C">
                  <w:rPr>
                    <w:rFonts w:ascii="Segoe UI Symbol" w:hAnsi="Segoe UI Symbol" w:cs="Segoe UI Symbol"/>
                  </w:rPr>
                  <w:t>☒</w:t>
                </w:r>
              </w:p>
            </w:sdtContent>
          </w:sdt>
        </w:tc>
      </w:tr>
      <w:tr w:rsidR="00E930AD" w:rsidRPr="00FF1B6C" w14:paraId="112C6257" w14:textId="77777777" w:rsidTr="00E930AD">
        <w:trPr>
          <w:trHeight w:val="403"/>
        </w:trPr>
        <w:tc>
          <w:tcPr>
            <w:tcW w:w="562" w:type="dxa"/>
            <w:shd w:val="clear" w:color="auto" w:fill="F2F2F2"/>
            <w:vAlign w:val="center"/>
          </w:tcPr>
          <w:p w14:paraId="2A71C566" w14:textId="77777777" w:rsidR="00E930AD" w:rsidRPr="00FF1B6C" w:rsidRDefault="00E930AD" w:rsidP="00E930AD">
            <w:pPr>
              <w:autoSpaceDE w:val="0"/>
              <w:autoSpaceDN w:val="0"/>
              <w:adjustRightInd w:val="0"/>
              <w:jc w:val="center"/>
              <w:rPr>
                <w:rFonts w:ascii="Arial" w:hAnsi="Arial" w:cs="Arial"/>
              </w:rPr>
            </w:pPr>
            <w:r w:rsidRPr="00FF1B6C">
              <w:rPr>
                <w:rFonts w:ascii="Arial" w:hAnsi="Arial" w:cs="Arial"/>
              </w:rPr>
              <w:t>7</w:t>
            </w:r>
          </w:p>
        </w:tc>
        <w:tc>
          <w:tcPr>
            <w:tcW w:w="8217" w:type="dxa"/>
            <w:shd w:val="clear" w:color="auto" w:fill="F2F2F2"/>
            <w:vAlign w:val="center"/>
          </w:tcPr>
          <w:p w14:paraId="69AEAC2D" w14:textId="77777777" w:rsidR="00E930AD" w:rsidRPr="00FF1B6C" w:rsidRDefault="00E930AD" w:rsidP="00E930AD">
            <w:pPr>
              <w:autoSpaceDE w:val="0"/>
              <w:autoSpaceDN w:val="0"/>
              <w:adjustRightInd w:val="0"/>
              <w:rPr>
                <w:rFonts w:ascii="Arial" w:hAnsi="Arial" w:cs="Arial"/>
              </w:rPr>
            </w:pPr>
            <w:r w:rsidRPr="00FF1B6C">
              <w:rPr>
                <w:rFonts w:ascii="Arial" w:hAnsi="Arial" w:cs="Arial"/>
              </w:rPr>
              <w:t>Those who could be considered to have a particularly dependent relationship with the investigator or a gatekeeper?</w:t>
            </w:r>
          </w:p>
        </w:tc>
        <w:tc>
          <w:tcPr>
            <w:tcW w:w="850" w:type="dxa"/>
            <w:shd w:val="clear" w:color="auto" w:fill="BFBFBF"/>
            <w:vAlign w:val="center"/>
          </w:tcPr>
          <w:sdt>
            <w:sdtPr>
              <w:rPr>
                <w:rFonts w:ascii="Arial" w:hAnsi="Arial" w:cs="Arial"/>
              </w:rPr>
              <w:id w:val="-1016453075"/>
              <w14:checkbox>
                <w14:checked w14:val="0"/>
                <w14:checkedState w14:val="2612" w14:font="MS Gothic"/>
                <w14:uncheckedState w14:val="2610" w14:font="MS Gothic"/>
              </w14:checkbox>
            </w:sdtPr>
            <w:sdtContent>
              <w:p w14:paraId="6D10172E" w14:textId="77777777" w:rsidR="00E930AD" w:rsidRPr="00FF1B6C" w:rsidRDefault="00E930AD" w:rsidP="00E930AD">
                <w:pPr>
                  <w:autoSpaceDE w:val="0"/>
                  <w:autoSpaceDN w:val="0"/>
                  <w:adjustRightInd w:val="0"/>
                  <w:jc w:val="center"/>
                  <w:rPr>
                    <w:rFonts w:ascii="Arial" w:hAnsi="Arial" w:cs="Arial"/>
                  </w:rPr>
                </w:pPr>
                <w:r w:rsidRPr="00FF1B6C">
                  <w:rPr>
                    <w:rFonts w:ascii="Segoe UI Symbol" w:hAnsi="Segoe UI Symbol" w:cs="Segoe UI Symbol"/>
                  </w:rPr>
                  <w:t>☐</w:t>
                </w:r>
              </w:p>
            </w:sdtContent>
          </w:sdt>
        </w:tc>
        <w:tc>
          <w:tcPr>
            <w:tcW w:w="822" w:type="dxa"/>
            <w:shd w:val="clear" w:color="auto" w:fill="BFBFBF"/>
            <w:vAlign w:val="center"/>
          </w:tcPr>
          <w:sdt>
            <w:sdtPr>
              <w:rPr>
                <w:rFonts w:ascii="Arial" w:hAnsi="Arial" w:cs="Arial"/>
              </w:rPr>
              <w:id w:val="1673070048"/>
              <w14:checkbox>
                <w14:checked w14:val="1"/>
                <w14:checkedState w14:val="2612" w14:font="MS Gothic"/>
                <w14:uncheckedState w14:val="2610" w14:font="MS Gothic"/>
              </w14:checkbox>
            </w:sdtPr>
            <w:sdtContent>
              <w:p w14:paraId="1D5641F0" w14:textId="77777777" w:rsidR="00E930AD" w:rsidRPr="00FF1B6C" w:rsidRDefault="00E930AD" w:rsidP="00E930AD">
                <w:pPr>
                  <w:autoSpaceDE w:val="0"/>
                  <w:autoSpaceDN w:val="0"/>
                  <w:adjustRightInd w:val="0"/>
                  <w:jc w:val="center"/>
                  <w:rPr>
                    <w:rFonts w:ascii="Arial" w:hAnsi="Arial" w:cs="Arial"/>
                  </w:rPr>
                </w:pPr>
                <w:r w:rsidRPr="00FF1B6C">
                  <w:rPr>
                    <w:rFonts w:ascii="Segoe UI Symbol" w:hAnsi="Segoe UI Symbol" w:cs="Segoe UI Symbol"/>
                  </w:rPr>
                  <w:t>☒</w:t>
                </w:r>
              </w:p>
            </w:sdtContent>
          </w:sdt>
        </w:tc>
      </w:tr>
      <w:tr w:rsidR="00E930AD" w:rsidRPr="00FF1B6C" w14:paraId="440299F9" w14:textId="77777777" w:rsidTr="00E930AD">
        <w:trPr>
          <w:trHeight w:val="403"/>
        </w:trPr>
        <w:tc>
          <w:tcPr>
            <w:tcW w:w="562" w:type="dxa"/>
            <w:shd w:val="clear" w:color="auto" w:fill="F2F2F2"/>
            <w:vAlign w:val="center"/>
          </w:tcPr>
          <w:p w14:paraId="6EC56863" w14:textId="77777777" w:rsidR="00E930AD" w:rsidRPr="00FF1B6C" w:rsidRDefault="00E930AD" w:rsidP="00E930AD">
            <w:pPr>
              <w:autoSpaceDE w:val="0"/>
              <w:autoSpaceDN w:val="0"/>
              <w:adjustRightInd w:val="0"/>
              <w:jc w:val="center"/>
              <w:rPr>
                <w:rFonts w:ascii="Arial" w:hAnsi="Arial" w:cs="Arial"/>
              </w:rPr>
            </w:pPr>
            <w:r w:rsidRPr="00FF1B6C">
              <w:rPr>
                <w:rFonts w:ascii="Arial" w:hAnsi="Arial" w:cs="Arial"/>
              </w:rPr>
              <w:t>8</w:t>
            </w:r>
          </w:p>
        </w:tc>
        <w:tc>
          <w:tcPr>
            <w:tcW w:w="8217" w:type="dxa"/>
            <w:shd w:val="clear" w:color="auto" w:fill="F2F2F2"/>
            <w:vAlign w:val="center"/>
          </w:tcPr>
          <w:p w14:paraId="2642946E" w14:textId="77777777" w:rsidR="00E930AD" w:rsidRPr="00FF1B6C" w:rsidRDefault="00E930AD" w:rsidP="00E930AD">
            <w:pPr>
              <w:autoSpaceDE w:val="0"/>
              <w:autoSpaceDN w:val="0"/>
              <w:adjustRightInd w:val="0"/>
              <w:rPr>
                <w:rFonts w:ascii="Arial" w:hAnsi="Arial" w:cs="Arial"/>
              </w:rPr>
            </w:pPr>
            <w:r w:rsidRPr="00FF1B6C">
              <w:rPr>
                <w:rFonts w:ascii="Arial" w:hAnsi="Arial" w:cs="Arial"/>
              </w:rPr>
              <w:t>People engaged in illegal activities?</w:t>
            </w:r>
          </w:p>
        </w:tc>
        <w:tc>
          <w:tcPr>
            <w:tcW w:w="850" w:type="dxa"/>
            <w:shd w:val="clear" w:color="auto" w:fill="BFBFBF"/>
            <w:vAlign w:val="center"/>
          </w:tcPr>
          <w:sdt>
            <w:sdtPr>
              <w:rPr>
                <w:rFonts w:ascii="Arial" w:hAnsi="Arial" w:cs="Arial"/>
              </w:rPr>
              <w:id w:val="-1519850840"/>
              <w14:checkbox>
                <w14:checked w14:val="0"/>
                <w14:checkedState w14:val="2612" w14:font="MS Gothic"/>
                <w14:uncheckedState w14:val="2610" w14:font="MS Gothic"/>
              </w14:checkbox>
            </w:sdtPr>
            <w:sdtContent>
              <w:p w14:paraId="6344FA2E" w14:textId="77777777" w:rsidR="00E930AD" w:rsidRPr="00FF1B6C" w:rsidRDefault="00E930AD" w:rsidP="00E930AD">
                <w:pPr>
                  <w:autoSpaceDE w:val="0"/>
                  <w:autoSpaceDN w:val="0"/>
                  <w:adjustRightInd w:val="0"/>
                  <w:jc w:val="center"/>
                  <w:rPr>
                    <w:rFonts w:ascii="Arial" w:hAnsi="Arial" w:cs="Arial"/>
                  </w:rPr>
                </w:pPr>
                <w:r w:rsidRPr="00FF1B6C">
                  <w:rPr>
                    <w:rFonts w:ascii="Segoe UI Symbol" w:hAnsi="Segoe UI Symbol" w:cs="Segoe UI Symbol"/>
                  </w:rPr>
                  <w:t>☐</w:t>
                </w:r>
              </w:p>
            </w:sdtContent>
          </w:sdt>
        </w:tc>
        <w:tc>
          <w:tcPr>
            <w:tcW w:w="822" w:type="dxa"/>
            <w:shd w:val="clear" w:color="auto" w:fill="BFBFBF"/>
            <w:vAlign w:val="center"/>
          </w:tcPr>
          <w:sdt>
            <w:sdtPr>
              <w:rPr>
                <w:rFonts w:ascii="Arial" w:hAnsi="Arial" w:cs="Arial"/>
              </w:rPr>
              <w:id w:val="1072859745"/>
              <w14:checkbox>
                <w14:checked w14:val="1"/>
                <w14:checkedState w14:val="2612" w14:font="MS Gothic"/>
                <w14:uncheckedState w14:val="2610" w14:font="MS Gothic"/>
              </w14:checkbox>
            </w:sdtPr>
            <w:sdtContent>
              <w:p w14:paraId="683E95B8" w14:textId="77777777" w:rsidR="00E930AD" w:rsidRPr="00FF1B6C" w:rsidRDefault="00E930AD" w:rsidP="00E930AD">
                <w:pPr>
                  <w:autoSpaceDE w:val="0"/>
                  <w:autoSpaceDN w:val="0"/>
                  <w:adjustRightInd w:val="0"/>
                  <w:jc w:val="center"/>
                  <w:rPr>
                    <w:rFonts w:ascii="Arial" w:hAnsi="Arial" w:cs="Arial"/>
                  </w:rPr>
                </w:pPr>
                <w:r w:rsidRPr="00FF1B6C">
                  <w:rPr>
                    <w:rFonts w:ascii="Segoe UI Symbol" w:hAnsi="Segoe UI Symbol" w:cs="Segoe UI Symbol"/>
                  </w:rPr>
                  <w:t>☒</w:t>
                </w:r>
              </w:p>
            </w:sdtContent>
          </w:sdt>
        </w:tc>
      </w:tr>
      <w:tr w:rsidR="00E930AD" w:rsidRPr="00FF1B6C" w14:paraId="4C6727AA" w14:textId="77777777" w:rsidTr="00E930AD">
        <w:trPr>
          <w:trHeight w:val="403"/>
        </w:trPr>
        <w:tc>
          <w:tcPr>
            <w:tcW w:w="562" w:type="dxa"/>
            <w:shd w:val="clear" w:color="auto" w:fill="F2F2F2"/>
            <w:vAlign w:val="center"/>
          </w:tcPr>
          <w:p w14:paraId="32D9AF0A" w14:textId="77777777" w:rsidR="00E930AD" w:rsidRPr="00FF1B6C" w:rsidRDefault="00E930AD" w:rsidP="00E930AD">
            <w:pPr>
              <w:autoSpaceDE w:val="0"/>
              <w:autoSpaceDN w:val="0"/>
              <w:adjustRightInd w:val="0"/>
              <w:jc w:val="center"/>
              <w:rPr>
                <w:rFonts w:ascii="Arial" w:hAnsi="Arial" w:cs="Arial"/>
              </w:rPr>
            </w:pPr>
            <w:r w:rsidRPr="00FF1B6C">
              <w:rPr>
                <w:rFonts w:ascii="Arial" w:hAnsi="Arial" w:cs="Arial"/>
              </w:rPr>
              <w:t>9</w:t>
            </w:r>
          </w:p>
        </w:tc>
        <w:tc>
          <w:tcPr>
            <w:tcW w:w="8217" w:type="dxa"/>
            <w:shd w:val="clear" w:color="auto" w:fill="F2F2F2"/>
            <w:vAlign w:val="center"/>
          </w:tcPr>
          <w:p w14:paraId="641CD458" w14:textId="77777777" w:rsidR="00E930AD" w:rsidRPr="00FF1B6C" w:rsidRDefault="00E930AD" w:rsidP="00E930AD">
            <w:pPr>
              <w:autoSpaceDE w:val="0"/>
              <w:autoSpaceDN w:val="0"/>
              <w:adjustRightInd w:val="0"/>
              <w:rPr>
                <w:rFonts w:ascii="Arial" w:hAnsi="Arial" w:cs="Arial"/>
              </w:rPr>
            </w:pPr>
            <w:r w:rsidRPr="00FF1B6C">
              <w:rPr>
                <w:rFonts w:ascii="Arial" w:hAnsi="Arial" w:cs="Arial"/>
              </w:rPr>
              <w:t>Others. Please indicate the participants below, and specifically any group who may be unable to give consent.</w:t>
            </w:r>
          </w:p>
          <w:p w14:paraId="410B1946" w14:textId="77777777" w:rsidR="00E930AD" w:rsidRPr="00FF1B6C" w:rsidRDefault="00E930AD" w:rsidP="00E930AD">
            <w:pPr>
              <w:autoSpaceDE w:val="0"/>
              <w:autoSpaceDN w:val="0"/>
              <w:adjustRightInd w:val="0"/>
              <w:rPr>
                <w:rFonts w:ascii="Arial" w:hAnsi="Arial" w:cs="Arial"/>
              </w:rPr>
            </w:pPr>
          </w:p>
        </w:tc>
        <w:tc>
          <w:tcPr>
            <w:tcW w:w="850" w:type="dxa"/>
            <w:vMerge w:val="restart"/>
            <w:shd w:val="clear" w:color="auto" w:fill="BFBFBF"/>
            <w:vAlign w:val="center"/>
          </w:tcPr>
          <w:sdt>
            <w:sdtPr>
              <w:rPr>
                <w:rFonts w:ascii="Arial" w:hAnsi="Arial" w:cs="Arial"/>
              </w:rPr>
              <w:id w:val="-1984918035"/>
              <w14:checkbox>
                <w14:checked w14:val="0"/>
                <w14:checkedState w14:val="2612" w14:font="MS Gothic"/>
                <w14:uncheckedState w14:val="2610" w14:font="MS Gothic"/>
              </w14:checkbox>
            </w:sdtPr>
            <w:sdtContent>
              <w:p w14:paraId="61D55C15" w14:textId="77777777" w:rsidR="00E930AD" w:rsidRPr="00FF1B6C" w:rsidRDefault="00E930AD" w:rsidP="00E930AD">
                <w:pPr>
                  <w:autoSpaceDE w:val="0"/>
                  <w:autoSpaceDN w:val="0"/>
                  <w:adjustRightInd w:val="0"/>
                  <w:jc w:val="center"/>
                  <w:rPr>
                    <w:rFonts w:ascii="Arial" w:hAnsi="Arial" w:cs="Arial"/>
                  </w:rPr>
                </w:pPr>
                <w:r w:rsidRPr="00FF1B6C">
                  <w:rPr>
                    <w:rFonts w:ascii="Segoe UI Symbol" w:hAnsi="Segoe UI Symbol" w:cs="Segoe UI Symbol"/>
                  </w:rPr>
                  <w:t>☐</w:t>
                </w:r>
              </w:p>
            </w:sdtContent>
          </w:sdt>
        </w:tc>
        <w:tc>
          <w:tcPr>
            <w:tcW w:w="822" w:type="dxa"/>
            <w:vMerge w:val="restart"/>
            <w:shd w:val="clear" w:color="auto" w:fill="BFBFBF"/>
            <w:vAlign w:val="center"/>
          </w:tcPr>
          <w:sdt>
            <w:sdtPr>
              <w:rPr>
                <w:rFonts w:ascii="Arial" w:hAnsi="Arial" w:cs="Arial"/>
              </w:rPr>
              <w:id w:val="-1870052561"/>
              <w14:checkbox>
                <w14:checked w14:val="1"/>
                <w14:checkedState w14:val="2612" w14:font="MS Gothic"/>
                <w14:uncheckedState w14:val="2610" w14:font="MS Gothic"/>
              </w14:checkbox>
            </w:sdtPr>
            <w:sdtContent>
              <w:p w14:paraId="513A80AC" w14:textId="77777777" w:rsidR="00E930AD" w:rsidRPr="00FF1B6C" w:rsidRDefault="00E930AD" w:rsidP="00E930AD">
                <w:pPr>
                  <w:autoSpaceDE w:val="0"/>
                  <w:autoSpaceDN w:val="0"/>
                  <w:adjustRightInd w:val="0"/>
                  <w:jc w:val="center"/>
                  <w:rPr>
                    <w:rFonts w:ascii="Arial" w:hAnsi="Arial" w:cs="Arial"/>
                  </w:rPr>
                </w:pPr>
                <w:r w:rsidRPr="00FF1B6C">
                  <w:rPr>
                    <w:rFonts w:ascii="Segoe UI Symbol" w:hAnsi="Segoe UI Symbol" w:cs="Segoe UI Symbol"/>
                  </w:rPr>
                  <w:t>☒</w:t>
                </w:r>
              </w:p>
            </w:sdtContent>
          </w:sdt>
        </w:tc>
      </w:tr>
      <w:tr w:rsidR="00E930AD" w:rsidRPr="00FF1B6C" w14:paraId="0EA56B8A" w14:textId="77777777" w:rsidTr="00E930AD">
        <w:trPr>
          <w:trHeight w:val="403"/>
        </w:trPr>
        <w:tc>
          <w:tcPr>
            <w:tcW w:w="562" w:type="dxa"/>
            <w:vAlign w:val="center"/>
          </w:tcPr>
          <w:p w14:paraId="2C699527" w14:textId="77777777" w:rsidR="00E930AD" w:rsidRPr="00FF1B6C" w:rsidRDefault="00E930AD" w:rsidP="00E930AD">
            <w:pPr>
              <w:autoSpaceDE w:val="0"/>
              <w:autoSpaceDN w:val="0"/>
              <w:adjustRightInd w:val="0"/>
              <w:jc w:val="center"/>
              <w:rPr>
                <w:rFonts w:ascii="Arial" w:hAnsi="Arial" w:cs="Arial"/>
              </w:rPr>
            </w:pPr>
          </w:p>
        </w:tc>
        <w:tc>
          <w:tcPr>
            <w:tcW w:w="8217" w:type="dxa"/>
            <w:shd w:val="clear" w:color="auto" w:fill="auto"/>
            <w:vAlign w:val="center"/>
          </w:tcPr>
          <w:p w14:paraId="698BBE53" w14:textId="77777777" w:rsidR="00E930AD" w:rsidRPr="00FF1B6C" w:rsidRDefault="00E930AD" w:rsidP="00E930AD">
            <w:pPr>
              <w:autoSpaceDE w:val="0"/>
              <w:autoSpaceDN w:val="0"/>
              <w:adjustRightInd w:val="0"/>
              <w:rPr>
                <w:rFonts w:ascii="Arial" w:hAnsi="Arial" w:cs="Arial"/>
              </w:rPr>
            </w:pPr>
            <w:r w:rsidRPr="00FF1B6C">
              <w:rPr>
                <w:rFonts w:ascii="Arial" w:hAnsi="Arial" w:cs="Arial"/>
              </w:rPr>
              <w:t>Details of any other participant groups:</w:t>
            </w:r>
          </w:p>
          <w:p w14:paraId="31116918" w14:textId="77777777" w:rsidR="00E930AD" w:rsidRPr="00FF1B6C" w:rsidRDefault="00E930AD" w:rsidP="00E930AD">
            <w:pPr>
              <w:rPr>
                <w:rFonts w:ascii="Arial" w:hAnsi="Arial" w:cs="Arial"/>
              </w:rPr>
            </w:pPr>
          </w:p>
          <w:p w14:paraId="03F989A0" w14:textId="77777777" w:rsidR="00E930AD" w:rsidRPr="00FF1B6C" w:rsidRDefault="00E930AD" w:rsidP="00E930AD">
            <w:pPr>
              <w:rPr>
                <w:rFonts w:ascii="Arial" w:hAnsi="Arial" w:cs="Arial"/>
              </w:rPr>
            </w:pPr>
          </w:p>
          <w:p w14:paraId="172172AE" w14:textId="77777777" w:rsidR="00E930AD" w:rsidRPr="00FF1B6C" w:rsidRDefault="00E930AD" w:rsidP="00E930AD">
            <w:pPr>
              <w:rPr>
                <w:rFonts w:ascii="Arial" w:hAnsi="Arial" w:cs="Arial"/>
              </w:rPr>
            </w:pPr>
          </w:p>
          <w:p w14:paraId="79392F7C" w14:textId="77777777" w:rsidR="00E930AD" w:rsidRPr="00FF1B6C" w:rsidRDefault="00E930AD" w:rsidP="00E930AD">
            <w:pPr>
              <w:autoSpaceDE w:val="0"/>
              <w:autoSpaceDN w:val="0"/>
              <w:adjustRightInd w:val="0"/>
              <w:rPr>
                <w:rFonts w:ascii="Arial" w:hAnsi="Arial" w:cs="Arial"/>
              </w:rPr>
            </w:pPr>
            <w:r w:rsidRPr="00FF1B6C">
              <w:rPr>
                <w:rFonts w:ascii="Arial" w:hAnsi="Arial" w:cs="Arial"/>
                <w:color w:val="808080"/>
                <w:sz w:val="18"/>
                <w:szCs w:val="18"/>
              </w:rPr>
              <w:t>(this box should expand as you type)</w:t>
            </w:r>
          </w:p>
        </w:tc>
        <w:tc>
          <w:tcPr>
            <w:tcW w:w="850" w:type="dxa"/>
            <w:vMerge/>
            <w:shd w:val="clear" w:color="auto" w:fill="BFBFBF"/>
            <w:vAlign w:val="center"/>
          </w:tcPr>
          <w:p w14:paraId="21DFA3AE" w14:textId="77777777" w:rsidR="00E930AD" w:rsidRPr="00FF1B6C" w:rsidRDefault="00E930AD" w:rsidP="00E930AD">
            <w:pPr>
              <w:autoSpaceDE w:val="0"/>
              <w:autoSpaceDN w:val="0"/>
              <w:adjustRightInd w:val="0"/>
              <w:jc w:val="center"/>
              <w:rPr>
                <w:rFonts w:ascii="Arial" w:hAnsi="Arial" w:cs="Arial"/>
                <w:b/>
                <w:bCs/>
              </w:rPr>
            </w:pPr>
          </w:p>
        </w:tc>
        <w:tc>
          <w:tcPr>
            <w:tcW w:w="822" w:type="dxa"/>
            <w:vMerge/>
            <w:shd w:val="clear" w:color="auto" w:fill="BFBFBF"/>
            <w:vAlign w:val="center"/>
          </w:tcPr>
          <w:p w14:paraId="1B9718F7" w14:textId="77777777" w:rsidR="00E930AD" w:rsidRPr="00FF1B6C" w:rsidRDefault="00E930AD" w:rsidP="00E930AD">
            <w:pPr>
              <w:autoSpaceDE w:val="0"/>
              <w:autoSpaceDN w:val="0"/>
              <w:adjustRightInd w:val="0"/>
              <w:jc w:val="center"/>
              <w:rPr>
                <w:rFonts w:ascii="Arial" w:hAnsi="Arial" w:cs="Arial"/>
                <w:b/>
                <w:bCs/>
              </w:rPr>
            </w:pPr>
          </w:p>
        </w:tc>
      </w:tr>
    </w:tbl>
    <w:p w14:paraId="7B1B3C42" w14:textId="77777777" w:rsidR="00E930AD" w:rsidRPr="00FF1B6C" w:rsidRDefault="00E930AD" w:rsidP="00E930AD">
      <w:pPr>
        <w:spacing w:after="0" w:line="240" w:lineRule="auto"/>
        <w:rPr>
          <w:rFonts w:ascii="Arial" w:eastAsia="Times New Roman"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E930AD" w:rsidRPr="00FF1B6C" w14:paraId="19A206A8" w14:textId="77777777" w:rsidTr="00E930AD">
        <w:trPr>
          <w:trHeight w:val="403"/>
        </w:trPr>
        <w:tc>
          <w:tcPr>
            <w:tcW w:w="562" w:type="dxa"/>
            <w:tcBorders>
              <w:bottom w:val="single" w:sz="4" w:space="0" w:color="auto"/>
            </w:tcBorders>
            <w:shd w:val="clear" w:color="auto" w:fill="F2F2F2"/>
          </w:tcPr>
          <w:p w14:paraId="5EE3B9D8" w14:textId="77777777" w:rsidR="00E930AD" w:rsidRPr="00FF1B6C" w:rsidRDefault="00E930AD" w:rsidP="00E930AD">
            <w:pPr>
              <w:rPr>
                <w:rFonts w:ascii="Arial" w:hAnsi="Arial" w:cs="Arial"/>
                <w:bCs/>
              </w:rPr>
            </w:pPr>
          </w:p>
        </w:tc>
        <w:tc>
          <w:tcPr>
            <w:tcW w:w="9889" w:type="dxa"/>
            <w:gridSpan w:val="2"/>
            <w:tcBorders>
              <w:bottom w:val="single" w:sz="4" w:space="0" w:color="auto"/>
            </w:tcBorders>
            <w:shd w:val="clear" w:color="auto" w:fill="F2F2F2"/>
            <w:vAlign w:val="center"/>
          </w:tcPr>
          <w:p w14:paraId="615D75B3" w14:textId="77777777" w:rsidR="00E930AD" w:rsidRPr="00FF1B6C" w:rsidRDefault="00E930AD" w:rsidP="00E930AD">
            <w:pPr>
              <w:rPr>
                <w:rFonts w:ascii="Arial" w:hAnsi="Arial" w:cs="Arial"/>
                <w:b/>
              </w:rPr>
            </w:pPr>
            <w:r w:rsidRPr="00FF1B6C">
              <w:rPr>
                <w:rFonts w:ascii="Arial" w:hAnsi="Arial" w:cs="Arial"/>
                <w:b/>
              </w:rPr>
              <w:t>Participant numbers and source</w:t>
            </w:r>
          </w:p>
          <w:p w14:paraId="597932E3" w14:textId="77777777" w:rsidR="00E930AD" w:rsidRPr="00FF1B6C" w:rsidRDefault="00E930AD" w:rsidP="00E930AD">
            <w:pPr>
              <w:autoSpaceDE w:val="0"/>
              <w:autoSpaceDN w:val="0"/>
              <w:adjustRightInd w:val="0"/>
              <w:rPr>
                <w:rFonts w:ascii="Arial" w:hAnsi="Arial" w:cs="Arial"/>
              </w:rPr>
            </w:pPr>
            <w:r w:rsidRPr="00FF1B6C">
              <w:rPr>
                <w:rFonts w:ascii="Arial" w:hAnsi="Arial" w:cs="Arial"/>
              </w:rPr>
              <w:t xml:space="preserve">Provide an estimate of the expected number of participants. How will you identify participants and how will they be recruited? </w:t>
            </w:r>
          </w:p>
        </w:tc>
      </w:tr>
      <w:tr w:rsidR="00E930AD" w:rsidRPr="00FF1B6C" w14:paraId="497C50D5" w14:textId="77777777" w:rsidTr="00E930AD">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77E62CDA" w14:textId="77777777" w:rsidR="00E930AD" w:rsidRPr="00FF1B6C" w:rsidRDefault="00E930AD" w:rsidP="00E930AD">
            <w:pPr>
              <w:jc w:val="center"/>
              <w:rPr>
                <w:rFonts w:ascii="Arial" w:hAnsi="Arial" w:cs="Arial"/>
              </w:rPr>
            </w:pPr>
            <w:r w:rsidRPr="00FF1B6C">
              <w:rPr>
                <w:rFonts w:ascii="Arial" w:hAnsi="Arial" w:cs="Arial"/>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54538E85" w14:textId="77777777" w:rsidR="00E930AD" w:rsidRPr="00FF1B6C" w:rsidRDefault="00E930AD" w:rsidP="00E930AD">
            <w:pPr>
              <w:rPr>
                <w:rFonts w:ascii="Arial" w:hAnsi="Arial" w:cs="Arial"/>
              </w:rPr>
            </w:pPr>
            <w:r w:rsidRPr="00FF1B6C">
              <w:rPr>
                <w:rFonts w:ascii="Arial" w:hAnsi="Arial" w:cs="Arial"/>
              </w:rPr>
              <w:t>How many participants are expected?</w:t>
            </w:r>
          </w:p>
          <w:p w14:paraId="248F70BD" w14:textId="77777777" w:rsidR="00E930AD" w:rsidRPr="00FF1B6C" w:rsidRDefault="00E930AD" w:rsidP="00E930AD">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2DE4D622" w14:textId="77777777" w:rsidR="00E930AD" w:rsidRPr="00FF1B6C" w:rsidRDefault="00E930AD" w:rsidP="00E930AD">
            <w:pPr>
              <w:rPr>
                <w:rFonts w:ascii="Arial" w:hAnsi="Arial" w:cs="Arial"/>
              </w:rPr>
            </w:pPr>
            <w:r w:rsidRPr="00FF1B6C">
              <w:rPr>
                <w:rFonts w:ascii="Arial" w:hAnsi="Arial" w:cs="Arial"/>
              </w:rPr>
              <w:t>Between six and eight.</w:t>
            </w:r>
          </w:p>
          <w:p w14:paraId="3EF7972A" w14:textId="77777777" w:rsidR="00E930AD" w:rsidRPr="00FF1B6C" w:rsidRDefault="00E930AD" w:rsidP="00E930AD">
            <w:pPr>
              <w:rPr>
                <w:rFonts w:ascii="Arial" w:hAnsi="Arial" w:cs="Arial"/>
              </w:rPr>
            </w:pPr>
          </w:p>
          <w:p w14:paraId="3B6F04AB" w14:textId="77777777" w:rsidR="00E930AD" w:rsidRPr="00FF1B6C" w:rsidRDefault="00E930AD" w:rsidP="00E930AD">
            <w:pPr>
              <w:rPr>
                <w:rFonts w:ascii="Arial" w:hAnsi="Arial" w:cs="Arial"/>
              </w:rPr>
            </w:pPr>
          </w:p>
          <w:p w14:paraId="2D12E8DE" w14:textId="77777777" w:rsidR="00E930AD" w:rsidRPr="00FF1B6C" w:rsidRDefault="00E930AD" w:rsidP="00E930AD">
            <w:pPr>
              <w:rPr>
                <w:rFonts w:ascii="Arial" w:hAnsi="Arial" w:cs="Arial"/>
                <w:b/>
              </w:rPr>
            </w:pPr>
            <w:r w:rsidRPr="00FF1B6C">
              <w:rPr>
                <w:rFonts w:ascii="Arial" w:hAnsi="Arial" w:cs="Arial"/>
                <w:i/>
                <w:color w:val="808080"/>
                <w:sz w:val="18"/>
                <w:szCs w:val="18"/>
              </w:rPr>
              <w:t>(this box should expand as you type)</w:t>
            </w:r>
          </w:p>
        </w:tc>
      </w:tr>
      <w:tr w:rsidR="00E930AD" w:rsidRPr="00FF1B6C" w14:paraId="4B95D1D4" w14:textId="77777777" w:rsidTr="00E930AD">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4135E075" w14:textId="77777777" w:rsidR="00E930AD" w:rsidRPr="00FF1B6C" w:rsidRDefault="00E930AD" w:rsidP="00E930AD">
            <w:pPr>
              <w:jc w:val="center"/>
              <w:rPr>
                <w:rFonts w:ascii="Arial" w:hAnsi="Arial" w:cs="Arial"/>
              </w:rPr>
            </w:pPr>
            <w:r w:rsidRPr="00FF1B6C">
              <w:rPr>
                <w:rFonts w:ascii="Arial" w:hAnsi="Arial" w:cs="Arial"/>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4AF0C39E" w14:textId="77777777" w:rsidR="00E930AD" w:rsidRPr="00FF1B6C" w:rsidRDefault="00E930AD" w:rsidP="00E930AD">
            <w:pPr>
              <w:rPr>
                <w:rFonts w:ascii="Arial" w:hAnsi="Arial" w:cs="Arial"/>
              </w:rPr>
            </w:pPr>
            <w:r w:rsidRPr="00FF1B6C">
              <w:rPr>
                <w:rFonts w:ascii="Arial" w:hAnsi="Arial" w:cs="Arial"/>
              </w:rPr>
              <w:t>Who will the participants be?</w:t>
            </w:r>
          </w:p>
          <w:p w14:paraId="118D5972" w14:textId="77777777" w:rsidR="00E930AD" w:rsidRPr="00FF1B6C" w:rsidRDefault="00E930AD" w:rsidP="00E930AD">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76AD241B" w14:textId="77777777" w:rsidR="00E930AD" w:rsidRPr="00FF1B6C" w:rsidRDefault="00E930AD" w:rsidP="00E930AD">
            <w:pPr>
              <w:rPr>
                <w:rFonts w:ascii="Arial" w:hAnsi="Arial" w:cs="Arial"/>
              </w:rPr>
            </w:pPr>
            <w:r w:rsidRPr="00FF1B6C">
              <w:rPr>
                <w:rFonts w:ascii="Arial" w:hAnsi="Arial" w:cs="Arial"/>
              </w:rPr>
              <w:t>Teachers at an 11-16 comprehensive school at a small town in south Wales.</w:t>
            </w:r>
          </w:p>
          <w:p w14:paraId="6B4F1AC3" w14:textId="77777777" w:rsidR="00E930AD" w:rsidRPr="00FF1B6C" w:rsidRDefault="00E930AD" w:rsidP="00E930AD">
            <w:pPr>
              <w:rPr>
                <w:rFonts w:ascii="Arial" w:hAnsi="Arial" w:cs="Arial"/>
              </w:rPr>
            </w:pPr>
          </w:p>
          <w:p w14:paraId="54C2ADE3" w14:textId="77777777" w:rsidR="00E930AD" w:rsidRPr="00FF1B6C" w:rsidRDefault="00E930AD" w:rsidP="00E930AD">
            <w:pPr>
              <w:rPr>
                <w:rFonts w:ascii="Arial" w:hAnsi="Arial" w:cs="Arial"/>
                <w:i/>
                <w:color w:val="808080"/>
                <w:sz w:val="18"/>
                <w:szCs w:val="18"/>
              </w:rPr>
            </w:pPr>
            <w:r w:rsidRPr="00FF1B6C">
              <w:rPr>
                <w:rFonts w:ascii="Arial" w:hAnsi="Arial" w:cs="Arial"/>
                <w:i/>
                <w:color w:val="808080"/>
                <w:sz w:val="18"/>
                <w:szCs w:val="18"/>
              </w:rPr>
              <w:t>(this box should expand as you type)</w:t>
            </w:r>
          </w:p>
        </w:tc>
      </w:tr>
      <w:tr w:rsidR="00E930AD" w:rsidRPr="00FF1B6C" w14:paraId="2525D953" w14:textId="77777777" w:rsidTr="00E930AD">
        <w:trPr>
          <w:trHeight w:val="403"/>
        </w:trPr>
        <w:tc>
          <w:tcPr>
            <w:tcW w:w="562" w:type="dxa"/>
            <w:tcBorders>
              <w:top w:val="single" w:sz="4" w:space="0" w:color="auto"/>
            </w:tcBorders>
            <w:shd w:val="clear" w:color="auto" w:fill="F2F2F2"/>
            <w:vAlign w:val="center"/>
          </w:tcPr>
          <w:p w14:paraId="4D9F8F3A" w14:textId="77777777" w:rsidR="00E930AD" w:rsidRPr="00FF1B6C" w:rsidRDefault="00E930AD" w:rsidP="00E930AD">
            <w:pPr>
              <w:jc w:val="center"/>
              <w:rPr>
                <w:rFonts w:ascii="Arial" w:hAnsi="Arial" w:cs="Arial"/>
              </w:rPr>
            </w:pPr>
            <w:r w:rsidRPr="00FF1B6C">
              <w:rPr>
                <w:rFonts w:ascii="Arial" w:hAnsi="Arial" w:cs="Arial"/>
              </w:rPr>
              <w:t>12</w:t>
            </w:r>
          </w:p>
        </w:tc>
        <w:tc>
          <w:tcPr>
            <w:tcW w:w="3256" w:type="dxa"/>
            <w:tcBorders>
              <w:top w:val="single" w:sz="4" w:space="0" w:color="auto"/>
            </w:tcBorders>
            <w:shd w:val="clear" w:color="auto" w:fill="F2F2F2"/>
            <w:vAlign w:val="center"/>
          </w:tcPr>
          <w:p w14:paraId="7D467C68" w14:textId="77777777" w:rsidR="00E930AD" w:rsidRPr="00FF1B6C" w:rsidRDefault="00E930AD" w:rsidP="00E930AD">
            <w:pPr>
              <w:rPr>
                <w:rFonts w:ascii="Arial" w:hAnsi="Arial" w:cs="Arial"/>
              </w:rPr>
            </w:pPr>
            <w:r w:rsidRPr="00FF1B6C">
              <w:rPr>
                <w:rFonts w:ascii="Arial" w:hAnsi="Arial" w:cs="Arial"/>
              </w:rPr>
              <w:t>How will you identify the participants?</w:t>
            </w:r>
          </w:p>
        </w:tc>
        <w:tc>
          <w:tcPr>
            <w:tcW w:w="6633" w:type="dxa"/>
            <w:tcBorders>
              <w:top w:val="single" w:sz="4" w:space="0" w:color="auto"/>
            </w:tcBorders>
            <w:vAlign w:val="center"/>
          </w:tcPr>
          <w:p w14:paraId="141FA7E8" w14:textId="77777777" w:rsidR="00E930AD" w:rsidRPr="00FF1B6C" w:rsidRDefault="00E930AD" w:rsidP="00E930AD">
            <w:pPr>
              <w:rPr>
                <w:rFonts w:ascii="Arial" w:hAnsi="Arial" w:cs="Arial"/>
              </w:rPr>
            </w:pPr>
            <w:r w:rsidRPr="00FF1B6C">
              <w:rPr>
                <w:rFonts w:ascii="Arial" w:hAnsi="Arial" w:cs="Arial"/>
              </w:rPr>
              <w:t>The teaching staff as a whole will be asked to volunteer for the study.  If there are over eight volunteers, they will be selected to cover as wide a range of subject specialisms and career stages as possible.</w:t>
            </w:r>
          </w:p>
          <w:p w14:paraId="1D792827" w14:textId="77777777" w:rsidR="00E930AD" w:rsidRPr="00FF1B6C" w:rsidRDefault="00E930AD" w:rsidP="00E930AD">
            <w:pPr>
              <w:rPr>
                <w:rFonts w:ascii="Arial" w:hAnsi="Arial" w:cs="Arial"/>
              </w:rPr>
            </w:pPr>
          </w:p>
          <w:p w14:paraId="4C0634D6" w14:textId="77777777" w:rsidR="00E930AD" w:rsidRPr="00FF1B6C" w:rsidRDefault="00E930AD" w:rsidP="00E930AD">
            <w:pPr>
              <w:rPr>
                <w:rFonts w:ascii="Arial" w:hAnsi="Arial" w:cs="Arial"/>
                <w:color w:val="808080"/>
                <w:sz w:val="18"/>
                <w:szCs w:val="18"/>
              </w:rPr>
            </w:pPr>
            <w:r w:rsidRPr="00FF1B6C">
              <w:rPr>
                <w:rFonts w:ascii="Arial" w:hAnsi="Arial" w:cs="Arial"/>
                <w:i/>
                <w:color w:val="808080"/>
                <w:sz w:val="18"/>
                <w:szCs w:val="18"/>
              </w:rPr>
              <w:t>(this box should expand as you type)</w:t>
            </w:r>
          </w:p>
        </w:tc>
      </w:tr>
    </w:tbl>
    <w:p w14:paraId="380F07FD" w14:textId="77777777" w:rsidR="00E930AD" w:rsidRPr="00FF1B6C" w:rsidRDefault="00E930AD" w:rsidP="00E930AD">
      <w:pPr>
        <w:spacing w:after="0" w:line="240" w:lineRule="auto"/>
        <w:rPr>
          <w:rFonts w:ascii="Arial" w:eastAsia="Times New Roman" w:hAnsi="Arial" w:cs="Arial"/>
          <w:bCs/>
          <w:sz w:val="24"/>
          <w:szCs w:val="24"/>
        </w:rPr>
      </w:pPr>
    </w:p>
    <w:p w14:paraId="33B24FA6" w14:textId="77777777" w:rsidR="00E930AD" w:rsidRPr="00FF1B6C" w:rsidRDefault="00E930AD" w:rsidP="00E930AD">
      <w:pPr>
        <w:spacing w:after="0" w:line="240" w:lineRule="auto"/>
        <w:rPr>
          <w:rFonts w:ascii="Times New Roman" w:eastAsia="Times New Roman" w:hAnsi="Times New Roman" w:cs="Times New Roman"/>
          <w:sz w:val="20"/>
          <w:szCs w:val="20"/>
        </w:rPr>
      </w:pPr>
    </w:p>
    <w:tbl>
      <w:tblPr>
        <w:tblStyle w:val="TableGrid"/>
        <w:tblW w:w="10485" w:type="dxa"/>
        <w:tblLook w:val="04A0" w:firstRow="1" w:lastRow="0" w:firstColumn="1" w:lastColumn="0" w:noHBand="0" w:noVBand="1"/>
      </w:tblPr>
      <w:tblGrid>
        <w:gridCol w:w="562"/>
        <w:gridCol w:w="7088"/>
        <w:gridCol w:w="992"/>
        <w:gridCol w:w="851"/>
        <w:gridCol w:w="992"/>
      </w:tblGrid>
      <w:tr w:rsidR="00E930AD" w:rsidRPr="00FF1B6C" w14:paraId="28BB10C0" w14:textId="77777777" w:rsidTr="00E930AD">
        <w:tc>
          <w:tcPr>
            <w:tcW w:w="562" w:type="dxa"/>
            <w:shd w:val="clear" w:color="auto" w:fill="F2F2F2"/>
            <w:vAlign w:val="center"/>
          </w:tcPr>
          <w:p w14:paraId="5AA66BDE" w14:textId="77777777" w:rsidR="00E930AD" w:rsidRPr="00FF1B6C" w:rsidRDefault="00E930AD" w:rsidP="00E930AD">
            <w:pPr>
              <w:autoSpaceDE w:val="0"/>
              <w:autoSpaceDN w:val="0"/>
              <w:adjustRightInd w:val="0"/>
              <w:jc w:val="center"/>
              <w:rPr>
                <w:rFonts w:ascii="Arial" w:hAnsi="Arial" w:cs="Arial"/>
                <w:bCs/>
              </w:rPr>
            </w:pPr>
          </w:p>
        </w:tc>
        <w:tc>
          <w:tcPr>
            <w:tcW w:w="7088" w:type="dxa"/>
            <w:shd w:val="clear" w:color="auto" w:fill="F2F2F2"/>
          </w:tcPr>
          <w:p w14:paraId="3D851850" w14:textId="77777777" w:rsidR="00E930AD" w:rsidRPr="00FF1B6C" w:rsidRDefault="00E930AD" w:rsidP="00E930AD">
            <w:pPr>
              <w:autoSpaceDE w:val="0"/>
              <w:autoSpaceDN w:val="0"/>
              <w:adjustRightInd w:val="0"/>
              <w:jc w:val="both"/>
              <w:rPr>
                <w:rFonts w:ascii="Arial" w:hAnsi="Arial" w:cs="Arial"/>
                <w:b/>
              </w:rPr>
            </w:pPr>
            <w:r w:rsidRPr="00FF1B6C">
              <w:rPr>
                <w:rFonts w:ascii="Arial" w:hAnsi="Arial" w:cs="Arial"/>
                <w:b/>
              </w:rPr>
              <w:t>Information for participants:</w:t>
            </w:r>
          </w:p>
        </w:tc>
        <w:tc>
          <w:tcPr>
            <w:tcW w:w="992" w:type="dxa"/>
            <w:shd w:val="clear" w:color="auto" w:fill="F2F2F2"/>
            <w:vAlign w:val="bottom"/>
          </w:tcPr>
          <w:p w14:paraId="360287C9" w14:textId="77777777" w:rsidR="00E930AD" w:rsidRPr="00FF1B6C" w:rsidRDefault="00E930AD" w:rsidP="00E930AD">
            <w:pPr>
              <w:autoSpaceDE w:val="0"/>
              <w:autoSpaceDN w:val="0"/>
              <w:adjustRightInd w:val="0"/>
              <w:jc w:val="center"/>
              <w:rPr>
                <w:rFonts w:ascii="Arial" w:hAnsi="Arial" w:cs="Arial"/>
                <w:b/>
                <w:bCs/>
                <w:sz w:val="16"/>
                <w:szCs w:val="16"/>
              </w:rPr>
            </w:pPr>
          </w:p>
          <w:p w14:paraId="1A1FF1E1" w14:textId="77777777" w:rsidR="00E930AD" w:rsidRPr="00FF1B6C" w:rsidRDefault="00E930AD" w:rsidP="00E930AD">
            <w:pPr>
              <w:autoSpaceDE w:val="0"/>
              <w:autoSpaceDN w:val="0"/>
              <w:adjustRightInd w:val="0"/>
              <w:jc w:val="center"/>
              <w:rPr>
                <w:rFonts w:ascii="Arial" w:hAnsi="Arial" w:cs="Arial"/>
                <w:b/>
                <w:bCs/>
              </w:rPr>
            </w:pPr>
            <w:r w:rsidRPr="00FF1B6C">
              <w:rPr>
                <w:rFonts w:ascii="Arial" w:hAnsi="Arial" w:cs="Arial"/>
                <w:b/>
                <w:bCs/>
              </w:rPr>
              <w:t>YES</w:t>
            </w:r>
          </w:p>
        </w:tc>
        <w:tc>
          <w:tcPr>
            <w:tcW w:w="851" w:type="dxa"/>
            <w:shd w:val="clear" w:color="auto" w:fill="F2F2F2"/>
            <w:vAlign w:val="bottom"/>
          </w:tcPr>
          <w:p w14:paraId="568EFFA2" w14:textId="77777777" w:rsidR="00E930AD" w:rsidRPr="00FF1B6C" w:rsidRDefault="00E930AD" w:rsidP="00E930AD">
            <w:pPr>
              <w:autoSpaceDE w:val="0"/>
              <w:autoSpaceDN w:val="0"/>
              <w:adjustRightInd w:val="0"/>
              <w:jc w:val="center"/>
              <w:rPr>
                <w:rFonts w:ascii="Arial" w:hAnsi="Arial" w:cs="Arial"/>
                <w:b/>
                <w:bCs/>
              </w:rPr>
            </w:pPr>
            <w:r w:rsidRPr="00FF1B6C">
              <w:rPr>
                <w:rFonts w:ascii="Arial" w:hAnsi="Arial" w:cs="Arial"/>
                <w:b/>
                <w:bCs/>
              </w:rPr>
              <w:t>NO</w:t>
            </w:r>
          </w:p>
        </w:tc>
        <w:tc>
          <w:tcPr>
            <w:tcW w:w="992" w:type="dxa"/>
            <w:shd w:val="clear" w:color="auto" w:fill="F2F2F2"/>
          </w:tcPr>
          <w:p w14:paraId="46F1BAD9" w14:textId="77777777" w:rsidR="00E930AD" w:rsidRPr="00FF1B6C" w:rsidRDefault="00E930AD" w:rsidP="00E930AD">
            <w:pPr>
              <w:autoSpaceDE w:val="0"/>
              <w:autoSpaceDN w:val="0"/>
              <w:adjustRightInd w:val="0"/>
              <w:jc w:val="center"/>
              <w:rPr>
                <w:rFonts w:ascii="Arial" w:hAnsi="Arial" w:cs="Arial"/>
                <w:b/>
                <w:bCs/>
                <w:sz w:val="16"/>
                <w:szCs w:val="16"/>
              </w:rPr>
            </w:pPr>
          </w:p>
          <w:p w14:paraId="4299FE3C" w14:textId="77777777" w:rsidR="00E930AD" w:rsidRPr="00FF1B6C" w:rsidRDefault="00E930AD" w:rsidP="00E930AD">
            <w:pPr>
              <w:autoSpaceDE w:val="0"/>
              <w:autoSpaceDN w:val="0"/>
              <w:adjustRightInd w:val="0"/>
              <w:jc w:val="center"/>
              <w:rPr>
                <w:rFonts w:ascii="Arial" w:hAnsi="Arial" w:cs="Arial"/>
                <w:b/>
                <w:bCs/>
              </w:rPr>
            </w:pPr>
            <w:r w:rsidRPr="00FF1B6C">
              <w:rPr>
                <w:rFonts w:ascii="Arial" w:hAnsi="Arial" w:cs="Arial"/>
                <w:b/>
                <w:bCs/>
              </w:rPr>
              <w:t>N/A</w:t>
            </w:r>
          </w:p>
        </w:tc>
      </w:tr>
      <w:tr w:rsidR="00E930AD" w:rsidRPr="00FF1B6C" w14:paraId="45EB4299" w14:textId="77777777" w:rsidTr="00E930AD">
        <w:trPr>
          <w:trHeight w:val="439"/>
        </w:trPr>
        <w:tc>
          <w:tcPr>
            <w:tcW w:w="562" w:type="dxa"/>
            <w:shd w:val="clear" w:color="auto" w:fill="F2F2F2"/>
            <w:vAlign w:val="center"/>
          </w:tcPr>
          <w:p w14:paraId="2B7E5E22" w14:textId="77777777" w:rsidR="00E930AD" w:rsidRPr="00FF1B6C" w:rsidRDefault="00E930AD" w:rsidP="00E930AD">
            <w:pPr>
              <w:autoSpaceDE w:val="0"/>
              <w:autoSpaceDN w:val="0"/>
              <w:adjustRightInd w:val="0"/>
              <w:jc w:val="center"/>
              <w:rPr>
                <w:rFonts w:ascii="Arial" w:hAnsi="Arial" w:cs="Arial"/>
              </w:rPr>
            </w:pPr>
            <w:r w:rsidRPr="00FF1B6C">
              <w:rPr>
                <w:rFonts w:ascii="Arial" w:hAnsi="Arial" w:cs="Arial"/>
              </w:rPr>
              <w:t>13</w:t>
            </w:r>
          </w:p>
        </w:tc>
        <w:tc>
          <w:tcPr>
            <w:tcW w:w="7088" w:type="dxa"/>
            <w:shd w:val="clear" w:color="auto" w:fill="F2F2F2"/>
            <w:vAlign w:val="center"/>
          </w:tcPr>
          <w:p w14:paraId="29EE03A9" w14:textId="77777777" w:rsidR="00E930AD" w:rsidRPr="00FF1B6C" w:rsidRDefault="00E930AD" w:rsidP="00E930AD">
            <w:pPr>
              <w:autoSpaceDE w:val="0"/>
              <w:autoSpaceDN w:val="0"/>
              <w:adjustRightInd w:val="0"/>
              <w:rPr>
                <w:rFonts w:ascii="Arial" w:hAnsi="Arial" w:cs="Arial"/>
              </w:rPr>
            </w:pPr>
            <w:r w:rsidRPr="00FF1B6C">
              <w:rPr>
                <w:rFonts w:ascii="Arial" w:hAnsi="Arial" w:cs="Arial"/>
              </w:rPr>
              <w:t>Will you describe the main research procedures to participants in advance, so that they are informed about what to expect?</w:t>
            </w:r>
          </w:p>
        </w:tc>
        <w:tc>
          <w:tcPr>
            <w:tcW w:w="992" w:type="dxa"/>
            <w:shd w:val="clear" w:color="auto" w:fill="BFBFBF"/>
            <w:vAlign w:val="center"/>
          </w:tcPr>
          <w:sdt>
            <w:sdtPr>
              <w:rPr>
                <w:rFonts w:ascii="Arial" w:hAnsi="Arial" w:cs="Arial"/>
              </w:rPr>
              <w:id w:val="638854427"/>
              <w14:checkbox>
                <w14:checked w14:val="1"/>
                <w14:checkedState w14:val="2612" w14:font="MS Gothic"/>
                <w14:uncheckedState w14:val="2610" w14:font="MS Gothic"/>
              </w14:checkbox>
            </w:sdtPr>
            <w:sdtContent>
              <w:p w14:paraId="2B0F44E9" w14:textId="77777777" w:rsidR="00E930AD" w:rsidRPr="00FF1B6C" w:rsidRDefault="00E930AD" w:rsidP="00E930AD">
                <w:pPr>
                  <w:autoSpaceDE w:val="0"/>
                  <w:autoSpaceDN w:val="0"/>
                  <w:adjustRightInd w:val="0"/>
                  <w:jc w:val="center"/>
                  <w:rPr>
                    <w:rFonts w:ascii="Arial" w:hAnsi="Arial" w:cs="Arial"/>
                  </w:rPr>
                </w:pPr>
                <w:r w:rsidRPr="00FF1B6C">
                  <w:rPr>
                    <w:rFonts w:ascii="Segoe UI Symbol" w:hAnsi="Segoe UI Symbol" w:cs="Segoe UI Symbol"/>
                  </w:rPr>
                  <w:t>☒</w:t>
                </w:r>
              </w:p>
            </w:sdtContent>
          </w:sdt>
        </w:tc>
        <w:tc>
          <w:tcPr>
            <w:tcW w:w="851" w:type="dxa"/>
            <w:shd w:val="clear" w:color="auto" w:fill="BFBFBF"/>
            <w:vAlign w:val="center"/>
          </w:tcPr>
          <w:sdt>
            <w:sdtPr>
              <w:rPr>
                <w:rFonts w:ascii="Arial" w:hAnsi="Arial" w:cs="Arial"/>
              </w:rPr>
              <w:id w:val="1838415725"/>
              <w14:checkbox>
                <w14:checked w14:val="0"/>
                <w14:checkedState w14:val="2612" w14:font="MS Gothic"/>
                <w14:uncheckedState w14:val="2610" w14:font="MS Gothic"/>
              </w14:checkbox>
            </w:sdtPr>
            <w:sdtContent>
              <w:p w14:paraId="03D3624F" w14:textId="77777777" w:rsidR="00E930AD" w:rsidRPr="00FF1B6C" w:rsidRDefault="00E930AD" w:rsidP="00E930AD">
                <w:pPr>
                  <w:autoSpaceDE w:val="0"/>
                  <w:autoSpaceDN w:val="0"/>
                  <w:adjustRightInd w:val="0"/>
                  <w:jc w:val="center"/>
                  <w:rPr>
                    <w:rFonts w:ascii="Arial" w:hAnsi="Arial" w:cs="Arial"/>
                  </w:rPr>
                </w:pPr>
                <w:r w:rsidRPr="00FF1B6C">
                  <w:rPr>
                    <w:rFonts w:ascii="Segoe UI Symbol" w:hAnsi="Segoe UI Symbol" w:cs="Segoe UI Symbol"/>
                  </w:rPr>
                  <w:t>☐</w:t>
                </w:r>
              </w:p>
            </w:sdtContent>
          </w:sdt>
        </w:tc>
        <w:tc>
          <w:tcPr>
            <w:tcW w:w="992" w:type="dxa"/>
            <w:shd w:val="clear" w:color="auto" w:fill="BFBFBF"/>
            <w:vAlign w:val="center"/>
          </w:tcPr>
          <w:sdt>
            <w:sdtPr>
              <w:rPr>
                <w:rFonts w:ascii="Arial" w:hAnsi="Arial" w:cs="Arial"/>
              </w:rPr>
              <w:id w:val="2018272357"/>
              <w14:checkbox>
                <w14:checked w14:val="0"/>
                <w14:checkedState w14:val="2612" w14:font="MS Gothic"/>
                <w14:uncheckedState w14:val="2610" w14:font="MS Gothic"/>
              </w14:checkbox>
            </w:sdtPr>
            <w:sdtContent>
              <w:p w14:paraId="5F6F24FF" w14:textId="77777777" w:rsidR="00E930AD" w:rsidRPr="00FF1B6C" w:rsidRDefault="00E930AD" w:rsidP="00E930AD">
                <w:pPr>
                  <w:autoSpaceDE w:val="0"/>
                  <w:autoSpaceDN w:val="0"/>
                  <w:adjustRightInd w:val="0"/>
                  <w:jc w:val="center"/>
                  <w:rPr>
                    <w:rFonts w:ascii="Arial" w:hAnsi="Arial" w:cs="Arial"/>
                  </w:rPr>
                </w:pPr>
                <w:r w:rsidRPr="00FF1B6C">
                  <w:rPr>
                    <w:rFonts w:ascii="Segoe UI Symbol" w:hAnsi="Segoe UI Symbol" w:cs="Segoe UI Symbol"/>
                  </w:rPr>
                  <w:t>☐</w:t>
                </w:r>
              </w:p>
            </w:sdtContent>
          </w:sdt>
        </w:tc>
      </w:tr>
      <w:tr w:rsidR="00E930AD" w:rsidRPr="00FF1B6C" w14:paraId="02B0C688" w14:textId="77777777" w:rsidTr="00E930AD">
        <w:trPr>
          <w:trHeight w:val="403"/>
        </w:trPr>
        <w:tc>
          <w:tcPr>
            <w:tcW w:w="562" w:type="dxa"/>
            <w:shd w:val="clear" w:color="auto" w:fill="F2F2F2"/>
            <w:vAlign w:val="center"/>
          </w:tcPr>
          <w:p w14:paraId="6D66BA00" w14:textId="77777777" w:rsidR="00E930AD" w:rsidRPr="00FF1B6C" w:rsidRDefault="00E930AD" w:rsidP="00E930AD">
            <w:pPr>
              <w:autoSpaceDE w:val="0"/>
              <w:autoSpaceDN w:val="0"/>
              <w:adjustRightInd w:val="0"/>
              <w:jc w:val="center"/>
              <w:rPr>
                <w:rFonts w:ascii="Arial" w:hAnsi="Arial" w:cs="Arial"/>
              </w:rPr>
            </w:pPr>
            <w:r w:rsidRPr="00FF1B6C">
              <w:rPr>
                <w:rFonts w:ascii="Arial" w:hAnsi="Arial" w:cs="Arial"/>
              </w:rPr>
              <w:t>14</w:t>
            </w:r>
          </w:p>
        </w:tc>
        <w:tc>
          <w:tcPr>
            <w:tcW w:w="7088" w:type="dxa"/>
            <w:shd w:val="clear" w:color="auto" w:fill="F2F2F2"/>
            <w:vAlign w:val="center"/>
          </w:tcPr>
          <w:p w14:paraId="18FA8AB6" w14:textId="77777777" w:rsidR="00E930AD" w:rsidRPr="00FF1B6C" w:rsidRDefault="00E930AD" w:rsidP="00E930AD">
            <w:pPr>
              <w:autoSpaceDE w:val="0"/>
              <w:autoSpaceDN w:val="0"/>
              <w:adjustRightInd w:val="0"/>
              <w:rPr>
                <w:rFonts w:ascii="Arial" w:hAnsi="Arial" w:cs="Arial"/>
              </w:rPr>
            </w:pPr>
            <w:r w:rsidRPr="00FF1B6C">
              <w:rPr>
                <w:rFonts w:ascii="Arial" w:hAnsi="Arial" w:cs="Arial"/>
              </w:rPr>
              <w:t>Will you tell participants that their participation is voluntary?</w:t>
            </w:r>
          </w:p>
        </w:tc>
        <w:tc>
          <w:tcPr>
            <w:tcW w:w="992" w:type="dxa"/>
            <w:shd w:val="clear" w:color="auto" w:fill="BFBFBF"/>
            <w:vAlign w:val="center"/>
          </w:tcPr>
          <w:sdt>
            <w:sdtPr>
              <w:rPr>
                <w:rFonts w:ascii="Arial" w:hAnsi="Arial" w:cs="Arial"/>
              </w:rPr>
              <w:id w:val="1917978816"/>
              <w14:checkbox>
                <w14:checked w14:val="1"/>
                <w14:checkedState w14:val="2612" w14:font="MS Gothic"/>
                <w14:uncheckedState w14:val="2610" w14:font="MS Gothic"/>
              </w14:checkbox>
            </w:sdtPr>
            <w:sdtContent>
              <w:p w14:paraId="5EA83392" w14:textId="77777777" w:rsidR="00E930AD" w:rsidRPr="00FF1B6C" w:rsidRDefault="00E930AD" w:rsidP="00E930AD">
                <w:pPr>
                  <w:autoSpaceDE w:val="0"/>
                  <w:autoSpaceDN w:val="0"/>
                  <w:adjustRightInd w:val="0"/>
                  <w:jc w:val="center"/>
                  <w:rPr>
                    <w:rFonts w:ascii="Arial" w:hAnsi="Arial" w:cs="Arial"/>
                  </w:rPr>
                </w:pPr>
                <w:r w:rsidRPr="00FF1B6C">
                  <w:rPr>
                    <w:rFonts w:ascii="Segoe UI Symbol" w:hAnsi="Segoe UI Symbol" w:cs="Segoe UI Symbol"/>
                  </w:rPr>
                  <w:t>☒</w:t>
                </w:r>
              </w:p>
            </w:sdtContent>
          </w:sdt>
        </w:tc>
        <w:tc>
          <w:tcPr>
            <w:tcW w:w="851" w:type="dxa"/>
            <w:shd w:val="clear" w:color="auto" w:fill="BFBFBF"/>
            <w:vAlign w:val="center"/>
          </w:tcPr>
          <w:sdt>
            <w:sdtPr>
              <w:rPr>
                <w:rFonts w:ascii="Arial" w:hAnsi="Arial" w:cs="Arial"/>
              </w:rPr>
              <w:id w:val="266745090"/>
              <w14:checkbox>
                <w14:checked w14:val="0"/>
                <w14:checkedState w14:val="2612" w14:font="MS Gothic"/>
                <w14:uncheckedState w14:val="2610" w14:font="MS Gothic"/>
              </w14:checkbox>
            </w:sdtPr>
            <w:sdtContent>
              <w:p w14:paraId="75CF3E81" w14:textId="77777777" w:rsidR="00E930AD" w:rsidRPr="00FF1B6C" w:rsidRDefault="00E930AD" w:rsidP="00E930AD">
                <w:pPr>
                  <w:autoSpaceDE w:val="0"/>
                  <w:autoSpaceDN w:val="0"/>
                  <w:adjustRightInd w:val="0"/>
                  <w:jc w:val="center"/>
                  <w:rPr>
                    <w:rFonts w:ascii="Arial" w:hAnsi="Arial" w:cs="Arial"/>
                  </w:rPr>
                </w:pPr>
                <w:r w:rsidRPr="00FF1B6C">
                  <w:rPr>
                    <w:rFonts w:ascii="Segoe UI Symbol" w:hAnsi="Segoe UI Symbol" w:cs="Segoe UI Symbol"/>
                  </w:rPr>
                  <w:t>☐</w:t>
                </w:r>
              </w:p>
            </w:sdtContent>
          </w:sdt>
        </w:tc>
        <w:tc>
          <w:tcPr>
            <w:tcW w:w="992" w:type="dxa"/>
            <w:shd w:val="clear" w:color="auto" w:fill="BFBFBF"/>
            <w:vAlign w:val="center"/>
          </w:tcPr>
          <w:sdt>
            <w:sdtPr>
              <w:rPr>
                <w:rFonts w:ascii="Arial" w:hAnsi="Arial" w:cs="Arial"/>
              </w:rPr>
              <w:id w:val="1964613576"/>
              <w14:checkbox>
                <w14:checked w14:val="0"/>
                <w14:checkedState w14:val="2612" w14:font="MS Gothic"/>
                <w14:uncheckedState w14:val="2610" w14:font="MS Gothic"/>
              </w14:checkbox>
            </w:sdtPr>
            <w:sdtContent>
              <w:p w14:paraId="2A9DCC3B" w14:textId="77777777" w:rsidR="00E930AD" w:rsidRPr="00FF1B6C" w:rsidRDefault="00E930AD" w:rsidP="00E930AD">
                <w:pPr>
                  <w:autoSpaceDE w:val="0"/>
                  <w:autoSpaceDN w:val="0"/>
                  <w:adjustRightInd w:val="0"/>
                  <w:jc w:val="center"/>
                  <w:rPr>
                    <w:rFonts w:ascii="Arial" w:hAnsi="Arial" w:cs="Arial"/>
                  </w:rPr>
                </w:pPr>
                <w:r w:rsidRPr="00FF1B6C">
                  <w:rPr>
                    <w:rFonts w:ascii="Segoe UI Symbol" w:hAnsi="Segoe UI Symbol" w:cs="Segoe UI Symbol"/>
                  </w:rPr>
                  <w:t>☐</w:t>
                </w:r>
              </w:p>
            </w:sdtContent>
          </w:sdt>
        </w:tc>
      </w:tr>
      <w:tr w:rsidR="00E930AD" w:rsidRPr="00FF1B6C" w14:paraId="32769481" w14:textId="77777777" w:rsidTr="00E930AD">
        <w:trPr>
          <w:trHeight w:val="439"/>
        </w:trPr>
        <w:tc>
          <w:tcPr>
            <w:tcW w:w="562" w:type="dxa"/>
            <w:shd w:val="clear" w:color="auto" w:fill="F2F2F2"/>
            <w:vAlign w:val="center"/>
          </w:tcPr>
          <w:p w14:paraId="52BD13BD" w14:textId="77777777" w:rsidR="00E930AD" w:rsidRPr="00FF1B6C" w:rsidRDefault="00E930AD" w:rsidP="00E930AD">
            <w:pPr>
              <w:autoSpaceDE w:val="0"/>
              <w:autoSpaceDN w:val="0"/>
              <w:adjustRightInd w:val="0"/>
              <w:jc w:val="center"/>
              <w:rPr>
                <w:rFonts w:ascii="Arial" w:hAnsi="Arial" w:cs="Arial"/>
              </w:rPr>
            </w:pPr>
            <w:r w:rsidRPr="00FF1B6C">
              <w:rPr>
                <w:rFonts w:ascii="Arial" w:hAnsi="Arial" w:cs="Arial"/>
              </w:rPr>
              <w:t>15</w:t>
            </w:r>
          </w:p>
        </w:tc>
        <w:tc>
          <w:tcPr>
            <w:tcW w:w="7088" w:type="dxa"/>
            <w:shd w:val="clear" w:color="auto" w:fill="F2F2F2"/>
            <w:vAlign w:val="center"/>
          </w:tcPr>
          <w:p w14:paraId="3AAB2CAE" w14:textId="77777777" w:rsidR="00E930AD" w:rsidRPr="00FF1B6C" w:rsidRDefault="00E930AD" w:rsidP="00E930AD">
            <w:pPr>
              <w:autoSpaceDE w:val="0"/>
              <w:autoSpaceDN w:val="0"/>
              <w:adjustRightInd w:val="0"/>
              <w:rPr>
                <w:rFonts w:ascii="Arial" w:hAnsi="Arial" w:cs="Arial"/>
              </w:rPr>
            </w:pPr>
            <w:r w:rsidRPr="00FF1B6C">
              <w:rPr>
                <w:rFonts w:ascii="Arial" w:hAnsi="Arial" w:cs="Arial"/>
              </w:rPr>
              <w:t>Will you obtain written consent for participation?</w:t>
            </w:r>
          </w:p>
        </w:tc>
        <w:tc>
          <w:tcPr>
            <w:tcW w:w="992" w:type="dxa"/>
            <w:shd w:val="clear" w:color="auto" w:fill="BFBFBF"/>
            <w:vAlign w:val="center"/>
          </w:tcPr>
          <w:sdt>
            <w:sdtPr>
              <w:rPr>
                <w:rFonts w:ascii="Arial" w:hAnsi="Arial" w:cs="Arial"/>
              </w:rPr>
              <w:id w:val="173071009"/>
              <w14:checkbox>
                <w14:checked w14:val="1"/>
                <w14:checkedState w14:val="2612" w14:font="MS Gothic"/>
                <w14:uncheckedState w14:val="2610" w14:font="MS Gothic"/>
              </w14:checkbox>
            </w:sdtPr>
            <w:sdtContent>
              <w:p w14:paraId="53DDD2B8" w14:textId="77777777" w:rsidR="00E930AD" w:rsidRPr="00FF1B6C" w:rsidRDefault="00E930AD" w:rsidP="00E930AD">
                <w:pPr>
                  <w:autoSpaceDE w:val="0"/>
                  <w:autoSpaceDN w:val="0"/>
                  <w:adjustRightInd w:val="0"/>
                  <w:jc w:val="center"/>
                  <w:rPr>
                    <w:rFonts w:ascii="Arial" w:hAnsi="Arial" w:cs="Arial"/>
                  </w:rPr>
                </w:pPr>
                <w:r w:rsidRPr="00FF1B6C">
                  <w:rPr>
                    <w:rFonts w:ascii="Segoe UI Symbol" w:hAnsi="Segoe UI Symbol" w:cs="Segoe UI Symbol"/>
                  </w:rPr>
                  <w:t>☒</w:t>
                </w:r>
              </w:p>
            </w:sdtContent>
          </w:sdt>
        </w:tc>
        <w:tc>
          <w:tcPr>
            <w:tcW w:w="851" w:type="dxa"/>
            <w:shd w:val="clear" w:color="auto" w:fill="BFBFBF"/>
            <w:vAlign w:val="center"/>
          </w:tcPr>
          <w:sdt>
            <w:sdtPr>
              <w:rPr>
                <w:rFonts w:ascii="Arial" w:hAnsi="Arial" w:cs="Arial"/>
              </w:rPr>
              <w:id w:val="1777214799"/>
              <w14:checkbox>
                <w14:checked w14:val="0"/>
                <w14:checkedState w14:val="2612" w14:font="MS Gothic"/>
                <w14:uncheckedState w14:val="2610" w14:font="MS Gothic"/>
              </w14:checkbox>
            </w:sdtPr>
            <w:sdtContent>
              <w:p w14:paraId="7FE9CFEE" w14:textId="77777777" w:rsidR="00E930AD" w:rsidRPr="00FF1B6C" w:rsidRDefault="00E930AD" w:rsidP="00E930AD">
                <w:pPr>
                  <w:autoSpaceDE w:val="0"/>
                  <w:autoSpaceDN w:val="0"/>
                  <w:adjustRightInd w:val="0"/>
                  <w:jc w:val="center"/>
                  <w:rPr>
                    <w:rFonts w:ascii="Arial" w:hAnsi="Arial" w:cs="Arial"/>
                  </w:rPr>
                </w:pPr>
                <w:r w:rsidRPr="00FF1B6C">
                  <w:rPr>
                    <w:rFonts w:ascii="Segoe UI Symbol" w:hAnsi="Segoe UI Symbol" w:cs="Segoe UI Symbol"/>
                  </w:rPr>
                  <w:t>☐</w:t>
                </w:r>
              </w:p>
            </w:sdtContent>
          </w:sdt>
        </w:tc>
        <w:tc>
          <w:tcPr>
            <w:tcW w:w="992" w:type="dxa"/>
            <w:shd w:val="clear" w:color="auto" w:fill="BFBFBF"/>
            <w:vAlign w:val="center"/>
          </w:tcPr>
          <w:sdt>
            <w:sdtPr>
              <w:rPr>
                <w:rFonts w:ascii="Arial" w:hAnsi="Arial" w:cs="Arial"/>
              </w:rPr>
              <w:id w:val="-2046200750"/>
              <w14:checkbox>
                <w14:checked w14:val="0"/>
                <w14:checkedState w14:val="2612" w14:font="MS Gothic"/>
                <w14:uncheckedState w14:val="2610" w14:font="MS Gothic"/>
              </w14:checkbox>
            </w:sdtPr>
            <w:sdtContent>
              <w:p w14:paraId="47DADDAA" w14:textId="77777777" w:rsidR="00E930AD" w:rsidRPr="00FF1B6C" w:rsidRDefault="00E930AD" w:rsidP="00E930AD">
                <w:pPr>
                  <w:autoSpaceDE w:val="0"/>
                  <w:autoSpaceDN w:val="0"/>
                  <w:adjustRightInd w:val="0"/>
                  <w:jc w:val="center"/>
                  <w:rPr>
                    <w:rFonts w:ascii="Arial" w:hAnsi="Arial" w:cs="Arial"/>
                  </w:rPr>
                </w:pPr>
                <w:r w:rsidRPr="00FF1B6C">
                  <w:rPr>
                    <w:rFonts w:ascii="Segoe UI Symbol" w:hAnsi="Segoe UI Symbol" w:cs="Segoe UI Symbol"/>
                  </w:rPr>
                  <w:t>☐</w:t>
                </w:r>
              </w:p>
            </w:sdtContent>
          </w:sdt>
        </w:tc>
      </w:tr>
      <w:tr w:rsidR="00E930AD" w:rsidRPr="00FF1B6C" w14:paraId="536092A8" w14:textId="77777777" w:rsidTr="00E930AD">
        <w:trPr>
          <w:trHeight w:val="403"/>
        </w:trPr>
        <w:tc>
          <w:tcPr>
            <w:tcW w:w="562" w:type="dxa"/>
            <w:shd w:val="clear" w:color="auto" w:fill="F2F2F2"/>
            <w:vAlign w:val="center"/>
          </w:tcPr>
          <w:p w14:paraId="0A2BF93A" w14:textId="77777777" w:rsidR="00E930AD" w:rsidRPr="00FF1B6C" w:rsidRDefault="00E930AD" w:rsidP="00E930AD">
            <w:pPr>
              <w:autoSpaceDE w:val="0"/>
              <w:autoSpaceDN w:val="0"/>
              <w:adjustRightInd w:val="0"/>
              <w:jc w:val="center"/>
              <w:rPr>
                <w:rFonts w:ascii="Arial" w:hAnsi="Arial" w:cs="Arial"/>
              </w:rPr>
            </w:pPr>
            <w:r w:rsidRPr="00FF1B6C">
              <w:rPr>
                <w:rFonts w:ascii="Arial" w:hAnsi="Arial" w:cs="Arial"/>
              </w:rPr>
              <w:t>16</w:t>
            </w:r>
          </w:p>
        </w:tc>
        <w:tc>
          <w:tcPr>
            <w:tcW w:w="7088" w:type="dxa"/>
            <w:shd w:val="clear" w:color="auto" w:fill="F2F2F2"/>
            <w:vAlign w:val="center"/>
          </w:tcPr>
          <w:p w14:paraId="5404C9CF" w14:textId="77777777" w:rsidR="00E930AD" w:rsidRPr="00FF1B6C" w:rsidRDefault="00E930AD" w:rsidP="00E930AD">
            <w:pPr>
              <w:autoSpaceDE w:val="0"/>
              <w:autoSpaceDN w:val="0"/>
              <w:adjustRightInd w:val="0"/>
              <w:rPr>
                <w:rFonts w:ascii="Arial" w:hAnsi="Arial" w:cs="Arial"/>
              </w:rPr>
            </w:pPr>
            <w:r w:rsidRPr="00FF1B6C">
              <w:rPr>
                <w:rFonts w:ascii="Arial" w:hAnsi="Arial" w:cs="Arial"/>
              </w:rPr>
              <w:t>Will you explain to participants that refusal to participate in the research will not affect their treatment or education (if relevant)?</w:t>
            </w:r>
          </w:p>
        </w:tc>
        <w:tc>
          <w:tcPr>
            <w:tcW w:w="992" w:type="dxa"/>
            <w:shd w:val="clear" w:color="auto" w:fill="BFBFBF"/>
            <w:vAlign w:val="center"/>
          </w:tcPr>
          <w:sdt>
            <w:sdtPr>
              <w:rPr>
                <w:rFonts w:ascii="Arial" w:hAnsi="Arial" w:cs="Arial"/>
              </w:rPr>
              <w:id w:val="1907947677"/>
              <w14:checkbox>
                <w14:checked w14:val="1"/>
                <w14:checkedState w14:val="2612" w14:font="MS Gothic"/>
                <w14:uncheckedState w14:val="2610" w14:font="MS Gothic"/>
              </w14:checkbox>
            </w:sdtPr>
            <w:sdtContent>
              <w:p w14:paraId="56BEFCB0" w14:textId="77777777" w:rsidR="00E930AD" w:rsidRPr="00FF1B6C" w:rsidRDefault="00E930AD" w:rsidP="00E930AD">
                <w:pPr>
                  <w:autoSpaceDE w:val="0"/>
                  <w:autoSpaceDN w:val="0"/>
                  <w:adjustRightInd w:val="0"/>
                  <w:jc w:val="center"/>
                  <w:rPr>
                    <w:rFonts w:ascii="Arial" w:hAnsi="Arial" w:cs="Arial"/>
                  </w:rPr>
                </w:pPr>
                <w:r w:rsidRPr="00FF1B6C">
                  <w:rPr>
                    <w:rFonts w:ascii="Segoe UI Symbol" w:hAnsi="Segoe UI Symbol" w:cs="Segoe UI Symbol"/>
                  </w:rPr>
                  <w:t>☒</w:t>
                </w:r>
              </w:p>
            </w:sdtContent>
          </w:sdt>
        </w:tc>
        <w:tc>
          <w:tcPr>
            <w:tcW w:w="851" w:type="dxa"/>
            <w:shd w:val="clear" w:color="auto" w:fill="BFBFBF"/>
            <w:vAlign w:val="center"/>
          </w:tcPr>
          <w:sdt>
            <w:sdtPr>
              <w:rPr>
                <w:rFonts w:ascii="Arial" w:hAnsi="Arial" w:cs="Arial"/>
              </w:rPr>
              <w:id w:val="-1997954874"/>
              <w14:checkbox>
                <w14:checked w14:val="0"/>
                <w14:checkedState w14:val="2612" w14:font="MS Gothic"/>
                <w14:uncheckedState w14:val="2610" w14:font="MS Gothic"/>
              </w14:checkbox>
            </w:sdtPr>
            <w:sdtContent>
              <w:p w14:paraId="77F0DAC1" w14:textId="77777777" w:rsidR="00E930AD" w:rsidRPr="00FF1B6C" w:rsidRDefault="00E930AD" w:rsidP="00E930AD">
                <w:pPr>
                  <w:autoSpaceDE w:val="0"/>
                  <w:autoSpaceDN w:val="0"/>
                  <w:adjustRightInd w:val="0"/>
                  <w:jc w:val="center"/>
                  <w:rPr>
                    <w:rFonts w:ascii="Arial" w:hAnsi="Arial" w:cs="Arial"/>
                  </w:rPr>
                </w:pPr>
                <w:r w:rsidRPr="00FF1B6C">
                  <w:rPr>
                    <w:rFonts w:ascii="Segoe UI Symbol" w:hAnsi="Segoe UI Symbol" w:cs="Segoe UI Symbol"/>
                  </w:rPr>
                  <w:t>☐</w:t>
                </w:r>
              </w:p>
            </w:sdtContent>
          </w:sdt>
        </w:tc>
        <w:tc>
          <w:tcPr>
            <w:tcW w:w="992" w:type="dxa"/>
            <w:shd w:val="clear" w:color="auto" w:fill="BFBFBF"/>
            <w:vAlign w:val="center"/>
          </w:tcPr>
          <w:sdt>
            <w:sdtPr>
              <w:rPr>
                <w:rFonts w:ascii="Arial" w:hAnsi="Arial" w:cs="Arial"/>
              </w:rPr>
              <w:id w:val="833887313"/>
              <w14:checkbox>
                <w14:checked w14:val="0"/>
                <w14:checkedState w14:val="2612" w14:font="MS Gothic"/>
                <w14:uncheckedState w14:val="2610" w14:font="MS Gothic"/>
              </w14:checkbox>
            </w:sdtPr>
            <w:sdtContent>
              <w:p w14:paraId="6E0510C0" w14:textId="77777777" w:rsidR="00E930AD" w:rsidRPr="00FF1B6C" w:rsidRDefault="00E930AD" w:rsidP="00E930AD">
                <w:pPr>
                  <w:autoSpaceDE w:val="0"/>
                  <w:autoSpaceDN w:val="0"/>
                  <w:adjustRightInd w:val="0"/>
                  <w:jc w:val="center"/>
                  <w:rPr>
                    <w:rFonts w:ascii="Arial" w:hAnsi="Arial" w:cs="Arial"/>
                  </w:rPr>
                </w:pPr>
                <w:r w:rsidRPr="00FF1B6C">
                  <w:rPr>
                    <w:rFonts w:ascii="Segoe UI Symbol" w:hAnsi="Segoe UI Symbol" w:cs="Segoe UI Symbol"/>
                  </w:rPr>
                  <w:t>☐</w:t>
                </w:r>
              </w:p>
            </w:sdtContent>
          </w:sdt>
        </w:tc>
      </w:tr>
      <w:tr w:rsidR="00E930AD" w:rsidRPr="00FF1B6C" w14:paraId="42B1292F" w14:textId="77777777" w:rsidTr="00E930AD">
        <w:trPr>
          <w:trHeight w:val="439"/>
        </w:trPr>
        <w:tc>
          <w:tcPr>
            <w:tcW w:w="562" w:type="dxa"/>
            <w:shd w:val="clear" w:color="auto" w:fill="F2F2F2"/>
            <w:vAlign w:val="center"/>
          </w:tcPr>
          <w:p w14:paraId="3AE70914" w14:textId="77777777" w:rsidR="00E930AD" w:rsidRPr="00FF1B6C" w:rsidRDefault="00E930AD" w:rsidP="00E930AD">
            <w:pPr>
              <w:autoSpaceDE w:val="0"/>
              <w:autoSpaceDN w:val="0"/>
              <w:adjustRightInd w:val="0"/>
              <w:jc w:val="center"/>
              <w:rPr>
                <w:rFonts w:ascii="Arial" w:hAnsi="Arial" w:cs="Arial"/>
              </w:rPr>
            </w:pPr>
            <w:r w:rsidRPr="00FF1B6C">
              <w:rPr>
                <w:rFonts w:ascii="Arial" w:hAnsi="Arial" w:cs="Arial"/>
              </w:rPr>
              <w:t>17</w:t>
            </w:r>
          </w:p>
        </w:tc>
        <w:tc>
          <w:tcPr>
            <w:tcW w:w="7088" w:type="dxa"/>
            <w:shd w:val="clear" w:color="auto" w:fill="F2F2F2"/>
            <w:vAlign w:val="center"/>
          </w:tcPr>
          <w:p w14:paraId="4C541A22" w14:textId="77777777" w:rsidR="00E930AD" w:rsidRPr="00FF1B6C" w:rsidRDefault="00E930AD" w:rsidP="00E930AD">
            <w:pPr>
              <w:autoSpaceDE w:val="0"/>
              <w:autoSpaceDN w:val="0"/>
              <w:adjustRightInd w:val="0"/>
              <w:rPr>
                <w:rFonts w:ascii="Arial" w:hAnsi="Arial" w:cs="Arial"/>
              </w:rPr>
            </w:pPr>
            <w:r w:rsidRPr="00FF1B6C">
              <w:rPr>
                <w:rFonts w:ascii="Arial" w:hAnsi="Arial" w:cs="Arial"/>
              </w:rPr>
              <w:t>If the research is observational, will you ask participants for their consent to being observed?</w:t>
            </w:r>
          </w:p>
        </w:tc>
        <w:tc>
          <w:tcPr>
            <w:tcW w:w="992" w:type="dxa"/>
            <w:shd w:val="clear" w:color="auto" w:fill="BFBFBF"/>
            <w:vAlign w:val="center"/>
          </w:tcPr>
          <w:sdt>
            <w:sdtPr>
              <w:rPr>
                <w:rFonts w:ascii="Arial" w:hAnsi="Arial" w:cs="Arial"/>
              </w:rPr>
              <w:id w:val="-65498961"/>
              <w14:checkbox>
                <w14:checked w14:val="0"/>
                <w14:checkedState w14:val="2612" w14:font="MS Gothic"/>
                <w14:uncheckedState w14:val="2610" w14:font="MS Gothic"/>
              </w14:checkbox>
            </w:sdtPr>
            <w:sdtContent>
              <w:p w14:paraId="517B6A55" w14:textId="77777777" w:rsidR="00E930AD" w:rsidRPr="00FF1B6C" w:rsidRDefault="00E930AD" w:rsidP="00E930AD">
                <w:pPr>
                  <w:autoSpaceDE w:val="0"/>
                  <w:autoSpaceDN w:val="0"/>
                  <w:adjustRightInd w:val="0"/>
                  <w:jc w:val="center"/>
                  <w:rPr>
                    <w:rFonts w:ascii="Arial" w:hAnsi="Arial" w:cs="Arial"/>
                  </w:rPr>
                </w:pPr>
                <w:r w:rsidRPr="00FF1B6C">
                  <w:rPr>
                    <w:rFonts w:ascii="Segoe UI Symbol" w:hAnsi="Segoe UI Symbol" w:cs="Segoe UI Symbol"/>
                  </w:rPr>
                  <w:t>☐</w:t>
                </w:r>
              </w:p>
            </w:sdtContent>
          </w:sdt>
        </w:tc>
        <w:tc>
          <w:tcPr>
            <w:tcW w:w="851" w:type="dxa"/>
            <w:shd w:val="clear" w:color="auto" w:fill="BFBFBF"/>
            <w:vAlign w:val="center"/>
          </w:tcPr>
          <w:sdt>
            <w:sdtPr>
              <w:rPr>
                <w:rFonts w:ascii="Arial" w:hAnsi="Arial" w:cs="Arial"/>
              </w:rPr>
              <w:id w:val="-327907113"/>
              <w14:checkbox>
                <w14:checked w14:val="0"/>
                <w14:checkedState w14:val="2612" w14:font="MS Gothic"/>
                <w14:uncheckedState w14:val="2610" w14:font="MS Gothic"/>
              </w14:checkbox>
            </w:sdtPr>
            <w:sdtContent>
              <w:p w14:paraId="06AB32DF" w14:textId="77777777" w:rsidR="00E930AD" w:rsidRPr="00FF1B6C" w:rsidRDefault="00E930AD" w:rsidP="00E930AD">
                <w:pPr>
                  <w:autoSpaceDE w:val="0"/>
                  <w:autoSpaceDN w:val="0"/>
                  <w:adjustRightInd w:val="0"/>
                  <w:jc w:val="center"/>
                  <w:rPr>
                    <w:rFonts w:ascii="Arial" w:hAnsi="Arial" w:cs="Arial"/>
                  </w:rPr>
                </w:pPr>
                <w:r w:rsidRPr="00FF1B6C">
                  <w:rPr>
                    <w:rFonts w:ascii="Segoe UI Symbol" w:hAnsi="Segoe UI Symbol" w:cs="Segoe UI Symbol"/>
                  </w:rPr>
                  <w:t>☐</w:t>
                </w:r>
              </w:p>
            </w:sdtContent>
          </w:sdt>
        </w:tc>
        <w:tc>
          <w:tcPr>
            <w:tcW w:w="992" w:type="dxa"/>
            <w:shd w:val="clear" w:color="auto" w:fill="BFBFBF"/>
            <w:vAlign w:val="center"/>
          </w:tcPr>
          <w:sdt>
            <w:sdtPr>
              <w:rPr>
                <w:rFonts w:ascii="Arial" w:hAnsi="Arial" w:cs="Arial"/>
              </w:rPr>
              <w:id w:val="-843242132"/>
              <w14:checkbox>
                <w14:checked w14:val="1"/>
                <w14:checkedState w14:val="2612" w14:font="MS Gothic"/>
                <w14:uncheckedState w14:val="2610" w14:font="MS Gothic"/>
              </w14:checkbox>
            </w:sdtPr>
            <w:sdtContent>
              <w:p w14:paraId="70CB4F61" w14:textId="77777777" w:rsidR="00E930AD" w:rsidRPr="00FF1B6C" w:rsidRDefault="00E930AD" w:rsidP="00E930AD">
                <w:pPr>
                  <w:autoSpaceDE w:val="0"/>
                  <w:autoSpaceDN w:val="0"/>
                  <w:adjustRightInd w:val="0"/>
                  <w:jc w:val="center"/>
                  <w:rPr>
                    <w:rFonts w:ascii="Arial" w:hAnsi="Arial" w:cs="Arial"/>
                  </w:rPr>
                </w:pPr>
                <w:r w:rsidRPr="00FF1B6C">
                  <w:rPr>
                    <w:rFonts w:ascii="Segoe UI Symbol" w:hAnsi="Segoe UI Symbol" w:cs="Segoe UI Symbol"/>
                  </w:rPr>
                  <w:t>☒</w:t>
                </w:r>
              </w:p>
            </w:sdtContent>
          </w:sdt>
        </w:tc>
      </w:tr>
      <w:tr w:rsidR="00E930AD" w:rsidRPr="00FF1B6C" w14:paraId="23EA5D66" w14:textId="77777777" w:rsidTr="00E930AD">
        <w:trPr>
          <w:trHeight w:val="403"/>
        </w:trPr>
        <w:tc>
          <w:tcPr>
            <w:tcW w:w="562" w:type="dxa"/>
            <w:shd w:val="clear" w:color="auto" w:fill="F2F2F2"/>
            <w:vAlign w:val="center"/>
          </w:tcPr>
          <w:p w14:paraId="2185CE1D" w14:textId="77777777" w:rsidR="00E930AD" w:rsidRPr="00FF1B6C" w:rsidRDefault="00E930AD" w:rsidP="00E930AD">
            <w:pPr>
              <w:autoSpaceDE w:val="0"/>
              <w:autoSpaceDN w:val="0"/>
              <w:adjustRightInd w:val="0"/>
              <w:jc w:val="center"/>
              <w:rPr>
                <w:rFonts w:ascii="Arial" w:hAnsi="Arial" w:cs="Arial"/>
              </w:rPr>
            </w:pPr>
            <w:r w:rsidRPr="00FF1B6C">
              <w:rPr>
                <w:rFonts w:ascii="Arial" w:hAnsi="Arial" w:cs="Arial"/>
              </w:rPr>
              <w:t>18</w:t>
            </w:r>
          </w:p>
        </w:tc>
        <w:tc>
          <w:tcPr>
            <w:tcW w:w="7088" w:type="dxa"/>
            <w:shd w:val="clear" w:color="auto" w:fill="F2F2F2"/>
            <w:vAlign w:val="center"/>
          </w:tcPr>
          <w:p w14:paraId="2540E070" w14:textId="77777777" w:rsidR="00E930AD" w:rsidRPr="00FF1B6C" w:rsidRDefault="00E930AD" w:rsidP="00E930AD">
            <w:pPr>
              <w:autoSpaceDE w:val="0"/>
              <w:autoSpaceDN w:val="0"/>
              <w:adjustRightInd w:val="0"/>
              <w:rPr>
                <w:rFonts w:ascii="Arial" w:hAnsi="Arial" w:cs="Arial"/>
              </w:rPr>
            </w:pPr>
            <w:r w:rsidRPr="00FF1B6C">
              <w:rPr>
                <w:rFonts w:ascii="Arial" w:hAnsi="Arial" w:cs="Arial"/>
              </w:rPr>
              <w:t>Will you tell participants that they may withdraw from the research at any time and for any reason?</w:t>
            </w:r>
          </w:p>
        </w:tc>
        <w:tc>
          <w:tcPr>
            <w:tcW w:w="992" w:type="dxa"/>
            <w:shd w:val="clear" w:color="auto" w:fill="BFBFBF"/>
            <w:vAlign w:val="center"/>
          </w:tcPr>
          <w:sdt>
            <w:sdtPr>
              <w:rPr>
                <w:rFonts w:ascii="Arial" w:hAnsi="Arial" w:cs="Arial"/>
              </w:rPr>
              <w:id w:val="-1689744163"/>
              <w14:checkbox>
                <w14:checked w14:val="1"/>
                <w14:checkedState w14:val="2612" w14:font="MS Gothic"/>
                <w14:uncheckedState w14:val="2610" w14:font="MS Gothic"/>
              </w14:checkbox>
            </w:sdtPr>
            <w:sdtContent>
              <w:p w14:paraId="44EF017A" w14:textId="77777777" w:rsidR="00E930AD" w:rsidRPr="00FF1B6C" w:rsidRDefault="00E930AD" w:rsidP="00E930AD">
                <w:pPr>
                  <w:autoSpaceDE w:val="0"/>
                  <w:autoSpaceDN w:val="0"/>
                  <w:adjustRightInd w:val="0"/>
                  <w:jc w:val="center"/>
                  <w:rPr>
                    <w:rFonts w:ascii="Arial" w:hAnsi="Arial" w:cs="Arial"/>
                  </w:rPr>
                </w:pPr>
                <w:r w:rsidRPr="00FF1B6C">
                  <w:rPr>
                    <w:rFonts w:ascii="Segoe UI Symbol" w:hAnsi="Segoe UI Symbol" w:cs="Segoe UI Symbol"/>
                  </w:rPr>
                  <w:t>☒</w:t>
                </w:r>
              </w:p>
            </w:sdtContent>
          </w:sdt>
        </w:tc>
        <w:tc>
          <w:tcPr>
            <w:tcW w:w="851" w:type="dxa"/>
            <w:shd w:val="clear" w:color="auto" w:fill="BFBFBF"/>
            <w:vAlign w:val="center"/>
          </w:tcPr>
          <w:sdt>
            <w:sdtPr>
              <w:rPr>
                <w:rFonts w:ascii="Arial" w:hAnsi="Arial" w:cs="Arial"/>
              </w:rPr>
              <w:id w:val="-1160307203"/>
              <w14:checkbox>
                <w14:checked w14:val="0"/>
                <w14:checkedState w14:val="2612" w14:font="MS Gothic"/>
                <w14:uncheckedState w14:val="2610" w14:font="MS Gothic"/>
              </w14:checkbox>
            </w:sdtPr>
            <w:sdtContent>
              <w:p w14:paraId="20188887" w14:textId="77777777" w:rsidR="00E930AD" w:rsidRPr="00FF1B6C" w:rsidRDefault="00E930AD" w:rsidP="00E930AD">
                <w:pPr>
                  <w:autoSpaceDE w:val="0"/>
                  <w:autoSpaceDN w:val="0"/>
                  <w:adjustRightInd w:val="0"/>
                  <w:jc w:val="center"/>
                  <w:rPr>
                    <w:rFonts w:ascii="Arial" w:hAnsi="Arial" w:cs="Arial"/>
                  </w:rPr>
                </w:pPr>
                <w:r w:rsidRPr="00FF1B6C">
                  <w:rPr>
                    <w:rFonts w:ascii="Segoe UI Symbol" w:hAnsi="Segoe UI Symbol" w:cs="Segoe UI Symbol"/>
                  </w:rPr>
                  <w:t>☐</w:t>
                </w:r>
              </w:p>
            </w:sdtContent>
          </w:sdt>
        </w:tc>
        <w:tc>
          <w:tcPr>
            <w:tcW w:w="992" w:type="dxa"/>
            <w:shd w:val="clear" w:color="auto" w:fill="BFBFBF"/>
            <w:vAlign w:val="center"/>
          </w:tcPr>
          <w:sdt>
            <w:sdtPr>
              <w:rPr>
                <w:rFonts w:ascii="Arial" w:hAnsi="Arial" w:cs="Arial"/>
              </w:rPr>
              <w:id w:val="-270004211"/>
              <w14:checkbox>
                <w14:checked w14:val="0"/>
                <w14:checkedState w14:val="2612" w14:font="MS Gothic"/>
                <w14:uncheckedState w14:val="2610" w14:font="MS Gothic"/>
              </w14:checkbox>
            </w:sdtPr>
            <w:sdtContent>
              <w:p w14:paraId="683A6966" w14:textId="77777777" w:rsidR="00E930AD" w:rsidRPr="00FF1B6C" w:rsidRDefault="00E930AD" w:rsidP="00E930AD">
                <w:pPr>
                  <w:autoSpaceDE w:val="0"/>
                  <w:autoSpaceDN w:val="0"/>
                  <w:adjustRightInd w:val="0"/>
                  <w:jc w:val="center"/>
                  <w:rPr>
                    <w:rFonts w:ascii="Arial" w:hAnsi="Arial" w:cs="Arial"/>
                  </w:rPr>
                </w:pPr>
                <w:r w:rsidRPr="00FF1B6C">
                  <w:rPr>
                    <w:rFonts w:ascii="Segoe UI Symbol" w:hAnsi="Segoe UI Symbol" w:cs="Segoe UI Symbol"/>
                  </w:rPr>
                  <w:t>☐</w:t>
                </w:r>
              </w:p>
            </w:sdtContent>
          </w:sdt>
        </w:tc>
      </w:tr>
      <w:tr w:rsidR="00E930AD" w:rsidRPr="00FF1B6C" w14:paraId="5A5A89F0" w14:textId="77777777" w:rsidTr="00E930AD">
        <w:trPr>
          <w:trHeight w:val="439"/>
        </w:trPr>
        <w:tc>
          <w:tcPr>
            <w:tcW w:w="562" w:type="dxa"/>
            <w:shd w:val="clear" w:color="auto" w:fill="F2F2F2"/>
            <w:vAlign w:val="center"/>
          </w:tcPr>
          <w:p w14:paraId="710DE8BE" w14:textId="77777777" w:rsidR="00E930AD" w:rsidRPr="00FF1B6C" w:rsidRDefault="00E930AD" w:rsidP="00E930AD">
            <w:pPr>
              <w:autoSpaceDE w:val="0"/>
              <w:autoSpaceDN w:val="0"/>
              <w:adjustRightInd w:val="0"/>
              <w:jc w:val="center"/>
              <w:rPr>
                <w:rFonts w:ascii="Arial" w:hAnsi="Arial" w:cs="Arial"/>
              </w:rPr>
            </w:pPr>
            <w:r w:rsidRPr="00FF1B6C">
              <w:rPr>
                <w:rFonts w:ascii="Arial" w:hAnsi="Arial" w:cs="Arial"/>
              </w:rPr>
              <w:lastRenderedPageBreak/>
              <w:t>19</w:t>
            </w:r>
          </w:p>
        </w:tc>
        <w:tc>
          <w:tcPr>
            <w:tcW w:w="7088" w:type="dxa"/>
            <w:shd w:val="clear" w:color="auto" w:fill="F2F2F2"/>
            <w:vAlign w:val="center"/>
          </w:tcPr>
          <w:p w14:paraId="3DA6C74C" w14:textId="77777777" w:rsidR="00E930AD" w:rsidRPr="00FF1B6C" w:rsidRDefault="00E930AD" w:rsidP="00E930AD">
            <w:pPr>
              <w:autoSpaceDE w:val="0"/>
              <w:autoSpaceDN w:val="0"/>
              <w:adjustRightInd w:val="0"/>
              <w:rPr>
                <w:rFonts w:ascii="Arial" w:hAnsi="Arial" w:cs="Arial"/>
              </w:rPr>
            </w:pPr>
            <w:r w:rsidRPr="00FF1B6C">
              <w:rPr>
                <w:rFonts w:ascii="Arial" w:hAnsi="Arial" w:cs="Arial"/>
              </w:rPr>
              <w:t>With questionnaires, will you give participants the option of omitting questions they do not want to answer?</w:t>
            </w:r>
          </w:p>
        </w:tc>
        <w:tc>
          <w:tcPr>
            <w:tcW w:w="992" w:type="dxa"/>
            <w:shd w:val="clear" w:color="auto" w:fill="BFBFBF"/>
            <w:vAlign w:val="center"/>
          </w:tcPr>
          <w:sdt>
            <w:sdtPr>
              <w:rPr>
                <w:rFonts w:ascii="Arial" w:hAnsi="Arial" w:cs="Arial"/>
              </w:rPr>
              <w:id w:val="-120004605"/>
              <w14:checkbox>
                <w14:checked w14:val="1"/>
                <w14:checkedState w14:val="2612" w14:font="MS Gothic"/>
                <w14:uncheckedState w14:val="2610" w14:font="MS Gothic"/>
              </w14:checkbox>
            </w:sdtPr>
            <w:sdtContent>
              <w:p w14:paraId="42387544" w14:textId="77777777" w:rsidR="00E930AD" w:rsidRPr="00FF1B6C" w:rsidRDefault="00E930AD" w:rsidP="00E930AD">
                <w:pPr>
                  <w:autoSpaceDE w:val="0"/>
                  <w:autoSpaceDN w:val="0"/>
                  <w:adjustRightInd w:val="0"/>
                  <w:jc w:val="center"/>
                  <w:rPr>
                    <w:rFonts w:ascii="Arial" w:hAnsi="Arial" w:cs="Arial"/>
                  </w:rPr>
                </w:pPr>
                <w:r w:rsidRPr="00FF1B6C">
                  <w:rPr>
                    <w:rFonts w:ascii="Segoe UI Symbol" w:hAnsi="Segoe UI Symbol" w:cs="Segoe UI Symbol"/>
                  </w:rPr>
                  <w:t>☒</w:t>
                </w:r>
              </w:p>
            </w:sdtContent>
          </w:sdt>
        </w:tc>
        <w:tc>
          <w:tcPr>
            <w:tcW w:w="851" w:type="dxa"/>
            <w:shd w:val="clear" w:color="auto" w:fill="BFBFBF"/>
            <w:vAlign w:val="center"/>
          </w:tcPr>
          <w:sdt>
            <w:sdtPr>
              <w:rPr>
                <w:rFonts w:ascii="Arial" w:hAnsi="Arial" w:cs="Arial"/>
              </w:rPr>
              <w:id w:val="-502748247"/>
              <w14:checkbox>
                <w14:checked w14:val="0"/>
                <w14:checkedState w14:val="2612" w14:font="MS Gothic"/>
                <w14:uncheckedState w14:val="2610" w14:font="MS Gothic"/>
              </w14:checkbox>
            </w:sdtPr>
            <w:sdtContent>
              <w:p w14:paraId="0AF7968F" w14:textId="77777777" w:rsidR="00E930AD" w:rsidRPr="00FF1B6C" w:rsidRDefault="00E930AD" w:rsidP="00E930AD">
                <w:pPr>
                  <w:autoSpaceDE w:val="0"/>
                  <w:autoSpaceDN w:val="0"/>
                  <w:adjustRightInd w:val="0"/>
                  <w:jc w:val="center"/>
                  <w:rPr>
                    <w:rFonts w:ascii="Arial" w:hAnsi="Arial" w:cs="Arial"/>
                  </w:rPr>
                </w:pPr>
                <w:r w:rsidRPr="00FF1B6C">
                  <w:rPr>
                    <w:rFonts w:ascii="Segoe UI Symbol" w:hAnsi="Segoe UI Symbol" w:cs="Segoe UI Symbol"/>
                  </w:rPr>
                  <w:t>☐</w:t>
                </w:r>
              </w:p>
            </w:sdtContent>
          </w:sdt>
        </w:tc>
        <w:tc>
          <w:tcPr>
            <w:tcW w:w="992" w:type="dxa"/>
            <w:shd w:val="clear" w:color="auto" w:fill="BFBFBF"/>
            <w:vAlign w:val="center"/>
          </w:tcPr>
          <w:sdt>
            <w:sdtPr>
              <w:rPr>
                <w:rFonts w:ascii="Arial" w:hAnsi="Arial" w:cs="Arial"/>
              </w:rPr>
              <w:id w:val="196125454"/>
              <w14:checkbox>
                <w14:checked w14:val="0"/>
                <w14:checkedState w14:val="2612" w14:font="MS Gothic"/>
                <w14:uncheckedState w14:val="2610" w14:font="MS Gothic"/>
              </w14:checkbox>
            </w:sdtPr>
            <w:sdtContent>
              <w:p w14:paraId="5757B228" w14:textId="77777777" w:rsidR="00E930AD" w:rsidRPr="00FF1B6C" w:rsidRDefault="00E930AD" w:rsidP="00E930AD">
                <w:pPr>
                  <w:autoSpaceDE w:val="0"/>
                  <w:autoSpaceDN w:val="0"/>
                  <w:adjustRightInd w:val="0"/>
                  <w:jc w:val="center"/>
                  <w:rPr>
                    <w:rFonts w:ascii="Arial" w:hAnsi="Arial" w:cs="Arial"/>
                  </w:rPr>
                </w:pPr>
                <w:r w:rsidRPr="00FF1B6C">
                  <w:rPr>
                    <w:rFonts w:ascii="Segoe UI Symbol" w:hAnsi="Segoe UI Symbol" w:cs="Segoe UI Symbol"/>
                  </w:rPr>
                  <w:t>☐</w:t>
                </w:r>
              </w:p>
            </w:sdtContent>
          </w:sdt>
        </w:tc>
      </w:tr>
      <w:tr w:rsidR="00E930AD" w:rsidRPr="00FF1B6C" w14:paraId="0721C320" w14:textId="77777777" w:rsidTr="00E930AD">
        <w:trPr>
          <w:trHeight w:val="403"/>
        </w:trPr>
        <w:tc>
          <w:tcPr>
            <w:tcW w:w="562" w:type="dxa"/>
            <w:shd w:val="clear" w:color="auto" w:fill="F2F2F2"/>
            <w:vAlign w:val="center"/>
          </w:tcPr>
          <w:p w14:paraId="5E6A9B1F" w14:textId="77777777" w:rsidR="00E930AD" w:rsidRPr="00FF1B6C" w:rsidRDefault="00E930AD" w:rsidP="00E930AD">
            <w:pPr>
              <w:autoSpaceDE w:val="0"/>
              <w:autoSpaceDN w:val="0"/>
              <w:adjustRightInd w:val="0"/>
              <w:jc w:val="center"/>
              <w:rPr>
                <w:rFonts w:ascii="Arial" w:hAnsi="Arial" w:cs="Arial"/>
              </w:rPr>
            </w:pPr>
            <w:r w:rsidRPr="00FF1B6C">
              <w:rPr>
                <w:rFonts w:ascii="Arial" w:hAnsi="Arial" w:cs="Arial"/>
              </w:rPr>
              <w:t>20</w:t>
            </w:r>
          </w:p>
        </w:tc>
        <w:tc>
          <w:tcPr>
            <w:tcW w:w="7088" w:type="dxa"/>
            <w:shd w:val="clear" w:color="auto" w:fill="F2F2F2"/>
            <w:vAlign w:val="center"/>
          </w:tcPr>
          <w:p w14:paraId="3ACDD36C" w14:textId="77777777" w:rsidR="00E930AD" w:rsidRPr="00FF1B6C" w:rsidRDefault="00E930AD" w:rsidP="00E930AD">
            <w:pPr>
              <w:autoSpaceDE w:val="0"/>
              <w:autoSpaceDN w:val="0"/>
              <w:adjustRightInd w:val="0"/>
              <w:rPr>
                <w:rFonts w:ascii="Arial" w:hAnsi="Arial" w:cs="Arial"/>
              </w:rPr>
            </w:pPr>
            <w:r w:rsidRPr="00FF1B6C">
              <w:rPr>
                <w:rFonts w:ascii="Arial" w:hAnsi="Arial" w:cs="Arial"/>
              </w:rPr>
              <w:t>Will you tell participants that their data will be treated with full confidentiality and that, if published, it will not be identifiable as theirs?</w:t>
            </w:r>
          </w:p>
        </w:tc>
        <w:tc>
          <w:tcPr>
            <w:tcW w:w="992" w:type="dxa"/>
            <w:shd w:val="clear" w:color="auto" w:fill="BFBFBF"/>
            <w:vAlign w:val="center"/>
          </w:tcPr>
          <w:sdt>
            <w:sdtPr>
              <w:rPr>
                <w:rFonts w:ascii="Arial" w:hAnsi="Arial" w:cs="Arial"/>
              </w:rPr>
              <w:id w:val="96221617"/>
              <w14:checkbox>
                <w14:checked w14:val="1"/>
                <w14:checkedState w14:val="2612" w14:font="MS Gothic"/>
                <w14:uncheckedState w14:val="2610" w14:font="MS Gothic"/>
              </w14:checkbox>
            </w:sdtPr>
            <w:sdtContent>
              <w:p w14:paraId="0534A3F0" w14:textId="77777777" w:rsidR="00E930AD" w:rsidRPr="00FF1B6C" w:rsidRDefault="00E930AD" w:rsidP="00E930AD">
                <w:pPr>
                  <w:autoSpaceDE w:val="0"/>
                  <w:autoSpaceDN w:val="0"/>
                  <w:adjustRightInd w:val="0"/>
                  <w:jc w:val="center"/>
                  <w:rPr>
                    <w:rFonts w:ascii="Arial" w:hAnsi="Arial" w:cs="Arial"/>
                  </w:rPr>
                </w:pPr>
                <w:r w:rsidRPr="00FF1B6C">
                  <w:rPr>
                    <w:rFonts w:ascii="Segoe UI Symbol" w:hAnsi="Segoe UI Symbol" w:cs="Segoe UI Symbol"/>
                  </w:rPr>
                  <w:t>☒</w:t>
                </w:r>
              </w:p>
            </w:sdtContent>
          </w:sdt>
        </w:tc>
        <w:tc>
          <w:tcPr>
            <w:tcW w:w="851" w:type="dxa"/>
            <w:shd w:val="clear" w:color="auto" w:fill="BFBFBF"/>
            <w:vAlign w:val="center"/>
          </w:tcPr>
          <w:sdt>
            <w:sdtPr>
              <w:rPr>
                <w:rFonts w:ascii="Arial" w:hAnsi="Arial" w:cs="Arial"/>
              </w:rPr>
              <w:id w:val="-715357891"/>
              <w14:checkbox>
                <w14:checked w14:val="0"/>
                <w14:checkedState w14:val="2612" w14:font="MS Gothic"/>
                <w14:uncheckedState w14:val="2610" w14:font="MS Gothic"/>
              </w14:checkbox>
            </w:sdtPr>
            <w:sdtContent>
              <w:p w14:paraId="4F81EF86" w14:textId="77777777" w:rsidR="00E930AD" w:rsidRPr="00FF1B6C" w:rsidRDefault="00E930AD" w:rsidP="00E930AD">
                <w:pPr>
                  <w:autoSpaceDE w:val="0"/>
                  <w:autoSpaceDN w:val="0"/>
                  <w:adjustRightInd w:val="0"/>
                  <w:jc w:val="center"/>
                  <w:rPr>
                    <w:rFonts w:ascii="Arial" w:hAnsi="Arial" w:cs="Arial"/>
                  </w:rPr>
                </w:pPr>
                <w:r w:rsidRPr="00FF1B6C">
                  <w:rPr>
                    <w:rFonts w:ascii="Segoe UI Symbol" w:hAnsi="Segoe UI Symbol" w:cs="Segoe UI Symbol"/>
                  </w:rPr>
                  <w:t>☐</w:t>
                </w:r>
              </w:p>
            </w:sdtContent>
          </w:sdt>
        </w:tc>
        <w:tc>
          <w:tcPr>
            <w:tcW w:w="992" w:type="dxa"/>
            <w:shd w:val="clear" w:color="auto" w:fill="BFBFBF"/>
            <w:vAlign w:val="center"/>
          </w:tcPr>
          <w:sdt>
            <w:sdtPr>
              <w:rPr>
                <w:rFonts w:ascii="Arial" w:hAnsi="Arial" w:cs="Arial"/>
              </w:rPr>
              <w:id w:val="-861819308"/>
              <w14:checkbox>
                <w14:checked w14:val="0"/>
                <w14:checkedState w14:val="2612" w14:font="MS Gothic"/>
                <w14:uncheckedState w14:val="2610" w14:font="MS Gothic"/>
              </w14:checkbox>
            </w:sdtPr>
            <w:sdtContent>
              <w:p w14:paraId="46CED081" w14:textId="77777777" w:rsidR="00E930AD" w:rsidRPr="00FF1B6C" w:rsidRDefault="00E930AD" w:rsidP="00E930AD">
                <w:pPr>
                  <w:autoSpaceDE w:val="0"/>
                  <w:autoSpaceDN w:val="0"/>
                  <w:adjustRightInd w:val="0"/>
                  <w:jc w:val="center"/>
                  <w:rPr>
                    <w:rFonts w:ascii="Arial" w:hAnsi="Arial" w:cs="Arial"/>
                  </w:rPr>
                </w:pPr>
                <w:r w:rsidRPr="00FF1B6C">
                  <w:rPr>
                    <w:rFonts w:ascii="Segoe UI Symbol" w:hAnsi="Segoe UI Symbol" w:cs="Segoe UI Symbol"/>
                  </w:rPr>
                  <w:t>☐</w:t>
                </w:r>
              </w:p>
            </w:sdtContent>
          </w:sdt>
        </w:tc>
      </w:tr>
      <w:tr w:rsidR="00E930AD" w:rsidRPr="00FF1B6C" w14:paraId="2A5D30F0" w14:textId="77777777" w:rsidTr="00E930AD">
        <w:trPr>
          <w:trHeight w:val="439"/>
        </w:trPr>
        <w:tc>
          <w:tcPr>
            <w:tcW w:w="562" w:type="dxa"/>
            <w:shd w:val="clear" w:color="auto" w:fill="F2F2F2"/>
            <w:vAlign w:val="center"/>
          </w:tcPr>
          <w:p w14:paraId="3547696F" w14:textId="77777777" w:rsidR="00E930AD" w:rsidRPr="00FF1B6C" w:rsidRDefault="00E930AD" w:rsidP="00E930AD">
            <w:pPr>
              <w:autoSpaceDE w:val="0"/>
              <w:autoSpaceDN w:val="0"/>
              <w:adjustRightInd w:val="0"/>
              <w:jc w:val="center"/>
              <w:rPr>
                <w:rFonts w:ascii="Arial" w:hAnsi="Arial" w:cs="Arial"/>
              </w:rPr>
            </w:pPr>
            <w:r w:rsidRPr="00FF1B6C">
              <w:rPr>
                <w:rFonts w:ascii="Arial" w:hAnsi="Arial" w:cs="Arial"/>
              </w:rPr>
              <w:t>21</w:t>
            </w:r>
          </w:p>
        </w:tc>
        <w:tc>
          <w:tcPr>
            <w:tcW w:w="7088" w:type="dxa"/>
            <w:shd w:val="clear" w:color="auto" w:fill="F2F2F2"/>
            <w:vAlign w:val="center"/>
          </w:tcPr>
          <w:p w14:paraId="0FA493C1" w14:textId="77777777" w:rsidR="00E930AD" w:rsidRPr="00FF1B6C" w:rsidRDefault="00E930AD" w:rsidP="00E930AD">
            <w:pPr>
              <w:autoSpaceDE w:val="0"/>
              <w:autoSpaceDN w:val="0"/>
              <w:adjustRightInd w:val="0"/>
              <w:rPr>
                <w:rFonts w:ascii="Arial" w:hAnsi="Arial" w:cs="Arial"/>
              </w:rPr>
            </w:pPr>
            <w:r w:rsidRPr="00FF1B6C">
              <w:rPr>
                <w:rFonts w:ascii="Arial" w:hAnsi="Arial" w:cs="Arial"/>
              </w:rPr>
              <w:t>Will you debrief participants at the end of their participation, in a way appropriate to the type of research undertaken?</w:t>
            </w:r>
          </w:p>
        </w:tc>
        <w:tc>
          <w:tcPr>
            <w:tcW w:w="992" w:type="dxa"/>
            <w:shd w:val="clear" w:color="auto" w:fill="BFBFBF"/>
            <w:vAlign w:val="center"/>
          </w:tcPr>
          <w:sdt>
            <w:sdtPr>
              <w:rPr>
                <w:rFonts w:ascii="Arial" w:hAnsi="Arial" w:cs="Arial"/>
              </w:rPr>
              <w:id w:val="1507015635"/>
              <w14:checkbox>
                <w14:checked w14:val="1"/>
                <w14:checkedState w14:val="2612" w14:font="MS Gothic"/>
                <w14:uncheckedState w14:val="2610" w14:font="MS Gothic"/>
              </w14:checkbox>
            </w:sdtPr>
            <w:sdtContent>
              <w:p w14:paraId="37C51114" w14:textId="77777777" w:rsidR="00E930AD" w:rsidRPr="00FF1B6C" w:rsidRDefault="00E930AD" w:rsidP="00E930AD">
                <w:pPr>
                  <w:autoSpaceDE w:val="0"/>
                  <w:autoSpaceDN w:val="0"/>
                  <w:adjustRightInd w:val="0"/>
                  <w:jc w:val="center"/>
                  <w:rPr>
                    <w:rFonts w:ascii="Arial" w:hAnsi="Arial" w:cs="Arial"/>
                  </w:rPr>
                </w:pPr>
                <w:r w:rsidRPr="00FF1B6C">
                  <w:rPr>
                    <w:rFonts w:ascii="Segoe UI Symbol" w:hAnsi="Segoe UI Symbol" w:cs="Segoe UI Symbol"/>
                  </w:rPr>
                  <w:t>☒</w:t>
                </w:r>
              </w:p>
            </w:sdtContent>
          </w:sdt>
        </w:tc>
        <w:tc>
          <w:tcPr>
            <w:tcW w:w="851" w:type="dxa"/>
            <w:shd w:val="clear" w:color="auto" w:fill="BFBFBF"/>
            <w:vAlign w:val="center"/>
          </w:tcPr>
          <w:sdt>
            <w:sdtPr>
              <w:rPr>
                <w:rFonts w:ascii="Arial" w:hAnsi="Arial" w:cs="Arial"/>
              </w:rPr>
              <w:id w:val="282701375"/>
              <w14:checkbox>
                <w14:checked w14:val="0"/>
                <w14:checkedState w14:val="2612" w14:font="MS Gothic"/>
                <w14:uncheckedState w14:val="2610" w14:font="MS Gothic"/>
              </w14:checkbox>
            </w:sdtPr>
            <w:sdtContent>
              <w:p w14:paraId="1E2D0E6D" w14:textId="77777777" w:rsidR="00E930AD" w:rsidRPr="00FF1B6C" w:rsidRDefault="00E930AD" w:rsidP="00E930AD">
                <w:pPr>
                  <w:autoSpaceDE w:val="0"/>
                  <w:autoSpaceDN w:val="0"/>
                  <w:adjustRightInd w:val="0"/>
                  <w:jc w:val="center"/>
                  <w:rPr>
                    <w:rFonts w:ascii="Arial" w:hAnsi="Arial" w:cs="Arial"/>
                  </w:rPr>
                </w:pPr>
                <w:r w:rsidRPr="00FF1B6C">
                  <w:rPr>
                    <w:rFonts w:ascii="Segoe UI Symbol" w:hAnsi="Segoe UI Symbol" w:cs="Segoe UI Symbol"/>
                  </w:rPr>
                  <w:t>☐</w:t>
                </w:r>
              </w:p>
            </w:sdtContent>
          </w:sdt>
        </w:tc>
        <w:tc>
          <w:tcPr>
            <w:tcW w:w="992" w:type="dxa"/>
            <w:shd w:val="clear" w:color="auto" w:fill="BFBFBF"/>
            <w:vAlign w:val="center"/>
          </w:tcPr>
          <w:sdt>
            <w:sdtPr>
              <w:rPr>
                <w:rFonts w:ascii="Arial" w:hAnsi="Arial" w:cs="Arial"/>
              </w:rPr>
              <w:id w:val="-1075428902"/>
              <w14:checkbox>
                <w14:checked w14:val="0"/>
                <w14:checkedState w14:val="2612" w14:font="MS Gothic"/>
                <w14:uncheckedState w14:val="2610" w14:font="MS Gothic"/>
              </w14:checkbox>
            </w:sdtPr>
            <w:sdtContent>
              <w:p w14:paraId="418F1D20" w14:textId="77777777" w:rsidR="00E930AD" w:rsidRPr="00FF1B6C" w:rsidRDefault="00E930AD" w:rsidP="00E930AD">
                <w:pPr>
                  <w:autoSpaceDE w:val="0"/>
                  <w:autoSpaceDN w:val="0"/>
                  <w:adjustRightInd w:val="0"/>
                  <w:jc w:val="center"/>
                  <w:rPr>
                    <w:rFonts w:ascii="Arial" w:hAnsi="Arial" w:cs="Arial"/>
                  </w:rPr>
                </w:pPr>
                <w:r w:rsidRPr="00FF1B6C">
                  <w:rPr>
                    <w:rFonts w:ascii="Segoe UI Symbol" w:hAnsi="Segoe UI Symbol" w:cs="Segoe UI Symbol"/>
                  </w:rPr>
                  <w:t>☐</w:t>
                </w:r>
              </w:p>
            </w:sdtContent>
          </w:sdt>
        </w:tc>
      </w:tr>
      <w:tr w:rsidR="00E930AD" w:rsidRPr="00FF1B6C" w14:paraId="4337729E" w14:textId="77777777" w:rsidTr="00E930AD">
        <w:trPr>
          <w:trHeight w:val="403"/>
        </w:trPr>
        <w:tc>
          <w:tcPr>
            <w:tcW w:w="562" w:type="dxa"/>
            <w:tcBorders>
              <w:bottom w:val="single" w:sz="4" w:space="0" w:color="auto"/>
            </w:tcBorders>
            <w:shd w:val="clear" w:color="auto" w:fill="F2F2F2"/>
            <w:vAlign w:val="center"/>
          </w:tcPr>
          <w:p w14:paraId="542B38A2" w14:textId="77777777" w:rsidR="00E930AD" w:rsidRPr="00FF1B6C" w:rsidRDefault="00E930AD" w:rsidP="00E930AD">
            <w:pPr>
              <w:autoSpaceDE w:val="0"/>
              <w:autoSpaceDN w:val="0"/>
              <w:adjustRightInd w:val="0"/>
              <w:jc w:val="center"/>
              <w:rPr>
                <w:rFonts w:ascii="Arial" w:hAnsi="Arial" w:cs="Arial"/>
              </w:rPr>
            </w:pPr>
            <w:r w:rsidRPr="00FF1B6C">
              <w:rPr>
                <w:rFonts w:ascii="Arial" w:hAnsi="Arial" w:cs="Arial"/>
              </w:rPr>
              <w:t>22</w:t>
            </w:r>
          </w:p>
        </w:tc>
        <w:tc>
          <w:tcPr>
            <w:tcW w:w="9923" w:type="dxa"/>
            <w:gridSpan w:val="4"/>
            <w:tcBorders>
              <w:bottom w:val="single" w:sz="4" w:space="0" w:color="auto"/>
            </w:tcBorders>
            <w:shd w:val="clear" w:color="auto" w:fill="F2F2F2"/>
            <w:vAlign w:val="center"/>
          </w:tcPr>
          <w:p w14:paraId="192889B4" w14:textId="77777777" w:rsidR="00E930AD" w:rsidRPr="00FF1B6C" w:rsidRDefault="00E930AD" w:rsidP="00E930AD">
            <w:pPr>
              <w:autoSpaceDE w:val="0"/>
              <w:autoSpaceDN w:val="0"/>
              <w:adjustRightInd w:val="0"/>
              <w:rPr>
                <w:rFonts w:ascii="Arial" w:hAnsi="Arial" w:cs="Arial"/>
              </w:rPr>
            </w:pPr>
            <w:r w:rsidRPr="00FF1B6C">
              <w:rPr>
                <w:rFonts w:ascii="Arial" w:hAnsi="Arial" w:cs="Arial"/>
              </w:rPr>
              <w:t>If NO</w:t>
            </w:r>
            <w:r w:rsidRPr="00FF1B6C">
              <w:rPr>
                <w:rFonts w:ascii="Arial" w:hAnsi="Arial" w:cs="Arial"/>
                <w:b/>
                <w:bCs/>
              </w:rPr>
              <w:t xml:space="preserve"> </w:t>
            </w:r>
            <w:r w:rsidRPr="00FF1B6C">
              <w:rPr>
                <w:rFonts w:ascii="Arial" w:hAnsi="Arial" w:cs="Arial"/>
              </w:rPr>
              <w:t xml:space="preserve">to any of above questions, please give an explanation </w:t>
            </w:r>
          </w:p>
        </w:tc>
      </w:tr>
      <w:tr w:rsidR="00E930AD" w:rsidRPr="00FF1B6C" w14:paraId="27E70879" w14:textId="77777777" w:rsidTr="00E930AD">
        <w:trPr>
          <w:trHeight w:val="403"/>
        </w:trPr>
        <w:tc>
          <w:tcPr>
            <w:tcW w:w="562" w:type="dxa"/>
            <w:vAlign w:val="center"/>
          </w:tcPr>
          <w:p w14:paraId="4134E207" w14:textId="77777777" w:rsidR="00E930AD" w:rsidRPr="00FF1B6C" w:rsidRDefault="00E930AD" w:rsidP="00E930AD">
            <w:pPr>
              <w:jc w:val="center"/>
              <w:rPr>
                <w:rFonts w:ascii="Arial" w:hAnsi="Arial" w:cs="Arial"/>
              </w:rPr>
            </w:pPr>
          </w:p>
        </w:tc>
        <w:tc>
          <w:tcPr>
            <w:tcW w:w="9923" w:type="dxa"/>
            <w:gridSpan w:val="4"/>
            <w:vAlign w:val="center"/>
          </w:tcPr>
          <w:p w14:paraId="24CFFD16" w14:textId="77777777" w:rsidR="00E930AD" w:rsidRPr="00FF1B6C" w:rsidRDefault="00E930AD" w:rsidP="00E930AD">
            <w:pPr>
              <w:rPr>
                <w:rFonts w:ascii="Arial" w:hAnsi="Arial" w:cs="Arial"/>
              </w:rPr>
            </w:pPr>
          </w:p>
          <w:p w14:paraId="5A2D06F6" w14:textId="77777777" w:rsidR="00E930AD" w:rsidRPr="00FF1B6C" w:rsidRDefault="00E930AD" w:rsidP="00E930AD">
            <w:pPr>
              <w:rPr>
                <w:rFonts w:ascii="Arial" w:hAnsi="Arial" w:cs="Arial"/>
              </w:rPr>
            </w:pPr>
          </w:p>
          <w:p w14:paraId="0C7100A2" w14:textId="77777777" w:rsidR="00E930AD" w:rsidRPr="00FF1B6C" w:rsidRDefault="00E930AD" w:rsidP="00E930AD">
            <w:pPr>
              <w:rPr>
                <w:rFonts w:ascii="Arial" w:hAnsi="Arial" w:cs="Arial"/>
              </w:rPr>
            </w:pPr>
          </w:p>
          <w:p w14:paraId="66320497" w14:textId="77777777" w:rsidR="00E930AD" w:rsidRPr="00FF1B6C" w:rsidRDefault="00E930AD" w:rsidP="00E930AD">
            <w:pPr>
              <w:autoSpaceDE w:val="0"/>
              <w:autoSpaceDN w:val="0"/>
              <w:adjustRightInd w:val="0"/>
              <w:rPr>
                <w:rFonts w:cs="Arial"/>
              </w:rPr>
            </w:pPr>
            <w:r w:rsidRPr="00FF1B6C">
              <w:rPr>
                <w:rFonts w:ascii="Arial" w:hAnsi="Arial" w:cs="Arial"/>
                <w:i/>
                <w:color w:val="808080"/>
                <w:sz w:val="18"/>
                <w:szCs w:val="18"/>
              </w:rPr>
              <w:t>(this box should expand as you type)</w:t>
            </w:r>
          </w:p>
        </w:tc>
      </w:tr>
    </w:tbl>
    <w:p w14:paraId="653CC7D9" w14:textId="77777777" w:rsidR="00E930AD" w:rsidRPr="00FF1B6C" w:rsidRDefault="00E930AD" w:rsidP="00E930AD">
      <w:pPr>
        <w:spacing w:after="0" w:line="240" w:lineRule="auto"/>
        <w:rPr>
          <w:rFonts w:ascii="Times New Roman" w:eastAsia="Times New Roman" w:hAnsi="Times New Roman" w:cs="Times New Roman"/>
          <w:sz w:val="20"/>
          <w:szCs w:val="20"/>
        </w:rPr>
      </w:pPr>
    </w:p>
    <w:tbl>
      <w:tblPr>
        <w:tblStyle w:val="TableGrid"/>
        <w:tblW w:w="10485" w:type="dxa"/>
        <w:tblLook w:val="04A0" w:firstRow="1" w:lastRow="0" w:firstColumn="1" w:lastColumn="0" w:noHBand="0" w:noVBand="1"/>
      </w:tblPr>
      <w:tblGrid>
        <w:gridCol w:w="562"/>
        <w:gridCol w:w="7088"/>
        <w:gridCol w:w="992"/>
        <w:gridCol w:w="851"/>
        <w:gridCol w:w="992"/>
      </w:tblGrid>
      <w:tr w:rsidR="00E930AD" w:rsidRPr="00FF1B6C" w14:paraId="601B5521" w14:textId="77777777" w:rsidTr="00E930AD">
        <w:tc>
          <w:tcPr>
            <w:tcW w:w="562" w:type="dxa"/>
            <w:shd w:val="clear" w:color="auto" w:fill="F2F2F2"/>
          </w:tcPr>
          <w:p w14:paraId="67CBAB05" w14:textId="77777777" w:rsidR="00E930AD" w:rsidRPr="00FF1B6C" w:rsidRDefault="00E930AD" w:rsidP="00E930AD">
            <w:pPr>
              <w:autoSpaceDE w:val="0"/>
              <w:autoSpaceDN w:val="0"/>
              <w:adjustRightInd w:val="0"/>
              <w:jc w:val="both"/>
              <w:rPr>
                <w:rFonts w:ascii="Arial" w:hAnsi="Arial" w:cs="Arial"/>
                <w:bCs/>
              </w:rPr>
            </w:pPr>
          </w:p>
        </w:tc>
        <w:tc>
          <w:tcPr>
            <w:tcW w:w="7088" w:type="dxa"/>
            <w:shd w:val="clear" w:color="auto" w:fill="F2F2F2"/>
            <w:vAlign w:val="center"/>
          </w:tcPr>
          <w:p w14:paraId="0B6CBAD5" w14:textId="77777777" w:rsidR="00E930AD" w:rsidRPr="00FF1B6C" w:rsidRDefault="00E930AD" w:rsidP="00E930AD">
            <w:pPr>
              <w:autoSpaceDE w:val="0"/>
              <w:autoSpaceDN w:val="0"/>
              <w:adjustRightInd w:val="0"/>
              <w:rPr>
                <w:rFonts w:ascii="Arial" w:hAnsi="Arial" w:cs="Arial"/>
                <w:b/>
              </w:rPr>
            </w:pPr>
            <w:r w:rsidRPr="00FF1B6C">
              <w:rPr>
                <w:rFonts w:ascii="Arial" w:hAnsi="Arial" w:cs="Arial"/>
                <w:b/>
              </w:rPr>
              <w:t>Information for participants:</w:t>
            </w:r>
          </w:p>
        </w:tc>
        <w:tc>
          <w:tcPr>
            <w:tcW w:w="992" w:type="dxa"/>
            <w:shd w:val="clear" w:color="auto" w:fill="F2F2F2"/>
            <w:vAlign w:val="bottom"/>
          </w:tcPr>
          <w:p w14:paraId="654832F3" w14:textId="77777777" w:rsidR="00E930AD" w:rsidRPr="00FF1B6C" w:rsidRDefault="00E930AD" w:rsidP="00E930AD">
            <w:pPr>
              <w:autoSpaceDE w:val="0"/>
              <w:autoSpaceDN w:val="0"/>
              <w:adjustRightInd w:val="0"/>
              <w:jc w:val="center"/>
              <w:rPr>
                <w:rFonts w:ascii="Arial" w:hAnsi="Arial" w:cs="Arial"/>
                <w:b/>
                <w:bCs/>
                <w:sz w:val="16"/>
                <w:szCs w:val="16"/>
              </w:rPr>
            </w:pPr>
          </w:p>
          <w:p w14:paraId="1DD78F9D" w14:textId="77777777" w:rsidR="00E930AD" w:rsidRPr="00FF1B6C" w:rsidRDefault="00E930AD" w:rsidP="00E930AD">
            <w:pPr>
              <w:autoSpaceDE w:val="0"/>
              <w:autoSpaceDN w:val="0"/>
              <w:adjustRightInd w:val="0"/>
              <w:jc w:val="center"/>
              <w:rPr>
                <w:rFonts w:ascii="Arial" w:hAnsi="Arial" w:cs="Arial"/>
                <w:b/>
                <w:bCs/>
              </w:rPr>
            </w:pPr>
            <w:r w:rsidRPr="00FF1B6C">
              <w:rPr>
                <w:rFonts w:ascii="Arial" w:hAnsi="Arial" w:cs="Arial"/>
                <w:b/>
                <w:bCs/>
              </w:rPr>
              <w:t>YES</w:t>
            </w:r>
          </w:p>
        </w:tc>
        <w:tc>
          <w:tcPr>
            <w:tcW w:w="851" w:type="dxa"/>
            <w:shd w:val="clear" w:color="auto" w:fill="F2F2F2"/>
            <w:vAlign w:val="bottom"/>
          </w:tcPr>
          <w:p w14:paraId="71AD2CC2" w14:textId="77777777" w:rsidR="00E930AD" w:rsidRPr="00FF1B6C" w:rsidRDefault="00E930AD" w:rsidP="00E930AD">
            <w:pPr>
              <w:autoSpaceDE w:val="0"/>
              <w:autoSpaceDN w:val="0"/>
              <w:adjustRightInd w:val="0"/>
              <w:jc w:val="center"/>
              <w:rPr>
                <w:rFonts w:ascii="Arial" w:hAnsi="Arial" w:cs="Arial"/>
                <w:b/>
                <w:bCs/>
              </w:rPr>
            </w:pPr>
            <w:r w:rsidRPr="00FF1B6C">
              <w:rPr>
                <w:rFonts w:ascii="Arial" w:hAnsi="Arial" w:cs="Arial"/>
                <w:b/>
                <w:bCs/>
              </w:rPr>
              <w:t>NO</w:t>
            </w:r>
          </w:p>
        </w:tc>
        <w:tc>
          <w:tcPr>
            <w:tcW w:w="992" w:type="dxa"/>
            <w:shd w:val="clear" w:color="auto" w:fill="F2F2F2"/>
            <w:vAlign w:val="bottom"/>
          </w:tcPr>
          <w:p w14:paraId="1B9B0D8F" w14:textId="77777777" w:rsidR="00E930AD" w:rsidRPr="00FF1B6C" w:rsidRDefault="00E930AD" w:rsidP="00E930AD">
            <w:pPr>
              <w:autoSpaceDE w:val="0"/>
              <w:autoSpaceDN w:val="0"/>
              <w:adjustRightInd w:val="0"/>
              <w:jc w:val="center"/>
              <w:rPr>
                <w:rFonts w:ascii="Arial" w:hAnsi="Arial" w:cs="Arial"/>
                <w:b/>
                <w:bCs/>
                <w:sz w:val="16"/>
                <w:szCs w:val="16"/>
              </w:rPr>
            </w:pPr>
          </w:p>
          <w:p w14:paraId="2663DCD3" w14:textId="77777777" w:rsidR="00E930AD" w:rsidRPr="00FF1B6C" w:rsidRDefault="00E930AD" w:rsidP="00E930AD">
            <w:pPr>
              <w:autoSpaceDE w:val="0"/>
              <w:autoSpaceDN w:val="0"/>
              <w:adjustRightInd w:val="0"/>
              <w:jc w:val="center"/>
              <w:rPr>
                <w:rFonts w:ascii="Arial" w:hAnsi="Arial" w:cs="Arial"/>
                <w:b/>
                <w:bCs/>
              </w:rPr>
            </w:pPr>
            <w:r w:rsidRPr="00FF1B6C">
              <w:rPr>
                <w:rFonts w:ascii="Arial" w:hAnsi="Arial" w:cs="Arial"/>
                <w:b/>
                <w:bCs/>
              </w:rPr>
              <w:t>N/A</w:t>
            </w:r>
          </w:p>
        </w:tc>
      </w:tr>
      <w:tr w:rsidR="00E930AD" w:rsidRPr="00FF1B6C" w14:paraId="5DFE58F6" w14:textId="77777777" w:rsidTr="00E930AD">
        <w:trPr>
          <w:trHeight w:val="439"/>
        </w:trPr>
        <w:tc>
          <w:tcPr>
            <w:tcW w:w="562" w:type="dxa"/>
            <w:shd w:val="clear" w:color="auto" w:fill="F2F2F2"/>
            <w:vAlign w:val="center"/>
          </w:tcPr>
          <w:p w14:paraId="139DC1F6" w14:textId="77777777" w:rsidR="00E930AD" w:rsidRPr="00FF1B6C" w:rsidRDefault="00E930AD" w:rsidP="00E930AD">
            <w:pPr>
              <w:autoSpaceDE w:val="0"/>
              <w:autoSpaceDN w:val="0"/>
              <w:adjustRightInd w:val="0"/>
              <w:jc w:val="center"/>
              <w:rPr>
                <w:rFonts w:ascii="Arial" w:hAnsi="Arial" w:cs="Arial"/>
              </w:rPr>
            </w:pPr>
            <w:r w:rsidRPr="00FF1B6C">
              <w:rPr>
                <w:rFonts w:ascii="Arial" w:hAnsi="Arial" w:cs="Arial"/>
              </w:rPr>
              <w:t>24</w:t>
            </w:r>
          </w:p>
        </w:tc>
        <w:tc>
          <w:tcPr>
            <w:tcW w:w="7088" w:type="dxa"/>
            <w:shd w:val="clear" w:color="auto" w:fill="F2F2F2"/>
            <w:vAlign w:val="center"/>
          </w:tcPr>
          <w:p w14:paraId="2626AE38" w14:textId="77777777" w:rsidR="00E930AD" w:rsidRPr="00FF1B6C" w:rsidRDefault="00E930AD" w:rsidP="00E930AD">
            <w:pPr>
              <w:autoSpaceDE w:val="0"/>
              <w:autoSpaceDN w:val="0"/>
              <w:adjustRightInd w:val="0"/>
              <w:rPr>
                <w:rFonts w:ascii="Arial" w:hAnsi="Arial" w:cs="Arial"/>
              </w:rPr>
            </w:pPr>
            <w:r w:rsidRPr="00FF1B6C">
              <w:rPr>
                <w:rFonts w:ascii="Arial" w:hAnsi="Arial" w:cs="Arial"/>
              </w:rPr>
              <w:t>Will participants be paid?</w:t>
            </w:r>
          </w:p>
        </w:tc>
        <w:tc>
          <w:tcPr>
            <w:tcW w:w="992" w:type="dxa"/>
            <w:shd w:val="clear" w:color="auto" w:fill="BFBFBF"/>
            <w:vAlign w:val="center"/>
          </w:tcPr>
          <w:sdt>
            <w:sdtPr>
              <w:rPr>
                <w:rFonts w:ascii="Arial" w:hAnsi="Arial" w:cs="Arial"/>
              </w:rPr>
              <w:id w:val="51043762"/>
              <w14:checkbox>
                <w14:checked w14:val="0"/>
                <w14:checkedState w14:val="2612" w14:font="MS Gothic"/>
                <w14:uncheckedState w14:val="2610" w14:font="MS Gothic"/>
              </w14:checkbox>
            </w:sdtPr>
            <w:sdtContent>
              <w:p w14:paraId="34F6687F" w14:textId="77777777" w:rsidR="00E930AD" w:rsidRPr="00FF1B6C" w:rsidRDefault="00E930AD" w:rsidP="00E930AD">
                <w:pPr>
                  <w:autoSpaceDE w:val="0"/>
                  <w:autoSpaceDN w:val="0"/>
                  <w:adjustRightInd w:val="0"/>
                  <w:jc w:val="center"/>
                  <w:rPr>
                    <w:rFonts w:ascii="Arial" w:hAnsi="Arial" w:cs="Arial"/>
                  </w:rPr>
                </w:pPr>
                <w:r w:rsidRPr="00FF1B6C">
                  <w:rPr>
                    <w:rFonts w:ascii="Segoe UI Symbol" w:hAnsi="Segoe UI Symbol" w:cs="Segoe UI Symbol"/>
                  </w:rPr>
                  <w:t>☐</w:t>
                </w:r>
              </w:p>
            </w:sdtContent>
          </w:sdt>
        </w:tc>
        <w:tc>
          <w:tcPr>
            <w:tcW w:w="851" w:type="dxa"/>
            <w:shd w:val="clear" w:color="auto" w:fill="BFBFBF"/>
            <w:vAlign w:val="center"/>
          </w:tcPr>
          <w:sdt>
            <w:sdtPr>
              <w:rPr>
                <w:rFonts w:ascii="Arial" w:hAnsi="Arial" w:cs="Arial"/>
              </w:rPr>
              <w:id w:val="-256140063"/>
              <w14:checkbox>
                <w14:checked w14:val="1"/>
                <w14:checkedState w14:val="2612" w14:font="MS Gothic"/>
                <w14:uncheckedState w14:val="2610" w14:font="MS Gothic"/>
              </w14:checkbox>
            </w:sdtPr>
            <w:sdtContent>
              <w:p w14:paraId="6C1394EB" w14:textId="77777777" w:rsidR="00E930AD" w:rsidRPr="00FF1B6C" w:rsidRDefault="00E930AD" w:rsidP="00E930AD">
                <w:pPr>
                  <w:autoSpaceDE w:val="0"/>
                  <w:autoSpaceDN w:val="0"/>
                  <w:adjustRightInd w:val="0"/>
                  <w:jc w:val="center"/>
                  <w:rPr>
                    <w:rFonts w:ascii="Arial" w:hAnsi="Arial" w:cs="Arial"/>
                  </w:rPr>
                </w:pPr>
                <w:r w:rsidRPr="00FF1B6C">
                  <w:rPr>
                    <w:rFonts w:ascii="Segoe UI Symbol" w:hAnsi="Segoe UI Symbol" w:cs="Segoe UI Symbol"/>
                  </w:rPr>
                  <w:t>☒</w:t>
                </w:r>
              </w:p>
            </w:sdtContent>
          </w:sdt>
        </w:tc>
        <w:tc>
          <w:tcPr>
            <w:tcW w:w="992" w:type="dxa"/>
            <w:shd w:val="clear" w:color="auto" w:fill="BFBFBF"/>
            <w:vAlign w:val="center"/>
          </w:tcPr>
          <w:sdt>
            <w:sdtPr>
              <w:rPr>
                <w:rFonts w:ascii="Arial" w:hAnsi="Arial" w:cs="Arial"/>
              </w:rPr>
              <w:id w:val="634219724"/>
              <w14:checkbox>
                <w14:checked w14:val="0"/>
                <w14:checkedState w14:val="2612" w14:font="MS Gothic"/>
                <w14:uncheckedState w14:val="2610" w14:font="MS Gothic"/>
              </w14:checkbox>
            </w:sdtPr>
            <w:sdtContent>
              <w:p w14:paraId="4644F1D5" w14:textId="77777777" w:rsidR="00E930AD" w:rsidRPr="00FF1B6C" w:rsidRDefault="00E930AD" w:rsidP="00E930AD">
                <w:pPr>
                  <w:autoSpaceDE w:val="0"/>
                  <w:autoSpaceDN w:val="0"/>
                  <w:adjustRightInd w:val="0"/>
                  <w:jc w:val="center"/>
                  <w:rPr>
                    <w:rFonts w:ascii="Arial" w:hAnsi="Arial" w:cs="Arial"/>
                  </w:rPr>
                </w:pPr>
                <w:r w:rsidRPr="00FF1B6C">
                  <w:rPr>
                    <w:rFonts w:ascii="Segoe UI Symbol" w:hAnsi="Segoe UI Symbol" w:cs="Segoe UI Symbol"/>
                  </w:rPr>
                  <w:t>☐</w:t>
                </w:r>
              </w:p>
            </w:sdtContent>
          </w:sdt>
        </w:tc>
      </w:tr>
      <w:tr w:rsidR="00E930AD" w:rsidRPr="00FF1B6C" w14:paraId="38140BC5" w14:textId="77777777" w:rsidTr="00E930AD">
        <w:trPr>
          <w:trHeight w:val="403"/>
        </w:trPr>
        <w:tc>
          <w:tcPr>
            <w:tcW w:w="562" w:type="dxa"/>
            <w:shd w:val="clear" w:color="auto" w:fill="F2F2F2"/>
            <w:vAlign w:val="center"/>
          </w:tcPr>
          <w:p w14:paraId="01A7B461" w14:textId="77777777" w:rsidR="00E930AD" w:rsidRPr="00FF1B6C" w:rsidRDefault="00E930AD" w:rsidP="00E930AD">
            <w:pPr>
              <w:autoSpaceDE w:val="0"/>
              <w:autoSpaceDN w:val="0"/>
              <w:adjustRightInd w:val="0"/>
              <w:jc w:val="center"/>
              <w:rPr>
                <w:rFonts w:ascii="Arial" w:hAnsi="Arial" w:cs="Arial"/>
              </w:rPr>
            </w:pPr>
            <w:r w:rsidRPr="00FF1B6C">
              <w:rPr>
                <w:rFonts w:ascii="Arial" w:hAnsi="Arial" w:cs="Arial"/>
              </w:rPr>
              <w:t>25</w:t>
            </w:r>
          </w:p>
        </w:tc>
        <w:tc>
          <w:tcPr>
            <w:tcW w:w="7088" w:type="dxa"/>
            <w:shd w:val="clear" w:color="auto" w:fill="F2F2F2"/>
            <w:vAlign w:val="center"/>
          </w:tcPr>
          <w:p w14:paraId="19BFAD01" w14:textId="77777777" w:rsidR="00E930AD" w:rsidRPr="00FF1B6C" w:rsidRDefault="00E930AD" w:rsidP="00E930AD">
            <w:pPr>
              <w:autoSpaceDE w:val="0"/>
              <w:autoSpaceDN w:val="0"/>
              <w:adjustRightInd w:val="0"/>
              <w:rPr>
                <w:rFonts w:ascii="Arial" w:hAnsi="Arial" w:cs="Arial"/>
              </w:rPr>
            </w:pPr>
            <w:r w:rsidRPr="00FF1B6C">
              <w:rPr>
                <w:rFonts w:ascii="Arial" w:hAnsi="Arial" w:cs="Arial"/>
              </w:rPr>
              <w:t>Is specialist electrical or other equipment to be used with participants?</w:t>
            </w:r>
          </w:p>
        </w:tc>
        <w:tc>
          <w:tcPr>
            <w:tcW w:w="992" w:type="dxa"/>
            <w:shd w:val="clear" w:color="auto" w:fill="BFBFBF"/>
            <w:vAlign w:val="center"/>
          </w:tcPr>
          <w:sdt>
            <w:sdtPr>
              <w:rPr>
                <w:rFonts w:ascii="Arial" w:hAnsi="Arial" w:cs="Arial"/>
              </w:rPr>
              <w:id w:val="-1438982454"/>
              <w14:checkbox>
                <w14:checked w14:val="0"/>
                <w14:checkedState w14:val="2612" w14:font="MS Gothic"/>
                <w14:uncheckedState w14:val="2610" w14:font="MS Gothic"/>
              </w14:checkbox>
            </w:sdtPr>
            <w:sdtContent>
              <w:p w14:paraId="695CC8F1" w14:textId="77777777" w:rsidR="00E930AD" w:rsidRPr="00FF1B6C" w:rsidRDefault="00E930AD" w:rsidP="00E930AD">
                <w:pPr>
                  <w:autoSpaceDE w:val="0"/>
                  <w:autoSpaceDN w:val="0"/>
                  <w:adjustRightInd w:val="0"/>
                  <w:jc w:val="center"/>
                  <w:rPr>
                    <w:rFonts w:ascii="Arial" w:hAnsi="Arial" w:cs="Arial"/>
                  </w:rPr>
                </w:pPr>
                <w:r w:rsidRPr="00FF1B6C">
                  <w:rPr>
                    <w:rFonts w:ascii="Segoe UI Symbol" w:hAnsi="Segoe UI Symbol" w:cs="Segoe UI Symbol"/>
                  </w:rPr>
                  <w:t>☐</w:t>
                </w:r>
              </w:p>
            </w:sdtContent>
          </w:sdt>
        </w:tc>
        <w:tc>
          <w:tcPr>
            <w:tcW w:w="851" w:type="dxa"/>
            <w:shd w:val="clear" w:color="auto" w:fill="BFBFBF"/>
            <w:vAlign w:val="center"/>
          </w:tcPr>
          <w:sdt>
            <w:sdtPr>
              <w:rPr>
                <w:rFonts w:ascii="Arial" w:hAnsi="Arial" w:cs="Arial"/>
              </w:rPr>
              <w:id w:val="2089267095"/>
              <w14:checkbox>
                <w14:checked w14:val="1"/>
                <w14:checkedState w14:val="2612" w14:font="MS Gothic"/>
                <w14:uncheckedState w14:val="2610" w14:font="MS Gothic"/>
              </w14:checkbox>
            </w:sdtPr>
            <w:sdtContent>
              <w:p w14:paraId="2795B921" w14:textId="77777777" w:rsidR="00E930AD" w:rsidRPr="00FF1B6C" w:rsidRDefault="00E930AD" w:rsidP="00E930AD">
                <w:pPr>
                  <w:autoSpaceDE w:val="0"/>
                  <w:autoSpaceDN w:val="0"/>
                  <w:adjustRightInd w:val="0"/>
                  <w:jc w:val="center"/>
                  <w:rPr>
                    <w:rFonts w:ascii="Arial" w:hAnsi="Arial" w:cs="Arial"/>
                  </w:rPr>
                </w:pPr>
                <w:r w:rsidRPr="00FF1B6C">
                  <w:rPr>
                    <w:rFonts w:ascii="Segoe UI Symbol" w:hAnsi="Segoe UI Symbol" w:cs="Segoe UI Symbol"/>
                  </w:rPr>
                  <w:t>☒</w:t>
                </w:r>
              </w:p>
            </w:sdtContent>
          </w:sdt>
        </w:tc>
        <w:tc>
          <w:tcPr>
            <w:tcW w:w="992" w:type="dxa"/>
            <w:shd w:val="clear" w:color="auto" w:fill="BFBFBF"/>
            <w:vAlign w:val="center"/>
          </w:tcPr>
          <w:sdt>
            <w:sdtPr>
              <w:rPr>
                <w:rFonts w:ascii="Arial" w:hAnsi="Arial" w:cs="Arial"/>
              </w:rPr>
              <w:id w:val="425468845"/>
              <w14:checkbox>
                <w14:checked w14:val="0"/>
                <w14:checkedState w14:val="2612" w14:font="MS Gothic"/>
                <w14:uncheckedState w14:val="2610" w14:font="MS Gothic"/>
              </w14:checkbox>
            </w:sdtPr>
            <w:sdtContent>
              <w:p w14:paraId="35EBF49D" w14:textId="77777777" w:rsidR="00E930AD" w:rsidRPr="00FF1B6C" w:rsidRDefault="00E930AD" w:rsidP="00E930AD">
                <w:pPr>
                  <w:autoSpaceDE w:val="0"/>
                  <w:autoSpaceDN w:val="0"/>
                  <w:adjustRightInd w:val="0"/>
                  <w:jc w:val="center"/>
                  <w:rPr>
                    <w:rFonts w:ascii="Arial" w:hAnsi="Arial" w:cs="Arial"/>
                  </w:rPr>
                </w:pPr>
                <w:r w:rsidRPr="00FF1B6C">
                  <w:rPr>
                    <w:rFonts w:ascii="Segoe UI Symbol" w:hAnsi="Segoe UI Symbol" w:cs="Segoe UI Symbol"/>
                  </w:rPr>
                  <w:t>☐</w:t>
                </w:r>
              </w:p>
            </w:sdtContent>
          </w:sdt>
        </w:tc>
      </w:tr>
      <w:tr w:rsidR="00E930AD" w:rsidRPr="00FF1B6C" w14:paraId="30DEE089" w14:textId="77777777" w:rsidTr="00E930AD">
        <w:trPr>
          <w:trHeight w:val="439"/>
        </w:trPr>
        <w:tc>
          <w:tcPr>
            <w:tcW w:w="562" w:type="dxa"/>
            <w:shd w:val="clear" w:color="auto" w:fill="F2F2F2"/>
            <w:vAlign w:val="center"/>
          </w:tcPr>
          <w:p w14:paraId="74144B25" w14:textId="77777777" w:rsidR="00E930AD" w:rsidRPr="00FF1B6C" w:rsidRDefault="00E930AD" w:rsidP="00E930AD">
            <w:pPr>
              <w:autoSpaceDE w:val="0"/>
              <w:autoSpaceDN w:val="0"/>
              <w:adjustRightInd w:val="0"/>
              <w:jc w:val="center"/>
              <w:rPr>
                <w:rFonts w:ascii="Arial" w:hAnsi="Arial" w:cs="Arial"/>
              </w:rPr>
            </w:pPr>
            <w:r w:rsidRPr="00FF1B6C">
              <w:rPr>
                <w:rFonts w:ascii="Arial" w:hAnsi="Arial" w:cs="Arial"/>
              </w:rPr>
              <w:t>26</w:t>
            </w:r>
          </w:p>
        </w:tc>
        <w:tc>
          <w:tcPr>
            <w:tcW w:w="7088" w:type="dxa"/>
            <w:shd w:val="clear" w:color="auto" w:fill="F2F2F2"/>
            <w:vAlign w:val="center"/>
          </w:tcPr>
          <w:p w14:paraId="4993CEB1" w14:textId="77777777" w:rsidR="00E930AD" w:rsidRPr="00FF1B6C" w:rsidRDefault="00E930AD" w:rsidP="00E930AD">
            <w:pPr>
              <w:autoSpaceDE w:val="0"/>
              <w:autoSpaceDN w:val="0"/>
              <w:adjustRightInd w:val="0"/>
              <w:rPr>
                <w:rFonts w:ascii="Arial" w:hAnsi="Arial" w:cs="Arial"/>
              </w:rPr>
            </w:pPr>
            <w:r w:rsidRPr="00FF1B6C">
              <w:rPr>
                <w:rFonts w:ascii="Arial" w:hAnsi="Arial" w:cs="Arial"/>
              </w:rPr>
              <w:t>Are there any financial or other interests to the investigator or University arising from this study?</w:t>
            </w:r>
          </w:p>
        </w:tc>
        <w:tc>
          <w:tcPr>
            <w:tcW w:w="992" w:type="dxa"/>
            <w:shd w:val="clear" w:color="auto" w:fill="BFBFBF"/>
            <w:vAlign w:val="center"/>
          </w:tcPr>
          <w:sdt>
            <w:sdtPr>
              <w:rPr>
                <w:rFonts w:ascii="Arial" w:hAnsi="Arial" w:cs="Arial"/>
              </w:rPr>
              <w:id w:val="-225606969"/>
              <w14:checkbox>
                <w14:checked w14:val="0"/>
                <w14:checkedState w14:val="2612" w14:font="MS Gothic"/>
                <w14:uncheckedState w14:val="2610" w14:font="MS Gothic"/>
              </w14:checkbox>
            </w:sdtPr>
            <w:sdtContent>
              <w:p w14:paraId="466D26B4" w14:textId="77777777" w:rsidR="00E930AD" w:rsidRPr="00FF1B6C" w:rsidRDefault="00E930AD" w:rsidP="00E930AD">
                <w:pPr>
                  <w:autoSpaceDE w:val="0"/>
                  <w:autoSpaceDN w:val="0"/>
                  <w:adjustRightInd w:val="0"/>
                  <w:jc w:val="center"/>
                  <w:rPr>
                    <w:rFonts w:ascii="Arial" w:hAnsi="Arial" w:cs="Arial"/>
                  </w:rPr>
                </w:pPr>
                <w:r w:rsidRPr="00FF1B6C">
                  <w:rPr>
                    <w:rFonts w:ascii="Segoe UI Symbol" w:hAnsi="Segoe UI Symbol" w:cs="Segoe UI Symbol"/>
                  </w:rPr>
                  <w:t>☐</w:t>
                </w:r>
              </w:p>
            </w:sdtContent>
          </w:sdt>
        </w:tc>
        <w:tc>
          <w:tcPr>
            <w:tcW w:w="851" w:type="dxa"/>
            <w:shd w:val="clear" w:color="auto" w:fill="BFBFBF"/>
            <w:vAlign w:val="center"/>
          </w:tcPr>
          <w:sdt>
            <w:sdtPr>
              <w:rPr>
                <w:rFonts w:ascii="Arial" w:hAnsi="Arial" w:cs="Arial"/>
              </w:rPr>
              <w:id w:val="-1565337314"/>
              <w14:checkbox>
                <w14:checked w14:val="1"/>
                <w14:checkedState w14:val="2612" w14:font="MS Gothic"/>
                <w14:uncheckedState w14:val="2610" w14:font="MS Gothic"/>
              </w14:checkbox>
            </w:sdtPr>
            <w:sdtContent>
              <w:p w14:paraId="6472AF64" w14:textId="77777777" w:rsidR="00E930AD" w:rsidRPr="00FF1B6C" w:rsidRDefault="00E930AD" w:rsidP="00E930AD">
                <w:pPr>
                  <w:autoSpaceDE w:val="0"/>
                  <w:autoSpaceDN w:val="0"/>
                  <w:adjustRightInd w:val="0"/>
                  <w:jc w:val="center"/>
                  <w:rPr>
                    <w:rFonts w:ascii="Arial" w:hAnsi="Arial" w:cs="Arial"/>
                  </w:rPr>
                </w:pPr>
                <w:r w:rsidRPr="00FF1B6C">
                  <w:rPr>
                    <w:rFonts w:ascii="Segoe UI Symbol" w:hAnsi="Segoe UI Symbol" w:cs="Segoe UI Symbol"/>
                  </w:rPr>
                  <w:t>☒</w:t>
                </w:r>
              </w:p>
            </w:sdtContent>
          </w:sdt>
        </w:tc>
        <w:tc>
          <w:tcPr>
            <w:tcW w:w="992" w:type="dxa"/>
            <w:shd w:val="clear" w:color="auto" w:fill="BFBFBF"/>
            <w:vAlign w:val="center"/>
          </w:tcPr>
          <w:sdt>
            <w:sdtPr>
              <w:rPr>
                <w:rFonts w:ascii="Arial" w:hAnsi="Arial" w:cs="Arial"/>
              </w:rPr>
              <w:id w:val="-133575194"/>
              <w14:checkbox>
                <w14:checked w14:val="0"/>
                <w14:checkedState w14:val="2612" w14:font="MS Gothic"/>
                <w14:uncheckedState w14:val="2610" w14:font="MS Gothic"/>
              </w14:checkbox>
            </w:sdtPr>
            <w:sdtContent>
              <w:p w14:paraId="1EBF6DAA" w14:textId="77777777" w:rsidR="00E930AD" w:rsidRPr="00FF1B6C" w:rsidRDefault="00E930AD" w:rsidP="00E930AD">
                <w:pPr>
                  <w:autoSpaceDE w:val="0"/>
                  <w:autoSpaceDN w:val="0"/>
                  <w:adjustRightInd w:val="0"/>
                  <w:jc w:val="center"/>
                  <w:rPr>
                    <w:rFonts w:ascii="Arial" w:hAnsi="Arial" w:cs="Arial"/>
                  </w:rPr>
                </w:pPr>
                <w:r w:rsidRPr="00FF1B6C">
                  <w:rPr>
                    <w:rFonts w:ascii="Segoe UI Symbol" w:hAnsi="Segoe UI Symbol" w:cs="Segoe UI Symbol"/>
                  </w:rPr>
                  <w:t>☐</w:t>
                </w:r>
              </w:p>
            </w:sdtContent>
          </w:sdt>
        </w:tc>
      </w:tr>
      <w:tr w:rsidR="00E930AD" w:rsidRPr="00FF1B6C" w14:paraId="6F8B0435" w14:textId="77777777" w:rsidTr="00E930AD">
        <w:trPr>
          <w:trHeight w:val="403"/>
        </w:trPr>
        <w:tc>
          <w:tcPr>
            <w:tcW w:w="562" w:type="dxa"/>
            <w:shd w:val="clear" w:color="auto" w:fill="F2F2F2"/>
            <w:vAlign w:val="center"/>
          </w:tcPr>
          <w:p w14:paraId="7158B013" w14:textId="77777777" w:rsidR="00E930AD" w:rsidRPr="00FF1B6C" w:rsidRDefault="00E930AD" w:rsidP="00E930AD">
            <w:pPr>
              <w:autoSpaceDE w:val="0"/>
              <w:autoSpaceDN w:val="0"/>
              <w:adjustRightInd w:val="0"/>
              <w:jc w:val="center"/>
              <w:rPr>
                <w:rFonts w:ascii="Arial" w:hAnsi="Arial" w:cs="Arial"/>
              </w:rPr>
            </w:pPr>
            <w:r w:rsidRPr="00FF1B6C">
              <w:rPr>
                <w:rFonts w:ascii="Arial" w:hAnsi="Arial" w:cs="Arial"/>
              </w:rPr>
              <w:t>27</w:t>
            </w:r>
          </w:p>
        </w:tc>
        <w:tc>
          <w:tcPr>
            <w:tcW w:w="7088" w:type="dxa"/>
            <w:shd w:val="clear" w:color="auto" w:fill="F2F2F2"/>
            <w:vAlign w:val="center"/>
          </w:tcPr>
          <w:p w14:paraId="7267AD9A" w14:textId="77777777" w:rsidR="00E930AD" w:rsidRPr="00FF1B6C" w:rsidRDefault="00E930AD" w:rsidP="00E930AD">
            <w:pPr>
              <w:autoSpaceDE w:val="0"/>
              <w:autoSpaceDN w:val="0"/>
              <w:adjustRightInd w:val="0"/>
              <w:rPr>
                <w:rFonts w:ascii="Arial" w:hAnsi="Arial" w:cs="Arial"/>
              </w:rPr>
            </w:pPr>
            <w:r w:rsidRPr="00FF1B6C">
              <w:rPr>
                <w:rFonts w:ascii="Arial" w:hAnsi="Arial" w:cs="Arial"/>
              </w:rPr>
              <w:t>Will the research activity involve deliberately misleading participants in any way, or the partial or full concealment of the specific study aims?</w:t>
            </w:r>
          </w:p>
        </w:tc>
        <w:tc>
          <w:tcPr>
            <w:tcW w:w="992" w:type="dxa"/>
            <w:shd w:val="clear" w:color="auto" w:fill="BFBFBF"/>
            <w:vAlign w:val="center"/>
          </w:tcPr>
          <w:sdt>
            <w:sdtPr>
              <w:rPr>
                <w:rFonts w:ascii="Arial" w:hAnsi="Arial" w:cs="Arial"/>
              </w:rPr>
              <w:id w:val="-873932248"/>
              <w14:checkbox>
                <w14:checked w14:val="0"/>
                <w14:checkedState w14:val="2612" w14:font="MS Gothic"/>
                <w14:uncheckedState w14:val="2610" w14:font="MS Gothic"/>
              </w14:checkbox>
            </w:sdtPr>
            <w:sdtContent>
              <w:p w14:paraId="0E7BF1F2" w14:textId="77777777" w:rsidR="00E930AD" w:rsidRPr="00FF1B6C" w:rsidRDefault="00E930AD" w:rsidP="00E930AD">
                <w:pPr>
                  <w:autoSpaceDE w:val="0"/>
                  <w:autoSpaceDN w:val="0"/>
                  <w:adjustRightInd w:val="0"/>
                  <w:jc w:val="center"/>
                  <w:rPr>
                    <w:rFonts w:ascii="Arial" w:hAnsi="Arial" w:cs="Arial"/>
                  </w:rPr>
                </w:pPr>
                <w:r w:rsidRPr="00FF1B6C">
                  <w:rPr>
                    <w:rFonts w:ascii="Segoe UI Symbol" w:hAnsi="Segoe UI Symbol" w:cs="Segoe UI Symbol"/>
                  </w:rPr>
                  <w:t>☐</w:t>
                </w:r>
              </w:p>
            </w:sdtContent>
          </w:sdt>
        </w:tc>
        <w:tc>
          <w:tcPr>
            <w:tcW w:w="851" w:type="dxa"/>
            <w:shd w:val="clear" w:color="auto" w:fill="BFBFBF"/>
            <w:vAlign w:val="center"/>
          </w:tcPr>
          <w:sdt>
            <w:sdtPr>
              <w:rPr>
                <w:rFonts w:ascii="Arial" w:hAnsi="Arial" w:cs="Arial"/>
              </w:rPr>
              <w:id w:val="-1867361740"/>
              <w14:checkbox>
                <w14:checked w14:val="1"/>
                <w14:checkedState w14:val="2612" w14:font="MS Gothic"/>
                <w14:uncheckedState w14:val="2610" w14:font="MS Gothic"/>
              </w14:checkbox>
            </w:sdtPr>
            <w:sdtContent>
              <w:p w14:paraId="43FD9446" w14:textId="77777777" w:rsidR="00E930AD" w:rsidRPr="00FF1B6C" w:rsidRDefault="00E930AD" w:rsidP="00E930AD">
                <w:pPr>
                  <w:autoSpaceDE w:val="0"/>
                  <w:autoSpaceDN w:val="0"/>
                  <w:adjustRightInd w:val="0"/>
                  <w:jc w:val="center"/>
                  <w:rPr>
                    <w:rFonts w:ascii="Arial" w:hAnsi="Arial" w:cs="Arial"/>
                  </w:rPr>
                </w:pPr>
                <w:r w:rsidRPr="00FF1B6C">
                  <w:rPr>
                    <w:rFonts w:ascii="Segoe UI Symbol" w:hAnsi="Segoe UI Symbol" w:cs="Segoe UI Symbol"/>
                  </w:rPr>
                  <w:t>☒</w:t>
                </w:r>
              </w:p>
            </w:sdtContent>
          </w:sdt>
        </w:tc>
        <w:tc>
          <w:tcPr>
            <w:tcW w:w="992" w:type="dxa"/>
            <w:shd w:val="clear" w:color="auto" w:fill="BFBFBF"/>
            <w:vAlign w:val="center"/>
          </w:tcPr>
          <w:sdt>
            <w:sdtPr>
              <w:rPr>
                <w:rFonts w:ascii="Arial" w:hAnsi="Arial" w:cs="Arial"/>
              </w:rPr>
              <w:id w:val="214328365"/>
              <w14:checkbox>
                <w14:checked w14:val="0"/>
                <w14:checkedState w14:val="2612" w14:font="MS Gothic"/>
                <w14:uncheckedState w14:val="2610" w14:font="MS Gothic"/>
              </w14:checkbox>
            </w:sdtPr>
            <w:sdtContent>
              <w:p w14:paraId="722E2695" w14:textId="77777777" w:rsidR="00E930AD" w:rsidRPr="00FF1B6C" w:rsidRDefault="00E930AD" w:rsidP="00E930AD">
                <w:pPr>
                  <w:autoSpaceDE w:val="0"/>
                  <w:autoSpaceDN w:val="0"/>
                  <w:adjustRightInd w:val="0"/>
                  <w:jc w:val="center"/>
                  <w:rPr>
                    <w:rFonts w:ascii="Arial" w:hAnsi="Arial" w:cs="Arial"/>
                  </w:rPr>
                </w:pPr>
                <w:r w:rsidRPr="00FF1B6C">
                  <w:rPr>
                    <w:rFonts w:ascii="Segoe UI Symbol" w:hAnsi="Segoe UI Symbol" w:cs="Segoe UI Symbol"/>
                  </w:rPr>
                  <w:t>☐</w:t>
                </w:r>
              </w:p>
            </w:sdtContent>
          </w:sdt>
        </w:tc>
      </w:tr>
      <w:tr w:rsidR="00E930AD" w:rsidRPr="00FF1B6C" w14:paraId="3F39A783" w14:textId="77777777" w:rsidTr="00E930AD">
        <w:trPr>
          <w:trHeight w:val="403"/>
        </w:trPr>
        <w:tc>
          <w:tcPr>
            <w:tcW w:w="562" w:type="dxa"/>
            <w:shd w:val="clear" w:color="auto" w:fill="F2F2F2"/>
            <w:vAlign w:val="center"/>
          </w:tcPr>
          <w:p w14:paraId="432D5C9D" w14:textId="77777777" w:rsidR="00E930AD" w:rsidRPr="00FF1B6C" w:rsidRDefault="00E930AD" w:rsidP="00E930AD">
            <w:pPr>
              <w:autoSpaceDE w:val="0"/>
              <w:autoSpaceDN w:val="0"/>
              <w:adjustRightInd w:val="0"/>
              <w:jc w:val="center"/>
              <w:rPr>
                <w:rFonts w:ascii="Arial" w:hAnsi="Arial" w:cs="Arial"/>
              </w:rPr>
            </w:pPr>
            <w:r w:rsidRPr="00FF1B6C">
              <w:rPr>
                <w:rFonts w:ascii="Arial" w:hAnsi="Arial" w:cs="Arial"/>
              </w:rPr>
              <w:t>28</w:t>
            </w:r>
          </w:p>
        </w:tc>
        <w:tc>
          <w:tcPr>
            <w:tcW w:w="9923" w:type="dxa"/>
            <w:gridSpan w:val="4"/>
            <w:shd w:val="clear" w:color="auto" w:fill="F2F2F2"/>
            <w:vAlign w:val="center"/>
          </w:tcPr>
          <w:p w14:paraId="3E46DA83" w14:textId="77777777" w:rsidR="00E930AD" w:rsidRPr="00FF1B6C" w:rsidRDefault="00E930AD" w:rsidP="00E930AD">
            <w:pPr>
              <w:autoSpaceDE w:val="0"/>
              <w:autoSpaceDN w:val="0"/>
              <w:adjustRightInd w:val="0"/>
              <w:rPr>
                <w:rFonts w:ascii="Arial" w:hAnsi="Arial" w:cs="Arial"/>
              </w:rPr>
            </w:pPr>
            <w:r w:rsidRPr="00FF1B6C">
              <w:rPr>
                <w:rFonts w:ascii="Arial" w:hAnsi="Arial" w:cs="Arial"/>
              </w:rPr>
              <w:t>If YES</w:t>
            </w:r>
            <w:r w:rsidRPr="00FF1B6C">
              <w:rPr>
                <w:rFonts w:ascii="Arial" w:hAnsi="Arial" w:cs="Arial"/>
                <w:b/>
                <w:bCs/>
              </w:rPr>
              <w:t xml:space="preserve"> </w:t>
            </w:r>
            <w:r w:rsidRPr="00FF1B6C">
              <w:rPr>
                <w:rFonts w:ascii="Arial" w:hAnsi="Arial" w:cs="Arial"/>
              </w:rPr>
              <w:t xml:space="preserve">to any question, please provide full details </w:t>
            </w:r>
          </w:p>
        </w:tc>
      </w:tr>
      <w:tr w:rsidR="00E930AD" w:rsidRPr="00FF1B6C" w14:paraId="7C1D0BC8" w14:textId="77777777" w:rsidTr="00E930AD">
        <w:trPr>
          <w:trHeight w:val="403"/>
        </w:trPr>
        <w:tc>
          <w:tcPr>
            <w:tcW w:w="562" w:type="dxa"/>
            <w:vAlign w:val="center"/>
          </w:tcPr>
          <w:p w14:paraId="21DC10DA" w14:textId="77777777" w:rsidR="00E930AD" w:rsidRPr="00FF1B6C" w:rsidRDefault="00E930AD" w:rsidP="00E930AD">
            <w:pPr>
              <w:jc w:val="center"/>
              <w:rPr>
                <w:rFonts w:ascii="Arial" w:hAnsi="Arial" w:cs="Arial"/>
              </w:rPr>
            </w:pPr>
          </w:p>
        </w:tc>
        <w:tc>
          <w:tcPr>
            <w:tcW w:w="9923" w:type="dxa"/>
            <w:gridSpan w:val="4"/>
            <w:vAlign w:val="center"/>
          </w:tcPr>
          <w:p w14:paraId="127F40E2" w14:textId="77777777" w:rsidR="00E930AD" w:rsidRPr="00FF1B6C" w:rsidRDefault="00E930AD" w:rsidP="00E930AD">
            <w:pPr>
              <w:rPr>
                <w:rFonts w:ascii="Arial" w:hAnsi="Arial" w:cs="Arial"/>
              </w:rPr>
            </w:pPr>
          </w:p>
          <w:p w14:paraId="36E8CEBB" w14:textId="77777777" w:rsidR="00E930AD" w:rsidRPr="00FF1B6C" w:rsidRDefault="00E930AD" w:rsidP="00E930AD">
            <w:pPr>
              <w:rPr>
                <w:rFonts w:ascii="Arial" w:hAnsi="Arial" w:cs="Arial"/>
              </w:rPr>
            </w:pPr>
          </w:p>
          <w:p w14:paraId="1C4FB15B" w14:textId="77777777" w:rsidR="00E930AD" w:rsidRPr="00FF1B6C" w:rsidRDefault="00E930AD" w:rsidP="00E930AD">
            <w:pPr>
              <w:rPr>
                <w:rFonts w:ascii="Arial" w:hAnsi="Arial" w:cs="Arial"/>
              </w:rPr>
            </w:pPr>
          </w:p>
          <w:p w14:paraId="3853A63C" w14:textId="77777777" w:rsidR="00E930AD" w:rsidRPr="00FF1B6C" w:rsidRDefault="00E930AD" w:rsidP="00E930AD">
            <w:pPr>
              <w:autoSpaceDE w:val="0"/>
              <w:autoSpaceDN w:val="0"/>
              <w:adjustRightInd w:val="0"/>
              <w:rPr>
                <w:rFonts w:cs="Arial"/>
              </w:rPr>
            </w:pPr>
            <w:r w:rsidRPr="00FF1B6C">
              <w:rPr>
                <w:rFonts w:ascii="Arial" w:hAnsi="Arial" w:cs="Arial"/>
                <w:i/>
                <w:color w:val="808080"/>
                <w:sz w:val="18"/>
                <w:szCs w:val="18"/>
              </w:rPr>
              <w:t>(this box should expand as you type)</w:t>
            </w:r>
          </w:p>
        </w:tc>
      </w:tr>
    </w:tbl>
    <w:p w14:paraId="0159FC82" w14:textId="77777777" w:rsidR="00E930AD" w:rsidRPr="00FF1B6C" w:rsidRDefault="00E930AD" w:rsidP="00E930AD">
      <w:pPr>
        <w:autoSpaceDE w:val="0"/>
        <w:autoSpaceDN w:val="0"/>
        <w:adjustRightInd w:val="0"/>
        <w:spacing w:after="240" w:line="240" w:lineRule="auto"/>
        <w:jc w:val="both"/>
        <w:rPr>
          <w:rFonts w:ascii="Arial" w:eastAsia="Times New Roman" w:hAnsi="Arial" w:cs="Arial"/>
          <w:b/>
        </w:rPr>
      </w:pPr>
    </w:p>
    <w:p w14:paraId="7438BCA6" w14:textId="77777777" w:rsidR="00E930AD" w:rsidRPr="00FF1B6C" w:rsidRDefault="00E930AD" w:rsidP="00E930AD">
      <w:pPr>
        <w:spacing w:after="0" w:line="240" w:lineRule="auto"/>
        <w:rPr>
          <w:rFonts w:ascii="Arial" w:eastAsia="Times New Roman" w:hAnsi="Arial" w:cs="Arial"/>
          <w:b/>
        </w:rPr>
      </w:pPr>
      <w:r w:rsidRPr="00FF1B6C">
        <w:rPr>
          <w:rFonts w:ascii="Arial" w:eastAsia="Times New Roman" w:hAnsi="Arial" w:cs="Arial"/>
          <w:b/>
        </w:rPr>
        <w:t>SECTION H: Anticipated Risks</w:t>
      </w:r>
    </w:p>
    <w:p w14:paraId="3FAA19B4" w14:textId="77777777" w:rsidR="00E930AD" w:rsidRPr="00FF1B6C" w:rsidRDefault="00E930AD" w:rsidP="00E930AD">
      <w:pPr>
        <w:spacing w:after="0" w:line="240" w:lineRule="auto"/>
        <w:rPr>
          <w:rFonts w:ascii="Arial" w:eastAsia="Times New Roman"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E930AD" w:rsidRPr="00FF1B6C" w14:paraId="097096AB" w14:textId="77777777" w:rsidTr="00E930AD">
        <w:tc>
          <w:tcPr>
            <w:tcW w:w="596" w:type="dxa"/>
            <w:tcBorders>
              <w:bottom w:val="single" w:sz="4" w:space="0" w:color="auto"/>
            </w:tcBorders>
            <w:shd w:val="clear" w:color="auto" w:fill="F2F2F2"/>
          </w:tcPr>
          <w:p w14:paraId="7BA8D4E5" w14:textId="77777777" w:rsidR="00E930AD" w:rsidRPr="00FF1B6C" w:rsidRDefault="00E930AD" w:rsidP="00E930AD">
            <w:pPr>
              <w:keepNext/>
              <w:tabs>
                <w:tab w:val="left" w:pos="5103"/>
              </w:tabs>
              <w:spacing w:after="0" w:line="240" w:lineRule="auto"/>
              <w:outlineLvl w:val="0"/>
              <w:rPr>
                <w:rFonts w:ascii="Arial" w:eastAsia="Times New Roman" w:hAnsi="Arial" w:cs="Arial"/>
              </w:rPr>
            </w:pPr>
          </w:p>
        </w:tc>
        <w:tc>
          <w:tcPr>
            <w:tcW w:w="9923" w:type="dxa"/>
            <w:gridSpan w:val="4"/>
            <w:tcBorders>
              <w:bottom w:val="single" w:sz="4" w:space="0" w:color="auto"/>
            </w:tcBorders>
            <w:shd w:val="clear" w:color="auto" w:fill="F2F2F2"/>
          </w:tcPr>
          <w:p w14:paraId="16FC5279" w14:textId="77777777" w:rsidR="00E930AD" w:rsidRPr="00FF1B6C" w:rsidRDefault="00E930AD" w:rsidP="00E930AD">
            <w:pPr>
              <w:keepNext/>
              <w:tabs>
                <w:tab w:val="left" w:pos="5103"/>
              </w:tabs>
              <w:spacing w:after="0" w:line="240" w:lineRule="auto"/>
              <w:outlineLvl w:val="0"/>
              <w:rPr>
                <w:rFonts w:ascii="Arial" w:eastAsia="Times New Roman" w:hAnsi="Arial" w:cs="Arial"/>
                <w:b/>
                <w:bCs/>
              </w:rPr>
            </w:pPr>
            <w:r w:rsidRPr="00FF1B6C">
              <w:rPr>
                <w:rFonts w:ascii="Arial" w:eastAsia="Times New Roman" w:hAnsi="Arial" w:cs="Arial"/>
                <w:b/>
                <w:bCs/>
              </w:rPr>
              <w:br w:type="page"/>
              <w:t>Outline any anticipated risks</w:t>
            </w:r>
            <w:r w:rsidRPr="00FF1B6C">
              <w:rPr>
                <w:rFonts w:ascii="Arial" w:eastAsia="SimSun" w:hAnsi="Arial" w:cs="Arial"/>
                <w:b/>
                <w:bCs/>
                <w:lang w:eastAsia="zh-CN"/>
              </w:rPr>
              <w:t xml:space="preserve"> </w:t>
            </w:r>
            <w:r w:rsidRPr="00FF1B6C">
              <w:rPr>
                <w:rFonts w:ascii="Arial" w:eastAsia="Times New Roman" w:hAnsi="Arial" w:cs="Arial"/>
                <w:b/>
                <w:bCs/>
              </w:rPr>
              <w:t xml:space="preserve">that may adversely affect any of the participants, the researchers and/or the University, and the steps that will be taken to address them. </w:t>
            </w:r>
          </w:p>
          <w:p w14:paraId="68F4BA68" w14:textId="77777777" w:rsidR="00E930AD" w:rsidRPr="00FF1B6C" w:rsidRDefault="00E930AD" w:rsidP="00E930AD">
            <w:pPr>
              <w:spacing w:after="0" w:line="240" w:lineRule="auto"/>
              <w:rPr>
                <w:rFonts w:ascii="Times New Roman" w:eastAsia="Times New Roman" w:hAnsi="Times New Roman" w:cs="Times New Roman"/>
                <w:sz w:val="20"/>
                <w:szCs w:val="20"/>
              </w:rPr>
            </w:pPr>
          </w:p>
          <w:p w14:paraId="0FA00871" w14:textId="77777777" w:rsidR="00E930AD" w:rsidRPr="00FF1B6C" w:rsidRDefault="00E930AD" w:rsidP="00E930AD">
            <w:pPr>
              <w:spacing w:after="0" w:line="240" w:lineRule="auto"/>
              <w:rPr>
                <w:rFonts w:ascii="Arial" w:eastAsia="Times New Roman" w:hAnsi="Arial" w:cs="Arial"/>
                <w:sz w:val="20"/>
                <w:szCs w:val="20"/>
              </w:rPr>
            </w:pPr>
            <w:r w:rsidRPr="00FF1B6C">
              <w:rPr>
                <w:rFonts w:ascii="Arial" w:eastAsia="Times New Roman" w:hAnsi="Arial" w:cs="Arial"/>
                <w:szCs w:val="20"/>
              </w:rPr>
              <w:t>If you have completed a full risk assessment (for example as required by a laboratory, or external research collaborator) you may append that to this form.</w:t>
            </w:r>
            <w:r w:rsidRPr="00FF1B6C">
              <w:rPr>
                <w:rFonts w:ascii="Arial" w:eastAsia="Times New Roman" w:hAnsi="Arial" w:cs="Arial"/>
                <w:sz w:val="20"/>
                <w:szCs w:val="20"/>
              </w:rPr>
              <w:t xml:space="preserve">  </w:t>
            </w:r>
          </w:p>
        </w:tc>
      </w:tr>
      <w:tr w:rsidR="00E930AD" w:rsidRPr="00FF1B6C" w14:paraId="7FBFAED3" w14:textId="77777777" w:rsidTr="00E930AD">
        <w:tc>
          <w:tcPr>
            <w:tcW w:w="596" w:type="dxa"/>
            <w:vMerge w:val="restart"/>
            <w:shd w:val="clear" w:color="auto" w:fill="F2F2F2"/>
            <w:vAlign w:val="center"/>
          </w:tcPr>
          <w:p w14:paraId="3F50D9C4" w14:textId="77777777" w:rsidR="00E930AD" w:rsidRPr="00FF1B6C" w:rsidRDefault="00E930AD" w:rsidP="00E930AD">
            <w:pPr>
              <w:keepNext/>
              <w:tabs>
                <w:tab w:val="left" w:pos="5103"/>
              </w:tabs>
              <w:spacing w:after="0" w:line="240" w:lineRule="auto"/>
              <w:jc w:val="center"/>
              <w:outlineLvl w:val="0"/>
              <w:rPr>
                <w:rFonts w:ascii="Arial" w:eastAsia="Times New Roman" w:hAnsi="Arial" w:cs="Arial"/>
                <w:sz w:val="20"/>
                <w:szCs w:val="16"/>
              </w:rPr>
            </w:pPr>
            <w:r w:rsidRPr="00FF1B6C">
              <w:rPr>
                <w:rFonts w:ascii="Arial" w:eastAsia="Times New Roman" w:hAnsi="Arial" w:cs="Arial"/>
                <w:sz w:val="20"/>
                <w:szCs w:val="16"/>
              </w:rPr>
              <w:t>1</w:t>
            </w:r>
          </w:p>
        </w:tc>
        <w:tc>
          <w:tcPr>
            <w:tcW w:w="8393" w:type="dxa"/>
            <w:gridSpan w:val="2"/>
            <w:vMerge w:val="restart"/>
            <w:shd w:val="clear" w:color="auto" w:fill="F2F2F2"/>
            <w:vAlign w:val="center"/>
          </w:tcPr>
          <w:p w14:paraId="1BBEFE29" w14:textId="77777777" w:rsidR="00E930AD" w:rsidRPr="00FF1B6C" w:rsidRDefault="00E930AD" w:rsidP="00E930AD">
            <w:pPr>
              <w:keepNext/>
              <w:tabs>
                <w:tab w:val="left" w:pos="5103"/>
              </w:tabs>
              <w:spacing w:after="0" w:line="240" w:lineRule="auto"/>
              <w:outlineLvl w:val="0"/>
              <w:rPr>
                <w:rFonts w:ascii="Arial" w:eastAsia="Times New Roman" w:hAnsi="Arial" w:cs="Arial"/>
                <w:b/>
                <w:bCs/>
                <w:sz w:val="20"/>
                <w:szCs w:val="16"/>
              </w:rPr>
            </w:pPr>
            <w:r w:rsidRPr="00FF1B6C">
              <w:rPr>
                <w:rFonts w:ascii="Arial" w:eastAsia="Times New Roman" w:hAnsi="Arial" w:cs="Arial"/>
                <w:b/>
                <w:bCs/>
                <w:sz w:val="20"/>
                <w:szCs w:val="16"/>
              </w:rPr>
              <w:t xml:space="preserve">Full risk assessment completed and appended? </w:t>
            </w:r>
          </w:p>
        </w:tc>
        <w:tc>
          <w:tcPr>
            <w:tcW w:w="850" w:type="dxa"/>
            <w:tcBorders>
              <w:bottom w:val="single" w:sz="4" w:space="0" w:color="auto"/>
            </w:tcBorders>
            <w:shd w:val="clear" w:color="auto" w:fill="F2F2F2"/>
          </w:tcPr>
          <w:p w14:paraId="09292917" w14:textId="77777777" w:rsidR="00E930AD" w:rsidRPr="00FF1B6C" w:rsidRDefault="00E930AD" w:rsidP="00E930AD">
            <w:pPr>
              <w:keepNext/>
              <w:tabs>
                <w:tab w:val="left" w:pos="5103"/>
              </w:tabs>
              <w:spacing w:after="0" w:line="240" w:lineRule="auto"/>
              <w:outlineLvl w:val="0"/>
              <w:rPr>
                <w:rFonts w:ascii="Arial" w:eastAsia="Times New Roman" w:hAnsi="Arial" w:cs="Arial"/>
                <w:b/>
                <w:bCs/>
              </w:rPr>
            </w:pPr>
            <w:r w:rsidRPr="00FF1B6C">
              <w:rPr>
                <w:rFonts w:ascii="Arial" w:eastAsia="Times New Roman" w:hAnsi="Arial" w:cs="Arial"/>
                <w:b/>
                <w:bCs/>
              </w:rPr>
              <w:t xml:space="preserve">Yes </w:t>
            </w:r>
          </w:p>
        </w:tc>
        <w:tc>
          <w:tcPr>
            <w:tcW w:w="680" w:type="dxa"/>
            <w:tcBorders>
              <w:bottom w:val="single" w:sz="4" w:space="0" w:color="auto"/>
            </w:tcBorders>
            <w:shd w:val="clear" w:color="auto" w:fill="BFBFBF"/>
          </w:tcPr>
          <w:p w14:paraId="0B1A01B2" w14:textId="77777777" w:rsidR="00E930AD" w:rsidRPr="00FF1B6C" w:rsidRDefault="00B30FC7" w:rsidP="00E930AD">
            <w:pPr>
              <w:keepNext/>
              <w:tabs>
                <w:tab w:val="left" w:pos="5103"/>
              </w:tabs>
              <w:spacing w:after="0" w:line="240" w:lineRule="auto"/>
              <w:jc w:val="center"/>
              <w:outlineLvl w:val="0"/>
              <w:rPr>
                <w:rFonts w:ascii="Arial" w:eastAsia="Times New Roman" w:hAnsi="Arial" w:cs="Arial"/>
                <w:b/>
                <w:bCs/>
                <w:sz w:val="20"/>
                <w:szCs w:val="16"/>
              </w:rPr>
            </w:pPr>
            <w:sdt>
              <w:sdtPr>
                <w:rPr>
                  <w:rFonts w:ascii="Arial" w:eastAsia="Times New Roman" w:hAnsi="Arial" w:cs="Arial"/>
                </w:rPr>
                <w:id w:val="-2006964611"/>
                <w14:checkbox>
                  <w14:checked w14:val="0"/>
                  <w14:checkedState w14:val="2612" w14:font="MS Gothic"/>
                  <w14:uncheckedState w14:val="2610" w14:font="MS Gothic"/>
                </w14:checkbox>
              </w:sdtPr>
              <w:sdtContent>
                <w:r w:rsidR="00E930AD" w:rsidRPr="00FF1B6C">
                  <w:rPr>
                    <w:rFonts w:ascii="Segoe UI Symbol" w:eastAsia="Times New Roman" w:hAnsi="Segoe UI Symbol" w:cs="Segoe UI Symbol"/>
                  </w:rPr>
                  <w:t>☐</w:t>
                </w:r>
              </w:sdtContent>
            </w:sdt>
          </w:p>
        </w:tc>
      </w:tr>
      <w:tr w:rsidR="00E930AD" w:rsidRPr="00FF1B6C" w14:paraId="10834E4D" w14:textId="77777777" w:rsidTr="00E930AD">
        <w:tc>
          <w:tcPr>
            <w:tcW w:w="596" w:type="dxa"/>
            <w:vMerge/>
            <w:tcBorders>
              <w:bottom w:val="single" w:sz="4" w:space="0" w:color="auto"/>
            </w:tcBorders>
            <w:shd w:val="clear" w:color="auto" w:fill="F2F2F2"/>
            <w:vAlign w:val="center"/>
          </w:tcPr>
          <w:p w14:paraId="77A2D873" w14:textId="77777777" w:rsidR="00E930AD" w:rsidRPr="00FF1B6C" w:rsidRDefault="00E930AD" w:rsidP="00E930AD">
            <w:pPr>
              <w:keepNext/>
              <w:tabs>
                <w:tab w:val="left" w:pos="5103"/>
              </w:tabs>
              <w:spacing w:after="0" w:line="240" w:lineRule="auto"/>
              <w:jc w:val="center"/>
              <w:outlineLvl w:val="0"/>
              <w:rPr>
                <w:rFonts w:ascii="Arial" w:eastAsia="Times New Roman" w:hAnsi="Arial" w:cs="Arial"/>
                <w:sz w:val="20"/>
                <w:szCs w:val="16"/>
              </w:rPr>
            </w:pPr>
          </w:p>
        </w:tc>
        <w:tc>
          <w:tcPr>
            <w:tcW w:w="8393" w:type="dxa"/>
            <w:gridSpan w:val="2"/>
            <w:vMerge/>
            <w:tcBorders>
              <w:bottom w:val="single" w:sz="4" w:space="0" w:color="auto"/>
            </w:tcBorders>
            <w:shd w:val="clear" w:color="auto" w:fill="F2F2F2"/>
          </w:tcPr>
          <w:p w14:paraId="3D56A119" w14:textId="77777777" w:rsidR="00E930AD" w:rsidRPr="00FF1B6C" w:rsidRDefault="00E930AD" w:rsidP="00E930AD">
            <w:pPr>
              <w:keepNext/>
              <w:tabs>
                <w:tab w:val="left" w:pos="5103"/>
              </w:tabs>
              <w:spacing w:after="0" w:line="240" w:lineRule="auto"/>
              <w:outlineLvl w:val="0"/>
              <w:rPr>
                <w:rFonts w:ascii="Arial" w:eastAsia="Times New Roman" w:hAnsi="Arial" w:cs="Arial"/>
                <w:b/>
                <w:bCs/>
                <w:sz w:val="20"/>
                <w:szCs w:val="16"/>
              </w:rPr>
            </w:pPr>
          </w:p>
        </w:tc>
        <w:tc>
          <w:tcPr>
            <w:tcW w:w="850" w:type="dxa"/>
            <w:tcBorders>
              <w:bottom w:val="single" w:sz="4" w:space="0" w:color="auto"/>
            </w:tcBorders>
            <w:shd w:val="clear" w:color="auto" w:fill="F2F2F2"/>
          </w:tcPr>
          <w:p w14:paraId="3F6F1685" w14:textId="77777777" w:rsidR="00E930AD" w:rsidRPr="00FF1B6C" w:rsidRDefault="00E930AD" w:rsidP="00E930AD">
            <w:pPr>
              <w:keepNext/>
              <w:tabs>
                <w:tab w:val="left" w:pos="5103"/>
              </w:tabs>
              <w:spacing w:after="0" w:line="240" w:lineRule="auto"/>
              <w:outlineLvl w:val="0"/>
              <w:rPr>
                <w:rFonts w:ascii="Arial" w:eastAsia="Times New Roman" w:hAnsi="Arial" w:cs="Arial"/>
                <w:b/>
                <w:bCs/>
              </w:rPr>
            </w:pPr>
            <w:r w:rsidRPr="00FF1B6C">
              <w:rPr>
                <w:rFonts w:ascii="Arial" w:eastAsia="Times New Roman" w:hAnsi="Arial" w:cs="Arial"/>
                <w:b/>
                <w:bCs/>
              </w:rPr>
              <w:t>No</w:t>
            </w:r>
          </w:p>
        </w:tc>
        <w:tc>
          <w:tcPr>
            <w:tcW w:w="680" w:type="dxa"/>
            <w:tcBorders>
              <w:bottom w:val="single" w:sz="4" w:space="0" w:color="auto"/>
            </w:tcBorders>
            <w:shd w:val="clear" w:color="auto" w:fill="BFBFBF"/>
          </w:tcPr>
          <w:p w14:paraId="23BFCF60" w14:textId="77777777" w:rsidR="00E930AD" w:rsidRPr="00FF1B6C" w:rsidRDefault="00B30FC7" w:rsidP="00E930AD">
            <w:pPr>
              <w:keepNext/>
              <w:tabs>
                <w:tab w:val="left" w:pos="5103"/>
              </w:tabs>
              <w:spacing w:after="0" w:line="240" w:lineRule="auto"/>
              <w:jc w:val="center"/>
              <w:outlineLvl w:val="0"/>
              <w:rPr>
                <w:rFonts w:ascii="Arial" w:eastAsia="Times New Roman" w:hAnsi="Arial" w:cs="Arial"/>
              </w:rPr>
            </w:pPr>
            <w:sdt>
              <w:sdtPr>
                <w:rPr>
                  <w:rFonts w:ascii="Arial" w:eastAsia="Times New Roman" w:hAnsi="Arial" w:cs="Arial"/>
                </w:rPr>
                <w:id w:val="-389729326"/>
                <w14:checkbox>
                  <w14:checked w14:val="1"/>
                  <w14:checkedState w14:val="2612" w14:font="MS Gothic"/>
                  <w14:uncheckedState w14:val="2610" w14:font="MS Gothic"/>
                </w14:checkbox>
              </w:sdtPr>
              <w:sdtContent>
                <w:r w:rsidR="00E930AD" w:rsidRPr="00FF1B6C">
                  <w:rPr>
                    <w:rFonts w:ascii="Segoe UI Symbol" w:eastAsia="Times New Roman" w:hAnsi="Segoe UI Symbol" w:cs="Segoe UI Symbol"/>
                  </w:rPr>
                  <w:t>☒</w:t>
                </w:r>
              </w:sdtContent>
            </w:sdt>
          </w:p>
        </w:tc>
      </w:tr>
      <w:tr w:rsidR="00E930AD" w:rsidRPr="00FF1B6C" w14:paraId="6BBDED87" w14:textId="77777777" w:rsidTr="00E930AD">
        <w:tc>
          <w:tcPr>
            <w:tcW w:w="596" w:type="dxa"/>
            <w:tcBorders>
              <w:bottom w:val="single" w:sz="4" w:space="0" w:color="auto"/>
            </w:tcBorders>
            <w:shd w:val="clear" w:color="auto" w:fill="F2F2F2"/>
            <w:vAlign w:val="center"/>
          </w:tcPr>
          <w:p w14:paraId="185F8AD6" w14:textId="77777777" w:rsidR="00E930AD" w:rsidRPr="00FF1B6C" w:rsidRDefault="00E930AD" w:rsidP="00E930AD">
            <w:pPr>
              <w:spacing w:after="0" w:line="240" w:lineRule="auto"/>
              <w:jc w:val="center"/>
              <w:rPr>
                <w:rFonts w:ascii="Arial" w:eastAsia="Times New Roman" w:hAnsi="Arial" w:cs="Arial"/>
              </w:rPr>
            </w:pPr>
            <w:r w:rsidRPr="00FF1B6C">
              <w:rPr>
                <w:rFonts w:ascii="Arial" w:eastAsia="Times New Roman" w:hAnsi="Arial" w:cs="Arial"/>
              </w:rPr>
              <w:t>2</w:t>
            </w:r>
          </w:p>
        </w:tc>
        <w:tc>
          <w:tcPr>
            <w:tcW w:w="9923" w:type="dxa"/>
            <w:gridSpan w:val="4"/>
            <w:tcBorders>
              <w:bottom w:val="single" w:sz="4" w:space="0" w:color="auto"/>
            </w:tcBorders>
            <w:shd w:val="clear" w:color="auto" w:fill="F2F2F2"/>
          </w:tcPr>
          <w:p w14:paraId="245DE353" w14:textId="77777777" w:rsidR="00E930AD" w:rsidRPr="00FF1B6C" w:rsidRDefault="00E930AD" w:rsidP="00E930AD">
            <w:pPr>
              <w:spacing w:after="0" w:line="240" w:lineRule="auto"/>
              <w:rPr>
                <w:rFonts w:ascii="Arial" w:eastAsia="Times New Roman" w:hAnsi="Arial" w:cs="Arial"/>
              </w:rPr>
            </w:pPr>
            <w:r w:rsidRPr="00FF1B6C">
              <w:rPr>
                <w:rFonts w:ascii="Arial" w:eastAsia="Times New Roman" w:hAnsi="Arial" w:cs="Arial"/>
                <w:b/>
              </w:rPr>
              <w:t>Risks to participants</w:t>
            </w:r>
          </w:p>
          <w:p w14:paraId="40E6A7BE" w14:textId="77777777" w:rsidR="00E930AD" w:rsidRPr="00FF1B6C" w:rsidRDefault="00E930AD" w:rsidP="00E930AD">
            <w:pPr>
              <w:spacing w:after="0" w:line="240" w:lineRule="auto"/>
              <w:rPr>
                <w:rFonts w:ascii="Arial" w:eastAsia="Times New Roman" w:hAnsi="Arial" w:cs="Arial"/>
                <w:b/>
              </w:rPr>
            </w:pPr>
            <w:r w:rsidRPr="00FF1B6C">
              <w:rPr>
                <w:rFonts w:ascii="Arial" w:eastAsia="Times New Roman" w:hAnsi="Arial" w:cs="Arial"/>
              </w:rPr>
              <w:t>For example: sector-specific health &amp; safety, emotional distress, financial disclosure, physical harm, transfer of personal data, sensitive organisational information</w:t>
            </w:r>
          </w:p>
        </w:tc>
      </w:tr>
      <w:tr w:rsidR="00E930AD" w:rsidRPr="00FF1B6C" w14:paraId="49C92839" w14:textId="77777777" w:rsidTr="00E930AD">
        <w:tc>
          <w:tcPr>
            <w:tcW w:w="596" w:type="dxa"/>
            <w:tcBorders>
              <w:top w:val="single" w:sz="4" w:space="0" w:color="auto"/>
              <w:bottom w:val="single" w:sz="4" w:space="0" w:color="auto"/>
            </w:tcBorders>
            <w:vAlign w:val="center"/>
          </w:tcPr>
          <w:p w14:paraId="704E3526" w14:textId="77777777" w:rsidR="00E930AD" w:rsidRPr="00FF1B6C" w:rsidRDefault="00E930AD" w:rsidP="00E930AD">
            <w:pPr>
              <w:autoSpaceDE w:val="0"/>
              <w:autoSpaceDN w:val="0"/>
              <w:adjustRightInd w:val="0"/>
              <w:spacing w:after="0" w:line="240" w:lineRule="auto"/>
              <w:jc w:val="center"/>
              <w:rPr>
                <w:rFonts w:ascii="Arial" w:eastAsia="Times New Roman" w:hAnsi="Arial" w:cs="Arial"/>
              </w:rPr>
            </w:pPr>
          </w:p>
        </w:tc>
        <w:tc>
          <w:tcPr>
            <w:tcW w:w="4991" w:type="dxa"/>
            <w:tcBorders>
              <w:top w:val="single" w:sz="4" w:space="0" w:color="auto"/>
              <w:bottom w:val="single" w:sz="4" w:space="0" w:color="auto"/>
            </w:tcBorders>
          </w:tcPr>
          <w:p w14:paraId="0359DC3C" w14:textId="77777777" w:rsidR="00E930AD" w:rsidRPr="00FF1B6C" w:rsidRDefault="00E930AD" w:rsidP="00E930AD">
            <w:pPr>
              <w:autoSpaceDE w:val="0"/>
              <w:autoSpaceDN w:val="0"/>
              <w:adjustRightInd w:val="0"/>
              <w:spacing w:after="0" w:line="240" w:lineRule="auto"/>
              <w:rPr>
                <w:rFonts w:ascii="Arial" w:eastAsia="Times New Roman" w:hAnsi="Arial" w:cs="Arial"/>
              </w:rPr>
            </w:pPr>
            <w:r w:rsidRPr="00FF1B6C">
              <w:rPr>
                <w:rFonts w:ascii="Arial" w:eastAsia="Times New Roman" w:hAnsi="Arial" w:cs="Arial"/>
              </w:rPr>
              <w:t>Risk to participants:</w:t>
            </w:r>
          </w:p>
          <w:p w14:paraId="29628CCA" w14:textId="77777777" w:rsidR="00E930AD" w:rsidRPr="00FF1B6C" w:rsidRDefault="00E930AD" w:rsidP="00E930AD">
            <w:pPr>
              <w:spacing w:after="0" w:line="240" w:lineRule="auto"/>
              <w:rPr>
                <w:rFonts w:ascii="Arial" w:eastAsia="Times New Roman" w:hAnsi="Arial" w:cs="Arial"/>
              </w:rPr>
            </w:pPr>
            <w:r w:rsidRPr="00FF1B6C">
              <w:rPr>
                <w:rFonts w:ascii="Arial" w:eastAsia="Times New Roman" w:hAnsi="Arial" w:cs="Arial"/>
              </w:rPr>
              <w:t>It is not anticipated that there will be significant risks to the participants.</w:t>
            </w:r>
          </w:p>
          <w:p w14:paraId="44BFF48E" w14:textId="77777777" w:rsidR="00E930AD" w:rsidRPr="00FF1B6C" w:rsidRDefault="00E930AD" w:rsidP="00E930AD">
            <w:pPr>
              <w:spacing w:after="0" w:line="240" w:lineRule="auto"/>
              <w:rPr>
                <w:rFonts w:ascii="Arial" w:eastAsia="Times New Roman" w:hAnsi="Arial" w:cs="Arial"/>
              </w:rPr>
            </w:pPr>
            <w:r w:rsidRPr="00FF1B6C">
              <w:rPr>
                <w:rFonts w:ascii="Arial" w:eastAsia="Times New Roman" w:hAnsi="Arial" w:cs="Arial"/>
              </w:rPr>
              <w:t>There could be a risk to data security.</w:t>
            </w:r>
          </w:p>
          <w:p w14:paraId="1315B6E4" w14:textId="77777777" w:rsidR="00E930AD" w:rsidRPr="00FF1B6C" w:rsidRDefault="00E930AD" w:rsidP="00E930AD">
            <w:pPr>
              <w:spacing w:after="0" w:line="240" w:lineRule="auto"/>
              <w:rPr>
                <w:rFonts w:ascii="Arial" w:eastAsia="Times New Roman" w:hAnsi="Arial" w:cs="Arial"/>
              </w:rPr>
            </w:pPr>
            <w:r w:rsidRPr="00FF1B6C">
              <w:rPr>
                <w:rFonts w:ascii="Arial" w:eastAsia="Times New Roman" w:hAnsi="Arial" w:cs="Arial"/>
              </w:rPr>
              <w:t>As this study involves teachers’ professional practice, there is a chance that some participants might feel emotional harm/a threat to their professionalism.</w:t>
            </w:r>
          </w:p>
          <w:p w14:paraId="4316115C" w14:textId="77777777" w:rsidR="00E930AD" w:rsidRPr="00FF1B6C" w:rsidRDefault="00E930AD" w:rsidP="00E930AD">
            <w:pPr>
              <w:spacing w:after="0" w:line="240" w:lineRule="auto"/>
              <w:rPr>
                <w:rFonts w:ascii="Arial" w:eastAsia="Times New Roman" w:hAnsi="Arial" w:cs="Arial"/>
              </w:rPr>
            </w:pPr>
            <w:r w:rsidRPr="00FF1B6C">
              <w:rPr>
                <w:rFonts w:ascii="Arial" w:eastAsia="Times New Roman" w:hAnsi="Arial" w:cs="Arial"/>
              </w:rPr>
              <w:t>As the researcher is a colleague of the participants, they may perceive an obligation to be involved in the study and/or that they need to provide what they perceive to be useful responses rather than their honest opinions.</w:t>
            </w:r>
          </w:p>
          <w:p w14:paraId="40A4C9AB" w14:textId="77777777" w:rsidR="00E930AD" w:rsidRPr="00FF1B6C" w:rsidRDefault="00E930AD" w:rsidP="00E930AD">
            <w:pPr>
              <w:spacing w:after="0" w:line="240" w:lineRule="auto"/>
              <w:rPr>
                <w:rFonts w:ascii="Arial" w:eastAsia="Times New Roman" w:hAnsi="Arial" w:cs="Arial"/>
              </w:rPr>
            </w:pPr>
          </w:p>
          <w:p w14:paraId="0CD97765" w14:textId="77777777" w:rsidR="00E930AD" w:rsidRPr="00FF1B6C" w:rsidRDefault="00E930AD" w:rsidP="00E930AD">
            <w:pPr>
              <w:autoSpaceDE w:val="0"/>
              <w:autoSpaceDN w:val="0"/>
              <w:adjustRightInd w:val="0"/>
              <w:spacing w:after="0" w:line="240" w:lineRule="auto"/>
              <w:rPr>
                <w:rFonts w:ascii="Arial" w:eastAsia="Times New Roman" w:hAnsi="Arial" w:cs="Arial"/>
              </w:rPr>
            </w:pPr>
            <w:r w:rsidRPr="00FF1B6C">
              <w:rPr>
                <w:rFonts w:ascii="Arial" w:eastAsia="Times New Roman"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0DC6221B" w14:textId="77777777" w:rsidR="00E930AD" w:rsidRPr="00FF1B6C" w:rsidRDefault="00E930AD" w:rsidP="00E930AD">
            <w:pPr>
              <w:autoSpaceDE w:val="0"/>
              <w:autoSpaceDN w:val="0"/>
              <w:adjustRightInd w:val="0"/>
              <w:spacing w:after="0" w:line="240" w:lineRule="auto"/>
              <w:rPr>
                <w:rFonts w:ascii="Arial" w:eastAsia="Times New Roman" w:hAnsi="Arial" w:cs="Arial"/>
                <w:i/>
                <w:sz w:val="18"/>
                <w:szCs w:val="18"/>
              </w:rPr>
            </w:pPr>
            <w:r w:rsidRPr="00FF1B6C">
              <w:rPr>
                <w:rFonts w:ascii="Arial" w:eastAsia="Times New Roman" w:hAnsi="Arial" w:cs="Arial"/>
                <w:i/>
                <w:sz w:val="18"/>
                <w:szCs w:val="18"/>
              </w:rPr>
              <w:t>How you will mitigate the risk to participants:</w:t>
            </w:r>
          </w:p>
          <w:p w14:paraId="05171312" w14:textId="77777777" w:rsidR="00E930AD" w:rsidRPr="00FF1B6C" w:rsidRDefault="00E930AD" w:rsidP="00E930AD">
            <w:pPr>
              <w:spacing w:after="0" w:line="240" w:lineRule="auto"/>
              <w:rPr>
                <w:rFonts w:ascii="Arial" w:eastAsia="Times New Roman" w:hAnsi="Arial" w:cs="Arial"/>
              </w:rPr>
            </w:pPr>
            <w:r w:rsidRPr="00FF1B6C">
              <w:rPr>
                <w:rFonts w:ascii="Arial" w:eastAsia="Times New Roman" w:hAnsi="Arial" w:cs="Arial"/>
              </w:rPr>
              <w:t>Data security: all data will be anonymised, so that if it is seen by a third party the participants will not be identified.  The data will be stored in a password protected OneDrive folder to keep it secure.  BERA, school data protection policy and UWTSD data management guidance will be followed.</w:t>
            </w:r>
          </w:p>
          <w:p w14:paraId="614341EC" w14:textId="77777777" w:rsidR="00E930AD" w:rsidRPr="00FF1B6C" w:rsidRDefault="00E930AD" w:rsidP="00E930AD">
            <w:pPr>
              <w:spacing w:after="0" w:line="240" w:lineRule="auto"/>
              <w:rPr>
                <w:rFonts w:ascii="Arial" w:eastAsia="Times New Roman" w:hAnsi="Arial" w:cs="Arial"/>
              </w:rPr>
            </w:pPr>
            <w:r w:rsidRPr="00FF1B6C">
              <w:rPr>
                <w:rFonts w:ascii="Arial" w:eastAsia="Times New Roman" w:hAnsi="Arial" w:cs="Arial"/>
              </w:rPr>
              <w:t>Professional practice: teachers will be reassured that their participation is voluntary and that they can withdraw at any time if they so wish.  Furthermore, participants will be informed that it is the reading group intervention that is being investigated, and that their own professional practice will not be judged.</w:t>
            </w:r>
          </w:p>
          <w:p w14:paraId="6C44F743" w14:textId="77777777" w:rsidR="00E930AD" w:rsidRPr="00FF1B6C" w:rsidRDefault="00E930AD" w:rsidP="00E930AD">
            <w:pPr>
              <w:spacing w:after="0" w:line="240" w:lineRule="auto"/>
              <w:rPr>
                <w:rFonts w:ascii="Arial" w:eastAsia="Times New Roman" w:hAnsi="Arial" w:cs="Arial"/>
              </w:rPr>
            </w:pPr>
            <w:r w:rsidRPr="00FF1B6C">
              <w:rPr>
                <w:rFonts w:ascii="Arial" w:eastAsia="Times New Roman" w:hAnsi="Arial" w:cs="Arial"/>
              </w:rPr>
              <w:t xml:space="preserve">Participants will be assured that participation is entirely voluntary and that there is no obligation </w:t>
            </w:r>
            <w:r w:rsidRPr="00FF1B6C">
              <w:rPr>
                <w:rFonts w:ascii="Arial" w:eastAsia="Times New Roman" w:hAnsi="Arial" w:cs="Arial"/>
              </w:rPr>
              <w:lastRenderedPageBreak/>
              <w:t>to participate.  They will also be informed that their honest answers will be the most useful for the research, and that there are no ‘right’ answers.  Staff are used to being invited to participate in various CPD groups and PLCs by the school.  The existing school culture is one of non-obligation and honesty for these groups and PLCs, which should also help to minimise risk as it is normal school practice to run groups such the one in this study.</w:t>
            </w:r>
          </w:p>
          <w:p w14:paraId="2CCEC133" w14:textId="77777777" w:rsidR="00E930AD" w:rsidRPr="00FF1B6C" w:rsidRDefault="00E930AD" w:rsidP="00E930AD">
            <w:pPr>
              <w:spacing w:after="0" w:line="240" w:lineRule="auto"/>
              <w:rPr>
                <w:rFonts w:ascii="Arial" w:eastAsia="Times New Roman" w:hAnsi="Arial" w:cs="Arial"/>
              </w:rPr>
            </w:pPr>
          </w:p>
          <w:p w14:paraId="12D67EBF" w14:textId="77777777" w:rsidR="00E930AD" w:rsidRPr="00FF1B6C" w:rsidRDefault="00E930AD" w:rsidP="00E930AD">
            <w:pPr>
              <w:autoSpaceDE w:val="0"/>
              <w:autoSpaceDN w:val="0"/>
              <w:adjustRightInd w:val="0"/>
              <w:spacing w:after="0" w:line="240" w:lineRule="auto"/>
              <w:rPr>
                <w:rFonts w:ascii="Times New Roman" w:eastAsia="Times New Roman" w:hAnsi="Times New Roman" w:cs="Arial"/>
                <w:i/>
                <w:sz w:val="20"/>
                <w:szCs w:val="20"/>
              </w:rPr>
            </w:pPr>
            <w:r w:rsidRPr="00FF1B6C">
              <w:rPr>
                <w:rFonts w:ascii="Arial" w:eastAsia="Times New Roman" w:hAnsi="Arial" w:cs="Arial"/>
                <w:i/>
                <w:color w:val="808080"/>
                <w:sz w:val="18"/>
                <w:szCs w:val="18"/>
              </w:rPr>
              <w:t>(this box should expand as you type)</w:t>
            </w:r>
          </w:p>
        </w:tc>
      </w:tr>
      <w:tr w:rsidR="00E930AD" w:rsidRPr="00FF1B6C" w14:paraId="60CA997B" w14:textId="77777777" w:rsidTr="00E930AD">
        <w:tc>
          <w:tcPr>
            <w:tcW w:w="596" w:type="dxa"/>
            <w:tcBorders>
              <w:bottom w:val="single" w:sz="4" w:space="0" w:color="auto"/>
            </w:tcBorders>
            <w:shd w:val="clear" w:color="auto" w:fill="F2F2F2"/>
            <w:vAlign w:val="center"/>
          </w:tcPr>
          <w:p w14:paraId="4518ED72" w14:textId="77777777" w:rsidR="00E930AD" w:rsidRPr="00FF1B6C" w:rsidRDefault="00E930AD" w:rsidP="00E930AD">
            <w:pPr>
              <w:spacing w:after="0" w:line="240" w:lineRule="auto"/>
              <w:jc w:val="center"/>
              <w:rPr>
                <w:rFonts w:ascii="Arial" w:eastAsia="Times New Roman" w:hAnsi="Arial" w:cs="Arial"/>
              </w:rPr>
            </w:pPr>
            <w:r w:rsidRPr="00FF1B6C">
              <w:rPr>
                <w:rFonts w:ascii="Arial" w:eastAsia="Times New Roman" w:hAnsi="Arial" w:cs="Arial"/>
              </w:rPr>
              <w:lastRenderedPageBreak/>
              <w:t>3</w:t>
            </w:r>
          </w:p>
        </w:tc>
        <w:tc>
          <w:tcPr>
            <w:tcW w:w="9923" w:type="dxa"/>
            <w:gridSpan w:val="4"/>
            <w:tcBorders>
              <w:bottom w:val="single" w:sz="4" w:space="0" w:color="auto"/>
            </w:tcBorders>
            <w:shd w:val="clear" w:color="auto" w:fill="F2F2F2"/>
          </w:tcPr>
          <w:p w14:paraId="685A06FA" w14:textId="77777777" w:rsidR="00E930AD" w:rsidRPr="00FF1B6C" w:rsidRDefault="00E930AD" w:rsidP="00E930AD">
            <w:pPr>
              <w:spacing w:after="0" w:line="240" w:lineRule="auto"/>
              <w:rPr>
                <w:rFonts w:ascii="Arial" w:eastAsia="Times New Roman" w:hAnsi="Arial" w:cs="Arial"/>
              </w:rPr>
            </w:pPr>
            <w:r w:rsidRPr="00FF1B6C">
              <w:rPr>
                <w:rFonts w:ascii="Arial" w:eastAsia="Times New Roman"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FF1B6C">
              <w:rPr>
                <w:rFonts w:ascii="Arial" w:eastAsia="Times New Roman" w:hAnsi="Arial" w:cs="Arial"/>
                <w:color w:val="161616"/>
                <w:lang w:eastAsia="en-GB"/>
              </w:rPr>
              <w:t>where applicable, consent procedures should make it clear that if something potentially or actually illegal is discovered in the course of a project, it may need to be disclosed to the proper authorities</w:t>
            </w:r>
          </w:p>
        </w:tc>
      </w:tr>
      <w:tr w:rsidR="00E930AD" w:rsidRPr="00FF1B6C" w14:paraId="3F546E0C" w14:textId="77777777" w:rsidTr="00E930AD">
        <w:tc>
          <w:tcPr>
            <w:tcW w:w="596" w:type="dxa"/>
            <w:tcBorders>
              <w:top w:val="single" w:sz="4" w:space="0" w:color="auto"/>
              <w:bottom w:val="single" w:sz="4" w:space="0" w:color="auto"/>
            </w:tcBorders>
            <w:vAlign w:val="center"/>
          </w:tcPr>
          <w:p w14:paraId="576EFCC4" w14:textId="77777777" w:rsidR="00E930AD" w:rsidRPr="00FF1B6C" w:rsidRDefault="00E930AD" w:rsidP="00E930AD">
            <w:pPr>
              <w:spacing w:after="0" w:line="240" w:lineRule="auto"/>
              <w:jc w:val="center"/>
              <w:rPr>
                <w:rFonts w:ascii="Arial" w:eastAsia="Times New Roman" w:hAnsi="Arial" w:cs="Arial"/>
              </w:rPr>
            </w:pPr>
          </w:p>
        </w:tc>
        <w:tc>
          <w:tcPr>
            <w:tcW w:w="9923" w:type="dxa"/>
            <w:gridSpan w:val="4"/>
            <w:tcBorders>
              <w:top w:val="single" w:sz="4" w:space="0" w:color="auto"/>
              <w:bottom w:val="single" w:sz="4" w:space="0" w:color="auto"/>
            </w:tcBorders>
          </w:tcPr>
          <w:p w14:paraId="57E3D96C" w14:textId="77777777" w:rsidR="00E930AD" w:rsidRPr="00FF1B6C" w:rsidRDefault="00E930AD" w:rsidP="00E930AD">
            <w:pPr>
              <w:spacing w:after="0" w:line="240" w:lineRule="auto"/>
              <w:rPr>
                <w:rFonts w:ascii="Arial" w:eastAsia="Times New Roman" w:hAnsi="Arial" w:cs="Arial"/>
              </w:rPr>
            </w:pPr>
            <w:r w:rsidRPr="00FF1B6C">
              <w:rPr>
                <w:rFonts w:ascii="Arial" w:eastAsia="Times New Roman" w:hAnsi="Arial" w:cs="Arial"/>
              </w:rPr>
              <w:t>Not applicable.</w:t>
            </w:r>
          </w:p>
          <w:p w14:paraId="5B18E57D" w14:textId="77777777" w:rsidR="00E930AD" w:rsidRPr="00FF1B6C" w:rsidRDefault="00E930AD" w:rsidP="00E930AD">
            <w:pPr>
              <w:spacing w:after="0" w:line="240" w:lineRule="auto"/>
              <w:rPr>
                <w:rFonts w:ascii="Arial" w:eastAsia="Times New Roman" w:hAnsi="Arial" w:cs="Arial"/>
              </w:rPr>
            </w:pPr>
          </w:p>
          <w:p w14:paraId="6528E3C5" w14:textId="77777777" w:rsidR="00E930AD" w:rsidRPr="00FF1B6C" w:rsidRDefault="00E930AD" w:rsidP="00E930AD">
            <w:pPr>
              <w:spacing w:after="0" w:line="240" w:lineRule="auto"/>
              <w:rPr>
                <w:rFonts w:ascii="Arial" w:eastAsia="Times New Roman" w:hAnsi="Arial" w:cs="Arial"/>
              </w:rPr>
            </w:pPr>
          </w:p>
          <w:p w14:paraId="6CB6E3F7" w14:textId="77777777" w:rsidR="00E930AD" w:rsidRPr="00FF1B6C" w:rsidRDefault="00E930AD" w:rsidP="00E930AD">
            <w:pPr>
              <w:autoSpaceDE w:val="0"/>
              <w:autoSpaceDN w:val="0"/>
              <w:adjustRightInd w:val="0"/>
              <w:spacing w:after="0" w:line="240" w:lineRule="auto"/>
              <w:rPr>
                <w:rFonts w:ascii="Times New Roman" w:eastAsia="Times New Roman" w:hAnsi="Times New Roman" w:cs="Arial"/>
                <w:sz w:val="20"/>
                <w:szCs w:val="20"/>
              </w:rPr>
            </w:pPr>
            <w:r w:rsidRPr="00FF1B6C">
              <w:rPr>
                <w:rFonts w:ascii="Arial" w:eastAsia="Times New Roman" w:hAnsi="Arial" w:cs="Arial"/>
                <w:i/>
                <w:color w:val="808080"/>
                <w:sz w:val="18"/>
                <w:szCs w:val="18"/>
              </w:rPr>
              <w:t>(this box should expand as you type)</w:t>
            </w:r>
          </w:p>
        </w:tc>
      </w:tr>
      <w:tr w:rsidR="00E930AD" w:rsidRPr="00FF1B6C" w14:paraId="1E5E718F" w14:textId="77777777" w:rsidTr="00E930AD">
        <w:tc>
          <w:tcPr>
            <w:tcW w:w="596" w:type="dxa"/>
            <w:tcBorders>
              <w:top w:val="single" w:sz="4" w:space="0" w:color="auto"/>
              <w:bottom w:val="single" w:sz="4" w:space="0" w:color="auto"/>
            </w:tcBorders>
            <w:shd w:val="clear" w:color="auto" w:fill="F2F2F2"/>
            <w:vAlign w:val="center"/>
          </w:tcPr>
          <w:p w14:paraId="250E8AD1" w14:textId="77777777" w:rsidR="00E930AD" w:rsidRPr="00FF1B6C" w:rsidRDefault="00E930AD" w:rsidP="00E930AD">
            <w:pPr>
              <w:spacing w:after="0" w:line="240" w:lineRule="auto"/>
              <w:jc w:val="center"/>
              <w:rPr>
                <w:rFonts w:ascii="Arial" w:eastAsia="Times New Roman" w:hAnsi="Arial" w:cs="Arial"/>
              </w:rPr>
            </w:pPr>
            <w:r w:rsidRPr="00FF1B6C">
              <w:rPr>
                <w:rFonts w:ascii="Arial" w:eastAsia="Times New Roman" w:hAnsi="Arial" w:cs="Arial"/>
              </w:rPr>
              <w:t>4</w:t>
            </w:r>
          </w:p>
        </w:tc>
        <w:tc>
          <w:tcPr>
            <w:tcW w:w="9923" w:type="dxa"/>
            <w:gridSpan w:val="4"/>
            <w:tcBorders>
              <w:top w:val="single" w:sz="4" w:space="0" w:color="auto"/>
              <w:bottom w:val="single" w:sz="4" w:space="0" w:color="auto"/>
            </w:tcBorders>
            <w:shd w:val="clear" w:color="auto" w:fill="F2F2F2"/>
          </w:tcPr>
          <w:p w14:paraId="39F04034" w14:textId="77777777" w:rsidR="00E930AD" w:rsidRPr="00FF1B6C" w:rsidRDefault="00E930AD" w:rsidP="00E930AD">
            <w:pPr>
              <w:spacing w:after="0" w:line="240" w:lineRule="auto"/>
              <w:rPr>
                <w:rFonts w:ascii="Arial" w:eastAsia="Times New Roman" w:hAnsi="Arial" w:cs="Arial"/>
              </w:rPr>
            </w:pPr>
            <w:r w:rsidRPr="00FF1B6C">
              <w:rPr>
                <w:rFonts w:ascii="Arial" w:eastAsia="Times New Roman" w:hAnsi="Arial" w:cs="Arial"/>
                <w:b/>
              </w:rPr>
              <w:t>Risks to the investigator</w:t>
            </w:r>
          </w:p>
          <w:p w14:paraId="50DBE148" w14:textId="77777777" w:rsidR="00E930AD" w:rsidRPr="00FF1B6C" w:rsidRDefault="00E930AD" w:rsidP="00E930AD">
            <w:pPr>
              <w:spacing w:after="0" w:line="240" w:lineRule="auto"/>
              <w:rPr>
                <w:rFonts w:ascii="Arial" w:eastAsia="Times New Roman" w:hAnsi="Arial" w:cs="Arial"/>
              </w:rPr>
            </w:pPr>
            <w:r w:rsidRPr="00FF1B6C">
              <w:rPr>
                <w:rFonts w:ascii="Arial" w:eastAsia="Times New Roman" w:hAnsi="Arial" w:cs="Arial"/>
              </w:rPr>
              <w:t>For example: personal health &amp; safety, physical harm, emotional distress, risk of accusation of harm/impropriety, conflict of interest</w:t>
            </w:r>
          </w:p>
        </w:tc>
      </w:tr>
      <w:tr w:rsidR="00E930AD" w:rsidRPr="00FF1B6C" w14:paraId="0F306D22" w14:textId="77777777" w:rsidTr="00E930AD">
        <w:tc>
          <w:tcPr>
            <w:tcW w:w="596" w:type="dxa"/>
            <w:tcBorders>
              <w:top w:val="single" w:sz="4" w:space="0" w:color="auto"/>
              <w:bottom w:val="single" w:sz="4" w:space="0" w:color="auto"/>
            </w:tcBorders>
            <w:vAlign w:val="center"/>
          </w:tcPr>
          <w:p w14:paraId="28372BBB" w14:textId="77777777" w:rsidR="00E930AD" w:rsidRPr="00FF1B6C" w:rsidRDefault="00E930AD" w:rsidP="00E930AD">
            <w:pPr>
              <w:autoSpaceDE w:val="0"/>
              <w:autoSpaceDN w:val="0"/>
              <w:adjustRightInd w:val="0"/>
              <w:spacing w:after="0" w:line="240" w:lineRule="auto"/>
              <w:jc w:val="center"/>
              <w:rPr>
                <w:rFonts w:ascii="Arial" w:eastAsia="Times New Roman" w:hAnsi="Arial" w:cs="Arial"/>
              </w:rPr>
            </w:pPr>
          </w:p>
        </w:tc>
        <w:tc>
          <w:tcPr>
            <w:tcW w:w="4991" w:type="dxa"/>
            <w:tcBorders>
              <w:top w:val="single" w:sz="4" w:space="0" w:color="auto"/>
              <w:bottom w:val="single" w:sz="4" w:space="0" w:color="auto"/>
            </w:tcBorders>
          </w:tcPr>
          <w:p w14:paraId="679561EC" w14:textId="77777777" w:rsidR="00E930AD" w:rsidRPr="00FF1B6C" w:rsidRDefault="00E930AD" w:rsidP="00E930AD">
            <w:pPr>
              <w:autoSpaceDE w:val="0"/>
              <w:autoSpaceDN w:val="0"/>
              <w:adjustRightInd w:val="0"/>
              <w:spacing w:after="0" w:line="240" w:lineRule="auto"/>
              <w:rPr>
                <w:rFonts w:ascii="Arial" w:eastAsia="Times New Roman" w:hAnsi="Arial" w:cs="Arial"/>
              </w:rPr>
            </w:pPr>
            <w:r w:rsidRPr="00FF1B6C">
              <w:rPr>
                <w:rFonts w:ascii="Arial" w:eastAsia="Times New Roman" w:hAnsi="Arial" w:cs="Arial"/>
              </w:rPr>
              <w:t>Risk to the investigator:</w:t>
            </w:r>
          </w:p>
          <w:p w14:paraId="68DA9564" w14:textId="77777777" w:rsidR="00E930AD" w:rsidRPr="00FF1B6C" w:rsidRDefault="00E930AD" w:rsidP="00E930AD">
            <w:pPr>
              <w:autoSpaceDE w:val="0"/>
              <w:autoSpaceDN w:val="0"/>
              <w:adjustRightInd w:val="0"/>
              <w:spacing w:after="0" w:line="240" w:lineRule="auto"/>
              <w:rPr>
                <w:rFonts w:ascii="Arial" w:eastAsia="Times New Roman" w:hAnsi="Arial" w:cs="Arial"/>
              </w:rPr>
            </w:pPr>
            <w:r w:rsidRPr="00FF1B6C">
              <w:rPr>
                <w:rFonts w:ascii="Arial" w:eastAsia="Times New Roman" w:hAnsi="Arial" w:cs="Arial"/>
              </w:rPr>
              <w:t>Risk of subjectivity due to being a colleague of the participants, and therefore risk to professional reputation and the validity of the results and analysis.</w:t>
            </w:r>
          </w:p>
          <w:p w14:paraId="24A2046E" w14:textId="77777777" w:rsidR="00E930AD" w:rsidRPr="00FF1B6C" w:rsidRDefault="00E930AD" w:rsidP="00E930AD">
            <w:pPr>
              <w:autoSpaceDE w:val="0"/>
              <w:autoSpaceDN w:val="0"/>
              <w:adjustRightInd w:val="0"/>
              <w:spacing w:after="0" w:line="240" w:lineRule="auto"/>
              <w:rPr>
                <w:rFonts w:ascii="Arial" w:eastAsia="Times New Roman" w:hAnsi="Arial" w:cs="Arial"/>
              </w:rPr>
            </w:pPr>
            <w:r w:rsidRPr="00FF1B6C">
              <w:rPr>
                <w:rFonts w:ascii="Arial" w:eastAsia="Times New Roman" w:hAnsi="Arial" w:cs="Arial"/>
              </w:rPr>
              <w:t>Risk of harm/impropriety if research is conducted improperly.</w:t>
            </w:r>
          </w:p>
          <w:p w14:paraId="7690C766" w14:textId="77777777" w:rsidR="00E930AD" w:rsidRPr="00FF1B6C" w:rsidRDefault="00E930AD" w:rsidP="00E930AD">
            <w:pPr>
              <w:spacing w:after="0" w:line="240" w:lineRule="auto"/>
              <w:rPr>
                <w:rFonts w:ascii="Arial" w:eastAsia="Times New Roman" w:hAnsi="Arial" w:cs="Arial"/>
              </w:rPr>
            </w:pPr>
          </w:p>
          <w:p w14:paraId="2B3E9349" w14:textId="77777777" w:rsidR="00E930AD" w:rsidRPr="00FF1B6C" w:rsidRDefault="00E930AD" w:rsidP="00E930AD">
            <w:pPr>
              <w:spacing w:after="0" w:line="240" w:lineRule="auto"/>
              <w:rPr>
                <w:rFonts w:ascii="Arial" w:eastAsia="Times New Roman" w:hAnsi="Arial" w:cs="Arial"/>
              </w:rPr>
            </w:pPr>
          </w:p>
          <w:p w14:paraId="1AA51B7B" w14:textId="77777777" w:rsidR="00E930AD" w:rsidRPr="00FF1B6C" w:rsidRDefault="00E930AD" w:rsidP="00E930AD">
            <w:pPr>
              <w:autoSpaceDE w:val="0"/>
              <w:autoSpaceDN w:val="0"/>
              <w:adjustRightInd w:val="0"/>
              <w:spacing w:after="0" w:line="240" w:lineRule="auto"/>
              <w:rPr>
                <w:rFonts w:ascii="Arial" w:eastAsia="Times New Roman" w:hAnsi="Arial" w:cs="Arial"/>
              </w:rPr>
            </w:pPr>
            <w:r w:rsidRPr="00FF1B6C">
              <w:rPr>
                <w:rFonts w:ascii="Arial" w:eastAsia="Times New Roman"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B1C0DDB" w14:textId="77777777" w:rsidR="00E930AD" w:rsidRPr="00FF1B6C" w:rsidRDefault="00E930AD" w:rsidP="00E930AD">
            <w:pPr>
              <w:autoSpaceDE w:val="0"/>
              <w:autoSpaceDN w:val="0"/>
              <w:adjustRightInd w:val="0"/>
              <w:spacing w:after="0" w:line="240" w:lineRule="auto"/>
              <w:rPr>
                <w:rFonts w:ascii="Arial" w:eastAsia="Times New Roman" w:hAnsi="Arial" w:cs="Arial"/>
                <w:i/>
                <w:sz w:val="18"/>
                <w:szCs w:val="18"/>
              </w:rPr>
            </w:pPr>
            <w:r w:rsidRPr="00FF1B6C">
              <w:rPr>
                <w:rFonts w:ascii="Arial" w:eastAsia="Times New Roman" w:hAnsi="Arial" w:cs="Arial"/>
                <w:i/>
                <w:sz w:val="18"/>
                <w:szCs w:val="18"/>
              </w:rPr>
              <w:t>How you will mitigate the risk to the investigator:</w:t>
            </w:r>
          </w:p>
          <w:p w14:paraId="0E4C720A" w14:textId="77777777" w:rsidR="00E930AD" w:rsidRPr="00FF1B6C" w:rsidRDefault="00E930AD" w:rsidP="00E930AD">
            <w:pPr>
              <w:spacing w:after="0" w:line="240" w:lineRule="auto"/>
              <w:rPr>
                <w:rFonts w:ascii="Arial" w:eastAsia="Times New Roman" w:hAnsi="Arial" w:cs="Arial"/>
              </w:rPr>
            </w:pPr>
            <w:r w:rsidRPr="00FF1B6C">
              <w:rPr>
                <w:rFonts w:ascii="Arial" w:eastAsia="Times New Roman" w:hAnsi="Arial" w:cs="Arial"/>
              </w:rPr>
              <w:t>The investigator will stay aware of this risk and take care to conduct the research and analyse all data as objectively as possible.</w:t>
            </w:r>
          </w:p>
          <w:p w14:paraId="25BF9731" w14:textId="77777777" w:rsidR="00E930AD" w:rsidRPr="00FF1B6C" w:rsidRDefault="00E930AD" w:rsidP="00E930AD">
            <w:pPr>
              <w:spacing w:after="0" w:line="240" w:lineRule="auto"/>
              <w:rPr>
                <w:rFonts w:ascii="Arial" w:eastAsia="Times New Roman" w:hAnsi="Arial" w:cs="Arial"/>
              </w:rPr>
            </w:pPr>
            <w:r w:rsidRPr="00FF1B6C">
              <w:rPr>
                <w:rFonts w:ascii="Arial" w:eastAsia="Times New Roman" w:hAnsi="Arial" w:cs="Arial"/>
              </w:rPr>
              <w:t>Follow BERA guidelines, risk mitigation outlined in this ethics form and follow UWTSD data management guidance and school data policy to minimise risk of impropriety or harm.</w:t>
            </w:r>
          </w:p>
          <w:p w14:paraId="4217F710" w14:textId="77777777" w:rsidR="00E930AD" w:rsidRPr="00FF1B6C" w:rsidRDefault="00E930AD" w:rsidP="00E930AD">
            <w:pPr>
              <w:spacing w:after="0" w:line="240" w:lineRule="auto"/>
              <w:rPr>
                <w:rFonts w:ascii="Arial" w:eastAsia="Times New Roman" w:hAnsi="Arial" w:cs="Arial"/>
              </w:rPr>
            </w:pPr>
          </w:p>
          <w:p w14:paraId="2C6DE67F" w14:textId="77777777" w:rsidR="00E930AD" w:rsidRPr="00FF1B6C" w:rsidRDefault="00E930AD" w:rsidP="00E930AD">
            <w:pPr>
              <w:autoSpaceDE w:val="0"/>
              <w:autoSpaceDN w:val="0"/>
              <w:adjustRightInd w:val="0"/>
              <w:spacing w:after="0" w:line="240" w:lineRule="auto"/>
              <w:rPr>
                <w:rFonts w:ascii="Times New Roman" w:eastAsia="Times New Roman" w:hAnsi="Times New Roman" w:cs="Arial"/>
                <w:sz w:val="20"/>
                <w:szCs w:val="20"/>
              </w:rPr>
            </w:pPr>
            <w:r w:rsidRPr="00FF1B6C">
              <w:rPr>
                <w:rFonts w:ascii="Arial" w:eastAsia="Times New Roman" w:hAnsi="Arial" w:cs="Arial"/>
                <w:i/>
                <w:color w:val="808080"/>
                <w:sz w:val="18"/>
                <w:szCs w:val="18"/>
              </w:rPr>
              <w:t>(this box should expand as you type)</w:t>
            </w:r>
          </w:p>
        </w:tc>
      </w:tr>
      <w:tr w:rsidR="00E930AD" w:rsidRPr="00FF1B6C" w14:paraId="744D57C6" w14:textId="77777777" w:rsidTr="00E930AD">
        <w:tc>
          <w:tcPr>
            <w:tcW w:w="596" w:type="dxa"/>
            <w:tcBorders>
              <w:top w:val="single" w:sz="4" w:space="0" w:color="auto"/>
              <w:bottom w:val="single" w:sz="4" w:space="0" w:color="auto"/>
            </w:tcBorders>
            <w:shd w:val="clear" w:color="auto" w:fill="F2F2F2"/>
            <w:vAlign w:val="center"/>
          </w:tcPr>
          <w:p w14:paraId="4FD76068" w14:textId="77777777" w:rsidR="00E930AD" w:rsidRPr="00FF1B6C" w:rsidRDefault="00E930AD" w:rsidP="00E930AD">
            <w:pPr>
              <w:spacing w:after="0" w:line="240" w:lineRule="auto"/>
              <w:jc w:val="center"/>
              <w:rPr>
                <w:rFonts w:ascii="Arial" w:eastAsia="Times New Roman" w:hAnsi="Arial" w:cs="Arial"/>
              </w:rPr>
            </w:pPr>
            <w:r w:rsidRPr="00FF1B6C">
              <w:rPr>
                <w:rFonts w:ascii="Arial" w:eastAsia="Times New Roman" w:hAnsi="Arial" w:cs="Arial"/>
              </w:rPr>
              <w:t>5</w:t>
            </w:r>
          </w:p>
        </w:tc>
        <w:tc>
          <w:tcPr>
            <w:tcW w:w="9923" w:type="dxa"/>
            <w:gridSpan w:val="4"/>
            <w:tcBorders>
              <w:top w:val="single" w:sz="4" w:space="0" w:color="auto"/>
              <w:bottom w:val="single" w:sz="4" w:space="0" w:color="auto"/>
            </w:tcBorders>
            <w:shd w:val="clear" w:color="auto" w:fill="F2F2F2"/>
          </w:tcPr>
          <w:p w14:paraId="149A5252" w14:textId="77777777" w:rsidR="00E930AD" w:rsidRPr="00FF1B6C" w:rsidRDefault="00E930AD" w:rsidP="00E930AD">
            <w:pPr>
              <w:spacing w:after="0" w:line="240" w:lineRule="auto"/>
              <w:rPr>
                <w:rFonts w:ascii="Arial" w:eastAsia="Times New Roman" w:hAnsi="Arial" w:cs="Arial"/>
              </w:rPr>
            </w:pPr>
            <w:r w:rsidRPr="00FF1B6C">
              <w:rPr>
                <w:rFonts w:ascii="Arial" w:eastAsia="Times New Roman" w:hAnsi="Arial" w:cs="Arial"/>
                <w:b/>
              </w:rPr>
              <w:t>University/institutional risks</w:t>
            </w:r>
          </w:p>
          <w:p w14:paraId="7F54D3C6" w14:textId="77777777" w:rsidR="00E930AD" w:rsidRPr="00FF1B6C" w:rsidRDefault="00E930AD" w:rsidP="00E930AD">
            <w:pPr>
              <w:spacing w:after="0" w:line="240" w:lineRule="auto"/>
              <w:rPr>
                <w:rFonts w:ascii="Arial" w:eastAsia="Times New Roman" w:hAnsi="Arial" w:cs="Arial"/>
              </w:rPr>
            </w:pPr>
            <w:r w:rsidRPr="00FF1B6C">
              <w:rPr>
                <w:rFonts w:ascii="Arial" w:eastAsia="Times New Roman" w:hAnsi="Arial" w:cs="Arial"/>
              </w:rPr>
              <w:t>For example: adverse publicity, financial loss, data protection</w:t>
            </w:r>
          </w:p>
        </w:tc>
      </w:tr>
      <w:tr w:rsidR="00E930AD" w:rsidRPr="00FF1B6C" w14:paraId="16A614D2" w14:textId="77777777" w:rsidTr="00E930AD">
        <w:tc>
          <w:tcPr>
            <w:tcW w:w="596" w:type="dxa"/>
            <w:tcBorders>
              <w:top w:val="single" w:sz="4" w:space="0" w:color="auto"/>
              <w:bottom w:val="single" w:sz="4" w:space="0" w:color="auto"/>
            </w:tcBorders>
            <w:vAlign w:val="center"/>
          </w:tcPr>
          <w:p w14:paraId="562D4914" w14:textId="77777777" w:rsidR="00E930AD" w:rsidRPr="00FF1B6C" w:rsidRDefault="00E930AD" w:rsidP="00E930AD">
            <w:pPr>
              <w:autoSpaceDE w:val="0"/>
              <w:autoSpaceDN w:val="0"/>
              <w:adjustRightInd w:val="0"/>
              <w:spacing w:after="0" w:line="240" w:lineRule="auto"/>
              <w:jc w:val="center"/>
              <w:rPr>
                <w:rFonts w:ascii="Arial" w:eastAsia="Times New Roman" w:hAnsi="Arial" w:cs="Arial"/>
              </w:rPr>
            </w:pPr>
          </w:p>
        </w:tc>
        <w:tc>
          <w:tcPr>
            <w:tcW w:w="4991" w:type="dxa"/>
            <w:tcBorders>
              <w:top w:val="single" w:sz="4" w:space="0" w:color="auto"/>
              <w:bottom w:val="single" w:sz="4" w:space="0" w:color="auto"/>
            </w:tcBorders>
          </w:tcPr>
          <w:p w14:paraId="225971BD" w14:textId="77777777" w:rsidR="00E930AD" w:rsidRPr="00FF1B6C" w:rsidRDefault="00E930AD" w:rsidP="00E930AD">
            <w:pPr>
              <w:autoSpaceDE w:val="0"/>
              <w:autoSpaceDN w:val="0"/>
              <w:adjustRightInd w:val="0"/>
              <w:spacing w:after="0" w:line="240" w:lineRule="auto"/>
              <w:rPr>
                <w:rFonts w:ascii="Arial" w:eastAsia="Times New Roman" w:hAnsi="Arial" w:cs="Arial"/>
              </w:rPr>
            </w:pPr>
            <w:r w:rsidRPr="00FF1B6C">
              <w:rPr>
                <w:rFonts w:ascii="Arial" w:eastAsia="Times New Roman" w:hAnsi="Arial" w:cs="Arial"/>
              </w:rPr>
              <w:t>Risk to the University:</w:t>
            </w:r>
          </w:p>
          <w:p w14:paraId="5C6D2198" w14:textId="77777777" w:rsidR="00E930AD" w:rsidRPr="00FF1B6C" w:rsidRDefault="00E930AD" w:rsidP="00E930AD">
            <w:pPr>
              <w:spacing w:after="0" w:line="240" w:lineRule="auto"/>
              <w:rPr>
                <w:rFonts w:ascii="Arial" w:eastAsia="Times New Roman" w:hAnsi="Arial" w:cs="Arial"/>
              </w:rPr>
            </w:pPr>
            <w:r w:rsidRPr="00FF1B6C">
              <w:rPr>
                <w:rFonts w:ascii="Arial" w:eastAsia="Times New Roman" w:hAnsi="Arial" w:cs="Arial"/>
              </w:rPr>
              <w:t>There is some risk of adverse publicity and risk to university reputation if the research is not carried out in line with university policies, including ethical guidelines, and is therefore perceived as unethical and/or bad practice.</w:t>
            </w:r>
          </w:p>
          <w:p w14:paraId="61AEBE6D" w14:textId="77777777" w:rsidR="00E930AD" w:rsidRPr="00FF1B6C" w:rsidRDefault="00E930AD" w:rsidP="00E930AD">
            <w:pPr>
              <w:spacing w:after="0" w:line="240" w:lineRule="auto"/>
              <w:rPr>
                <w:rFonts w:ascii="Arial" w:eastAsia="Times New Roman" w:hAnsi="Arial" w:cs="Arial"/>
              </w:rPr>
            </w:pPr>
            <w:r w:rsidRPr="00FF1B6C">
              <w:rPr>
                <w:rFonts w:ascii="Arial" w:eastAsia="Times New Roman" w:hAnsi="Arial" w:cs="Arial"/>
              </w:rPr>
              <w:t>Risk to data protection.</w:t>
            </w:r>
          </w:p>
          <w:p w14:paraId="07CC3F42" w14:textId="77777777" w:rsidR="00E930AD" w:rsidRPr="00FF1B6C" w:rsidRDefault="00E930AD" w:rsidP="00E930AD">
            <w:pPr>
              <w:spacing w:after="0" w:line="240" w:lineRule="auto"/>
              <w:rPr>
                <w:rFonts w:ascii="Arial" w:eastAsia="Times New Roman" w:hAnsi="Arial" w:cs="Arial"/>
              </w:rPr>
            </w:pPr>
          </w:p>
          <w:p w14:paraId="41A36A6B" w14:textId="77777777" w:rsidR="00E930AD" w:rsidRPr="00FF1B6C" w:rsidRDefault="00E930AD" w:rsidP="00E930AD">
            <w:pPr>
              <w:autoSpaceDE w:val="0"/>
              <w:autoSpaceDN w:val="0"/>
              <w:adjustRightInd w:val="0"/>
              <w:spacing w:after="0" w:line="240" w:lineRule="auto"/>
              <w:rPr>
                <w:rFonts w:ascii="Arial" w:eastAsia="Times New Roman" w:hAnsi="Arial" w:cs="Arial"/>
              </w:rPr>
            </w:pPr>
            <w:r w:rsidRPr="00FF1B6C">
              <w:rPr>
                <w:rFonts w:ascii="Arial" w:eastAsia="Times New Roman"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536617D" w14:textId="77777777" w:rsidR="00E930AD" w:rsidRPr="00FF1B6C" w:rsidRDefault="00E930AD" w:rsidP="00E930AD">
            <w:pPr>
              <w:autoSpaceDE w:val="0"/>
              <w:autoSpaceDN w:val="0"/>
              <w:adjustRightInd w:val="0"/>
              <w:spacing w:after="0" w:line="240" w:lineRule="auto"/>
              <w:rPr>
                <w:rFonts w:ascii="Arial" w:eastAsia="Times New Roman" w:hAnsi="Arial" w:cs="Arial"/>
                <w:i/>
                <w:sz w:val="18"/>
                <w:szCs w:val="18"/>
              </w:rPr>
            </w:pPr>
            <w:r w:rsidRPr="00FF1B6C">
              <w:rPr>
                <w:rFonts w:ascii="Arial" w:eastAsia="Times New Roman" w:hAnsi="Arial" w:cs="Arial"/>
                <w:i/>
                <w:sz w:val="18"/>
                <w:szCs w:val="18"/>
              </w:rPr>
              <w:t>How you will mitigate the risk to the University:</w:t>
            </w:r>
          </w:p>
          <w:p w14:paraId="0246D15B" w14:textId="77777777" w:rsidR="00E930AD" w:rsidRPr="00FF1B6C" w:rsidRDefault="00E930AD" w:rsidP="00E930AD">
            <w:pPr>
              <w:spacing w:after="0" w:line="240" w:lineRule="auto"/>
              <w:rPr>
                <w:rFonts w:ascii="Arial" w:eastAsia="Times New Roman" w:hAnsi="Arial" w:cs="Arial"/>
              </w:rPr>
            </w:pPr>
            <w:r w:rsidRPr="00FF1B6C">
              <w:rPr>
                <w:rFonts w:ascii="Arial" w:eastAsia="Times New Roman" w:hAnsi="Arial" w:cs="Arial"/>
              </w:rPr>
              <w:t>Follow university policies and the risk mitigation outlined in this ethics form to avoid any practice that might bring the university into disrepute. Follow BERA ethical guidelines.</w:t>
            </w:r>
          </w:p>
          <w:p w14:paraId="71DA3479" w14:textId="77777777" w:rsidR="00E930AD" w:rsidRPr="00FF1B6C" w:rsidRDefault="00E930AD" w:rsidP="00E930AD">
            <w:pPr>
              <w:spacing w:after="0" w:line="240" w:lineRule="auto"/>
              <w:rPr>
                <w:rFonts w:ascii="Arial" w:eastAsia="Times New Roman" w:hAnsi="Arial" w:cs="Arial"/>
              </w:rPr>
            </w:pPr>
            <w:r w:rsidRPr="00FF1B6C">
              <w:rPr>
                <w:rFonts w:ascii="Arial" w:eastAsia="Times New Roman" w:hAnsi="Arial" w:cs="Arial"/>
              </w:rPr>
              <w:t>Follow UWTSD data management guidance, school data policy and store all data in password protected cloud storage.</w:t>
            </w:r>
          </w:p>
          <w:p w14:paraId="5B1BEA70" w14:textId="77777777" w:rsidR="00E930AD" w:rsidRPr="00FF1B6C" w:rsidRDefault="00E930AD" w:rsidP="00E930AD">
            <w:pPr>
              <w:spacing w:after="0" w:line="240" w:lineRule="auto"/>
              <w:rPr>
                <w:rFonts w:ascii="Arial" w:eastAsia="Times New Roman" w:hAnsi="Arial" w:cs="Arial"/>
              </w:rPr>
            </w:pPr>
          </w:p>
          <w:p w14:paraId="58FDAB6B" w14:textId="77777777" w:rsidR="00E930AD" w:rsidRPr="00FF1B6C" w:rsidRDefault="00E930AD" w:rsidP="00E930AD">
            <w:pPr>
              <w:autoSpaceDE w:val="0"/>
              <w:autoSpaceDN w:val="0"/>
              <w:adjustRightInd w:val="0"/>
              <w:spacing w:after="0" w:line="240" w:lineRule="auto"/>
              <w:rPr>
                <w:rFonts w:ascii="Times New Roman" w:eastAsia="Times New Roman" w:hAnsi="Times New Roman" w:cs="Arial"/>
                <w:sz w:val="20"/>
                <w:szCs w:val="20"/>
              </w:rPr>
            </w:pPr>
            <w:r w:rsidRPr="00FF1B6C">
              <w:rPr>
                <w:rFonts w:ascii="Arial" w:eastAsia="Times New Roman" w:hAnsi="Arial" w:cs="Arial"/>
                <w:i/>
                <w:color w:val="808080"/>
                <w:sz w:val="18"/>
                <w:szCs w:val="18"/>
              </w:rPr>
              <w:t>(this box should expand as you type)</w:t>
            </w:r>
          </w:p>
        </w:tc>
      </w:tr>
      <w:tr w:rsidR="00E930AD" w:rsidRPr="00FF1B6C" w14:paraId="24827561" w14:textId="77777777" w:rsidTr="00E930AD">
        <w:tc>
          <w:tcPr>
            <w:tcW w:w="596" w:type="dxa"/>
            <w:tcBorders>
              <w:top w:val="single" w:sz="4" w:space="0" w:color="auto"/>
              <w:bottom w:val="single" w:sz="4" w:space="0" w:color="auto"/>
            </w:tcBorders>
            <w:shd w:val="clear" w:color="auto" w:fill="F2F2F2"/>
            <w:vAlign w:val="center"/>
          </w:tcPr>
          <w:p w14:paraId="7C7973CF" w14:textId="77777777" w:rsidR="00E930AD" w:rsidRPr="00FF1B6C" w:rsidRDefault="00E930AD" w:rsidP="00E930AD">
            <w:pPr>
              <w:spacing w:after="0" w:line="240" w:lineRule="auto"/>
              <w:jc w:val="center"/>
              <w:rPr>
                <w:rFonts w:ascii="Arial" w:eastAsia="Times New Roman" w:hAnsi="Arial" w:cs="Arial"/>
              </w:rPr>
            </w:pPr>
            <w:r w:rsidRPr="00FF1B6C">
              <w:rPr>
                <w:rFonts w:ascii="Arial" w:eastAsia="Times New Roman" w:hAnsi="Arial" w:cs="Arial"/>
              </w:rPr>
              <w:t>6</w:t>
            </w:r>
          </w:p>
        </w:tc>
        <w:tc>
          <w:tcPr>
            <w:tcW w:w="9923" w:type="dxa"/>
            <w:gridSpan w:val="4"/>
            <w:tcBorders>
              <w:top w:val="single" w:sz="4" w:space="0" w:color="auto"/>
              <w:bottom w:val="single" w:sz="4" w:space="0" w:color="auto"/>
            </w:tcBorders>
            <w:shd w:val="clear" w:color="auto" w:fill="F2F2F2"/>
          </w:tcPr>
          <w:p w14:paraId="5A5CBCE4" w14:textId="77777777" w:rsidR="00E930AD" w:rsidRPr="00FF1B6C" w:rsidRDefault="00E930AD" w:rsidP="00E930AD">
            <w:pPr>
              <w:spacing w:after="0" w:line="240" w:lineRule="auto"/>
              <w:rPr>
                <w:rFonts w:ascii="Arial" w:eastAsia="Times New Roman" w:hAnsi="Arial" w:cs="Arial"/>
              </w:rPr>
            </w:pPr>
            <w:r w:rsidRPr="00FF1B6C">
              <w:rPr>
                <w:rFonts w:ascii="Arial" w:eastAsia="Times New Roman" w:hAnsi="Arial" w:cs="Arial"/>
                <w:b/>
              </w:rPr>
              <w:t>Environmental risks</w:t>
            </w:r>
          </w:p>
          <w:p w14:paraId="32C757DD" w14:textId="77777777" w:rsidR="00E930AD" w:rsidRPr="00FF1B6C" w:rsidRDefault="00E930AD" w:rsidP="00E930AD">
            <w:pPr>
              <w:spacing w:after="0" w:line="240" w:lineRule="auto"/>
              <w:rPr>
                <w:rFonts w:ascii="Arial" w:eastAsia="Times New Roman" w:hAnsi="Arial" w:cs="Arial"/>
              </w:rPr>
            </w:pPr>
            <w:r w:rsidRPr="00FF1B6C">
              <w:rPr>
                <w:rFonts w:ascii="Arial" w:eastAsia="Times New Roman" w:hAnsi="Arial" w:cs="Arial"/>
              </w:rPr>
              <w:t>For example: accidental spillage of pollutants, damage to local ecosystems</w:t>
            </w:r>
          </w:p>
        </w:tc>
      </w:tr>
      <w:tr w:rsidR="00E930AD" w:rsidRPr="00FF1B6C" w14:paraId="26F4543A" w14:textId="77777777" w:rsidTr="00E930AD">
        <w:tc>
          <w:tcPr>
            <w:tcW w:w="596" w:type="dxa"/>
            <w:tcBorders>
              <w:top w:val="single" w:sz="4" w:space="0" w:color="auto"/>
              <w:bottom w:val="single" w:sz="4" w:space="0" w:color="auto"/>
            </w:tcBorders>
            <w:vAlign w:val="center"/>
          </w:tcPr>
          <w:p w14:paraId="3BDDD7A4" w14:textId="77777777" w:rsidR="00E930AD" w:rsidRPr="00FF1B6C" w:rsidRDefault="00E930AD" w:rsidP="00E930AD">
            <w:pPr>
              <w:autoSpaceDE w:val="0"/>
              <w:autoSpaceDN w:val="0"/>
              <w:adjustRightInd w:val="0"/>
              <w:spacing w:after="0" w:line="240" w:lineRule="auto"/>
              <w:jc w:val="center"/>
              <w:rPr>
                <w:rFonts w:ascii="Arial" w:eastAsia="Times New Roman" w:hAnsi="Arial" w:cs="Arial"/>
              </w:rPr>
            </w:pPr>
          </w:p>
        </w:tc>
        <w:tc>
          <w:tcPr>
            <w:tcW w:w="4991" w:type="dxa"/>
            <w:tcBorders>
              <w:top w:val="single" w:sz="4" w:space="0" w:color="auto"/>
              <w:bottom w:val="single" w:sz="4" w:space="0" w:color="auto"/>
            </w:tcBorders>
          </w:tcPr>
          <w:p w14:paraId="48A67A68" w14:textId="77777777" w:rsidR="00E930AD" w:rsidRPr="00FF1B6C" w:rsidRDefault="00E930AD" w:rsidP="00E930AD">
            <w:pPr>
              <w:autoSpaceDE w:val="0"/>
              <w:autoSpaceDN w:val="0"/>
              <w:adjustRightInd w:val="0"/>
              <w:spacing w:after="0" w:line="240" w:lineRule="auto"/>
              <w:rPr>
                <w:rFonts w:ascii="Arial" w:eastAsia="Times New Roman" w:hAnsi="Arial" w:cs="Arial"/>
              </w:rPr>
            </w:pPr>
            <w:r w:rsidRPr="00FF1B6C">
              <w:rPr>
                <w:rFonts w:ascii="Arial" w:eastAsia="Times New Roman" w:hAnsi="Arial" w:cs="Arial"/>
              </w:rPr>
              <w:t>Risk to the environment:</w:t>
            </w:r>
          </w:p>
          <w:p w14:paraId="35B2BABA" w14:textId="77777777" w:rsidR="00E930AD" w:rsidRPr="00FF1B6C" w:rsidRDefault="00E930AD" w:rsidP="00E930AD">
            <w:pPr>
              <w:autoSpaceDE w:val="0"/>
              <w:autoSpaceDN w:val="0"/>
              <w:adjustRightInd w:val="0"/>
              <w:spacing w:after="0" w:line="240" w:lineRule="auto"/>
              <w:rPr>
                <w:rFonts w:ascii="Arial" w:eastAsia="Times New Roman" w:hAnsi="Arial" w:cs="Arial"/>
              </w:rPr>
            </w:pPr>
            <w:r w:rsidRPr="00FF1B6C">
              <w:rPr>
                <w:rFonts w:ascii="Arial" w:eastAsia="Times New Roman" w:hAnsi="Arial" w:cs="Arial"/>
              </w:rPr>
              <w:t>No risks to the environment are anticipated.</w:t>
            </w:r>
          </w:p>
          <w:p w14:paraId="24B24E55" w14:textId="77777777" w:rsidR="00E930AD" w:rsidRPr="00FF1B6C" w:rsidRDefault="00E930AD" w:rsidP="00E930AD">
            <w:pPr>
              <w:spacing w:after="0" w:line="240" w:lineRule="auto"/>
              <w:rPr>
                <w:rFonts w:ascii="Arial" w:eastAsia="Times New Roman" w:hAnsi="Arial" w:cs="Arial"/>
              </w:rPr>
            </w:pPr>
          </w:p>
          <w:p w14:paraId="6773E7C5" w14:textId="77777777" w:rsidR="00E930AD" w:rsidRPr="00FF1B6C" w:rsidRDefault="00E930AD" w:rsidP="00E930AD">
            <w:pPr>
              <w:spacing w:after="0" w:line="240" w:lineRule="auto"/>
              <w:rPr>
                <w:rFonts w:ascii="Arial" w:eastAsia="Times New Roman" w:hAnsi="Arial" w:cs="Arial"/>
              </w:rPr>
            </w:pPr>
          </w:p>
          <w:p w14:paraId="648F690D" w14:textId="77777777" w:rsidR="00E930AD" w:rsidRPr="00FF1B6C" w:rsidRDefault="00E930AD" w:rsidP="00E930AD">
            <w:pPr>
              <w:spacing w:after="0" w:line="240" w:lineRule="auto"/>
              <w:rPr>
                <w:rFonts w:ascii="Arial" w:eastAsia="Times New Roman" w:hAnsi="Arial" w:cs="Arial"/>
              </w:rPr>
            </w:pPr>
          </w:p>
          <w:p w14:paraId="6CBDF48E" w14:textId="77777777" w:rsidR="00E930AD" w:rsidRPr="00FF1B6C" w:rsidRDefault="00E930AD" w:rsidP="00E930AD">
            <w:pPr>
              <w:autoSpaceDE w:val="0"/>
              <w:autoSpaceDN w:val="0"/>
              <w:adjustRightInd w:val="0"/>
              <w:spacing w:after="0" w:line="240" w:lineRule="auto"/>
              <w:rPr>
                <w:rFonts w:ascii="Arial" w:eastAsia="Times New Roman" w:hAnsi="Arial" w:cs="Arial"/>
              </w:rPr>
            </w:pPr>
            <w:r w:rsidRPr="00FF1B6C">
              <w:rPr>
                <w:rFonts w:ascii="Arial" w:eastAsia="Times New Roman"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E5BEDD0" w14:textId="77777777" w:rsidR="00E930AD" w:rsidRPr="00FF1B6C" w:rsidRDefault="00E930AD" w:rsidP="00E930AD">
            <w:pPr>
              <w:autoSpaceDE w:val="0"/>
              <w:autoSpaceDN w:val="0"/>
              <w:adjustRightInd w:val="0"/>
              <w:spacing w:after="0" w:line="240" w:lineRule="auto"/>
              <w:rPr>
                <w:rFonts w:ascii="Arial" w:eastAsia="Times New Roman" w:hAnsi="Arial" w:cs="Arial"/>
                <w:i/>
                <w:sz w:val="18"/>
                <w:szCs w:val="18"/>
              </w:rPr>
            </w:pPr>
            <w:r w:rsidRPr="00FF1B6C">
              <w:rPr>
                <w:rFonts w:ascii="Arial" w:eastAsia="Times New Roman" w:hAnsi="Arial" w:cs="Arial"/>
                <w:i/>
                <w:sz w:val="18"/>
                <w:szCs w:val="18"/>
              </w:rPr>
              <w:t>How you will mitigate the risk to environment:</w:t>
            </w:r>
          </w:p>
          <w:p w14:paraId="37BF12B7" w14:textId="77777777" w:rsidR="00E930AD" w:rsidRPr="00FF1B6C" w:rsidRDefault="00E930AD" w:rsidP="00E930AD">
            <w:pPr>
              <w:spacing w:after="0" w:line="240" w:lineRule="auto"/>
              <w:rPr>
                <w:rFonts w:ascii="Arial" w:eastAsia="Times New Roman" w:hAnsi="Arial" w:cs="Arial"/>
              </w:rPr>
            </w:pPr>
          </w:p>
          <w:p w14:paraId="383DBB44" w14:textId="77777777" w:rsidR="00E930AD" w:rsidRPr="00FF1B6C" w:rsidRDefault="00E930AD" w:rsidP="00E930AD">
            <w:pPr>
              <w:spacing w:after="0" w:line="240" w:lineRule="auto"/>
              <w:rPr>
                <w:rFonts w:ascii="Arial" w:eastAsia="Times New Roman" w:hAnsi="Arial" w:cs="Arial"/>
              </w:rPr>
            </w:pPr>
          </w:p>
          <w:p w14:paraId="3345EFCD" w14:textId="77777777" w:rsidR="00E930AD" w:rsidRPr="00FF1B6C" w:rsidRDefault="00E930AD" w:rsidP="00E930AD">
            <w:pPr>
              <w:spacing w:after="0" w:line="240" w:lineRule="auto"/>
              <w:rPr>
                <w:rFonts w:ascii="Arial" w:eastAsia="Times New Roman" w:hAnsi="Arial" w:cs="Arial"/>
              </w:rPr>
            </w:pPr>
          </w:p>
          <w:p w14:paraId="1D0D6BFC" w14:textId="77777777" w:rsidR="00E930AD" w:rsidRPr="00FF1B6C" w:rsidRDefault="00E930AD" w:rsidP="00E930AD">
            <w:pPr>
              <w:autoSpaceDE w:val="0"/>
              <w:autoSpaceDN w:val="0"/>
              <w:adjustRightInd w:val="0"/>
              <w:spacing w:after="0" w:line="240" w:lineRule="auto"/>
              <w:rPr>
                <w:rFonts w:ascii="Times New Roman" w:eastAsia="Times New Roman" w:hAnsi="Times New Roman" w:cs="Arial"/>
                <w:sz w:val="20"/>
                <w:szCs w:val="20"/>
              </w:rPr>
            </w:pPr>
            <w:r w:rsidRPr="00FF1B6C">
              <w:rPr>
                <w:rFonts w:ascii="Arial" w:eastAsia="Times New Roman" w:hAnsi="Arial" w:cs="Arial"/>
                <w:i/>
                <w:color w:val="808080"/>
                <w:sz w:val="18"/>
                <w:szCs w:val="18"/>
              </w:rPr>
              <w:t>(this box should expand as you type)</w:t>
            </w:r>
          </w:p>
        </w:tc>
      </w:tr>
    </w:tbl>
    <w:p w14:paraId="064FF8F6" w14:textId="77777777" w:rsidR="00E930AD" w:rsidRPr="00FF1B6C" w:rsidRDefault="00E930AD" w:rsidP="00E930AD">
      <w:pPr>
        <w:spacing w:after="0" w:line="240" w:lineRule="auto"/>
        <w:rPr>
          <w:rFonts w:ascii="Times New Roman" w:eastAsia="Times New Roman" w:hAnsi="Times New Roman" w:cs="Times New Roman"/>
          <w:sz w:val="20"/>
          <w:szCs w:val="20"/>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E930AD" w:rsidRPr="00FF1B6C" w14:paraId="7116C2BD" w14:textId="77777777" w:rsidTr="00E930AD">
        <w:trPr>
          <w:trHeight w:val="483"/>
        </w:trPr>
        <w:tc>
          <w:tcPr>
            <w:tcW w:w="596" w:type="dxa"/>
            <w:tcBorders>
              <w:top w:val="single" w:sz="4" w:space="0" w:color="auto"/>
              <w:bottom w:val="single" w:sz="4" w:space="0" w:color="auto"/>
            </w:tcBorders>
            <w:shd w:val="clear" w:color="auto" w:fill="F2F2F2"/>
            <w:vAlign w:val="center"/>
          </w:tcPr>
          <w:p w14:paraId="450E9835" w14:textId="77777777" w:rsidR="00E930AD" w:rsidRPr="00FF1B6C" w:rsidRDefault="00E930AD" w:rsidP="00E930AD">
            <w:pPr>
              <w:autoSpaceDE w:val="0"/>
              <w:autoSpaceDN w:val="0"/>
              <w:adjustRightInd w:val="0"/>
              <w:spacing w:after="0" w:line="240" w:lineRule="auto"/>
              <w:jc w:val="center"/>
              <w:rPr>
                <w:rFonts w:ascii="Arial" w:eastAsia="Times New Roman" w:hAnsi="Arial" w:cs="Arial"/>
                <w:bCs/>
              </w:rPr>
            </w:pPr>
          </w:p>
        </w:tc>
        <w:tc>
          <w:tcPr>
            <w:tcW w:w="9923" w:type="dxa"/>
            <w:gridSpan w:val="4"/>
            <w:tcBorders>
              <w:top w:val="single" w:sz="4" w:space="0" w:color="auto"/>
              <w:bottom w:val="single" w:sz="4" w:space="0" w:color="auto"/>
            </w:tcBorders>
            <w:shd w:val="clear" w:color="auto" w:fill="F2F2F2"/>
            <w:vAlign w:val="center"/>
          </w:tcPr>
          <w:p w14:paraId="5BF214D9" w14:textId="77777777" w:rsidR="00E930AD" w:rsidRPr="00FF1B6C" w:rsidRDefault="00E930AD" w:rsidP="00E930AD">
            <w:pPr>
              <w:autoSpaceDE w:val="0"/>
              <w:autoSpaceDN w:val="0"/>
              <w:adjustRightInd w:val="0"/>
              <w:spacing w:after="0" w:line="240" w:lineRule="auto"/>
              <w:rPr>
                <w:rFonts w:ascii="Arial" w:eastAsia="Times New Roman" w:hAnsi="Arial" w:cs="Arial"/>
                <w:b/>
              </w:rPr>
            </w:pPr>
            <w:r w:rsidRPr="00FF1B6C">
              <w:rPr>
                <w:rFonts w:ascii="Arial" w:eastAsia="Times New Roman" w:hAnsi="Arial" w:cs="Arial"/>
                <w:b/>
              </w:rPr>
              <w:t>Disclosure and Barring Service</w:t>
            </w:r>
          </w:p>
        </w:tc>
      </w:tr>
      <w:tr w:rsidR="00E930AD" w:rsidRPr="00FF1B6C" w14:paraId="29D207B0" w14:textId="77777777" w:rsidTr="00E930AD">
        <w:tc>
          <w:tcPr>
            <w:tcW w:w="596" w:type="dxa"/>
            <w:tcBorders>
              <w:top w:val="single" w:sz="4" w:space="0" w:color="auto"/>
              <w:bottom w:val="single" w:sz="4" w:space="0" w:color="auto"/>
            </w:tcBorders>
            <w:shd w:val="clear" w:color="auto" w:fill="F2F2F2"/>
            <w:vAlign w:val="center"/>
          </w:tcPr>
          <w:p w14:paraId="1139BACF" w14:textId="77777777" w:rsidR="00E930AD" w:rsidRPr="00FF1B6C" w:rsidRDefault="00E930AD" w:rsidP="00E930AD">
            <w:pPr>
              <w:autoSpaceDE w:val="0"/>
              <w:autoSpaceDN w:val="0"/>
              <w:adjustRightInd w:val="0"/>
              <w:spacing w:after="0" w:line="240" w:lineRule="auto"/>
              <w:jc w:val="center"/>
              <w:rPr>
                <w:rFonts w:ascii="Arial" w:eastAsia="Times New Roman" w:hAnsi="Arial" w:cs="Arial"/>
                <w:bCs/>
              </w:rPr>
            </w:pPr>
          </w:p>
        </w:tc>
        <w:tc>
          <w:tcPr>
            <w:tcW w:w="7401" w:type="dxa"/>
            <w:tcBorders>
              <w:top w:val="single" w:sz="4" w:space="0" w:color="auto"/>
              <w:bottom w:val="single" w:sz="4" w:space="0" w:color="auto"/>
            </w:tcBorders>
            <w:shd w:val="clear" w:color="auto" w:fill="F2F2F2"/>
          </w:tcPr>
          <w:p w14:paraId="6EC04B46" w14:textId="77777777" w:rsidR="00E930AD" w:rsidRPr="00FF1B6C" w:rsidRDefault="00E930AD" w:rsidP="00E930AD">
            <w:pPr>
              <w:autoSpaceDE w:val="0"/>
              <w:autoSpaceDN w:val="0"/>
              <w:adjustRightInd w:val="0"/>
              <w:spacing w:after="0" w:line="240" w:lineRule="auto"/>
              <w:rPr>
                <w:rFonts w:ascii="Arial" w:eastAsia="Times New Roman" w:hAnsi="Arial" w:cs="Arial"/>
                <w:sz w:val="16"/>
                <w:szCs w:val="16"/>
              </w:rPr>
            </w:pPr>
            <w:r w:rsidRPr="00FF1B6C">
              <w:rPr>
                <w:rFonts w:ascii="Arial" w:eastAsia="Times New Roman" w:hAnsi="Arial" w:cs="Arial"/>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vAlign w:val="bottom"/>
          </w:tcPr>
          <w:p w14:paraId="62149F7C" w14:textId="77777777" w:rsidR="00E930AD" w:rsidRPr="00FF1B6C" w:rsidRDefault="00E930AD" w:rsidP="00E930AD">
            <w:pPr>
              <w:autoSpaceDE w:val="0"/>
              <w:autoSpaceDN w:val="0"/>
              <w:adjustRightInd w:val="0"/>
              <w:spacing w:after="0" w:line="240" w:lineRule="auto"/>
              <w:jc w:val="center"/>
              <w:rPr>
                <w:rFonts w:ascii="Arial" w:eastAsia="Times New Roman" w:hAnsi="Arial" w:cs="Arial"/>
                <w:b/>
                <w:bCs/>
              </w:rPr>
            </w:pPr>
            <w:r w:rsidRPr="00FF1B6C">
              <w:rPr>
                <w:rFonts w:ascii="Arial" w:eastAsia="Times New Roman" w:hAnsi="Arial" w:cs="Arial"/>
                <w:b/>
                <w:bCs/>
              </w:rPr>
              <w:t>YES</w:t>
            </w:r>
          </w:p>
          <w:p w14:paraId="4C3736FB" w14:textId="77777777" w:rsidR="00E930AD" w:rsidRPr="00FF1B6C" w:rsidRDefault="00E930AD" w:rsidP="00E930AD">
            <w:pPr>
              <w:autoSpaceDE w:val="0"/>
              <w:autoSpaceDN w:val="0"/>
              <w:adjustRightInd w:val="0"/>
              <w:spacing w:after="0" w:line="240" w:lineRule="auto"/>
              <w:jc w:val="center"/>
              <w:rPr>
                <w:rFonts w:ascii="Arial" w:eastAsia="Times New Roman" w:hAnsi="Arial" w:cs="Arial"/>
                <w:b/>
              </w:rPr>
            </w:pPr>
          </w:p>
        </w:tc>
        <w:tc>
          <w:tcPr>
            <w:tcW w:w="850" w:type="dxa"/>
            <w:tcBorders>
              <w:top w:val="single" w:sz="4" w:space="0" w:color="auto"/>
              <w:bottom w:val="single" w:sz="4" w:space="0" w:color="auto"/>
            </w:tcBorders>
            <w:shd w:val="clear" w:color="auto" w:fill="F2F2F2"/>
            <w:vAlign w:val="bottom"/>
          </w:tcPr>
          <w:p w14:paraId="7D451A57" w14:textId="77777777" w:rsidR="00E930AD" w:rsidRPr="00FF1B6C" w:rsidRDefault="00E930AD" w:rsidP="00E930AD">
            <w:pPr>
              <w:autoSpaceDE w:val="0"/>
              <w:autoSpaceDN w:val="0"/>
              <w:adjustRightInd w:val="0"/>
              <w:spacing w:after="0" w:line="240" w:lineRule="auto"/>
              <w:jc w:val="center"/>
              <w:rPr>
                <w:rFonts w:ascii="Arial" w:eastAsia="Times New Roman" w:hAnsi="Arial" w:cs="Arial"/>
                <w:b/>
                <w:bCs/>
              </w:rPr>
            </w:pPr>
            <w:r w:rsidRPr="00FF1B6C">
              <w:rPr>
                <w:rFonts w:ascii="Arial" w:eastAsia="Times New Roman" w:hAnsi="Arial" w:cs="Arial"/>
                <w:b/>
                <w:bCs/>
              </w:rPr>
              <w:t>NO</w:t>
            </w:r>
          </w:p>
          <w:p w14:paraId="5F106FAB" w14:textId="77777777" w:rsidR="00E930AD" w:rsidRPr="00FF1B6C" w:rsidRDefault="00E930AD" w:rsidP="00E930AD">
            <w:pPr>
              <w:autoSpaceDE w:val="0"/>
              <w:autoSpaceDN w:val="0"/>
              <w:adjustRightInd w:val="0"/>
              <w:spacing w:after="0" w:line="240" w:lineRule="auto"/>
              <w:jc w:val="center"/>
              <w:rPr>
                <w:rFonts w:ascii="Arial" w:eastAsia="Times New Roman" w:hAnsi="Arial" w:cs="Arial"/>
                <w:b/>
              </w:rPr>
            </w:pPr>
          </w:p>
        </w:tc>
        <w:tc>
          <w:tcPr>
            <w:tcW w:w="851" w:type="dxa"/>
            <w:tcBorders>
              <w:top w:val="single" w:sz="4" w:space="0" w:color="auto"/>
              <w:bottom w:val="single" w:sz="4" w:space="0" w:color="auto"/>
            </w:tcBorders>
            <w:shd w:val="clear" w:color="auto" w:fill="F2F2F2"/>
            <w:vAlign w:val="bottom"/>
          </w:tcPr>
          <w:p w14:paraId="1498DAE6" w14:textId="77777777" w:rsidR="00E930AD" w:rsidRPr="00FF1B6C" w:rsidRDefault="00E930AD" w:rsidP="00E930AD">
            <w:pPr>
              <w:autoSpaceDE w:val="0"/>
              <w:autoSpaceDN w:val="0"/>
              <w:adjustRightInd w:val="0"/>
              <w:spacing w:after="0" w:line="240" w:lineRule="auto"/>
              <w:jc w:val="center"/>
              <w:rPr>
                <w:rFonts w:ascii="Arial" w:eastAsia="Times New Roman" w:hAnsi="Arial" w:cs="Arial"/>
                <w:b/>
                <w:bCs/>
              </w:rPr>
            </w:pPr>
            <w:r w:rsidRPr="00FF1B6C">
              <w:rPr>
                <w:rFonts w:ascii="Arial" w:eastAsia="Times New Roman" w:hAnsi="Arial" w:cs="Arial"/>
                <w:b/>
                <w:bCs/>
              </w:rPr>
              <w:t>N/A</w:t>
            </w:r>
          </w:p>
          <w:p w14:paraId="471272FC" w14:textId="77777777" w:rsidR="00E930AD" w:rsidRPr="00FF1B6C" w:rsidRDefault="00E930AD" w:rsidP="00E930AD">
            <w:pPr>
              <w:autoSpaceDE w:val="0"/>
              <w:autoSpaceDN w:val="0"/>
              <w:adjustRightInd w:val="0"/>
              <w:spacing w:after="0" w:line="240" w:lineRule="auto"/>
              <w:jc w:val="center"/>
              <w:rPr>
                <w:rFonts w:ascii="Arial" w:eastAsia="Times New Roman" w:hAnsi="Arial" w:cs="Arial"/>
                <w:b/>
              </w:rPr>
            </w:pPr>
          </w:p>
        </w:tc>
      </w:tr>
      <w:tr w:rsidR="00E930AD" w:rsidRPr="00FF1B6C" w14:paraId="116481BD" w14:textId="77777777" w:rsidTr="00E930AD">
        <w:trPr>
          <w:trHeight w:val="492"/>
        </w:trPr>
        <w:tc>
          <w:tcPr>
            <w:tcW w:w="596" w:type="dxa"/>
            <w:tcBorders>
              <w:top w:val="single" w:sz="4" w:space="0" w:color="auto"/>
              <w:bottom w:val="single" w:sz="4" w:space="0" w:color="auto"/>
            </w:tcBorders>
            <w:shd w:val="clear" w:color="auto" w:fill="F2F2F2"/>
            <w:vAlign w:val="center"/>
          </w:tcPr>
          <w:p w14:paraId="797DB21E" w14:textId="77777777" w:rsidR="00E930AD" w:rsidRPr="00FF1B6C" w:rsidRDefault="00E930AD" w:rsidP="00E930AD">
            <w:pPr>
              <w:autoSpaceDE w:val="0"/>
              <w:autoSpaceDN w:val="0"/>
              <w:adjustRightInd w:val="0"/>
              <w:spacing w:after="0" w:line="240" w:lineRule="auto"/>
              <w:jc w:val="center"/>
              <w:rPr>
                <w:rFonts w:ascii="Arial" w:eastAsia="Times New Roman" w:hAnsi="Arial" w:cs="Arial"/>
                <w:bCs/>
              </w:rPr>
            </w:pPr>
            <w:r w:rsidRPr="00FF1B6C">
              <w:rPr>
                <w:rFonts w:ascii="Arial" w:eastAsia="Times New Roman" w:hAnsi="Arial" w:cs="Arial"/>
                <w:bCs/>
              </w:rPr>
              <w:t>7</w:t>
            </w:r>
          </w:p>
        </w:tc>
        <w:tc>
          <w:tcPr>
            <w:tcW w:w="7401" w:type="dxa"/>
            <w:tcBorders>
              <w:top w:val="single" w:sz="4" w:space="0" w:color="auto"/>
              <w:bottom w:val="single" w:sz="4" w:space="0" w:color="auto"/>
            </w:tcBorders>
            <w:shd w:val="clear" w:color="auto" w:fill="F2F2F2"/>
            <w:vAlign w:val="center"/>
          </w:tcPr>
          <w:p w14:paraId="6627182A" w14:textId="77777777" w:rsidR="00E930AD" w:rsidRPr="00FF1B6C" w:rsidRDefault="00E930AD" w:rsidP="00E930AD">
            <w:pPr>
              <w:autoSpaceDE w:val="0"/>
              <w:autoSpaceDN w:val="0"/>
              <w:adjustRightInd w:val="0"/>
              <w:spacing w:after="0" w:line="240" w:lineRule="auto"/>
              <w:rPr>
                <w:rFonts w:ascii="Arial" w:eastAsia="Times New Roman" w:hAnsi="Arial" w:cs="Arial"/>
              </w:rPr>
            </w:pPr>
            <w:r w:rsidRPr="00FF1B6C">
              <w:rPr>
                <w:rFonts w:ascii="Arial" w:eastAsia="Times New Roman" w:hAnsi="Arial" w:cs="Arial"/>
              </w:rPr>
              <w:t>Does your research require you to hold a current DBS Certificate?</w:t>
            </w:r>
          </w:p>
        </w:tc>
        <w:tc>
          <w:tcPr>
            <w:tcW w:w="821" w:type="dxa"/>
            <w:tcBorders>
              <w:top w:val="single" w:sz="4" w:space="0" w:color="auto"/>
              <w:bottom w:val="single" w:sz="4" w:space="0" w:color="auto"/>
            </w:tcBorders>
            <w:shd w:val="clear" w:color="auto" w:fill="BFBFBF"/>
            <w:vAlign w:val="center"/>
          </w:tcPr>
          <w:p w14:paraId="04D6F96C" w14:textId="77777777" w:rsidR="00E930AD" w:rsidRPr="00FF1B6C" w:rsidRDefault="00B30FC7" w:rsidP="00E930AD">
            <w:pPr>
              <w:autoSpaceDE w:val="0"/>
              <w:autoSpaceDN w:val="0"/>
              <w:adjustRightInd w:val="0"/>
              <w:spacing w:after="0" w:line="240" w:lineRule="auto"/>
              <w:jc w:val="center"/>
              <w:rPr>
                <w:rFonts w:ascii="Arial" w:eastAsia="Times New Roman" w:hAnsi="Arial" w:cs="Arial"/>
                <w:sz w:val="16"/>
                <w:szCs w:val="16"/>
              </w:rPr>
            </w:pPr>
            <w:sdt>
              <w:sdtPr>
                <w:rPr>
                  <w:rFonts w:ascii="Arial" w:eastAsia="Times New Roman" w:hAnsi="Arial" w:cs="Arial"/>
                </w:rPr>
                <w:id w:val="-1418780434"/>
                <w14:checkbox>
                  <w14:checked w14:val="0"/>
                  <w14:checkedState w14:val="2612" w14:font="MS Gothic"/>
                  <w14:uncheckedState w14:val="2610" w14:font="MS Gothic"/>
                </w14:checkbox>
              </w:sdtPr>
              <w:sdtContent>
                <w:r w:rsidR="00E930AD" w:rsidRPr="00FF1B6C">
                  <w:rPr>
                    <w:rFonts w:ascii="Segoe UI Symbol" w:eastAsia="Times New Roman" w:hAnsi="Segoe UI Symbol" w:cs="Segoe UI Symbol"/>
                  </w:rPr>
                  <w:t>☐</w:t>
                </w:r>
              </w:sdtContent>
            </w:sdt>
          </w:p>
        </w:tc>
        <w:tc>
          <w:tcPr>
            <w:tcW w:w="850" w:type="dxa"/>
            <w:tcBorders>
              <w:top w:val="single" w:sz="4" w:space="0" w:color="auto"/>
              <w:bottom w:val="single" w:sz="4" w:space="0" w:color="auto"/>
            </w:tcBorders>
            <w:shd w:val="clear" w:color="auto" w:fill="BFBFBF"/>
            <w:vAlign w:val="center"/>
          </w:tcPr>
          <w:p w14:paraId="462B68DE" w14:textId="77777777" w:rsidR="00E930AD" w:rsidRPr="00FF1B6C" w:rsidRDefault="00B30FC7" w:rsidP="00E930AD">
            <w:pPr>
              <w:autoSpaceDE w:val="0"/>
              <w:autoSpaceDN w:val="0"/>
              <w:adjustRightInd w:val="0"/>
              <w:spacing w:after="0" w:line="240" w:lineRule="auto"/>
              <w:jc w:val="center"/>
              <w:rPr>
                <w:rFonts w:ascii="Arial" w:eastAsia="Times New Roman" w:hAnsi="Arial" w:cs="Arial"/>
                <w:sz w:val="16"/>
                <w:szCs w:val="16"/>
              </w:rPr>
            </w:pPr>
            <w:sdt>
              <w:sdtPr>
                <w:rPr>
                  <w:rFonts w:ascii="Arial" w:eastAsia="Times New Roman" w:hAnsi="Arial" w:cs="Arial"/>
                </w:rPr>
                <w:id w:val="-2018915239"/>
                <w14:checkbox>
                  <w14:checked w14:val="1"/>
                  <w14:checkedState w14:val="2612" w14:font="MS Gothic"/>
                  <w14:uncheckedState w14:val="2610" w14:font="MS Gothic"/>
                </w14:checkbox>
              </w:sdtPr>
              <w:sdtContent>
                <w:r w:rsidR="00E930AD" w:rsidRPr="00FF1B6C">
                  <w:rPr>
                    <w:rFonts w:ascii="Segoe UI Symbol" w:eastAsia="Times New Roman" w:hAnsi="Segoe UI Symbol" w:cs="Segoe UI Symbol"/>
                  </w:rPr>
                  <w:t>☒</w:t>
                </w:r>
              </w:sdtContent>
            </w:sdt>
          </w:p>
        </w:tc>
        <w:tc>
          <w:tcPr>
            <w:tcW w:w="851" w:type="dxa"/>
            <w:tcBorders>
              <w:top w:val="single" w:sz="4" w:space="0" w:color="auto"/>
              <w:bottom w:val="single" w:sz="4" w:space="0" w:color="auto"/>
            </w:tcBorders>
            <w:shd w:val="clear" w:color="auto" w:fill="BFBFBF"/>
            <w:vAlign w:val="center"/>
          </w:tcPr>
          <w:p w14:paraId="0A62F52D" w14:textId="77777777" w:rsidR="00E930AD" w:rsidRPr="00FF1B6C" w:rsidRDefault="00B30FC7" w:rsidP="00E930AD">
            <w:pPr>
              <w:autoSpaceDE w:val="0"/>
              <w:autoSpaceDN w:val="0"/>
              <w:adjustRightInd w:val="0"/>
              <w:spacing w:after="0" w:line="240" w:lineRule="auto"/>
              <w:jc w:val="center"/>
              <w:rPr>
                <w:rFonts w:ascii="Arial" w:eastAsia="Times New Roman" w:hAnsi="Arial" w:cs="Arial"/>
                <w:sz w:val="16"/>
                <w:szCs w:val="16"/>
              </w:rPr>
            </w:pPr>
            <w:sdt>
              <w:sdtPr>
                <w:rPr>
                  <w:rFonts w:ascii="Arial" w:eastAsia="Times New Roman" w:hAnsi="Arial" w:cs="Arial"/>
                </w:rPr>
                <w:id w:val="-774482751"/>
                <w14:checkbox>
                  <w14:checked w14:val="0"/>
                  <w14:checkedState w14:val="2612" w14:font="MS Gothic"/>
                  <w14:uncheckedState w14:val="2610" w14:font="MS Gothic"/>
                </w14:checkbox>
              </w:sdtPr>
              <w:sdtContent>
                <w:r w:rsidR="00E930AD" w:rsidRPr="00FF1B6C">
                  <w:rPr>
                    <w:rFonts w:ascii="Segoe UI Symbol" w:eastAsia="Times New Roman" w:hAnsi="Segoe UI Symbol" w:cs="Segoe UI Symbol"/>
                  </w:rPr>
                  <w:t>☐</w:t>
                </w:r>
              </w:sdtContent>
            </w:sdt>
          </w:p>
        </w:tc>
      </w:tr>
      <w:tr w:rsidR="00E930AD" w:rsidRPr="00FF1B6C" w14:paraId="70705C63" w14:textId="77777777" w:rsidTr="00E930AD">
        <w:trPr>
          <w:trHeight w:val="492"/>
        </w:trPr>
        <w:tc>
          <w:tcPr>
            <w:tcW w:w="596" w:type="dxa"/>
            <w:tcBorders>
              <w:top w:val="single" w:sz="4" w:space="0" w:color="auto"/>
              <w:bottom w:val="single" w:sz="4" w:space="0" w:color="auto"/>
            </w:tcBorders>
            <w:shd w:val="clear" w:color="auto" w:fill="F2F2F2"/>
            <w:vAlign w:val="center"/>
          </w:tcPr>
          <w:p w14:paraId="57D1E096" w14:textId="77777777" w:rsidR="00E930AD" w:rsidRPr="00FF1B6C" w:rsidRDefault="00E930AD" w:rsidP="00E930AD">
            <w:pPr>
              <w:autoSpaceDE w:val="0"/>
              <w:autoSpaceDN w:val="0"/>
              <w:adjustRightInd w:val="0"/>
              <w:spacing w:after="0" w:line="240" w:lineRule="auto"/>
              <w:jc w:val="center"/>
              <w:rPr>
                <w:rFonts w:ascii="Arial" w:eastAsia="Times New Roman" w:hAnsi="Arial" w:cs="Arial"/>
                <w:bCs/>
              </w:rPr>
            </w:pPr>
            <w:r w:rsidRPr="00FF1B6C">
              <w:rPr>
                <w:rFonts w:ascii="Arial" w:eastAsia="Times New Roman" w:hAnsi="Arial" w:cs="Arial"/>
                <w:bCs/>
              </w:rPr>
              <w:t>8</w:t>
            </w:r>
          </w:p>
        </w:tc>
        <w:tc>
          <w:tcPr>
            <w:tcW w:w="7401" w:type="dxa"/>
            <w:tcBorders>
              <w:top w:val="single" w:sz="4" w:space="0" w:color="auto"/>
              <w:bottom w:val="single" w:sz="4" w:space="0" w:color="auto"/>
            </w:tcBorders>
            <w:shd w:val="clear" w:color="auto" w:fill="F2F2F2"/>
            <w:vAlign w:val="center"/>
          </w:tcPr>
          <w:p w14:paraId="29A1CBC9" w14:textId="77777777" w:rsidR="00E930AD" w:rsidRPr="00FF1B6C" w:rsidRDefault="00E930AD" w:rsidP="00E930AD">
            <w:pPr>
              <w:autoSpaceDE w:val="0"/>
              <w:autoSpaceDN w:val="0"/>
              <w:adjustRightInd w:val="0"/>
              <w:spacing w:after="0" w:line="240" w:lineRule="auto"/>
              <w:rPr>
                <w:rFonts w:ascii="Arial" w:eastAsia="Times New Roman" w:hAnsi="Arial" w:cs="Arial"/>
              </w:rPr>
            </w:pPr>
            <w:r w:rsidRPr="00FF1B6C">
              <w:rPr>
                <w:rFonts w:ascii="Arial" w:eastAsia="Times New Roman" w:hAnsi="Arial" w:cs="Arial"/>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3F13AA12" w14:textId="77777777" w:rsidR="00E930AD" w:rsidRPr="00FF1B6C" w:rsidRDefault="00E930AD" w:rsidP="00E930AD">
            <w:pPr>
              <w:autoSpaceDE w:val="0"/>
              <w:autoSpaceDN w:val="0"/>
              <w:adjustRightInd w:val="0"/>
              <w:spacing w:after="0" w:line="240" w:lineRule="auto"/>
              <w:jc w:val="center"/>
              <w:rPr>
                <w:rFonts w:ascii="Arial" w:eastAsia="Times New Roman" w:hAnsi="Arial" w:cs="Arial"/>
                <w:b/>
                <w:bCs/>
              </w:rPr>
            </w:pPr>
          </w:p>
        </w:tc>
      </w:tr>
    </w:tbl>
    <w:p w14:paraId="219538BA" w14:textId="77777777" w:rsidR="00E930AD" w:rsidRPr="00FF1B6C" w:rsidRDefault="00E930AD" w:rsidP="00E930AD">
      <w:pPr>
        <w:autoSpaceDE w:val="0"/>
        <w:autoSpaceDN w:val="0"/>
        <w:adjustRightInd w:val="0"/>
        <w:spacing w:after="240" w:line="240" w:lineRule="auto"/>
        <w:jc w:val="both"/>
        <w:rPr>
          <w:rFonts w:ascii="Arial" w:eastAsia="Times New Roman" w:hAnsi="Arial" w:cs="Arial"/>
          <w:b/>
        </w:rPr>
      </w:pPr>
    </w:p>
    <w:p w14:paraId="74AE0DA9" w14:textId="77777777" w:rsidR="00E930AD" w:rsidRPr="00FF1B6C" w:rsidRDefault="00E930AD" w:rsidP="00E930AD">
      <w:pPr>
        <w:spacing w:after="0" w:line="240" w:lineRule="auto"/>
        <w:rPr>
          <w:rFonts w:ascii="Arial" w:eastAsia="Times New Roman" w:hAnsi="Arial" w:cs="Arial"/>
          <w:b/>
        </w:rPr>
      </w:pPr>
      <w:r w:rsidRPr="00FF1B6C">
        <w:rPr>
          <w:rFonts w:ascii="Arial" w:eastAsia="Times New Roman" w:hAnsi="Arial" w:cs="Arial"/>
          <w:b/>
        </w:rPr>
        <w:t>SECTION I: Feedback, Consent and Confidentiality</w:t>
      </w:r>
    </w:p>
    <w:p w14:paraId="544F0148" w14:textId="77777777" w:rsidR="00E930AD" w:rsidRPr="00FF1B6C" w:rsidRDefault="00E930AD" w:rsidP="00E930AD">
      <w:pPr>
        <w:spacing w:after="0" w:line="240" w:lineRule="auto"/>
        <w:rPr>
          <w:rFonts w:ascii="Arial" w:eastAsia="Times New Roman"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E930AD" w:rsidRPr="00FF1B6C" w14:paraId="11B5DDA2" w14:textId="77777777" w:rsidTr="00E930AD">
        <w:tc>
          <w:tcPr>
            <w:tcW w:w="596" w:type="dxa"/>
            <w:tcBorders>
              <w:top w:val="single" w:sz="4" w:space="0" w:color="auto"/>
              <w:bottom w:val="single" w:sz="4" w:space="0" w:color="auto"/>
            </w:tcBorders>
            <w:shd w:val="clear" w:color="auto" w:fill="F2F2F2"/>
          </w:tcPr>
          <w:p w14:paraId="75F10EC7" w14:textId="77777777" w:rsidR="00E930AD" w:rsidRPr="00FF1B6C" w:rsidRDefault="00E930AD" w:rsidP="00E930AD">
            <w:pPr>
              <w:spacing w:after="0" w:line="240" w:lineRule="auto"/>
              <w:rPr>
                <w:rFonts w:ascii="Arial" w:eastAsia="Times New Roman" w:hAnsi="Arial" w:cs="Arial"/>
                <w:bCs/>
              </w:rPr>
            </w:pPr>
            <w:r w:rsidRPr="00FF1B6C">
              <w:rPr>
                <w:rFonts w:ascii="Arial" w:eastAsia="Times New Roman" w:hAnsi="Arial" w:cs="Arial"/>
                <w:bCs/>
              </w:rPr>
              <w:t>1</w:t>
            </w:r>
          </w:p>
        </w:tc>
        <w:tc>
          <w:tcPr>
            <w:tcW w:w="9923" w:type="dxa"/>
            <w:tcBorders>
              <w:top w:val="single" w:sz="4" w:space="0" w:color="auto"/>
              <w:bottom w:val="single" w:sz="4" w:space="0" w:color="auto"/>
            </w:tcBorders>
            <w:shd w:val="clear" w:color="auto" w:fill="F2F2F2"/>
          </w:tcPr>
          <w:p w14:paraId="3BD0F083" w14:textId="77777777" w:rsidR="00E930AD" w:rsidRPr="00FF1B6C" w:rsidRDefault="00E930AD" w:rsidP="00E930AD">
            <w:pPr>
              <w:spacing w:after="0" w:line="240" w:lineRule="auto"/>
              <w:rPr>
                <w:rFonts w:ascii="Arial" w:eastAsia="Times New Roman" w:hAnsi="Arial" w:cs="Arial"/>
              </w:rPr>
            </w:pPr>
            <w:r w:rsidRPr="00FF1B6C">
              <w:rPr>
                <w:rFonts w:ascii="Arial" w:eastAsia="Times New Roman" w:hAnsi="Arial" w:cs="Arial"/>
                <w:b/>
              </w:rPr>
              <w:t>Feedback</w:t>
            </w:r>
          </w:p>
          <w:p w14:paraId="59A7B41F" w14:textId="77777777" w:rsidR="00E930AD" w:rsidRPr="00FF1B6C" w:rsidRDefault="00E930AD" w:rsidP="00E930AD">
            <w:pPr>
              <w:spacing w:after="0" w:line="240" w:lineRule="auto"/>
              <w:rPr>
                <w:rFonts w:ascii="Arial" w:eastAsia="Times New Roman" w:hAnsi="Arial" w:cs="Arial"/>
              </w:rPr>
            </w:pPr>
            <w:r w:rsidRPr="00FF1B6C">
              <w:rPr>
                <w:rFonts w:ascii="Arial" w:eastAsia="Times New Roman" w:hAnsi="Arial" w:cs="Arial"/>
              </w:rPr>
              <w:t xml:space="preserve">What de-briefing and feedback will be provided to participants, how will this be done and when? </w:t>
            </w:r>
          </w:p>
        </w:tc>
      </w:tr>
      <w:tr w:rsidR="00E930AD" w:rsidRPr="00FF1B6C" w14:paraId="4AB28A82" w14:textId="77777777" w:rsidTr="00E930AD">
        <w:tc>
          <w:tcPr>
            <w:tcW w:w="596" w:type="dxa"/>
            <w:tcBorders>
              <w:top w:val="single" w:sz="4" w:space="0" w:color="auto"/>
              <w:bottom w:val="single" w:sz="4" w:space="0" w:color="auto"/>
            </w:tcBorders>
          </w:tcPr>
          <w:p w14:paraId="09045790" w14:textId="77777777" w:rsidR="00E930AD" w:rsidRPr="00FF1B6C" w:rsidRDefault="00E930AD" w:rsidP="00E930AD">
            <w:pPr>
              <w:spacing w:after="0" w:line="240" w:lineRule="auto"/>
              <w:rPr>
                <w:rFonts w:ascii="Arial" w:eastAsia="Times New Roman" w:hAnsi="Arial" w:cs="Arial"/>
                <w:bCs/>
              </w:rPr>
            </w:pPr>
          </w:p>
        </w:tc>
        <w:tc>
          <w:tcPr>
            <w:tcW w:w="9923" w:type="dxa"/>
            <w:tcBorders>
              <w:top w:val="single" w:sz="4" w:space="0" w:color="auto"/>
              <w:bottom w:val="single" w:sz="4" w:space="0" w:color="auto"/>
            </w:tcBorders>
          </w:tcPr>
          <w:p w14:paraId="069FDC46" w14:textId="77777777" w:rsidR="00E930AD" w:rsidRPr="00FF1B6C" w:rsidRDefault="00E930AD" w:rsidP="00E930AD">
            <w:pPr>
              <w:spacing w:after="0" w:line="240" w:lineRule="auto"/>
              <w:rPr>
                <w:rFonts w:ascii="Arial" w:eastAsia="Times New Roman" w:hAnsi="Arial" w:cs="Arial"/>
              </w:rPr>
            </w:pPr>
            <w:r w:rsidRPr="00FF1B6C">
              <w:rPr>
                <w:rFonts w:ascii="Arial" w:eastAsia="Times New Roman" w:hAnsi="Arial" w:cs="Arial"/>
              </w:rPr>
              <w:t>Participants will be debriefed on the research, with a session held for them to attend after the study is complete to debrief them on the findings of the research.  A copy of the final dissertation will also be available for them to read if they wish, with no raw data included.</w:t>
            </w:r>
          </w:p>
          <w:p w14:paraId="3DD21C4E" w14:textId="77777777" w:rsidR="00E930AD" w:rsidRPr="00FF1B6C" w:rsidRDefault="00E930AD" w:rsidP="00E930AD">
            <w:pPr>
              <w:spacing w:after="0" w:line="240" w:lineRule="auto"/>
              <w:rPr>
                <w:rFonts w:ascii="Arial" w:eastAsia="Times New Roman" w:hAnsi="Arial" w:cs="Arial"/>
              </w:rPr>
            </w:pPr>
          </w:p>
          <w:p w14:paraId="4094C2FD" w14:textId="77777777" w:rsidR="00E930AD" w:rsidRPr="00FF1B6C" w:rsidRDefault="00E930AD" w:rsidP="00E930AD">
            <w:pPr>
              <w:spacing w:after="0" w:line="240" w:lineRule="auto"/>
              <w:rPr>
                <w:rFonts w:ascii="Arial" w:eastAsia="Times New Roman" w:hAnsi="Arial" w:cs="Arial"/>
              </w:rPr>
            </w:pPr>
          </w:p>
          <w:p w14:paraId="260937E8" w14:textId="77777777" w:rsidR="00E930AD" w:rsidRPr="00FF1B6C" w:rsidRDefault="00E930AD" w:rsidP="00E930AD">
            <w:pPr>
              <w:autoSpaceDE w:val="0"/>
              <w:autoSpaceDN w:val="0"/>
              <w:adjustRightInd w:val="0"/>
              <w:spacing w:after="0" w:line="240" w:lineRule="auto"/>
              <w:rPr>
                <w:rFonts w:ascii="Times New Roman" w:eastAsia="Times New Roman" w:hAnsi="Times New Roman" w:cs="Arial"/>
                <w:sz w:val="20"/>
                <w:szCs w:val="20"/>
              </w:rPr>
            </w:pPr>
            <w:r w:rsidRPr="00FF1B6C">
              <w:rPr>
                <w:rFonts w:ascii="Arial" w:eastAsia="Times New Roman" w:hAnsi="Arial" w:cs="Arial"/>
                <w:i/>
                <w:color w:val="808080"/>
                <w:sz w:val="18"/>
                <w:szCs w:val="18"/>
              </w:rPr>
              <w:t>(this box should expand as you type)</w:t>
            </w:r>
          </w:p>
        </w:tc>
      </w:tr>
      <w:tr w:rsidR="00E930AD" w:rsidRPr="00FF1B6C" w14:paraId="069ABD0E" w14:textId="77777777" w:rsidTr="00E930AD">
        <w:tc>
          <w:tcPr>
            <w:tcW w:w="596" w:type="dxa"/>
            <w:tcBorders>
              <w:top w:val="single" w:sz="4" w:space="0" w:color="auto"/>
              <w:bottom w:val="single" w:sz="4" w:space="0" w:color="auto"/>
            </w:tcBorders>
            <w:shd w:val="clear" w:color="auto" w:fill="F2F2F2"/>
          </w:tcPr>
          <w:p w14:paraId="3E788527" w14:textId="77777777" w:rsidR="00E930AD" w:rsidRPr="00FF1B6C" w:rsidRDefault="00E930AD" w:rsidP="00E930AD">
            <w:pPr>
              <w:spacing w:after="0" w:line="240" w:lineRule="auto"/>
              <w:rPr>
                <w:rFonts w:ascii="Arial" w:eastAsia="Times New Roman" w:hAnsi="Arial" w:cs="Arial"/>
                <w:bCs/>
              </w:rPr>
            </w:pPr>
            <w:r w:rsidRPr="00FF1B6C">
              <w:rPr>
                <w:rFonts w:ascii="Arial" w:eastAsia="Times New Roman" w:hAnsi="Arial" w:cs="Arial"/>
                <w:bCs/>
              </w:rPr>
              <w:t>2</w:t>
            </w:r>
          </w:p>
        </w:tc>
        <w:tc>
          <w:tcPr>
            <w:tcW w:w="9923" w:type="dxa"/>
            <w:tcBorders>
              <w:top w:val="single" w:sz="4" w:space="0" w:color="auto"/>
              <w:bottom w:val="single" w:sz="4" w:space="0" w:color="auto"/>
            </w:tcBorders>
            <w:shd w:val="clear" w:color="auto" w:fill="F2F2F2"/>
          </w:tcPr>
          <w:p w14:paraId="30990089" w14:textId="77777777" w:rsidR="00E930AD" w:rsidRPr="00FF1B6C" w:rsidRDefault="00E930AD" w:rsidP="00E930AD">
            <w:pPr>
              <w:spacing w:after="0" w:line="240" w:lineRule="auto"/>
              <w:rPr>
                <w:rFonts w:ascii="Arial" w:eastAsia="Times New Roman" w:hAnsi="Arial" w:cs="Arial"/>
              </w:rPr>
            </w:pPr>
            <w:r w:rsidRPr="00FF1B6C">
              <w:rPr>
                <w:rFonts w:ascii="Arial" w:eastAsia="Times New Roman" w:hAnsi="Arial" w:cs="Arial"/>
                <w:b/>
              </w:rPr>
              <w:t>Informed consent</w:t>
            </w:r>
          </w:p>
          <w:p w14:paraId="78B659AA" w14:textId="77777777" w:rsidR="00E930AD" w:rsidRPr="00FF1B6C" w:rsidRDefault="00E930AD" w:rsidP="00E930AD">
            <w:pPr>
              <w:autoSpaceDE w:val="0"/>
              <w:autoSpaceDN w:val="0"/>
              <w:adjustRightInd w:val="0"/>
              <w:spacing w:after="0" w:line="240" w:lineRule="auto"/>
              <w:rPr>
                <w:rFonts w:ascii="Arial" w:eastAsia="Times New Roman" w:hAnsi="Arial" w:cs="Arial"/>
                <w:lang w:eastAsia="en-GB"/>
              </w:rPr>
            </w:pPr>
            <w:r w:rsidRPr="00FF1B6C">
              <w:rPr>
                <w:rFonts w:ascii="Arial" w:eastAsia="Times New Roman"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E930AD" w:rsidRPr="00FF1B6C" w14:paraId="61AD237B" w14:textId="77777777" w:rsidTr="00E930AD">
        <w:tc>
          <w:tcPr>
            <w:tcW w:w="596" w:type="dxa"/>
            <w:tcBorders>
              <w:top w:val="single" w:sz="4" w:space="0" w:color="auto"/>
              <w:bottom w:val="single" w:sz="4" w:space="0" w:color="auto"/>
            </w:tcBorders>
          </w:tcPr>
          <w:p w14:paraId="795383F2" w14:textId="77777777" w:rsidR="00E930AD" w:rsidRPr="00FF1B6C" w:rsidRDefault="00E930AD" w:rsidP="00E930AD">
            <w:pPr>
              <w:spacing w:after="0" w:line="240" w:lineRule="auto"/>
              <w:rPr>
                <w:rFonts w:ascii="Arial" w:eastAsia="Times New Roman" w:hAnsi="Arial" w:cs="Arial"/>
                <w:bCs/>
              </w:rPr>
            </w:pPr>
          </w:p>
        </w:tc>
        <w:tc>
          <w:tcPr>
            <w:tcW w:w="9923" w:type="dxa"/>
            <w:tcBorders>
              <w:top w:val="single" w:sz="4" w:space="0" w:color="auto"/>
              <w:bottom w:val="single" w:sz="4" w:space="0" w:color="auto"/>
            </w:tcBorders>
          </w:tcPr>
          <w:p w14:paraId="13F9CE28" w14:textId="77777777" w:rsidR="00E930AD" w:rsidRPr="00FF1B6C" w:rsidRDefault="00E930AD" w:rsidP="00E930AD">
            <w:pPr>
              <w:spacing w:after="0" w:line="240" w:lineRule="auto"/>
              <w:rPr>
                <w:rFonts w:ascii="Arial" w:eastAsia="Times New Roman" w:hAnsi="Arial" w:cs="Arial"/>
              </w:rPr>
            </w:pPr>
            <w:r w:rsidRPr="00FF1B6C">
              <w:rPr>
                <w:rFonts w:ascii="Arial" w:eastAsia="Times New Roman" w:hAnsi="Arial" w:cs="Arial"/>
              </w:rPr>
              <w:t>Potential participants will be given an information sheet and consent letter via email prior to participation in the study.  The information sheet will outline the purpose of the research and what the participants’ data will be used for, so that they can give informed consent.  Consent will be obtained via completion of a Microsoft Form, stored in a password protected OneDrive so that consent is recorded.  The information sheet and consent letter will outline both the questionnaire and interview aspects of the study, with it being made clear that they may not be invited to interview, but if they are not interviewed it is for logistical reasons and is not a reflection on their questionnaire answers.</w:t>
            </w:r>
          </w:p>
          <w:p w14:paraId="71669617" w14:textId="77777777" w:rsidR="00E930AD" w:rsidRPr="00FF1B6C" w:rsidRDefault="00E930AD" w:rsidP="00E930AD">
            <w:pPr>
              <w:spacing w:after="0" w:line="240" w:lineRule="auto"/>
              <w:rPr>
                <w:rFonts w:ascii="Arial" w:eastAsia="Times New Roman" w:hAnsi="Arial" w:cs="Arial"/>
              </w:rPr>
            </w:pPr>
          </w:p>
          <w:p w14:paraId="0798EE17" w14:textId="77777777" w:rsidR="00E930AD" w:rsidRPr="00FF1B6C" w:rsidRDefault="00E930AD" w:rsidP="00E930AD">
            <w:pPr>
              <w:spacing w:after="0" w:line="240" w:lineRule="auto"/>
              <w:rPr>
                <w:rFonts w:ascii="Arial" w:eastAsia="Times New Roman" w:hAnsi="Arial" w:cs="Arial"/>
              </w:rPr>
            </w:pPr>
          </w:p>
          <w:p w14:paraId="10F2940B" w14:textId="77777777" w:rsidR="00E930AD" w:rsidRPr="00FF1B6C" w:rsidRDefault="00E930AD" w:rsidP="00E930AD">
            <w:pPr>
              <w:spacing w:after="0" w:line="240" w:lineRule="auto"/>
              <w:rPr>
                <w:rFonts w:ascii="Arial" w:eastAsia="Times New Roman" w:hAnsi="Arial" w:cs="Arial"/>
              </w:rPr>
            </w:pPr>
          </w:p>
          <w:p w14:paraId="45261980" w14:textId="77777777" w:rsidR="00E930AD" w:rsidRPr="00FF1B6C" w:rsidRDefault="00E930AD" w:rsidP="00E930AD">
            <w:pPr>
              <w:autoSpaceDE w:val="0"/>
              <w:autoSpaceDN w:val="0"/>
              <w:adjustRightInd w:val="0"/>
              <w:spacing w:after="0" w:line="240" w:lineRule="auto"/>
              <w:rPr>
                <w:rFonts w:ascii="Times New Roman" w:eastAsia="Times New Roman" w:hAnsi="Times New Roman" w:cs="Arial"/>
                <w:sz w:val="20"/>
                <w:szCs w:val="20"/>
              </w:rPr>
            </w:pPr>
            <w:r w:rsidRPr="00FF1B6C">
              <w:rPr>
                <w:rFonts w:ascii="Arial" w:eastAsia="Times New Roman" w:hAnsi="Arial" w:cs="Arial"/>
                <w:i/>
                <w:color w:val="808080"/>
                <w:sz w:val="18"/>
                <w:szCs w:val="18"/>
              </w:rPr>
              <w:t>(this box should expand as you type)</w:t>
            </w:r>
          </w:p>
        </w:tc>
      </w:tr>
      <w:tr w:rsidR="00E930AD" w:rsidRPr="00FF1B6C" w14:paraId="235C3FFC" w14:textId="77777777" w:rsidTr="00E930AD">
        <w:tc>
          <w:tcPr>
            <w:tcW w:w="596" w:type="dxa"/>
            <w:tcBorders>
              <w:top w:val="single" w:sz="4" w:space="0" w:color="auto"/>
              <w:bottom w:val="single" w:sz="4" w:space="0" w:color="auto"/>
            </w:tcBorders>
            <w:shd w:val="clear" w:color="auto" w:fill="F2F2F2"/>
          </w:tcPr>
          <w:p w14:paraId="4A3719AC" w14:textId="77777777" w:rsidR="00E930AD" w:rsidRPr="00FF1B6C" w:rsidRDefault="00E930AD" w:rsidP="00E930AD">
            <w:pPr>
              <w:spacing w:after="0" w:line="240" w:lineRule="auto"/>
              <w:rPr>
                <w:rFonts w:ascii="Arial" w:eastAsia="Times New Roman" w:hAnsi="Arial" w:cs="Arial"/>
                <w:bCs/>
              </w:rPr>
            </w:pPr>
            <w:r w:rsidRPr="00FF1B6C">
              <w:rPr>
                <w:rFonts w:ascii="Arial" w:eastAsia="Times New Roman" w:hAnsi="Arial" w:cs="Arial"/>
                <w:bCs/>
              </w:rPr>
              <w:t>3</w:t>
            </w:r>
          </w:p>
        </w:tc>
        <w:tc>
          <w:tcPr>
            <w:tcW w:w="9923" w:type="dxa"/>
            <w:tcBorders>
              <w:top w:val="single" w:sz="4" w:space="0" w:color="auto"/>
              <w:bottom w:val="single" w:sz="4" w:space="0" w:color="auto"/>
            </w:tcBorders>
            <w:shd w:val="clear" w:color="auto" w:fill="F2F2F2"/>
          </w:tcPr>
          <w:p w14:paraId="3EE0BC38" w14:textId="77777777" w:rsidR="00E930AD" w:rsidRPr="00FF1B6C" w:rsidRDefault="00E930AD" w:rsidP="00E930AD">
            <w:pPr>
              <w:spacing w:after="0" w:line="240" w:lineRule="auto"/>
              <w:rPr>
                <w:rFonts w:ascii="Arial" w:eastAsia="Times New Roman" w:hAnsi="Arial" w:cs="Arial"/>
                <w:b/>
              </w:rPr>
            </w:pPr>
            <w:r w:rsidRPr="00FF1B6C">
              <w:rPr>
                <w:rFonts w:ascii="Arial" w:eastAsia="Times New Roman" w:hAnsi="Arial" w:cs="Arial"/>
                <w:b/>
              </w:rPr>
              <w:t>Confidentiality / Anonymity</w:t>
            </w:r>
          </w:p>
          <w:p w14:paraId="4EA176ED" w14:textId="77777777" w:rsidR="00E930AD" w:rsidRPr="00FF1B6C" w:rsidRDefault="00E930AD" w:rsidP="00E930AD">
            <w:pPr>
              <w:spacing w:after="0" w:line="240" w:lineRule="auto"/>
              <w:rPr>
                <w:rFonts w:ascii="Arial" w:eastAsia="Times New Roman" w:hAnsi="Arial" w:cs="Arial"/>
              </w:rPr>
            </w:pPr>
            <w:r w:rsidRPr="00FF1B6C">
              <w:rPr>
                <w:rFonts w:ascii="Arial" w:eastAsia="Times New Roman" w:hAnsi="Arial" w:cs="Arial"/>
              </w:rPr>
              <w:t xml:space="preserve">Set out how anonymity of participants and confidentiality will be ensured in any outputs. If anonymity is not being offered, explain why this is the case. </w:t>
            </w:r>
          </w:p>
        </w:tc>
      </w:tr>
      <w:tr w:rsidR="00E930AD" w:rsidRPr="00FF1B6C" w14:paraId="6A9B4AF8" w14:textId="77777777" w:rsidTr="00E930AD">
        <w:tc>
          <w:tcPr>
            <w:tcW w:w="596" w:type="dxa"/>
            <w:tcBorders>
              <w:top w:val="single" w:sz="4" w:space="0" w:color="auto"/>
              <w:bottom w:val="single" w:sz="4" w:space="0" w:color="auto"/>
            </w:tcBorders>
          </w:tcPr>
          <w:p w14:paraId="250F70E1" w14:textId="77777777" w:rsidR="00E930AD" w:rsidRPr="00FF1B6C" w:rsidRDefault="00E930AD" w:rsidP="00E930AD">
            <w:pPr>
              <w:spacing w:after="0" w:line="240" w:lineRule="auto"/>
              <w:rPr>
                <w:rFonts w:ascii="Arial" w:eastAsia="Times New Roman" w:hAnsi="Arial" w:cs="Arial"/>
                <w:bCs/>
              </w:rPr>
            </w:pPr>
          </w:p>
        </w:tc>
        <w:tc>
          <w:tcPr>
            <w:tcW w:w="9923" w:type="dxa"/>
            <w:tcBorders>
              <w:top w:val="single" w:sz="4" w:space="0" w:color="auto"/>
              <w:bottom w:val="single" w:sz="4" w:space="0" w:color="auto"/>
            </w:tcBorders>
          </w:tcPr>
          <w:p w14:paraId="5C6A2268" w14:textId="77777777" w:rsidR="00E930AD" w:rsidRPr="00FF1B6C" w:rsidRDefault="00E930AD" w:rsidP="00E930AD">
            <w:pPr>
              <w:spacing w:after="0" w:line="240" w:lineRule="auto"/>
              <w:rPr>
                <w:rFonts w:ascii="Arial" w:eastAsia="Times New Roman" w:hAnsi="Arial" w:cs="Arial"/>
              </w:rPr>
            </w:pPr>
            <w:r w:rsidRPr="00FF1B6C">
              <w:rPr>
                <w:rFonts w:ascii="Arial" w:eastAsia="Times New Roman" w:hAnsi="Arial" w:cs="Arial"/>
              </w:rPr>
              <w:t>Participants’ anonymity will be protected by giving each participant a code so that their responses can be tracked across the study.  The codes will be listed in a separate password protected file within the password protected OneDrive.  Confidentiality will be maintained by using aggregated data wherever possible, coding qualitative responses and ensuring any quotations from questionnaire or interviews are anonymous and do not include any information that could identify the individual participant.</w:t>
            </w:r>
          </w:p>
          <w:p w14:paraId="6EB6D23C" w14:textId="77777777" w:rsidR="00E930AD" w:rsidRPr="00FF1B6C" w:rsidRDefault="00E930AD" w:rsidP="00E930AD">
            <w:pPr>
              <w:spacing w:after="0" w:line="240" w:lineRule="auto"/>
              <w:rPr>
                <w:rFonts w:ascii="Arial" w:eastAsia="Times New Roman" w:hAnsi="Arial" w:cs="Arial"/>
              </w:rPr>
            </w:pPr>
          </w:p>
          <w:p w14:paraId="76AC3B8F" w14:textId="77777777" w:rsidR="00E930AD" w:rsidRPr="00FF1B6C" w:rsidRDefault="00E930AD" w:rsidP="00E930AD">
            <w:pPr>
              <w:spacing w:after="0" w:line="240" w:lineRule="auto"/>
              <w:rPr>
                <w:rFonts w:ascii="Arial" w:eastAsia="Times New Roman" w:hAnsi="Arial" w:cs="Arial"/>
              </w:rPr>
            </w:pPr>
          </w:p>
          <w:p w14:paraId="4875CF37" w14:textId="77777777" w:rsidR="00E930AD" w:rsidRPr="00FF1B6C" w:rsidRDefault="00E930AD" w:rsidP="00E930AD">
            <w:pPr>
              <w:autoSpaceDE w:val="0"/>
              <w:autoSpaceDN w:val="0"/>
              <w:adjustRightInd w:val="0"/>
              <w:spacing w:after="0" w:line="240" w:lineRule="auto"/>
              <w:rPr>
                <w:rFonts w:ascii="Times New Roman" w:eastAsia="Times New Roman" w:hAnsi="Times New Roman" w:cs="Arial"/>
                <w:sz w:val="20"/>
                <w:szCs w:val="20"/>
              </w:rPr>
            </w:pPr>
            <w:r w:rsidRPr="00FF1B6C">
              <w:rPr>
                <w:rFonts w:ascii="Arial" w:eastAsia="Times New Roman" w:hAnsi="Arial" w:cs="Arial"/>
                <w:i/>
                <w:color w:val="808080"/>
                <w:sz w:val="18"/>
                <w:szCs w:val="18"/>
              </w:rPr>
              <w:t>(this box should expand as you type)</w:t>
            </w:r>
          </w:p>
        </w:tc>
      </w:tr>
    </w:tbl>
    <w:p w14:paraId="6297EBB3" w14:textId="77777777" w:rsidR="00E930AD" w:rsidRPr="00FF1B6C" w:rsidRDefault="00E930AD" w:rsidP="00E930AD">
      <w:pPr>
        <w:spacing w:after="0" w:line="240" w:lineRule="auto"/>
        <w:rPr>
          <w:rFonts w:ascii="Arial" w:eastAsia="Times New Roman" w:hAnsi="Arial" w:cs="Arial"/>
        </w:rPr>
      </w:pPr>
    </w:p>
    <w:p w14:paraId="793A2989" w14:textId="77777777" w:rsidR="00E930AD" w:rsidRPr="00FF1B6C" w:rsidRDefault="00E930AD" w:rsidP="00E930AD">
      <w:pPr>
        <w:spacing w:after="0" w:line="240" w:lineRule="auto"/>
        <w:rPr>
          <w:rFonts w:ascii="Arial" w:eastAsia="Times New Roman" w:hAnsi="Arial" w:cs="Arial"/>
          <w:b/>
        </w:rPr>
      </w:pPr>
      <w:r w:rsidRPr="00FF1B6C">
        <w:rPr>
          <w:rFonts w:ascii="Arial" w:eastAsia="Times New Roman" w:hAnsi="Arial" w:cs="Arial"/>
          <w:b/>
        </w:rPr>
        <w:t>SECTION J: Data Protection and Storage</w:t>
      </w:r>
    </w:p>
    <w:p w14:paraId="4758621B" w14:textId="77777777" w:rsidR="00E930AD" w:rsidRPr="00FF1B6C" w:rsidRDefault="00E930AD" w:rsidP="00E930AD">
      <w:pPr>
        <w:spacing w:after="0" w:line="240" w:lineRule="auto"/>
        <w:rPr>
          <w:rFonts w:ascii="Arial" w:eastAsia="Times New Roman" w:hAnsi="Arial" w:cs="Arial"/>
          <w:b/>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E930AD" w:rsidRPr="00FF1B6C" w14:paraId="2FD37CD4" w14:textId="77777777" w:rsidTr="00E930AD">
        <w:trPr>
          <w:trHeight w:val="403"/>
        </w:trPr>
        <w:tc>
          <w:tcPr>
            <w:tcW w:w="567" w:type="dxa"/>
            <w:tcBorders>
              <w:left w:val="single" w:sz="4" w:space="0" w:color="auto"/>
              <w:bottom w:val="single" w:sz="4" w:space="0" w:color="auto"/>
              <w:right w:val="single" w:sz="4" w:space="0" w:color="auto"/>
            </w:tcBorders>
            <w:shd w:val="clear" w:color="auto" w:fill="F2F2F2"/>
            <w:vAlign w:val="center"/>
          </w:tcPr>
          <w:p w14:paraId="24B89108" w14:textId="77777777" w:rsidR="00E930AD" w:rsidRPr="00FF1B6C" w:rsidRDefault="00E930AD" w:rsidP="00E930AD">
            <w:pPr>
              <w:autoSpaceDE w:val="0"/>
              <w:autoSpaceDN w:val="0"/>
              <w:adjustRightInd w:val="0"/>
              <w:spacing w:before="100" w:beforeAutospacing="1" w:after="100" w:afterAutospacing="1" w:line="240" w:lineRule="auto"/>
              <w:jc w:val="center"/>
              <w:rPr>
                <w:rFonts w:ascii="Arial" w:eastAsia="Times New Roman" w:hAnsi="Arial" w:cs="Arial"/>
                <w:lang w:eastAsia="en-GB"/>
              </w:rPr>
            </w:pPr>
          </w:p>
        </w:tc>
        <w:tc>
          <w:tcPr>
            <w:tcW w:w="7905" w:type="dxa"/>
            <w:tcBorders>
              <w:left w:val="single" w:sz="4" w:space="0" w:color="auto"/>
              <w:bottom w:val="single" w:sz="4" w:space="0" w:color="auto"/>
              <w:right w:val="single" w:sz="4" w:space="0" w:color="auto"/>
            </w:tcBorders>
            <w:shd w:val="clear" w:color="auto" w:fill="F2F2F2"/>
            <w:vAlign w:val="center"/>
          </w:tcPr>
          <w:p w14:paraId="57A0B6F9" w14:textId="77777777" w:rsidR="00E930AD" w:rsidRPr="00FF1B6C" w:rsidRDefault="00E930AD" w:rsidP="00E930AD">
            <w:pPr>
              <w:autoSpaceDE w:val="0"/>
              <w:autoSpaceDN w:val="0"/>
              <w:adjustRightInd w:val="0"/>
              <w:spacing w:before="100" w:beforeAutospacing="1" w:after="100" w:afterAutospacing="1" w:line="240" w:lineRule="auto"/>
              <w:rPr>
                <w:rFonts w:ascii="Arial" w:eastAsia="Times New Roman" w:hAnsi="Arial" w:cs="Arial"/>
                <w:lang w:eastAsia="en-GB"/>
              </w:rPr>
            </w:pPr>
            <w:r w:rsidRPr="00FF1B6C">
              <w:rPr>
                <w:rFonts w:ascii="Arial" w:eastAsia="Times New Roman" w:hAnsi="Arial" w:cs="Arial"/>
                <w:lang w:eastAsia="en-GB"/>
              </w:rPr>
              <w:t>Does the research activity involve personal da</w:t>
            </w:r>
            <w:r w:rsidRPr="00FF1B6C">
              <w:rPr>
                <w:rFonts w:ascii="Arial" w:eastAsia="Times New Roman" w:hAnsi="Arial" w:cs="Arial"/>
                <w:shd w:val="clear" w:color="auto" w:fill="F2F2F2"/>
                <w:lang w:eastAsia="en-GB"/>
              </w:rPr>
              <w:t>t</w:t>
            </w:r>
            <w:r w:rsidRPr="00FF1B6C">
              <w:rPr>
                <w:rFonts w:ascii="Arial" w:eastAsia="Times New Roman" w:hAnsi="Arial" w:cs="Arial"/>
                <w:lang w:eastAsia="en-GB"/>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4B984AD8" w14:textId="77777777" w:rsidR="00E930AD" w:rsidRPr="00FF1B6C" w:rsidRDefault="00E930AD" w:rsidP="00E930AD">
            <w:pPr>
              <w:autoSpaceDE w:val="0"/>
              <w:autoSpaceDN w:val="0"/>
              <w:adjustRightInd w:val="0"/>
              <w:spacing w:before="100" w:beforeAutospacing="1" w:after="100" w:afterAutospacing="1" w:line="240" w:lineRule="auto"/>
              <w:jc w:val="center"/>
              <w:rPr>
                <w:rFonts w:ascii="MS Gothic" w:eastAsia="MS Gothic" w:hAnsi="MS Gothic" w:cs="Arial"/>
                <w:b/>
                <w:bCs/>
                <w:lang w:eastAsia="en-GB"/>
              </w:rPr>
            </w:pPr>
            <w:r w:rsidRPr="00FF1B6C">
              <w:rPr>
                <w:rFonts w:ascii="Arial" w:eastAsia="Times New Roman" w:hAnsi="Arial" w:cs="Arial"/>
                <w:b/>
                <w:bCs/>
                <w:lang w:eastAsia="en-GB"/>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vAlign w:val="center"/>
          </w:tcPr>
          <w:p w14:paraId="2C7C18E3" w14:textId="77777777" w:rsidR="00E930AD" w:rsidRPr="00FF1B6C" w:rsidRDefault="00E930AD" w:rsidP="00E930AD">
            <w:pPr>
              <w:autoSpaceDE w:val="0"/>
              <w:autoSpaceDN w:val="0"/>
              <w:adjustRightInd w:val="0"/>
              <w:spacing w:before="100" w:beforeAutospacing="1" w:after="100" w:afterAutospacing="1" w:line="240" w:lineRule="auto"/>
              <w:jc w:val="center"/>
              <w:rPr>
                <w:rFonts w:ascii="MS Gothic" w:eastAsia="MS Gothic" w:hAnsi="MS Gothic" w:cs="Arial"/>
                <w:b/>
                <w:bCs/>
                <w:lang w:eastAsia="en-GB"/>
              </w:rPr>
            </w:pPr>
            <w:r w:rsidRPr="00FF1B6C">
              <w:rPr>
                <w:rFonts w:ascii="Arial" w:eastAsia="Times New Roman" w:hAnsi="Arial" w:cs="Arial"/>
                <w:b/>
                <w:bCs/>
                <w:lang w:eastAsia="en-GB"/>
              </w:rPr>
              <w:t>NO</w:t>
            </w:r>
          </w:p>
        </w:tc>
      </w:tr>
      <w:tr w:rsidR="00E930AD" w:rsidRPr="00FF1B6C" w14:paraId="55D28706" w14:textId="77777777" w:rsidTr="00E930AD">
        <w:trPr>
          <w:trHeight w:val="403"/>
        </w:trPr>
        <w:tc>
          <w:tcPr>
            <w:tcW w:w="567" w:type="dxa"/>
            <w:tcBorders>
              <w:left w:val="single" w:sz="4" w:space="0" w:color="auto"/>
              <w:bottom w:val="single" w:sz="4" w:space="0" w:color="auto"/>
              <w:right w:val="single" w:sz="4" w:space="0" w:color="auto"/>
            </w:tcBorders>
            <w:shd w:val="clear" w:color="auto" w:fill="F2F2F2"/>
            <w:vAlign w:val="center"/>
          </w:tcPr>
          <w:p w14:paraId="5F68ABFA" w14:textId="77777777" w:rsidR="00E930AD" w:rsidRPr="00FF1B6C" w:rsidRDefault="00E930AD" w:rsidP="00E930AD">
            <w:pPr>
              <w:autoSpaceDE w:val="0"/>
              <w:autoSpaceDN w:val="0"/>
              <w:adjustRightInd w:val="0"/>
              <w:spacing w:after="0" w:line="240" w:lineRule="auto"/>
              <w:jc w:val="center"/>
              <w:rPr>
                <w:rFonts w:ascii="Arial" w:eastAsia="Times New Roman" w:hAnsi="Arial" w:cs="Arial"/>
                <w:bCs/>
                <w:iCs/>
                <w:lang w:eastAsia="en-GB"/>
              </w:rPr>
            </w:pPr>
            <w:r w:rsidRPr="00FF1B6C">
              <w:rPr>
                <w:rFonts w:ascii="Arial" w:eastAsia="Times New Roman" w:hAnsi="Arial" w:cs="Arial"/>
                <w:bCs/>
                <w:iCs/>
                <w:lang w:eastAsia="en-GB"/>
              </w:rPr>
              <w:t>1</w:t>
            </w:r>
          </w:p>
        </w:tc>
        <w:tc>
          <w:tcPr>
            <w:tcW w:w="7905" w:type="dxa"/>
            <w:tcBorders>
              <w:left w:val="single" w:sz="4" w:space="0" w:color="auto"/>
              <w:bottom w:val="single" w:sz="4" w:space="0" w:color="auto"/>
              <w:right w:val="single" w:sz="4" w:space="0" w:color="auto"/>
            </w:tcBorders>
            <w:shd w:val="clear" w:color="auto" w:fill="F2F2F2"/>
            <w:vAlign w:val="center"/>
          </w:tcPr>
          <w:p w14:paraId="4D9A834A" w14:textId="77777777" w:rsidR="00E930AD" w:rsidRPr="00FF1B6C" w:rsidRDefault="00E930AD" w:rsidP="00E930AD">
            <w:pPr>
              <w:autoSpaceDE w:val="0"/>
              <w:autoSpaceDN w:val="0"/>
              <w:adjustRightInd w:val="0"/>
              <w:spacing w:after="0" w:line="240" w:lineRule="auto"/>
              <w:rPr>
                <w:rFonts w:ascii="Arial" w:eastAsia="Times New Roman" w:hAnsi="Arial" w:cs="Arial"/>
                <w:lang w:eastAsia="en-GB"/>
              </w:rPr>
            </w:pPr>
            <w:r w:rsidRPr="00FF1B6C">
              <w:rPr>
                <w:rFonts w:ascii="Arial" w:eastAsia="Times New Roman" w:hAnsi="Arial" w:cs="Arial"/>
                <w:b/>
                <w:bCs/>
                <w:i/>
                <w:iCs/>
                <w:lang w:eastAsia="en-GB"/>
              </w:rPr>
              <w:t>“Personal data”</w:t>
            </w:r>
            <w:r w:rsidRPr="00FF1B6C">
              <w:rPr>
                <w:rFonts w:ascii="Arial" w:eastAsia="Times New Roman" w:hAnsi="Arial" w:cs="Arial"/>
                <w:i/>
                <w:iCs/>
                <w:lang w:eastAsia="en-GB"/>
              </w:rPr>
              <w:t xml:space="preserve"> </w:t>
            </w:r>
            <w:r w:rsidRPr="00FF1B6C">
              <w:rPr>
                <w:rFonts w:ascii="Arial" w:eastAsia="Times New Roman" w:hAnsi="Arial" w:cs="Arial"/>
                <w:i/>
                <w:iCs/>
                <w:color w:val="333333"/>
                <w:szCs w:val="24"/>
                <w:shd w:val="clear" w:color="auto" w:fill="F2F2F2"/>
                <w:lang w:eastAsia="en-GB"/>
              </w:rPr>
              <w:t xml:space="preserve">means any information relating to an identified or identifiable natural person (‘data subject’). An identifiable natural person is one who can be identified, directly or indirectly, in particular by reference to an identifier </w:t>
            </w:r>
            <w:r w:rsidRPr="00FF1B6C">
              <w:rPr>
                <w:rFonts w:ascii="Arial" w:eastAsia="Times New Roman" w:hAnsi="Arial" w:cs="Arial"/>
                <w:i/>
                <w:iCs/>
                <w:color w:val="333333"/>
                <w:szCs w:val="24"/>
                <w:shd w:val="clear" w:color="auto" w:fill="F2F2F2"/>
                <w:lang w:eastAsia="en-GB"/>
              </w:rPr>
              <w:lastRenderedPageBreak/>
              <w:t>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tcPr>
          <w:p w14:paraId="3BAB962F" w14:textId="77777777" w:rsidR="00E930AD" w:rsidRPr="00FF1B6C" w:rsidRDefault="00B30FC7" w:rsidP="00E930AD">
            <w:pPr>
              <w:autoSpaceDE w:val="0"/>
              <w:autoSpaceDN w:val="0"/>
              <w:adjustRightInd w:val="0"/>
              <w:spacing w:before="100" w:beforeAutospacing="1" w:after="100" w:afterAutospacing="1" w:line="240" w:lineRule="auto"/>
              <w:jc w:val="center"/>
              <w:rPr>
                <w:rFonts w:ascii="MS Gothic" w:eastAsia="MS Gothic" w:hAnsi="MS Gothic" w:cs="Arial"/>
                <w:lang w:eastAsia="en-GB"/>
              </w:rPr>
            </w:pPr>
            <w:sdt>
              <w:sdtPr>
                <w:rPr>
                  <w:rFonts w:ascii="Arial" w:eastAsia="Times New Roman" w:hAnsi="Arial" w:cs="Arial"/>
                  <w:lang w:eastAsia="en-GB"/>
                </w:rPr>
                <w:id w:val="-1304073131"/>
                <w14:checkbox>
                  <w14:checked w14:val="1"/>
                  <w14:checkedState w14:val="2612" w14:font="MS Gothic"/>
                  <w14:uncheckedState w14:val="2610" w14:font="MS Gothic"/>
                </w14:checkbox>
              </w:sdtPr>
              <w:sdtContent>
                <w:r w:rsidR="00E930AD" w:rsidRPr="00FF1B6C">
                  <w:rPr>
                    <w:rFonts w:ascii="Segoe UI Symbol" w:eastAsia="Times New Roman" w:hAnsi="Segoe UI Symbol" w:cs="Segoe UI Symbol"/>
                    <w:lang w:eastAsia="en-GB"/>
                  </w:rPr>
                  <w:t>☒</w:t>
                </w:r>
              </w:sdtContent>
            </w:sdt>
          </w:p>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tcPr>
          <w:p w14:paraId="40AD5CEB" w14:textId="77777777" w:rsidR="00E930AD" w:rsidRPr="00FF1B6C" w:rsidRDefault="00B30FC7" w:rsidP="00E930AD">
            <w:pPr>
              <w:autoSpaceDE w:val="0"/>
              <w:autoSpaceDN w:val="0"/>
              <w:adjustRightInd w:val="0"/>
              <w:spacing w:before="100" w:beforeAutospacing="1" w:after="100" w:afterAutospacing="1" w:line="240" w:lineRule="auto"/>
              <w:jc w:val="center"/>
              <w:rPr>
                <w:rFonts w:ascii="MS Gothic" w:eastAsia="MS Gothic" w:hAnsi="MS Gothic" w:cs="Arial"/>
                <w:lang w:eastAsia="en-GB"/>
              </w:rPr>
            </w:pPr>
            <w:sdt>
              <w:sdtPr>
                <w:rPr>
                  <w:rFonts w:ascii="Arial" w:eastAsia="Times New Roman" w:hAnsi="Arial" w:cs="Arial"/>
                  <w:lang w:eastAsia="en-GB"/>
                </w:rPr>
                <w:id w:val="-910924678"/>
                <w14:checkbox>
                  <w14:checked w14:val="0"/>
                  <w14:checkedState w14:val="2612" w14:font="MS Gothic"/>
                  <w14:uncheckedState w14:val="2610" w14:font="MS Gothic"/>
                </w14:checkbox>
              </w:sdtPr>
              <w:sdtContent>
                <w:r w:rsidR="00E930AD" w:rsidRPr="00FF1B6C">
                  <w:rPr>
                    <w:rFonts w:ascii="Segoe UI Symbol" w:eastAsia="Times New Roman" w:hAnsi="Segoe UI Symbol" w:cs="Segoe UI Symbol"/>
                    <w:lang w:eastAsia="en-GB"/>
                  </w:rPr>
                  <w:t>☐</w:t>
                </w:r>
              </w:sdtContent>
            </w:sdt>
          </w:p>
        </w:tc>
      </w:tr>
      <w:tr w:rsidR="00E930AD" w:rsidRPr="00FF1B6C" w14:paraId="60AAE837" w14:textId="77777777" w:rsidTr="00E930AD">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0892E15A" w14:textId="77777777" w:rsidR="00E930AD" w:rsidRPr="00FF1B6C" w:rsidRDefault="00E930AD" w:rsidP="00E930AD">
            <w:pPr>
              <w:autoSpaceDE w:val="0"/>
              <w:autoSpaceDN w:val="0"/>
              <w:adjustRightInd w:val="0"/>
              <w:spacing w:before="100" w:beforeAutospacing="1" w:after="100" w:afterAutospacing="1" w:line="240" w:lineRule="auto"/>
              <w:jc w:val="center"/>
              <w:rPr>
                <w:rFonts w:ascii="Arial" w:eastAsia="Times New Roman" w:hAnsi="Arial" w:cs="Arial"/>
                <w:lang w:eastAsia="en-GB"/>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05DBE9F4" w14:textId="77777777" w:rsidR="00E930AD" w:rsidRPr="00FF1B6C" w:rsidRDefault="00E930AD" w:rsidP="00E930AD">
            <w:pPr>
              <w:autoSpaceDE w:val="0"/>
              <w:autoSpaceDN w:val="0"/>
              <w:adjustRightInd w:val="0"/>
              <w:spacing w:before="100" w:beforeAutospacing="1" w:after="100" w:afterAutospacing="1" w:line="240" w:lineRule="auto"/>
              <w:rPr>
                <w:rFonts w:ascii="Times New Roman" w:eastAsia="Times New Roman" w:hAnsi="Times New Roman" w:cs="Times New Roman"/>
                <w:sz w:val="24"/>
                <w:szCs w:val="24"/>
                <w:lang w:eastAsia="en-GB"/>
              </w:rPr>
            </w:pPr>
            <w:r w:rsidRPr="00FF1B6C">
              <w:rPr>
                <w:rFonts w:ascii="Arial" w:eastAsia="Times New Roman" w:hAnsi="Arial" w:cs="Arial"/>
                <w:lang w:eastAsia="en-GB"/>
              </w:rPr>
              <w:t>If YES, provide a</w:t>
            </w:r>
            <w:r w:rsidRPr="00FF1B6C">
              <w:rPr>
                <w:rFonts w:ascii="Arial" w:eastAsia="Times New Roman" w:hAnsi="Arial" w:cs="Arial"/>
                <w:b/>
                <w:bCs/>
                <w:lang w:eastAsia="en-GB"/>
              </w:rPr>
              <w:t xml:space="preserve"> </w:t>
            </w:r>
            <w:r w:rsidRPr="00FF1B6C">
              <w:rPr>
                <w:rFonts w:ascii="Arial" w:eastAsia="Times New Roman" w:hAnsi="Arial" w:cs="Arial"/>
                <w:lang w:eastAsia="en-GB"/>
              </w:rPr>
              <w:t>description of the data and explain why this data needs to be collected:</w:t>
            </w:r>
          </w:p>
        </w:tc>
      </w:tr>
      <w:tr w:rsidR="00E930AD" w:rsidRPr="00FF1B6C" w14:paraId="39892A53" w14:textId="77777777" w:rsidTr="00E930AD">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179B7720" w14:textId="77777777" w:rsidR="00E930AD" w:rsidRPr="00FF1B6C" w:rsidRDefault="00E930AD" w:rsidP="00E930AD">
            <w:pPr>
              <w:spacing w:after="0" w:line="240" w:lineRule="auto"/>
              <w:jc w:val="center"/>
              <w:rPr>
                <w:rFonts w:ascii="Arial" w:eastAsia="Times New Roman" w:hAnsi="Arial" w:cs="Arial"/>
              </w:rPr>
            </w:pPr>
            <w:r w:rsidRPr="00FF1B6C">
              <w:rPr>
                <w:rFonts w:ascii="Arial" w:eastAsia="Times New Roman" w:hAnsi="Arial" w:cs="Arial"/>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4235C4BE" w14:textId="77777777" w:rsidR="00E930AD" w:rsidRPr="00FF1B6C" w:rsidRDefault="00E930AD" w:rsidP="00E930AD">
            <w:pPr>
              <w:spacing w:after="0" w:line="240" w:lineRule="auto"/>
              <w:rPr>
                <w:rFonts w:ascii="Arial" w:eastAsia="Times New Roman" w:hAnsi="Arial" w:cs="Arial"/>
              </w:rPr>
            </w:pPr>
            <w:r w:rsidRPr="00FF1B6C">
              <w:rPr>
                <w:rFonts w:ascii="Arial" w:eastAsia="Times New Roman" w:hAnsi="Arial" w:cs="Arial"/>
              </w:rPr>
              <w:t>Interviews will be recorded (either audio or video) to enable full and accurate recording of participant responses.  This will allow the researcher to focus on conducting the interview while it takes place, rather on recording responses.</w:t>
            </w:r>
          </w:p>
          <w:p w14:paraId="23C976C1" w14:textId="77777777" w:rsidR="00E930AD" w:rsidRPr="00FF1B6C" w:rsidRDefault="00E930AD" w:rsidP="00E930AD">
            <w:pPr>
              <w:spacing w:after="0" w:line="240" w:lineRule="auto"/>
              <w:rPr>
                <w:rFonts w:ascii="Arial" w:eastAsia="Times New Roman" w:hAnsi="Arial" w:cs="Arial"/>
              </w:rPr>
            </w:pPr>
          </w:p>
          <w:p w14:paraId="02DD99C4" w14:textId="77777777" w:rsidR="00E930AD" w:rsidRPr="00FF1B6C" w:rsidRDefault="00E930AD" w:rsidP="00E930AD">
            <w:pPr>
              <w:spacing w:after="0" w:line="240" w:lineRule="auto"/>
              <w:rPr>
                <w:rFonts w:ascii="Arial" w:eastAsia="Times New Roman" w:hAnsi="Arial" w:cs="Arial"/>
              </w:rPr>
            </w:pPr>
          </w:p>
          <w:p w14:paraId="0A60AAE8" w14:textId="77777777" w:rsidR="00E930AD" w:rsidRPr="00FF1B6C" w:rsidRDefault="00E930AD" w:rsidP="00E930AD">
            <w:pPr>
              <w:autoSpaceDE w:val="0"/>
              <w:autoSpaceDN w:val="0"/>
              <w:adjustRightInd w:val="0"/>
              <w:spacing w:after="0" w:line="240" w:lineRule="auto"/>
              <w:rPr>
                <w:rFonts w:ascii="Times New Roman" w:eastAsia="Times New Roman" w:hAnsi="Times New Roman" w:cs="Times New Roman"/>
                <w:i/>
                <w:sz w:val="20"/>
                <w:szCs w:val="20"/>
              </w:rPr>
            </w:pPr>
            <w:r w:rsidRPr="00FF1B6C">
              <w:rPr>
                <w:rFonts w:ascii="Arial" w:eastAsia="Times New Roman" w:hAnsi="Arial" w:cs="Arial"/>
                <w:i/>
                <w:color w:val="808080"/>
                <w:sz w:val="18"/>
                <w:szCs w:val="18"/>
              </w:rPr>
              <w:t>(this box should expand as you type)</w:t>
            </w:r>
          </w:p>
        </w:tc>
      </w:tr>
      <w:tr w:rsidR="00E930AD" w:rsidRPr="00FF1B6C" w14:paraId="4A377C09" w14:textId="77777777" w:rsidTr="00E930AD">
        <w:trPr>
          <w:trHeight w:val="403"/>
        </w:trPr>
        <w:tc>
          <w:tcPr>
            <w:tcW w:w="567" w:type="dxa"/>
            <w:tcBorders>
              <w:left w:val="single" w:sz="4" w:space="0" w:color="auto"/>
              <w:bottom w:val="single" w:sz="4" w:space="0" w:color="auto"/>
              <w:right w:val="single" w:sz="4" w:space="0" w:color="auto"/>
            </w:tcBorders>
            <w:shd w:val="clear" w:color="auto" w:fill="F2F2F2"/>
            <w:vAlign w:val="center"/>
          </w:tcPr>
          <w:p w14:paraId="5E298AC8" w14:textId="77777777" w:rsidR="00E930AD" w:rsidRPr="00FF1B6C" w:rsidRDefault="00E930AD" w:rsidP="00E930AD">
            <w:pPr>
              <w:autoSpaceDE w:val="0"/>
              <w:autoSpaceDN w:val="0"/>
              <w:adjustRightInd w:val="0"/>
              <w:spacing w:after="0" w:line="240" w:lineRule="auto"/>
              <w:jc w:val="center"/>
              <w:rPr>
                <w:rFonts w:ascii="Arial" w:eastAsia="Times New Roman" w:hAnsi="Arial" w:cs="Arial"/>
                <w:lang w:eastAsia="en-GB"/>
              </w:rPr>
            </w:pPr>
          </w:p>
        </w:tc>
        <w:tc>
          <w:tcPr>
            <w:tcW w:w="7905" w:type="dxa"/>
            <w:tcBorders>
              <w:left w:val="single" w:sz="4" w:space="0" w:color="auto"/>
              <w:bottom w:val="single" w:sz="4" w:space="0" w:color="auto"/>
              <w:right w:val="single" w:sz="4" w:space="0" w:color="auto"/>
            </w:tcBorders>
            <w:shd w:val="clear" w:color="auto" w:fill="F2F2F2"/>
            <w:vAlign w:val="center"/>
          </w:tcPr>
          <w:p w14:paraId="7ABE0700" w14:textId="77777777" w:rsidR="00E930AD" w:rsidRPr="00FF1B6C" w:rsidRDefault="00E930AD" w:rsidP="00E930AD">
            <w:pPr>
              <w:autoSpaceDE w:val="0"/>
              <w:autoSpaceDN w:val="0"/>
              <w:adjustRightInd w:val="0"/>
              <w:spacing w:after="0" w:line="240" w:lineRule="auto"/>
              <w:rPr>
                <w:rFonts w:ascii="Times New Roman" w:eastAsia="Calibri" w:hAnsi="Times New Roman" w:cs="Times New Roman"/>
                <w:sz w:val="24"/>
                <w:szCs w:val="24"/>
                <w:lang w:eastAsia="en-GB"/>
              </w:rPr>
            </w:pPr>
            <w:r w:rsidRPr="00FF1B6C">
              <w:rPr>
                <w:rFonts w:ascii="Arial" w:eastAsia="Times New Roman" w:hAnsi="Arial" w:cs="Arial"/>
                <w:lang w:eastAsia="en-GB"/>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671F7DDD" w14:textId="77777777" w:rsidR="00E930AD" w:rsidRPr="00FF1B6C" w:rsidRDefault="00E930AD" w:rsidP="00E930AD">
            <w:pPr>
              <w:autoSpaceDE w:val="0"/>
              <w:autoSpaceDN w:val="0"/>
              <w:adjustRightInd w:val="0"/>
              <w:spacing w:before="100" w:beforeAutospacing="1" w:after="100" w:afterAutospacing="1" w:line="240" w:lineRule="auto"/>
              <w:jc w:val="center"/>
              <w:rPr>
                <w:rFonts w:ascii="MS Gothic" w:eastAsia="MS Gothic" w:hAnsi="MS Gothic" w:cs="Arial"/>
                <w:b/>
                <w:bCs/>
                <w:lang w:eastAsia="en-GB"/>
              </w:rPr>
            </w:pPr>
            <w:r w:rsidRPr="00FF1B6C">
              <w:rPr>
                <w:rFonts w:ascii="Arial" w:eastAsia="Times New Roman" w:hAnsi="Arial" w:cs="Arial"/>
                <w:b/>
                <w:bCs/>
                <w:lang w:eastAsia="en-GB"/>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vAlign w:val="center"/>
          </w:tcPr>
          <w:p w14:paraId="3E2C72A8" w14:textId="77777777" w:rsidR="00E930AD" w:rsidRPr="00FF1B6C" w:rsidRDefault="00E930AD" w:rsidP="00E930AD">
            <w:pPr>
              <w:autoSpaceDE w:val="0"/>
              <w:autoSpaceDN w:val="0"/>
              <w:adjustRightInd w:val="0"/>
              <w:spacing w:before="100" w:beforeAutospacing="1" w:after="100" w:afterAutospacing="1" w:line="240" w:lineRule="auto"/>
              <w:jc w:val="center"/>
              <w:rPr>
                <w:rFonts w:ascii="MS Gothic" w:eastAsia="MS Gothic" w:hAnsi="MS Gothic" w:cs="Arial"/>
                <w:b/>
                <w:bCs/>
                <w:lang w:eastAsia="en-GB"/>
              </w:rPr>
            </w:pPr>
            <w:r w:rsidRPr="00FF1B6C">
              <w:rPr>
                <w:rFonts w:ascii="Arial" w:eastAsia="Times New Roman" w:hAnsi="Arial" w:cs="Arial"/>
                <w:b/>
                <w:bCs/>
                <w:lang w:eastAsia="en-GB"/>
              </w:rPr>
              <w:t>NO</w:t>
            </w:r>
          </w:p>
        </w:tc>
      </w:tr>
      <w:tr w:rsidR="00E930AD" w:rsidRPr="00FF1B6C" w14:paraId="4B030368" w14:textId="77777777" w:rsidTr="00E930AD">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4D9E396A" w14:textId="77777777" w:rsidR="00E930AD" w:rsidRPr="00FF1B6C" w:rsidRDefault="00E930AD" w:rsidP="00E930AD">
            <w:pPr>
              <w:spacing w:after="0" w:line="240" w:lineRule="auto"/>
              <w:jc w:val="center"/>
              <w:rPr>
                <w:rFonts w:ascii="Arial" w:eastAsia="Times New Roman" w:hAnsi="Arial" w:cs="Arial"/>
                <w:bCs/>
                <w:iCs/>
                <w:color w:val="000000"/>
                <w:sz w:val="20"/>
                <w:szCs w:val="23"/>
                <w:lang w:eastAsia="en-GB"/>
              </w:rPr>
            </w:pPr>
            <w:r w:rsidRPr="00FF1B6C">
              <w:rPr>
                <w:rFonts w:ascii="Arial" w:eastAsia="Times New Roman" w:hAnsi="Arial" w:cs="Arial"/>
                <w:bCs/>
                <w:iCs/>
                <w:color w:val="000000"/>
                <w:sz w:val="20"/>
                <w:szCs w:val="23"/>
                <w:lang w:eastAsia="en-GB"/>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4A0D70AC" w14:textId="77777777" w:rsidR="00E930AD" w:rsidRPr="00FF1B6C" w:rsidRDefault="00E930AD" w:rsidP="00E930AD">
            <w:pPr>
              <w:spacing w:after="0" w:line="240" w:lineRule="auto"/>
              <w:rPr>
                <w:rFonts w:ascii="Times New Roman" w:eastAsia="Times New Roman" w:hAnsi="Times New Roman" w:cs="Times New Roman"/>
                <w:sz w:val="24"/>
                <w:szCs w:val="24"/>
                <w:lang w:eastAsia="en-GB"/>
              </w:rPr>
            </w:pPr>
            <w:r w:rsidRPr="00FF1B6C">
              <w:rPr>
                <w:rFonts w:ascii="Arial" w:eastAsia="Times New Roman" w:hAnsi="Arial" w:cs="Arial"/>
                <w:b/>
                <w:bCs/>
                <w:i/>
                <w:iCs/>
                <w:color w:val="000000"/>
                <w:sz w:val="20"/>
                <w:szCs w:val="23"/>
                <w:lang w:eastAsia="en-GB"/>
              </w:rPr>
              <w:t>“Special category data”</w:t>
            </w:r>
            <w:r w:rsidRPr="00FF1B6C">
              <w:rPr>
                <w:rFonts w:ascii="Arial" w:eastAsia="Times New Roman" w:hAnsi="Arial" w:cs="Arial"/>
                <w:i/>
                <w:iCs/>
                <w:color w:val="000000"/>
                <w:sz w:val="20"/>
                <w:szCs w:val="23"/>
                <w:lang w:eastAsia="en-GB"/>
              </w:rPr>
              <w:t> means sensitive personal data consisting of information as to the data subjects’ –</w:t>
            </w:r>
          </w:p>
          <w:p w14:paraId="00A8562C" w14:textId="77777777" w:rsidR="00E930AD" w:rsidRPr="00FF1B6C" w:rsidRDefault="00E930AD" w:rsidP="00E930AD">
            <w:pPr>
              <w:spacing w:after="0" w:line="240" w:lineRule="auto"/>
              <w:rPr>
                <w:rFonts w:ascii="Times New Roman" w:eastAsia="Times New Roman" w:hAnsi="Times New Roman" w:cs="Times New Roman"/>
                <w:sz w:val="24"/>
                <w:szCs w:val="24"/>
                <w:lang w:eastAsia="en-GB"/>
              </w:rPr>
            </w:pPr>
            <w:r w:rsidRPr="00FF1B6C">
              <w:rPr>
                <w:rFonts w:ascii="Arial" w:eastAsia="Times New Roman" w:hAnsi="Arial" w:cs="Arial"/>
                <w:i/>
                <w:iCs/>
                <w:color w:val="000000"/>
                <w:sz w:val="20"/>
                <w:szCs w:val="23"/>
                <w:lang w:eastAsia="en-GB"/>
              </w:rPr>
              <w:t>(a) racial or ethnic origin,</w:t>
            </w:r>
          </w:p>
          <w:p w14:paraId="54FE87BC" w14:textId="77777777" w:rsidR="00E930AD" w:rsidRPr="00FF1B6C" w:rsidRDefault="00E930AD" w:rsidP="00E930AD">
            <w:pPr>
              <w:spacing w:after="0" w:line="240" w:lineRule="auto"/>
              <w:rPr>
                <w:rFonts w:ascii="Times New Roman" w:eastAsia="Times New Roman" w:hAnsi="Times New Roman" w:cs="Times New Roman"/>
                <w:sz w:val="24"/>
                <w:szCs w:val="24"/>
                <w:lang w:eastAsia="en-GB"/>
              </w:rPr>
            </w:pPr>
            <w:r w:rsidRPr="00FF1B6C">
              <w:rPr>
                <w:rFonts w:ascii="Arial" w:eastAsia="Times New Roman" w:hAnsi="Arial" w:cs="Arial"/>
                <w:i/>
                <w:iCs/>
                <w:color w:val="000000"/>
                <w:sz w:val="20"/>
                <w:szCs w:val="23"/>
                <w:lang w:eastAsia="en-GB"/>
              </w:rPr>
              <w:t>(b) political opinions,</w:t>
            </w:r>
          </w:p>
          <w:p w14:paraId="43AA2884" w14:textId="77777777" w:rsidR="00E930AD" w:rsidRPr="00FF1B6C" w:rsidRDefault="00E930AD" w:rsidP="00E930AD">
            <w:pPr>
              <w:spacing w:after="0" w:line="240" w:lineRule="auto"/>
              <w:rPr>
                <w:rFonts w:ascii="Times New Roman" w:eastAsia="Times New Roman" w:hAnsi="Times New Roman" w:cs="Times New Roman"/>
                <w:sz w:val="24"/>
                <w:szCs w:val="24"/>
                <w:lang w:eastAsia="en-GB"/>
              </w:rPr>
            </w:pPr>
            <w:r w:rsidRPr="00FF1B6C">
              <w:rPr>
                <w:rFonts w:ascii="Arial" w:eastAsia="Times New Roman" w:hAnsi="Arial" w:cs="Arial"/>
                <w:i/>
                <w:iCs/>
                <w:color w:val="000000"/>
                <w:sz w:val="20"/>
                <w:szCs w:val="23"/>
                <w:lang w:eastAsia="en-GB"/>
              </w:rPr>
              <w:t>(</w:t>
            </w:r>
            <w:proofErr w:type="gramStart"/>
            <w:r w:rsidRPr="00FF1B6C">
              <w:rPr>
                <w:rFonts w:ascii="Arial" w:eastAsia="Times New Roman" w:hAnsi="Arial" w:cs="Arial"/>
                <w:i/>
                <w:iCs/>
                <w:color w:val="000000"/>
                <w:sz w:val="20"/>
                <w:szCs w:val="23"/>
                <w:lang w:eastAsia="en-GB"/>
              </w:rPr>
              <w:t>c )</w:t>
            </w:r>
            <w:proofErr w:type="gramEnd"/>
            <w:r w:rsidRPr="00FF1B6C">
              <w:rPr>
                <w:rFonts w:ascii="Arial" w:eastAsia="Times New Roman" w:hAnsi="Arial" w:cs="Arial"/>
                <w:i/>
                <w:iCs/>
                <w:color w:val="000000"/>
                <w:sz w:val="20"/>
                <w:szCs w:val="23"/>
                <w:lang w:eastAsia="en-GB"/>
              </w:rPr>
              <w:t xml:space="preserve"> religious beliefs or other beliefs of a similar nature,</w:t>
            </w:r>
          </w:p>
          <w:p w14:paraId="71E12080" w14:textId="77777777" w:rsidR="00E930AD" w:rsidRPr="00FF1B6C" w:rsidRDefault="00E930AD" w:rsidP="00E930AD">
            <w:pPr>
              <w:spacing w:after="0" w:line="240" w:lineRule="auto"/>
              <w:rPr>
                <w:rFonts w:ascii="Times New Roman" w:eastAsia="Times New Roman" w:hAnsi="Times New Roman" w:cs="Times New Roman"/>
                <w:sz w:val="24"/>
                <w:szCs w:val="24"/>
                <w:lang w:eastAsia="en-GB"/>
              </w:rPr>
            </w:pPr>
            <w:r w:rsidRPr="00FF1B6C">
              <w:rPr>
                <w:rFonts w:ascii="Arial" w:eastAsia="Times New Roman" w:hAnsi="Arial" w:cs="Arial"/>
                <w:i/>
                <w:iCs/>
                <w:color w:val="000000"/>
                <w:sz w:val="20"/>
                <w:szCs w:val="23"/>
                <w:lang w:eastAsia="en-GB"/>
              </w:rPr>
              <w:t>(d) membership of a trade union (within the meaning of the Trade Union and Labour Relations (Consolidation) Act 1992),</w:t>
            </w:r>
          </w:p>
          <w:p w14:paraId="64A8B274" w14:textId="77777777" w:rsidR="00E930AD" w:rsidRPr="00FF1B6C" w:rsidRDefault="00E930AD" w:rsidP="00E930AD">
            <w:pPr>
              <w:spacing w:after="0" w:line="240" w:lineRule="auto"/>
              <w:rPr>
                <w:rFonts w:ascii="Times New Roman" w:eastAsia="Times New Roman" w:hAnsi="Times New Roman" w:cs="Times New Roman"/>
                <w:sz w:val="24"/>
                <w:szCs w:val="24"/>
                <w:lang w:eastAsia="en-GB"/>
              </w:rPr>
            </w:pPr>
            <w:r w:rsidRPr="00FF1B6C">
              <w:rPr>
                <w:rFonts w:ascii="Arial" w:eastAsia="Times New Roman" w:hAnsi="Arial" w:cs="Arial"/>
                <w:i/>
                <w:iCs/>
                <w:color w:val="000000"/>
                <w:sz w:val="20"/>
                <w:szCs w:val="23"/>
                <w:lang w:eastAsia="en-GB"/>
              </w:rPr>
              <w:t>(e) physical or mental health or condition,</w:t>
            </w:r>
          </w:p>
          <w:p w14:paraId="36D2F1F8" w14:textId="77777777" w:rsidR="00E930AD" w:rsidRPr="00FF1B6C" w:rsidRDefault="00E930AD" w:rsidP="00E930AD">
            <w:pPr>
              <w:spacing w:after="0" w:line="240" w:lineRule="auto"/>
              <w:rPr>
                <w:rFonts w:ascii="Times New Roman" w:eastAsia="Times New Roman" w:hAnsi="Times New Roman" w:cs="Times New Roman"/>
                <w:sz w:val="24"/>
                <w:szCs w:val="24"/>
                <w:lang w:eastAsia="en-GB"/>
              </w:rPr>
            </w:pPr>
            <w:r w:rsidRPr="00FF1B6C">
              <w:rPr>
                <w:rFonts w:ascii="Arial" w:eastAsia="Times New Roman" w:hAnsi="Arial" w:cs="Arial"/>
                <w:i/>
                <w:iCs/>
                <w:color w:val="000000"/>
                <w:sz w:val="20"/>
                <w:szCs w:val="23"/>
                <w:lang w:eastAsia="en-GB"/>
              </w:rPr>
              <w:t>(f) sexual life,</w:t>
            </w:r>
          </w:p>
          <w:p w14:paraId="55998B2A" w14:textId="77777777" w:rsidR="00E930AD" w:rsidRPr="00FF1B6C" w:rsidRDefault="00E930AD" w:rsidP="00E930AD">
            <w:pPr>
              <w:spacing w:after="0" w:line="240" w:lineRule="auto"/>
              <w:rPr>
                <w:rFonts w:ascii="Times New Roman" w:eastAsia="Times New Roman" w:hAnsi="Times New Roman" w:cs="Times New Roman"/>
                <w:sz w:val="24"/>
                <w:szCs w:val="24"/>
                <w:lang w:eastAsia="en-GB"/>
              </w:rPr>
            </w:pPr>
            <w:r w:rsidRPr="00FF1B6C">
              <w:rPr>
                <w:rFonts w:ascii="Arial" w:eastAsia="Times New Roman" w:hAnsi="Arial" w:cs="Arial"/>
                <w:i/>
                <w:iCs/>
                <w:color w:val="000000"/>
                <w:sz w:val="20"/>
                <w:szCs w:val="23"/>
                <w:lang w:eastAsia="en-GB"/>
              </w:rPr>
              <w:t>(g) genetics,</w:t>
            </w:r>
          </w:p>
          <w:p w14:paraId="7E7C9C73" w14:textId="77777777" w:rsidR="00E930AD" w:rsidRPr="00FF1B6C" w:rsidRDefault="00E930AD" w:rsidP="00E930AD">
            <w:pPr>
              <w:spacing w:after="0" w:line="240" w:lineRule="auto"/>
              <w:rPr>
                <w:rFonts w:ascii="Arial" w:eastAsia="Times New Roman" w:hAnsi="Arial" w:cs="Arial"/>
                <w:i/>
                <w:iCs/>
                <w:color w:val="000000"/>
                <w:sz w:val="20"/>
                <w:szCs w:val="23"/>
                <w:lang w:eastAsia="en-GB"/>
              </w:rPr>
            </w:pPr>
            <w:r w:rsidRPr="00FF1B6C">
              <w:rPr>
                <w:rFonts w:ascii="Arial" w:eastAsia="Times New Roman" w:hAnsi="Arial" w:cs="Arial"/>
                <w:i/>
                <w:iCs/>
                <w:color w:val="000000"/>
                <w:sz w:val="20"/>
                <w:szCs w:val="23"/>
                <w:lang w:eastAsia="en-GB"/>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0D8AF1F3" w14:textId="77777777" w:rsidR="00E930AD" w:rsidRPr="00FF1B6C" w:rsidRDefault="00E930AD" w:rsidP="00E930AD">
            <w:pPr>
              <w:autoSpaceDE w:val="0"/>
              <w:autoSpaceDN w:val="0"/>
              <w:adjustRightInd w:val="0"/>
              <w:spacing w:before="100" w:beforeAutospacing="1" w:after="100" w:afterAutospacing="1" w:line="240" w:lineRule="auto"/>
              <w:jc w:val="center"/>
              <w:rPr>
                <w:rFonts w:ascii="Times New Roman" w:eastAsia="Times New Roman" w:hAnsi="Times New Roman" w:cs="Times New Roman"/>
                <w:sz w:val="24"/>
                <w:szCs w:val="24"/>
                <w:lang w:eastAsia="en-GB"/>
              </w:rPr>
            </w:pPr>
            <w:r w:rsidRPr="00FF1B6C">
              <w:rPr>
                <w:rFonts w:ascii="MS Gothic" w:eastAsia="MS Gothic" w:hAnsi="MS Gothic" w:cs="Arial"/>
                <w:lang w:eastAsia="en-GB"/>
              </w:rPr>
              <w:t>☐</w:t>
            </w:r>
          </w:p>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2670A8A8" w14:textId="77777777" w:rsidR="00E930AD" w:rsidRPr="00FF1B6C" w:rsidRDefault="00B30FC7" w:rsidP="00E930AD">
            <w:pPr>
              <w:autoSpaceDE w:val="0"/>
              <w:autoSpaceDN w:val="0"/>
              <w:adjustRightInd w:val="0"/>
              <w:spacing w:before="100" w:beforeAutospacing="1" w:after="100" w:afterAutospacing="1" w:line="240" w:lineRule="auto"/>
              <w:jc w:val="center"/>
              <w:rPr>
                <w:rFonts w:ascii="Times New Roman" w:eastAsia="Times New Roman" w:hAnsi="Times New Roman" w:cs="Times New Roman"/>
                <w:sz w:val="24"/>
                <w:szCs w:val="24"/>
                <w:lang w:eastAsia="en-GB"/>
              </w:rPr>
            </w:pPr>
            <w:sdt>
              <w:sdtPr>
                <w:rPr>
                  <w:rFonts w:ascii="Arial" w:eastAsia="Times New Roman" w:hAnsi="Arial" w:cs="Arial"/>
                  <w:lang w:eastAsia="en-GB"/>
                </w:rPr>
                <w:id w:val="-1964029252"/>
                <w14:checkbox>
                  <w14:checked w14:val="1"/>
                  <w14:checkedState w14:val="2612" w14:font="MS Gothic"/>
                  <w14:uncheckedState w14:val="2610" w14:font="MS Gothic"/>
                </w14:checkbox>
              </w:sdtPr>
              <w:sdtContent>
                <w:r w:rsidR="00E930AD" w:rsidRPr="00FF1B6C">
                  <w:rPr>
                    <w:rFonts w:ascii="Segoe UI Symbol" w:eastAsia="Times New Roman" w:hAnsi="Segoe UI Symbol" w:cs="Segoe UI Symbol"/>
                    <w:lang w:eastAsia="en-GB"/>
                  </w:rPr>
                  <w:t>☒</w:t>
                </w:r>
              </w:sdtContent>
            </w:sdt>
          </w:p>
        </w:tc>
      </w:tr>
      <w:tr w:rsidR="00E930AD" w:rsidRPr="00FF1B6C" w14:paraId="6E0BCEEE" w14:textId="77777777" w:rsidTr="00E930AD">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4DA68678" w14:textId="77777777" w:rsidR="00E930AD" w:rsidRPr="00FF1B6C" w:rsidRDefault="00E930AD" w:rsidP="00E930AD">
            <w:pPr>
              <w:autoSpaceDE w:val="0"/>
              <w:autoSpaceDN w:val="0"/>
              <w:adjustRightInd w:val="0"/>
              <w:spacing w:before="100" w:beforeAutospacing="1" w:after="100" w:afterAutospacing="1" w:line="240" w:lineRule="auto"/>
              <w:jc w:val="center"/>
              <w:rPr>
                <w:rFonts w:ascii="Arial" w:eastAsia="Times New Roman" w:hAnsi="Arial" w:cs="Arial"/>
                <w:lang w:eastAsia="en-GB"/>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088193B2" w14:textId="77777777" w:rsidR="00E930AD" w:rsidRPr="00FF1B6C" w:rsidRDefault="00E930AD" w:rsidP="00E930AD">
            <w:pPr>
              <w:autoSpaceDE w:val="0"/>
              <w:autoSpaceDN w:val="0"/>
              <w:adjustRightInd w:val="0"/>
              <w:spacing w:before="100" w:beforeAutospacing="1" w:after="100" w:afterAutospacing="1" w:line="240" w:lineRule="auto"/>
              <w:rPr>
                <w:rFonts w:ascii="Times New Roman" w:eastAsia="Times New Roman" w:hAnsi="Times New Roman" w:cs="Times New Roman"/>
                <w:sz w:val="24"/>
                <w:szCs w:val="24"/>
                <w:lang w:eastAsia="en-GB"/>
              </w:rPr>
            </w:pPr>
            <w:r w:rsidRPr="00FF1B6C">
              <w:rPr>
                <w:rFonts w:ascii="Arial" w:eastAsia="Times New Roman" w:hAnsi="Arial" w:cs="Arial"/>
                <w:lang w:eastAsia="en-GB"/>
              </w:rPr>
              <w:t>If YES, provide a</w:t>
            </w:r>
            <w:r w:rsidRPr="00FF1B6C">
              <w:rPr>
                <w:rFonts w:ascii="Arial" w:eastAsia="Times New Roman" w:hAnsi="Arial" w:cs="Arial"/>
                <w:b/>
                <w:bCs/>
                <w:lang w:eastAsia="en-GB"/>
              </w:rPr>
              <w:t xml:space="preserve"> </w:t>
            </w:r>
            <w:r w:rsidRPr="00FF1B6C">
              <w:rPr>
                <w:rFonts w:ascii="Arial" w:eastAsia="Times New Roman" w:hAnsi="Arial" w:cs="Arial"/>
                <w:lang w:eastAsia="en-GB"/>
              </w:rPr>
              <w:t>description of the special category data and explain why this data needs to be collected:</w:t>
            </w:r>
          </w:p>
        </w:tc>
      </w:tr>
      <w:tr w:rsidR="00E930AD" w:rsidRPr="00FF1B6C" w14:paraId="302A7990" w14:textId="77777777" w:rsidTr="00E930AD">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560E744D" w14:textId="77777777" w:rsidR="00E930AD" w:rsidRPr="00FF1B6C" w:rsidRDefault="00E930AD" w:rsidP="00E930AD">
            <w:pPr>
              <w:spacing w:after="0" w:line="240" w:lineRule="auto"/>
              <w:jc w:val="center"/>
              <w:rPr>
                <w:rFonts w:ascii="Arial" w:eastAsia="Times New Roman" w:hAnsi="Arial" w:cs="Arial"/>
              </w:rPr>
            </w:pPr>
            <w:r w:rsidRPr="00FF1B6C">
              <w:rPr>
                <w:rFonts w:ascii="Arial" w:eastAsia="Times New Roman" w:hAnsi="Arial" w:cs="Arial"/>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39080EC" w14:textId="77777777" w:rsidR="00E930AD" w:rsidRPr="00FF1B6C" w:rsidRDefault="00E930AD" w:rsidP="00E930AD">
            <w:pPr>
              <w:spacing w:after="0" w:line="240" w:lineRule="auto"/>
              <w:rPr>
                <w:rFonts w:ascii="Arial" w:eastAsia="Times New Roman" w:hAnsi="Arial" w:cs="Arial"/>
              </w:rPr>
            </w:pPr>
          </w:p>
          <w:p w14:paraId="59AE9422" w14:textId="77777777" w:rsidR="00E930AD" w:rsidRPr="00FF1B6C" w:rsidRDefault="00E930AD" w:rsidP="00E930AD">
            <w:pPr>
              <w:spacing w:after="0" w:line="240" w:lineRule="auto"/>
              <w:rPr>
                <w:rFonts w:ascii="Arial" w:eastAsia="Times New Roman" w:hAnsi="Arial" w:cs="Arial"/>
              </w:rPr>
            </w:pPr>
          </w:p>
          <w:p w14:paraId="1975B13F" w14:textId="77777777" w:rsidR="00E930AD" w:rsidRPr="00FF1B6C" w:rsidRDefault="00E930AD" w:rsidP="00E930AD">
            <w:pPr>
              <w:spacing w:after="0" w:line="240" w:lineRule="auto"/>
              <w:rPr>
                <w:rFonts w:ascii="Arial" w:eastAsia="Times New Roman" w:hAnsi="Arial" w:cs="Arial"/>
              </w:rPr>
            </w:pPr>
          </w:p>
          <w:p w14:paraId="531D9002" w14:textId="77777777" w:rsidR="00E930AD" w:rsidRPr="00FF1B6C" w:rsidRDefault="00E930AD" w:rsidP="00E930AD">
            <w:pPr>
              <w:autoSpaceDE w:val="0"/>
              <w:autoSpaceDN w:val="0"/>
              <w:adjustRightInd w:val="0"/>
              <w:spacing w:after="0" w:line="240" w:lineRule="auto"/>
              <w:rPr>
                <w:rFonts w:ascii="Times New Roman" w:eastAsia="Times New Roman" w:hAnsi="Times New Roman" w:cs="Times New Roman"/>
                <w:sz w:val="20"/>
                <w:szCs w:val="20"/>
              </w:rPr>
            </w:pPr>
            <w:r w:rsidRPr="00FF1B6C">
              <w:rPr>
                <w:rFonts w:ascii="Arial" w:eastAsia="Times New Roman" w:hAnsi="Arial" w:cs="Arial"/>
                <w:i/>
                <w:color w:val="808080"/>
                <w:sz w:val="18"/>
                <w:szCs w:val="18"/>
              </w:rPr>
              <w:t>(this box should expand as you type)</w:t>
            </w:r>
          </w:p>
        </w:tc>
      </w:tr>
    </w:tbl>
    <w:p w14:paraId="6886652C" w14:textId="77777777" w:rsidR="00E930AD" w:rsidRPr="00FF1B6C" w:rsidRDefault="00E930AD" w:rsidP="00E930AD">
      <w:pPr>
        <w:spacing w:after="0" w:line="240" w:lineRule="auto"/>
        <w:rPr>
          <w:rFonts w:ascii="Times New Roman" w:eastAsia="Times New Roman" w:hAnsi="Times New Roman" w:cs="Times New Roman"/>
          <w:sz w:val="20"/>
          <w:szCs w:val="20"/>
        </w:rPr>
      </w:pPr>
    </w:p>
    <w:tbl>
      <w:tblPr>
        <w:tblStyle w:val="TableGrid"/>
        <w:tblW w:w="10485" w:type="dxa"/>
        <w:tblLook w:val="04A0" w:firstRow="1" w:lastRow="0" w:firstColumn="1" w:lastColumn="0" w:noHBand="0" w:noVBand="1"/>
      </w:tblPr>
      <w:tblGrid>
        <w:gridCol w:w="562"/>
        <w:gridCol w:w="7905"/>
        <w:gridCol w:w="992"/>
        <w:gridCol w:w="1026"/>
      </w:tblGrid>
      <w:tr w:rsidR="00E930AD" w:rsidRPr="00FF1B6C" w14:paraId="40E45274" w14:textId="77777777" w:rsidTr="00E930AD">
        <w:trPr>
          <w:trHeight w:val="439"/>
        </w:trPr>
        <w:tc>
          <w:tcPr>
            <w:tcW w:w="562" w:type="dxa"/>
            <w:shd w:val="clear" w:color="auto" w:fill="F2F2F2"/>
            <w:vAlign w:val="center"/>
          </w:tcPr>
          <w:p w14:paraId="06E43D5A" w14:textId="77777777" w:rsidR="00E930AD" w:rsidRPr="00FF1B6C" w:rsidRDefault="00E930AD" w:rsidP="00E930AD">
            <w:pPr>
              <w:autoSpaceDE w:val="0"/>
              <w:autoSpaceDN w:val="0"/>
              <w:adjustRightInd w:val="0"/>
              <w:jc w:val="center"/>
              <w:rPr>
                <w:rFonts w:ascii="Arial" w:hAnsi="Arial" w:cs="Arial"/>
              </w:rPr>
            </w:pPr>
          </w:p>
        </w:tc>
        <w:tc>
          <w:tcPr>
            <w:tcW w:w="7905" w:type="dxa"/>
            <w:shd w:val="clear" w:color="auto" w:fill="F2F2F2"/>
          </w:tcPr>
          <w:p w14:paraId="7D125C8A" w14:textId="77777777" w:rsidR="00E930AD" w:rsidRPr="00FF1B6C" w:rsidRDefault="00E930AD" w:rsidP="00E930AD">
            <w:pPr>
              <w:autoSpaceDE w:val="0"/>
              <w:autoSpaceDN w:val="0"/>
              <w:adjustRightInd w:val="0"/>
              <w:rPr>
                <w:rFonts w:ascii="Arial" w:hAnsi="Arial" w:cs="Arial"/>
                <w:b/>
                <w:bCs/>
              </w:rPr>
            </w:pPr>
            <w:r w:rsidRPr="00FF1B6C">
              <w:rPr>
                <w:b/>
              </w:rPr>
              <w:br w:type="page"/>
            </w:r>
            <w:r w:rsidRPr="00FF1B6C">
              <w:rPr>
                <w:rFonts w:ascii="Arial" w:hAnsi="Arial" w:cs="Arial"/>
                <w:b/>
              </w:rPr>
              <w:t>Will data from the research activity (collected data, drafts of the thesis, or materials for publication) be stored in any of the following ways?</w:t>
            </w:r>
          </w:p>
        </w:tc>
        <w:tc>
          <w:tcPr>
            <w:tcW w:w="992" w:type="dxa"/>
            <w:shd w:val="clear" w:color="auto" w:fill="F2F2F2"/>
          </w:tcPr>
          <w:p w14:paraId="447518D6" w14:textId="77777777" w:rsidR="00E930AD" w:rsidRPr="00FF1B6C" w:rsidRDefault="00E930AD" w:rsidP="00E930AD">
            <w:pPr>
              <w:autoSpaceDE w:val="0"/>
              <w:autoSpaceDN w:val="0"/>
              <w:adjustRightInd w:val="0"/>
              <w:jc w:val="center"/>
              <w:rPr>
                <w:rFonts w:ascii="Arial" w:hAnsi="Arial" w:cs="Arial"/>
                <w:b/>
                <w:bCs/>
              </w:rPr>
            </w:pPr>
            <w:r w:rsidRPr="00FF1B6C">
              <w:rPr>
                <w:rFonts w:ascii="Arial" w:hAnsi="Arial" w:cs="Arial"/>
                <w:b/>
                <w:bCs/>
              </w:rPr>
              <w:t>YES</w:t>
            </w:r>
          </w:p>
        </w:tc>
        <w:tc>
          <w:tcPr>
            <w:tcW w:w="1026" w:type="dxa"/>
            <w:shd w:val="clear" w:color="auto" w:fill="F2F2F2"/>
          </w:tcPr>
          <w:p w14:paraId="5B46A993" w14:textId="77777777" w:rsidR="00E930AD" w:rsidRPr="00FF1B6C" w:rsidRDefault="00E930AD" w:rsidP="00E930AD">
            <w:pPr>
              <w:autoSpaceDE w:val="0"/>
              <w:autoSpaceDN w:val="0"/>
              <w:adjustRightInd w:val="0"/>
              <w:jc w:val="center"/>
              <w:rPr>
                <w:rFonts w:ascii="Arial" w:hAnsi="Arial" w:cs="Arial"/>
                <w:b/>
                <w:bCs/>
              </w:rPr>
            </w:pPr>
            <w:r w:rsidRPr="00FF1B6C">
              <w:rPr>
                <w:rFonts w:ascii="Arial" w:hAnsi="Arial" w:cs="Arial"/>
                <w:b/>
                <w:bCs/>
              </w:rPr>
              <w:t>NO</w:t>
            </w:r>
          </w:p>
        </w:tc>
      </w:tr>
      <w:tr w:rsidR="00E930AD" w:rsidRPr="00FF1B6C" w14:paraId="29871E28" w14:textId="77777777" w:rsidTr="00E930AD">
        <w:trPr>
          <w:trHeight w:val="439"/>
        </w:trPr>
        <w:tc>
          <w:tcPr>
            <w:tcW w:w="562" w:type="dxa"/>
            <w:shd w:val="clear" w:color="auto" w:fill="F2F2F2"/>
            <w:vAlign w:val="center"/>
          </w:tcPr>
          <w:p w14:paraId="123C151E" w14:textId="77777777" w:rsidR="00E930AD" w:rsidRPr="00FF1B6C" w:rsidRDefault="00E930AD" w:rsidP="00E930AD">
            <w:pPr>
              <w:autoSpaceDE w:val="0"/>
              <w:autoSpaceDN w:val="0"/>
              <w:adjustRightInd w:val="0"/>
              <w:jc w:val="center"/>
              <w:rPr>
                <w:rFonts w:ascii="Arial" w:hAnsi="Arial" w:cs="Arial"/>
              </w:rPr>
            </w:pPr>
            <w:r w:rsidRPr="00FF1B6C">
              <w:rPr>
                <w:rFonts w:ascii="Arial" w:hAnsi="Arial" w:cs="Arial"/>
              </w:rPr>
              <w:t>5</w:t>
            </w:r>
          </w:p>
        </w:tc>
        <w:tc>
          <w:tcPr>
            <w:tcW w:w="7905" w:type="dxa"/>
            <w:shd w:val="clear" w:color="auto" w:fill="F2F2F2"/>
            <w:vAlign w:val="center"/>
          </w:tcPr>
          <w:p w14:paraId="2602E5BC" w14:textId="77777777" w:rsidR="00E930AD" w:rsidRPr="00FF1B6C" w:rsidRDefault="00E930AD" w:rsidP="00E930AD">
            <w:pPr>
              <w:autoSpaceDE w:val="0"/>
              <w:autoSpaceDN w:val="0"/>
              <w:adjustRightInd w:val="0"/>
              <w:rPr>
                <w:rFonts w:ascii="Arial" w:hAnsi="Arial" w:cs="Arial"/>
              </w:rPr>
            </w:pPr>
            <w:r w:rsidRPr="00FF1B6C">
              <w:rPr>
                <w:rFonts w:ascii="Arial" w:hAnsi="Arial" w:cs="Arial"/>
              </w:rPr>
              <w:t>Manual files (i.e. in paper form)?</w:t>
            </w:r>
          </w:p>
        </w:tc>
        <w:tc>
          <w:tcPr>
            <w:tcW w:w="992" w:type="dxa"/>
            <w:shd w:val="clear" w:color="auto" w:fill="BFBFBF"/>
          </w:tcPr>
          <w:sdt>
            <w:sdtPr>
              <w:rPr>
                <w:rFonts w:ascii="Arial" w:hAnsi="Arial" w:cs="Arial"/>
              </w:rPr>
              <w:id w:val="-716891366"/>
              <w14:checkbox>
                <w14:checked w14:val="0"/>
                <w14:checkedState w14:val="2612" w14:font="MS Gothic"/>
                <w14:uncheckedState w14:val="2610" w14:font="MS Gothic"/>
              </w14:checkbox>
            </w:sdtPr>
            <w:sdtContent>
              <w:p w14:paraId="58341BDC" w14:textId="77777777" w:rsidR="00E930AD" w:rsidRPr="00FF1B6C" w:rsidRDefault="00E930AD" w:rsidP="00E930AD">
                <w:pPr>
                  <w:autoSpaceDE w:val="0"/>
                  <w:autoSpaceDN w:val="0"/>
                  <w:adjustRightInd w:val="0"/>
                  <w:jc w:val="center"/>
                  <w:rPr>
                    <w:rFonts w:ascii="Arial" w:hAnsi="Arial" w:cs="Arial"/>
                  </w:rPr>
                </w:pPr>
                <w:r w:rsidRPr="00FF1B6C">
                  <w:rPr>
                    <w:rFonts w:ascii="Segoe UI Symbol" w:hAnsi="Segoe UI Symbol" w:cs="Segoe UI Symbol"/>
                  </w:rPr>
                  <w:t>☐</w:t>
                </w:r>
              </w:p>
            </w:sdtContent>
          </w:sdt>
        </w:tc>
        <w:tc>
          <w:tcPr>
            <w:tcW w:w="1026" w:type="dxa"/>
            <w:shd w:val="clear" w:color="auto" w:fill="BFBFBF"/>
          </w:tcPr>
          <w:sdt>
            <w:sdtPr>
              <w:rPr>
                <w:rFonts w:ascii="Arial" w:hAnsi="Arial" w:cs="Arial"/>
              </w:rPr>
              <w:id w:val="124512450"/>
              <w14:checkbox>
                <w14:checked w14:val="1"/>
                <w14:checkedState w14:val="2612" w14:font="MS Gothic"/>
                <w14:uncheckedState w14:val="2610" w14:font="MS Gothic"/>
              </w14:checkbox>
            </w:sdtPr>
            <w:sdtContent>
              <w:p w14:paraId="621DBA76" w14:textId="77777777" w:rsidR="00E930AD" w:rsidRPr="00FF1B6C" w:rsidRDefault="00E930AD" w:rsidP="00E930AD">
                <w:pPr>
                  <w:autoSpaceDE w:val="0"/>
                  <w:autoSpaceDN w:val="0"/>
                  <w:adjustRightInd w:val="0"/>
                  <w:jc w:val="center"/>
                  <w:rPr>
                    <w:rFonts w:ascii="Arial" w:hAnsi="Arial" w:cs="Arial"/>
                  </w:rPr>
                </w:pPr>
                <w:r w:rsidRPr="00FF1B6C">
                  <w:rPr>
                    <w:rFonts w:ascii="Segoe UI Symbol" w:hAnsi="Segoe UI Symbol" w:cs="Segoe UI Symbol"/>
                  </w:rPr>
                  <w:t>☒</w:t>
                </w:r>
              </w:p>
            </w:sdtContent>
          </w:sdt>
        </w:tc>
      </w:tr>
      <w:tr w:rsidR="00E930AD" w:rsidRPr="00FF1B6C" w14:paraId="25786003" w14:textId="77777777" w:rsidTr="00E930AD">
        <w:trPr>
          <w:trHeight w:val="403"/>
        </w:trPr>
        <w:tc>
          <w:tcPr>
            <w:tcW w:w="562" w:type="dxa"/>
            <w:shd w:val="clear" w:color="auto" w:fill="F2F2F2"/>
            <w:vAlign w:val="center"/>
          </w:tcPr>
          <w:p w14:paraId="3F9C9D7A" w14:textId="77777777" w:rsidR="00E930AD" w:rsidRPr="00FF1B6C" w:rsidRDefault="00E930AD" w:rsidP="00E930AD">
            <w:pPr>
              <w:autoSpaceDE w:val="0"/>
              <w:autoSpaceDN w:val="0"/>
              <w:adjustRightInd w:val="0"/>
              <w:jc w:val="center"/>
              <w:rPr>
                <w:rFonts w:ascii="Arial" w:hAnsi="Arial" w:cs="Arial"/>
              </w:rPr>
            </w:pPr>
            <w:r w:rsidRPr="00FF1B6C">
              <w:rPr>
                <w:rFonts w:ascii="Arial" w:hAnsi="Arial" w:cs="Arial"/>
              </w:rPr>
              <w:t>6</w:t>
            </w:r>
          </w:p>
        </w:tc>
        <w:tc>
          <w:tcPr>
            <w:tcW w:w="7905" w:type="dxa"/>
            <w:shd w:val="clear" w:color="auto" w:fill="F2F2F2"/>
            <w:vAlign w:val="center"/>
          </w:tcPr>
          <w:p w14:paraId="76522CF4" w14:textId="77777777" w:rsidR="00E930AD" w:rsidRPr="00FF1B6C" w:rsidRDefault="00E930AD" w:rsidP="00E930AD">
            <w:pPr>
              <w:autoSpaceDE w:val="0"/>
              <w:autoSpaceDN w:val="0"/>
              <w:adjustRightInd w:val="0"/>
              <w:rPr>
                <w:rFonts w:ascii="Arial" w:hAnsi="Arial" w:cs="Arial"/>
              </w:rPr>
            </w:pPr>
            <w:r w:rsidRPr="00FF1B6C">
              <w:rPr>
                <w:rFonts w:ascii="Arial" w:hAnsi="Arial" w:cs="Arial"/>
              </w:rPr>
              <w:t>University computers?</w:t>
            </w:r>
          </w:p>
        </w:tc>
        <w:tc>
          <w:tcPr>
            <w:tcW w:w="992" w:type="dxa"/>
            <w:shd w:val="clear" w:color="auto" w:fill="BFBFBF"/>
          </w:tcPr>
          <w:sdt>
            <w:sdtPr>
              <w:rPr>
                <w:rFonts w:ascii="Arial" w:hAnsi="Arial" w:cs="Arial"/>
              </w:rPr>
              <w:id w:val="-1058942064"/>
              <w14:checkbox>
                <w14:checked w14:val="0"/>
                <w14:checkedState w14:val="2612" w14:font="MS Gothic"/>
                <w14:uncheckedState w14:val="2610" w14:font="MS Gothic"/>
              </w14:checkbox>
            </w:sdtPr>
            <w:sdtContent>
              <w:p w14:paraId="49939276" w14:textId="77777777" w:rsidR="00E930AD" w:rsidRPr="00FF1B6C" w:rsidRDefault="00E930AD" w:rsidP="00E930AD">
                <w:pPr>
                  <w:autoSpaceDE w:val="0"/>
                  <w:autoSpaceDN w:val="0"/>
                  <w:adjustRightInd w:val="0"/>
                  <w:jc w:val="center"/>
                  <w:rPr>
                    <w:rFonts w:ascii="Arial" w:hAnsi="Arial" w:cs="Arial"/>
                  </w:rPr>
                </w:pPr>
                <w:r w:rsidRPr="00FF1B6C">
                  <w:rPr>
                    <w:rFonts w:ascii="Segoe UI Symbol" w:hAnsi="Segoe UI Symbol" w:cs="Segoe UI Symbol"/>
                  </w:rPr>
                  <w:t>☐</w:t>
                </w:r>
              </w:p>
            </w:sdtContent>
          </w:sdt>
        </w:tc>
        <w:tc>
          <w:tcPr>
            <w:tcW w:w="1026" w:type="dxa"/>
            <w:shd w:val="clear" w:color="auto" w:fill="BFBFBF"/>
          </w:tcPr>
          <w:sdt>
            <w:sdtPr>
              <w:rPr>
                <w:rFonts w:ascii="Arial" w:hAnsi="Arial" w:cs="Arial"/>
              </w:rPr>
              <w:id w:val="-1525707884"/>
              <w14:checkbox>
                <w14:checked w14:val="1"/>
                <w14:checkedState w14:val="2612" w14:font="MS Gothic"/>
                <w14:uncheckedState w14:val="2610" w14:font="MS Gothic"/>
              </w14:checkbox>
            </w:sdtPr>
            <w:sdtContent>
              <w:p w14:paraId="3D66A297" w14:textId="77777777" w:rsidR="00E930AD" w:rsidRPr="00FF1B6C" w:rsidRDefault="00E930AD" w:rsidP="00E930AD">
                <w:pPr>
                  <w:autoSpaceDE w:val="0"/>
                  <w:autoSpaceDN w:val="0"/>
                  <w:adjustRightInd w:val="0"/>
                  <w:jc w:val="center"/>
                  <w:rPr>
                    <w:rFonts w:ascii="Arial" w:hAnsi="Arial" w:cs="Arial"/>
                  </w:rPr>
                </w:pPr>
                <w:r w:rsidRPr="00FF1B6C">
                  <w:rPr>
                    <w:rFonts w:ascii="Segoe UI Symbol" w:hAnsi="Segoe UI Symbol" w:cs="Segoe UI Symbol"/>
                  </w:rPr>
                  <w:t>☒</w:t>
                </w:r>
              </w:p>
            </w:sdtContent>
          </w:sdt>
        </w:tc>
      </w:tr>
      <w:tr w:rsidR="00E930AD" w:rsidRPr="00FF1B6C" w14:paraId="63428CAA" w14:textId="77777777" w:rsidTr="00E930AD">
        <w:trPr>
          <w:trHeight w:val="439"/>
        </w:trPr>
        <w:tc>
          <w:tcPr>
            <w:tcW w:w="562" w:type="dxa"/>
            <w:shd w:val="clear" w:color="auto" w:fill="F2F2F2"/>
            <w:vAlign w:val="center"/>
          </w:tcPr>
          <w:p w14:paraId="16080ED0" w14:textId="77777777" w:rsidR="00E930AD" w:rsidRPr="00FF1B6C" w:rsidRDefault="00E930AD" w:rsidP="00E930AD">
            <w:pPr>
              <w:autoSpaceDE w:val="0"/>
              <w:autoSpaceDN w:val="0"/>
              <w:adjustRightInd w:val="0"/>
              <w:jc w:val="center"/>
              <w:rPr>
                <w:rFonts w:ascii="Arial" w:hAnsi="Arial" w:cs="Arial"/>
              </w:rPr>
            </w:pPr>
            <w:r w:rsidRPr="00FF1B6C">
              <w:rPr>
                <w:rFonts w:ascii="Arial" w:hAnsi="Arial" w:cs="Arial"/>
              </w:rPr>
              <w:t>7</w:t>
            </w:r>
          </w:p>
        </w:tc>
        <w:tc>
          <w:tcPr>
            <w:tcW w:w="7905" w:type="dxa"/>
            <w:shd w:val="clear" w:color="auto" w:fill="F2F2F2"/>
            <w:vAlign w:val="center"/>
          </w:tcPr>
          <w:p w14:paraId="4E2CEC1F" w14:textId="77777777" w:rsidR="00E930AD" w:rsidRPr="00FF1B6C" w:rsidRDefault="00E930AD" w:rsidP="00E930AD">
            <w:pPr>
              <w:autoSpaceDE w:val="0"/>
              <w:autoSpaceDN w:val="0"/>
              <w:adjustRightInd w:val="0"/>
              <w:rPr>
                <w:rFonts w:ascii="Arial" w:hAnsi="Arial" w:cs="Arial"/>
              </w:rPr>
            </w:pPr>
            <w:r w:rsidRPr="00FF1B6C">
              <w:rPr>
                <w:rFonts w:ascii="Arial" w:hAnsi="Arial" w:cs="Arial"/>
              </w:rPr>
              <w:t>Private company computers?</w:t>
            </w:r>
          </w:p>
        </w:tc>
        <w:tc>
          <w:tcPr>
            <w:tcW w:w="992" w:type="dxa"/>
            <w:shd w:val="clear" w:color="auto" w:fill="BFBFBF"/>
          </w:tcPr>
          <w:sdt>
            <w:sdtPr>
              <w:rPr>
                <w:rFonts w:ascii="Arial" w:hAnsi="Arial" w:cs="Arial"/>
              </w:rPr>
              <w:id w:val="428779520"/>
              <w14:checkbox>
                <w14:checked w14:val="0"/>
                <w14:checkedState w14:val="2612" w14:font="MS Gothic"/>
                <w14:uncheckedState w14:val="2610" w14:font="MS Gothic"/>
              </w14:checkbox>
            </w:sdtPr>
            <w:sdtContent>
              <w:p w14:paraId="2C6B41B2" w14:textId="77777777" w:rsidR="00E930AD" w:rsidRPr="00FF1B6C" w:rsidRDefault="00E930AD" w:rsidP="00E930AD">
                <w:pPr>
                  <w:autoSpaceDE w:val="0"/>
                  <w:autoSpaceDN w:val="0"/>
                  <w:adjustRightInd w:val="0"/>
                  <w:jc w:val="center"/>
                  <w:rPr>
                    <w:rFonts w:ascii="Arial" w:hAnsi="Arial" w:cs="Arial"/>
                  </w:rPr>
                </w:pPr>
                <w:r w:rsidRPr="00FF1B6C">
                  <w:rPr>
                    <w:rFonts w:ascii="Segoe UI Symbol" w:hAnsi="Segoe UI Symbol" w:cs="Segoe UI Symbol"/>
                  </w:rPr>
                  <w:t>☐</w:t>
                </w:r>
              </w:p>
            </w:sdtContent>
          </w:sdt>
        </w:tc>
        <w:tc>
          <w:tcPr>
            <w:tcW w:w="1026" w:type="dxa"/>
            <w:shd w:val="clear" w:color="auto" w:fill="BFBFBF"/>
          </w:tcPr>
          <w:sdt>
            <w:sdtPr>
              <w:rPr>
                <w:rFonts w:ascii="Arial" w:hAnsi="Arial" w:cs="Arial"/>
              </w:rPr>
              <w:id w:val="1738441066"/>
              <w14:checkbox>
                <w14:checked w14:val="1"/>
                <w14:checkedState w14:val="2612" w14:font="MS Gothic"/>
                <w14:uncheckedState w14:val="2610" w14:font="MS Gothic"/>
              </w14:checkbox>
            </w:sdtPr>
            <w:sdtContent>
              <w:p w14:paraId="29C41ABD" w14:textId="77777777" w:rsidR="00E930AD" w:rsidRPr="00FF1B6C" w:rsidRDefault="00E930AD" w:rsidP="00E930AD">
                <w:pPr>
                  <w:autoSpaceDE w:val="0"/>
                  <w:autoSpaceDN w:val="0"/>
                  <w:adjustRightInd w:val="0"/>
                  <w:jc w:val="center"/>
                  <w:rPr>
                    <w:rFonts w:ascii="Arial" w:hAnsi="Arial" w:cs="Arial"/>
                  </w:rPr>
                </w:pPr>
                <w:r w:rsidRPr="00FF1B6C">
                  <w:rPr>
                    <w:rFonts w:ascii="Segoe UI Symbol" w:hAnsi="Segoe UI Symbol" w:cs="Segoe UI Symbol"/>
                  </w:rPr>
                  <w:t>☒</w:t>
                </w:r>
              </w:p>
            </w:sdtContent>
          </w:sdt>
        </w:tc>
      </w:tr>
      <w:tr w:rsidR="00E930AD" w:rsidRPr="00FF1B6C" w14:paraId="1A5C7DC6" w14:textId="77777777" w:rsidTr="00E930AD">
        <w:trPr>
          <w:trHeight w:val="403"/>
        </w:trPr>
        <w:tc>
          <w:tcPr>
            <w:tcW w:w="562" w:type="dxa"/>
            <w:shd w:val="clear" w:color="auto" w:fill="F2F2F2"/>
            <w:vAlign w:val="center"/>
          </w:tcPr>
          <w:p w14:paraId="0B1B44F4" w14:textId="77777777" w:rsidR="00E930AD" w:rsidRPr="00FF1B6C" w:rsidRDefault="00E930AD" w:rsidP="00E930AD">
            <w:pPr>
              <w:autoSpaceDE w:val="0"/>
              <w:autoSpaceDN w:val="0"/>
              <w:adjustRightInd w:val="0"/>
              <w:jc w:val="center"/>
              <w:rPr>
                <w:rFonts w:ascii="Arial" w:hAnsi="Arial" w:cs="Arial"/>
              </w:rPr>
            </w:pPr>
            <w:r w:rsidRPr="00FF1B6C">
              <w:rPr>
                <w:rFonts w:ascii="Arial" w:hAnsi="Arial" w:cs="Arial"/>
              </w:rPr>
              <w:t>8</w:t>
            </w:r>
          </w:p>
        </w:tc>
        <w:tc>
          <w:tcPr>
            <w:tcW w:w="7905" w:type="dxa"/>
            <w:shd w:val="clear" w:color="auto" w:fill="F2F2F2"/>
            <w:vAlign w:val="center"/>
          </w:tcPr>
          <w:p w14:paraId="30310D66" w14:textId="77777777" w:rsidR="00E930AD" w:rsidRPr="00FF1B6C" w:rsidRDefault="00E930AD" w:rsidP="00E930AD">
            <w:pPr>
              <w:autoSpaceDE w:val="0"/>
              <w:autoSpaceDN w:val="0"/>
              <w:adjustRightInd w:val="0"/>
              <w:rPr>
                <w:rFonts w:ascii="Arial" w:hAnsi="Arial" w:cs="Arial"/>
              </w:rPr>
            </w:pPr>
            <w:r w:rsidRPr="00FF1B6C">
              <w:rPr>
                <w:rFonts w:ascii="Arial" w:hAnsi="Arial" w:cs="Arial"/>
              </w:rPr>
              <w:t>Home or other personal computers?</w:t>
            </w:r>
          </w:p>
        </w:tc>
        <w:tc>
          <w:tcPr>
            <w:tcW w:w="992" w:type="dxa"/>
            <w:shd w:val="clear" w:color="auto" w:fill="BFBFBF"/>
          </w:tcPr>
          <w:sdt>
            <w:sdtPr>
              <w:rPr>
                <w:rFonts w:ascii="Arial" w:hAnsi="Arial" w:cs="Arial"/>
              </w:rPr>
              <w:id w:val="666676712"/>
              <w14:checkbox>
                <w14:checked w14:val="0"/>
                <w14:checkedState w14:val="2612" w14:font="MS Gothic"/>
                <w14:uncheckedState w14:val="2610" w14:font="MS Gothic"/>
              </w14:checkbox>
            </w:sdtPr>
            <w:sdtContent>
              <w:p w14:paraId="64DBC3D7" w14:textId="77777777" w:rsidR="00E930AD" w:rsidRPr="00FF1B6C" w:rsidRDefault="00E930AD" w:rsidP="00E930AD">
                <w:pPr>
                  <w:autoSpaceDE w:val="0"/>
                  <w:autoSpaceDN w:val="0"/>
                  <w:adjustRightInd w:val="0"/>
                  <w:jc w:val="center"/>
                  <w:rPr>
                    <w:rFonts w:ascii="Arial" w:hAnsi="Arial" w:cs="Arial"/>
                  </w:rPr>
                </w:pPr>
                <w:r w:rsidRPr="00FF1B6C">
                  <w:rPr>
                    <w:rFonts w:ascii="Segoe UI Symbol" w:hAnsi="Segoe UI Symbol" w:cs="Segoe UI Symbol"/>
                  </w:rPr>
                  <w:t>☐</w:t>
                </w:r>
              </w:p>
            </w:sdtContent>
          </w:sdt>
        </w:tc>
        <w:tc>
          <w:tcPr>
            <w:tcW w:w="1026" w:type="dxa"/>
            <w:shd w:val="clear" w:color="auto" w:fill="BFBFBF"/>
          </w:tcPr>
          <w:sdt>
            <w:sdtPr>
              <w:rPr>
                <w:rFonts w:ascii="Arial" w:hAnsi="Arial" w:cs="Arial"/>
              </w:rPr>
              <w:id w:val="243309197"/>
              <w14:checkbox>
                <w14:checked w14:val="1"/>
                <w14:checkedState w14:val="2612" w14:font="MS Gothic"/>
                <w14:uncheckedState w14:val="2610" w14:font="MS Gothic"/>
              </w14:checkbox>
            </w:sdtPr>
            <w:sdtContent>
              <w:p w14:paraId="5DF4FB60" w14:textId="77777777" w:rsidR="00E930AD" w:rsidRPr="00FF1B6C" w:rsidRDefault="00E930AD" w:rsidP="00E930AD">
                <w:pPr>
                  <w:autoSpaceDE w:val="0"/>
                  <w:autoSpaceDN w:val="0"/>
                  <w:adjustRightInd w:val="0"/>
                  <w:jc w:val="center"/>
                  <w:rPr>
                    <w:rFonts w:ascii="Arial" w:hAnsi="Arial" w:cs="Arial"/>
                  </w:rPr>
                </w:pPr>
                <w:r w:rsidRPr="00FF1B6C">
                  <w:rPr>
                    <w:rFonts w:ascii="Segoe UI Symbol" w:hAnsi="Segoe UI Symbol" w:cs="Segoe UI Symbol"/>
                  </w:rPr>
                  <w:t>☒</w:t>
                </w:r>
              </w:p>
            </w:sdtContent>
          </w:sdt>
        </w:tc>
      </w:tr>
      <w:tr w:rsidR="00E930AD" w:rsidRPr="00FF1B6C" w14:paraId="79AD0DDF" w14:textId="77777777" w:rsidTr="00E930AD">
        <w:trPr>
          <w:trHeight w:val="403"/>
        </w:trPr>
        <w:tc>
          <w:tcPr>
            <w:tcW w:w="562" w:type="dxa"/>
            <w:shd w:val="clear" w:color="auto" w:fill="F2F2F2"/>
            <w:vAlign w:val="center"/>
          </w:tcPr>
          <w:p w14:paraId="6951DDFC" w14:textId="77777777" w:rsidR="00E930AD" w:rsidRPr="00FF1B6C" w:rsidRDefault="00E930AD" w:rsidP="00E930AD">
            <w:pPr>
              <w:autoSpaceDE w:val="0"/>
              <w:autoSpaceDN w:val="0"/>
              <w:adjustRightInd w:val="0"/>
              <w:jc w:val="center"/>
              <w:rPr>
                <w:rFonts w:ascii="Arial" w:hAnsi="Arial" w:cs="Arial"/>
              </w:rPr>
            </w:pPr>
            <w:r w:rsidRPr="00FF1B6C">
              <w:rPr>
                <w:rFonts w:ascii="Arial" w:hAnsi="Arial" w:cs="Arial"/>
              </w:rPr>
              <w:t>9</w:t>
            </w:r>
          </w:p>
        </w:tc>
        <w:tc>
          <w:tcPr>
            <w:tcW w:w="7905" w:type="dxa"/>
            <w:shd w:val="clear" w:color="auto" w:fill="F2F2F2"/>
            <w:vAlign w:val="center"/>
          </w:tcPr>
          <w:p w14:paraId="04BDEA36" w14:textId="77777777" w:rsidR="00E930AD" w:rsidRPr="00FF1B6C" w:rsidRDefault="00E930AD" w:rsidP="00E930AD">
            <w:pPr>
              <w:autoSpaceDE w:val="0"/>
              <w:autoSpaceDN w:val="0"/>
              <w:adjustRightInd w:val="0"/>
              <w:rPr>
                <w:rFonts w:ascii="Arial" w:hAnsi="Arial" w:cs="Arial"/>
              </w:rPr>
            </w:pPr>
            <w:r w:rsidRPr="00FF1B6C">
              <w:rPr>
                <w:rFonts w:ascii="Arial" w:hAnsi="Arial" w:cs="Arial"/>
              </w:rPr>
              <w:t>Laptop computers/ CDs/ Portable disk-drives/ memory sticks?</w:t>
            </w:r>
          </w:p>
        </w:tc>
        <w:tc>
          <w:tcPr>
            <w:tcW w:w="992" w:type="dxa"/>
            <w:shd w:val="clear" w:color="auto" w:fill="BFBFBF"/>
          </w:tcPr>
          <w:sdt>
            <w:sdtPr>
              <w:rPr>
                <w:rFonts w:ascii="Arial" w:hAnsi="Arial" w:cs="Arial"/>
              </w:rPr>
              <w:id w:val="1761182650"/>
              <w14:checkbox>
                <w14:checked w14:val="0"/>
                <w14:checkedState w14:val="2612" w14:font="MS Gothic"/>
                <w14:uncheckedState w14:val="2610" w14:font="MS Gothic"/>
              </w14:checkbox>
            </w:sdtPr>
            <w:sdtContent>
              <w:p w14:paraId="04CECF0C" w14:textId="77777777" w:rsidR="00E930AD" w:rsidRPr="00FF1B6C" w:rsidRDefault="00E930AD" w:rsidP="00E930AD">
                <w:pPr>
                  <w:autoSpaceDE w:val="0"/>
                  <w:autoSpaceDN w:val="0"/>
                  <w:adjustRightInd w:val="0"/>
                  <w:jc w:val="center"/>
                  <w:rPr>
                    <w:rFonts w:ascii="Arial" w:hAnsi="Arial" w:cs="Arial"/>
                  </w:rPr>
                </w:pPr>
                <w:r w:rsidRPr="00FF1B6C">
                  <w:rPr>
                    <w:rFonts w:ascii="Segoe UI Symbol" w:hAnsi="Segoe UI Symbol" w:cs="Segoe UI Symbol"/>
                  </w:rPr>
                  <w:t>☐</w:t>
                </w:r>
              </w:p>
            </w:sdtContent>
          </w:sdt>
        </w:tc>
        <w:tc>
          <w:tcPr>
            <w:tcW w:w="1026" w:type="dxa"/>
            <w:shd w:val="clear" w:color="auto" w:fill="BFBFBF"/>
          </w:tcPr>
          <w:sdt>
            <w:sdtPr>
              <w:rPr>
                <w:rFonts w:ascii="Arial" w:hAnsi="Arial" w:cs="Arial"/>
              </w:rPr>
              <w:id w:val="-1031489010"/>
              <w14:checkbox>
                <w14:checked w14:val="1"/>
                <w14:checkedState w14:val="2612" w14:font="MS Gothic"/>
                <w14:uncheckedState w14:val="2610" w14:font="MS Gothic"/>
              </w14:checkbox>
            </w:sdtPr>
            <w:sdtContent>
              <w:p w14:paraId="0CE9A008" w14:textId="77777777" w:rsidR="00E930AD" w:rsidRPr="00FF1B6C" w:rsidRDefault="00E930AD" w:rsidP="00E930AD">
                <w:pPr>
                  <w:autoSpaceDE w:val="0"/>
                  <w:autoSpaceDN w:val="0"/>
                  <w:adjustRightInd w:val="0"/>
                  <w:jc w:val="center"/>
                  <w:rPr>
                    <w:rFonts w:ascii="Arial" w:hAnsi="Arial" w:cs="Arial"/>
                  </w:rPr>
                </w:pPr>
                <w:r w:rsidRPr="00FF1B6C">
                  <w:rPr>
                    <w:rFonts w:ascii="Segoe UI Symbol" w:hAnsi="Segoe UI Symbol" w:cs="Segoe UI Symbol"/>
                  </w:rPr>
                  <w:t>☒</w:t>
                </w:r>
              </w:p>
            </w:sdtContent>
          </w:sdt>
        </w:tc>
      </w:tr>
      <w:tr w:rsidR="00E930AD" w:rsidRPr="00FF1B6C" w14:paraId="08A802AD" w14:textId="77777777" w:rsidTr="00E930AD">
        <w:trPr>
          <w:trHeight w:val="403"/>
        </w:trPr>
        <w:tc>
          <w:tcPr>
            <w:tcW w:w="562" w:type="dxa"/>
            <w:shd w:val="clear" w:color="auto" w:fill="F2F2F2"/>
            <w:vAlign w:val="center"/>
          </w:tcPr>
          <w:p w14:paraId="7EFA2256" w14:textId="77777777" w:rsidR="00E930AD" w:rsidRPr="00FF1B6C" w:rsidRDefault="00E930AD" w:rsidP="00E930AD">
            <w:pPr>
              <w:autoSpaceDE w:val="0"/>
              <w:autoSpaceDN w:val="0"/>
              <w:adjustRightInd w:val="0"/>
              <w:jc w:val="center"/>
              <w:rPr>
                <w:rFonts w:ascii="Arial" w:hAnsi="Arial" w:cs="Arial"/>
              </w:rPr>
            </w:pPr>
            <w:r w:rsidRPr="00FF1B6C">
              <w:rPr>
                <w:rFonts w:ascii="Arial" w:hAnsi="Arial" w:cs="Arial"/>
              </w:rPr>
              <w:t>10</w:t>
            </w:r>
          </w:p>
        </w:tc>
        <w:tc>
          <w:tcPr>
            <w:tcW w:w="7905" w:type="dxa"/>
            <w:shd w:val="clear" w:color="auto" w:fill="F2F2F2"/>
            <w:vAlign w:val="center"/>
          </w:tcPr>
          <w:p w14:paraId="5D044709" w14:textId="77777777" w:rsidR="00E930AD" w:rsidRPr="00FF1B6C" w:rsidRDefault="00E930AD" w:rsidP="00E930AD">
            <w:pPr>
              <w:autoSpaceDE w:val="0"/>
              <w:autoSpaceDN w:val="0"/>
              <w:adjustRightInd w:val="0"/>
              <w:rPr>
                <w:rFonts w:ascii="Arial" w:hAnsi="Arial" w:cs="Arial"/>
              </w:rPr>
            </w:pPr>
            <w:r w:rsidRPr="00FF1B6C">
              <w:rPr>
                <w:rFonts w:ascii="Arial" w:hAnsi="Arial" w:cs="Arial"/>
              </w:rPr>
              <w:t>“Cloud” storage or websites?</w:t>
            </w:r>
          </w:p>
        </w:tc>
        <w:tc>
          <w:tcPr>
            <w:tcW w:w="992" w:type="dxa"/>
            <w:shd w:val="clear" w:color="auto" w:fill="BFBFBF"/>
          </w:tcPr>
          <w:sdt>
            <w:sdtPr>
              <w:rPr>
                <w:rFonts w:ascii="Arial" w:hAnsi="Arial" w:cs="Arial"/>
              </w:rPr>
              <w:id w:val="-40376448"/>
              <w14:checkbox>
                <w14:checked w14:val="1"/>
                <w14:checkedState w14:val="2612" w14:font="MS Gothic"/>
                <w14:uncheckedState w14:val="2610" w14:font="MS Gothic"/>
              </w14:checkbox>
            </w:sdtPr>
            <w:sdtContent>
              <w:p w14:paraId="0825FF9C" w14:textId="77777777" w:rsidR="00E930AD" w:rsidRPr="00FF1B6C" w:rsidRDefault="00E930AD" w:rsidP="00E930AD">
                <w:pPr>
                  <w:autoSpaceDE w:val="0"/>
                  <w:autoSpaceDN w:val="0"/>
                  <w:adjustRightInd w:val="0"/>
                  <w:jc w:val="center"/>
                  <w:rPr>
                    <w:rFonts w:ascii="Arial" w:hAnsi="Arial" w:cs="Arial"/>
                  </w:rPr>
                </w:pPr>
                <w:r w:rsidRPr="00FF1B6C">
                  <w:rPr>
                    <w:rFonts w:ascii="Segoe UI Symbol" w:hAnsi="Segoe UI Symbol" w:cs="Segoe UI Symbol"/>
                  </w:rPr>
                  <w:t>☒</w:t>
                </w:r>
              </w:p>
            </w:sdtContent>
          </w:sdt>
        </w:tc>
        <w:tc>
          <w:tcPr>
            <w:tcW w:w="1026" w:type="dxa"/>
            <w:shd w:val="clear" w:color="auto" w:fill="BFBFBF"/>
          </w:tcPr>
          <w:sdt>
            <w:sdtPr>
              <w:rPr>
                <w:rFonts w:ascii="Arial" w:hAnsi="Arial" w:cs="Arial"/>
              </w:rPr>
              <w:id w:val="-2004037841"/>
              <w14:checkbox>
                <w14:checked w14:val="0"/>
                <w14:checkedState w14:val="2612" w14:font="MS Gothic"/>
                <w14:uncheckedState w14:val="2610" w14:font="MS Gothic"/>
              </w14:checkbox>
            </w:sdtPr>
            <w:sdtContent>
              <w:p w14:paraId="34CBC742" w14:textId="77777777" w:rsidR="00E930AD" w:rsidRPr="00FF1B6C" w:rsidRDefault="00E930AD" w:rsidP="00E930AD">
                <w:pPr>
                  <w:autoSpaceDE w:val="0"/>
                  <w:autoSpaceDN w:val="0"/>
                  <w:adjustRightInd w:val="0"/>
                  <w:jc w:val="center"/>
                  <w:rPr>
                    <w:rFonts w:ascii="Arial" w:hAnsi="Arial" w:cs="Arial"/>
                  </w:rPr>
                </w:pPr>
                <w:r w:rsidRPr="00FF1B6C">
                  <w:rPr>
                    <w:rFonts w:ascii="Segoe UI Symbol" w:hAnsi="Segoe UI Symbol" w:cs="Segoe UI Symbol"/>
                  </w:rPr>
                  <w:t>☐</w:t>
                </w:r>
              </w:p>
            </w:sdtContent>
          </w:sdt>
        </w:tc>
      </w:tr>
      <w:tr w:rsidR="00E930AD" w:rsidRPr="00FF1B6C" w14:paraId="3F5527FE" w14:textId="77777777" w:rsidTr="00E930AD">
        <w:trPr>
          <w:trHeight w:val="403"/>
        </w:trPr>
        <w:tc>
          <w:tcPr>
            <w:tcW w:w="562" w:type="dxa"/>
            <w:shd w:val="clear" w:color="auto" w:fill="F2F2F2"/>
            <w:vAlign w:val="center"/>
          </w:tcPr>
          <w:p w14:paraId="307B5634" w14:textId="77777777" w:rsidR="00E930AD" w:rsidRPr="00FF1B6C" w:rsidRDefault="00E930AD" w:rsidP="00E930AD">
            <w:pPr>
              <w:autoSpaceDE w:val="0"/>
              <w:autoSpaceDN w:val="0"/>
              <w:adjustRightInd w:val="0"/>
              <w:jc w:val="center"/>
              <w:rPr>
                <w:rFonts w:ascii="Arial" w:hAnsi="Arial" w:cs="Arial"/>
              </w:rPr>
            </w:pPr>
            <w:r w:rsidRPr="00FF1B6C">
              <w:rPr>
                <w:rFonts w:ascii="Arial" w:hAnsi="Arial" w:cs="Arial"/>
              </w:rPr>
              <w:t>11</w:t>
            </w:r>
          </w:p>
        </w:tc>
        <w:tc>
          <w:tcPr>
            <w:tcW w:w="7905" w:type="dxa"/>
            <w:shd w:val="clear" w:color="auto" w:fill="F2F2F2"/>
          </w:tcPr>
          <w:p w14:paraId="06A6DAF1" w14:textId="77777777" w:rsidR="00E930AD" w:rsidRPr="00FF1B6C" w:rsidRDefault="00E930AD" w:rsidP="00E930AD">
            <w:pPr>
              <w:autoSpaceDE w:val="0"/>
              <w:autoSpaceDN w:val="0"/>
              <w:adjustRightInd w:val="0"/>
              <w:rPr>
                <w:rFonts w:ascii="Arial" w:hAnsi="Arial" w:cs="Arial"/>
              </w:rPr>
            </w:pPr>
            <w:r w:rsidRPr="00FF1B6C">
              <w:rPr>
                <w:rFonts w:ascii="Arial" w:hAnsi="Arial" w:cs="Arial"/>
              </w:rPr>
              <w:t>Other – specify:</w:t>
            </w:r>
          </w:p>
          <w:p w14:paraId="4A29FF0E" w14:textId="77777777" w:rsidR="00E930AD" w:rsidRPr="00FF1B6C" w:rsidRDefault="00E930AD" w:rsidP="00E930AD">
            <w:pPr>
              <w:autoSpaceDE w:val="0"/>
              <w:autoSpaceDN w:val="0"/>
              <w:adjustRightInd w:val="0"/>
              <w:rPr>
                <w:rFonts w:ascii="Arial" w:hAnsi="Arial" w:cs="Arial"/>
              </w:rPr>
            </w:pPr>
          </w:p>
        </w:tc>
        <w:tc>
          <w:tcPr>
            <w:tcW w:w="992" w:type="dxa"/>
            <w:shd w:val="clear" w:color="auto" w:fill="BFBFBF"/>
            <w:vAlign w:val="center"/>
          </w:tcPr>
          <w:sdt>
            <w:sdtPr>
              <w:rPr>
                <w:rFonts w:ascii="Arial" w:hAnsi="Arial" w:cs="Arial"/>
              </w:rPr>
              <w:id w:val="-1556230815"/>
              <w14:checkbox>
                <w14:checked w14:val="0"/>
                <w14:checkedState w14:val="2612" w14:font="MS Gothic"/>
                <w14:uncheckedState w14:val="2610" w14:font="MS Gothic"/>
              </w14:checkbox>
            </w:sdtPr>
            <w:sdtContent>
              <w:p w14:paraId="482A9C12" w14:textId="77777777" w:rsidR="00E930AD" w:rsidRPr="00FF1B6C" w:rsidRDefault="00E930AD" w:rsidP="00E930AD">
                <w:pPr>
                  <w:autoSpaceDE w:val="0"/>
                  <w:autoSpaceDN w:val="0"/>
                  <w:adjustRightInd w:val="0"/>
                  <w:jc w:val="center"/>
                  <w:rPr>
                    <w:rFonts w:ascii="Arial" w:hAnsi="Arial" w:cs="Arial"/>
                  </w:rPr>
                </w:pPr>
                <w:r w:rsidRPr="00FF1B6C">
                  <w:rPr>
                    <w:rFonts w:ascii="Segoe UI Symbol" w:hAnsi="Segoe UI Symbol" w:cs="Segoe UI Symbol"/>
                  </w:rPr>
                  <w:t>☐</w:t>
                </w:r>
              </w:p>
            </w:sdtContent>
          </w:sdt>
        </w:tc>
        <w:tc>
          <w:tcPr>
            <w:tcW w:w="1026" w:type="dxa"/>
            <w:shd w:val="clear" w:color="auto" w:fill="BFBFBF"/>
            <w:vAlign w:val="center"/>
          </w:tcPr>
          <w:sdt>
            <w:sdtPr>
              <w:rPr>
                <w:rFonts w:ascii="Arial" w:hAnsi="Arial" w:cs="Arial"/>
              </w:rPr>
              <w:id w:val="1575544959"/>
              <w14:checkbox>
                <w14:checked w14:val="1"/>
                <w14:checkedState w14:val="2612" w14:font="MS Gothic"/>
                <w14:uncheckedState w14:val="2610" w14:font="MS Gothic"/>
              </w14:checkbox>
            </w:sdtPr>
            <w:sdtContent>
              <w:p w14:paraId="25B22C2B" w14:textId="77777777" w:rsidR="00E930AD" w:rsidRPr="00FF1B6C" w:rsidRDefault="00E930AD" w:rsidP="00E930AD">
                <w:pPr>
                  <w:autoSpaceDE w:val="0"/>
                  <w:autoSpaceDN w:val="0"/>
                  <w:adjustRightInd w:val="0"/>
                  <w:jc w:val="center"/>
                  <w:rPr>
                    <w:rFonts w:ascii="Arial" w:hAnsi="Arial" w:cs="Arial"/>
                  </w:rPr>
                </w:pPr>
                <w:r w:rsidRPr="00FF1B6C">
                  <w:rPr>
                    <w:rFonts w:ascii="Segoe UI Symbol" w:hAnsi="Segoe UI Symbol" w:cs="Segoe UI Symbol"/>
                  </w:rPr>
                  <w:t>☒</w:t>
                </w:r>
              </w:p>
            </w:sdtContent>
          </w:sdt>
        </w:tc>
      </w:tr>
      <w:tr w:rsidR="00E930AD" w:rsidRPr="00FF1B6C" w14:paraId="37BA3BBE" w14:textId="77777777" w:rsidTr="00E930AD">
        <w:trPr>
          <w:trHeight w:val="403"/>
        </w:trPr>
        <w:tc>
          <w:tcPr>
            <w:tcW w:w="562" w:type="dxa"/>
            <w:shd w:val="clear" w:color="auto" w:fill="F2F2F2"/>
            <w:vAlign w:val="center"/>
          </w:tcPr>
          <w:p w14:paraId="40EC01DB" w14:textId="77777777" w:rsidR="00E930AD" w:rsidRPr="00FF1B6C" w:rsidRDefault="00E930AD" w:rsidP="00E930AD">
            <w:pPr>
              <w:autoSpaceDE w:val="0"/>
              <w:autoSpaceDN w:val="0"/>
              <w:adjustRightInd w:val="0"/>
              <w:jc w:val="center"/>
              <w:rPr>
                <w:rFonts w:ascii="Arial" w:hAnsi="Arial" w:cs="Arial"/>
                <w:bCs/>
              </w:rPr>
            </w:pPr>
            <w:r w:rsidRPr="00FF1B6C">
              <w:rPr>
                <w:rFonts w:ascii="Arial" w:hAnsi="Arial" w:cs="Arial"/>
              </w:rPr>
              <w:t>12</w:t>
            </w:r>
          </w:p>
        </w:tc>
        <w:tc>
          <w:tcPr>
            <w:tcW w:w="9923" w:type="dxa"/>
            <w:gridSpan w:val="3"/>
            <w:shd w:val="clear" w:color="auto" w:fill="F2F2F2"/>
          </w:tcPr>
          <w:p w14:paraId="39100C72" w14:textId="77777777" w:rsidR="00E930AD" w:rsidRPr="00FF1B6C" w:rsidRDefault="00E930AD" w:rsidP="00E930AD">
            <w:pPr>
              <w:autoSpaceDE w:val="0"/>
              <w:autoSpaceDN w:val="0"/>
              <w:adjustRightInd w:val="0"/>
              <w:rPr>
                <w:rFonts w:ascii="Arial" w:hAnsi="Arial" w:cs="Arial"/>
                <w:b/>
                <w:bCs/>
              </w:rPr>
            </w:pPr>
            <w:r w:rsidRPr="00FF1B6C">
              <w:rPr>
                <w:rFonts w:ascii="Arial" w:hAnsi="Arial" w:cs="Arial"/>
                <w:bCs/>
              </w:rPr>
              <w:t xml:space="preserve">For all stored data, explain the measures in place to ensure the security of the data collected, data confidentiality, including details of backup procedures, </w:t>
            </w:r>
            <w:r w:rsidRPr="00FF1B6C">
              <w:rPr>
                <w:rFonts w:ascii="Arial" w:hAnsi="Arial" w:cs="Arial"/>
                <w:bCs/>
                <w:shd w:val="clear" w:color="auto" w:fill="F2F2F2"/>
              </w:rPr>
              <w:t>password</w:t>
            </w:r>
            <w:r w:rsidRPr="00FF1B6C">
              <w:rPr>
                <w:rFonts w:ascii="Arial" w:hAnsi="Arial" w:cs="Arial"/>
                <w:bCs/>
              </w:rPr>
              <w:t xml:space="preserve"> protection, encryption, anonymisation and pseudonymisation</w:t>
            </w:r>
            <w:r w:rsidRPr="00FF1B6C">
              <w:rPr>
                <w:rFonts w:ascii="Arial" w:hAnsi="Arial" w:cs="Arial"/>
              </w:rPr>
              <w:t>:</w:t>
            </w:r>
          </w:p>
        </w:tc>
      </w:tr>
      <w:tr w:rsidR="00E930AD" w:rsidRPr="00FF1B6C" w14:paraId="5FBF7206" w14:textId="77777777" w:rsidTr="00E930AD">
        <w:trPr>
          <w:trHeight w:val="403"/>
        </w:trPr>
        <w:tc>
          <w:tcPr>
            <w:tcW w:w="562" w:type="dxa"/>
            <w:vAlign w:val="center"/>
          </w:tcPr>
          <w:p w14:paraId="7E92C90D" w14:textId="77777777" w:rsidR="00E930AD" w:rsidRPr="00FF1B6C" w:rsidRDefault="00E930AD" w:rsidP="00E930AD">
            <w:pPr>
              <w:jc w:val="center"/>
              <w:rPr>
                <w:rFonts w:ascii="Arial" w:hAnsi="Arial" w:cs="Arial"/>
              </w:rPr>
            </w:pPr>
          </w:p>
        </w:tc>
        <w:tc>
          <w:tcPr>
            <w:tcW w:w="9923" w:type="dxa"/>
            <w:gridSpan w:val="3"/>
          </w:tcPr>
          <w:p w14:paraId="6038008A" w14:textId="77777777" w:rsidR="00E930AD" w:rsidRPr="00FF1B6C" w:rsidRDefault="00E930AD" w:rsidP="00E930AD">
            <w:pPr>
              <w:rPr>
                <w:rFonts w:ascii="Arial" w:hAnsi="Arial" w:cs="Arial"/>
              </w:rPr>
            </w:pPr>
            <w:r w:rsidRPr="00FF1B6C">
              <w:rPr>
                <w:rFonts w:ascii="Arial" w:hAnsi="Arial" w:cs="Arial"/>
              </w:rPr>
              <w:t>The data will be kept as securely as possibly through the use of password protected OneDrive cloud storage.  Participant codes for anonymisation will be stored in a separate document to participant questionnaire and interview data in order to protect confidentiality.  Video/audio recordings of interviews will be held and saved using participant codes to protect anonymity and will have additional password protection to further protect confidentiality. Footage will be destroyed following analysis.</w:t>
            </w:r>
          </w:p>
          <w:p w14:paraId="5F79A20C" w14:textId="77777777" w:rsidR="00E930AD" w:rsidRPr="00FF1B6C" w:rsidRDefault="00E930AD" w:rsidP="00E930AD">
            <w:pPr>
              <w:rPr>
                <w:rFonts w:ascii="Arial" w:hAnsi="Arial" w:cs="Arial"/>
              </w:rPr>
            </w:pPr>
          </w:p>
          <w:p w14:paraId="584A801F" w14:textId="77777777" w:rsidR="00E930AD" w:rsidRPr="00FF1B6C" w:rsidRDefault="00E930AD" w:rsidP="00E930AD">
            <w:pPr>
              <w:rPr>
                <w:rFonts w:ascii="Arial" w:hAnsi="Arial" w:cs="Arial"/>
              </w:rPr>
            </w:pPr>
            <w:r w:rsidRPr="00FF1B6C">
              <w:rPr>
                <w:rFonts w:ascii="Arial" w:hAnsi="Arial" w:cs="Arial"/>
              </w:rPr>
              <w:t>All data will be managed in line with the UWTSD data management guidelines, school policy and GDPR.</w:t>
            </w:r>
          </w:p>
          <w:p w14:paraId="3D221654" w14:textId="77777777" w:rsidR="00E930AD" w:rsidRPr="00FF1B6C" w:rsidRDefault="00E930AD" w:rsidP="00E930AD">
            <w:pPr>
              <w:autoSpaceDE w:val="0"/>
              <w:autoSpaceDN w:val="0"/>
              <w:adjustRightInd w:val="0"/>
              <w:rPr>
                <w:rFonts w:ascii="Arial" w:hAnsi="Arial" w:cs="Arial"/>
                <w:b/>
                <w:bCs/>
              </w:rPr>
            </w:pPr>
            <w:r w:rsidRPr="00FF1B6C">
              <w:rPr>
                <w:rFonts w:ascii="Arial" w:hAnsi="Arial" w:cs="Arial"/>
                <w:i/>
                <w:color w:val="808080"/>
                <w:sz w:val="18"/>
                <w:szCs w:val="18"/>
              </w:rPr>
              <w:t>(this box should expand as you type)</w:t>
            </w:r>
          </w:p>
        </w:tc>
      </w:tr>
    </w:tbl>
    <w:p w14:paraId="4E864465" w14:textId="77777777" w:rsidR="00E930AD" w:rsidRPr="00FF1B6C" w:rsidRDefault="00E930AD" w:rsidP="00E930AD">
      <w:pPr>
        <w:spacing w:after="0" w:line="240" w:lineRule="auto"/>
        <w:rPr>
          <w:rFonts w:ascii="Times New Roman" w:eastAsia="Times New Roman" w:hAnsi="Times New Roman" w:cs="Times New Roman"/>
          <w:sz w:val="20"/>
          <w:szCs w:val="20"/>
        </w:rPr>
      </w:pPr>
    </w:p>
    <w:tbl>
      <w:tblPr>
        <w:tblStyle w:val="TableGrid"/>
        <w:tblW w:w="10485" w:type="dxa"/>
        <w:tblLook w:val="04A0" w:firstRow="1" w:lastRow="0" w:firstColumn="1" w:lastColumn="0" w:noHBand="0" w:noVBand="1"/>
      </w:tblPr>
      <w:tblGrid>
        <w:gridCol w:w="562"/>
        <w:gridCol w:w="7905"/>
        <w:gridCol w:w="992"/>
        <w:gridCol w:w="1026"/>
      </w:tblGrid>
      <w:tr w:rsidR="00E930AD" w:rsidRPr="00FF1B6C" w14:paraId="16AD3D13" w14:textId="77777777" w:rsidTr="00E930AD">
        <w:trPr>
          <w:trHeight w:val="439"/>
        </w:trPr>
        <w:tc>
          <w:tcPr>
            <w:tcW w:w="562" w:type="dxa"/>
            <w:shd w:val="clear" w:color="auto" w:fill="F2F2F2"/>
          </w:tcPr>
          <w:p w14:paraId="0FFAA5F8" w14:textId="77777777" w:rsidR="00E930AD" w:rsidRPr="00FF1B6C" w:rsidRDefault="00E930AD" w:rsidP="00E930AD">
            <w:pPr>
              <w:autoSpaceDE w:val="0"/>
              <w:autoSpaceDN w:val="0"/>
              <w:adjustRightInd w:val="0"/>
              <w:rPr>
                <w:rFonts w:ascii="Arial" w:hAnsi="Arial" w:cs="Arial"/>
              </w:rPr>
            </w:pPr>
          </w:p>
        </w:tc>
        <w:tc>
          <w:tcPr>
            <w:tcW w:w="9923" w:type="dxa"/>
            <w:gridSpan w:val="3"/>
            <w:shd w:val="clear" w:color="auto" w:fill="F2F2F2"/>
            <w:vAlign w:val="center"/>
          </w:tcPr>
          <w:p w14:paraId="1DBDD551" w14:textId="77777777" w:rsidR="00E930AD" w:rsidRPr="00FF1B6C" w:rsidRDefault="00E930AD" w:rsidP="00E930AD">
            <w:pPr>
              <w:autoSpaceDE w:val="0"/>
              <w:autoSpaceDN w:val="0"/>
              <w:adjustRightInd w:val="0"/>
              <w:rPr>
                <w:rFonts w:ascii="Arial" w:hAnsi="Arial" w:cs="Arial"/>
                <w:b/>
                <w:bCs/>
              </w:rPr>
            </w:pPr>
            <w:r w:rsidRPr="00FF1B6C">
              <w:rPr>
                <w:rFonts w:ascii="Arial" w:hAnsi="Arial" w:cs="Arial"/>
                <w:b/>
                <w:bCs/>
              </w:rPr>
              <w:t>Data Protection</w:t>
            </w:r>
          </w:p>
        </w:tc>
      </w:tr>
      <w:tr w:rsidR="00E930AD" w:rsidRPr="00FF1B6C" w14:paraId="3A5B4247" w14:textId="77777777" w:rsidTr="00E930AD">
        <w:trPr>
          <w:trHeight w:val="439"/>
        </w:trPr>
        <w:tc>
          <w:tcPr>
            <w:tcW w:w="562" w:type="dxa"/>
            <w:shd w:val="clear" w:color="auto" w:fill="F2F2F2"/>
            <w:vAlign w:val="center"/>
          </w:tcPr>
          <w:p w14:paraId="0F0CC1AB" w14:textId="77777777" w:rsidR="00E930AD" w:rsidRPr="00FF1B6C" w:rsidRDefault="00E930AD" w:rsidP="00E930AD">
            <w:pPr>
              <w:autoSpaceDE w:val="0"/>
              <w:autoSpaceDN w:val="0"/>
              <w:adjustRightInd w:val="0"/>
              <w:jc w:val="center"/>
              <w:rPr>
                <w:rFonts w:ascii="Arial" w:hAnsi="Arial" w:cs="Arial"/>
              </w:rPr>
            </w:pPr>
          </w:p>
        </w:tc>
        <w:tc>
          <w:tcPr>
            <w:tcW w:w="7905" w:type="dxa"/>
            <w:shd w:val="clear" w:color="auto" w:fill="F2F2F2"/>
            <w:vAlign w:val="center"/>
          </w:tcPr>
          <w:p w14:paraId="776E86B3" w14:textId="77777777" w:rsidR="00E930AD" w:rsidRPr="00FF1B6C" w:rsidRDefault="00E930AD" w:rsidP="00E930AD">
            <w:pPr>
              <w:autoSpaceDE w:val="0"/>
              <w:autoSpaceDN w:val="0"/>
              <w:adjustRightInd w:val="0"/>
              <w:rPr>
                <w:rFonts w:ascii="Arial" w:hAnsi="Arial" w:cs="Arial"/>
                <w:b/>
                <w:bCs/>
              </w:rPr>
            </w:pPr>
            <w:r w:rsidRPr="00FF1B6C">
              <w:rPr>
                <w:rFonts w:ascii="Arial" w:hAnsi="Arial" w:cs="Arial"/>
              </w:rPr>
              <w:t xml:space="preserve">Will the research activity </w:t>
            </w:r>
            <w:r w:rsidRPr="00FF1B6C">
              <w:rPr>
                <w:rFonts w:ascii="Arial" w:hAnsi="Arial" w:cs="Arial"/>
                <w:bCs/>
              </w:rPr>
              <w:t xml:space="preserve">involve any of the following </w:t>
            </w:r>
            <w:proofErr w:type="gramStart"/>
            <w:r w:rsidRPr="00FF1B6C">
              <w:rPr>
                <w:rFonts w:ascii="Arial" w:hAnsi="Arial" w:cs="Arial"/>
                <w:bCs/>
              </w:rPr>
              <w:t>activities:</w:t>
            </w:r>
            <w:proofErr w:type="gramEnd"/>
          </w:p>
        </w:tc>
        <w:tc>
          <w:tcPr>
            <w:tcW w:w="992" w:type="dxa"/>
            <w:shd w:val="clear" w:color="auto" w:fill="F2F2F2"/>
            <w:vAlign w:val="center"/>
          </w:tcPr>
          <w:p w14:paraId="6632691A" w14:textId="77777777" w:rsidR="00E930AD" w:rsidRPr="00FF1B6C" w:rsidRDefault="00E930AD" w:rsidP="00E930AD">
            <w:pPr>
              <w:autoSpaceDE w:val="0"/>
              <w:autoSpaceDN w:val="0"/>
              <w:adjustRightInd w:val="0"/>
              <w:jc w:val="center"/>
              <w:rPr>
                <w:rFonts w:ascii="Arial" w:hAnsi="Arial" w:cs="Arial"/>
                <w:b/>
                <w:bCs/>
              </w:rPr>
            </w:pPr>
            <w:r w:rsidRPr="00FF1B6C">
              <w:rPr>
                <w:rFonts w:ascii="Arial" w:hAnsi="Arial" w:cs="Arial"/>
                <w:b/>
                <w:bCs/>
              </w:rPr>
              <w:t>YES</w:t>
            </w:r>
          </w:p>
        </w:tc>
        <w:tc>
          <w:tcPr>
            <w:tcW w:w="1026" w:type="dxa"/>
            <w:shd w:val="clear" w:color="auto" w:fill="F2F2F2"/>
            <w:vAlign w:val="center"/>
          </w:tcPr>
          <w:p w14:paraId="36F6EFD3" w14:textId="77777777" w:rsidR="00E930AD" w:rsidRPr="00FF1B6C" w:rsidRDefault="00E930AD" w:rsidP="00E930AD">
            <w:pPr>
              <w:autoSpaceDE w:val="0"/>
              <w:autoSpaceDN w:val="0"/>
              <w:adjustRightInd w:val="0"/>
              <w:jc w:val="center"/>
              <w:rPr>
                <w:rFonts w:ascii="Arial" w:hAnsi="Arial" w:cs="Arial"/>
                <w:b/>
                <w:bCs/>
              </w:rPr>
            </w:pPr>
            <w:r w:rsidRPr="00FF1B6C">
              <w:rPr>
                <w:rFonts w:ascii="Arial" w:hAnsi="Arial" w:cs="Arial"/>
                <w:b/>
                <w:bCs/>
              </w:rPr>
              <w:t>NO</w:t>
            </w:r>
          </w:p>
        </w:tc>
      </w:tr>
      <w:tr w:rsidR="00E930AD" w:rsidRPr="00FF1B6C" w14:paraId="73D33B28" w14:textId="77777777" w:rsidTr="00E930AD">
        <w:trPr>
          <w:trHeight w:val="439"/>
        </w:trPr>
        <w:tc>
          <w:tcPr>
            <w:tcW w:w="562" w:type="dxa"/>
            <w:shd w:val="clear" w:color="auto" w:fill="F2F2F2"/>
            <w:vAlign w:val="center"/>
          </w:tcPr>
          <w:p w14:paraId="5A0A625A" w14:textId="77777777" w:rsidR="00E930AD" w:rsidRPr="00FF1B6C" w:rsidRDefault="00E930AD" w:rsidP="00E930AD">
            <w:pPr>
              <w:autoSpaceDE w:val="0"/>
              <w:autoSpaceDN w:val="0"/>
              <w:adjustRightInd w:val="0"/>
              <w:jc w:val="center"/>
              <w:rPr>
                <w:rFonts w:ascii="Arial" w:hAnsi="Arial" w:cs="Arial"/>
              </w:rPr>
            </w:pPr>
            <w:r w:rsidRPr="00FF1B6C">
              <w:rPr>
                <w:rFonts w:ascii="Arial" w:hAnsi="Arial" w:cs="Arial"/>
              </w:rPr>
              <w:t>13</w:t>
            </w:r>
          </w:p>
        </w:tc>
        <w:tc>
          <w:tcPr>
            <w:tcW w:w="7905" w:type="dxa"/>
            <w:shd w:val="clear" w:color="auto" w:fill="F2F2F2"/>
            <w:vAlign w:val="center"/>
          </w:tcPr>
          <w:p w14:paraId="5B6BF840" w14:textId="77777777" w:rsidR="00E930AD" w:rsidRPr="00FF1B6C" w:rsidRDefault="00E930AD" w:rsidP="00E930AD">
            <w:pPr>
              <w:autoSpaceDE w:val="0"/>
              <w:autoSpaceDN w:val="0"/>
              <w:adjustRightInd w:val="0"/>
              <w:rPr>
                <w:rFonts w:ascii="Arial" w:hAnsi="Arial" w:cs="Arial"/>
              </w:rPr>
            </w:pPr>
            <w:r w:rsidRPr="00FF1B6C">
              <w:rPr>
                <w:rFonts w:ascii="Arial" w:hAnsi="Arial" w:cs="Arial"/>
              </w:rPr>
              <w:t>Electronic transfer of data in any form?</w:t>
            </w:r>
          </w:p>
        </w:tc>
        <w:tc>
          <w:tcPr>
            <w:tcW w:w="992" w:type="dxa"/>
            <w:shd w:val="clear" w:color="auto" w:fill="BFBFBF"/>
            <w:vAlign w:val="center"/>
          </w:tcPr>
          <w:sdt>
            <w:sdtPr>
              <w:rPr>
                <w:rFonts w:ascii="Arial" w:hAnsi="Arial" w:cs="Arial"/>
              </w:rPr>
              <w:id w:val="-243347341"/>
              <w14:checkbox>
                <w14:checked w14:val="0"/>
                <w14:checkedState w14:val="2612" w14:font="MS Gothic"/>
                <w14:uncheckedState w14:val="2610" w14:font="MS Gothic"/>
              </w14:checkbox>
            </w:sdtPr>
            <w:sdtContent>
              <w:p w14:paraId="581F9C1F" w14:textId="77777777" w:rsidR="00E930AD" w:rsidRPr="00FF1B6C" w:rsidRDefault="00E930AD" w:rsidP="00E930AD">
                <w:pPr>
                  <w:autoSpaceDE w:val="0"/>
                  <w:autoSpaceDN w:val="0"/>
                  <w:adjustRightInd w:val="0"/>
                  <w:jc w:val="center"/>
                  <w:rPr>
                    <w:rFonts w:ascii="Arial" w:hAnsi="Arial" w:cs="Arial"/>
                  </w:rPr>
                </w:pPr>
                <w:r w:rsidRPr="00FF1B6C">
                  <w:rPr>
                    <w:rFonts w:ascii="Segoe UI Symbol" w:hAnsi="Segoe UI Symbol" w:cs="Segoe UI Symbol"/>
                  </w:rPr>
                  <w:t>☐</w:t>
                </w:r>
              </w:p>
            </w:sdtContent>
          </w:sdt>
        </w:tc>
        <w:tc>
          <w:tcPr>
            <w:tcW w:w="1026" w:type="dxa"/>
            <w:shd w:val="clear" w:color="auto" w:fill="BFBFBF"/>
            <w:vAlign w:val="center"/>
          </w:tcPr>
          <w:sdt>
            <w:sdtPr>
              <w:rPr>
                <w:rFonts w:ascii="Arial" w:hAnsi="Arial" w:cs="Arial"/>
              </w:rPr>
              <w:id w:val="809138048"/>
              <w14:checkbox>
                <w14:checked w14:val="1"/>
                <w14:checkedState w14:val="2612" w14:font="MS Gothic"/>
                <w14:uncheckedState w14:val="2610" w14:font="MS Gothic"/>
              </w14:checkbox>
            </w:sdtPr>
            <w:sdtContent>
              <w:p w14:paraId="4FB5282E" w14:textId="77777777" w:rsidR="00E930AD" w:rsidRPr="00FF1B6C" w:rsidRDefault="00E930AD" w:rsidP="00E930AD">
                <w:pPr>
                  <w:autoSpaceDE w:val="0"/>
                  <w:autoSpaceDN w:val="0"/>
                  <w:adjustRightInd w:val="0"/>
                  <w:jc w:val="center"/>
                  <w:rPr>
                    <w:rFonts w:ascii="Arial" w:hAnsi="Arial" w:cs="Arial"/>
                  </w:rPr>
                </w:pPr>
                <w:r w:rsidRPr="00FF1B6C">
                  <w:rPr>
                    <w:rFonts w:ascii="Segoe UI Symbol" w:hAnsi="Segoe UI Symbol" w:cs="Segoe UI Symbol"/>
                  </w:rPr>
                  <w:t>☒</w:t>
                </w:r>
              </w:p>
            </w:sdtContent>
          </w:sdt>
        </w:tc>
      </w:tr>
      <w:tr w:rsidR="00E930AD" w:rsidRPr="00FF1B6C" w14:paraId="0A7AB83F" w14:textId="77777777" w:rsidTr="00E930AD">
        <w:trPr>
          <w:trHeight w:val="403"/>
        </w:trPr>
        <w:tc>
          <w:tcPr>
            <w:tcW w:w="562" w:type="dxa"/>
            <w:shd w:val="clear" w:color="auto" w:fill="F2F2F2"/>
            <w:vAlign w:val="center"/>
          </w:tcPr>
          <w:p w14:paraId="0991748E" w14:textId="77777777" w:rsidR="00E930AD" w:rsidRPr="00FF1B6C" w:rsidRDefault="00E930AD" w:rsidP="00E930AD">
            <w:pPr>
              <w:autoSpaceDE w:val="0"/>
              <w:autoSpaceDN w:val="0"/>
              <w:adjustRightInd w:val="0"/>
              <w:jc w:val="center"/>
              <w:rPr>
                <w:rFonts w:ascii="Arial" w:hAnsi="Arial" w:cs="Arial"/>
              </w:rPr>
            </w:pPr>
            <w:r w:rsidRPr="00FF1B6C">
              <w:rPr>
                <w:rFonts w:ascii="Arial" w:hAnsi="Arial" w:cs="Arial"/>
              </w:rPr>
              <w:t>14</w:t>
            </w:r>
          </w:p>
        </w:tc>
        <w:tc>
          <w:tcPr>
            <w:tcW w:w="7905" w:type="dxa"/>
            <w:shd w:val="clear" w:color="auto" w:fill="F2F2F2"/>
            <w:vAlign w:val="center"/>
          </w:tcPr>
          <w:p w14:paraId="2C312B5A" w14:textId="77777777" w:rsidR="00E930AD" w:rsidRPr="00FF1B6C" w:rsidRDefault="00E930AD" w:rsidP="00E930AD">
            <w:pPr>
              <w:autoSpaceDE w:val="0"/>
              <w:autoSpaceDN w:val="0"/>
              <w:adjustRightInd w:val="0"/>
              <w:rPr>
                <w:rFonts w:ascii="Arial" w:hAnsi="Arial" w:cs="Arial"/>
              </w:rPr>
            </w:pPr>
            <w:r w:rsidRPr="00FF1B6C">
              <w:rPr>
                <w:rFonts w:ascii="Arial" w:hAnsi="Arial" w:cs="Arial"/>
              </w:rPr>
              <w:t>Sharing of data with others at the University outside of the immediate research team?</w:t>
            </w:r>
          </w:p>
        </w:tc>
        <w:tc>
          <w:tcPr>
            <w:tcW w:w="992" w:type="dxa"/>
            <w:shd w:val="clear" w:color="auto" w:fill="BFBFBF"/>
            <w:vAlign w:val="center"/>
          </w:tcPr>
          <w:sdt>
            <w:sdtPr>
              <w:rPr>
                <w:rFonts w:ascii="Arial" w:hAnsi="Arial" w:cs="Arial"/>
              </w:rPr>
              <w:id w:val="206609976"/>
              <w14:checkbox>
                <w14:checked w14:val="0"/>
                <w14:checkedState w14:val="2612" w14:font="MS Gothic"/>
                <w14:uncheckedState w14:val="2610" w14:font="MS Gothic"/>
              </w14:checkbox>
            </w:sdtPr>
            <w:sdtContent>
              <w:p w14:paraId="7558E546" w14:textId="77777777" w:rsidR="00E930AD" w:rsidRPr="00FF1B6C" w:rsidRDefault="00E930AD" w:rsidP="00E930AD">
                <w:pPr>
                  <w:autoSpaceDE w:val="0"/>
                  <w:autoSpaceDN w:val="0"/>
                  <w:adjustRightInd w:val="0"/>
                  <w:jc w:val="center"/>
                  <w:rPr>
                    <w:rFonts w:ascii="Arial" w:hAnsi="Arial" w:cs="Arial"/>
                  </w:rPr>
                </w:pPr>
                <w:r w:rsidRPr="00FF1B6C">
                  <w:rPr>
                    <w:rFonts w:ascii="Segoe UI Symbol" w:hAnsi="Segoe UI Symbol" w:cs="Segoe UI Symbol"/>
                  </w:rPr>
                  <w:t>☐</w:t>
                </w:r>
              </w:p>
            </w:sdtContent>
          </w:sdt>
        </w:tc>
        <w:tc>
          <w:tcPr>
            <w:tcW w:w="1026" w:type="dxa"/>
            <w:shd w:val="clear" w:color="auto" w:fill="BFBFBF"/>
            <w:vAlign w:val="center"/>
          </w:tcPr>
          <w:sdt>
            <w:sdtPr>
              <w:rPr>
                <w:rFonts w:ascii="Arial" w:hAnsi="Arial" w:cs="Arial"/>
              </w:rPr>
              <w:id w:val="1162969108"/>
              <w14:checkbox>
                <w14:checked w14:val="1"/>
                <w14:checkedState w14:val="2612" w14:font="MS Gothic"/>
                <w14:uncheckedState w14:val="2610" w14:font="MS Gothic"/>
              </w14:checkbox>
            </w:sdtPr>
            <w:sdtContent>
              <w:p w14:paraId="6E609681" w14:textId="77777777" w:rsidR="00E930AD" w:rsidRPr="00FF1B6C" w:rsidRDefault="00E930AD" w:rsidP="00E930AD">
                <w:pPr>
                  <w:autoSpaceDE w:val="0"/>
                  <w:autoSpaceDN w:val="0"/>
                  <w:adjustRightInd w:val="0"/>
                  <w:jc w:val="center"/>
                  <w:rPr>
                    <w:rFonts w:ascii="Arial" w:hAnsi="Arial" w:cs="Arial"/>
                  </w:rPr>
                </w:pPr>
                <w:r w:rsidRPr="00FF1B6C">
                  <w:rPr>
                    <w:rFonts w:ascii="Segoe UI Symbol" w:hAnsi="Segoe UI Symbol" w:cs="Segoe UI Symbol"/>
                  </w:rPr>
                  <w:t>☒</w:t>
                </w:r>
              </w:p>
            </w:sdtContent>
          </w:sdt>
        </w:tc>
      </w:tr>
      <w:tr w:rsidR="00E930AD" w:rsidRPr="00FF1B6C" w14:paraId="523F1E9B" w14:textId="77777777" w:rsidTr="00E930AD">
        <w:trPr>
          <w:trHeight w:val="439"/>
        </w:trPr>
        <w:tc>
          <w:tcPr>
            <w:tcW w:w="562" w:type="dxa"/>
            <w:shd w:val="clear" w:color="auto" w:fill="F2F2F2"/>
            <w:vAlign w:val="center"/>
          </w:tcPr>
          <w:p w14:paraId="20FAF339" w14:textId="77777777" w:rsidR="00E930AD" w:rsidRPr="00FF1B6C" w:rsidRDefault="00E930AD" w:rsidP="00E930AD">
            <w:pPr>
              <w:autoSpaceDE w:val="0"/>
              <w:autoSpaceDN w:val="0"/>
              <w:adjustRightInd w:val="0"/>
              <w:jc w:val="center"/>
              <w:rPr>
                <w:rFonts w:ascii="Arial" w:hAnsi="Arial" w:cs="Arial"/>
              </w:rPr>
            </w:pPr>
            <w:r w:rsidRPr="00FF1B6C">
              <w:rPr>
                <w:rFonts w:ascii="Arial" w:hAnsi="Arial" w:cs="Arial"/>
              </w:rPr>
              <w:t>15</w:t>
            </w:r>
          </w:p>
        </w:tc>
        <w:tc>
          <w:tcPr>
            <w:tcW w:w="7905" w:type="dxa"/>
            <w:shd w:val="clear" w:color="auto" w:fill="F2F2F2"/>
            <w:vAlign w:val="center"/>
          </w:tcPr>
          <w:p w14:paraId="56519D3C" w14:textId="77777777" w:rsidR="00E930AD" w:rsidRPr="00FF1B6C" w:rsidRDefault="00E930AD" w:rsidP="00E930AD">
            <w:pPr>
              <w:autoSpaceDE w:val="0"/>
              <w:autoSpaceDN w:val="0"/>
              <w:adjustRightInd w:val="0"/>
              <w:rPr>
                <w:rFonts w:ascii="Arial" w:hAnsi="Arial" w:cs="Arial"/>
              </w:rPr>
            </w:pPr>
            <w:r w:rsidRPr="00FF1B6C">
              <w:rPr>
                <w:rFonts w:ascii="Arial" w:hAnsi="Arial" w:cs="Arial"/>
              </w:rPr>
              <w:t>Sharing of data with other organisations?</w:t>
            </w:r>
          </w:p>
        </w:tc>
        <w:tc>
          <w:tcPr>
            <w:tcW w:w="992" w:type="dxa"/>
            <w:shd w:val="clear" w:color="auto" w:fill="BFBFBF"/>
            <w:vAlign w:val="center"/>
          </w:tcPr>
          <w:sdt>
            <w:sdtPr>
              <w:rPr>
                <w:rFonts w:ascii="Arial" w:hAnsi="Arial" w:cs="Arial"/>
              </w:rPr>
              <w:id w:val="-853718064"/>
              <w14:checkbox>
                <w14:checked w14:val="0"/>
                <w14:checkedState w14:val="2612" w14:font="MS Gothic"/>
                <w14:uncheckedState w14:val="2610" w14:font="MS Gothic"/>
              </w14:checkbox>
            </w:sdtPr>
            <w:sdtContent>
              <w:p w14:paraId="1409E43C" w14:textId="77777777" w:rsidR="00E930AD" w:rsidRPr="00FF1B6C" w:rsidRDefault="00E930AD" w:rsidP="00E930AD">
                <w:pPr>
                  <w:autoSpaceDE w:val="0"/>
                  <w:autoSpaceDN w:val="0"/>
                  <w:adjustRightInd w:val="0"/>
                  <w:jc w:val="center"/>
                  <w:rPr>
                    <w:rFonts w:ascii="Arial" w:hAnsi="Arial" w:cs="Arial"/>
                  </w:rPr>
                </w:pPr>
                <w:r w:rsidRPr="00FF1B6C">
                  <w:rPr>
                    <w:rFonts w:ascii="Segoe UI Symbol" w:hAnsi="Segoe UI Symbol" w:cs="Segoe UI Symbol"/>
                  </w:rPr>
                  <w:t>☐</w:t>
                </w:r>
              </w:p>
            </w:sdtContent>
          </w:sdt>
        </w:tc>
        <w:tc>
          <w:tcPr>
            <w:tcW w:w="1026" w:type="dxa"/>
            <w:shd w:val="clear" w:color="auto" w:fill="BFBFBF"/>
            <w:vAlign w:val="center"/>
          </w:tcPr>
          <w:sdt>
            <w:sdtPr>
              <w:rPr>
                <w:rFonts w:ascii="Arial" w:hAnsi="Arial" w:cs="Arial"/>
              </w:rPr>
              <w:id w:val="-692922631"/>
              <w14:checkbox>
                <w14:checked w14:val="1"/>
                <w14:checkedState w14:val="2612" w14:font="MS Gothic"/>
                <w14:uncheckedState w14:val="2610" w14:font="MS Gothic"/>
              </w14:checkbox>
            </w:sdtPr>
            <w:sdtContent>
              <w:p w14:paraId="5A8598AE" w14:textId="77777777" w:rsidR="00E930AD" w:rsidRPr="00FF1B6C" w:rsidRDefault="00E930AD" w:rsidP="00E930AD">
                <w:pPr>
                  <w:autoSpaceDE w:val="0"/>
                  <w:autoSpaceDN w:val="0"/>
                  <w:adjustRightInd w:val="0"/>
                  <w:jc w:val="center"/>
                  <w:rPr>
                    <w:rFonts w:ascii="Arial" w:hAnsi="Arial" w:cs="Arial"/>
                  </w:rPr>
                </w:pPr>
                <w:r w:rsidRPr="00FF1B6C">
                  <w:rPr>
                    <w:rFonts w:ascii="Segoe UI Symbol" w:hAnsi="Segoe UI Symbol" w:cs="Segoe UI Symbol"/>
                  </w:rPr>
                  <w:t>☒</w:t>
                </w:r>
              </w:p>
            </w:sdtContent>
          </w:sdt>
        </w:tc>
      </w:tr>
      <w:tr w:rsidR="00E930AD" w:rsidRPr="00FF1B6C" w14:paraId="0A825417" w14:textId="77777777" w:rsidTr="00E930AD">
        <w:trPr>
          <w:trHeight w:val="403"/>
        </w:trPr>
        <w:tc>
          <w:tcPr>
            <w:tcW w:w="562" w:type="dxa"/>
            <w:shd w:val="clear" w:color="auto" w:fill="F2F2F2"/>
            <w:vAlign w:val="center"/>
          </w:tcPr>
          <w:p w14:paraId="5A860084" w14:textId="77777777" w:rsidR="00E930AD" w:rsidRPr="00FF1B6C" w:rsidRDefault="00E930AD" w:rsidP="00E930AD">
            <w:pPr>
              <w:autoSpaceDE w:val="0"/>
              <w:autoSpaceDN w:val="0"/>
              <w:adjustRightInd w:val="0"/>
              <w:jc w:val="center"/>
              <w:rPr>
                <w:rFonts w:ascii="Arial" w:hAnsi="Arial" w:cs="Arial"/>
              </w:rPr>
            </w:pPr>
            <w:r w:rsidRPr="00FF1B6C">
              <w:rPr>
                <w:rFonts w:ascii="Arial" w:hAnsi="Arial" w:cs="Arial"/>
              </w:rPr>
              <w:t>16</w:t>
            </w:r>
          </w:p>
        </w:tc>
        <w:tc>
          <w:tcPr>
            <w:tcW w:w="7905" w:type="dxa"/>
            <w:shd w:val="clear" w:color="auto" w:fill="F2F2F2"/>
            <w:vAlign w:val="center"/>
          </w:tcPr>
          <w:p w14:paraId="61CEAA7B" w14:textId="77777777" w:rsidR="00E930AD" w:rsidRPr="00FF1B6C" w:rsidRDefault="00E930AD" w:rsidP="00E930AD">
            <w:pPr>
              <w:autoSpaceDE w:val="0"/>
              <w:autoSpaceDN w:val="0"/>
              <w:adjustRightInd w:val="0"/>
              <w:rPr>
                <w:rFonts w:ascii="Arial" w:hAnsi="Arial" w:cs="Arial"/>
              </w:rPr>
            </w:pPr>
            <w:r w:rsidRPr="00FF1B6C">
              <w:rPr>
                <w:rFonts w:ascii="Arial" w:hAnsi="Arial" w:cs="Arial"/>
              </w:rPr>
              <w:t>Export of data outside the UK or importing of data from outside the UK?</w:t>
            </w:r>
          </w:p>
        </w:tc>
        <w:tc>
          <w:tcPr>
            <w:tcW w:w="992" w:type="dxa"/>
            <w:shd w:val="clear" w:color="auto" w:fill="BFBFBF"/>
            <w:vAlign w:val="center"/>
          </w:tcPr>
          <w:sdt>
            <w:sdtPr>
              <w:rPr>
                <w:rFonts w:ascii="Arial" w:hAnsi="Arial" w:cs="Arial"/>
              </w:rPr>
              <w:id w:val="-1311477419"/>
              <w14:checkbox>
                <w14:checked w14:val="0"/>
                <w14:checkedState w14:val="2612" w14:font="MS Gothic"/>
                <w14:uncheckedState w14:val="2610" w14:font="MS Gothic"/>
              </w14:checkbox>
            </w:sdtPr>
            <w:sdtContent>
              <w:p w14:paraId="506F2B6A" w14:textId="77777777" w:rsidR="00E930AD" w:rsidRPr="00FF1B6C" w:rsidRDefault="00E930AD" w:rsidP="00E930AD">
                <w:pPr>
                  <w:autoSpaceDE w:val="0"/>
                  <w:autoSpaceDN w:val="0"/>
                  <w:adjustRightInd w:val="0"/>
                  <w:jc w:val="center"/>
                  <w:rPr>
                    <w:rFonts w:ascii="Arial" w:hAnsi="Arial" w:cs="Arial"/>
                  </w:rPr>
                </w:pPr>
                <w:r w:rsidRPr="00FF1B6C">
                  <w:rPr>
                    <w:rFonts w:ascii="Segoe UI Symbol" w:hAnsi="Segoe UI Symbol" w:cs="Segoe UI Symbol"/>
                  </w:rPr>
                  <w:t>☐</w:t>
                </w:r>
              </w:p>
            </w:sdtContent>
          </w:sdt>
        </w:tc>
        <w:tc>
          <w:tcPr>
            <w:tcW w:w="1026" w:type="dxa"/>
            <w:shd w:val="clear" w:color="auto" w:fill="BFBFBF"/>
            <w:vAlign w:val="center"/>
          </w:tcPr>
          <w:sdt>
            <w:sdtPr>
              <w:rPr>
                <w:rFonts w:ascii="Arial" w:hAnsi="Arial" w:cs="Arial"/>
              </w:rPr>
              <w:id w:val="-982232726"/>
              <w14:checkbox>
                <w14:checked w14:val="1"/>
                <w14:checkedState w14:val="2612" w14:font="MS Gothic"/>
                <w14:uncheckedState w14:val="2610" w14:font="MS Gothic"/>
              </w14:checkbox>
            </w:sdtPr>
            <w:sdtContent>
              <w:p w14:paraId="53E16F94" w14:textId="77777777" w:rsidR="00E930AD" w:rsidRPr="00FF1B6C" w:rsidRDefault="00E930AD" w:rsidP="00E930AD">
                <w:pPr>
                  <w:autoSpaceDE w:val="0"/>
                  <w:autoSpaceDN w:val="0"/>
                  <w:adjustRightInd w:val="0"/>
                  <w:jc w:val="center"/>
                  <w:rPr>
                    <w:rFonts w:ascii="Arial" w:hAnsi="Arial" w:cs="Arial"/>
                  </w:rPr>
                </w:pPr>
                <w:r w:rsidRPr="00FF1B6C">
                  <w:rPr>
                    <w:rFonts w:ascii="Segoe UI Symbol" w:hAnsi="Segoe UI Symbol" w:cs="Segoe UI Symbol"/>
                  </w:rPr>
                  <w:t>☒</w:t>
                </w:r>
              </w:p>
            </w:sdtContent>
          </w:sdt>
        </w:tc>
      </w:tr>
      <w:tr w:rsidR="00E930AD" w:rsidRPr="00FF1B6C" w14:paraId="282FCD83" w14:textId="77777777" w:rsidTr="00E930AD">
        <w:trPr>
          <w:trHeight w:val="403"/>
        </w:trPr>
        <w:tc>
          <w:tcPr>
            <w:tcW w:w="562" w:type="dxa"/>
            <w:shd w:val="clear" w:color="auto" w:fill="F2F2F2"/>
            <w:vAlign w:val="center"/>
          </w:tcPr>
          <w:p w14:paraId="44E0A93B" w14:textId="77777777" w:rsidR="00E930AD" w:rsidRPr="00FF1B6C" w:rsidRDefault="00E930AD" w:rsidP="00E930AD">
            <w:pPr>
              <w:autoSpaceDE w:val="0"/>
              <w:autoSpaceDN w:val="0"/>
              <w:adjustRightInd w:val="0"/>
              <w:jc w:val="center"/>
              <w:rPr>
                <w:rFonts w:ascii="Arial" w:hAnsi="Arial" w:cs="Arial"/>
              </w:rPr>
            </w:pPr>
            <w:r w:rsidRPr="00FF1B6C">
              <w:rPr>
                <w:rFonts w:ascii="Arial" w:hAnsi="Arial" w:cs="Arial"/>
              </w:rPr>
              <w:t>17</w:t>
            </w:r>
          </w:p>
        </w:tc>
        <w:tc>
          <w:tcPr>
            <w:tcW w:w="7905" w:type="dxa"/>
            <w:shd w:val="clear" w:color="auto" w:fill="F2F2F2"/>
            <w:vAlign w:val="center"/>
          </w:tcPr>
          <w:p w14:paraId="79C92315" w14:textId="77777777" w:rsidR="00E930AD" w:rsidRPr="00FF1B6C" w:rsidRDefault="00E930AD" w:rsidP="00E930AD">
            <w:pPr>
              <w:autoSpaceDE w:val="0"/>
              <w:autoSpaceDN w:val="0"/>
              <w:adjustRightInd w:val="0"/>
              <w:rPr>
                <w:rFonts w:ascii="Arial" w:hAnsi="Arial" w:cs="Arial"/>
              </w:rPr>
            </w:pPr>
            <w:r w:rsidRPr="00FF1B6C">
              <w:rPr>
                <w:rFonts w:ascii="Arial" w:hAnsi="Arial" w:cs="Arial"/>
              </w:rPr>
              <w:t>Use of personal addresses, postcodes, faxes, emails or telephone numbers?</w:t>
            </w:r>
          </w:p>
        </w:tc>
        <w:tc>
          <w:tcPr>
            <w:tcW w:w="992" w:type="dxa"/>
            <w:shd w:val="clear" w:color="auto" w:fill="BFBFBF"/>
            <w:vAlign w:val="center"/>
          </w:tcPr>
          <w:sdt>
            <w:sdtPr>
              <w:rPr>
                <w:rFonts w:ascii="Arial" w:hAnsi="Arial" w:cs="Arial"/>
              </w:rPr>
              <w:id w:val="580263657"/>
              <w14:checkbox>
                <w14:checked w14:val="0"/>
                <w14:checkedState w14:val="2612" w14:font="MS Gothic"/>
                <w14:uncheckedState w14:val="2610" w14:font="MS Gothic"/>
              </w14:checkbox>
            </w:sdtPr>
            <w:sdtContent>
              <w:p w14:paraId="3453D6FD" w14:textId="77777777" w:rsidR="00E930AD" w:rsidRPr="00FF1B6C" w:rsidRDefault="00E930AD" w:rsidP="00E930AD">
                <w:pPr>
                  <w:autoSpaceDE w:val="0"/>
                  <w:autoSpaceDN w:val="0"/>
                  <w:adjustRightInd w:val="0"/>
                  <w:jc w:val="center"/>
                  <w:rPr>
                    <w:rFonts w:ascii="Arial" w:hAnsi="Arial" w:cs="Arial"/>
                  </w:rPr>
                </w:pPr>
                <w:r w:rsidRPr="00FF1B6C">
                  <w:rPr>
                    <w:rFonts w:ascii="Segoe UI Symbol" w:hAnsi="Segoe UI Symbol" w:cs="Segoe UI Symbol"/>
                  </w:rPr>
                  <w:t>☐</w:t>
                </w:r>
              </w:p>
            </w:sdtContent>
          </w:sdt>
        </w:tc>
        <w:tc>
          <w:tcPr>
            <w:tcW w:w="1026" w:type="dxa"/>
            <w:shd w:val="clear" w:color="auto" w:fill="BFBFBF"/>
            <w:vAlign w:val="center"/>
          </w:tcPr>
          <w:sdt>
            <w:sdtPr>
              <w:rPr>
                <w:rFonts w:ascii="Arial" w:hAnsi="Arial" w:cs="Arial"/>
              </w:rPr>
              <w:id w:val="705679297"/>
              <w14:checkbox>
                <w14:checked w14:val="1"/>
                <w14:checkedState w14:val="2612" w14:font="MS Gothic"/>
                <w14:uncheckedState w14:val="2610" w14:font="MS Gothic"/>
              </w14:checkbox>
            </w:sdtPr>
            <w:sdtContent>
              <w:p w14:paraId="0F6B7337" w14:textId="77777777" w:rsidR="00E930AD" w:rsidRPr="00FF1B6C" w:rsidRDefault="00E930AD" w:rsidP="00E930AD">
                <w:pPr>
                  <w:autoSpaceDE w:val="0"/>
                  <w:autoSpaceDN w:val="0"/>
                  <w:adjustRightInd w:val="0"/>
                  <w:jc w:val="center"/>
                  <w:rPr>
                    <w:rFonts w:ascii="Arial" w:hAnsi="Arial" w:cs="Arial"/>
                  </w:rPr>
                </w:pPr>
                <w:r w:rsidRPr="00FF1B6C">
                  <w:rPr>
                    <w:rFonts w:ascii="Segoe UI Symbol" w:hAnsi="Segoe UI Symbol" w:cs="Segoe UI Symbol"/>
                  </w:rPr>
                  <w:t>☒</w:t>
                </w:r>
              </w:p>
            </w:sdtContent>
          </w:sdt>
        </w:tc>
      </w:tr>
      <w:tr w:rsidR="00E930AD" w:rsidRPr="00FF1B6C" w14:paraId="29C51608" w14:textId="77777777" w:rsidTr="00E930AD">
        <w:trPr>
          <w:trHeight w:val="403"/>
        </w:trPr>
        <w:tc>
          <w:tcPr>
            <w:tcW w:w="562" w:type="dxa"/>
            <w:shd w:val="clear" w:color="auto" w:fill="F2F2F2"/>
            <w:vAlign w:val="center"/>
          </w:tcPr>
          <w:p w14:paraId="4CEBEDD6" w14:textId="77777777" w:rsidR="00E930AD" w:rsidRPr="00FF1B6C" w:rsidRDefault="00E930AD" w:rsidP="00E930AD">
            <w:pPr>
              <w:autoSpaceDE w:val="0"/>
              <w:autoSpaceDN w:val="0"/>
              <w:adjustRightInd w:val="0"/>
              <w:jc w:val="center"/>
              <w:rPr>
                <w:rFonts w:ascii="Arial" w:hAnsi="Arial" w:cs="Arial"/>
              </w:rPr>
            </w:pPr>
            <w:r w:rsidRPr="00FF1B6C">
              <w:rPr>
                <w:rFonts w:ascii="Arial" w:hAnsi="Arial" w:cs="Arial"/>
              </w:rPr>
              <w:t>18</w:t>
            </w:r>
          </w:p>
        </w:tc>
        <w:tc>
          <w:tcPr>
            <w:tcW w:w="7905" w:type="dxa"/>
            <w:shd w:val="clear" w:color="auto" w:fill="F2F2F2"/>
            <w:vAlign w:val="center"/>
          </w:tcPr>
          <w:p w14:paraId="120FFD04" w14:textId="77777777" w:rsidR="00E930AD" w:rsidRPr="00FF1B6C" w:rsidRDefault="00E930AD" w:rsidP="00E930AD">
            <w:pPr>
              <w:autoSpaceDE w:val="0"/>
              <w:autoSpaceDN w:val="0"/>
              <w:adjustRightInd w:val="0"/>
              <w:rPr>
                <w:rFonts w:ascii="Arial" w:hAnsi="Arial" w:cs="Arial"/>
              </w:rPr>
            </w:pPr>
            <w:r w:rsidRPr="00FF1B6C">
              <w:rPr>
                <w:rFonts w:ascii="Arial" w:hAnsi="Arial" w:cs="Arial"/>
              </w:rPr>
              <w:t>Publication of data that might allow identification of individuals?</w:t>
            </w:r>
          </w:p>
        </w:tc>
        <w:tc>
          <w:tcPr>
            <w:tcW w:w="992" w:type="dxa"/>
            <w:shd w:val="clear" w:color="auto" w:fill="BFBFBF"/>
            <w:vAlign w:val="center"/>
          </w:tcPr>
          <w:sdt>
            <w:sdtPr>
              <w:rPr>
                <w:rFonts w:ascii="Arial" w:hAnsi="Arial" w:cs="Arial"/>
              </w:rPr>
              <w:id w:val="1833259881"/>
              <w14:checkbox>
                <w14:checked w14:val="0"/>
                <w14:checkedState w14:val="2612" w14:font="MS Gothic"/>
                <w14:uncheckedState w14:val="2610" w14:font="MS Gothic"/>
              </w14:checkbox>
            </w:sdtPr>
            <w:sdtContent>
              <w:p w14:paraId="0A6A46DE" w14:textId="77777777" w:rsidR="00E930AD" w:rsidRPr="00FF1B6C" w:rsidRDefault="00E930AD" w:rsidP="00E930AD">
                <w:pPr>
                  <w:autoSpaceDE w:val="0"/>
                  <w:autoSpaceDN w:val="0"/>
                  <w:adjustRightInd w:val="0"/>
                  <w:jc w:val="center"/>
                  <w:rPr>
                    <w:rFonts w:ascii="Arial" w:hAnsi="Arial" w:cs="Arial"/>
                  </w:rPr>
                </w:pPr>
                <w:r w:rsidRPr="00FF1B6C">
                  <w:rPr>
                    <w:rFonts w:ascii="Segoe UI Symbol" w:hAnsi="Segoe UI Symbol" w:cs="Segoe UI Symbol"/>
                  </w:rPr>
                  <w:t>☐</w:t>
                </w:r>
              </w:p>
            </w:sdtContent>
          </w:sdt>
        </w:tc>
        <w:tc>
          <w:tcPr>
            <w:tcW w:w="1026" w:type="dxa"/>
            <w:shd w:val="clear" w:color="auto" w:fill="BFBFBF"/>
            <w:vAlign w:val="center"/>
          </w:tcPr>
          <w:sdt>
            <w:sdtPr>
              <w:rPr>
                <w:rFonts w:ascii="Arial" w:hAnsi="Arial" w:cs="Arial"/>
              </w:rPr>
              <w:id w:val="48495840"/>
              <w14:checkbox>
                <w14:checked w14:val="1"/>
                <w14:checkedState w14:val="2612" w14:font="MS Gothic"/>
                <w14:uncheckedState w14:val="2610" w14:font="MS Gothic"/>
              </w14:checkbox>
            </w:sdtPr>
            <w:sdtContent>
              <w:p w14:paraId="2A2D5FE8" w14:textId="77777777" w:rsidR="00E930AD" w:rsidRPr="00FF1B6C" w:rsidRDefault="00E930AD" w:rsidP="00E930AD">
                <w:pPr>
                  <w:autoSpaceDE w:val="0"/>
                  <w:autoSpaceDN w:val="0"/>
                  <w:adjustRightInd w:val="0"/>
                  <w:jc w:val="center"/>
                  <w:rPr>
                    <w:rFonts w:ascii="Arial" w:hAnsi="Arial" w:cs="Arial"/>
                  </w:rPr>
                </w:pPr>
                <w:r w:rsidRPr="00FF1B6C">
                  <w:rPr>
                    <w:rFonts w:ascii="Segoe UI Symbol" w:hAnsi="Segoe UI Symbol" w:cs="Segoe UI Symbol"/>
                  </w:rPr>
                  <w:t>☒</w:t>
                </w:r>
              </w:p>
            </w:sdtContent>
          </w:sdt>
        </w:tc>
      </w:tr>
      <w:tr w:rsidR="00E930AD" w:rsidRPr="00FF1B6C" w14:paraId="5421B48D" w14:textId="77777777" w:rsidTr="00E930AD">
        <w:trPr>
          <w:trHeight w:val="403"/>
        </w:trPr>
        <w:tc>
          <w:tcPr>
            <w:tcW w:w="562" w:type="dxa"/>
            <w:shd w:val="clear" w:color="auto" w:fill="F2F2F2"/>
            <w:vAlign w:val="center"/>
          </w:tcPr>
          <w:p w14:paraId="08EB0714" w14:textId="77777777" w:rsidR="00E930AD" w:rsidRPr="00FF1B6C" w:rsidRDefault="00E930AD" w:rsidP="00E930AD">
            <w:pPr>
              <w:autoSpaceDE w:val="0"/>
              <w:autoSpaceDN w:val="0"/>
              <w:adjustRightInd w:val="0"/>
              <w:jc w:val="center"/>
              <w:rPr>
                <w:rFonts w:ascii="Arial" w:hAnsi="Arial" w:cs="Arial"/>
              </w:rPr>
            </w:pPr>
            <w:r w:rsidRPr="00FF1B6C">
              <w:rPr>
                <w:rFonts w:ascii="Arial" w:hAnsi="Arial" w:cs="Arial"/>
              </w:rPr>
              <w:t>19</w:t>
            </w:r>
          </w:p>
        </w:tc>
        <w:tc>
          <w:tcPr>
            <w:tcW w:w="7905" w:type="dxa"/>
            <w:shd w:val="clear" w:color="auto" w:fill="F2F2F2"/>
            <w:vAlign w:val="center"/>
          </w:tcPr>
          <w:p w14:paraId="3B7B3965" w14:textId="77777777" w:rsidR="00E930AD" w:rsidRPr="00FF1B6C" w:rsidRDefault="00E930AD" w:rsidP="00E930AD">
            <w:pPr>
              <w:autoSpaceDE w:val="0"/>
              <w:autoSpaceDN w:val="0"/>
              <w:adjustRightInd w:val="0"/>
              <w:rPr>
                <w:rFonts w:ascii="Arial" w:hAnsi="Arial" w:cs="Arial"/>
              </w:rPr>
            </w:pPr>
            <w:r w:rsidRPr="00FF1B6C">
              <w:rPr>
                <w:rFonts w:ascii="Arial" w:hAnsi="Arial" w:cs="Arial"/>
              </w:rPr>
              <w:t>Use of data management system?</w:t>
            </w:r>
          </w:p>
        </w:tc>
        <w:tc>
          <w:tcPr>
            <w:tcW w:w="992" w:type="dxa"/>
            <w:shd w:val="clear" w:color="auto" w:fill="BFBFBF"/>
            <w:vAlign w:val="center"/>
          </w:tcPr>
          <w:sdt>
            <w:sdtPr>
              <w:rPr>
                <w:rFonts w:ascii="Arial" w:hAnsi="Arial" w:cs="Arial"/>
              </w:rPr>
              <w:id w:val="-1317182428"/>
              <w14:checkbox>
                <w14:checked w14:val="0"/>
                <w14:checkedState w14:val="2612" w14:font="MS Gothic"/>
                <w14:uncheckedState w14:val="2610" w14:font="MS Gothic"/>
              </w14:checkbox>
            </w:sdtPr>
            <w:sdtContent>
              <w:p w14:paraId="0155BB33" w14:textId="77777777" w:rsidR="00E930AD" w:rsidRPr="00FF1B6C" w:rsidRDefault="00E930AD" w:rsidP="00E930AD">
                <w:pPr>
                  <w:autoSpaceDE w:val="0"/>
                  <w:autoSpaceDN w:val="0"/>
                  <w:adjustRightInd w:val="0"/>
                  <w:jc w:val="center"/>
                  <w:rPr>
                    <w:rFonts w:ascii="Arial" w:hAnsi="Arial" w:cs="Arial"/>
                  </w:rPr>
                </w:pPr>
                <w:r w:rsidRPr="00FF1B6C">
                  <w:rPr>
                    <w:rFonts w:ascii="Segoe UI Symbol" w:hAnsi="Segoe UI Symbol" w:cs="Segoe UI Symbol"/>
                  </w:rPr>
                  <w:t>☐</w:t>
                </w:r>
              </w:p>
            </w:sdtContent>
          </w:sdt>
        </w:tc>
        <w:tc>
          <w:tcPr>
            <w:tcW w:w="1026" w:type="dxa"/>
            <w:shd w:val="clear" w:color="auto" w:fill="BFBFBF"/>
            <w:vAlign w:val="center"/>
          </w:tcPr>
          <w:sdt>
            <w:sdtPr>
              <w:rPr>
                <w:rFonts w:ascii="Arial" w:hAnsi="Arial" w:cs="Arial"/>
              </w:rPr>
              <w:id w:val="1535304944"/>
              <w14:checkbox>
                <w14:checked w14:val="1"/>
                <w14:checkedState w14:val="2612" w14:font="MS Gothic"/>
                <w14:uncheckedState w14:val="2610" w14:font="MS Gothic"/>
              </w14:checkbox>
            </w:sdtPr>
            <w:sdtContent>
              <w:p w14:paraId="50FB4F65" w14:textId="77777777" w:rsidR="00E930AD" w:rsidRPr="00FF1B6C" w:rsidRDefault="00E930AD" w:rsidP="00E930AD">
                <w:pPr>
                  <w:autoSpaceDE w:val="0"/>
                  <w:autoSpaceDN w:val="0"/>
                  <w:adjustRightInd w:val="0"/>
                  <w:jc w:val="center"/>
                  <w:rPr>
                    <w:rFonts w:ascii="Arial" w:hAnsi="Arial" w:cs="Arial"/>
                  </w:rPr>
                </w:pPr>
                <w:r w:rsidRPr="00FF1B6C">
                  <w:rPr>
                    <w:rFonts w:ascii="Segoe UI Symbol" w:hAnsi="Segoe UI Symbol" w:cs="Segoe UI Symbol"/>
                  </w:rPr>
                  <w:t>☒</w:t>
                </w:r>
              </w:p>
            </w:sdtContent>
          </w:sdt>
        </w:tc>
      </w:tr>
      <w:tr w:rsidR="00E930AD" w:rsidRPr="00FF1B6C" w14:paraId="3CC79019" w14:textId="77777777" w:rsidTr="00E930AD">
        <w:trPr>
          <w:trHeight w:val="403"/>
        </w:trPr>
        <w:tc>
          <w:tcPr>
            <w:tcW w:w="562" w:type="dxa"/>
            <w:shd w:val="clear" w:color="auto" w:fill="F2F2F2"/>
            <w:vAlign w:val="center"/>
          </w:tcPr>
          <w:p w14:paraId="2C1868E1" w14:textId="77777777" w:rsidR="00E930AD" w:rsidRPr="00FF1B6C" w:rsidRDefault="00E930AD" w:rsidP="00E930AD">
            <w:pPr>
              <w:autoSpaceDE w:val="0"/>
              <w:autoSpaceDN w:val="0"/>
              <w:adjustRightInd w:val="0"/>
              <w:jc w:val="center"/>
              <w:rPr>
                <w:rFonts w:ascii="Arial" w:hAnsi="Arial" w:cs="Arial"/>
              </w:rPr>
            </w:pPr>
            <w:r w:rsidRPr="00FF1B6C">
              <w:rPr>
                <w:rFonts w:ascii="Arial" w:hAnsi="Arial" w:cs="Arial"/>
              </w:rPr>
              <w:t>20</w:t>
            </w:r>
          </w:p>
        </w:tc>
        <w:tc>
          <w:tcPr>
            <w:tcW w:w="7905" w:type="dxa"/>
            <w:shd w:val="clear" w:color="auto" w:fill="F2F2F2"/>
            <w:vAlign w:val="center"/>
          </w:tcPr>
          <w:p w14:paraId="3F7C498B" w14:textId="77777777" w:rsidR="00E930AD" w:rsidRPr="00FF1B6C" w:rsidRDefault="00E930AD" w:rsidP="00E930AD">
            <w:pPr>
              <w:autoSpaceDE w:val="0"/>
              <w:autoSpaceDN w:val="0"/>
              <w:adjustRightInd w:val="0"/>
              <w:rPr>
                <w:rFonts w:ascii="Arial" w:hAnsi="Arial" w:cs="Arial"/>
                <w:b/>
                <w:bCs/>
              </w:rPr>
            </w:pPr>
            <w:r w:rsidRPr="00FF1B6C">
              <w:rPr>
                <w:rFonts w:ascii="Arial" w:hAnsi="Arial" w:cs="Arial"/>
              </w:rPr>
              <w:t>Data archiving?</w:t>
            </w:r>
          </w:p>
        </w:tc>
        <w:tc>
          <w:tcPr>
            <w:tcW w:w="992" w:type="dxa"/>
            <w:shd w:val="clear" w:color="auto" w:fill="BFBFBF"/>
            <w:vAlign w:val="center"/>
          </w:tcPr>
          <w:sdt>
            <w:sdtPr>
              <w:rPr>
                <w:rFonts w:ascii="Arial" w:hAnsi="Arial" w:cs="Arial"/>
              </w:rPr>
              <w:id w:val="337199998"/>
              <w14:checkbox>
                <w14:checked w14:val="0"/>
                <w14:checkedState w14:val="2612" w14:font="MS Gothic"/>
                <w14:uncheckedState w14:val="2610" w14:font="MS Gothic"/>
              </w14:checkbox>
            </w:sdtPr>
            <w:sdtContent>
              <w:p w14:paraId="1E1E301E" w14:textId="77777777" w:rsidR="00E930AD" w:rsidRPr="00FF1B6C" w:rsidRDefault="00E930AD" w:rsidP="00E930AD">
                <w:pPr>
                  <w:autoSpaceDE w:val="0"/>
                  <w:autoSpaceDN w:val="0"/>
                  <w:adjustRightInd w:val="0"/>
                  <w:jc w:val="center"/>
                  <w:rPr>
                    <w:rFonts w:ascii="Arial" w:hAnsi="Arial" w:cs="Arial"/>
                  </w:rPr>
                </w:pPr>
                <w:r w:rsidRPr="00FF1B6C">
                  <w:rPr>
                    <w:rFonts w:ascii="Segoe UI Symbol" w:hAnsi="Segoe UI Symbol" w:cs="Segoe UI Symbol"/>
                  </w:rPr>
                  <w:t>☐</w:t>
                </w:r>
              </w:p>
            </w:sdtContent>
          </w:sdt>
        </w:tc>
        <w:tc>
          <w:tcPr>
            <w:tcW w:w="1026" w:type="dxa"/>
            <w:shd w:val="clear" w:color="auto" w:fill="BFBFBF"/>
            <w:vAlign w:val="center"/>
          </w:tcPr>
          <w:sdt>
            <w:sdtPr>
              <w:rPr>
                <w:rFonts w:ascii="Arial" w:hAnsi="Arial" w:cs="Arial"/>
              </w:rPr>
              <w:id w:val="-433046498"/>
              <w14:checkbox>
                <w14:checked w14:val="1"/>
                <w14:checkedState w14:val="2612" w14:font="MS Gothic"/>
                <w14:uncheckedState w14:val="2610" w14:font="MS Gothic"/>
              </w14:checkbox>
            </w:sdtPr>
            <w:sdtContent>
              <w:p w14:paraId="0728A17B" w14:textId="77777777" w:rsidR="00E930AD" w:rsidRPr="00FF1B6C" w:rsidRDefault="00E930AD" w:rsidP="00E930AD">
                <w:pPr>
                  <w:autoSpaceDE w:val="0"/>
                  <w:autoSpaceDN w:val="0"/>
                  <w:adjustRightInd w:val="0"/>
                  <w:jc w:val="center"/>
                  <w:rPr>
                    <w:rFonts w:ascii="Arial" w:hAnsi="Arial" w:cs="Arial"/>
                  </w:rPr>
                </w:pPr>
                <w:r w:rsidRPr="00FF1B6C">
                  <w:rPr>
                    <w:rFonts w:ascii="Segoe UI Symbol" w:hAnsi="Segoe UI Symbol" w:cs="Segoe UI Symbol"/>
                  </w:rPr>
                  <w:t>☒</w:t>
                </w:r>
              </w:p>
            </w:sdtContent>
          </w:sdt>
        </w:tc>
      </w:tr>
      <w:tr w:rsidR="00E930AD" w:rsidRPr="00FF1B6C" w14:paraId="7E4B66A4" w14:textId="77777777" w:rsidTr="00E930AD">
        <w:trPr>
          <w:trHeight w:val="403"/>
        </w:trPr>
        <w:tc>
          <w:tcPr>
            <w:tcW w:w="562" w:type="dxa"/>
            <w:shd w:val="clear" w:color="auto" w:fill="F2F2F2"/>
            <w:vAlign w:val="center"/>
          </w:tcPr>
          <w:p w14:paraId="4EEFF38F" w14:textId="77777777" w:rsidR="00E930AD" w:rsidRPr="00FF1B6C" w:rsidRDefault="00E930AD" w:rsidP="00E930AD">
            <w:pPr>
              <w:spacing w:before="120" w:after="120"/>
              <w:jc w:val="center"/>
              <w:rPr>
                <w:rFonts w:ascii="Arial" w:hAnsi="Arial" w:cs="Arial"/>
              </w:rPr>
            </w:pPr>
            <w:r w:rsidRPr="00FF1B6C">
              <w:rPr>
                <w:rFonts w:ascii="Arial" w:hAnsi="Arial" w:cs="Arial"/>
              </w:rPr>
              <w:t>21</w:t>
            </w:r>
          </w:p>
        </w:tc>
        <w:tc>
          <w:tcPr>
            <w:tcW w:w="9923" w:type="dxa"/>
            <w:gridSpan w:val="3"/>
            <w:shd w:val="clear" w:color="auto" w:fill="F2F2F2"/>
            <w:vAlign w:val="center"/>
          </w:tcPr>
          <w:p w14:paraId="665FA50A" w14:textId="77777777" w:rsidR="00E930AD" w:rsidRPr="00FF1B6C" w:rsidRDefault="00E930AD" w:rsidP="00E930AD">
            <w:pPr>
              <w:spacing w:before="120" w:after="120"/>
              <w:rPr>
                <w:rFonts w:ascii="Arial" w:hAnsi="Arial" w:cs="Arial"/>
                <w:bCs/>
              </w:rPr>
            </w:pPr>
            <w:r w:rsidRPr="00FF1B6C">
              <w:rPr>
                <w:rFonts w:ascii="Arial" w:hAnsi="Arial" w:cs="Arial"/>
              </w:rPr>
              <w:t>If YES</w:t>
            </w:r>
            <w:r w:rsidRPr="00FF1B6C">
              <w:rPr>
                <w:rFonts w:ascii="Arial" w:hAnsi="Arial" w:cs="Arial"/>
                <w:b/>
                <w:bCs/>
              </w:rPr>
              <w:t xml:space="preserve"> </w:t>
            </w:r>
            <w:r w:rsidRPr="00FF1B6C">
              <w:rPr>
                <w:rFonts w:ascii="Arial" w:hAnsi="Arial" w:cs="Arial"/>
              </w:rPr>
              <w:t xml:space="preserve">to any question, please provide full details, </w:t>
            </w:r>
            <w:r w:rsidRPr="00FF1B6C">
              <w:rPr>
                <w:rFonts w:ascii="Arial" w:hAnsi="Arial" w:cs="Arial"/>
                <w:bCs/>
              </w:rPr>
              <w:t>explaining how this will be conducted in accordance with the GDPR and Data Protection Act (2018) (and any international equivalents, where appropriate):</w:t>
            </w:r>
          </w:p>
        </w:tc>
      </w:tr>
      <w:tr w:rsidR="00E930AD" w:rsidRPr="00FF1B6C" w14:paraId="7AD55AA8" w14:textId="77777777" w:rsidTr="00E930AD">
        <w:trPr>
          <w:trHeight w:val="403"/>
        </w:trPr>
        <w:tc>
          <w:tcPr>
            <w:tcW w:w="562" w:type="dxa"/>
            <w:vAlign w:val="center"/>
          </w:tcPr>
          <w:p w14:paraId="2DADA501" w14:textId="77777777" w:rsidR="00E930AD" w:rsidRPr="00FF1B6C" w:rsidRDefault="00E930AD" w:rsidP="00E930AD">
            <w:pPr>
              <w:autoSpaceDE w:val="0"/>
              <w:autoSpaceDN w:val="0"/>
              <w:adjustRightInd w:val="0"/>
              <w:jc w:val="center"/>
              <w:rPr>
                <w:rFonts w:ascii="Arial" w:hAnsi="Arial" w:cs="Arial"/>
              </w:rPr>
            </w:pPr>
          </w:p>
        </w:tc>
        <w:tc>
          <w:tcPr>
            <w:tcW w:w="9923" w:type="dxa"/>
            <w:gridSpan w:val="3"/>
            <w:vAlign w:val="center"/>
          </w:tcPr>
          <w:p w14:paraId="799FE1EA" w14:textId="77777777" w:rsidR="00E930AD" w:rsidRPr="00FF1B6C" w:rsidRDefault="00E930AD" w:rsidP="00E930AD">
            <w:pPr>
              <w:autoSpaceDE w:val="0"/>
              <w:autoSpaceDN w:val="0"/>
              <w:adjustRightInd w:val="0"/>
              <w:rPr>
                <w:rFonts w:ascii="Arial" w:hAnsi="Arial" w:cs="Arial"/>
              </w:rPr>
            </w:pPr>
          </w:p>
          <w:p w14:paraId="05AAC3F3" w14:textId="77777777" w:rsidR="00E930AD" w:rsidRPr="00FF1B6C" w:rsidRDefault="00E930AD" w:rsidP="00E930AD">
            <w:pPr>
              <w:autoSpaceDE w:val="0"/>
              <w:autoSpaceDN w:val="0"/>
              <w:adjustRightInd w:val="0"/>
              <w:rPr>
                <w:rFonts w:ascii="Arial" w:hAnsi="Arial" w:cs="Arial"/>
              </w:rPr>
            </w:pPr>
          </w:p>
          <w:p w14:paraId="032BF129" w14:textId="77777777" w:rsidR="00E930AD" w:rsidRPr="00FF1B6C" w:rsidRDefault="00E930AD" w:rsidP="00E930AD">
            <w:pPr>
              <w:autoSpaceDE w:val="0"/>
              <w:autoSpaceDN w:val="0"/>
              <w:adjustRightInd w:val="0"/>
              <w:rPr>
                <w:rFonts w:ascii="Arial" w:hAnsi="Arial" w:cs="Arial"/>
              </w:rPr>
            </w:pPr>
          </w:p>
          <w:p w14:paraId="47CF67FE" w14:textId="77777777" w:rsidR="00E930AD" w:rsidRPr="00FF1B6C" w:rsidRDefault="00E930AD" w:rsidP="00E930AD">
            <w:pPr>
              <w:autoSpaceDE w:val="0"/>
              <w:autoSpaceDN w:val="0"/>
              <w:adjustRightInd w:val="0"/>
              <w:rPr>
                <w:rFonts w:cs="Arial"/>
              </w:rPr>
            </w:pPr>
            <w:r w:rsidRPr="00FF1B6C">
              <w:rPr>
                <w:rFonts w:ascii="Arial" w:hAnsi="Arial" w:cs="Arial"/>
                <w:i/>
                <w:color w:val="808080"/>
                <w:sz w:val="18"/>
                <w:szCs w:val="18"/>
              </w:rPr>
              <w:t>(this box should expand as you type)</w:t>
            </w:r>
          </w:p>
        </w:tc>
      </w:tr>
      <w:tr w:rsidR="00E930AD" w:rsidRPr="00FF1B6C" w14:paraId="1C40987A" w14:textId="77777777" w:rsidTr="00E930AD">
        <w:trPr>
          <w:trHeight w:val="403"/>
        </w:trPr>
        <w:tc>
          <w:tcPr>
            <w:tcW w:w="562" w:type="dxa"/>
            <w:shd w:val="clear" w:color="auto" w:fill="F2F2F2"/>
            <w:vAlign w:val="center"/>
          </w:tcPr>
          <w:p w14:paraId="6603D8A3" w14:textId="77777777" w:rsidR="00E930AD" w:rsidRPr="00FF1B6C" w:rsidRDefault="00E930AD" w:rsidP="00E930AD">
            <w:pPr>
              <w:autoSpaceDE w:val="0"/>
              <w:autoSpaceDN w:val="0"/>
              <w:adjustRightInd w:val="0"/>
              <w:jc w:val="center"/>
              <w:rPr>
                <w:rFonts w:ascii="Arial" w:hAnsi="Arial" w:cs="Arial"/>
                <w:bCs/>
              </w:rPr>
            </w:pPr>
            <w:r w:rsidRPr="00FF1B6C">
              <w:rPr>
                <w:rFonts w:ascii="Arial" w:hAnsi="Arial" w:cs="Arial"/>
              </w:rPr>
              <w:t>22</w:t>
            </w:r>
          </w:p>
        </w:tc>
        <w:tc>
          <w:tcPr>
            <w:tcW w:w="9923" w:type="dxa"/>
            <w:gridSpan w:val="3"/>
            <w:shd w:val="clear" w:color="auto" w:fill="F2F2F2"/>
            <w:vAlign w:val="center"/>
          </w:tcPr>
          <w:p w14:paraId="3C9ADDED" w14:textId="77777777" w:rsidR="00E930AD" w:rsidRPr="00FF1B6C" w:rsidRDefault="00E930AD" w:rsidP="00E930AD">
            <w:pPr>
              <w:autoSpaceDE w:val="0"/>
              <w:autoSpaceDN w:val="0"/>
              <w:adjustRightInd w:val="0"/>
              <w:rPr>
                <w:rFonts w:ascii="Arial" w:hAnsi="Arial" w:cs="Arial"/>
              </w:rPr>
            </w:pPr>
            <w:r w:rsidRPr="00FF1B6C">
              <w:rPr>
                <w:rFonts w:ascii="Arial" w:hAnsi="Arial" w:cs="Arial"/>
                <w:bCs/>
              </w:rPr>
              <w:t>List all who will have access to the data generated by the research activity</w:t>
            </w:r>
            <w:r w:rsidRPr="00FF1B6C">
              <w:rPr>
                <w:rFonts w:ascii="Arial" w:hAnsi="Arial" w:cs="Arial"/>
              </w:rPr>
              <w:t>:</w:t>
            </w:r>
          </w:p>
        </w:tc>
      </w:tr>
      <w:tr w:rsidR="00E930AD" w:rsidRPr="00FF1B6C" w14:paraId="25D177E0" w14:textId="77777777" w:rsidTr="00E930AD">
        <w:trPr>
          <w:trHeight w:val="403"/>
        </w:trPr>
        <w:tc>
          <w:tcPr>
            <w:tcW w:w="562" w:type="dxa"/>
            <w:vAlign w:val="center"/>
          </w:tcPr>
          <w:p w14:paraId="75264FD1" w14:textId="77777777" w:rsidR="00E930AD" w:rsidRPr="00FF1B6C" w:rsidRDefault="00E930AD" w:rsidP="00E930AD">
            <w:pPr>
              <w:autoSpaceDE w:val="0"/>
              <w:autoSpaceDN w:val="0"/>
              <w:adjustRightInd w:val="0"/>
              <w:jc w:val="center"/>
              <w:rPr>
                <w:rFonts w:ascii="Arial" w:hAnsi="Arial" w:cs="Arial"/>
              </w:rPr>
            </w:pPr>
          </w:p>
        </w:tc>
        <w:tc>
          <w:tcPr>
            <w:tcW w:w="9923" w:type="dxa"/>
            <w:gridSpan w:val="3"/>
            <w:vAlign w:val="center"/>
          </w:tcPr>
          <w:p w14:paraId="59D0FA69" w14:textId="77777777" w:rsidR="00E930AD" w:rsidRPr="00FF1B6C" w:rsidRDefault="00E930AD" w:rsidP="00E930AD">
            <w:pPr>
              <w:autoSpaceDE w:val="0"/>
              <w:autoSpaceDN w:val="0"/>
              <w:adjustRightInd w:val="0"/>
              <w:rPr>
                <w:rFonts w:ascii="Arial" w:hAnsi="Arial" w:cs="Arial"/>
              </w:rPr>
            </w:pPr>
            <w:r w:rsidRPr="00FF1B6C">
              <w:rPr>
                <w:rFonts w:ascii="Arial" w:hAnsi="Arial" w:cs="Arial"/>
              </w:rPr>
              <w:t>The investigator and research supervisor will have access to the data.</w:t>
            </w:r>
          </w:p>
          <w:p w14:paraId="41238727" w14:textId="77777777" w:rsidR="00E930AD" w:rsidRPr="00FF1B6C" w:rsidRDefault="00E930AD" w:rsidP="00E930AD">
            <w:pPr>
              <w:autoSpaceDE w:val="0"/>
              <w:autoSpaceDN w:val="0"/>
              <w:adjustRightInd w:val="0"/>
              <w:rPr>
                <w:rFonts w:ascii="Arial" w:hAnsi="Arial" w:cs="Arial"/>
              </w:rPr>
            </w:pPr>
          </w:p>
          <w:p w14:paraId="0B04CA6C" w14:textId="77777777" w:rsidR="00E930AD" w:rsidRPr="00FF1B6C" w:rsidRDefault="00E930AD" w:rsidP="00E930AD">
            <w:pPr>
              <w:autoSpaceDE w:val="0"/>
              <w:autoSpaceDN w:val="0"/>
              <w:adjustRightInd w:val="0"/>
              <w:rPr>
                <w:rFonts w:ascii="Arial" w:hAnsi="Arial" w:cs="Arial"/>
              </w:rPr>
            </w:pPr>
          </w:p>
          <w:p w14:paraId="51D65040" w14:textId="77777777" w:rsidR="00E930AD" w:rsidRPr="00FF1B6C" w:rsidRDefault="00E930AD" w:rsidP="00E930AD">
            <w:pPr>
              <w:autoSpaceDE w:val="0"/>
              <w:autoSpaceDN w:val="0"/>
              <w:adjustRightInd w:val="0"/>
              <w:rPr>
                <w:rFonts w:ascii="Arial" w:hAnsi="Arial" w:cs="Arial"/>
              </w:rPr>
            </w:pPr>
            <w:r w:rsidRPr="00FF1B6C">
              <w:rPr>
                <w:rFonts w:ascii="Arial" w:hAnsi="Arial" w:cs="Arial"/>
                <w:i/>
                <w:color w:val="808080"/>
                <w:sz w:val="18"/>
                <w:szCs w:val="18"/>
              </w:rPr>
              <w:t>(this box should expand as you type)</w:t>
            </w:r>
          </w:p>
        </w:tc>
      </w:tr>
      <w:tr w:rsidR="00E930AD" w:rsidRPr="00FF1B6C" w14:paraId="24693043" w14:textId="77777777" w:rsidTr="00E930AD">
        <w:trPr>
          <w:trHeight w:val="403"/>
        </w:trPr>
        <w:tc>
          <w:tcPr>
            <w:tcW w:w="562" w:type="dxa"/>
            <w:shd w:val="clear" w:color="auto" w:fill="F2F2F2"/>
            <w:vAlign w:val="center"/>
          </w:tcPr>
          <w:p w14:paraId="6FF090EF" w14:textId="77777777" w:rsidR="00E930AD" w:rsidRPr="00FF1B6C" w:rsidRDefault="00E930AD" w:rsidP="00E930AD">
            <w:pPr>
              <w:autoSpaceDE w:val="0"/>
              <w:autoSpaceDN w:val="0"/>
              <w:adjustRightInd w:val="0"/>
              <w:jc w:val="center"/>
              <w:rPr>
                <w:rFonts w:ascii="Arial" w:hAnsi="Arial" w:cs="Arial"/>
                <w:bCs/>
              </w:rPr>
            </w:pPr>
            <w:r w:rsidRPr="00FF1B6C">
              <w:rPr>
                <w:rFonts w:ascii="Arial" w:hAnsi="Arial" w:cs="Arial"/>
              </w:rPr>
              <w:t>23</w:t>
            </w:r>
          </w:p>
        </w:tc>
        <w:tc>
          <w:tcPr>
            <w:tcW w:w="9923" w:type="dxa"/>
            <w:gridSpan w:val="3"/>
            <w:shd w:val="clear" w:color="auto" w:fill="F2F2F2"/>
          </w:tcPr>
          <w:p w14:paraId="7AF50261" w14:textId="77777777" w:rsidR="00E930AD" w:rsidRPr="00FF1B6C" w:rsidRDefault="00E930AD" w:rsidP="00E930AD">
            <w:pPr>
              <w:autoSpaceDE w:val="0"/>
              <w:autoSpaceDN w:val="0"/>
              <w:adjustRightInd w:val="0"/>
              <w:rPr>
                <w:rFonts w:ascii="Arial" w:hAnsi="Arial" w:cs="Arial"/>
              </w:rPr>
            </w:pPr>
            <w:r w:rsidRPr="00FF1B6C">
              <w:rPr>
                <w:rFonts w:ascii="Arial" w:hAnsi="Arial" w:cs="Arial"/>
                <w:bCs/>
              </w:rPr>
              <w:t>List who will have control of, and act as custodian(s) for, data generated by the research activity</w:t>
            </w:r>
            <w:r w:rsidRPr="00FF1B6C">
              <w:rPr>
                <w:rFonts w:ascii="Arial" w:hAnsi="Arial" w:cs="Arial"/>
              </w:rPr>
              <w:t>:</w:t>
            </w:r>
          </w:p>
        </w:tc>
      </w:tr>
      <w:tr w:rsidR="00E930AD" w:rsidRPr="00FF1B6C" w14:paraId="10DA2A0E" w14:textId="77777777" w:rsidTr="00E930AD">
        <w:trPr>
          <w:trHeight w:val="403"/>
        </w:trPr>
        <w:tc>
          <w:tcPr>
            <w:tcW w:w="562" w:type="dxa"/>
            <w:vAlign w:val="center"/>
          </w:tcPr>
          <w:p w14:paraId="726D38E7" w14:textId="77777777" w:rsidR="00E930AD" w:rsidRPr="00FF1B6C" w:rsidRDefault="00E930AD" w:rsidP="00E930AD">
            <w:pPr>
              <w:autoSpaceDE w:val="0"/>
              <w:autoSpaceDN w:val="0"/>
              <w:adjustRightInd w:val="0"/>
              <w:jc w:val="center"/>
              <w:rPr>
                <w:rFonts w:ascii="Arial" w:hAnsi="Arial" w:cs="Arial"/>
              </w:rPr>
            </w:pPr>
          </w:p>
        </w:tc>
        <w:tc>
          <w:tcPr>
            <w:tcW w:w="9923" w:type="dxa"/>
            <w:gridSpan w:val="3"/>
          </w:tcPr>
          <w:p w14:paraId="632CE975" w14:textId="77777777" w:rsidR="00E930AD" w:rsidRPr="00FF1B6C" w:rsidRDefault="00E930AD" w:rsidP="00E930AD">
            <w:pPr>
              <w:autoSpaceDE w:val="0"/>
              <w:autoSpaceDN w:val="0"/>
              <w:adjustRightInd w:val="0"/>
              <w:rPr>
                <w:rFonts w:ascii="Arial" w:hAnsi="Arial" w:cs="Arial"/>
              </w:rPr>
            </w:pPr>
            <w:r w:rsidRPr="00FF1B6C">
              <w:rPr>
                <w:rFonts w:ascii="Arial" w:hAnsi="Arial" w:cs="Arial"/>
              </w:rPr>
              <w:t>The investigator (Gail Quick) will have control of the data and act as custodian.</w:t>
            </w:r>
          </w:p>
          <w:p w14:paraId="4D050AF0" w14:textId="77777777" w:rsidR="00E930AD" w:rsidRPr="00FF1B6C" w:rsidRDefault="00E930AD" w:rsidP="00E930AD">
            <w:pPr>
              <w:autoSpaceDE w:val="0"/>
              <w:autoSpaceDN w:val="0"/>
              <w:adjustRightInd w:val="0"/>
              <w:rPr>
                <w:rFonts w:ascii="Arial" w:hAnsi="Arial" w:cs="Arial"/>
              </w:rPr>
            </w:pPr>
          </w:p>
          <w:p w14:paraId="5581866F" w14:textId="77777777" w:rsidR="00E930AD" w:rsidRPr="00FF1B6C" w:rsidRDefault="00E930AD" w:rsidP="00E930AD">
            <w:pPr>
              <w:autoSpaceDE w:val="0"/>
              <w:autoSpaceDN w:val="0"/>
              <w:adjustRightInd w:val="0"/>
              <w:rPr>
                <w:rFonts w:ascii="Arial" w:hAnsi="Arial" w:cs="Arial"/>
              </w:rPr>
            </w:pPr>
          </w:p>
          <w:p w14:paraId="650F23B8" w14:textId="77777777" w:rsidR="00E930AD" w:rsidRPr="00FF1B6C" w:rsidRDefault="00E930AD" w:rsidP="00E930AD">
            <w:pPr>
              <w:autoSpaceDE w:val="0"/>
              <w:autoSpaceDN w:val="0"/>
              <w:adjustRightInd w:val="0"/>
              <w:rPr>
                <w:rFonts w:ascii="Arial" w:hAnsi="Arial" w:cs="Arial"/>
              </w:rPr>
            </w:pPr>
            <w:r w:rsidRPr="00FF1B6C">
              <w:rPr>
                <w:rFonts w:ascii="Arial" w:hAnsi="Arial" w:cs="Arial"/>
                <w:i/>
                <w:color w:val="808080"/>
                <w:sz w:val="18"/>
                <w:szCs w:val="18"/>
              </w:rPr>
              <w:t>(this box should expand as you type)</w:t>
            </w:r>
          </w:p>
        </w:tc>
      </w:tr>
      <w:tr w:rsidR="00E930AD" w:rsidRPr="00FF1B6C" w14:paraId="4BE44741" w14:textId="77777777" w:rsidTr="00E930AD">
        <w:trPr>
          <w:trHeight w:val="403"/>
        </w:trPr>
        <w:tc>
          <w:tcPr>
            <w:tcW w:w="562" w:type="dxa"/>
            <w:shd w:val="clear" w:color="auto" w:fill="F2F2F2"/>
            <w:vAlign w:val="center"/>
          </w:tcPr>
          <w:p w14:paraId="1C8C1741" w14:textId="77777777" w:rsidR="00E930AD" w:rsidRPr="00FF1B6C" w:rsidRDefault="00E930AD" w:rsidP="00E930AD">
            <w:pPr>
              <w:autoSpaceDE w:val="0"/>
              <w:autoSpaceDN w:val="0"/>
              <w:adjustRightInd w:val="0"/>
              <w:jc w:val="center"/>
              <w:rPr>
                <w:rFonts w:ascii="Arial" w:hAnsi="Arial" w:cs="Arial"/>
                <w:bCs/>
              </w:rPr>
            </w:pPr>
            <w:r w:rsidRPr="00FF1B6C">
              <w:rPr>
                <w:rFonts w:ascii="Arial" w:hAnsi="Arial" w:cs="Arial"/>
              </w:rPr>
              <w:t>24</w:t>
            </w:r>
          </w:p>
        </w:tc>
        <w:tc>
          <w:tcPr>
            <w:tcW w:w="9923" w:type="dxa"/>
            <w:gridSpan w:val="3"/>
            <w:shd w:val="clear" w:color="auto" w:fill="F2F2F2"/>
          </w:tcPr>
          <w:p w14:paraId="4564ECFC" w14:textId="77777777" w:rsidR="00E930AD" w:rsidRPr="00FF1B6C" w:rsidRDefault="00E930AD" w:rsidP="00E930AD">
            <w:pPr>
              <w:autoSpaceDE w:val="0"/>
              <w:autoSpaceDN w:val="0"/>
              <w:adjustRightInd w:val="0"/>
              <w:rPr>
                <w:rFonts w:ascii="Arial" w:hAnsi="Arial" w:cs="Arial"/>
              </w:rPr>
            </w:pPr>
            <w:r w:rsidRPr="00FF1B6C">
              <w:rPr>
                <w:rFonts w:ascii="Arial" w:hAnsi="Arial" w:cs="Arial"/>
                <w:bCs/>
              </w:rPr>
              <w:t xml:space="preserve">Give details of data storage arrangements, including security measures in place to protect the data, where data will be stored, how long for, and in what form. Will data be archived – if so how and if not why not.  </w:t>
            </w:r>
          </w:p>
        </w:tc>
      </w:tr>
      <w:tr w:rsidR="00E930AD" w:rsidRPr="00FF1B6C" w14:paraId="18918D8A" w14:textId="77777777" w:rsidTr="00E930AD">
        <w:trPr>
          <w:trHeight w:val="403"/>
        </w:trPr>
        <w:tc>
          <w:tcPr>
            <w:tcW w:w="562" w:type="dxa"/>
            <w:vAlign w:val="center"/>
          </w:tcPr>
          <w:p w14:paraId="0F8E5BF0" w14:textId="77777777" w:rsidR="00E930AD" w:rsidRPr="00FF1B6C" w:rsidRDefault="00E930AD" w:rsidP="00E930AD">
            <w:pPr>
              <w:autoSpaceDE w:val="0"/>
              <w:autoSpaceDN w:val="0"/>
              <w:adjustRightInd w:val="0"/>
              <w:jc w:val="center"/>
              <w:rPr>
                <w:rFonts w:ascii="Arial" w:hAnsi="Arial" w:cs="Arial"/>
              </w:rPr>
            </w:pPr>
          </w:p>
        </w:tc>
        <w:tc>
          <w:tcPr>
            <w:tcW w:w="9923" w:type="dxa"/>
            <w:gridSpan w:val="3"/>
          </w:tcPr>
          <w:p w14:paraId="6369B910" w14:textId="77777777" w:rsidR="00E930AD" w:rsidRPr="00FF1B6C" w:rsidRDefault="00E930AD" w:rsidP="00E930AD">
            <w:pPr>
              <w:autoSpaceDE w:val="0"/>
              <w:autoSpaceDN w:val="0"/>
              <w:adjustRightInd w:val="0"/>
              <w:rPr>
                <w:rFonts w:ascii="Arial" w:hAnsi="Arial" w:cs="Arial"/>
              </w:rPr>
            </w:pPr>
            <w:r w:rsidRPr="00FF1B6C">
              <w:rPr>
                <w:rFonts w:ascii="Arial" w:hAnsi="Arial" w:cs="Arial"/>
              </w:rPr>
              <w:t>Data will be stored until the research is complete and the dissertation has been assessed.  All data will be stored in password protected OneDrive files.  The data will not be archived as it will not be needed after the completion of the research and dissertation.</w:t>
            </w:r>
          </w:p>
          <w:p w14:paraId="69ED8176" w14:textId="77777777" w:rsidR="00E930AD" w:rsidRPr="00FF1B6C" w:rsidRDefault="00E930AD" w:rsidP="00E930AD">
            <w:pPr>
              <w:autoSpaceDE w:val="0"/>
              <w:autoSpaceDN w:val="0"/>
              <w:adjustRightInd w:val="0"/>
              <w:rPr>
                <w:rFonts w:ascii="Arial" w:hAnsi="Arial" w:cs="Arial"/>
              </w:rPr>
            </w:pPr>
          </w:p>
          <w:p w14:paraId="578C8639" w14:textId="77777777" w:rsidR="00E930AD" w:rsidRPr="00FF1B6C" w:rsidRDefault="00E930AD" w:rsidP="00E930AD">
            <w:pPr>
              <w:autoSpaceDE w:val="0"/>
              <w:autoSpaceDN w:val="0"/>
              <w:adjustRightInd w:val="0"/>
              <w:rPr>
                <w:rFonts w:ascii="Arial" w:hAnsi="Arial" w:cs="Arial"/>
              </w:rPr>
            </w:pPr>
          </w:p>
          <w:p w14:paraId="45062A4C" w14:textId="77777777" w:rsidR="00E930AD" w:rsidRPr="00FF1B6C" w:rsidRDefault="00E930AD" w:rsidP="00E930AD">
            <w:pPr>
              <w:autoSpaceDE w:val="0"/>
              <w:autoSpaceDN w:val="0"/>
              <w:adjustRightInd w:val="0"/>
              <w:rPr>
                <w:rFonts w:ascii="Arial" w:hAnsi="Arial" w:cs="Arial"/>
              </w:rPr>
            </w:pPr>
            <w:r w:rsidRPr="00FF1B6C">
              <w:rPr>
                <w:rFonts w:ascii="Arial" w:hAnsi="Arial" w:cs="Arial"/>
                <w:i/>
                <w:color w:val="808080"/>
                <w:sz w:val="18"/>
                <w:szCs w:val="18"/>
              </w:rPr>
              <w:t>(this box should expand as you type)</w:t>
            </w:r>
          </w:p>
        </w:tc>
      </w:tr>
      <w:tr w:rsidR="00E930AD" w:rsidRPr="00FF1B6C" w14:paraId="586A76F7" w14:textId="77777777" w:rsidTr="00E930AD">
        <w:trPr>
          <w:trHeight w:val="403"/>
        </w:trPr>
        <w:tc>
          <w:tcPr>
            <w:tcW w:w="562" w:type="dxa"/>
            <w:shd w:val="clear" w:color="auto" w:fill="F2F2F2"/>
            <w:vAlign w:val="center"/>
          </w:tcPr>
          <w:p w14:paraId="22EF9823" w14:textId="77777777" w:rsidR="00E930AD" w:rsidRPr="00FF1B6C" w:rsidRDefault="00E930AD" w:rsidP="00E930AD">
            <w:pPr>
              <w:autoSpaceDE w:val="0"/>
              <w:autoSpaceDN w:val="0"/>
              <w:adjustRightInd w:val="0"/>
              <w:jc w:val="center"/>
              <w:rPr>
                <w:rFonts w:ascii="Arial" w:hAnsi="Arial" w:cs="Arial"/>
              </w:rPr>
            </w:pPr>
            <w:r w:rsidRPr="00FF1B6C">
              <w:rPr>
                <w:rFonts w:ascii="Arial" w:hAnsi="Arial" w:cs="Arial"/>
              </w:rPr>
              <w:t>25</w:t>
            </w:r>
          </w:p>
        </w:tc>
        <w:tc>
          <w:tcPr>
            <w:tcW w:w="9923" w:type="dxa"/>
            <w:gridSpan w:val="3"/>
            <w:shd w:val="clear" w:color="auto" w:fill="F2F2F2"/>
          </w:tcPr>
          <w:p w14:paraId="5CAC489C" w14:textId="77777777" w:rsidR="00E930AD" w:rsidRPr="00FF1B6C" w:rsidRDefault="00E930AD" w:rsidP="00E930AD">
            <w:pPr>
              <w:autoSpaceDE w:val="0"/>
              <w:autoSpaceDN w:val="0"/>
              <w:adjustRightInd w:val="0"/>
              <w:rPr>
                <w:rFonts w:ascii="Arial" w:hAnsi="Arial" w:cs="Arial"/>
              </w:rPr>
            </w:pPr>
            <w:r w:rsidRPr="00FF1B6C">
              <w:rPr>
                <w:rFonts w:ascii="Arial" w:hAnsi="Arial" w:cs="Arial"/>
              </w:rPr>
              <w:t xml:space="preserve">Please indicate if your data will be stored in the UWTSD Research Data Repository (see </w:t>
            </w:r>
            <w:hyperlink r:id="rId47" w:history="1">
              <w:r w:rsidRPr="00FF1B6C">
                <w:rPr>
                  <w:rFonts w:ascii="Arial" w:hAnsi="Arial" w:cs="Arial"/>
                  <w:color w:val="000000"/>
                  <w:u w:val="single"/>
                </w:rPr>
                <w:t>https://researchdata.uwtsd.ac.uk/</w:t>
              </w:r>
            </w:hyperlink>
            <w:r w:rsidRPr="00FF1B6C">
              <w:rPr>
                <w:rFonts w:ascii="Arial" w:hAnsi="Arial" w:cs="Arial"/>
                <w:color w:val="000000"/>
              </w:rPr>
              <w:t xml:space="preserve"> ).   If so please explain. (</w:t>
            </w:r>
            <w:r w:rsidRPr="00FF1B6C">
              <w:rPr>
                <w:rFonts w:ascii="Arial" w:hAnsi="Arial" w:cs="Arial"/>
                <w:i/>
                <w:color w:val="000000"/>
              </w:rPr>
              <w:t>Most relevant to academic staff)</w:t>
            </w:r>
            <w:r w:rsidRPr="00FF1B6C">
              <w:rPr>
                <w:color w:val="000000"/>
              </w:rPr>
              <w:t xml:space="preserve"> </w:t>
            </w:r>
          </w:p>
        </w:tc>
      </w:tr>
      <w:tr w:rsidR="00E930AD" w:rsidRPr="00FF1B6C" w14:paraId="7FB76B18" w14:textId="77777777" w:rsidTr="00E930AD">
        <w:trPr>
          <w:trHeight w:val="403"/>
        </w:trPr>
        <w:tc>
          <w:tcPr>
            <w:tcW w:w="562" w:type="dxa"/>
            <w:vAlign w:val="center"/>
          </w:tcPr>
          <w:p w14:paraId="0762C9F6" w14:textId="77777777" w:rsidR="00E930AD" w:rsidRPr="00FF1B6C" w:rsidRDefault="00E930AD" w:rsidP="00E930AD">
            <w:pPr>
              <w:autoSpaceDE w:val="0"/>
              <w:autoSpaceDN w:val="0"/>
              <w:adjustRightInd w:val="0"/>
              <w:jc w:val="center"/>
              <w:rPr>
                <w:rFonts w:ascii="Arial" w:hAnsi="Arial" w:cs="Arial"/>
              </w:rPr>
            </w:pPr>
          </w:p>
        </w:tc>
        <w:tc>
          <w:tcPr>
            <w:tcW w:w="9923" w:type="dxa"/>
            <w:gridSpan w:val="3"/>
          </w:tcPr>
          <w:p w14:paraId="73EA88E1" w14:textId="77777777" w:rsidR="00E930AD" w:rsidRPr="00FF1B6C" w:rsidRDefault="00E930AD" w:rsidP="00E930AD">
            <w:pPr>
              <w:autoSpaceDE w:val="0"/>
              <w:autoSpaceDN w:val="0"/>
              <w:adjustRightInd w:val="0"/>
              <w:rPr>
                <w:rFonts w:ascii="Arial" w:hAnsi="Arial" w:cs="Arial"/>
              </w:rPr>
            </w:pPr>
            <w:r w:rsidRPr="00FF1B6C">
              <w:rPr>
                <w:rFonts w:ascii="Arial" w:hAnsi="Arial" w:cs="Arial"/>
              </w:rPr>
              <w:t>No.</w:t>
            </w:r>
          </w:p>
          <w:p w14:paraId="07920785" w14:textId="77777777" w:rsidR="00E930AD" w:rsidRPr="00FF1B6C" w:rsidRDefault="00E930AD" w:rsidP="00E930AD">
            <w:pPr>
              <w:autoSpaceDE w:val="0"/>
              <w:autoSpaceDN w:val="0"/>
              <w:adjustRightInd w:val="0"/>
              <w:rPr>
                <w:rFonts w:ascii="Arial" w:hAnsi="Arial" w:cs="Arial"/>
              </w:rPr>
            </w:pPr>
          </w:p>
          <w:p w14:paraId="08371C76" w14:textId="77777777" w:rsidR="00E930AD" w:rsidRPr="00FF1B6C" w:rsidRDefault="00E930AD" w:rsidP="00E930AD">
            <w:pPr>
              <w:autoSpaceDE w:val="0"/>
              <w:autoSpaceDN w:val="0"/>
              <w:adjustRightInd w:val="0"/>
              <w:rPr>
                <w:rFonts w:ascii="Arial" w:hAnsi="Arial" w:cs="Arial"/>
              </w:rPr>
            </w:pPr>
          </w:p>
          <w:p w14:paraId="454B959C" w14:textId="77777777" w:rsidR="00E930AD" w:rsidRPr="00FF1B6C" w:rsidRDefault="00E930AD" w:rsidP="00E930AD">
            <w:pPr>
              <w:autoSpaceDE w:val="0"/>
              <w:autoSpaceDN w:val="0"/>
              <w:adjustRightInd w:val="0"/>
              <w:rPr>
                <w:rFonts w:ascii="Arial" w:hAnsi="Arial" w:cs="Arial"/>
              </w:rPr>
            </w:pPr>
            <w:r w:rsidRPr="00FF1B6C">
              <w:rPr>
                <w:rFonts w:ascii="Arial" w:hAnsi="Arial" w:cs="Arial"/>
                <w:i/>
                <w:color w:val="808080"/>
                <w:sz w:val="18"/>
                <w:szCs w:val="18"/>
              </w:rPr>
              <w:t>(this box should expand as you type)</w:t>
            </w:r>
          </w:p>
        </w:tc>
      </w:tr>
      <w:tr w:rsidR="00E930AD" w:rsidRPr="00FF1B6C" w14:paraId="1108DE3B" w14:textId="77777777" w:rsidTr="00E930AD">
        <w:trPr>
          <w:trHeight w:val="606"/>
        </w:trPr>
        <w:tc>
          <w:tcPr>
            <w:tcW w:w="562" w:type="dxa"/>
            <w:shd w:val="clear" w:color="auto" w:fill="F2F2F2"/>
            <w:vAlign w:val="center"/>
          </w:tcPr>
          <w:p w14:paraId="3A94675D" w14:textId="77777777" w:rsidR="00E930AD" w:rsidRPr="00FF1B6C" w:rsidRDefault="00E930AD" w:rsidP="00E930AD">
            <w:pPr>
              <w:autoSpaceDE w:val="0"/>
              <w:autoSpaceDN w:val="0"/>
              <w:adjustRightInd w:val="0"/>
              <w:jc w:val="center"/>
              <w:rPr>
                <w:rFonts w:ascii="Arial" w:hAnsi="Arial" w:cs="Arial"/>
                <w:bCs/>
              </w:rPr>
            </w:pPr>
            <w:r w:rsidRPr="00FF1B6C">
              <w:rPr>
                <w:rFonts w:ascii="Arial" w:hAnsi="Arial" w:cs="Arial"/>
                <w:bCs/>
              </w:rPr>
              <w:t>26</w:t>
            </w:r>
          </w:p>
        </w:tc>
        <w:tc>
          <w:tcPr>
            <w:tcW w:w="7905" w:type="dxa"/>
            <w:shd w:val="clear" w:color="auto" w:fill="F2F2F2"/>
          </w:tcPr>
          <w:p w14:paraId="6A4E2723" w14:textId="77777777" w:rsidR="00E930AD" w:rsidRPr="00FF1B6C" w:rsidRDefault="00E930AD" w:rsidP="00E930AD">
            <w:pPr>
              <w:autoSpaceDE w:val="0"/>
              <w:autoSpaceDN w:val="0"/>
              <w:adjustRightInd w:val="0"/>
              <w:rPr>
                <w:rFonts w:ascii="Arial" w:hAnsi="Arial" w:cs="Arial"/>
                <w:color w:val="000000"/>
              </w:rPr>
            </w:pPr>
            <w:r w:rsidRPr="00FF1B6C">
              <w:rPr>
                <w:rFonts w:ascii="Arial" w:hAnsi="Arial" w:cs="Arial"/>
                <w:bCs/>
              </w:rPr>
              <w:t xml:space="preserve">Confirm that you have read the UWTSD guidance on data management (see </w:t>
            </w:r>
            <w:hyperlink r:id="rId48" w:history="1">
              <w:r w:rsidRPr="00FF1B6C">
                <w:rPr>
                  <w:rFonts w:ascii="Arial" w:hAnsi="Arial" w:cs="Arial"/>
                  <w:color w:val="000000"/>
                  <w:u w:val="single"/>
                </w:rPr>
                <w:t>https://www.uwtsd.ac.uk/library/research-data-management/</w:t>
              </w:r>
            </w:hyperlink>
            <w:r w:rsidRPr="00FF1B6C">
              <w:rPr>
                <w:rFonts w:ascii="Arial" w:hAnsi="Arial" w:cs="Arial"/>
                <w:color w:val="000000"/>
              </w:rPr>
              <w:t>)</w:t>
            </w:r>
          </w:p>
        </w:tc>
        <w:tc>
          <w:tcPr>
            <w:tcW w:w="992" w:type="dxa"/>
            <w:shd w:val="clear" w:color="auto" w:fill="F2F2F2"/>
            <w:vAlign w:val="center"/>
          </w:tcPr>
          <w:p w14:paraId="53404713" w14:textId="77777777" w:rsidR="00E930AD" w:rsidRPr="00FF1B6C" w:rsidRDefault="00E930AD" w:rsidP="00E930AD">
            <w:pPr>
              <w:autoSpaceDE w:val="0"/>
              <w:autoSpaceDN w:val="0"/>
              <w:adjustRightInd w:val="0"/>
              <w:jc w:val="center"/>
              <w:rPr>
                <w:rFonts w:ascii="Arial" w:hAnsi="Arial" w:cs="Arial"/>
                <w:b/>
              </w:rPr>
            </w:pPr>
            <w:r w:rsidRPr="00FF1B6C">
              <w:rPr>
                <w:rFonts w:ascii="Arial" w:hAnsi="Arial" w:cs="Arial"/>
                <w:b/>
              </w:rPr>
              <w:t>YES</w:t>
            </w:r>
          </w:p>
        </w:tc>
        <w:tc>
          <w:tcPr>
            <w:tcW w:w="1026" w:type="dxa"/>
            <w:shd w:val="clear" w:color="auto" w:fill="BFBFBF"/>
            <w:vAlign w:val="center"/>
          </w:tcPr>
          <w:p w14:paraId="63F38A2D" w14:textId="77777777" w:rsidR="00E930AD" w:rsidRPr="00FF1B6C" w:rsidRDefault="00B30FC7" w:rsidP="00E930AD">
            <w:pPr>
              <w:autoSpaceDE w:val="0"/>
              <w:autoSpaceDN w:val="0"/>
              <w:adjustRightInd w:val="0"/>
              <w:jc w:val="center"/>
              <w:rPr>
                <w:rFonts w:ascii="Arial" w:hAnsi="Arial" w:cs="Arial"/>
              </w:rPr>
            </w:pPr>
            <w:sdt>
              <w:sdtPr>
                <w:rPr>
                  <w:rFonts w:ascii="Arial" w:hAnsi="Arial" w:cs="Arial"/>
                </w:rPr>
                <w:id w:val="1912113242"/>
                <w14:checkbox>
                  <w14:checked w14:val="1"/>
                  <w14:checkedState w14:val="2612" w14:font="MS Gothic"/>
                  <w14:uncheckedState w14:val="2610" w14:font="MS Gothic"/>
                </w14:checkbox>
              </w:sdtPr>
              <w:sdtContent>
                <w:r w:rsidR="00E930AD" w:rsidRPr="00FF1B6C">
                  <w:rPr>
                    <w:rFonts w:ascii="Segoe UI Symbol" w:hAnsi="Segoe UI Symbol" w:cs="Segoe UI Symbol"/>
                  </w:rPr>
                  <w:t>☒</w:t>
                </w:r>
              </w:sdtContent>
            </w:sdt>
          </w:p>
        </w:tc>
      </w:tr>
      <w:tr w:rsidR="00E930AD" w:rsidRPr="00FF1B6C" w14:paraId="4FEF4971" w14:textId="77777777" w:rsidTr="00E930AD">
        <w:trPr>
          <w:trHeight w:val="632"/>
        </w:trPr>
        <w:tc>
          <w:tcPr>
            <w:tcW w:w="562" w:type="dxa"/>
            <w:shd w:val="clear" w:color="auto" w:fill="F2F2F2"/>
            <w:vAlign w:val="center"/>
          </w:tcPr>
          <w:p w14:paraId="1C4236E8" w14:textId="77777777" w:rsidR="00E930AD" w:rsidRPr="00FF1B6C" w:rsidRDefault="00E930AD" w:rsidP="00E930AD">
            <w:pPr>
              <w:autoSpaceDE w:val="0"/>
              <w:autoSpaceDN w:val="0"/>
              <w:adjustRightInd w:val="0"/>
              <w:jc w:val="center"/>
              <w:rPr>
                <w:rFonts w:ascii="Arial" w:hAnsi="Arial" w:cs="Arial"/>
                <w:bCs/>
              </w:rPr>
            </w:pPr>
            <w:r w:rsidRPr="00FF1B6C">
              <w:rPr>
                <w:rFonts w:ascii="Arial" w:hAnsi="Arial" w:cs="Arial"/>
                <w:bCs/>
              </w:rPr>
              <w:t>27</w:t>
            </w:r>
          </w:p>
        </w:tc>
        <w:tc>
          <w:tcPr>
            <w:tcW w:w="7905" w:type="dxa"/>
            <w:shd w:val="clear" w:color="auto" w:fill="F2F2F2"/>
          </w:tcPr>
          <w:p w14:paraId="334121F9" w14:textId="77777777" w:rsidR="00E930AD" w:rsidRPr="00FF1B6C" w:rsidRDefault="00E930AD" w:rsidP="00E930AD">
            <w:pPr>
              <w:autoSpaceDE w:val="0"/>
              <w:autoSpaceDN w:val="0"/>
              <w:adjustRightInd w:val="0"/>
              <w:rPr>
                <w:rFonts w:ascii="Arial" w:hAnsi="Arial" w:cs="Arial"/>
              </w:rPr>
            </w:pPr>
            <w:r w:rsidRPr="00FF1B6C">
              <w:rPr>
                <w:rFonts w:ascii="Arial" w:hAnsi="Arial" w:cs="Arial"/>
                <w:bCs/>
              </w:rPr>
              <w:t>Confirm that you are aware that you need to keep all data until after your research has completed or the end of your funding</w:t>
            </w:r>
          </w:p>
        </w:tc>
        <w:tc>
          <w:tcPr>
            <w:tcW w:w="992" w:type="dxa"/>
            <w:shd w:val="clear" w:color="auto" w:fill="F2F2F2"/>
            <w:vAlign w:val="center"/>
          </w:tcPr>
          <w:p w14:paraId="64C11011" w14:textId="77777777" w:rsidR="00E930AD" w:rsidRPr="00FF1B6C" w:rsidRDefault="00E930AD" w:rsidP="00E930AD">
            <w:pPr>
              <w:autoSpaceDE w:val="0"/>
              <w:autoSpaceDN w:val="0"/>
              <w:adjustRightInd w:val="0"/>
              <w:jc w:val="center"/>
              <w:rPr>
                <w:rFonts w:ascii="Arial" w:hAnsi="Arial" w:cs="Arial"/>
                <w:b/>
              </w:rPr>
            </w:pPr>
            <w:r w:rsidRPr="00FF1B6C">
              <w:rPr>
                <w:rFonts w:ascii="Arial" w:hAnsi="Arial" w:cs="Arial"/>
                <w:b/>
              </w:rPr>
              <w:t>YES</w:t>
            </w:r>
          </w:p>
        </w:tc>
        <w:tc>
          <w:tcPr>
            <w:tcW w:w="1026" w:type="dxa"/>
            <w:shd w:val="clear" w:color="auto" w:fill="BFBFBF"/>
            <w:vAlign w:val="center"/>
          </w:tcPr>
          <w:p w14:paraId="5D92485F" w14:textId="77777777" w:rsidR="00E930AD" w:rsidRPr="00FF1B6C" w:rsidRDefault="00B30FC7" w:rsidP="00E930AD">
            <w:pPr>
              <w:autoSpaceDE w:val="0"/>
              <w:autoSpaceDN w:val="0"/>
              <w:adjustRightInd w:val="0"/>
              <w:jc w:val="center"/>
              <w:rPr>
                <w:rFonts w:ascii="Arial" w:hAnsi="Arial" w:cs="Arial"/>
              </w:rPr>
            </w:pPr>
            <w:sdt>
              <w:sdtPr>
                <w:rPr>
                  <w:rFonts w:ascii="Arial" w:hAnsi="Arial" w:cs="Arial"/>
                </w:rPr>
                <w:id w:val="1277371831"/>
                <w14:checkbox>
                  <w14:checked w14:val="1"/>
                  <w14:checkedState w14:val="2612" w14:font="MS Gothic"/>
                  <w14:uncheckedState w14:val="2610" w14:font="MS Gothic"/>
                </w14:checkbox>
              </w:sdtPr>
              <w:sdtContent>
                <w:r w:rsidR="00E930AD" w:rsidRPr="00FF1B6C">
                  <w:rPr>
                    <w:rFonts w:ascii="Segoe UI Symbol" w:hAnsi="Segoe UI Symbol" w:cs="Segoe UI Symbol"/>
                  </w:rPr>
                  <w:t>☒</w:t>
                </w:r>
              </w:sdtContent>
            </w:sdt>
          </w:p>
        </w:tc>
      </w:tr>
    </w:tbl>
    <w:p w14:paraId="29E1413B" w14:textId="77777777" w:rsidR="00E930AD" w:rsidRPr="00FF1B6C" w:rsidRDefault="00E930AD" w:rsidP="00E930AD">
      <w:pPr>
        <w:spacing w:after="0" w:line="240" w:lineRule="auto"/>
        <w:rPr>
          <w:rFonts w:ascii="Arial" w:eastAsia="Times New Roman" w:hAnsi="Arial" w:cs="Arial"/>
          <w:b/>
          <w:bCs/>
        </w:rPr>
      </w:pPr>
    </w:p>
    <w:p w14:paraId="41902B5B" w14:textId="77777777" w:rsidR="00E930AD" w:rsidRPr="00FF1B6C" w:rsidRDefault="00E930AD" w:rsidP="00E930AD">
      <w:pPr>
        <w:spacing w:after="0" w:line="240" w:lineRule="auto"/>
        <w:rPr>
          <w:rFonts w:ascii="Arial" w:eastAsia="Times New Roman" w:hAnsi="Arial" w:cs="Arial"/>
          <w:b/>
          <w:bCs/>
        </w:rPr>
      </w:pPr>
      <w:r w:rsidRPr="00FF1B6C">
        <w:rPr>
          <w:rFonts w:ascii="Arial" w:eastAsia="Times New Roman" w:hAnsi="Arial" w:cs="Arial"/>
          <w:b/>
          <w:bCs/>
        </w:rPr>
        <w:br w:type="page"/>
      </w:r>
    </w:p>
    <w:p w14:paraId="52DC215E" w14:textId="77777777" w:rsidR="00E930AD" w:rsidRPr="00FF1B6C" w:rsidRDefault="00E930AD" w:rsidP="00E930AD">
      <w:pPr>
        <w:autoSpaceDE w:val="0"/>
        <w:autoSpaceDN w:val="0"/>
        <w:adjustRightInd w:val="0"/>
        <w:spacing w:after="240" w:line="240" w:lineRule="auto"/>
        <w:jc w:val="both"/>
        <w:rPr>
          <w:rFonts w:ascii="Arial" w:eastAsia="Times New Roman" w:hAnsi="Arial" w:cs="Arial"/>
          <w:b/>
        </w:rPr>
      </w:pPr>
      <w:r w:rsidRPr="00FF1B6C">
        <w:rPr>
          <w:rFonts w:ascii="Arial" w:eastAsia="Times New Roman" w:hAnsi="Arial" w:cs="Arial"/>
          <w:b/>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E930AD" w:rsidRPr="00FF1B6C" w14:paraId="391BC51B" w14:textId="77777777" w:rsidTr="00E930AD">
        <w:trPr>
          <w:trHeight w:val="1807"/>
        </w:trPr>
        <w:tc>
          <w:tcPr>
            <w:tcW w:w="554" w:type="dxa"/>
            <w:shd w:val="clear" w:color="auto" w:fill="F2F2F2"/>
            <w:vAlign w:val="center"/>
          </w:tcPr>
          <w:p w14:paraId="61F8EEC9" w14:textId="77777777" w:rsidR="00E930AD" w:rsidRPr="00FF1B6C" w:rsidRDefault="00E930AD" w:rsidP="00E930AD">
            <w:pPr>
              <w:spacing w:after="0" w:line="240" w:lineRule="auto"/>
              <w:jc w:val="center"/>
              <w:rPr>
                <w:rFonts w:ascii="Arial" w:eastAsia="Times New Roman" w:hAnsi="Arial" w:cs="Arial"/>
              </w:rPr>
            </w:pPr>
          </w:p>
        </w:tc>
        <w:tc>
          <w:tcPr>
            <w:tcW w:w="9923" w:type="dxa"/>
            <w:gridSpan w:val="3"/>
            <w:shd w:val="clear" w:color="auto" w:fill="F2F2F2"/>
            <w:vAlign w:val="center"/>
          </w:tcPr>
          <w:p w14:paraId="25ED747B" w14:textId="77777777" w:rsidR="00E930AD" w:rsidRPr="00FF1B6C" w:rsidRDefault="00E930AD" w:rsidP="00E930AD">
            <w:pPr>
              <w:spacing w:after="0" w:line="240" w:lineRule="auto"/>
              <w:jc w:val="both"/>
              <w:rPr>
                <w:rFonts w:ascii="Arial" w:eastAsia="Times New Roman" w:hAnsi="Arial" w:cs="Arial"/>
                <w:b/>
                <w:bCs/>
                <w:color w:val="000000"/>
              </w:rPr>
            </w:pPr>
            <w:r w:rsidRPr="00FF1B6C">
              <w:rPr>
                <w:rFonts w:ascii="Arial" w:eastAsia="Times New Roman"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FF1B6C">
              <w:rPr>
                <w:rFonts w:ascii="Arial" w:eastAsia="Times New Roman" w:hAnsi="Arial" w:cs="Arial"/>
                <w:b/>
                <w:bCs/>
                <w:color w:val="000000"/>
              </w:rPr>
              <w:t>.</w:t>
            </w:r>
          </w:p>
          <w:p w14:paraId="219A55E5" w14:textId="77777777" w:rsidR="00E930AD" w:rsidRPr="00FF1B6C" w:rsidRDefault="00E930AD" w:rsidP="00E930AD">
            <w:pPr>
              <w:spacing w:after="0" w:line="240" w:lineRule="auto"/>
              <w:jc w:val="both"/>
              <w:rPr>
                <w:rFonts w:ascii="Arial" w:eastAsia="Times New Roman" w:hAnsi="Arial" w:cs="Arial"/>
                <w:b/>
                <w:bCs/>
                <w:color w:val="000000"/>
              </w:rPr>
            </w:pPr>
          </w:p>
          <w:p w14:paraId="38DE0969" w14:textId="77777777" w:rsidR="00E930AD" w:rsidRPr="00FF1B6C" w:rsidRDefault="00E930AD" w:rsidP="00E930AD">
            <w:pPr>
              <w:spacing w:after="0" w:line="240" w:lineRule="auto"/>
              <w:jc w:val="both"/>
              <w:rPr>
                <w:rFonts w:ascii="Arial" w:eastAsia="Times New Roman" w:hAnsi="Arial" w:cs="Arial"/>
                <w:color w:val="000080"/>
              </w:rPr>
            </w:pPr>
            <w:r w:rsidRPr="00FF1B6C">
              <w:rPr>
                <w:rFonts w:ascii="Arial" w:eastAsia="Times New Roman" w:hAnsi="Arial" w:cs="Arial"/>
              </w:rPr>
              <w:t xml:space="preserve">In submitting this application I hereby confirm that I undertake to ensure that the above named research activity will meet the University’s Research Ethics and Integrity Code of Practice which is published on the website: </w:t>
            </w:r>
            <w:hyperlink r:id="rId49" w:history="1">
              <w:r w:rsidRPr="00FF1B6C">
                <w:rPr>
                  <w:rFonts w:ascii="Arial" w:eastAsia="Times New Roman" w:hAnsi="Arial" w:cs="Arial"/>
                  <w:color w:val="0000FF"/>
                  <w:u w:val="single"/>
                </w:rPr>
                <w:t>https://www.uwtsd.ac.uk/research/research-ethics/</w:t>
              </w:r>
            </w:hyperlink>
            <w:r w:rsidRPr="00FF1B6C">
              <w:rPr>
                <w:rFonts w:ascii="Arial" w:eastAsia="Times New Roman" w:hAnsi="Arial" w:cs="Arial"/>
              </w:rPr>
              <w:t xml:space="preserve"> </w:t>
            </w:r>
          </w:p>
        </w:tc>
      </w:tr>
      <w:tr w:rsidR="00E930AD" w:rsidRPr="00FF1B6C" w14:paraId="16054DF6" w14:textId="77777777" w:rsidTr="00E930AD">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vAlign w:val="center"/>
          </w:tcPr>
          <w:p w14:paraId="79656CFB" w14:textId="77777777" w:rsidR="00E930AD" w:rsidRPr="00FF1B6C" w:rsidRDefault="00E930AD" w:rsidP="00E930AD">
            <w:pPr>
              <w:spacing w:before="100" w:beforeAutospacing="1" w:after="100" w:afterAutospacing="1" w:line="240" w:lineRule="auto"/>
              <w:jc w:val="center"/>
              <w:rPr>
                <w:rFonts w:ascii="Arial" w:eastAsia="Times New Roman" w:hAnsi="Arial" w:cs="Arial"/>
                <w:bCs/>
              </w:rPr>
            </w:pPr>
            <w:r w:rsidRPr="00FF1B6C">
              <w:rPr>
                <w:rFonts w:ascii="Arial" w:eastAsia="Times New Roman" w:hAnsi="Arial" w:cs="Arial"/>
                <w:bCs/>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vAlign w:val="center"/>
          </w:tcPr>
          <w:p w14:paraId="4312C0A9" w14:textId="77777777" w:rsidR="00E930AD" w:rsidRPr="00FF1B6C" w:rsidRDefault="00E930AD" w:rsidP="00E930AD">
            <w:pPr>
              <w:spacing w:before="100" w:beforeAutospacing="1" w:after="100" w:afterAutospacing="1" w:line="240" w:lineRule="auto"/>
              <w:rPr>
                <w:rFonts w:ascii="Arial" w:eastAsia="Times New Roman" w:hAnsi="Arial" w:cs="Arial"/>
              </w:rPr>
            </w:pPr>
            <w:r w:rsidRPr="00FF1B6C">
              <w:rPr>
                <w:rFonts w:ascii="Arial" w:eastAsia="Times New Roman" w:hAnsi="Arial" w:cs="Arial"/>
                <w:b/>
                <w:bCs/>
              </w:rPr>
              <w:t>Signature of applicant:</w:t>
            </w:r>
          </w:p>
        </w:tc>
        <w:tc>
          <w:tcPr>
            <w:tcW w:w="4820" w:type="dxa"/>
            <w:tcBorders>
              <w:left w:val="single" w:sz="4" w:space="0" w:color="auto"/>
            </w:tcBorders>
            <w:vAlign w:val="center"/>
          </w:tcPr>
          <w:p w14:paraId="4175E764" w14:textId="77777777" w:rsidR="00E930AD" w:rsidRPr="00FF1B6C" w:rsidRDefault="00E930AD" w:rsidP="00E930AD">
            <w:pPr>
              <w:spacing w:before="100" w:beforeAutospacing="1" w:after="100" w:afterAutospacing="1" w:line="240" w:lineRule="auto"/>
              <w:rPr>
                <w:rFonts w:ascii="Arial" w:eastAsia="Times New Roman" w:hAnsi="Arial" w:cs="Arial"/>
              </w:rPr>
            </w:pPr>
            <w:r w:rsidRPr="00FF1B6C">
              <w:rPr>
                <w:rFonts w:ascii="Times New Roman" w:eastAsia="Times New Roman" w:hAnsi="Times New Roman" w:cs="Times New Roman"/>
                <w:noProof/>
                <w:sz w:val="20"/>
                <w:szCs w:val="20"/>
              </w:rPr>
              <w:drawing>
                <wp:inline distT="0" distB="0" distL="0" distR="0" wp14:anchorId="2C33E6A7" wp14:editId="5E247207">
                  <wp:extent cx="933450" cy="291747"/>
                  <wp:effectExtent l="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0" cstate="print">
                            <a:biLevel thresh="75000"/>
                            <a:extLst>
                              <a:ext uri="{BEBA8EAE-BF5A-486C-A8C5-ECC9F3942E4B}">
                                <a14:imgProps xmlns:a14="http://schemas.microsoft.com/office/drawing/2010/main">
                                  <a14:imgLayer r:embed="rId51">
                                    <a14:imgEffect>
                                      <a14:backgroundRemoval t="9873" b="89809" l="7218" r="91588">
                                        <a14:foregroundMark x1="35739" y1="23089" x2="35739" y2="23089"/>
                                        <a14:foregroundMark x1="16476" y1="21815" x2="16476" y2="21815"/>
                                        <a14:foregroundMark x1="14485" y1="64331" x2="14485" y2="64331"/>
                                        <a14:foregroundMark x1="7218" y1="61624" x2="7218" y2="61624"/>
                                        <a14:foregroundMark x1="91588" y1="48885" x2="91588" y2="48885"/>
                                        <a14:foregroundMark x1="78746" y1="42357" x2="78746" y2="42357"/>
                                        <a14:foregroundMark x1="79940" y1="35987" x2="79940" y2="35987"/>
                                        <a14:foregroundMark x1="79542" y1="38535" x2="79542" y2="38535"/>
                                      </a14:backgroundRemoval>
                                    </a14:imgEffect>
                                  </a14:imgLayer>
                                </a14:imgProps>
                              </a:ext>
                              <a:ext uri="{28A0092B-C50C-407E-A947-70E740481C1C}">
                                <a14:useLocalDpi xmlns:a14="http://schemas.microsoft.com/office/drawing/2010/main" val="0"/>
                              </a:ext>
                            </a:extLst>
                          </a:blip>
                          <a:srcRect/>
                          <a:stretch>
                            <a:fillRect/>
                          </a:stretch>
                        </pic:blipFill>
                        <pic:spPr bwMode="auto">
                          <a:xfrm>
                            <a:off x="0" y="0"/>
                            <a:ext cx="990277" cy="309508"/>
                          </a:xfrm>
                          <a:prstGeom prst="rect">
                            <a:avLst/>
                          </a:prstGeom>
                          <a:noFill/>
                          <a:ln>
                            <a:noFill/>
                          </a:ln>
                        </pic:spPr>
                      </pic:pic>
                    </a:graphicData>
                  </a:graphic>
                </wp:inline>
              </w:drawing>
            </w:r>
          </w:p>
        </w:tc>
        <w:tc>
          <w:tcPr>
            <w:tcW w:w="2139" w:type="dxa"/>
            <w:vAlign w:val="center"/>
          </w:tcPr>
          <w:p w14:paraId="633AB28E" w14:textId="77777777" w:rsidR="00E930AD" w:rsidRPr="00FF1B6C" w:rsidRDefault="00E930AD" w:rsidP="00E930AD">
            <w:pPr>
              <w:spacing w:before="100" w:beforeAutospacing="1" w:after="100" w:afterAutospacing="1" w:line="240" w:lineRule="auto"/>
              <w:rPr>
                <w:rFonts w:ascii="Arial" w:eastAsia="Times New Roman" w:hAnsi="Arial" w:cs="Arial"/>
                <w:b/>
                <w:bCs/>
              </w:rPr>
            </w:pPr>
            <w:r w:rsidRPr="00FF1B6C">
              <w:rPr>
                <w:rFonts w:ascii="Arial" w:eastAsia="Times New Roman" w:hAnsi="Arial" w:cs="Arial"/>
                <w:b/>
                <w:bCs/>
              </w:rPr>
              <w:t>Date: 16/09/22</w:t>
            </w:r>
          </w:p>
          <w:p w14:paraId="5DE0D983" w14:textId="77777777" w:rsidR="00E930AD" w:rsidRPr="00FF1B6C" w:rsidRDefault="00E930AD" w:rsidP="00E930AD">
            <w:pPr>
              <w:spacing w:before="100" w:beforeAutospacing="1" w:after="100" w:afterAutospacing="1" w:line="240" w:lineRule="auto"/>
              <w:rPr>
                <w:rFonts w:ascii="Arial" w:eastAsia="Times New Roman" w:hAnsi="Arial" w:cs="Arial"/>
              </w:rPr>
            </w:pPr>
          </w:p>
        </w:tc>
      </w:tr>
    </w:tbl>
    <w:p w14:paraId="648C81E6" w14:textId="77777777" w:rsidR="00E930AD" w:rsidRPr="00FF1B6C" w:rsidRDefault="00E930AD" w:rsidP="00E930AD">
      <w:pPr>
        <w:spacing w:after="0" w:line="240" w:lineRule="auto"/>
        <w:rPr>
          <w:rFonts w:ascii="Arial" w:eastAsia="Times New Roman" w:hAnsi="Arial" w:cs="Arial"/>
        </w:rPr>
      </w:pPr>
    </w:p>
    <w:p w14:paraId="7D6042D9" w14:textId="77777777" w:rsidR="00E930AD" w:rsidRPr="00FF1B6C" w:rsidRDefault="00E930AD" w:rsidP="00E930AD">
      <w:pPr>
        <w:spacing w:after="0" w:line="240" w:lineRule="auto"/>
        <w:rPr>
          <w:rFonts w:ascii="Arial" w:eastAsia="Times New Roman" w:hAnsi="Arial" w:cs="Arial"/>
          <w:b/>
          <w:i/>
        </w:rPr>
      </w:pPr>
      <w:r w:rsidRPr="00FF1B6C">
        <w:rPr>
          <w:rFonts w:ascii="Arial" w:eastAsia="Times New Roman" w:hAnsi="Arial" w:cs="Arial"/>
          <w:b/>
          <w:i/>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4"/>
        <w:gridCol w:w="3021"/>
        <w:gridCol w:w="4551"/>
        <w:gridCol w:w="2120"/>
      </w:tblGrid>
      <w:tr w:rsidR="00335900" w:rsidRPr="00FF1B6C" w14:paraId="472E3272" w14:textId="77777777" w:rsidTr="0017219B">
        <w:trPr>
          <w:trHeight w:val="346"/>
        </w:trPr>
        <w:tc>
          <w:tcPr>
            <w:tcW w:w="365" w:type="pct"/>
            <w:shd w:val="clear" w:color="auto" w:fill="F2F2F2" w:themeFill="background1" w:themeFillShade="F2"/>
            <w:vAlign w:val="center"/>
          </w:tcPr>
          <w:p w14:paraId="30A2F5AF" w14:textId="77777777" w:rsidR="00335900" w:rsidRPr="00FF1B6C" w:rsidRDefault="00335900" w:rsidP="0017219B">
            <w:pPr>
              <w:pStyle w:val="ListParagraph"/>
              <w:ind w:left="0"/>
              <w:jc w:val="center"/>
              <w:rPr>
                <w:rFonts w:ascii="Arial" w:hAnsi="Arial" w:cs="Arial"/>
                <w:lang w:val="en-GB"/>
              </w:rPr>
            </w:pPr>
            <w:r w:rsidRPr="00FF1B6C">
              <w:rPr>
                <w:rFonts w:ascii="Arial" w:hAnsi="Arial" w:cs="Arial"/>
                <w:lang w:val="en-GB"/>
              </w:rPr>
              <w:t>2</w:t>
            </w:r>
          </w:p>
        </w:tc>
        <w:tc>
          <w:tcPr>
            <w:tcW w:w="1444" w:type="pct"/>
            <w:shd w:val="clear" w:color="auto" w:fill="F2F2F2" w:themeFill="background1" w:themeFillShade="F2"/>
            <w:vAlign w:val="center"/>
          </w:tcPr>
          <w:p w14:paraId="76B808DF" w14:textId="77777777" w:rsidR="00335900" w:rsidRPr="00FF1B6C" w:rsidRDefault="00335900" w:rsidP="0017219B">
            <w:pPr>
              <w:pStyle w:val="ListParagraph"/>
              <w:ind w:left="0"/>
              <w:rPr>
                <w:rFonts w:ascii="Arial" w:hAnsi="Arial" w:cs="Arial"/>
                <w:lang w:val="en-GB"/>
              </w:rPr>
            </w:pPr>
            <w:r w:rsidRPr="00FF1B6C">
              <w:rPr>
                <w:rFonts w:ascii="Arial" w:hAnsi="Arial" w:cs="Arial"/>
                <w:lang w:val="en-GB"/>
              </w:rPr>
              <w:t>Director of Studies/Supervisor:</w:t>
            </w:r>
          </w:p>
        </w:tc>
        <w:tc>
          <w:tcPr>
            <w:tcW w:w="2176" w:type="pct"/>
            <w:shd w:val="clear" w:color="auto" w:fill="auto"/>
            <w:vAlign w:val="center"/>
          </w:tcPr>
          <w:p w14:paraId="0D394C19" w14:textId="77777777" w:rsidR="00335900" w:rsidRPr="00FF1B6C" w:rsidRDefault="00335900" w:rsidP="0017219B">
            <w:pPr>
              <w:pStyle w:val="ListParagraph"/>
              <w:ind w:left="0"/>
              <w:rPr>
                <w:rFonts w:ascii="Arial" w:hAnsi="Arial" w:cs="Arial"/>
                <w:lang w:val="en-GB"/>
              </w:rPr>
            </w:pPr>
            <w:r w:rsidRPr="00FF1B6C">
              <w:rPr>
                <w:rFonts w:ascii="Arial" w:hAnsi="Arial" w:cs="Arial"/>
                <w:lang w:val="en-GB"/>
              </w:rPr>
              <w:t>Ishmael Lewis</w:t>
            </w:r>
          </w:p>
        </w:tc>
        <w:tc>
          <w:tcPr>
            <w:tcW w:w="1014" w:type="pct"/>
            <w:vMerge w:val="restart"/>
          </w:tcPr>
          <w:p w14:paraId="6A2922F0" w14:textId="77777777" w:rsidR="00335900" w:rsidRPr="00FF1B6C" w:rsidRDefault="00335900" w:rsidP="0017219B">
            <w:pPr>
              <w:pStyle w:val="ListParagraph"/>
              <w:ind w:left="0"/>
              <w:rPr>
                <w:rFonts w:ascii="Arial" w:hAnsi="Arial" w:cs="Arial"/>
                <w:lang w:val="en-GB"/>
              </w:rPr>
            </w:pPr>
            <w:r w:rsidRPr="00FF1B6C">
              <w:rPr>
                <w:rFonts w:ascii="Arial" w:hAnsi="Arial" w:cs="Arial"/>
                <w:b/>
                <w:bCs/>
                <w:lang w:val="en-GB"/>
              </w:rPr>
              <w:t>Date: 18/09/22</w:t>
            </w:r>
          </w:p>
        </w:tc>
      </w:tr>
      <w:tr w:rsidR="00335900" w:rsidRPr="00FF1B6C" w14:paraId="29F43B4C" w14:textId="77777777" w:rsidTr="0017219B">
        <w:trPr>
          <w:trHeight w:val="347"/>
        </w:trPr>
        <w:tc>
          <w:tcPr>
            <w:tcW w:w="365" w:type="pct"/>
            <w:shd w:val="clear" w:color="auto" w:fill="F2F2F2" w:themeFill="background1" w:themeFillShade="F2"/>
            <w:vAlign w:val="center"/>
          </w:tcPr>
          <w:p w14:paraId="52521069" w14:textId="77777777" w:rsidR="00335900" w:rsidRPr="00FF1B6C" w:rsidRDefault="00335900" w:rsidP="0017219B">
            <w:pPr>
              <w:pStyle w:val="ListParagraph"/>
              <w:ind w:left="0"/>
              <w:jc w:val="center"/>
              <w:rPr>
                <w:rFonts w:ascii="Arial" w:hAnsi="Arial" w:cs="Arial"/>
                <w:lang w:val="en-GB"/>
              </w:rPr>
            </w:pPr>
            <w:r w:rsidRPr="00FF1B6C">
              <w:rPr>
                <w:rFonts w:ascii="Arial" w:hAnsi="Arial" w:cs="Arial"/>
                <w:lang w:val="en-GB"/>
              </w:rPr>
              <w:t>3</w:t>
            </w:r>
          </w:p>
        </w:tc>
        <w:tc>
          <w:tcPr>
            <w:tcW w:w="1444" w:type="pct"/>
            <w:shd w:val="clear" w:color="auto" w:fill="F2F2F2" w:themeFill="background1" w:themeFillShade="F2"/>
            <w:vAlign w:val="center"/>
          </w:tcPr>
          <w:p w14:paraId="314C738C" w14:textId="77777777" w:rsidR="00335900" w:rsidRPr="00FF1B6C" w:rsidRDefault="00335900" w:rsidP="0017219B">
            <w:pPr>
              <w:pStyle w:val="ListParagraph"/>
              <w:ind w:left="0"/>
              <w:rPr>
                <w:rFonts w:ascii="Arial" w:hAnsi="Arial" w:cs="Arial"/>
                <w:lang w:val="en-GB"/>
              </w:rPr>
            </w:pPr>
            <w:r w:rsidRPr="00FF1B6C">
              <w:rPr>
                <w:rFonts w:ascii="Arial" w:hAnsi="Arial" w:cs="Arial"/>
                <w:lang w:val="en-GB"/>
              </w:rPr>
              <w:t>Signature:</w:t>
            </w:r>
          </w:p>
        </w:tc>
        <w:tc>
          <w:tcPr>
            <w:tcW w:w="2176" w:type="pct"/>
            <w:shd w:val="clear" w:color="auto" w:fill="auto"/>
            <w:vAlign w:val="center"/>
          </w:tcPr>
          <w:p w14:paraId="5CF98ECF" w14:textId="77777777" w:rsidR="00335900" w:rsidRPr="00FF1B6C" w:rsidRDefault="00335900" w:rsidP="0017219B">
            <w:pPr>
              <w:pStyle w:val="ListParagraph"/>
              <w:ind w:left="0"/>
              <w:rPr>
                <w:rFonts w:ascii="Arial" w:hAnsi="Arial" w:cs="Arial"/>
                <w:lang w:val="en-GB"/>
              </w:rPr>
            </w:pPr>
            <w:r w:rsidRPr="00FF1B6C">
              <w:rPr>
                <w:rFonts w:ascii="Arial" w:hAnsi="Arial" w:cs="Arial"/>
                <w:lang w:val="en-GB"/>
              </w:rPr>
              <w:t>Ishmael Lewis</w:t>
            </w:r>
          </w:p>
          <w:p w14:paraId="6CE889F1" w14:textId="77777777" w:rsidR="00335900" w:rsidRPr="00FF1B6C" w:rsidRDefault="00335900" w:rsidP="0017219B">
            <w:pPr>
              <w:pStyle w:val="ListParagraph"/>
              <w:ind w:left="0"/>
              <w:rPr>
                <w:rFonts w:ascii="Arial" w:hAnsi="Arial" w:cs="Arial"/>
                <w:lang w:val="en-GB"/>
              </w:rPr>
            </w:pPr>
          </w:p>
        </w:tc>
        <w:tc>
          <w:tcPr>
            <w:tcW w:w="1014" w:type="pct"/>
            <w:vMerge/>
            <w:vAlign w:val="center"/>
          </w:tcPr>
          <w:p w14:paraId="3000CE39" w14:textId="77777777" w:rsidR="00335900" w:rsidRPr="00FF1B6C" w:rsidRDefault="00335900" w:rsidP="0017219B">
            <w:pPr>
              <w:pStyle w:val="ListParagraph"/>
              <w:ind w:left="0"/>
              <w:rPr>
                <w:rFonts w:ascii="Arial" w:hAnsi="Arial" w:cs="Arial"/>
                <w:lang w:val="en-GB"/>
              </w:rPr>
            </w:pPr>
          </w:p>
        </w:tc>
      </w:tr>
    </w:tbl>
    <w:p w14:paraId="2AA75D54" w14:textId="77777777" w:rsidR="00E930AD" w:rsidRPr="00FF1B6C" w:rsidRDefault="00E930AD" w:rsidP="00E930AD">
      <w:pPr>
        <w:spacing w:after="0" w:line="240" w:lineRule="auto"/>
        <w:rPr>
          <w:rFonts w:ascii="Arial" w:eastAsia="Times New Roman" w:hAnsi="Arial" w:cs="Arial"/>
        </w:rPr>
      </w:pPr>
    </w:p>
    <w:p w14:paraId="71B438C1" w14:textId="77777777" w:rsidR="00E930AD" w:rsidRPr="00FF1B6C" w:rsidRDefault="00E930AD" w:rsidP="00E930AD">
      <w:pPr>
        <w:spacing w:after="0" w:line="240" w:lineRule="auto"/>
        <w:rPr>
          <w:rFonts w:ascii="Arial" w:eastAsia="Times New Roman" w:hAnsi="Arial" w:cs="Arial"/>
          <w:b/>
          <w:i/>
        </w:rPr>
      </w:pPr>
      <w:r w:rsidRPr="00FF1B6C">
        <w:rPr>
          <w:rFonts w:ascii="Arial" w:eastAsia="Times New Roman" w:hAnsi="Arial" w:cs="Arial"/>
          <w:b/>
          <w:i/>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7"/>
        <w:gridCol w:w="3022"/>
        <w:gridCol w:w="4552"/>
        <w:gridCol w:w="2119"/>
      </w:tblGrid>
      <w:tr w:rsidR="00E930AD" w:rsidRPr="00FF1B6C" w14:paraId="55946B67" w14:textId="77777777" w:rsidTr="00E930AD">
        <w:trPr>
          <w:trHeight w:val="346"/>
        </w:trPr>
        <w:tc>
          <w:tcPr>
            <w:tcW w:w="366" w:type="pct"/>
            <w:shd w:val="clear" w:color="auto" w:fill="F2F2F2"/>
            <w:vAlign w:val="center"/>
          </w:tcPr>
          <w:p w14:paraId="29F22AC4" w14:textId="77777777" w:rsidR="00E930AD" w:rsidRPr="00FF1B6C" w:rsidRDefault="00E930AD" w:rsidP="00E930AD">
            <w:pPr>
              <w:spacing w:after="0" w:line="240" w:lineRule="auto"/>
              <w:contextualSpacing/>
              <w:jc w:val="center"/>
              <w:rPr>
                <w:rFonts w:ascii="Arial" w:eastAsia="Calibri" w:hAnsi="Arial" w:cs="Arial"/>
              </w:rPr>
            </w:pPr>
            <w:r w:rsidRPr="00FF1B6C">
              <w:rPr>
                <w:rFonts w:ascii="Arial" w:eastAsia="Calibri" w:hAnsi="Arial" w:cs="Arial"/>
              </w:rPr>
              <w:t>4</w:t>
            </w:r>
          </w:p>
        </w:tc>
        <w:tc>
          <w:tcPr>
            <w:tcW w:w="1444" w:type="pct"/>
            <w:shd w:val="clear" w:color="auto" w:fill="F2F2F2"/>
            <w:vAlign w:val="center"/>
          </w:tcPr>
          <w:p w14:paraId="4A5F7559" w14:textId="77777777" w:rsidR="00E930AD" w:rsidRPr="00FF1B6C" w:rsidRDefault="00E930AD" w:rsidP="00E930AD">
            <w:pPr>
              <w:spacing w:after="0" w:line="240" w:lineRule="auto"/>
              <w:contextualSpacing/>
              <w:rPr>
                <w:rFonts w:ascii="Arial" w:eastAsia="Calibri" w:hAnsi="Arial" w:cs="Arial"/>
              </w:rPr>
            </w:pPr>
            <w:r w:rsidRPr="00FF1B6C">
              <w:rPr>
                <w:rFonts w:ascii="Arial" w:eastAsia="Calibri" w:hAnsi="Arial" w:cs="Arial"/>
              </w:rPr>
              <w:t>Academic Director/ Assistant Dean:</w:t>
            </w:r>
          </w:p>
        </w:tc>
        <w:tc>
          <w:tcPr>
            <w:tcW w:w="2176" w:type="pct"/>
            <w:shd w:val="clear" w:color="auto" w:fill="auto"/>
            <w:vAlign w:val="center"/>
          </w:tcPr>
          <w:p w14:paraId="4B25B07F" w14:textId="77777777" w:rsidR="00E930AD" w:rsidRPr="00FF1B6C" w:rsidRDefault="00E930AD" w:rsidP="00E930AD">
            <w:pPr>
              <w:spacing w:after="0" w:line="240" w:lineRule="auto"/>
              <w:contextualSpacing/>
              <w:rPr>
                <w:rFonts w:ascii="Arial" w:eastAsia="Calibri" w:hAnsi="Arial" w:cs="Arial"/>
              </w:rPr>
            </w:pPr>
          </w:p>
        </w:tc>
        <w:tc>
          <w:tcPr>
            <w:tcW w:w="1013" w:type="pct"/>
            <w:vMerge w:val="restart"/>
          </w:tcPr>
          <w:p w14:paraId="7FF0D7D1" w14:textId="77777777" w:rsidR="00E930AD" w:rsidRPr="00FF1B6C" w:rsidRDefault="00E930AD" w:rsidP="00E930AD">
            <w:pPr>
              <w:spacing w:after="0" w:line="240" w:lineRule="auto"/>
              <w:contextualSpacing/>
              <w:rPr>
                <w:rFonts w:ascii="Arial" w:eastAsia="Calibri" w:hAnsi="Arial" w:cs="Arial"/>
              </w:rPr>
            </w:pPr>
            <w:r w:rsidRPr="00FF1B6C">
              <w:rPr>
                <w:rFonts w:ascii="Arial" w:eastAsia="Calibri" w:hAnsi="Arial" w:cs="Arial"/>
                <w:b/>
                <w:bCs/>
              </w:rPr>
              <w:t>Date:</w:t>
            </w:r>
          </w:p>
        </w:tc>
      </w:tr>
      <w:tr w:rsidR="00E930AD" w:rsidRPr="00FF1B6C" w14:paraId="0F443CEB" w14:textId="77777777" w:rsidTr="00E930AD">
        <w:trPr>
          <w:trHeight w:val="347"/>
        </w:trPr>
        <w:tc>
          <w:tcPr>
            <w:tcW w:w="366" w:type="pct"/>
            <w:shd w:val="clear" w:color="auto" w:fill="F2F2F2"/>
            <w:vAlign w:val="center"/>
          </w:tcPr>
          <w:p w14:paraId="39E93FA3" w14:textId="77777777" w:rsidR="00E930AD" w:rsidRPr="00FF1B6C" w:rsidRDefault="00E930AD" w:rsidP="00E930AD">
            <w:pPr>
              <w:spacing w:after="0" w:line="240" w:lineRule="auto"/>
              <w:contextualSpacing/>
              <w:jc w:val="center"/>
              <w:rPr>
                <w:rFonts w:ascii="Arial" w:eastAsia="Calibri" w:hAnsi="Arial" w:cs="Arial"/>
              </w:rPr>
            </w:pPr>
            <w:r w:rsidRPr="00FF1B6C">
              <w:rPr>
                <w:rFonts w:ascii="Arial" w:eastAsia="Calibri" w:hAnsi="Arial" w:cs="Arial"/>
              </w:rPr>
              <w:t>5</w:t>
            </w:r>
          </w:p>
        </w:tc>
        <w:tc>
          <w:tcPr>
            <w:tcW w:w="1444" w:type="pct"/>
            <w:shd w:val="clear" w:color="auto" w:fill="F2F2F2"/>
            <w:vAlign w:val="center"/>
          </w:tcPr>
          <w:p w14:paraId="443B154C" w14:textId="77777777" w:rsidR="00E930AD" w:rsidRPr="00FF1B6C" w:rsidRDefault="00E930AD" w:rsidP="00E930AD">
            <w:pPr>
              <w:spacing w:after="0" w:line="240" w:lineRule="auto"/>
              <w:contextualSpacing/>
              <w:rPr>
                <w:rFonts w:ascii="Arial" w:eastAsia="Calibri" w:hAnsi="Arial" w:cs="Arial"/>
              </w:rPr>
            </w:pPr>
            <w:r w:rsidRPr="00FF1B6C">
              <w:rPr>
                <w:rFonts w:ascii="Arial" w:eastAsia="Calibri" w:hAnsi="Arial" w:cs="Arial"/>
              </w:rPr>
              <w:t>Signature:</w:t>
            </w:r>
          </w:p>
        </w:tc>
        <w:tc>
          <w:tcPr>
            <w:tcW w:w="2176" w:type="pct"/>
            <w:shd w:val="clear" w:color="auto" w:fill="auto"/>
            <w:vAlign w:val="center"/>
          </w:tcPr>
          <w:p w14:paraId="29ACF095" w14:textId="77777777" w:rsidR="00E930AD" w:rsidRPr="00FF1B6C" w:rsidRDefault="00E930AD" w:rsidP="00E930AD">
            <w:pPr>
              <w:spacing w:after="0" w:line="240" w:lineRule="auto"/>
              <w:contextualSpacing/>
              <w:rPr>
                <w:rFonts w:ascii="Arial" w:eastAsia="Calibri" w:hAnsi="Arial" w:cs="Arial"/>
              </w:rPr>
            </w:pPr>
          </w:p>
          <w:p w14:paraId="6A965426" w14:textId="77777777" w:rsidR="00E930AD" w:rsidRPr="00FF1B6C" w:rsidRDefault="00E930AD" w:rsidP="00E930AD">
            <w:pPr>
              <w:spacing w:after="0" w:line="240" w:lineRule="auto"/>
              <w:contextualSpacing/>
              <w:rPr>
                <w:rFonts w:ascii="Arial" w:eastAsia="Calibri" w:hAnsi="Arial" w:cs="Arial"/>
              </w:rPr>
            </w:pPr>
          </w:p>
        </w:tc>
        <w:tc>
          <w:tcPr>
            <w:tcW w:w="1013" w:type="pct"/>
            <w:vMerge/>
            <w:vAlign w:val="center"/>
          </w:tcPr>
          <w:p w14:paraId="242735B6" w14:textId="77777777" w:rsidR="00E930AD" w:rsidRPr="00FF1B6C" w:rsidRDefault="00E930AD" w:rsidP="00E930AD">
            <w:pPr>
              <w:spacing w:after="0" w:line="240" w:lineRule="auto"/>
              <w:contextualSpacing/>
              <w:rPr>
                <w:rFonts w:ascii="Arial" w:eastAsia="Calibri" w:hAnsi="Arial" w:cs="Arial"/>
              </w:rPr>
            </w:pPr>
          </w:p>
        </w:tc>
      </w:tr>
    </w:tbl>
    <w:p w14:paraId="47E1C6E2" w14:textId="77777777" w:rsidR="00E930AD" w:rsidRPr="00FF1B6C" w:rsidRDefault="00E930AD" w:rsidP="00E930AD">
      <w:pPr>
        <w:spacing w:after="0" w:line="240" w:lineRule="auto"/>
        <w:rPr>
          <w:rFonts w:ascii="Arial" w:eastAsia="Times New Roman" w:hAnsi="Arial" w:cs="Arial"/>
          <w:b/>
        </w:rPr>
      </w:pPr>
    </w:p>
    <w:p w14:paraId="3B9798D4" w14:textId="77777777" w:rsidR="00E930AD" w:rsidRPr="00FF1B6C" w:rsidRDefault="00E930AD" w:rsidP="00E930AD">
      <w:pPr>
        <w:autoSpaceDE w:val="0"/>
        <w:autoSpaceDN w:val="0"/>
        <w:adjustRightInd w:val="0"/>
        <w:spacing w:after="240" w:line="240" w:lineRule="auto"/>
        <w:jc w:val="both"/>
        <w:rPr>
          <w:rFonts w:ascii="Arial" w:eastAsia="Times New Roman" w:hAnsi="Arial" w:cs="Arial"/>
          <w:bCs/>
        </w:rPr>
      </w:pPr>
      <w:r w:rsidRPr="00FF1B6C">
        <w:rPr>
          <w:rFonts w:ascii="Arial" w:eastAsia="Times New Roman" w:hAnsi="Arial" w:cs="Arial"/>
          <w:b/>
        </w:rPr>
        <w:t xml:space="preserve">Checklist: </w:t>
      </w:r>
      <w:r w:rsidRPr="00FF1B6C">
        <w:rPr>
          <w:rFonts w:ascii="Arial" w:eastAsia="Times New Roman" w:hAnsi="Arial" w:cs="Arial"/>
          <w:bCs/>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E930AD" w:rsidRPr="00FF1B6C" w14:paraId="4A3FEDD3" w14:textId="77777777" w:rsidTr="00E930AD">
        <w:trPr>
          <w:trHeight w:val="491"/>
        </w:trPr>
        <w:tc>
          <w:tcPr>
            <w:tcW w:w="675" w:type="dxa"/>
            <w:shd w:val="clear" w:color="auto" w:fill="BFBFBF"/>
            <w:vAlign w:val="center"/>
          </w:tcPr>
          <w:sdt>
            <w:sdtPr>
              <w:rPr>
                <w:rFonts w:ascii="Arial" w:hAnsi="Arial" w:cs="Arial"/>
              </w:rPr>
              <w:id w:val="1454446193"/>
              <w14:checkbox>
                <w14:checked w14:val="1"/>
                <w14:checkedState w14:val="2612" w14:font="MS Gothic"/>
                <w14:uncheckedState w14:val="2610" w14:font="MS Gothic"/>
              </w14:checkbox>
            </w:sdtPr>
            <w:sdtContent>
              <w:p w14:paraId="41CED6DB" w14:textId="77777777" w:rsidR="00E930AD" w:rsidRPr="00FF1B6C" w:rsidRDefault="00E930AD" w:rsidP="00E930AD">
                <w:pPr>
                  <w:jc w:val="center"/>
                  <w:rPr>
                    <w:rFonts w:ascii="Arial" w:eastAsia="MS Gothic" w:hAnsi="Arial" w:cs="Arial"/>
                  </w:rPr>
                </w:pPr>
                <w:r w:rsidRPr="00FF1B6C">
                  <w:rPr>
                    <w:rFonts w:ascii="Segoe UI Symbol" w:hAnsi="Segoe UI Symbol" w:cs="Segoe UI Symbol"/>
                  </w:rPr>
                  <w:t>☒</w:t>
                </w:r>
              </w:p>
            </w:sdtContent>
          </w:sdt>
        </w:tc>
        <w:tc>
          <w:tcPr>
            <w:tcW w:w="9810" w:type="dxa"/>
            <w:vAlign w:val="center"/>
          </w:tcPr>
          <w:p w14:paraId="3715613B" w14:textId="77777777" w:rsidR="00E930AD" w:rsidRPr="00FF1B6C" w:rsidRDefault="00E930AD" w:rsidP="00E930AD">
            <w:pPr>
              <w:rPr>
                <w:rFonts w:ascii="Arial" w:eastAsia="MS Gothic" w:hAnsi="Arial" w:cs="Arial"/>
                <w:bCs/>
              </w:rPr>
            </w:pPr>
            <w:r w:rsidRPr="00FF1B6C">
              <w:rPr>
                <w:rFonts w:ascii="Arial" w:eastAsia="MS Gothic" w:hAnsi="Arial" w:cs="Arial"/>
                <w:bCs/>
              </w:rPr>
              <w:t>I have read the guidance notes supplied before completing the form.</w:t>
            </w:r>
          </w:p>
        </w:tc>
      </w:tr>
      <w:tr w:rsidR="00E930AD" w:rsidRPr="00FF1B6C" w14:paraId="537BB1C0" w14:textId="77777777" w:rsidTr="00E930AD">
        <w:trPr>
          <w:trHeight w:val="413"/>
        </w:trPr>
        <w:tc>
          <w:tcPr>
            <w:tcW w:w="675" w:type="dxa"/>
            <w:shd w:val="clear" w:color="auto" w:fill="BFBFBF"/>
            <w:vAlign w:val="center"/>
          </w:tcPr>
          <w:sdt>
            <w:sdtPr>
              <w:rPr>
                <w:rFonts w:ascii="Arial" w:hAnsi="Arial" w:cs="Arial"/>
              </w:rPr>
              <w:id w:val="-17703630"/>
              <w14:checkbox>
                <w14:checked w14:val="1"/>
                <w14:checkedState w14:val="2612" w14:font="MS Gothic"/>
                <w14:uncheckedState w14:val="2610" w14:font="MS Gothic"/>
              </w14:checkbox>
            </w:sdtPr>
            <w:sdtContent>
              <w:p w14:paraId="119385E1" w14:textId="77777777" w:rsidR="00E930AD" w:rsidRPr="00FF1B6C" w:rsidRDefault="00E930AD" w:rsidP="00E930AD">
                <w:pPr>
                  <w:jc w:val="center"/>
                  <w:rPr>
                    <w:rFonts w:ascii="Arial" w:eastAsia="MS Gothic" w:hAnsi="Arial" w:cs="Arial"/>
                  </w:rPr>
                </w:pPr>
                <w:r w:rsidRPr="00FF1B6C">
                  <w:rPr>
                    <w:rFonts w:ascii="Segoe UI Symbol" w:hAnsi="Segoe UI Symbol" w:cs="Segoe UI Symbol"/>
                  </w:rPr>
                  <w:t>☒</w:t>
                </w:r>
              </w:p>
            </w:sdtContent>
          </w:sdt>
        </w:tc>
        <w:tc>
          <w:tcPr>
            <w:tcW w:w="9810" w:type="dxa"/>
            <w:vAlign w:val="center"/>
          </w:tcPr>
          <w:p w14:paraId="6383D47D" w14:textId="77777777" w:rsidR="00E930AD" w:rsidRPr="00FF1B6C" w:rsidRDefault="00E930AD" w:rsidP="00E930AD">
            <w:pPr>
              <w:rPr>
                <w:rFonts w:ascii="Arial" w:hAnsi="Arial" w:cs="Arial"/>
              </w:rPr>
            </w:pPr>
            <w:r w:rsidRPr="00FF1B6C">
              <w:rPr>
                <w:rFonts w:ascii="Arial" w:hAnsi="Arial" w:cs="Arial"/>
              </w:rPr>
              <w:t xml:space="preserve">I have completed </w:t>
            </w:r>
            <w:r w:rsidRPr="00FF1B6C">
              <w:rPr>
                <w:rFonts w:ascii="Arial" w:hAnsi="Arial" w:cs="Arial"/>
                <w:b/>
              </w:rPr>
              <w:t>ALL RELEVANT</w:t>
            </w:r>
            <w:r w:rsidRPr="00FF1B6C">
              <w:rPr>
                <w:rFonts w:ascii="Arial" w:hAnsi="Arial" w:cs="Arial"/>
              </w:rPr>
              <w:t xml:space="preserve"> sections of the form in full.</w:t>
            </w:r>
          </w:p>
        </w:tc>
      </w:tr>
      <w:tr w:rsidR="00E930AD" w:rsidRPr="00FF1B6C" w14:paraId="0D8BAC28" w14:textId="77777777" w:rsidTr="00E930AD">
        <w:trPr>
          <w:trHeight w:val="419"/>
        </w:trPr>
        <w:tc>
          <w:tcPr>
            <w:tcW w:w="675" w:type="dxa"/>
            <w:shd w:val="clear" w:color="auto" w:fill="BFBFBF"/>
            <w:vAlign w:val="center"/>
          </w:tcPr>
          <w:sdt>
            <w:sdtPr>
              <w:rPr>
                <w:rFonts w:ascii="Arial" w:hAnsi="Arial" w:cs="Arial"/>
              </w:rPr>
              <w:id w:val="1393921880"/>
              <w14:checkbox>
                <w14:checked w14:val="1"/>
                <w14:checkedState w14:val="2612" w14:font="MS Gothic"/>
                <w14:uncheckedState w14:val="2610" w14:font="MS Gothic"/>
              </w14:checkbox>
            </w:sdtPr>
            <w:sdtContent>
              <w:p w14:paraId="4B5EF3A2" w14:textId="77777777" w:rsidR="00E930AD" w:rsidRPr="00FF1B6C" w:rsidRDefault="00E930AD" w:rsidP="00E930AD">
                <w:pPr>
                  <w:jc w:val="center"/>
                  <w:rPr>
                    <w:rFonts w:ascii="Arial" w:hAnsi="Arial" w:cs="Arial"/>
                  </w:rPr>
                </w:pPr>
                <w:r w:rsidRPr="00FF1B6C">
                  <w:rPr>
                    <w:rFonts w:ascii="Segoe UI Symbol" w:hAnsi="Segoe UI Symbol" w:cs="Segoe UI Symbol"/>
                  </w:rPr>
                  <w:t>☒</w:t>
                </w:r>
              </w:p>
            </w:sdtContent>
          </w:sdt>
        </w:tc>
        <w:tc>
          <w:tcPr>
            <w:tcW w:w="9810" w:type="dxa"/>
            <w:vAlign w:val="center"/>
          </w:tcPr>
          <w:p w14:paraId="14B56260" w14:textId="77777777" w:rsidR="00E930AD" w:rsidRPr="00FF1B6C" w:rsidRDefault="00E930AD" w:rsidP="00E930AD">
            <w:pPr>
              <w:rPr>
                <w:rFonts w:ascii="Arial" w:hAnsi="Arial" w:cs="Arial"/>
              </w:rPr>
            </w:pPr>
            <w:r w:rsidRPr="00FF1B6C">
              <w:rPr>
                <w:rFonts w:ascii="Arial" w:hAnsi="Arial" w:cs="Arial"/>
              </w:rPr>
              <w:t>I confirm that the research activity has received approval in principle</w:t>
            </w:r>
          </w:p>
        </w:tc>
      </w:tr>
      <w:tr w:rsidR="00E930AD" w:rsidRPr="00FF1B6C" w14:paraId="152A7202" w14:textId="77777777" w:rsidTr="00E930AD">
        <w:trPr>
          <w:trHeight w:val="492"/>
        </w:trPr>
        <w:tc>
          <w:tcPr>
            <w:tcW w:w="675" w:type="dxa"/>
            <w:shd w:val="clear" w:color="auto" w:fill="BFBFBF"/>
            <w:vAlign w:val="center"/>
          </w:tcPr>
          <w:sdt>
            <w:sdtPr>
              <w:rPr>
                <w:rFonts w:ascii="Arial" w:hAnsi="Arial" w:cs="Arial"/>
              </w:rPr>
              <w:id w:val="-1978295672"/>
              <w14:checkbox>
                <w14:checked w14:val="0"/>
                <w14:checkedState w14:val="2612" w14:font="MS Gothic"/>
                <w14:uncheckedState w14:val="2610" w14:font="MS Gothic"/>
              </w14:checkbox>
            </w:sdtPr>
            <w:sdtContent>
              <w:p w14:paraId="4258459C" w14:textId="77777777" w:rsidR="00E930AD" w:rsidRPr="00FF1B6C" w:rsidRDefault="00E930AD" w:rsidP="00E930AD">
                <w:pPr>
                  <w:jc w:val="center"/>
                  <w:rPr>
                    <w:rFonts w:ascii="Arial" w:hAnsi="Arial" w:cs="Arial"/>
                  </w:rPr>
                </w:pPr>
                <w:r w:rsidRPr="00FF1B6C">
                  <w:rPr>
                    <w:rFonts w:ascii="Segoe UI Symbol" w:hAnsi="Segoe UI Symbol" w:cs="Segoe UI Symbol"/>
                  </w:rPr>
                  <w:t>☐</w:t>
                </w:r>
              </w:p>
            </w:sdtContent>
          </w:sdt>
        </w:tc>
        <w:tc>
          <w:tcPr>
            <w:tcW w:w="9810" w:type="dxa"/>
            <w:vAlign w:val="center"/>
          </w:tcPr>
          <w:p w14:paraId="4F734BA9" w14:textId="77777777" w:rsidR="00E930AD" w:rsidRPr="00FF1B6C" w:rsidRDefault="00E930AD" w:rsidP="00E930AD">
            <w:pPr>
              <w:rPr>
                <w:rFonts w:ascii="Arial" w:hAnsi="Arial" w:cs="Arial"/>
              </w:rPr>
            </w:pPr>
            <w:r w:rsidRPr="00FF1B6C">
              <w:rPr>
                <w:rFonts w:ascii="Arial" w:hAnsi="Arial" w:cs="Arial"/>
              </w:rPr>
              <w:t>I have attached a copy of final/interim approval from external organisation (</w:t>
            </w:r>
            <w:r w:rsidRPr="00FF1B6C">
              <w:rPr>
                <w:rFonts w:ascii="Arial" w:hAnsi="Arial" w:cs="Arial"/>
                <w:b/>
              </w:rPr>
              <w:t>where appropriate</w:t>
            </w:r>
            <w:r w:rsidRPr="00FF1B6C">
              <w:rPr>
                <w:rFonts w:ascii="Arial" w:hAnsi="Arial" w:cs="Arial"/>
              </w:rPr>
              <w:t>)</w:t>
            </w:r>
          </w:p>
        </w:tc>
      </w:tr>
      <w:tr w:rsidR="00E930AD" w:rsidRPr="00FF1B6C" w14:paraId="67F85862" w14:textId="77777777" w:rsidTr="00E930AD">
        <w:trPr>
          <w:trHeight w:val="720"/>
        </w:trPr>
        <w:tc>
          <w:tcPr>
            <w:tcW w:w="675" w:type="dxa"/>
            <w:shd w:val="clear" w:color="auto" w:fill="BFBFBF"/>
            <w:vAlign w:val="center"/>
          </w:tcPr>
          <w:sdt>
            <w:sdtPr>
              <w:rPr>
                <w:rFonts w:ascii="Arial" w:hAnsi="Arial" w:cs="Arial"/>
              </w:rPr>
              <w:id w:val="1893926499"/>
              <w14:checkbox>
                <w14:checked w14:val="0"/>
                <w14:checkedState w14:val="2612" w14:font="MS Gothic"/>
                <w14:uncheckedState w14:val="2610" w14:font="MS Gothic"/>
              </w14:checkbox>
            </w:sdtPr>
            <w:sdtContent>
              <w:p w14:paraId="18646183" w14:textId="77777777" w:rsidR="00E930AD" w:rsidRPr="00FF1B6C" w:rsidRDefault="00E930AD" w:rsidP="00E930AD">
                <w:pPr>
                  <w:jc w:val="center"/>
                  <w:rPr>
                    <w:rFonts w:ascii="Arial" w:hAnsi="Arial" w:cs="Arial"/>
                  </w:rPr>
                </w:pPr>
                <w:r w:rsidRPr="00FF1B6C">
                  <w:rPr>
                    <w:rFonts w:ascii="Segoe UI Symbol" w:hAnsi="Segoe UI Symbol" w:cs="Segoe UI Symbol"/>
                  </w:rPr>
                  <w:t>☐</w:t>
                </w:r>
              </w:p>
            </w:sdtContent>
          </w:sdt>
        </w:tc>
        <w:tc>
          <w:tcPr>
            <w:tcW w:w="9810" w:type="dxa"/>
            <w:vAlign w:val="center"/>
          </w:tcPr>
          <w:p w14:paraId="5DFDAD90" w14:textId="77777777" w:rsidR="00E930AD" w:rsidRPr="00FF1B6C" w:rsidRDefault="00E930AD" w:rsidP="00E930AD">
            <w:pPr>
              <w:rPr>
                <w:rFonts w:ascii="Arial" w:hAnsi="Arial" w:cs="Arial"/>
              </w:rPr>
            </w:pPr>
            <w:r w:rsidRPr="00FF1B6C">
              <w:rPr>
                <w:rFonts w:ascii="Arial" w:hAnsi="Arial" w:cs="Arial"/>
              </w:rPr>
              <w:t xml:space="preserve">I have attached a full risk assessment (where </w:t>
            </w:r>
            <w:proofErr w:type="gramStart"/>
            <w:r w:rsidRPr="00FF1B6C">
              <w:rPr>
                <w:rFonts w:ascii="Arial" w:hAnsi="Arial" w:cs="Arial"/>
              </w:rPr>
              <w:t xml:space="preserve">appropriate)  </w:t>
            </w:r>
            <w:r w:rsidRPr="00FF1B6C">
              <w:rPr>
                <w:rFonts w:ascii="Arial" w:hAnsi="Arial" w:cs="Arial"/>
                <w:i/>
              </w:rPr>
              <w:t>ONLY</w:t>
            </w:r>
            <w:proofErr w:type="gramEnd"/>
            <w:r w:rsidRPr="00FF1B6C">
              <w:rPr>
                <w:rFonts w:ascii="Arial" w:hAnsi="Arial" w:cs="Arial"/>
                <w:i/>
              </w:rPr>
              <w:t xml:space="preserve"> TICK IF YOU HAVE</w:t>
            </w:r>
            <w:r w:rsidRPr="00FF1B6C">
              <w:rPr>
                <w:rFonts w:ascii="Arial" w:hAnsi="Arial" w:cs="Arial"/>
                <w:b/>
                <w:i/>
              </w:rPr>
              <w:t xml:space="preserve"> ATTACHED A FULL RISK ASSESSMENT</w:t>
            </w:r>
          </w:p>
        </w:tc>
      </w:tr>
      <w:tr w:rsidR="00E930AD" w:rsidRPr="00FF1B6C" w14:paraId="45522600" w14:textId="77777777" w:rsidTr="00E930AD">
        <w:trPr>
          <w:trHeight w:val="858"/>
        </w:trPr>
        <w:tc>
          <w:tcPr>
            <w:tcW w:w="675" w:type="dxa"/>
            <w:shd w:val="clear" w:color="auto" w:fill="BFBFBF"/>
            <w:vAlign w:val="center"/>
          </w:tcPr>
          <w:sdt>
            <w:sdtPr>
              <w:rPr>
                <w:rFonts w:ascii="Arial" w:hAnsi="Arial" w:cs="Arial"/>
              </w:rPr>
              <w:id w:val="1189257540"/>
              <w14:checkbox>
                <w14:checked w14:val="1"/>
                <w14:checkedState w14:val="2612" w14:font="MS Gothic"/>
                <w14:uncheckedState w14:val="2610" w14:font="MS Gothic"/>
              </w14:checkbox>
            </w:sdtPr>
            <w:sdtContent>
              <w:p w14:paraId="3D639718" w14:textId="77777777" w:rsidR="00E930AD" w:rsidRPr="00FF1B6C" w:rsidRDefault="00E930AD" w:rsidP="00E930AD">
                <w:pPr>
                  <w:jc w:val="center"/>
                  <w:rPr>
                    <w:rFonts w:ascii="Arial" w:hAnsi="Arial" w:cs="Arial"/>
                  </w:rPr>
                </w:pPr>
                <w:r w:rsidRPr="00FF1B6C">
                  <w:rPr>
                    <w:rFonts w:ascii="Segoe UI Symbol" w:hAnsi="Segoe UI Symbol" w:cs="Segoe UI Symbol"/>
                  </w:rPr>
                  <w:t>☒</w:t>
                </w:r>
              </w:p>
            </w:sdtContent>
          </w:sdt>
        </w:tc>
        <w:tc>
          <w:tcPr>
            <w:tcW w:w="9810" w:type="dxa"/>
            <w:vAlign w:val="center"/>
          </w:tcPr>
          <w:p w14:paraId="30A85859" w14:textId="77777777" w:rsidR="00E930AD" w:rsidRPr="00FF1B6C" w:rsidRDefault="00E930AD" w:rsidP="00E930AD">
            <w:pPr>
              <w:rPr>
                <w:rFonts w:ascii="Arial" w:hAnsi="Arial" w:cs="Arial"/>
              </w:rPr>
            </w:pPr>
            <w:r w:rsidRPr="00FF1B6C">
              <w:rPr>
                <w:rFonts w:ascii="Arial" w:hAnsi="Arial" w:cs="Arial"/>
              </w:rPr>
              <w:t xml:space="preserve">I understand that it is my responsibility to ensure that the </w:t>
            </w:r>
            <w:proofErr w:type="gramStart"/>
            <w:r w:rsidRPr="00FF1B6C">
              <w:rPr>
                <w:rFonts w:ascii="Arial" w:hAnsi="Arial" w:cs="Arial"/>
              </w:rPr>
              <w:t>above named</w:t>
            </w:r>
            <w:proofErr w:type="gramEnd"/>
            <w:r w:rsidRPr="00FF1B6C">
              <w:rPr>
                <w:rFonts w:ascii="Arial" w:hAnsi="Arial" w:cs="Arial"/>
              </w:rPr>
              <w:t xml:space="preserve"> research activity will meet the University’s Research Ethics and Integrity Code of Practice.</w:t>
            </w:r>
          </w:p>
        </w:tc>
      </w:tr>
      <w:tr w:rsidR="00E930AD" w:rsidRPr="00FF1B6C" w14:paraId="2CC94E95" w14:textId="77777777" w:rsidTr="00E930AD">
        <w:trPr>
          <w:trHeight w:val="969"/>
        </w:trPr>
        <w:tc>
          <w:tcPr>
            <w:tcW w:w="675" w:type="dxa"/>
            <w:shd w:val="clear" w:color="auto" w:fill="BFBFBF"/>
            <w:vAlign w:val="center"/>
          </w:tcPr>
          <w:sdt>
            <w:sdtPr>
              <w:rPr>
                <w:rFonts w:ascii="Arial" w:hAnsi="Arial" w:cs="Arial"/>
              </w:rPr>
              <w:id w:val="1030683582"/>
              <w14:checkbox>
                <w14:checked w14:val="1"/>
                <w14:checkedState w14:val="2612" w14:font="MS Gothic"/>
                <w14:uncheckedState w14:val="2610" w14:font="MS Gothic"/>
              </w14:checkbox>
            </w:sdtPr>
            <w:sdtContent>
              <w:p w14:paraId="7B889567" w14:textId="77777777" w:rsidR="00E930AD" w:rsidRPr="00FF1B6C" w:rsidRDefault="00E930AD" w:rsidP="00E930AD">
                <w:pPr>
                  <w:jc w:val="center"/>
                  <w:rPr>
                    <w:rFonts w:ascii="Arial" w:hAnsi="Arial" w:cs="Arial"/>
                  </w:rPr>
                </w:pPr>
                <w:r w:rsidRPr="00FF1B6C">
                  <w:rPr>
                    <w:rFonts w:ascii="Segoe UI Symbol" w:hAnsi="Segoe UI Symbol" w:cs="Segoe UI Symbol"/>
                  </w:rPr>
                  <w:t>☒</w:t>
                </w:r>
              </w:p>
            </w:sdtContent>
          </w:sdt>
        </w:tc>
        <w:tc>
          <w:tcPr>
            <w:tcW w:w="9810" w:type="dxa"/>
            <w:vAlign w:val="center"/>
          </w:tcPr>
          <w:p w14:paraId="41D89497" w14:textId="77777777" w:rsidR="00E930AD" w:rsidRPr="00FF1B6C" w:rsidRDefault="00E930AD" w:rsidP="00E930AD">
            <w:pPr>
              <w:rPr>
                <w:rFonts w:ascii="Arial" w:hAnsi="Arial" w:cs="Arial"/>
              </w:rPr>
            </w:pPr>
            <w:r w:rsidRPr="00FF1B6C">
              <w:rPr>
                <w:rFonts w:ascii="Arial" w:hAnsi="Arial" w:cs="Arial"/>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41D868EB" w14:textId="77777777" w:rsidR="00E930AD" w:rsidRPr="00FF1B6C" w:rsidRDefault="00E930AD" w:rsidP="00E930AD">
      <w:pPr>
        <w:tabs>
          <w:tab w:val="left" w:pos="5103"/>
        </w:tabs>
        <w:spacing w:after="0" w:line="240" w:lineRule="auto"/>
        <w:rPr>
          <w:rFonts w:ascii="Arial" w:eastAsia="Times New Roman" w:hAnsi="Arial" w:cs="Arial"/>
          <w:b/>
          <w:bCs/>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E930AD" w:rsidRPr="00FF1B6C" w14:paraId="61611FF5" w14:textId="77777777" w:rsidTr="00E930AD">
        <w:tc>
          <w:tcPr>
            <w:tcW w:w="10485" w:type="dxa"/>
            <w:shd w:val="clear" w:color="auto" w:fill="D9D9D9"/>
          </w:tcPr>
          <w:p w14:paraId="263DE174" w14:textId="77777777" w:rsidR="00E930AD" w:rsidRPr="00FF1B6C" w:rsidRDefault="00E930AD" w:rsidP="00E930AD">
            <w:pPr>
              <w:spacing w:after="0" w:line="240" w:lineRule="auto"/>
              <w:rPr>
                <w:rFonts w:ascii="Arial" w:eastAsia="Times New Roman" w:hAnsi="Arial" w:cs="Arial"/>
                <w:b/>
              </w:rPr>
            </w:pPr>
            <w:r w:rsidRPr="00FF1B6C">
              <w:rPr>
                <w:rFonts w:ascii="Arial" w:eastAsia="Times New Roman" w:hAnsi="Arial" w:cs="Arial"/>
                <w:b/>
              </w:rPr>
              <w:t>RESEARCH STUDENTS AND STAFF ONLY</w:t>
            </w:r>
          </w:p>
          <w:p w14:paraId="2EFEF011" w14:textId="77777777" w:rsidR="00E930AD" w:rsidRPr="00FF1B6C" w:rsidRDefault="00E930AD" w:rsidP="00E930AD">
            <w:pPr>
              <w:spacing w:after="0" w:line="240" w:lineRule="auto"/>
              <w:rPr>
                <w:rFonts w:ascii="Arial" w:eastAsia="Times New Roman" w:hAnsi="Arial" w:cs="Arial"/>
              </w:rPr>
            </w:pPr>
            <w:r w:rsidRPr="00FF1B6C">
              <w:rPr>
                <w:rFonts w:ascii="Arial" w:eastAsia="Times New Roman" w:hAnsi="Arial" w:cs="Arial"/>
              </w:rPr>
              <w:t xml:space="preserve">All communications relating to this application during its processing must be in writing and emailed to </w:t>
            </w:r>
            <w:hyperlink r:id="rId52" w:history="1">
              <w:r w:rsidRPr="00FF1B6C">
                <w:rPr>
                  <w:rFonts w:ascii="Arial" w:eastAsia="Times New Roman" w:hAnsi="Arial" w:cs="Arial"/>
                  <w:color w:val="0000FF"/>
                  <w:u w:val="single"/>
                </w:rPr>
                <w:t>pgresearch@uwtsd.ac.uk</w:t>
              </w:r>
            </w:hyperlink>
            <w:r w:rsidRPr="00FF1B6C">
              <w:rPr>
                <w:rFonts w:ascii="Arial" w:eastAsia="Times New Roman" w:hAnsi="Arial" w:cs="Arial"/>
              </w:rPr>
              <w:t xml:space="preserve"> , with the title ‘Ethical Approval’ followed by your name.</w:t>
            </w:r>
          </w:p>
          <w:p w14:paraId="054C7640" w14:textId="77777777" w:rsidR="00E930AD" w:rsidRPr="00FF1B6C" w:rsidRDefault="00E930AD" w:rsidP="00E930AD">
            <w:pPr>
              <w:spacing w:after="0" w:line="240" w:lineRule="auto"/>
              <w:rPr>
                <w:rFonts w:ascii="Arial" w:eastAsia="Times New Roman" w:hAnsi="Arial" w:cs="Arial"/>
              </w:rPr>
            </w:pPr>
            <w:r w:rsidRPr="00FF1B6C">
              <w:rPr>
                <w:rFonts w:ascii="Arial" w:eastAsia="Times New Roman" w:hAnsi="Arial" w:cs="Arial"/>
                <w:color w:val="000000"/>
              </w:rPr>
              <w:t xml:space="preserve">You will be informed of the outcome of your claim by email; </w:t>
            </w:r>
            <w:proofErr w:type="gramStart"/>
            <w:r w:rsidRPr="00FF1B6C">
              <w:rPr>
                <w:rFonts w:ascii="Arial" w:eastAsia="Times New Roman" w:hAnsi="Arial" w:cs="Arial"/>
                <w:color w:val="000000"/>
              </w:rPr>
              <w:t>therefore</w:t>
            </w:r>
            <w:proofErr w:type="gramEnd"/>
            <w:r w:rsidRPr="00FF1B6C">
              <w:rPr>
                <w:rFonts w:ascii="Arial" w:eastAsia="Times New Roman" w:hAnsi="Arial" w:cs="Arial"/>
                <w:b/>
                <w:color w:val="000000"/>
              </w:rPr>
              <w:t xml:space="preserve"> </w:t>
            </w:r>
            <w:r w:rsidRPr="00FF1B6C">
              <w:rPr>
                <w:rFonts w:ascii="Arial" w:eastAsia="Times New Roman" w:hAnsi="Arial" w:cs="Arial"/>
                <w:color w:val="000000"/>
              </w:rPr>
              <w:t>it is important that you check your University and personal email accounts regularly</w:t>
            </w:r>
            <w:r w:rsidRPr="00FF1B6C">
              <w:rPr>
                <w:rFonts w:ascii="Arial" w:eastAsia="Times New Roman" w:hAnsi="Arial" w:cs="Arial"/>
                <w:b/>
                <w:bCs/>
              </w:rPr>
              <w:t>.</w:t>
            </w:r>
          </w:p>
        </w:tc>
      </w:tr>
      <w:tr w:rsidR="00E930AD" w:rsidRPr="00FF1B6C" w14:paraId="24C673B5" w14:textId="77777777" w:rsidTr="00E930AD">
        <w:tc>
          <w:tcPr>
            <w:tcW w:w="10485" w:type="dxa"/>
            <w:shd w:val="clear" w:color="auto" w:fill="D9D9D9"/>
          </w:tcPr>
          <w:p w14:paraId="6613E85F" w14:textId="77777777" w:rsidR="00E930AD" w:rsidRPr="00FF1B6C" w:rsidRDefault="00E930AD" w:rsidP="00E930AD">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spacing w:after="0" w:line="240" w:lineRule="auto"/>
              <w:rPr>
                <w:rFonts w:ascii="Arial" w:eastAsia="Times New Roman" w:hAnsi="Arial" w:cs="Arial"/>
                <w:b/>
              </w:rPr>
            </w:pPr>
            <w:r w:rsidRPr="00FF1B6C">
              <w:rPr>
                <w:rFonts w:ascii="Arial" w:eastAsia="Times New Roman" w:hAnsi="Arial" w:cs="Arial"/>
                <w:b/>
                <w:bCs/>
              </w:rPr>
              <w:t xml:space="preserve">STUDENTS ON UNDERGRADUATE OR TAUGHT MASTERS PROGRAMMES </w:t>
            </w:r>
            <w:r w:rsidRPr="00FF1B6C">
              <w:rPr>
                <w:rFonts w:ascii="Arial" w:eastAsia="Times New Roman" w:hAnsi="Arial" w:cs="Arial"/>
                <w:bCs/>
              </w:rPr>
              <w:t>should submit this form (and receive the outcome) via systems explained to you by the supervisor/module leader.</w:t>
            </w:r>
          </w:p>
        </w:tc>
      </w:tr>
    </w:tbl>
    <w:p w14:paraId="6C51AF82" w14:textId="77777777" w:rsidR="00E930AD" w:rsidRPr="00FF1B6C" w:rsidRDefault="00E930AD" w:rsidP="00E930AD">
      <w:pPr>
        <w:tabs>
          <w:tab w:val="left" w:pos="5103"/>
        </w:tabs>
        <w:spacing w:after="0" w:line="240" w:lineRule="auto"/>
        <w:rPr>
          <w:rFonts w:ascii="Arial" w:eastAsia="Times New Roman" w:hAnsi="Arial" w:cs="Arial"/>
          <w:bCs/>
        </w:rPr>
      </w:pPr>
    </w:p>
    <w:p w14:paraId="2FE6AD4C" w14:textId="1E002DD2" w:rsidR="00E930AD" w:rsidRPr="00FF1B6C" w:rsidRDefault="00E930AD" w:rsidP="00E3257E">
      <w:pPr>
        <w:spacing w:after="0" w:line="240" w:lineRule="auto"/>
        <w:jc w:val="center"/>
      </w:pPr>
      <w:r w:rsidRPr="00FF1B6C">
        <w:rPr>
          <w:rFonts w:ascii="Arial" w:eastAsia="Times New Roman" w:hAnsi="Arial" w:cs="Arial"/>
          <w:b/>
          <w:bCs/>
        </w:rPr>
        <w:t>This form is available electronically from the Academic Office web pages:</w:t>
      </w:r>
      <w:r w:rsidRPr="00FF1B6C">
        <w:rPr>
          <w:rFonts w:ascii="Arial" w:eastAsia="Times New Roman" w:hAnsi="Arial" w:cs="Arial"/>
        </w:rPr>
        <w:t xml:space="preserve"> </w:t>
      </w:r>
      <w:hyperlink r:id="rId53" w:history="1">
        <w:r w:rsidRPr="00FF1B6C">
          <w:rPr>
            <w:rFonts w:ascii="Arial" w:eastAsia="Times New Roman" w:hAnsi="Arial" w:cs="Arial"/>
            <w:color w:val="0000FF"/>
            <w:u w:val="single"/>
          </w:rPr>
          <w:t>https://www.uwtsd.ac.uk/academic-office/appendices-and-forms/</w:t>
        </w:r>
      </w:hyperlink>
    </w:p>
    <w:p w14:paraId="3F931014" w14:textId="77777777" w:rsidR="00E930AD" w:rsidRPr="00FF1B6C" w:rsidRDefault="00E930AD" w:rsidP="00E930AD">
      <w:pPr>
        <w:sectPr w:rsidR="00E930AD" w:rsidRPr="00FF1B6C" w:rsidSect="00E930AD">
          <w:pgSz w:w="11906" w:h="16838"/>
          <w:pgMar w:top="720" w:right="720" w:bottom="720" w:left="720" w:header="709" w:footer="709" w:gutter="0"/>
          <w:cols w:space="708"/>
          <w:docGrid w:linePitch="360"/>
        </w:sectPr>
      </w:pPr>
    </w:p>
    <w:p w14:paraId="7888728F" w14:textId="77777777" w:rsidR="00E3257E" w:rsidRDefault="00E3257E" w:rsidP="00E930AD">
      <w:pPr>
        <w:jc w:val="center"/>
        <w:rPr>
          <w:rFonts w:ascii="Times New Roman" w:hAnsi="Times New Roman" w:cs="Times New Roman"/>
          <w:b/>
          <w:sz w:val="32"/>
        </w:rPr>
      </w:pPr>
    </w:p>
    <w:p w14:paraId="0064FFA5" w14:textId="77777777" w:rsidR="00E3257E" w:rsidRDefault="00E3257E" w:rsidP="00E930AD">
      <w:pPr>
        <w:jc w:val="center"/>
        <w:rPr>
          <w:rFonts w:ascii="Times New Roman" w:hAnsi="Times New Roman" w:cs="Times New Roman"/>
          <w:b/>
          <w:sz w:val="32"/>
        </w:rPr>
      </w:pPr>
    </w:p>
    <w:p w14:paraId="27613FD0" w14:textId="77777777" w:rsidR="00E3257E" w:rsidRDefault="00E3257E" w:rsidP="00E930AD">
      <w:pPr>
        <w:jc w:val="center"/>
        <w:rPr>
          <w:rFonts w:ascii="Times New Roman" w:hAnsi="Times New Roman" w:cs="Times New Roman"/>
          <w:b/>
          <w:sz w:val="32"/>
        </w:rPr>
      </w:pPr>
    </w:p>
    <w:p w14:paraId="37880DB1" w14:textId="77777777" w:rsidR="00E3257E" w:rsidRDefault="00E3257E" w:rsidP="00E930AD">
      <w:pPr>
        <w:jc w:val="center"/>
        <w:rPr>
          <w:rFonts w:ascii="Times New Roman" w:hAnsi="Times New Roman" w:cs="Times New Roman"/>
          <w:b/>
          <w:sz w:val="32"/>
        </w:rPr>
      </w:pPr>
    </w:p>
    <w:p w14:paraId="0B87943C" w14:textId="77777777" w:rsidR="00E3257E" w:rsidRDefault="00E3257E" w:rsidP="00E930AD">
      <w:pPr>
        <w:jc w:val="center"/>
        <w:rPr>
          <w:rFonts w:ascii="Times New Roman" w:hAnsi="Times New Roman" w:cs="Times New Roman"/>
          <w:b/>
          <w:sz w:val="32"/>
        </w:rPr>
      </w:pPr>
    </w:p>
    <w:p w14:paraId="07DCB672" w14:textId="798201AF" w:rsidR="00E930AD" w:rsidRPr="00E3257E" w:rsidRDefault="00E930AD" w:rsidP="00E930AD">
      <w:pPr>
        <w:jc w:val="center"/>
        <w:rPr>
          <w:rFonts w:ascii="Times New Roman" w:hAnsi="Times New Roman" w:cs="Times New Roman"/>
          <w:b/>
          <w:sz w:val="32"/>
        </w:rPr>
      </w:pPr>
      <w:r w:rsidRPr="00E3257E">
        <w:rPr>
          <w:rFonts w:ascii="Times New Roman" w:hAnsi="Times New Roman" w:cs="Times New Roman"/>
          <w:b/>
          <w:sz w:val="32"/>
        </w:rPr>
        <w:t>Appendix ii</w:t>
      </w:r>
    </w:p>
    <w:p w14:paraId="394FEB76" w14:textId="77777777" w:rsidR="00E930AD" w:rsidRPr="00E3257E" w:rsidRDefault="00E930AD" w:rsidP="00E930AD">
      <w:pPr>
        <w:jc w:val="center"/>
        <w:rPr>
          <w:rFonts w:ascii="Times New Roman" w:hAnsi="Times New Roman" w:cs="Times New Roman"/>
          <w:b/>
          <w:sz w:val="32"/>
        </w:rPr>
      </w:pPr>
      <w:r w:rsidRPr="00E3257E">
        <w:rPr>
          <w:rFonts w:ascii="Times New Roman" w:hAnsi="Times New Roman" w:cs="Times New Roman"/>
          <w:b/>
          <w:sz w:val="32"/>
        </w:rPr>
        <w:t>Pre- and Post-Intervention Questionnaire and Interview Questions and Data</w:t>
      </w:r>
    </w:p>
    <w:p w14:paraId="4A08E29C" w14:textId="77777777" w:rsidR="00E930AD" w:rsidRPr="00FF1B6C" w:rsidRDefault="00E930AD" w:rsidP="00E930AD">
      <w:pPr>
        <w:rPr>
          <w:rFonts w:ascii="Times New Roman" w:hAnsi="Times New Roman" w:cs="Times New Roman"/>
        </w:rPr>
      </w:pPr>
    </w:p>
    <w:p w14:paraId="51EA6538"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br w:type="page"/>
      </w:r>
    </w:p>
    <w:p w14:paraId="5348DC59"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lastRenderedPageBreak/>
        <w:t>Data was collected from six participants prior to the educational literature discussion group session in order to establish their existing experiences and perceptions of engaging with educational literature.</w:t>
      </w:r>
    </w:p>
    <w:p w14:paraId="2D3A1761"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The participants were allocated code letters in order to protect their privacy and safeguard their anonymity.</w:t>
      </w:r>
    </w:p>
    <w:p w14:paraId="0E7AAE6C" w14:textId="089D84CB" w:rsidR="00E930AD" w:rsidRPr="00B018C8" w:rsidRDefault="00E930AD" w:rsidP="00E930AD">
      <w:pPr>
        <w:rPr>
          <w:rFonts w:ascii="Times New Roman" w:hAnsi="Times New Roman" w:cs="Times New Roman"/>
          <w:b/>
        </w:rPr>
      </w:pPr>
      <w:r w:rsidRPr="00FF1B6C">
        <w:rPr>
          <w:rFonts w:ascii="Times New Roman" w:hAnsi="Times New Roman" w:cs="Times New Roman"/>
          <w:b/>
        </w:rPr>
        <w:t>Pre-Discussion Group Questionnaire</w:t>
      </w:r>
    </w:p>
    <w:p w14:paraId="13821B7C" w14:textId="77777777" w:rsidR="00E930AD" w:rsidRPr="00FF1B6C" w:rsidRDefault="00E930AD" w:rsidP="00E930AD">
      <w:pPr>
        <w:rPr>
          <w:rFonts w:ascii="Times New Roman" w:hAnsi="Times New Roman" w:cs="Times New Roman"/>
        </w:rPr>
      </w:pPr>
      <w:r w:rsidRPr="00FF1B6C">
        <w:rPr>
          <w:rFonts w:ascii="Times New Roman" w:hAnsi="Times New Roman" w:cs="Times New Roman"/>
          <w:noProof/>
        </w:rPr>
        <w:drawing>
          <wp:inline distT="0" distB="0" distL="0" distR="0" wp14:anchorId="37375CD2" wp14:editId="61F0BBCE">
            <wp:extent cx="5642456" cy="187325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4"/>
                    <a:srcRect l="19056" t="27772" r="25881" b="39728"/>
                    <a:stretch/>
                  </pic:blipFill>
                  <pic:spPr bwMode="auto">
                    <a:xfrm>
                      <a:off x="0" y="0"/>
                      <a:ext cx="5673508" cy="1883559"/>
                    </a:xfrm>
                    <a:prstGeom prst="rect">
                      <a:avLst/>
                    </a:prstGeom>
                    <a:ln>
                      <a:noFill/>
                    </a:ln>
                    <a:extLst>
                      <a:ext uri="{53640926-AAD7-44D8-BBD7-CCE9431645EC}">
                        <a14:shadowObscured xmlns:a14="http://schemas.microsoft.com/office/drawing/2010/main"/>
                      </a:ext>
                    </a:extLst>
                  </pic:spPr>
                </pic:pic>
              </a:graphicData>
            </a:graphic>
          </wp:inline>
        </w:drawing>
      </w:r>
    </w:p>
    <w:p w14:paraId="01652B02"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Percentage (to nearest whole number) of participants giving each response:</w:t>
      </w:r>
    </w:p>
    <w:p w14:paraId="212F9FBB"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Agree strongly: 17%</w:t>
      </w:r>
    </w:p>
    <w:p w14:paraId="3B0F7EA9"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Agree slightly: 83%</w:t>
      </w:r>
    </w:p>
    <w:p w14:paraId="5C7AE170"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Disagree strongly: 0%</w:t>
      </w:r>
    </w:p>
    <w:p w14:paraId="71276525" w14:textId="77777777" w:rsidR="00E930AD" w:rsidRPr="00FF1B6C" w:rsidRDefault="00E930AD" w:rsidP="00E930AD">
      <w:pPr>
        <w:tabs>
          <w:tab w:val="left" w:pos="780"/>
        </w:tabs>
        <w:rPr>
          <w:rFonts w:ascii="Times New Roman" w:hAnsi="Times New Roman" w:cs="Times New Roman"/>
        </w:rPr>
      </w:pPr>
      <w:r w:rsidRPr="00FF1B6C">
        <w:rPr>
          <w:rFonts w:ascii="Times New Roman" w:hAnsi="Times New Roman" w:cs="Times New Roman"/>
        </w:rPr>
        <w:t>Disagree slightly: 0%</w:t>
      </w:r>
    </w:p>
    <w:p w14:paraId="0F602605" w14:textId="77777777" w:rsidR="00E930AD" w:rsidRPr="00FF1B6C" w:rsidRDefault="00E930AD" w:rsidP="00E930AD">
      <w:pPr>
        <w:rPr>
          <w:rFonts w:ascii="Times New Roman" w:hAnsi="Times New Roman" w:cs="Times New Roman"/>
        </w:rPr>
      </w:pPr>
    </w:p>
    <w:p w14:paraId="769F3EBE"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All participants indicated at least some degree of confidence in engaging with educational literature.  However, only one (17%) agreed strongly that they are confident engaging with educational literature.</w:t>
      </w:r>
    </w:p>
    <w:p w14:paraId="5636F050" w14:textId="77777777" w:rsidR="00E930AD" w:rsidRPr="00FF1B6C" w:rsidRDefault="00E930AD" w:rsidP="00E930AD">
      <w:pPr>
        <w:rPr>
          <w:rFonts w:ascii="Times New Roman" w:hAnsi="Times New Roman" w:cs="Times New Roman"/>
        </w:rPr>
      </w:pPr>
    </w:p>
    <w:p w14:paraId="14AE1F7B" w14:textId="77777777" w:rsidR="00E930AD" w:rsidRPr="00FF1B6C" w:rsidRDefault="00E930AD" w:rsidP="00E930AD">
      <w:pPr>
        <w:rPr>
          <w:rFonts w:ascii="Times New Roman" w:hAnsi="Times New Roman" w:cs="Times New Roman"/>
        </w:rPr>
      </w:pPr>
      <w:r w:rsidRPr="00FF1B6C">
        <w:rPr>
          <w:rFonts w:ascii="Times New Roman" w:hAnsi="Times New Roman" w:cs="Times New Roman"/>
          <w:noProof/>
        </w:rPr>
        <w:drawing>
          <wp:inline distT="0" distB="0" distL="0" distR="0" wp14:anchorId="6B61ADAB" wp14:editId="1D505F2D">
            <wp:extent cx="5672455" cy="1803400"/>
            <wp:effectExtent l="0" t="0" r="4445" b="635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4">
                      <a:extLst>
                        <a:ext uri="{28A0092B-C50C-407E-A947-70E740481C1C}">
                          <a14:useLocalDpi xmlns:a14="http://schemas.microsoft.com/office/drawing/2010/main" val="0"/>
                        </a:ext>
                      </a:extLst>
                    </a:blip>
                    <a:srcRect l="19056" t="63226" r="25881" b="5653"/>
                    <a:stretch/>
                  </pic:blipFill>
                  <pic:spPr bwMode="auto">
                    <a:xfrm>
                      <a:off x="0" y="0"/>
                      <a:ext cx="5672455" cy="1803400"/>
                    </a:xfrm>
                    <a:prstGeom prst="rect">
                      <a:avLst/>
                    </a:prstGeom>
                    <a:ln>
                      <a:noFill/>
                    </a:ln>
                    <a:extLst>
                      <a:ext uri="{53640926-AAD7-44D8-BBD7-CCE9431645EC}">
                        <a14:shadowObscured xmlns:a14="http://schemas.microsoft.com/office/drawing/2010/main"/>
                      </a:ext>
                    </a:extLst>
                  </pic:spPr>
                </pic:pic>
              </a:graphicData>
            </a:graphic>
          </wp:inline>
        </w:drawing>
      </w:r>
    </w:p>
    <w:p w14:paraId="76FA732B"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Agree strongly: 33%</w:t>
      </w:r>
    </w:p>
    <w:p w14:paraId="01212F63"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Agree slightly: 33%</w:t>
      </w:r>
    </w:p>
    <w:p w14:paraId="712398B1"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Disagree slightly: 33%</w:t>
      </w:r>
    </w:p>
    <w:p w14:paraId="7DA5B330"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Disagree strongly: 0%</w:t>
      </w:r>
    </w:p>
    <w:p w14:paraId="58D82B9A" w14:textId="77777777" w:rsidR="00E930AD" w:rsidRPr="00FF1B6C" w:rsidRDefault="00E930AD" w:rsidP="00E930AD">
      <w:pPr>
        <w:rPr>
          <w:rFonts w:ascii="Times New Roman" w:hAnsi="Times New Roman" w:cs="Times New Roman"/>
        </w:rPr>
      </w:pPr>
    </w:p>
    <w:p w14:paraId="780D93D3"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lastRenderedPageBreak/>
        <w:t xml:space="preserve">There was a wider range of responses for this question, with 33% of participants giving each response except for disagree strongly, for which there were no responses.  </w:t>
      </w:r>
      <w:r w:rsidRPr="00FF1B6C">
        <w:rPr>
          <w:rFonts w:ascii="Times New Roman" w:hAnsi="Times New Roman" w:cs="Times New Roman"/>
        </w:rPr>
        <w:br w:type="textWrapping" w:clear="all"/>
      </w:r>
    </w:p>
    <w:p w14:paraId="3BED0089" w14:textId="77777777" w:rsidR="00E930AD" w:rsidRPr="00FF1B6C" w:rsidRDefault="00E930AD" w:rsidP="00E930AD">
      <w:pPr>
        <w:rPr>
          <w:rFonts w:ascii="Times New Roman" w:hAnsi="Times New Roman" w:cs="Times New Roman"/>
        </w:rPr>
      </w:pPr>
      <w:r w:rsidRPr="00FF1B6C">
        <w:rPr>
          <w:rFonts w:ascii="Times New Roman" w:hAnsi="Times New Roman" w:cs="Times New Roman"/>
          <w:noProof/>
        </w:rPr>
        <w:drawing>
          <wp:inline distT="0" distB="0" distL="0" distR="0" wp14:anchorId="2F60041C" wp14:editId="118A79F2">
            <wp:extent cx="5427980" cy="1955800"/>
            <wp:effectExtent l="0" t="0" r="1270" b="635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5"/>
                    <a:srcRect l="18724" t="30530" r="27875" b="35262"/>
                    <a:stretch/>
                  </pic:blipFill>
                  <pic:spPr bwMode="auto">
                    <a:xfrm>
                      <a:off x="0" y="0"/>
                      <a:ext cx="5442919" cy="1961183"/>
                    </a:xfrm>
                    <a:prstGeom prst="rect">
                      <a:avLst/>
                    </a:prstGeom>
                    <a:ln>
                      <a:noFill/>
                    </a:ln>
                    <a:extLst>
                      <a:ext uri="{53640926-AAD7-44D8-BBD7-CCE9431645EC}">
                        <a14:shadowObscured xmlns:a14="http://schemas.microsoft.com/office/drawing/2010/main"/>
                      </a:ext>
                    </a:extLst>
                  </pic:spPr>
                </pic:pic>
              </a:graphicData>
            </a:graphic>
          </wp:inline>
        </w:drawing>
      </w:r>
    </w:p>
    <w:p w14:paraId="0E3A5D6A"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Agree strongly: 50%</w:t>
      </w:r>
    </w:p>
    <w:p w14:paraId="701E7695"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Agree slightly: 33%</w:t>
      </w:r>
    </w:p>
    <w:p w14:paraId="5BB8327B"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Disagree slightly: 17%</w:t>
      </w:r>
    </w:p>
    <w:p w14:paraId="4475785E"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Disagree strongly: 0%</w:t>
      </w:r>
    </w:p>
    <w:p w14:paraId="69978643"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The answers to this were mostly positive, with 50% of participants agreeing strongly that reading educational literature is a meaningful use of their time.  17% agreed slightly, but 17% disagreed slightly, representing one of the participants.</w:t>
      </w:r>
    </w:p>
    <w:p w14:paraId="7506A98E" w14:textId="77777777" w:rsidR="00E930AD" w:rsidRPr="00FF1B6C" w:rsidRDefault="00E930AD" w:rsidP="00E930AD">
      <w:pPr>
        <w:rPr>
          <w:rFonts w:ascii="Times New Roman" w:hAnsi="Times New Roman" w:cs="Times New Roman"/>
        </w:rPr>
      </w:pPr>
      <w:r w:rsidRPr="00FF1B6C">
        <w:rPr>
          <w:rFonts w:ascii="Times New Roman" w:hAnsi="Times New Roman" w:cs="Times New Roman"/>
          <w:noProof/>
        </w:rPr>
        <w:drawing>
          <wp:inline distT="0" distB="0" distL="0" distR="0" wp14:anchorId="0874EF3E" wp14:editId="090AC517">
            <wp:extent cx="5653421" cy="2203450"/>
            <wp:effectExtent l="0" t="0" r="4445"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6"/>
                    <a:srcRect l="18502" t="27969" r="31753" b="37561"/>
                    <a:stretch/>
                  </pic:blipFill>
                  <pic:spPr bwMode="auto">
                    <a:xfrm>
                      <a:off x="0" y="0"/>
                      <a:ext cx="5669034" cy="2209535"/>
                    </a:xfrm>
                    <a:prstGeom prst="rect">
                      <a:avLst/>
                    </a:prstGeom>
                    <a:ln>
                      <a:noFill/>
                    </a:ln>
                    <a:extLst>
                      <a:ext uri="{53640926-AAD7-44D8-BBD7-CCE9431645EC}">
                        <a14:shadowObscured xmlns:a14="http://schemas.microsoft.com/office/drawing/2010/main"/>
                      </a:ext>
                    </a:extLst>
                  </pic:spPr>
                </pic:pic>
              </a:graphicData>
            </a:graphic>
          </wp:inline>
        </w:drawing>
      </w:r>
    </w:p>
    <w:p w14:paraId="1BA39809"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More often than once a week: 0%</w:t>
      </w:r>
    </w:p>
    <w:p w14:paraId="6E0C5706"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About once a fortnight: 33%</w:t>
      </w:r>
    </w:p>
    <w:p w14:paraId="6A738580"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About once a month: 17%</w:t>
      </w:r>
    </w:p>
    <w:p w14:paraId="6CD5774F"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About once a half term: 17%</w:t>
      </w:r>
    </w:p>
    <w:p w14:paraId="544EFC8C"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Once when asked, e.g. as part of INSET or for a piece of action research: 33%</w:t>
      </w:r>
    </w:p>
    <w:p w14:paraId="753B6198" w14:textId="77777777" w:rsidR="00E930AD" w:rsidRPr="00FF1B6C" w:rsidRDefault="00E930AD" w:rsidP="00E930AD">
      <w:pPr>
        <w:rPr>
          <w:rFonts w:ascii="Times New Roman" w:hAnsi="Times New Roman" w:cs="Times New Roman"/>
        </w:rPr>
      </w:pPr>
    </w:p>
    <w:p w14:paraId="021C0327"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 xml:space="preserve">These responses indicate that 33% of respondents only engage with educational research when they are asked to do so.  Another 33% of respondents say that they read educational literature fortnightly, </w:t>
      </w:r>
      <w:r w:rsidRPr="00FF1B6C">
        <w:rPr>
          <w:rFonts w:ascii="Times New Roman" w:hAnsi="Times New Roman" w:cs="Times New Roman"/>
        </w:rPr>
        <w:lastRenderedPageBreak/>
        <w:t>whereas for 17% it is monthly and for another 17% it is termly.  This shows a range of frequency amongst the participants regarding how often they read educational literature.</w:t>
      </w:r>
    </w:p>
    <w:p w14:paraId="07B19742" w14:textId="77777777" w:rsidR="00E930AD" w:rsidRPr="00FF1B6C" w:rsidRDefault="00E930AD" w:rsidP="00E930AD">
      <w:pPr>
        <w:rPr>
          <w:rFonts w:ascii="Times New Roman" w:hAnsi="Times New Roman" w:cs="Times New Roman"/>
        </w:rPr>
      </w:pPr>
    </w:p>
    <w:p w14:paraId="43047946" w14:textId="77777777" w:rsidR="00E930AD" w:rsidRPr="00FF1B6C" w:rsidRDefault="00E930AD" w:rsidP="00E930AD">
      <w:pPr>
        <w:rPr>
          <w:rFonts w:ascii="Times New Roman" w:hAnsi="Times New Roman" w:cs="Times New Roman"/>
        </w:rPr>
      </w:pPr>
      <w:r w:rsidRPr="00FF1B6C">
        <w:rPr>
          <w:rFonts w:ascii="Times New Roman" w:hAnsi="Times New Roman" w:cs="Times New Roman"/>
          <w:noProof/>
        </w:rPr>
        <w:drawing>
          <wp:inline distT="0" distB="0" distL="0" distR="0" wp14:anchorId="7D37B33B" wp14:editId="5CE3E142">
            <wp:extent cx="5598152" cy="1593850"/>
            <wp:effectExtent l="0" t="0" r="3175"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7"/>
                    <a:srcRect l="18613" t="30727" r="18347" b="37365"/>
                    <a:stretch/>
                  </pic:blipFill>
                  <pic:spPr bwMode="auto">
                    <a:xfrm>
                      <a:off x="0" y="0"/>
                      <a:ext cx="5602645" cy="1595129"/>
                    </a:xfrm>
                    <a:prstGeom prst="rect">
                      <a:avLst/>
                    </a:prstGeom>
                    <a:ln>
                      <a:noFill/>
                    </a:ln>
                    <a:extLst>
                      <a:ext uri="{53640926-AAD7-44D8-BBD7-CCE9431645EC}">
                        <a14:shadowObscured xmlns:a14="http://schemas.microsoft.com/office/drawing/2010/main"/>
                      </a:ext>
                    </a:extLst>
                  </pic:spPr>
                </pic:pic>
              </a:graphicData>
            </a:graphic>
          </wp:inline>
        </w:drawing>
      </w:r>
    </w:p>
    <w:p w14:paraId="1DAD490A"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Agree strongly: 0%</w:t>
      </w:r>
    </w:p>
    <w:p w14:paraId="1BD7CE4A"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Agree slightly: 100%</w:t>
      </w:r>
    </w:p>
    <w:p w14:paraId="4111B590"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Disagree slightly: 0%</w:t>
      </w:r>
    </w:p>
    <w:p w14:paraId="5F6F367E"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Disagree strongly: 0%</w:t>
      </w:r>
    </w:p>
    <w:p w14:paraId="488A702A" w14:textId="77777777" w:rsidR="00E930AD" w:rsidRPr="00FF1B6C" w:rsidRDefault="00E930AD" w:rsidP="00E930AD">
      <w:pPr>
        <w:rPr>
          <w:rFonts w:ascii="Times New Roman" w:hAnsi="Times New Roman" w:cs="Times New Roman"/>
        </w:rPr>
      </w:pPr>
    </w:p>
    <w:p w14:paraId="01FDE6C9"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The results from participants were unanimous for this question, with all agreeing slightly that they feel confident using strategies/practice from educational reading in their own classroom practice.</w:t>
      </w:r>
    </w:p>
    <w:p w14:paraId="048B533D" w14:textId="77777777" w:rsidR="00E930AD" w:rsidRPr="00FF1B6C" w:rsidRDefault="00E930AD" w:rsidP="00E930AD">
      <w:pPr>
        <w:rPr>
          <w:rFonts w:ascii="Times New Roman" w:hAnsi="Times New Roman" w:cs="Times New Roman"/>
        </w:rPr>
      </w:pPr>
    </w:p>
    <w:p w14:paraId="7004F0B3" w14:textId="77777777" w:rsidR="00E930AD" w:rsidRPr="00FF1B6C" w:rsidRDefault="00E930AD" w:rsidP="00E930AD">
      <w:pPr>
        <w:rPr>
          <w:rFonts w:ascii="Times New Roman" w:hAnsi="Times New Roman" w:cs="Times New Roman"/>
        </w:rPr>
      </w:pPr>
      <w:r w:rsidRPr="00FF1B6C">
        <w:rPr>
          <w:rFonts w:ascii="Times New Roman" w:hAnsi="Times New Roman" w:cs="Times New Roman"/>
          <w:noProof/>
        </w:rPr>
        <w:drawing>
          <wp:inline distT="0" distB="0" distL="0" distR="0" wp14:anchorId="2D458083" wp14:editId="5E5FEBC4">
            <wp:extent cx="5585563" cy="1898650"/>
            <wp:effectExtent l="0" t="0" r="0" b="63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8"/>
                    <a:srcRect l="19056" t="28758" r="24884" b="37364"/>
                    <a:stretch/>
                  </pic:blipFill>
                  <pic:spPr bwMode="auto">
                    <a:xfrm>
                      <a:off x="0" y="0"/>
                      <a:ext cx="5598687" cy="1903111"/>
                    </a:xfrm>
                    <a:prstGeom prst="rect">
                      <a:avLst/>
                    </a:prstGeom>
                    <a:ln>
                      <a:noFill/>
                    </a:ln>
                    <a:extLst>
                      <a:ext uri="{53640926-AAD7-44D8-BBD7-CCE9431645EC}">
                        <a14:shadowObscured xmlns:a14="http://schemas.microsoft.com/office/drawing/2010/main"/>
                      </a:ext>
                    </a:extLst>
                  </pic:spPr>
                </pic:pic>
              </a:graphicData>
            </a:graphic>
          </wp:inline>
        </w:drawing>
      </w:r>
    </w:p>
    <w:p w14:paraId="0892F3F0" w14:textId="77777777" w:rsidR="00E930AD" w:rsidRPr="00FF1B6C" w:rsidRDefault="00E930AD" w:rsidP="00E930AD">
      <w:pPr>
        <w:rPr>
          <w:rFonts w:ascii="Times New Roman" w:hAnsi="Times New Roman" w:cs="Times New Roman"/>
        </w:rPr>
      </w:pPr>
    </w:p>
    <w:p w14:paraId="08A4FE8E"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More often than once a week: 0%</w:t>
      </w:r>
    </w:p>
    <w:p w14:paraId="3CC64230"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About once a fortnight: 0%</w:t>
      </w:r>
    </w:p>
    <w:p w14:paraId="1CE5F28C"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About once a month: 33%</w:t>
      </w:r>
    </w:p>
    <w:p w14:paraId="3C96A6CC"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About once a half term: 50%</w:t>
      </w:r>
    </w:p>
    <w:p w14:paraId="7A89B3F3"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Only when asked, e.g. as part of INSET or when asked to conduct action research: 17%</w:t>
      </w:r>
    </w:p>
    <w:p w14:paraId="0FC97B4C" w14:textId="77777777" w:rsidR="00E930AD" w:rsidRPr="00FF1B6C" w:rsidRDefault="00E930AD" w:rsidP="00E930AD">
      <w:pPr>
        <w:rPr>
          <w:rFonts w:ascii="Times New Roman" w:hAnsi="Times New Roman" w:cs="Times New Roman"/>
        </w:rPr>
      </w:pPr>
    </w:p>
    <w:p w14:paraId="3F8BDC90"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 xml:space="preserve">50% of respondents indicated that they use strategies or ideas from professional reading in their classroom practice about once a month.  33% said that they used strategies from professional reading </w:t>
      </w:r>
      <w:r w:rsidRPr="00FF1B6C">
        <w:rPr>
          <w:rFonts w:ascii="Times New Roman" w:hAnsi="Times New Roman" w:cs="Times New Roman"/>
        </w:rPr>
        <w:lastRenderedPageBreak/>
        <w:t>about once a half term, and 17% indicated that they used strategies or ideas from professional reading in their classroom only when asked, such as when conducting action research or as part of INSET.</w:t>
      </w:r>
    </w:p>
    <w:p w14:paraId="739964DD" w14:textId="77777777" w:rsidR="00E930AD" w:rsidRPr="00FF1B6C" w:rsidRDefault="00E930AD" w:rsidP="00E930AD">
      <w:pPr>
        <w:rPr>
          <w:rFonts w:ascii="Times New Roman" w:hAnsi="Times New Roman" w:cs="Times New Roman"/>
        </w:rPr>
      </w:pPr>
    </w:p>
    <w:p w14:paraId="5EBF6958" w14:textId="77777777" w:rsidR="00E930AD" w:rsidRPr="00FF1B6C" w:rsidRDefault="00E930AD" w:rsidP="00E930AD">
      <w:pPr>
        <w:rPr>
          <w:rFonts w:ascii="Times New Roman" w:hAnsi="Times New Roman" w:cs="Times New Roman"/>
        </w:rPr>
      </w:pPr>
      <w:r w:rsidRPr="00FF1B6C">
        <w:rPr>
          <w:rFonts w:ascii="Times New Roman" w:hAnsi="Times New Roman" w:cs="Times New Roman"/>
          <w:noProof/>
        </w:rPr>
        <w:drawing>
          <wp:inline distT="0" distB="0" distL="0" distR="0" wp14:anchorId="20E4B7AA" wp14:editId="0166B919">
            <wp:extent cx="5588000" cy="1962727"/>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9"/>
                    <a:srcRect l="18724" t="29545" r="27653" b="36971"/>
                    <a:stretch/>
                  </pic:blipFill>
                  <pic:spPr bwMode="auto">
                    <a:xfrm>
                      <a:off x="0" y="0"/>
                      <a:ext cx="5631054" cy="1977849"/>
                    </a:xfrm>
                    <a:prstGeom prst="rect">
                      <a:avLst/>
                    </a:prstGeom>
                    <a:ln>
                      <a:noFill/>
                    </a:ln>
                    <a:extLst>
                      <a:ext uri="{53640926-AAD7-44D8-BBD7-CCE9431645EC}">
                        <a14:shadowObscured xmlns:a14="http://schemas.microsoft.com/office/drawing/2010/main"/>
                      </a:ext>
                    </a:extLst>
                  </pic:spPr>
                </pic:pic>
              </a:graphicData>
            </a:graphic>
          </wp:inline>
        </w:drawing>
      </w:r>
    </w:p>
    <w:p w14:paraId="703946EF" w14:textId="77777777" w:rsidR="00E930AD" w:rsidRPr="00FF1B6C" w:rsidRDefault="00E930AD" w:rsidP="00E930AD">
      <w:pPr>
        <w:rPr>
          <w:rFonts w:ascii="Times New Roman" w:hAnsi="Times New Roman" w:cs="Times New Roman"/>
        </w:rPr>
      </w:pPr>
    </w:p>
    <w:p w14:paraId="6063233A"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Research articles: 50%</w:t>
      </w:r>
    </w:p>
    <w:p w14:paraId="564B5132"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Educational books: 17%</w:t>
      </w:r>
    </w:p>
    <w:p w14:paraId="2276BEF0"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Education blogs: 83%</w:t>
      </w:r>
    </w:p>
    <w:p w14:paraId="4087B383"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Education podcasts: 33%</w:t>
      </w:r>
    </w:p>
    <w:p w14:paraId="30FE7684"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I do not read or listen to educational texts: 0%</w:t>
      </w:r>
    </w:p>
    <w:p w14:paraId="2D157C32" w14:textId="77777777" w:rsidR="00E930AD" w:rsidRPr="00FF1B6C" w:rsidRDefault="00E930AD" w:rsidP="00E930AD">
      <w:pPr>
        <w:rPr>
          <w:rFonts w:ascii="Times New Roman" w:hAnsi="Times New Roman" w:cs="Times New Roman"/>
        </w:rPr>
      </w:pPr>
    </w:p>
    <w:p w14:paraId="2C4A66A1"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The most popular format for consuming educational texts was in the form of blogs, with 83% of participants reading them.  Research articles were the next most popular text, with 50% of participants saying that they read this form of educational text.  33% of participants said that they listen to educational podcasts, with 17% saying they read education books.</w:t>
      </w:r>
    </w:p>
    <w:p w14:paraId="3D4FE782" w14:textId="77777777" w:rsidR="00E930AD" w:rsidRPr="00FF1B6C" w:rsidRDefault="00E930AD" w:rsidP="00E930AD">
      <w:pPr>
        <w:rPr>
          <w:rFonts w:ascii="Times New Roman" w:hAnsi="Times New Roman" w:cs="Times New Roman"/>
        </w:rPr>
      </w:pPr>
    </w:p>
    <w:p w14:paraId="3D7148D5" w14:textId="77777777" w:rsidR="00E930AD" w:rsidRPr="00FF1B6C" w:rsidRDefault="00E930AD" w:rsidP="00E930AD">
      <w:pPr>
        <w:rPr>
          <w:rFonts w:ascii="Times New Roman" w:hAnsi="Times New Roman" w:cs="Times New Roman"/>
        </w:rPr>
      </w:pPr>
      <w:r w:rsidRPr="00FF1B6C">
        <w:rPr>
          <w:rFonts w:ascii="Times New Roman" w:hAnsi="Times New Roman" w:cs="Times New Roman"/>
          <w:noProof/>
        </w:rPr>
        <w:drawing>
          <wp:inline distT="0" distB="0" distL="0" distR="0" wp14:anchorId="5CD79A5E" wp14:editId="564A0162">
            <wp:extent cx="5622494" cy="2070100"/>
            <wp:effectExtent l="0" t="0" r="0" b="635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0"/>
                    <a:srcRect l="19167" t="42348" r="32085" b="25743"/>
                    <a:stretch/>
                  </pic:blipFill>
                  <pic:spPr bwMode="auto">
                    <a:xfrm>
                      <a:off x="0" y="0"/>
                      <a:ext cx="5632354" cy="2073730"/>
                    </a:xfrm>
                    <a:prstGeom prst="rect">
                      <a:avLst/>
                    </a:prstGeom>
                    <a:ln>
                      <a:noFill/>
                    </a:ln>
                    <a:extLst>
                      <a:ext uri="{53640926-AAD7-44D8-BBD7-CCE9431645EC}">
                        <a14:shadowObscured xmlns:a14="http://schemas.microsoft.com/office/drawing/2010/main"/>
                      </a:ext>
                    </a:extLst>
                  </pic:spPr>
                </pic:pic>
              </a:graphicData>
            </a:graphic>
          </wp:inline>
        </w:drawing>
      </w:r>
    </w:p>
    <w:p w14:paraId="3E03EEB8" w14:textId="77777777" w:rsidR="00E930AD" w:rsidRPr="00FF1B6C" w:rsidRDefault="00E930AD" w:rsidP="00E930AD">
      <w:pPr>
        <w:rPr>
          <w:rFonts w:ascii="Times New Roman" w:hAnsi="Times New Roman" w:cs="Times New Roman"/>
        </w:rPr>
      </w:pPr>
    </w:p>
    <w:p w14:paraId="37E9CC6E"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True for all or most of it, including academic educational research papers: 0%</w:t>
      </w:r>
    </w:p>
    <w:p w14:paraId="1F546BA8"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True for some of it, such as blogs and some education books: 100%</w:t>
      </w:r>
    </w:p>
    <w:p w14:paraId="04B2E1C1"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lastRenderedPageBreak/>
        <w:t>False, most of it is difficult to understand: 0%</w:t>
      </w:r>
    </w:p>
    <w:p w14:paraId="5D8B54CC" w14:textId="77777777" w:rsidR="00E930AD" w:rsidRPr="00FF1B6C" w:rsidRDefault="00E930AD" w:rsidP="00E930AD">
      <w:pPr>
        <w:rPr>
          <w:rFonts w:ascii="Times New Roman" w:hAnsi="Times New Roman" w:cs="Times New Roman"/>
        </w:rPr>
      </w:pPr>
    </w:p>
    <w:p w14:paraId="4540EBFA"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100% of respondents gave the answer that some educational literature is easy to understand, such as blogs and some education books.</w:t>
      </w:r>
    </w:p>
    <w:p w14:paraId="66A9B5CD" w14:textId="77777777" w:rsidR="00E930AD" w:rsidRPr="00FF1B6C" w:rsidRDefault="00E930AD" w:rsidP="00E930AD">
      <w:pPr>
        <w:rPr>
          <w:rFonts w:ascii="Times New Roman" w:hAnsi="Times New Roman" w:cs="Times New Roman"/>
        </w:rPr>
      </w:pPr>
      <w:r w:rsidRPr="00FF1B6C">
        <w:rPr>
          <w:rFonts w:ascii="Times New Roman" w:hAnsi="Times New Roman" w:cs="Times New Roman"/>
          <w:noProof/>
        </w:rPr>
        <w:drawing>
          <wp:inline distT="0" distB="0" distL="0" distR="0" wp14:anchorId="7023EDDB" wp14:editId="2D68E1EC">
            <wp:extent cx="5631999" cy="2178050"/>
            <wp:effectExtent l="0" t="0" r="698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1"/>
                    <a:srcRect l="18945" t="30333" r="32640" b="36380"/>
                    <a:stretch/>
                  </pic:blipFill>
                  <pic:spPr bwMode="auto">
                    <a:xfrm>
                      <a:off x="0" y="0"/>
                      <a:ext cx="5638948" cy="2180737"/>
                    </a:xfrm>
                    <a:prstGeom prst="rect">
                      <a:avLst/>
                    </a:prstGeom>
                    <a:ln>
                      <a:noFill/>
                    </a:ln>
                    <a:extLst>
                      <a:ext uri="{53640926-AAD7-44D8-BBD7-CCE9431645EC}">
                        <a14:shadowObscured xmlns:a14="http://schemas.microsoft.com/office/drawing/2010/main"/>
                      </a:ext>
                    </a:extLst>
                  </pic:spPr>
                </pic:pic>
              </a:graphicData>
            </a:graphic>
          </wp:inline>
        </w:drawing>
      </w:r>
    </w:p>
    <w:p w14:paraId="17B06D77" w14:textId="77777777" w:rsidR="00E930AD" w:rsidRPr="00FF1B6C" w:rsidRDefault="00E930AD" w:rsidP="00E930AD">
      <w:pPr>
        <w:rPr>
          <w:rFonts w:ascii="Times New Roman" w:hAnsi="Times New Roman" w:cs="Times New Roman"/>
        </w:rPr>
      </w:pPr>
    </w:p>
    <w:p w14:paraId="66642899"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Lack of time: 83%</w:t>
      </w:r>
    </w:p>
    <w:p w14:paraId="2B766288"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Educational texts can be difficult to understand: 33%</w:t>
      </w:r>
    </w:p>
    <w:p w14:paraId="77AEB2ED"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Knowing which texts might be useful: 67%</w:t>
      </w:r>
    </w:p>
    <w:p w14:paraId="04131ECB"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Workload issues: 67%</w:t>
      </w:r>
    </w:p>
    <w:p w14:paraId="6C910C6A"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Other: 0%</w:t>
      </w:r>
    </w:p>
    <w:p w14:paraId="139620F7" w14:textId="77777777" w:rsidR="00E930AD" w:rsidRPr="00FF1B6C" w:rsidRDefault="00E930AD" w:rsidP="00E930AD">
      <w:pPr>
        <w:rPr>
          <w:rFonts w:ascii="Times New Roman" w:hAnsi="Times New Roman" w:cs="Times New Roman"/>
        </w:rPr>
      </w:pPr>
    </w:p>
    <w:p w14:paraId="017B7149"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Time was identified by 83% of participants as a barrier preventing them from reading professional literature more often.  The next most frequently selected barriers, both identified by 67% of participants, were knowing which texts might be useful, and also workload issues.  33% of participants selected that educational texts can be difficult to understand, with no participants identifying any other barriers.</w:t>
      </w:r>
    </w:p>
    <w:p w14:paraId="77B5B0EB" w14:textId="77777777" w:rsidR="00E930AD" w:rsidRPr="00FF1B6C" w:rsidRDefault="00E930AD" w:rsidP="00E930AD">
      <w:pPr>
        <w:rPr>
          <w:rFonts w:ascii="Times New Roman" w:hAnsi="Times New Roman" w:cs="Times New Roman"/>
        </w:rPr>
      </w:pPr>
    </w:p>
    <w:p w14:paraId="10511871" w14:textId="77777777" w:rsidR="00E930AD" w:rsidRPr="00FF1B6C" w:rsidRDefault="00E930AD" w:rsidP="00E930AD">
      <w:pPr>
        <w:rPr>
          <w:rFonts w:ascii="Times New Roman" w:hAnsi="Times New Roman" w:cs="Times New Roman"/>
        </w:rPr>
      </w:pPr>
      <w:r w:rsidRPr="00FF1B6C">
        <w:rPr>
          <w:rFonts w:ascii="Times New Roman" w:hAnsi="Times New Roman" w:cs="Times New Roman"/>
          <w:noProof/>
        </w:rPr>
        <w:drawing>
          <wp:inline distT="0" distB="0" distL="0" distR="0" wp14:anchorId="2BAFDBD9" wp14:editId="1491E7C1">
            <wp:extent cx="5486400" cy="18288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2"/>
                    <a:srcRect l="19056" t="31712" r="21782" b="33228"/>
                    <a:stretch/>
                  </pic:blipFill>
                  <pic:spPr bwMode="auto">
                    <a:xfrm>
                      <a:off x="0" y="0"/>
                      <a:ext cx="5486400" cy="1828800"/>
                    </a:xfrm>
                    <a:prstGeom prst="rect">
                      <a:avLst/>
                    </a:prstGeom>
                    <a:ln>
                      <a:noFill/>
                    </a:ln>
                    <a:extLst>
                      <a:ext uri="{53640926-AAD7-44D8-BBD7-CCE9431645EC}">
                        <a14:shadowObscured xmlns:a14="http://schemas.microsoft.com/office/drawing/2010/main"/>
                      </a:ext>
                    </a:extLst>
                  </pic:spPr>
                </pic:pic>
              </a:graphicData>
            </a:graphic>
          </wp:inline>
        </w:drawing>
      </w:r>
    </w:p>
    <w:p w14:paraId="122369D1" w14:textId="77777777" w:rsidR="00E930AD" w:rsidRPr="00FF1B6C" w:rsidRDefault="00E930AD" w:rsidP="00E930AD">
      <w:pPr>
        <w:rPr>
          <w:rFonts w:ascii="Times New Roman" w:hAnsi="Times New Roman" w:cs="Times New Roman"/>
        </w:rPr>
      </w:pPr>
    </w:p>
    <w:p w14:paraId="739F2454"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Very likely: 50%</w:t>
      </w:r>
    </w:p>
    <w:p w14:paraId="3B41AD91"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lastRenderedPageBreak/>
        <w:t>More likely: 33%</w:t>
      </w:r>
    </w:p>
    <w:p w14:paraId="61AC61AD"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Neither more nor less likely: 17%</w:t>
      </w:r>
    </w:p>
    <w:p w14:paraId="2D2C070F"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Somewhat unlikely: 0%</w:t>
      </w:r>
    </w:p>
    <w:p w14:paraId="0D17A2CB"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Very unlikely: 0%</w:t>
      </w:r>
    </w:p>
    <w:p w14:paraId="5ECCFF24" w14:textId="77777777" w:rsidR="00E930AD" w:rsidRPr="00FF1B6C" w:rsidRDefault="00E930AD" w:rsidP="00E930AD">
      <w:pPr>
        <w:rPr>
          <w:rFonts w:ascii="Times New Roman" w:hAnsi="Times New Roman" w:cs="Times New Roman"/>
        </w:rPr>
      </w:pPr>
    </w:p>
    <w:p w14:paraId="7964E729"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50% of the participants indicated that they would be very likely to read more educational literature if relevant texts were identified for them.   33% said they would be more likely, and 17% said they would be neither more nor less likely.</w:t>
      </w:r>
    </w:p>
    <w:p w14:paraId="2F04FCFE" w14:textId="77777777" w:rsidR="00E930AD" w:rsidRPr="00FF1B6C" w:rsidRDefault="00E930AD" w:rsidP="00E930AD">
      <w:pPr>
        <w:rPr>
          <w:rFonts w:ascii="Times New Roman" w:hAnsi="Times New Roman" w:cs="Times New Roman"/>
        </w:rPr>
      </w:pPr>
      <w:r w:rsidRPr="00FF1B6C">
        <w:rPr>
          <w:rFonts w:ascii="Times New Roman" w:hAnsi="Times New Roman" w:cs="Times New Roman"/>
          <w:noProof/>
        </w:rPr>
        <w:drawing>
          <wp:inline distT="0" distB="0" distL="0" distR="0" wp14:anchorId="3C749B60" wp14:editId="6079778F">
            <wp:extent cx="5625681" cy="1841500"/>
            <wp:effectExtent l="0" t="0" r="0" b="635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3"/>
                    <a:srcRect l="19056" t="29348" r="19344" b="34804"/>
                    <a:stretch/>
                  </pic:blipFill>
                  <pic:spPr bwMode="auto">
                    <a:xfrm>
                      <a:off x="0" y="0"/>
                      <a:ext cx="5634014" cy="1844228"/>
                    </a:xfrm>
                    <a:prstGeom prst="rect">
                      <a:avLst/>
                    </a:prstGeom>
                    <a:ln>
                      <a:noFill/>
                    </a:ln>
                    <a:extLst>
                      <a:ext uri="{53640926-AAD7-44D8-BBD7-CCE9431645EC}">
                        <a14:shadowObscured xmlns:a14="http://schemas.microsoft.com/office/drawing/2010/main"/>
                      </a:ext>
                    </a:extLst>
                  </pic:spPr>
                </pic:pic>
              </a:graphicData>
            </a:graphic>
          </wp:inline>
        </w:drawing>
      </w:r>
    </w:p>
    <w:p w14:paraId="6D6A61BB"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Yes – much more confident: 100%</w:t>
      </w:r>
    </w:p>
    <w:p w14:paraId="25342B63"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Yes – slightly more confident: 0%</w:t>
      </w:r>
    </w:p>
    <w:p w14:paraId="5D713088"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No: 0%</w:t>
      </w:r>
    </w:p>
    <w:p w14:paraId="5A5FBAC1" w14:textId="77777777" w:rsidR="00E930AD" w:rsidRPr="00FF1B6C" w:rsidRDefault="00E930AD" w:rsidP="00E930AD">
      <w:pPr>
        <w:rPr>
          <w:rFonts w:ascii="Times New Roman" w:hAnsi="Times New Roman" w:cs="Times New Roman"/>
        </w:rPr>
      </w:pPr>
    </w:p>
    <w:p w14:paraId="258C66CA"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All participants indicated that they would feel much more confident about reading educational literature if they could read a summary of the text first.</w:t>
      </w:r>
    </w:p>
    <w:p w14:paraId="165023B5" w14:textId="77777777" w:rsidR="00E930AD" w:rsidRPr="00FF1B6C" w:rsidRDefault="00E930AD" w:rsidP="00E930AD">
      <w:pPr>
        <w:rPr>
          <w:rFonts w:ascii="Times New Roman" w:hAnsi="Times New Roman" w:cs="Times New Roman"/>
        </w:rPr>
      </w:pPr>
      <w:r w:rsidRPr="00FF1B6C">
        <w:rPr>
          <w:rFonts w:ascii="Times New Roman" w:hAnsi="Times New Roman" w:cs="Times New Roman"/>
          <w:noProof/>
        </w:rPr>
        <w:drawing>
          <wp:inline distT="0" distB="0" distL="0" distR="0" wp14:anchorId="2EEC7FF1" wp14:editId="41F515F8">
            <wp:extent cx="5680338" cy="1879600"/>
            <wp:effectExtent l="0" t="0" r="0" b="635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4"/>
                    <a:srcRect l="19278" t="35257" r="20119" b="29092"/>
                    <a:stretch/>
                  </pic:blipFill>
                  <pic:spPr bwMode="auto">
                    <a:xfrm>
                      <a:off x="0" y="0"/>
                      <a:ext cx="5685442" cy="1881289"/>
                    </a:xfrm>
                    <a:prstGeom prst="rect">
                      <a:avLst/>
                    </a:prstGeom>
                    <a:ln>
                      <a:noFill/>
                    </a:ln>
                    <a:extLst>
                      <a:ext uri="{53640926-AAD7-44D8-BBD7-CCE9431645EC}">
                        <a14:shadowObscured xmlns:a14="http://schemas.microsoft.com/office/drawing/2010/main"/>
                      </a:ext>
                    </a:extLst>
                  </pic:spPr>
                </pic:pic>
              </a:graphicData>
            </a:graphic>
          </wp:inline>
        </w:drawing>
      </w:r>
    </w:p>
    <w:p w14:paraId="1B76A5CE"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Yes – much more confident: 83%</w:t>
      </w:r>
    </w:p>
    <w:p w14:paraId="31C39B84"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Yes – slightly more confident – 17%</w:t>
      </w:r>
    </w:p>
    <w:p w14:paraId="3831DBF6"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No: 0%</w:t>
      </w:r>
    </w:p>
    <w:p w14:paraId="6BD0515E" w14:textId="77777777" w:rsidR="00E930AD" w:rsidRPr="00FF1B6C" w:rsidRDefault="00E930AD" w:rsidP="00E930AD">
      <w:pPr>
        <w:rPr>
          <w:rFonts w:ascii="Times New Roman" w:hAnsi="Times New Roman" w:cs="Times New Roman"/>
        </w:rPr>
      </w:pPr>
    </w:p>
    <w:p w14:paraId="31CE7DA8"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lastRenderedPageBreak/>
        <w:t>All participants indicated that they would feel more confident about reading educational texts if they could discuss what they had read with others.  83% said that this discussion would help them to feel much more confident, and 17% said that they would feel slightly more confident.</w:t>
      </w:r>
    </w:p>
    <w:p w14:paraId="59B76F45" w14:textId="77777777" w:rsidR="00E930AD" w:rsidRPr="00FF1B6C" w:rsidRDefault="00E930AD" w:rsidP="00E930AD">
      <w:pPr>
        <w:rPr>
          <w:rFonts w:ascii="Times New Roman" w:hAnsi="Times New Roman" w:cs="Times New Roman"/>
        </w:rPr>
      </w:pPr>
    </w:p>
    <w:p w14:paraId="6D3490B7" w14:textId="77777777" w:rsidR="00E930AD" w:rsidRPr="00FF1B6C" w:rsidRDefault="00E930AD" w:rsidP="00E930AD">
      <w:pPr>
        <w:rPr>
          <w:rFonts w:ascii="Times New Roman" w:hAnsi="Times New Roman" w:cs="Times New Roman"/>
        </w:rPr>
      </w:pPr>
      <w:r w:rsidRPr="00FF1B6C">
        <w:rPr>
          <w:rFonts w:ascii="Times New Roman" w:hAnsi="Times New Roman" w:cs="Times New Roman"/>
          <w:noProof/>
        </w:rPr>
        <w:drawing>
          <wp:inline distT="0" distB="0" distL="0" distR="0" wp14:anchorId="7258A7A1" wp14:editId="4E23B1D7">
            <wp:extent cx="5711825" cy="1809567"/>
            <wp:effectExtent l="0" t="0" r="3175" b="63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5"/>
                    <a:srcRect l="19056" t="28002" r="19455" b="37365"/>
                    <a:stretch/>
                  </pic:blipFill>
                  <pic:spPr bwMode="auto">
                    <a:xfrm>
                      <a:off x="0" y="0"/>
                      <a:ext cx="5722859" cy="1813063"/>
                    </a:xfrm>
                    <a:prstGeom prst="rect">
                      <a:avLst/>
                    </a:prstGeom>
                    <a:ln>
                      <a:noFill/>
                    </a:ln>
                    <a:extLst>
                      <a:ext uri="{53640926-AAD7-44D8-BBD7-CCE9431645EC}">
                        <a14:shadowObscured xmlns:a14="http://schemas.microsoft.com/office/drawing/2010/main"/>
                      </a:ext>
                    </a:extLst>
                  </pic:spPr>
                </pic:pic>
              </a:graphicData>
            </a:graphic>
          </wp:inline>
        </w:drawing>
      </w:r>
    </w:p>
    <w:p w14:paraId="14A0B6D7"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Yes – much more confident: 83%</w:t>
      </w:r>
    </w:p>
    <w:p w14:paraId="74932168"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Yes – slightly more confident: 17%</w:t>
      </w:r>
    </w:p>
    <w:p w14:paraId="4B7581AD"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No: 0%</w:t>
      </w:r>
    </w:p>
    <w:p w14:paraId="75FC9D17" w14:textId="77777777" w:rsidR="00E930AD" w:rsidRPr="00FF1B6C" w:rsidRDefault="00E930AD" w:rsidP="00E930AD">
      <w:pPr>
        <w:rPr>
          <w:rFonts w:ascii="Times New Roman" w:hAnsi="Times New Roman" w:cs="Times New Roman"/>
        </w:rPr>
      </w:pPr>
    </w:p>
    <w:p w14:paraId="772373FD"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Also, all participants indicated that they would feel more confident about reading education literature if they could discuss with colleagues how to use ideas from the text in their own practice.  Once more, 83% said they would feel much more confident, and 17% said they would feel slightly more confident.</w:t>
      </w:r>
    </w:p>
    <w:p w14:paraId="26259BD6" w14:textId="77777777" w:rsidR="00E930AD" w:rsidRPr="00FF1B6C" w:rsidRDefault="00E930AD" w:rsidP="00E930AD">
      <w:pPr>
        <w:rPr>
          <w:rFonts w:ascii="Times New Roman" w:hAnsi="Times New Roman" w:cs="Times New Roman"/>
        </w:rPr>
      </w:pPr>
    </w:p>
    <w:p w14:paraId="0BD81C04" w14:textId="77777777" w:rsidR="00E930AD" w:rsidRPr="00FF1B6C" w:rsidRDefault="00E930AD" w:rsidP="00E930AD">
      <w:pPr>
        <w:rPr>
          <w:rFonts w:ascii="Times New Roman" w:hAnsi="Times New Roman" w:cs="Times New Roman"/>
        </w:rPr>
      </w:pPr>
      <w:r w:rsidRPr="00FF1B6C">
        <w:rPr>
          <w:rFonts w:ascii="Times New Roman" w:hAnsi="Times New Roman" w:cs="Times New Roman"/>
          <w:noProof/>
        </w:rPr>
        <w:drawing>
          <wp:inline distT="0" distB="0" distL="0" distR="0" wp14:anchorId="4A6A63BD" wp14:editId="6E81334E">
            <wp:extent cx="5731510" cy="1808480"/>
            <wp:effectExtent l="0" t="0" r="2540" b="127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6"/>
                    <a:stretch>
                      <a:fillRect/>
                    </a:stretch>
                  </pic:blipFill>
                  <pic:spPr>
                    <a:xfrm>
                      <a:off x="0" y="0"/>
                      <a:ext cx="5731510" cy="1808480"/>
                    </a:xfrm>
                    <a:prstGeom prst="rect">
                      <a:avLst/>
                    </a:prstGeom>
                  </pic:spPr>
                </pic:pic>
              </a:graphicData>
            </a:graphic>
          </wp:inline>
        </w:drawing>
      </w:r>
    </w:p>
    <w:p w14:paraId="7CB76C90"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Extremely important: 33%</w:t>
      </w:r>
    </w:p>
    <w:p w14:paraId="23CCC979"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Somewhat important: 67%</w:t>
      </w:r>
    </w:p>
    <w:p w14:paraId="0259F5DC"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Somewhat unimportant: 0%</w:t>
      </w:r>
    </w:p>
    <w:p w14:paraId="5039B6AA"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Extremely unimportant: 0%</w:t>
      </w:r>
    </w:p>
    <w:p w14:paraId="51216503" w14:textId="77777777" w:rsidR="00E930AD" w:rsidRPr="00FF1B6C" w:rsidRDefault="00E930AD" w:rsidP="00E930AD">
      <w:pPr>
        <w:rPr>
          <w:rFonts w:ascii="Times New Roman" w:hAnsi="Times New Roman" w:cs="Times New Roman"/>
        </w:rPr>
      </w:pPr>
    </w:p>
    <w:p w14:paraId="092CF8FD"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All participants indicated that it is important for teachers to use evidence-informed ideas from educational literature in their own practice.  33% indicated that it is extremely important, and 67% indicated that it is somewhat important.</w:t>
      </w:r>
    </w:p>
    <w:p w14:paraId="1D58ADAC" w14:textId="77777777" w:rsidR="00E930AD" w:rsidRPr="00FF1B6C" w:rsidRDefault="00E930AD" w:rsidP="00E930AD">
      <w:pPr>
        <w:rPr>
          <w:rFonts w:ascii="Times New Roman" w:hAnsi="Times New Roman" w:cs="Times New Roman"/>
        </w:rPr>
      </w:pPr>
    </w:p>
    <w:p w14:paraId="6E0B55F4"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15. Engaging with professional reading and research forms part of the professional standards for teachers.  Do you think that this will lead to an increase in evidence-informed practice in your teaching?  Why/why not?</w:t>
      </w:r>
    </w:p>
    <w:p w14:paraId="43ED73DE"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Yes: 83%</w:t>
      </w:r>
    </w:p>
    <w:p w14:paraId="0782D9CD"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Possibly: 17%</w:t>
      </w:r>
    </w:p>
    <w:p w14:paraId="41EA5242"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No: 0%</w:t>
      </w:r>
    </w:p>
    <w:p w14:paraId="55627E13" w14:textId="77777777" w:rsidR="00E930AD" w:rsidRPr="00FF1B6C" w:rsidRDefault="00E930AD" w:rsidP="00E930AD">
      <w:pPr>
        <w:rPr>
          <w:rFonts w:ascii="Times New Roman" w:hAnsi="Times New Roman" w:cs="Times New Roman"/>
        </w:rPr>
      </w:pPr>
    </w:p>
    <w:p w14:paraId="3E8B7F69"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Participants’ reasons were coded to allow for analysis.</w:t>
      </w:r>
    </w:p>
    <w:p w14:paraId="08A3B730" w14:textId="77777777" w:rsidR="00E930AD" w:rsidRPr="00FF1B6C" w:rsidRDefault="00E930AD" w:rsidP="00E930AD">
      <w:pPr>
        <w:rPr>
          <w:rFonts w:ascii="Times New Roman" w:hAnsi="Times New Roman" w:cs="Times New Roman"/>
        </w:rPr>
      </w:pPr>
    </w:p>
    <w:tbl>
      <w:tblPr>
        <w:tblStyle w:val="TableGrid"/>
        <w:tblW w:w="0" w:type="auto"/>
        <w:tblLook w:val="04A0" w:firstRow="1" w:lastRow="0" w:firstColumn="1" w:lastColumn="0" w:noHBand="0" w:noVBand="1"/>
      </w:tblPr>
      <w:tblGrid>
        <w:gridCol w:w="4508"/>
        <w:gridCol w:w="4508"/>
      </w:tblGrid>
      <w:tr w:rsidR="00E930AD" w:rsidRPr="00FF1B6C" w14:paraId="627133A7" w14:textId="77777777" w:rsidTr="00E930AD">
        <w:tc>
          <w:tcPr>
            <w:tcW w:w="4508" w:type="dxa"/>
          </w:tcPr>
          <w:p w14:paraId="0BB77053" w14:textId="77777777" w:rsidR="00E930AD" w:rsidRPr="00FF1B6C" w:rsidRDefault="00E930AD" w:rsidP="00E930AD">
            <w:pPr>
              <w:spacing w:after="240"/>
              <w:rPr>
                <w:rFonts w:ascii="Times New Roman" w:hAnsi="Times New Roman" w:cs="Times New Roman"/>
                <w:b/>
              </w:rPr>
            </w:pPr>
            <w:r w:rsidRPr="00FF1B6C">
              <w:rPr>
                <w:rFonts w:ascii="Times New Roman" w:hAnsi="Times New Roman" w:cs="Times New Roman"/>
                <w:b/>
              </w:rPr>
              <w:t>Reason</w:t>
            </w:r>
          </w:p>
        </w:tc>
        <w:tc>
          <w:tcPr>
            <w:tcW w:w="4508" w:type="dxa"/>
          </w:tcPr>
          <w:p w14:paraId="175CE95C" w14:textId="77777777" w:rsidR="00E930AD" w:rsidRPr="00FF1B6C" w:rsidRDefault="00E930AD" w:rsidP="00E930AD">
            <w:pPr>
              <w:spacing w:after="240"/>
              <w:rPr>
                <w:rFonts w:ascii="Times New Roman" w:hAnsi="Times New Roman" w:cs="Times New Roman"/>
                <w:b/>
              </w:rPr>
            </w:pPr>
            <w:r w:rsidRPr="00FF1B6C">
              <w:rPr>
                <w:rFonts w:ascii="Times New Roman" w:hAnsi="Times New Roman" w:cs="Times New Roman"/>
                <w:b/>
              </w:rPr>
              <w:t>Percentage of participants giving this response (to nearest whole number)</w:t>
            </w:r>
          </w:p>
        </w:tc>
      </w:tr>
      <w:tr w:rsidR="00E930AD" w:rsidRPr="00FF1B6C" w14:paraId="6B16D525" w14:textId="77777777" w:rsidTr="00E930AD">
        <w:tc>
          <w:tcPr>
            <w:tcW w:w="4508" w:type="dxa"/>
          </w:tcPr>
          <w:p w14:paraId="2BD78794" w14:textId="77777777" w:rsidR="00E930AD" w:rsidRPr="00FF1B6C" w:rsidRDefault="00E930AD" w:rsidP="00E930AD">
            <w:pPr>
              <w:spacing w:after="240"/>
              <w:rPr>
                <w:rFonts w:ascii="Times New Roman" w:hAnsi="Times New Roman" w:cs="Times New Roman"/>
              </w:rPr>
            </w:pPr>
            <w:r w:rsidRPr="00FF1B6C">
              <w:rPr>
                <w:rFonts w:ascii="Times New Roman" w:hAnsi="Times New Roman" w:cs="Times New Roman"/>
              </w:rPr>
              <w:t>If time is provided</w:t>
            </w:r>
          </w:p>
        </w:tc>
        <w:tc>
          <w:tcPr>
            <w:tcW w:w="4508" w:type="dxa"/>
          </w:tcPr>
          <w:p w14:paraId="0679008D" w14:textId="77777777" w:rsidR="00E930AD" w:rsidRPr="00FF1B6C" w:rsidRDefault="00E930AD" w:rsidP="00E930AD">
            <w:pPr>
              <w:spacing w:after="240"/>
              <w:rPr>
                <w:rFonts w:ascii="Times New Roman" w:hAnsi="Times New Roman" w:cs="Times New Roman"/>
              </w:rPr>
            </w:pPr>
            <w:r w:rsidRPr="00FF1B6C">
              <w:rPr>
                <w:rFonts w:ascii="Times New Roman" w:hAnsi="Times New Roman" w:cs="Times New Roman"/>
              </w:rPr>
              <w:t>50%</w:t>
            </w:r>
          </w:p>
        </w:tc>
      </w:tr>
      <w:tr w:rsidR="00E930AD" w:rsidRPr="00FF1B6C" w14:paraId="0B1E1C51" w14:textId="77777777" w:rsidTr="00E930AD">
        <w:tc>
          <w:tcPr>
            <w:tcW w:w="4508" w:type="dxa"/>
          </w:tcPr>
          <w:p w14:paraId="65FBE7EC" w14:textId="77777777" w:rsidR="00E930AD" w:rsidRPr="00FF1B6C" w:rsidRDefault="00E930AD" w:rsidP="00E930AD">
            <w:pPr>
              <w:spacing w:after="240"/>
              <w:rPr>
                <w:rFonts w:ascii="Times New Roman" w:hAnsi="Times New Roman" w:cs="Times New Roman"/>
              </w:rPr>
            </w:pPr>
            <w:r w:rsidRPr="00FF1B6C">
              <w:rPr>
                <w:rFonts w:ascii="Times New Roman" w:hAnsi="Times New Roman" w:cs="Times New Roman"/>
              </w:rPr>
              <w:t>Can gain a fuller understanding of strategies</w:t>
            </w:r>
          </w:p>
        </w:tc>
        <w:tc>
          <w:tcPr>
            <w:tcW w:w="4508" w:type="dxa"/>
          </w:tcPr>
          <w:p w14:paraId="0BFD2FC4" w14:textId="77777777" w:rsidR="00E930AD" w:rsidRPr="00FF1B6C" w:rsidRDefault="00E930AD" w:rsidP="00E930AD">
            <w:pPr>
              <w:spacing w:after="240"/>
              <w:rPr>
                <w:rFonts w:ascii="Times New Roman" w:hAnsi="Times New Roman" w:cs="Times New Roman"/>
              </w:rPr>
            </w:pPr>
            <w:r w:rsidRPr="00FF1B6C">
              <w:rPr>
                <w:rFonts w:ascii="Times New Roman" w:hAnsi="Times New Roman" w:cs="Times New Roman"/>
              </w:rPr>
              <w:t>33%</w:t>
            </w:r>
          </w:p>
        </w:tc>
      </w:tr>
      <w:tr w:rsidR="00E930AD" w:rsidRPr="00FF1B6C" w14:paraId="355ABEA7" w14:textId="77777777" w:rsidTr="00E930AD">
        <w:tc>
          <w:tcPr>
            <w:tcW w:w="4508" w:type="dxa"/>
          </w:tcPr>
          <w:p w14:paraId="1D31060D" w14:textId="77777777" w:rsidR="00E930AD" w:rsidRPr="00FF1B6C" w:rsidRDefault="00E930AD" w:rsidP="00E930AD">
            <w:pPr>
              <w:spacing w:after="240"/>
              <w:rPr>
                <w:rFonts w:ascii="Times New Roman" w:hAnsi="Times New Roman" w:cs="Times New Roman"/>
              </w:rPr>
            </w:pPr>
            <w:r w:rsidRPr="00FF1B6C">
              <w:rPr>
                <w:rFonts w:ascii="Times New Roman" w:hAnsi="Times New Roman" w:cs="Times New Roman"/>
              </w:rPr>
              <w:t>Builds confidence if it supports existing practice</w:t>
            </w:r>
          </w:p>
        </w:tc>
        <w:tc>
          <w:tcPr>
            <w:tcW w:w="4508" w:type="dxa"/>
          </w:tcPr>
          <w:p w14:paraId="7CC1E428" w14:textId="77777777" w:rsidR="00E930AD" w:rsidRPr="00FF1B6C" w:rsidRDefault="00E930AD" w:rsidP="00E930AD">
            <w:pPr>
              <w:spacing w:after="240"/>
              <w:rPr>
                <w:rFonts w:ascii="Times New Roman" w:hAnsi="Times New Roman" w:cs="Times New Roman"/>
              </w:rPr>
            </w:pPr>
            <w:r w:rsidRPr="00FF1B6C">
              <w:rPr>
                <w:rFonts w:ascii="Times New Roman" w:hAnsi="Times New Roman" w:cs="Times New Roman"/>
              </w:rPr>
              <w:t>33%</w:t>
            </w:r>
          </w:p>
        </w:tc>
      </w:tr>
      <w:tr w:rsidR="00E930AD" w:rsidRPr="00FF1B6C" w14:paraId="50ECACF8" w14:textId="77777777" w:rsidTr="00E930AD">
        <w:tc>
          <w:tcPr>
            <w:tcW w:w="4508" w:type="dxa"/>
          </w:tcPr>
          <w:p w14:paraId="7550EAB3" w14:textId="77777777" w:rsidR="00E930AD" w:rsidRPr="00FF1B6C" w:rsidRDefault="00E930AD" w:rsidP="00E930AD">
            <w:pPr>
              <w:spacing w:after="240"/>
              <w:rPr>
                <w:rFonts w:ascii="Times New Roman" w:hAnsi="Times New Roman" w:cs="Times New Roman"/>
              </w:rPr>
            </w:pPr>
            <w:r w:rsidRPr="00FF1B6C">
              <w:rPr>
                <w:rFonts w:ascii="Times New Roman" w:hAnsi="Times New Roman" w:cs="Times New Roman"/>
              </w:rPr>
              <w:t>Gives confidence to try new strategies</w:t>
            </w:r>
          </w:p>
        </w:tc>
        <w:tc>
          <w:tcPr>
            <w:tcW w:w="4508" w:type="dxa"/>
          </w:tcPr>
          <w:p w14:paraId="3C48D3A8" w14:textId="77777777" w:rsidR="00E930AD" w:rsidRPr="00FF1B6C" w:rsidRDefault="00E930AD" w:rsidP="00E930AD">
            <w:pPr>
              <w:spacing w:after="240"/>
              <w:rPr>
                <w:rFonts w:ascii="Times New Roman" w:hAnsi="Times New Roman" w:cs="Times New Roman"/>
              </w:rPr>
            </w:pPr>
            <w:r w:rsidRPr="00FF1B6C">
              <w:rPr>
                <w:rFonts w:ascii="Times New Roman" w:hAnsi="Times New Roman" w:cs="Times New Roman"/>
              </w:rPr>
              <w:t>17%</w:t>
            </w:r>
          </w:p>
        </w:tc>
      </w:tr>
      <w:tr w:rsidR="00E930AD" w:rsidRPr="00FF1B6C" w14:paraId="6DDC1685" w14:textId="77777777" w:rsidTr="00E930AD">
        <w:tc>
          <w:tcPr>
            <w:tcW w:w="4508" w:type="dxa"/>
          </w:tcPr>
          <w:p w14:paraId="22B4973D" w14:textId="77777777" w:rsidR="00E930AD" w:rsidRPr="00FF1B6C" w:rsidRDefault="00E930AD" w:rsidP="00E930AD">
            <w:pPr>
              <w:spacing w:after="240"/>
              <w:rPr>
                <w:rFonts w:ascii="Times New Roman" w:hAnsi="Times New Roman" w:cs="Times New Roman"/>
              </w:rPr>
            </w:pPr>
            <w:r w:rsidRPr="00FF1B6C">
              <w:rPr>
                <w:rFonts w:ascii="Times New Roman" w:hAnsi="Times New Roman" w:cs="Times New Roman"/>
              </w:rPr>
              <w:t>Content of literature makes it difficult in practice</w:t>
            </w:r>
          </w:p>
        </w:tc>
        <w:tc>
          <w:tcPr>
            <w:tcW w:w="4508" w:type="dxa"/>
          </w:tcPr>
          <w:p w14:paraId="051ABD48" w14:textId="77777777" w:rsidR="00E930AD" w:rsidRPr="00FF1B6C" w:rsidRDefault="00E930AD" w:rsidP="00E930AD">
            <w:pPr>
              <w:spacing w:after="240"/>
              <w:rPr>
                <w:rFonts w:ascii="Times New Roman" w:hAnsi="Times New Roman" w:cs="Times New Roman"/>
              </w:rPr>
            </w:pPr>
            <w:r w:rsidRPr="00FF1B6C">
              <w:rPr>
                <w:rFonts w:ascii="Times New Roman" w:hAnsi="Times New Roman" w:cs="Times New Roman"/>
              </w:rPr>
              <w:t>17%</w:t>
            </w:r>
          </w:p>
        </w:tc>
      </w:tr>
    </w:tbl>
    <w:p w14:paraId="2F58E254" w14:textId="77777777" w:rsidR="00E930AD" w:rsidRPr="00FF1B6C" w:rsidRDefault="00E930AD" w:rsidP="00E930AD">
      <w:pPr>
        <w:rPr>
          <w:rFonts w:ascii="Times New Roman" w:hAnsi="Times New Roman" w:cs="Times New Roman"/>
        </w:rPr>
      </w:pPr>
    </w:p>
    <w:p w14:paraId="7FEF8DA6" w14:textId="77777777" w:rsidR="00E930AD" w:rsidRPr="00FF1B6C" w:rsidRDefault="00E930AD" w:rsidP="00E930AD">
      <w:pPr>
        <w:rPr>
          <w:rFonts w:ascii="Times New Roman" w:hAnsi="Times New Roman" w:cs="Times New Roman"/>
        </w:rPr>
      </w:pPr>
    </w:p>
    <w:p w14:paraId="241A110B"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16. Please give two or three of your main thoughts and feelings about reading educational literature.</w:t>
      </w:r>
    </w:p>
    <w:p w14:paraId="170C90AA" w14:textId="77777777" w:rsidR="00E930AD" w:rsidRPr="00FF1B6C" w:rsidRDefault="00E930AD" w:rsidP="00E930AD">
      <w:pPr>
        <w:rPr>
          <w:rFonts w:ascii="Times New Roman" w:hAnsi="Times New Roman" w:cs="Times New Roman"/>
        </w:rPr>
      </w:pPr>
    </w:p>
    <w:p w14:paraId="5816900A"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Participants’ responses were coded to facilitate analysis</w:t>
      </w:r>
    </w:p>
    <w:p w14:paraId="74A0B801" w14:textId="77777777" w:rsidR="00E930AD" w:rsidRPr="00FF1B6C" w:rsidRDefault="00E930AD" w:rsidP="00E930AD">
      <w:pPr>
        <w:rPr>
          <w:rFonts w:ascii="Times New Roman" w:hAnsi="Times New Roman" w:cs="Times New Roman"/>
        </w:rPr>
      </w:pPr>
    </w:p>
    <w:tbl>
      <w:tblPr>
        <w:tblStyle w:val="TableGrid"/>
        <w:tblW w:w="0" w:type="auto"/>
        <w:tblLook w:val="04A0" w:firstRow="1" w:lastRow="0" w:firstColumn="1" w:lastColumn="0" w:noHBand="0" w:noVBand="1"/>
      </w:tblPr>
      <w:tblGrid>
        <w:gridCol w:w="4508"/>
        <w:gridCol w:w="4508"/>
      </w:tblGrid>
      <w:tr w:rsidR="00E930AD" w:rsidRPr="00FF1B6C" w14:paraId="7C46DA4C" w14:textId="77777777" w:rsidTr="00E930AD">
        <w:tc>
          <w:tcPr>
            <w:tcW w:w="4508" w:type="dxa"/>
          </w:tcPr>
          <w:p w14:paraId="54BFFF8A" w14:textId="77777777" w:rsidR="00E930AD" w:rsidRPr="00FF1B6C" w:rsidRDefault="00E930AD" w:rsidP="00E930AD">
            <w:pPr>
              <w:spacing w:after="240"/>
              <w:rPr>
                <w:rFonts w:ascii="Times New Roman" w:hAnsi="Times New Roman" w:cs="Times New Roman"/>
                <w:b/>
              </w:rPr>
            </w:pPr>
            <w:r w:rsidRPr="00FF1B6C">
              <w:rPr>
                <w:rFonts w:ascii="Times New Roman" w:hAnsi="Times New Roman" w:cs="Times New Roman"/>
                <w:b/>
              </w:rPr>
              <w:t>Thought and/or feeling</w:t>
            </w:r>
          </w:p>
        </w:tc>
        <w:tc>
          <w:tcPr>
            <w:tcW w:w="4508" w:type="dxa"/>
          </w:tcPr>
          <w:p w14:paraId="64BB30AA" w14:textId="77777777" w:rsidR="00E930AD" w:rsidRPr="00FF1B6C" w:rsidRDefault="00E930AD" w:rsidP="00E930AD">
            <w:pPr>
              <w:spacing w:after="240"/>
              <w:rPr>
                <w:rFonts w:ascii="Times New Roman" w:hAnsi="Times New Roman" w:cs="Times New Roman"/>
                <w:b/>
              </w:rPr>
            </w:pPr>
            <w:r w:rsidRPr="00FF1B6C">
              <w:rPr>
                <w:rFonts w:ascii="Times New Roman" w:hAnsi="Times New Roman" w:cs="Times New Roman"/>
                <w:b/>
              </w:rPr>
              <w:t>Percentage of participants giving this response (to nearest whole number)</w:t>
            </w:r>
          </w:p>
        </w:tc>
      </w:tr>
      <w:tr w:rsidR="00E930AD" w:rsidRPr="00FF1B6C" w14:paraId="56CF62E5" w14:textId="77777777" w:rsidTr="00E930AD">
        <w:tc>
          <w:tcPr>
            <w:tcW w:w="4508" w:type="dxa"/>
          </w:tcPr>
          <w:p w14:paraId="45318F11" w14:textId="77777777" w:rsidR="00E930AD" w:rsidRPr="00FF1B6C" w:rsidRDefault="00E930AD" w:rsidP="00E930AD">
            <w:pPr>
              <w:spacing w:after="240"/>
              <w:rPr>
                <w:rFonts w:ascii="Times New Roman" w:hAnsi="Times New Roman" w:cs="Times New Roman"/>
              </w:rPr>
            </w:pPr>
            <w:r w:rsidRPr="00FF1B6C">
              <w:rPr>
                <w:rFonts w:ascii="Times New Roman" w:hAnsi="Times New Roman" w:cs="Times New Roman"/>
              </w:rPr>
              <w:t>Time is needed for reading, planning and implementation of ideas</w:t>
            </w:r>
          </w:p>
        </w:tc>
        <w:tc>
          <w:tcPr>
            <w:tcW w:w="4508" w:type="dxa"/>
          </w:tcPr>
          <w:p w14:paraId="194A69F4" w14:textId="77777777" w:rsidR="00E930AD" w:rsidRPr="00FF1B6C" w:rsidRDefault="00E930AD" w:rsidP="00E930AD">
            <w:pPr>
              <w:spacing w:after="240"/>
              <w:rPr>
                <w:rFonts w:ascii="Times New Roman" w:hAnsi="Times New Roman" w:cs="Times New Roman"/>
              </w:rPr>
            </w:pPr>
            <w:r w:rsidRPr="00FF1B6C">
              <w:rPr>
                <w:rFonts w:ascii="Times New Roman" w:hAnsi="Times New Roman" w:cs="Times New Roman"/>
              </w:rPr>
              <w:t>67%</w:t>
            </w:r>
          </w:p>
        </w:tc>
      </w:tr>
      <w:tr w:rsidR="00E930AD" w:rsidRPr="00FF1B6C" w14:paraId="0C55B883" w14:textId="77777777" w:rsidTr="00E930AD">
        <w:tc>
          <w:tcPr>
            <w:tcW w:w="4508" w:type="dxa"/>
          </w:tcPr>
          <w:p w14:paraId="6D11E04D" w14:textId="77777777" w:rsidR="00E930AD" w:rsidRPr="00FF1B6C" w:rsidRDefault="00E930AD" w:rsidP="00E930AD">
            <w:pPr>
              <w:spacing w:after="240"/>
              <w:rPr>
                <w:rFonts w:ascii="Times New Roman" w:hAnsi="Times New Roman" w:cs="Times New Roman"/>
              </w:rPr>
            </w:pPr>
            <w:r w:rsidRPr="00FF1B6C">
              <w:rPr>
                <w:rFonts w:ascii="Times New Roman" w:hAnsi="Times New Roman" w:cs="Times New Roman"/>
              </w:rPr>
              <w:t>Can learn new things</w:t>
            </w:r>
          </w:p>
        </w:tc>
        <w:tc>
          <w:tcPr>
            <w:tcW w:w="4508" w:type="dxa"/>
          </w:tcPr>
          <w:p w14:paraId="61D6E680" w14:textId="77777777" w:rsidR="00E930AD" w:rsidRPr="00FF1B6C" w:rsidRDefault="00E930AD" w:rsidP="00E930AD">
            <w:pPr>
              <w:spacing w:after="240"/>
              <w:rPr>
                <w:rFonts w:ascii="Times New Roman" w:hAnsi="Times New Roman" w:cs="Times New Roman"/>
              </w:rPr>
            </w:pPr>
            <w:r w:rsidRPr="00FF1B6C">
              <w:rPr>
                <w:rFonts w:ascii="Times New Roman" w:hAnsi="Times New Roman" w:cs="Times New Roman"/>
              </w:rPr>
              <w:t>17%</w:t>
            </w:r>
          </w:p>
        </w:tc>
      </w:tr>
      <w:tr w:rsidR="00E930AD" w:rsidRPr="00FF1B6C" w14:paraId="4EF0FFC3" w14:textId="77777777" w:rsidTr="00E930AD">
        <w:tc>
          <w:tcPr>
            <w:tcW w:w="4508" w:type="dxa"/>
          </w:tcPr>
          <w:p w14:paraId="4F941E4E" w14:textId="77777777" w:rsidR="00E930AD" w:rsidRPr="00FF1B6C" w:rsidRDefault="00E930AD" w:rsidP="00E930AD">
            <w:pPr>
              <w:spacing w:after="240"/>
              <w:rPr>
                <w:rFonts w:ascii="Times New Roman" w:hAnsi="Times New Roman" w:cs="Times New Roman"/>
              </w:rPr>
            </w:pPr>
            <w:r w:rsidRPr="00FF1B6C">
              <w:rPr>
                <w:rFonts w:ascii="Times New Roman" w:hAnsi="Times New Roman" w:cs="Times New Roman"/>
              </w:rPr>
              <w:t>Can refresh your knowledge</w:t>
            </w:r>
          </w:p>
        </w:tc>
        <w:tc>
          <w:tcPr>
            <w:tcW w:w="4508" w:type="dxa"/>
          </w:tcPr>
          <w:p w14:paraId="005B7054" w14:textId="77777777" w:rsidR="00E930AD" w:rsidRPr="00FF1B6C" w:rsidRDefault="00E930AD" w:rsidP="00E930AD">
            <w:pPr>
              <w:spacing w:after="240"/>
              <w:rPr>
                <w:rFonts w:ascii="Times New Roman" w:hAnsi="Times New Roman" w:cs="Times New Roman"/>
              </w:rPr>
            </w:pPr>
            <w:r w:rsidRPr="00FF1B6C">
              <w:rPr>
                <w:rFonts w:ascii="Times New Roman" w:hAnsi="Times New Roman" w:cs="Times New Roman"/>
              </w:rPr>
              <w:t>17%</w:t>
            </w:r>
          </w:p>
        </w:tc>
      </w:tr>
      <w:tr w:rsidR="00E930AD" w:rsidRPr="00FF1B6C" w14:paraId="18A69459" w14:textId="77777777" w:rsidTr="00E930AD">
        <w:tc>
          <w:tcPr>
            <w:tcW w:w="4508" w:type="dxa"/>
          </w:tcPr>
          <w:p w14:paraId="0E90ACFE" w14:textId="77777777" w:rsidR="00E930AD" w:rsidRPr="00FF1B6C" w:rsidRDefault="00E930AD" w:rsidP="00E930AD">
            <w:pPr>
              <w:spacing w:after="240"/>
              <w:rPr>
                <w:rFonts w:ascii="Times New Roman" w:hAnsi="Times New Roman" w:cs="Times New Roman"/>
              </w:rPr>
            </w:pPr>
            <w:r w:rsidRPr="00FF1B6C">
              <w:rPr>
                <w:rFonts w:ascii="Times New Roman" w:hAnsi="Times New Roman" w:cs="Times New Roman"/>
              </w:rPr>
              <w:t>Literature and data can be overcomplicated or intimidating</w:t>
            </w:r>
          </w:p>
        </w:tc>
        <w:tc>
          <w:tcPr>
            <w:tcW w:w="4508" w:type="dxa"/>
          </w:tcPr>
          <w:p w14:paraId="5F494345" w14:textId="77777777" w:rsidR="00E930AD" w:rsidRPr="00FF1B6C" w:rsidRDefault="00E930AD" w:rsidP="00E930AD">
            <w:pPr>
              <w:spacing w:after="240"/>
              <w:rPr>
                <w:rFonts w:ascii="Times New Roman" w:hAnsi="Times New Roman" w:cs="Times New Roman"/>
              </w:rPr>
            </w:pPr>
            <w:r w:rsidRPr="00FF1B6C">
              <w:rPr>
                <w:rFonts w:ascii="Times New Roman" w:hAnsi="Times New Roman" w:cs="Times New Roman"/>
              </w:rPr>
              <w:t>50%</w:t>
            </w:r>
          </w:p>
        </w:tc>
      </w:tr>
      <w:tr w:rsidR="00E930AD" w:rsidRPr="00FF1B6C" w14:paraId="734F24CA" w14:textId="77777777" w:rsidTr="00E930AD">
        <w:tc>
          <w:tcPr>
            <w:tcW w:w="4508" w:type="dxa"/>
          </w:tcPr>
          <w:p w14:paraId="4995CB7C" w14:textId="77777777" w:rsidR="00E930AD" w:rsidRPr="00FF1B6C" w:rsidRDefault="00E930AD" w:rsidP="00E930AD">
            <w:pPr>
              <w:spacing w:after="240"/>
              <w:rPr>
                <w:rFonts w:ascii="Times New Roman" w:hAnsi="Times New Roman" w:cs="Times New Roman"/>
              </w:rPr>
            </w:pPr>
            <w:r w:rsidRPr="00FF1B6C">
              <w:rPr>
                <w:rFonts w:ascii="Times New Roman" w:hAnsi="Times New Roman" w:cs="Times New Roman"/>
              </w:rPr>
              <w:t>Have enjoyed it as part of PGCE</w:t>
            </w:r>
          </w:p>
        </w:tc>
        <w:tc>
          <w:tcPr>
            <w:tcW w:w="4508" w:type="dxa"/>
          </w:tcPr>
          <w:p w14:paraId="12AC33E2" w14:textId="77777777" w:rsidR="00E930AD" w:rsidRPr="00FF1B6C" w:rsidRDefault="00E930AD" w:rsidP="00E930AD">
            <w:pPr>
              <w:spacing w:after="240"/>
              <w:rPr>
                <w:rFonts w:ascii="Times New Roman" w:hAnsi="Times New Roman" w:cs="Times New Roman"/>
              </w:rPr>
            </w:pPr>
            <w:r w:rsidRPr="00FF1B6C">
              <w:rPr>
                <w:rFonts w:ascii="Times New Roman" w:hAnsi="Times New Roman" w:cs="Times New Roman"/>
              </w:rPr>
              <w:t>17%</w:t>
            </w:r>
          </w:p>
        </w:tc>
      </w:tr>
      <w:tr w:rsidR="00E930AD" w:rsidRPr="00FF1B6C" w14:paraId="2D82476A" w14:textId="77777777" w:rsidTr="00E930AD">
        <w:tc>
          <w:tcPr>
            <w:tcW w:w="4508" w:type="dxa"/>
          </w:tcPr>
          <w:p w14:paraId="3E43425C" w14:textId="77777777" w:rsidR="00E930AD" w:rsidRPr="00FF1B6C" w:rsidRDefault="00E930AD" w:rsidP="00E930AD">
            <w:pPr>
              <w:spacing w:after="240"/>
              <w:rPr>
                <w:rFonts w:ascii="Times New Roman" w:hAnsi="Times New Roman" w:cs="Times New Roman"/>
              </w:rPr>
            </w:pPr>
            <w:r w:rsidRPr="00FF1B6C">
              <w:rPr>
                <w:rFonts w:ascii="Times New Roman" w:hAnsi="Times New Roman" w:cs="Times New Roman"/>
              </w:rPr>
              <w:lastRenderedPageBreak/>
              <w:t>Educational research has limitations due to the complexity of the context</w:t>
            </w:r>
          </w:p>
        </w:tc>
        <w:tc>
          <w:tcPr>
            <w:tcW w:w="4508" w:type="dxa"/>
          </w:tcPr>
          <w:p w14:paraId="35558955" w14:textId="77777777" w:rsidR="00E930AD" w:rsidRPr="00FF1B6C" w:rsidRDefault="00E930AD" w:rsidP="00E930AD">
            <w:pPr>
              <w:spacing w:after="240"/>
              <w:rPr>
                <w:rFonts w:ascii="Times New Roman" w:hAnsi="Times New Roman" w:cs="Times New Roman"/>
              </w:rPr>
            </w:pPr>
            <w:r w:rsidRPr="00FF1B6C">
              <w:rPr>
                <w:rFonts w:ascii="Times New Roman" w:hAnsi="Times New Roman" w:cs="Times New Roman"/>
              </w:rPr>
              <w:t>17%</w:t>
            </w:r>
          </w:p>
        </w:tc>
      </w:tr>
      <w:tr w:rsidR="00E930AD" w:rsidRPr="00FF1B6C" w14:paraId="4C3FDF65" w14:textId="77777777" w:rsidTr="00E930AD">
        <w:tc>
          <w:tcPr>
            <w:tcW w:w="4508" w:type="dxa"/>
          </w:tcPr>
          <w:p w14:paraId="79FA768F" w14:textId="77777777" w:rsidR="00E930AD" w:rsidRPr="00FF1B6C" w:rsidRDefault="00E930AD" w:rsidP="00E930AD">
            <w:pPr>
              <w:spacing w:after="240"/>
              <w:rPr>
                <w:rFonts w:ascii="Times New Roman" w:hAnsi="Times New Roman" w:cs="Times New Roman"/>
              </w:rPr>
            </w:pPr>
            <w:r w:rsidRPr="00FF1B6C">
              <w:rPr>
                <w:rFonts w:ascii="Times New Roman" w:hAnsi="Times New Roman" w:cs="Times New Roman"/>
              </w:rPr>
              <w:t>The literature can give revealing or identifiable points</w:t>
            </w:r>
          </w:p>
        </w:tc>
        <w:tc>
          <w:tcPr>
            <w:tcW w:w="4508" w:type="dxa"/>
          </w:tcPr>
          <w:p w14:paraId="18A34FFA" w14:textId="77777777" w:rsidR="00E930AD" w:rsidRPr="00FF1B6C" w:rsidRDefault="00E930AD" w:rsidP="00E930AD">
            <w:pPr>
              <w:spacing w:after="240"/>
              <w:rPr>
                <w:rFonts w:ascii="Times New Roman" w:hAnsi="Times New Roman" w:cs="Times New Roman"/>
              </w:rPr>
            </w:pPr>
            <w:r w:rsidRPr="00FF1B6C">
              <w:rPr>
                <w:rFonts w:ascii="Times New Roman" w:hAnsi="Times New Roman" w:cs="Times New Roman"/>
              </w:rPr>
              <w:t>17%</w:t>
            </w:r>
          </w:p>
        </w:tc>
      </w:tr>
    </w:tbl>
    <w:p w14:paraId="4969FAA9" w14:textId="77777777" w:rsidR="00E930AD" w:rsidRPr="00FF1B6C" w:rsidRDefault="00E930AD" w:rsidP="00E930AD">
      <w:pPr>
        <w:rPr>
          <w:rFonts w:ascii="Times New Roman" w:hAnsi="Times New Roman" w:cs="Times New Roman"/>
        </w:rPr>
      </w:pPr>
    </w:p>
    <w:p w14:paraId="01C1FE7D" w14:textId="77777777" w:rsidR="00E930AD" w:rsidRPr="00FF1B6C" w:rsidRDefault="00E930AD" w:rsidP="00E930AD">
      <w:pPr>
        <w:rPr>
          <w:rFonts w:ascii="Times New Roman" w:hAnsi="Times New Roman" w:cs="Times New Roman"/>
        </w:rPr>
      </w:pPr>
    </w:p>
    <w:p w14:paraId="0A4CB3C4" w14:textId="77777777" w:rsidR="00E930AD" w:rsidRPr="00FF1B6C" w:rsidRDefault="00E930AD" w:rsidP="00E930AD">
      <w:pPr>
        <w:rPr>
          <w:rFonts w:ascii="Times New Roman" w:hAnsi="Times New Roman" w:cs="Times New Roman"/>
        </w:rPr>
      </w:pPr>
      <w:r w:rsidRPr="00FF1B6C">
        <w:rPr>
          <w:rFonts w:ascii="Times New Roman" w:hAnsi="Times New Roman" w:cs="Times New Roman"/>
          <w:noProof/>
        </w:rPr>
        <w:drawing>
          <wp:inline distT="0" distB="0" distL="0" distR="0" wp14:anchorId="6D9A3BE2" wp14:editId="50F83361">
            <wp:extent cx="5731510" cy="1992630"/>
            <wp:effectExtent l="0" t="0" r="2540" b="762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7"/>
                    <a:stretch>
                      <a:fillRect/>
                    </a:stretch>
                  </pic:blipFill>
                  <pic:spPr>
                    <a:xfrm>
                      <a:off x="0" y="0"/>
                      <a:ext cx="5731510" cy="1992630"/>
                    </a:xfrm>
                    <a:prstGeom prst="rect">
                      <a:avLst/>
                    </a:prstGeom>
                  </pic:spPr>
                </pic:pic>
              </a:graphicData>
            </a:graphic>
          </wp:inline>
        </w:drawing>
      </w:r>
    </w:p>
    <w:p w14:paraId="3B991C14"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Agree strongly: 83%</w:t>
      </w:r>
    </w:p>
    <w:p w14:paraId="7BD70CBC"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Agree slightly: 17%</w:t>
      </w:r>
    </w:p>
    <w:p w14:paraId="04108548"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Disagree slightly: 0%</w:t>
      </w:r>
    </w:p>
    <w:p w14:paraId="08D5CDBD"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Disagree strongly: 0%</w:t>
      </w:r>
    </w:p>
    <w:p w14:paraId="0D427014" w14:textId="77777777" w:rsidR="00E930AD" w:rsidRPr="00FF1B6C" w:rsidRDefault="00E930AD" w:rsidP="00E930AD">
      <w:pPr>
        <w:rPr>
          <w:rFonts w:ascii="Times New Roman" w:hAnsi="Times New Roman" w:cs="Times New Roman"/>
        </w:rPr>
      </w:pPr>
    </w:p>
    <w:p w14:paraId="48D26D62"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All participants agree to at least some extent that they have ownership of the strategies and practices they use at classroom level.  83% agree strongly, and 17% agree slightly.</w:t>
      </w:r>
    </w:p>
    <w:p w14:paraId="4BBB1255" w14:textId="77777777" w:rsidR="00E930AD" w:rsidRPr="00FF1B6C" w:rsidRDefault="00E930AD" w:rsidP="00E930AD">
      <w:pPr>
        <w:rPr>
          <w:rFonts w:ascii="Times New Roman" w:hAnsi="Times New Roman" w:cs="Times New Roman"/>
        </w:rPr>
      </w:pPr>
    </w:p>
    <w:p w14:paraId="62BB1687" w14:textId="77777777" w:rsidR="00E930AD" w:rsidRPr="00FF1B6C" w:rsidRDefault="00E930AD" w:rsidP="00E930AD">
      <w:pPr>
        <w:rPr>
          <w:rFonts w:ascii="Times New Roman" w:hAnsi="Times New Roman" w:cs="Times New Roman"/>
        </w:rPr>
      </w:pPr>
      <w:r w:rsidRPr="00FF1B6C">
        <w:rPr>
          <w:rFonts w:ascii="Times New Roman" w:hAnsi="Times New Roman" w:cs="Times New Roman"/>
          <w:noProof/>
        </w:rPr>
        <w:drawing>
          <wp:inline distT="0" distB="0" distL="0" distR="0" wp14:anchorId="5CD7E7D4" wp14:editId="61E596D1">
            <wp:extent cx="5731510" cy="2114550"/>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8"/>
                    <a:stretch>
                      <a:fillRect/>
                    </a:stretch>
                  </pic:blipFill>
                  <pic:spPr>
                    <a:xfrm>
                      <a:off x="0" y="0"/>
                      <a:ext cx="5731510" cy="2114550"/>
                    </a:xfrm>
                    <a:prstGeom prst="rect">
                      <a:avLst/>
                    </a:prstGeom>
                  </pic:spPr>
                </pic:pic>
              </a:graphicData>
            </a:graphic>
          </wp:inline>
        </w:drawing>
      </w:r>
    </w:p>
    <w:p w14:paraId="3E5C161B"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Agree strongly: 17%</w:t>
      </w:r>
    </w:p>
    <w:p w14:paraId="6DC8D436"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Agree slightly: 33%</w:t>
      </w:r>
    </w:p>
    <w:p w14:paraId="4C82039E"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Disagree slightly: 50%</w:t>
      </w:r>
    </w:p>
    <w:p w14:paraId="32D1A2BC"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lastRenderedPageBreak/>
        <w:t>Disagree strongly: 0%</w:t>
      </w:r>
    </w:p>
    <w:p w14:paraId="2F5CD413" w14:textId="77777777" w:rsidR="00E930AD" w:rsidRPr="00FF1B6C" w:rsidRDefault="00E930AD" w:rsidP="00E930AD">
      <w:pPr>
        <w:rPr>
          <w:rFonts w:ascii="Times New Roman" w:hAnsi="Times New Roman" w:cs="Times New Roman"/>
        </w:rPr>
      </w:pPr>
    </w:p>
    <w:p w14:paraId="1740A536"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When it comes to feeling they have ownership of the strategies and practices they use at a school level, 50% of participants disagree slightly, 33% agree slightly and 17% agree strongly.</w:t>
      </w:r>
    </w:p>
    <w:p w14:paraId="260EC6F6" w14:textId="77777777" w:rsidR="00E930AD" w:rsidRPr="00FF1B6C" w:rsidRDefault="00E930AD" w:rsidP="00E930AD">
      <w:pPr>
        <w:rPr>
          <w:rFonts w:ascii="Times New Roman" w:hAnsi="Times New Roman" w:cs="Times New Roman"/>
        </w:rPr>
      </w:pPr>
    </w:p>
    <w:p w14:paraId="1FF383A4" w14:textId="77777777" w:rsidR="00E930AD" w:rsidRPr="00FF1B6C" w:rsidRDefault="00E930AD" w:rsidP="00E930AD">
      <w:pPr>
        <w:rPr>
          <w:rFonts w:ascii="Times New Roman" w:hAnsi="Times New Roman" w:cs="Times New Roman"/>
        </w:rPr>
      </w:pPr>
      <w:r w:rsidRPr="00FF1B6C">
        <w:rPr>
          <w:rFonts w:ascii="Times New Roman" w:hAnsi="Times New Roman" w:cs="Times New Roman"/>
          <w:noProof/>
        </w:rPr>
        <w:drawing>
          <wp:inline distT="0" distB="0" distL="0" distR="0" wp14:anchorId="3FD7B1DB" wp14:editId="50CF07E8">
            <wp:extent cx="5731510" cy="1834515"/>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9"/>
                    <a:stretch>
                      <a:fillRect/>
                    </a:stretch>
                  </pic:blipFill>
                  <pic:spPr>
                    <a:xfrm>
                      <a:off x="0" y="0"/>
                      <a:ext cx="5731510" cy="1834515"/>
                    </a:xfrm>
                    <a:prstGeom prst="rect">
                      <a:avLst/>
                    </a:prstGeom>
                  </pic:spPr>
                </pic:pic>
              </a:graphicData>
            </a:graphic>
          </wp:inline>
        </w:drawing>
      </w:r>
    </w:p>
    <w:p w14:paraId="5C0DEDDD"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Agree strongly: 83%</w:t>
      </w:r>
    </w:p>
    <w:p w14:paraId="1D6B1579"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Agree slightly: 17%</w:t>
      </w:r>
    </w:p>
    <w:p w14:paraId="302382CC"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Disagree slightly: 0%</w:t>
      </w:r>
    </w:p>
    <w:p w14:paraId="5D5D9CA8"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Disagree strongly: 0%</w:t>
      </w:r>
    </w:p>
    <w:p w14:paraId="6B4FBCFC" w14:textId="77777777" w:rsidR="00E930AD" w:rsidRPr="00FF1B6C" w:rsidRDefault="00E930AD" w:rsidP="00E930AD">
      <w:pPr>
        <w:rPr>
          <w:rFonts w:ascii="Times New Roman" w:hAnsi="Times New Roman" w:cs="Times New Roman"/>
        </w:rPr>
      </w:pPr>
    </w:p>
    <w:p w14:paraId="6D11F539"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All participants indicated that they believe it would be useful to discuss professional reading and its implications for their practice with others, with 83% agreeing strongly and 17% agreeing slightly.</w:t>
      </w:r>
    </w:p>
    <w:p w14:paraId="64F97847" w14:textId="77777777" w:rsidR="00E930AD" w:rsidRPr="00FF1B6C" w:rsidRDefault="00E930AD" w:rsidP="00E930AD">
      <w:pPr>
        <w:rPr>
          <w:rFonts w:ascii="Times New Roman" w:hAnsi="Times New Roman" w:cs="Times New Roman"/>
        </w:rPr>
      </w:pPr>
    </w:p>
    <w:p w14:paraId="51881D46" w14:textId="77777777" w:rsidR="00E930AD" w:rsidRPr="00FF1B6C" w:rsidRDefault="00E930AD" w:rsidP="00E930AD">
      <w:pPr>
        <w:rPr>
          <w:rFonts w:ascii="Times New Roman" w:hAnsi="Times New Roman" w:cs="Times New Roman"/>
        </w:rPr>
      </w:pPr>
      <w:r w:rsidRPr="00FF1B6C">
        <w:rPr>
          <w:rFonts w:ascii="Times New Roman" w:hAnsi="Times New Roman" w:cs="Times New Roman"/>
          <w:noProof/>
        </w:rPr>
        <w:drawing>
          <wp:inline distT="0" distB="0" distL="0" distR="0" wp14:anchorId="316F37F5" wp14:editId="12C28255">
            <wp:extent cx="5731510" cy="1794510"/>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0"/>
                    <a:stretch>
                      <a:fillRect/>
                    </a:stretch>
                  </pic:blipFill>
                  <pic:spPr>
                    <a:xfrm>
                      <a:off x="0" y="0"/>
                      <a:ext cx="5731510" cy="1794510"/>
                    </a:xfrm>
                    <a:prstGeom prst="rect">
                      <a:avLst/>
                    </a:prstGeom>
                  </pic:spPr>
                </pic:pic>
              </a:graphicData>
            </a:graphic>
          </wp:inline>
        </w:drawing>
      </w:r>
    </w:p>
    <w:p w14:paraId="6DD7EC54"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Agree strongly: 0%</w:t>
      </w:r>
    </w:p>
    <w:p w14:paraId="0F9253EC"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Agree slightly: 17%</w:t>
      </w:r>
    </w:p>
    <w:p w14:paraId="7BAA2C85"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Disagree slightly: 50%</w:t>
      </w:r>
    </w:p>
    <w:p w14:paraId="4A7AD577"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Disagree strongly: 33%</w:t>
      </w:r>
    </w:p>
    <w:p w14:paraId="655C067A" w14:textId="77777777" w:rsidR="00E930AD" w:rsidRPr="00FF1B6C" w:rsidRDefault="00E930AD" w:rsidP="00E930AD">
      <w:pPr>
        <w:rPr>
          <w:rFonts w:ascii="Times New Roman" w:hAnsi="Times New Roman" w:cs="Times New Roman"/>
        </w:rPr>
      </w:pPr>
    </w:p>
    <w:p w14:paraId="167164C4"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lastRenderedPageBreak/>
        <w:t>When asked if they prefer to consider professional reading and its implications for their practice alone without discussing it with others, 17% agreed slightly, 50% disagreed slightly, and 33% disagreed strongly.</w:t>
      </w:r>
    </w:p>
    <w:p w14:paraId="17338301" w14:textId="77777777" w:rsidR="00E930AD" w:rsidRPr="00FF1B6C" w:rsidRDefault="00E930AD" w:rsidP="00E930AD">
      <w:pPr>
        <w:rPr>
          <w:rFonts w:ascii="Times New Roman" w:hAnsi="Times New Roman" w:cs="Times New Roman"/>
        </w:rPr>
      </w:pPr>
    </w:p>
    <w:p w14:paraId="2E358200" w14:textId="77777777" w:rsidR="00E930AD" w:rsidRPr="00FF1B6C" w:rsidRDefault="00E930AD" w:rsidP="00E930AD">
      <w:pPr>
        <w:rPr>
          <w:rFonts w:ascii="Times New Roman" w:hAnsi="Times New Roman" w:cs="Times New Roman"/>
        </w:rPr>
      </w:pPr>
      <w:r w:rsidRPr="00FF1B6C">
        <w:rPr>
          <w:rFonts w:ascii="Times New Roman" w:hAnsi="Times New Roman" w:cs="Times New Roman"/>
          <w:noProof/>
        </w:rPr>
        <w:drawing>
          <wp:inline distT="0" distB="0" distL="0" distR="0" wp14:anchorId="4B0E9F91" wp14:editId="0B0C495B">
            <wp:extent cx="5731510" cy="2887345"/>
            <wp:effectExtent l="0" t="0" r="2540" b="825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1"/>
                    <a:stretch>
                      <a:fillRect/>
                    </a:stretch>
                  </pic:blipFill>
                  <pic:spPr>
                    <a:xfrm>
                      <a:off x="0" y="0"/>
                      <a:ext cx="5731510" cy="2887345"/>
                    </a:xfrm>
                    <a:prstGeom prst="rect">
                      <a:avLst/>
                    </a:prstGeom>
                  </pic:spPr>
                </pic:pic>
              </a:graphicData>
            </a:graphic>
          </wp:inline>
        </w:drawing>
      </w:r>
    </w:p>
    <w:p w14:paraId="55C8FC29"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The respondents all qualified as teachers in different years and have a range of years of experience: 27 years, 26 years, 24 years, 13 years, 7 years and 6 years.</w:t>
      </w:r>
    </w:p>
    <w:p w14:paraId="1A7E99A6" w14:textId="77777777" w:rsidR="00E930AD" w:rsidRPr="00FF1B6C" w:rsidRDefault="00E930AD" w:rsidP="00E930AD">
      <w:pPr>
        <w:rPr>
          <w:rFonts w:ascii="Times New Roman" w:hAnsi="Times New Roman" w:cs="Times New Roman"/>
        </w:rPr>
      </w:pPr>
    </w:p>
    <w:p w14:paraId="05D9263D" w14:textId="77777777" w:rsidR="00E930AD" w:rsidRPr="00FF1B6C" w:rsidRDefault="00E930AD" w:rsidP="00E930AD">
      <w:pPr>
        <w:rPr>
          <w:rFonts w:ascii="Times New Roman" w:hAnsi="Times New Roman" w:cs="Times New Roman"/>
        </w:rPr>
      </w:pPr>
      <w:r w:rsidRPr="00FF1B6C">
        <w:rPr>
          <w:rFonts w:ascii="Times New Roman" w:hAnsi="Times New Roman" w:cs="Times New Roman"/>
          <w:noProof/>
        </w:rPr>
        <w:drawing>
          <wp:inline distT="0" distB="0" distL="0" distR="0" wp14:anchorId="7166ED11" wp14:editId="14A18A2F">
            <wp:extent cx="5731510" cy="2626360"/>
            <wp:effectExtent l="0" t="0" r="2540" b="254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2"/>
                    <a:stretch>
                      <a:fillRect/>
                    </a:stretch>
                  </pic:blipFill>
                  <pic:spPr>
                    <a:xfrm>
                      <a:off x="0" y="0"/>
                      <a:ext cx="5731510" cy="2626360"/>
                    </a:xfrm>
                    <a:prstGeom prst="rect">
                      <a:avLst/>
                    </a:prstGeom>
                  </pic:spPr>
                </pic:pic>
              </a:graphicData>
            </a:graphic>
          </wp:inline>
        </w:drawing>
      </w:r>
    </w:p>
    <w:p w14:paraId="769C96B9"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Languages, literacy and communication: 33%</w:t>
      </w:r>
    </w:p>
    <w:p w14:paraId="704F299F" w14:textId="3799A065" w:rsidR="00E930AD" w:rsidRPr="00FF1B6C" w:rsidRDefault="00E930AD" w:rsidP="00E930AD">
      <w:pPr>
        <w:rPr>
          <w:rFonts w:ascii="Times New Roman" w:hAnsi="Times New Roman" w:cs="Times New Roman"/>
        </w:rPr>
      </w:pPr>
      <w:r w:rsidRPr="00FF1B6C">
        <w:rPr>
          <w:rFonts w:ascii="Times New Roman" w:hAnsi="Times New Roman" w:cs="Times New Roman"/>
        </w:rPr>
        <w:t xml:space="preserve">Mathematics and </w:t>
      </w:r>
      <w:r w:rsidR="00470FD3">
        <w:rPr>
          <w:rFonts w:ascii="Times New Roman" w:hAnsi="Times New Roman" w:cs="Times New Roman"/>
        </w:rPr>
        <w:t>numeracy</w:t>
      </w:r>
      <w:r w:rsidRPr="00FF1B6C">
        <w:rPr>
          <w:rFonts w:ascii="Times New Roman" w:hAnsi="Times New Roman" w:cs="Times New Roman"/>
        </w:rPr>
        <w:t>: 33%</w:t>
      </w:r>
    </w:p>
    <w:p w14:paraId="27FCA0B0"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Science and technology: 0%</w:t>
      </w:r>
    </w:p>
    <w:p w14:paraId="21AD5762"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Humanities: 17%</w:t>
      </w:r>
    </w:p>
    <w:p w14:paraId="11FDFD1B"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Expressive arts: 0%</w:t>
      </w:r>
    </w:p>
    <w:p w14:paraId="57E3B89E"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lastRenderedPageBreak/>
        <w:t xml:space="preserve">No main </w:t>
      </w:r>
      <w:proofErr w:type="spellStart"/>
      <w:r w:rsidRPr="00FF1B6C">
        <w:rPr>
          <w:rFonts w:ascii="Times New Roman" w:hAnsi="Times New Roman" w:cs="Times New Roman"/>
        </w:rPr>
        <w:t>AoLE</w:t>
      </w:r>
      <w:proofErr w:type="spellEnd"/>
      <w:r w:rsidRPr="00FF1B6C">
        <w:rPr>
          <w:rFonts w:ascii="Times New Roman" w:hAnsi="Times New Roman" w:cs="Times New Roman"/>
        </w:rPr>
        <w:t xml:space="preserve">/mixed </w:t>
      </w:r>
      <w:proofErr w:type="spellStart"/>
      <w:r w:rsidRPr="00FF1B6C">
        <w:rPr>
          <w:rFonts w:ascii="Times New Roman" w:hAnsi="Times New Roman" w:cs="Times New Roman"/>
        </w:rPr>
        <w:t>AoLEs</w:t>
      </w:r>
      <w:proofErr w:type="spellEnd"/>
      <w:r w:rsidRPr="00FF1B6C">
        <w:rPr>
          <w:rFonts w:ascii="Times New Roman" w:hAnsi="Times New Roman" w:cs="Times New Roman"/>
        </w:rPr>
        <w:t>: 17%</w:t>
      </w:r>
    </w:p>
    <w:p w14:paraId="562E6DFF" w14:textId="77777777" w:rsidR="00E930AD" w:rsidRPr="00FF1B6C" w:rsidRDefault="00E930AD" w:rsidP="00E930AD">
      <w:pPr>
        <w:rPr>
          <w:rFonts w:ascii="Times New Roman" w:hAnsi="Times New Roman" w:cs="Times New Roman"/>
        </w:rPr>
      </w:pPr>
    </w:p>
    <w:p w14:paraId="4E3EBF5B" w14:textId="642B22C6" w:rsidR="00E930AD" w:rsidRPr="00FF1B6C" w:rsidRDefault="00E930AD" w:rsidP="00E930AD">
      <w:pPr>
        <w:rPr>
          <w:rFonts w:ascii="Times New Roman" w:hAnsi="Times New Roman" w:cs="Times New Roman"/>
        </w:rPr>
      </w:pPr>
      <w:r w:rsidRPr="00FF1B6C">
        <w:rPr>
          <w:rFonts w:ascii="Times New Roman" w:hAnsi="Times New Roman" w:cs="Times New Roman"/>
        </w:rPr>
        <w:t xml:space="preserve">The participants teach a range of </w:t>
      </w:r>
      <w:proofErr w:type="spellStart"/>
      <w:r w:rsidRPr="00FF1B6C">
        <w:rPr>
          <w:rFonts w:ascii="Times New Roman" w:hAnsi="Times New Roman" w:cs="Times New Roman"/>
        </w:rPr>
        <w:t>AoLEs</w:t>
      </w:r>
      <w:proofErr w:type="spellEnd"/>
      <w:r w:rsidRPr="00FF1B6C">
        <w:rPr>
          <w:rFonts w:ascii="Times New Roman" w:hAnsi="Times New Roman" w:cs="Times New Roman"/>
        </w:rPr>
        <w:t xml:space="preserve"> (Areas of Learning and Experience), with 33% of participants teaching languages, literacy and communication subjects, 33% teaching mathematics and </w:t>
      </w:r>
      <w:r w:rsidR="0084302C">
        <w:rPr>
          <w:rFonts w:ascii="Times New Roman" w:hAnsi="Times New Roman" w:cs="Times New Roman"/>
        </w:rPr>
        <w:t>numeracy</w:t>
      </w:r>
      <w:r w:rsidRPr="00FF1B6C">
        <w:rPr>
          <w:rFonts w:ascii="Times New Roman" w:hAnsi="Times New Roman" w:cs="Times New Roman"/>
        </w:rPr>
        <w:t xml:space="preserve">, 17% teaching within the humanities </w:t>
      </w:r>
      <w:proofErr w:type="spellStart"/>
      <w:r w:rsidRPr="00FF1B6C">
        <w:rPr>
          <w:rFonts w:ascii="Times New Roman" w:hAnsi="Times New Roman" w:cs="Times New Roman"/>
        </w:rPr>
        <w:t>AoLE</w:t>
      </w:r>
      <w:proofErr w:type="spellEnd"/>
      <w:r w:rsidRPr="00FF1B6C">
        <w:rPr>
          <w:rFonts w:ascii="Times New Roman" w:hAnsi="Times New Roman" w:cs="Times New Roman"/>
        </w:rPr>
        <w:t xml:space="preserve">, and 17% teaching across a range of </w:t>
      </w:r>
      <w:proofErr w:type="spellStart"/>
      <w:r w:rsidRPr="00FF1B6C">
        <w:rPr>
          <w:rFonts w:ascii="Times New Roman" w:hAnsi="Times New Roman" w:cs="Times New Roman"/>
        </w:rPr>
        <w:t>AoLEs</w:t>
      </w:r>
      <w:proofErr w:type="spellEnd"/>
      <w:r w:rsidRPr="00FF1B6C">
        <w:rPr>
          <w:rFonts w:ascii="Times New Roman" w:hAnsi="Times New Roman" w:cs="Times New Roman"/>
        </w:rPr>
        <w:t xml:space="preserve"> with no main </w:t>
      </w:r>
      <w:proofErr w:type="spellStart"/>
      <w:r w:rsidRPr="00FF1B6C">
        <w:rPr>
          <w:rFonts w:ascii="Times New Roman" w:hAnsi="Times New Roman" w:cs="Times New Roman"/>
        </w:rPr>
        <w:t>AoLE</w:t>
      </w:r>
      <w:proofErr w:type="spellEnd"/>
      <w:r w:rsidRPr="00FF1B6C">
        <w:rPr>
          <w:rFonts w:ascii="Times New Roman" w:hAnsi="Times New Roman" w:cs="Times New Roman"/>
        </w:rPr>
        <w:t>.</w:t>
      </w:r>
    </w:p>
    <w:p w14:paraId="583FD93A" w14:textId="77777777" w:rsidR="00E930AD" w:rsidRPr="00FF1B6C" w:rsidRDefault="00E930AD" w:rsidP="00E930AD">
      <w:pPr>
        <w:rPr>
          <w:rFonts w:ascii="Times New Roman" w:hAnsi="Times New Roman" w:cs="Times New Roman"/>
        </w:rPr>
      </w:pPr>
    </w:p>
    <w:p w14:paraId="2362690C" w14:textId="66B7B6A8" w:rsidR="00E930AD" w:rsidRPr="00EA5631" w:rsidRDefault="00E930AD" w:rsidP="00E930AD">
      <w:pPr>
        <w:rPr>
          <w:rFonts w:ascii="Times New Roman" w:hAnsi="Times New Roman" w:cs="Times New Roman"/>
          <w:b/>
        </w:rPr>
      </w:pPr>
      <w:r w:rsidRPr="00FF1B6C">
        <w:rPr>
          <w:rFonts w:ascii="Times New Roman" w:hAnsi="Times New Roman" w:cs="Times New Roman"/>
          <w:b/>
        </w:rPr>
        <w:t>Pre-Discussion Group Interviews</w:t>
      </w:r>
    </w:p>
    <w:p w14:paraId="1164C3B5" w14:textId="0D2F5655" w:rsidR="00E930AD" w:rsidRPr="00EA5631" w:rsidRDefault="00EA5631" w:rsidP="00EA5631">
      <w:pPr>
        <w:pStyle w:val="ListParagraph"/>
        <w:numPr>
          <w:ilvl w:val="0"/>
          <w:numId w:val="34"/>
        </w:numPr>
        <w:ind w:left="426"/>
      </w:pPr>
      <w:r w:rsidRPr="00EA5631">
        <w:t>E</w:t>
      </w:r>
      <w:r w:rsidR="00E930AD" w:rsidRPr="00EA5631">
        <w:t>ngagement with educational research, including literature, is included in the professional teaching standards.  How do you feel about it being included there?</w:t>
      </w:r>
    </w:p>
    <w:p w14:paraId="61B4C221" w14:textId="77777777" w:rsidR="00E930AD" w:rsidRPr="00FF1B6C" w:rsidRDefault="00E930AD" w:rsidP="00E930AD">
      <w:pPr>
        <w:rPr>
          <w:rFonts w:ascii="Times New Roman" w:hAnsi="Times New Roman" w:cs="Times New Roman"/>
        </w:rPr>
      </w:pPr>
    </w:p>
    <w:tbl>
      <w:tblPr>
        <w:tblStyle w:val="TableGrid"/>
        <w:tblW w:w="0" w:type="auto"/>
        <w:tblLook w:val="04A0" w:firstRow="1" w:lastRow="0" w:firstColumn="1" w:lastColumn="0" w:noHBand="0" w:noVBand="1"/>
      </w:tblPr>
      <w:tblGrid>
        <w:gridCol w:w="3005"/>
        <w:gridCol w:w="3005"/>
        <w:gridCol w:w="3006"/>
      </w:tblGrid>
      <w:tr w:rsidR="00E930AD" w:rsidRPr="00FF1B6C" w14:paraId="449D6494" w14:textId="77777777" w:rsidTr="00E930AD">
        <w:tc>
          <w:tcPr>
            <w:tcW w:w="3005" w:type="dxa"/>
          </w:tcPr>
          <w:p w14:paraId="6E8861D9"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Response</w:t>
            </w:r>
          </w:p>
        </w:tc>
        <w:tc>
          <w:tcPr>
            <w:tcW w:w="3005" w:type="dxa"/>
          </w:tcPr>
          <w:p w14:paraId="011EB753"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Participant A</w:t>
            </w:r>
          </w:p>
        </w:tc>
        <w:tc>
          <w:tcPr>
            <w:tcW w:w="3006" w:type="dxa"/>
          </w:tcPr>
          <w:p w14:paraId="126B9770"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Participant B</w:t>
            </w:r>
          </w:p>
        </w:tc>
      </w:tr>
      <w:tr w:rsidR="00E930AD" w:rsidRPr="00FF1B6C" w14:paraId="70F6411B" w14:textId="77777777" w:rsidTr="00E930AD">
        <w:tc>
          <w:tcPr>
            <w:tcW w:w="3005" w:type="dxa"/>
          </w:tcPr>
          <w:p w14:paraId="65284C48"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It should be there/is important</w:t>
            </w:r>
          </w:p>
        </w:tc>
        <w:tc>
          <w:tcPr>
            <w:tcW w:w="3005" w:type="dxa"/>
          </w:tcPr>
          <w:p w14:paraId="56034577"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w:t>
            </w:r>
          </w:p>
        </w:tc>
        <w:tc>
          <w:tcPr>
            <w:tcW w:w="3006" w:type="dxa"/>
          </w:tcPr>
          <w:p w14:paraId="568CC1DE"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w:t>
            </w:r>
          </w:p>
        </w:tc>
      </w:tr>
      <w:tr w:rsidR="00E930AD" w:rsidRPr="00FF1B6C" w14:paraId="30CFAD51" w14:textId="77777777" w:rsidTr="00E930AD">
        <w:tc>
          <w:tcPr>
            <w:tcW w:w="3005" w:type="dxa"/>
          </w:tcPr>
          <w:p w14:paraId="322C9262"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Will support teaching and learning</w:t>
            </w:r>
          </w:p>
        </w:tc>
        <w:tc>
          <w:tcPr>
            <w:tcW w:w="3005" w:type="dxa"/>
          </w:tcPr>
          <w:p w14:paraId="72F890E4"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w:t>
            </w:r>
          </w:p>
        </w:tc>
        <w:tc>
          <w:tcPr>
            <w:tcW w:w="3006" w:type="dxa"/>
          </w:tcPr>
          <w:p w14:paraId="44DB6C1F" w14:textId="77777777" w:rsidR="00E930AD" w:rsidRPr="00FF1B6C" w:rsidRDefault="00E930AD" w:rsidP="00E930AD">
            <w:pPr>
              <w:rPr>
                <w:rFonts w:ascii="Times New Roman" w:hAnsi="Times New Roman" w:cs="Times New Roman"/>
              </w:rPr>
            </w:pPr>
          </w:p>
        </w:tc>
      </w:tr>
      <w:tr w:rsidR="00E930AD" w:rsidRPr="00FF1B6C" w14:paraId="2AD8B908" w14:textId="77777777" w:rsidTr="00E930AD">
        <w:tc>
          <w:tcPr>
            <w:tcW w:w="3005" w:type="dxa"/>
          </w:tcPr>
          <w:p w14:paraId="2A38BDEA"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It is easier to physically access the research</w:t>
            </w:r>
          </w:p>
        </w:tc>
        <w:tc>
          <w:tcPr>
            <w:tcW w:w="3005" w:type="dxa"/>
          </w:tcPr>
          <w:p w14:paraId="5DDA8A68"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w:t>
            </w:r>
          </w:p>
        </w:tc>
        <w:tc>
          <w:tcPr>
            <w:tcW w:w="3006" w:type="dxa"/>
          </w:tcPr>
          <w:p w14:paraId="23FC8DCD" w14:textId="77777777" w:rsidR="00E930AD" w:rsidRPr="00FF1B6C" w:rsidRDefault="00E930AD" w:rsidP="00E930AD">
            <w:pPr>
              <w:rPr>
                <w:rFonts w:ascii="Times New Roman" w:hAnsi="Times New Roman" w:cs="Times New Roman"/>
              </w:rPr>
            </w:pPr>
          </w:p>
        </w:tc>
      </w:tr>
      <w:tr w:rsidR="00E930AD" w:rsidRPr="00FF1B6C" w14:paraId="15D234FA" w14:textId="77777777" w:rsidTr="00E930AD">
        <w:tc>
          <w:tcPr>
            <w:tcW w:w="3005" w:type="dxa"/>
          </w:tcPr>
          <w:p w14:paraId="573F2D4A"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May be unrealistic with current workload demands</w:t>
            </w:r>
          </w:p>
        </w:tc>
        <w:tc>
          <w:tcPr>
            <w:tcW w:w="3005" w:type="dxa"/>
          </w:tcPr>
          <w:p w14:paraId="2DB9515E" w14:textId="77777777" w:rsidR="00E930AD" w:rsidRPr="00FF1B6C" w:rsidRDefault="00E930AD" w:rsidP="00E930AD">
            <w:pPr>
              <w:rPr>
                <w:rFonts w:ascii="Times New Roman" w:hAnsi="Times New Roman" w:cs="Times New Roman"/>
              </w:rPr>
            </w:pPr>
          </w:p>
        </w:tc>
        <w:tc>
          <w:tcPr>
            <w:tcW w:w="3006" w:type="dxa"/>
          </w:tcPr>
          <w:p w14:paraId="397342B0"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w:t>
            </w:r>
          </w:p>
        </w:tc>
      </w:tr>
    </w:tbl>
    <w:p w14:paraId="3C4728E5" w14:textId="77777777" w:rsidR="00E930AD" w:rsidRPr="00FF1B6C" w:rsidRDefault="00E930AD" w:rsidP="00E930AD">
      <w:pPr>
        <w:rPr>
          <w:rFonts w:ascii="Times New Roman" w:hAnsi="Times New Roman" w:cs="Times New Roman"/>
        </w:rPr>
      </w:pPr>
    </w:p>
    <w:p w14:paraId="10F8BD60" w14:textId="5A0B15CA" w:rsidR="00E930AD" w:rsidRPr="00FF1B6C" w:rsidRDefault="00E930AD" w:rsidP="00E930AD">
      <w:pPr>
        <w:rPr>
          <w:rFonts w:ascii="Times New Roman" w:hAnsi="Times New Roman" w:cs="Times New Roman"/>
        </w:rPr>
      </w:pPr>
      <w:r w:rsidRPr="00FF1B6C">
        <w:rPr>
          <w:rFonts w:ascii="Times New Roman" w:hAnsi="Times New Roman" w:cs="Times New Roman"/>
        </w:rPr>
        <w:t>2. Do you feel confident engaging with educational research literature</w:t>
      </w:r>
      <w:r w:rsidR="009B18A5">
        <w:rPr>
          <w:rFonts w:ascii="Times New Roman" w:hAnsi="Times New Roman" w:cs="Times New Roman"/>
        </w:rPr>
        <w:t>?</w:t>
      </w:r>
    </w:p>
    <w:tbl>
      <w:tblPr>
        <w:tblStyle w:val="TableGrid"/>
        <w:tblW w:w="0" w:type="auto"/>
        <w:tblLook w:val="04A0" w:firstRow="1" w:lastRow="0" w:firstColumn="1" w:lastColumn="0" w:noHBand="0" w:noVBand="1"/>
      </w:tblPr>
      <w:tblGrid>
        <w:gridCol w:w="3005"/>
        <w:gridCol w:w="3005"/>
        <w:gridCol w:w="3006"/>
      </w:tblGrid>
      <w:tr w:rsidR="00E930AD" w:rsidRPr="00FF1B6C" w14:paraId="431AC94D" w14:textId="77777777" w:rsidTr="00E930AD">
        <w:tc>
          <w:tcPr>
            <w:tcW w:w="3005" w:type="dxa"/>
          </w:tcPr>
          <w:p w14:paraId="3185B9BB"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Response</w:t>
            </w:r>
          </w:p>
        </w:tc>
        <w:tc>
          <w:tcPr>
            <w:tcW w:w="3005" w:type="dxa"/>
          </w:tcPr>
          <w:p w14:paraId="72331B10"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Participant A</w:t>
            </w:r>
          </w:p>
        </w:tc>
        <w:tc>
          <w:tcPr>
            <w:tcW w:w="3006" w:type="dxa"/>
          </w:tcPr>
          <w:p w14:paraId="2DA236BD"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Participant B</w:t>
            </w:r>
          </w:p>
        </w:tc>
      </w:tr>
      <w:tr w:rsidR="00E930AD" w:rsidRPr="00FF1B6C" w14:paraId="56A28B3D" w14:textId="77777777" w:rsidTr="00E930AD">
        <w:tc>
          <w:tcPr>
            <w:tcW w:w="3005" w:type="dxa"/>
          </w:tcPr>
          <w:p w14:paraId="75A9643D"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Yes</w:t>
            </w:r>
          </w:p>
        </w:tc>
        <w:tc>
          <w:tcPr>
            <w:tcW w:w="3005" w:type="dxa"/>
          </w:tcPr>
          <w:p w14:paraId="7E776D1F"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w:t>
            </w:r>
          </w:p>
        </w:tc>
        <w:tc>
          <w:tcPr>
            <w:tcW w:w="3006" w:type="dxa"/>
          </w:tcPr>
          <w:p w14:paraId="46A22CEE"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w:t>
            </w:r>
          </w:p>
        </w:tc>
      </w:tr>
      <w:tr w:rsidR="00E930AD" w:rsidRPr="00FF1B6C" w14:paraId="6C78DC95" w14:textId="77777777" w:rsidTr="00E930AD">
        <w:tc>
          <w:tcPr>
            <w:tcW w:w="3005" w:type="dxa"/>
          </w:tcPr>
          <w:p w14:paraId="34C488C4"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I feel more confident now than before.</w:t>
            </w:r>
          </w:p>
        </w:tc>
        <w:tc>
          <w:tcPr>
            <w:tcW w:w="3005" w:type="dxa"/>
          </w:tcPr>
          <w:p w14:paraId="72BF865D"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w:t>
            </w:r>
          </w:p>
        </w:tc>
        <w:tc>
          <w:tcPr>
            <w:tcW w:w="3006" w:type="dxa"/>
          </w:tcPr>
          <w:p w14:paraId="3892A2B5" w14:textId="77777777" w:rsidR="00E930AD" w:rsidRPr="00FF1B6C" w:rsidRDefault="00E930AD" w:rsidP="00E930AD">
            <w:pPr>
              <w:rPr>
                <w:rFonts w:ascii="Times New Roman" w:hAnsi="Times New Roman" w:cs="Times New Roman"/>
              </w:rPr>
            </w:pPr>
          </w:p>
        </w:tc>
      </w:tr>
      <w:tr w:rsidR="00E930AD" w:rsidRPr="00FF1B6C" w14:paraId="430FDDB9" w14:textId="77777777" w:rsidTr="00E930AD">
        <w:tc>
          <w:tcPr>
            <w:tcW w:w="3005" w:type="dxa"/>
          </w:tcPr>
          <w:p w14:paraId="73B3305E"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My degree and PGCE have given me confidence with this.</w:t>
            </w:r>
          </w:p>
        </w:tc>
        <w:tc>
          <w:tcPr>
            <w:tcW w:w="3005" w:type="dxa"/>
          </w:tcPr>
          <w:p w14:paraId="3C538A3F" w14:textId="77777777" w:rsidR="00E930AD" w:rsidRPr="00FF1B6C" w:rsidRDefault="00E930AD" w:rsidP="00E930AD">
            <w:pPr>
              <w:rPr>
                <w:rFonts w:ascii="Times New Roman" w:hAnsi="Times New Roman" w:cs="Times New Roman"/>
              </w:rPr>
            </w:pPr>
          </w:p>
        </w:tc>
        <w:tc>
          <w:tcPr>
            <w:tcW w:w="3006" w:type="dxa"/>
          </w:tcPr>
          <w:p w14:paraId="6BEB75B7"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w:t>
            </w:r>
          </w:p>
        </w:tc>
      </w:tr>
      <w:tr w:rsidR="00E930AD" w:rsidRPr="00FF1B6C" w14:paraId="411C3261" w14:textId="77777777" w:rsidTr="00E930AD">
        <w:tc>
          <w:tcPr>
            <w:tcW w:w="3005" w:type="dxa"/>
          </w:tcPr>
          <w:p w14:paraId="52B9DFF1"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I find research detailed and overly long.</w:t>
            </w:r>
          </w:p>
        </w:tc>
        <w:tc>
          <w:tcPr>
            <w:tcW w:w="3005" w:type="dxa"/>
          </w:tcPr>
          <w:p w14:paraId="3FD1034E"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w:t>
            </w:r>
          </w:p>
        </w:tc>
        <w:tc>
          <w:tcPr>
            <w:tcW w:w="3006" w:type="dxa"/>
          </w:tcPr>
          <w:p w14:paraId="5078B09C"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w:t>
            </w:r>
          </w:p>
        </w:tc>
      </w:tr>
      <w:tr w:rsidR="00E930AD" w:rsidRPr="00FF1B6C" w14:paraId="2F4BCE22" w14:textId="77777777" w:rsidTr="00E930AD">
        <w:tc>
          <w:tcPr>
            <w:tcW w:w="3005" w:type="dxa"/>
          </w:tcPr>
          <w:p w14:paraId="71C587AE"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Summaries of research are more useful.</w:t>
            </w:r>
          </w:p>
        </w:tc>
        <w:tc>
          <w:tcPr>
            <w:tcW w:w="3005" w:type="dxa"/>
          </w:tcPr>
          <w:p w14:paraId="41F31340"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w:t>
            </w:r>
          </w:p>
        </w:tc>
        <w:tc>
          <w:tcPr>
            <w:tcW w:w="3006" w:type="dxa"/>
          </w:tcPr>
          <w:p w14:paraId="25364D9A"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w:t>
            </w:r>
          </w:p>
        </w:tc>
      </w:tr>
      <w:tr w:rsidR="00E930AD" w:rsidRPr="00FF1B6C" w14:paraId="5811CF65" w14:textId="77777777" w:rsidTr="00E930AD">
        <w:tc>
          <w:tcPr>
            <w:tcW w:w="3005" w:type="dxa"/>
          </w:tcPr>
          <w:p w14:paraId="0A2FC93E"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Blogs and newsletters can signpost useful literature.</w:t>
            </w:r>
          </w:p>
        </w:tc>
        <w:tc>
          <w:tcPr>
            <w:tcW w:w="3005" w:type="dxa"/>
          </w:tcPr>
          <w:p w14:paraId="66480FA9"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w:t>
            </w:r>
          </w:p>
        </w:tc>
        <w:tc>
          <w:tcPr>
            <w:tcW w:w="3006" w:type="dxa"/>
          </w:tcPr>
          <w:p w14:paraId="758DB2D0" w14:textId="77777777" w:rsidR="00E930AD" w:rsidRPr="00FF1B6C" w:rsidRDefault="00E930AD" w:rsidP="00E930AD">
            <w:pPr>
              <w:rPr>
                <w:rFonts w:ascii="Times New Roman" w:hAnsi="Times New Roman" w:cs="Times New Roman"/>
              </w:rPr>
            </w:pPr>
          </w:p>
        </w:tc>
      </w:tr>
    </w:tbl>
    <w:p w14:paraId="3E4E3D05" w14:textId="77777777" w:rsidR="00E930AD" w:rsidRPr="00FF1B6C" w:rsidRDefault="00E930AD" w:rsidP="00E930AD">
      <w:pPr>
        <w:rPr>
          <w:rFonts w:ascii="Times New Roman" w:hAnsi="Times New Roman" w:cs="Times New Roman"/>
        </w:rPr>
      </w:pPr>
    </w:p>
    <w:p w14:paraId="5A87AECC"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3. What are the main opportunities and advantages of engaging with educational research as a teacher?</w:t>
      </w:r>
    </w:p>
    <w:tbl>
      <w:tblPr>
        <w:tblStyle w:val="TableGrid"/>
        <w:tblW w:w="0" w:type="auto"/>
        <w:tblLook w:val="04A0" w:firstRow="1" w:lastRow="0" w:firstColumn="1" w:lastColumn="0" w:noHBand="0" w:noVBand="1"/>
      </w:tblPr>
      <w:tblGrid>
        <w:gridCol w:w="3005"/>
        <w:gridCol w:w="3005"/>
        <w:gridCol w:w="3006"/>
      </w:tblGrid>
      <w:tr w:rsidR="00E930AD" w:rsidRPr="00FF1B6C" w14:paraId="34FCE113" w14:textId="77777777" w:rsidTr="00E930AD">
        <w:tc>
          <w:tcPr>
            <w:tcW w:w="3005" w:type="dxa"/>
          </w:tcPr>
          <w:p w14:paraId="2249BAFA"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Response</w:t>
            </w:r>
          </w:p>
        </w:tc>
        <w:tc>
          <w:tcPr>
            <w:tcW w:w="3005" w:type="dxa"/>
          </w:tcPr>
          <w:p w14:paraId="0196CDC2"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Participant A</w:t>
            </w:r>
          </w:p>
        </w:tc>
        <w:tc>
          <w:tcPr>
            <w:tcW w:w="3006" w:type="dxa"/>
          </w:tcPr>
          <w:p w14:paraId="11604327"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Participant B</w:t>
            </w:r>
          </w:p>
        </w:tc>
      </w:tr>
      <w:tr w:rsidR="00E930AD" w:rsidRPr="00FF1B6C" w14:paraId="7028B6D8" w14:textId="77777777" w:rsidTr="00E930AD">
        <w:tc>
          <w:tcPr>
            <w:tcW w:w="3005" w:type="dxa"/>
          </w:tcPr>
          <w:p w14:paraId="645353D4"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Can explore hunches.</w:t>
            </w:r>
          </w:p>
        </w:tc>
        <w:tc>
          <w:tcPr>
            <w:tcW w:w="3005" w:type="dxa"/>
          </w:tcPr>
          <w:p w14:paraId="6BC3DDDE"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w:t>
            </w:r>
          </w:p>
        </w:tc>
        <w:tc>
          <w:tcPr>
            <w:tcW w:w="3006" w:type="dxa"/>
          </w:tcPr>
          <w:p w14:paraId="54237ABE" w14:textId="77777777" w:rsidR="00E930AD" w:rsidRPr="00FF1B6C" w:rsidRDefault="00E930AD" w:rsidP="00E930AD">
            <w:pPr>
              <w:rPr>
                <w:rFonts w:ascii="Times New Roman" w:hAnsi="Times New Roman" w:cs="Times New Roman"/>
              </w:rPr>
            </w:pPr>
          </w:p>
        </w:tc>
      </w:tr>
      <w:tr w:rsidR="00E930AD" w:rsidRPr="00FF1B6C" w14:paraId="614E8E76" w14:textId="77777777" w:rsidTr="00E930AD">
        <w:tc>
          <w:tcPr>
            <w:tcW w:w="3005" w:type="dxa"/>
          </w:tcPr>
          <w:p w14:paraId="64FB64EB"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Gives ideas to try.</w:t>
            </w:r>
          </w:p>
        </w:tc>
        <w:tc>
          <w:tcPr>
            <w:tcW w:w="3005" w:type="dxa"/>
          </w:tcPr>
          <w:p w14:paraId="1B5B6D4E"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w:t>
            </w:r>
          </w:p>
        </w:tc>
        <w:tc>
          <w:tcPr>
            <w:tcW w:w="3006" w:type="dxa"/>
          </w:tcPr>
          <w:p w14:paraId="1D7D0C53"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w:t>
            </w:r>
          </w:p>
        </w:tc>
      </w:tr>
      <w:tr w:rsidR="00E930AD" w:rsidRPr="00FF1B6C" w14:paraId="23CADB34" w14:textId="77777777" w:rsidTr="00E930AD">
        <w:tc>
          <w:tcPr>
            <w:tcW w:w="3005" w:type="dxa"/>
          </w:tcPr>
          <w:p w14:paraId="1DBC3B8E"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Can see if issues occur in other contexts</w:t>
            </w:r>
          </w:p>
        </w:tc>
        <w:tc>
          <w:tcPr>
            <w:tcW w:w="3005" w:type="dxa"/>
          </w:tcPr>
          <w:p w14:paraId="594585A2"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w:t>
            </w:r>
          </w:p>
        </w:tc>
        <w:tc>
          <w:tcPr>
            <w:tcW w:w="3006" w:type="dxa"/>
          </w:tcPr>
          <w:p w14:paraId="5B2489E4" w14:textId="77777777" w:rsidR="00E930AD" w:rsidRPr="00FF1B6C" w:rsidRDefault="00E930AD" w:rsidP="00E930AD">
            <w:pPr>
              <w:rPr>
                <w:rFonts w:ascii="Times New Roman" w:hAnsi="Times New Roman" w:cs="Times New Roman"/>
              </w:rPr>
            </w:pPr>
          </w:p>
        </w:tc>
      </w:tr>
      <w:tr w:rsidR="00E930AD" w:rsidRPr="00FF1B6C" w14:paraId="11EB9CA7" w14:textId="77777777" w:rsidTr="00E930AD">
        <w:tc>
          <w:tcPr>
            <w:tcW w:w="3005" w:type="dxa"/>
          </w:tcPr>
          <w:p w14:paraId="38481888"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Keeps your practice up to date</w:t>
            </w:r>
          </w:p>
        </w:tc>
        <w:tc>
          <w:tcPr>
            <w:tcW w:w="3005" w:type="dxa"/>
          </w:tcPr>
          <w:p w14:paraId="40E1ED8D" w14:textId="77777777" w:rsidR="00E930AD" w:rsidRPr="00FF1B6C" w:rsidRDefault="00E930AD" w:rsidP="00E930AD">
            <w:pPr>
              <w:rPr>
                <w:rFonts w:ascii="Times New Roman" w:hAnsi="Times New Roman" w:cs="Times New Roman"/>
              </w:rPr>
            </w:pPr>
          </w:p>
        </w:tc>
        <w:tc>
          <w:tcPr>
            <w:tcW w:w="3006" w:type="dxa"/>
          </w:tcPr>
          <w:p w14:paraId="36631363"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w:t>
            </w:r>
          </w:p>
        </w:tc>
      </w:tr>
    </w:tbl>
    <w:p w14:paraId="16E5646C" w14:textId="77777777" w:rsidR="00E930AD" w:rsidRPr="00FF1B6C" w:rsidRDefault="00E930AD" w:rsidP="00E930AD">
      <w:pPr>
        <w:rPr>
          <w:rFonts w:ascii="Times New Roman" w:hAnsi="Times New Roman" w:cs="Times New Roman"/>
        </w:rPr>
      </w:pPr>
    </w:p>
    <w:p w14:paraId="794A4E16"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4. What are the main barriers to and disadvantages of engaging with educational research as a teacher?</w:t>
      </w:r>
    </w:p>
    <w:tbl>
      <w:tblPr>
        <w:tblStyle w:val="TableGrid"/>
        <w:tblW w:w="0" w:type="auto"/>
        <w:tblLook w:val="04A0" w:firstRow="1" w:lastRow="0" w:firstColumn="1" w:lastColumn="0" w:noHBand="0" w:noVBand="1"/>
      </w:tblPr>
      <w:tblGrid>
        <w:gridCol w:w="3005"/>
        <w:gridCol w:w="3005"/>
        <w:gridCol w:w="3006"/>
      </w:tblGrid>
      <w:tr w:rsidR="00E930AD" w:rsidRPr="00FF1B6C" w14:paraId="34418231" w14:textId="77777777" w:rsidTr="00E930AD">
        <w:tc>
          <w:tcPr>
            <w:tcW w:w="3005" w:type="dxa"/>
          </w:tcPr>
          <w:p w14:paraId="32A28D71"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lastRenderedPageBreak/>
              <w:t>Response</w:t>
            </w:r>
          </w:p>
        </w:tc>
        <w:tc>
          <w:tcPr>
            <w:tcW w:w="3005" w:type="dxa"/>
          </w:tcPr>
          <w:p w14:paraId="2118EDD0"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Participant A</w:t>
            </w:r>
          </w:p>
        </w:tc>
        <w:tc>
          <w:tcPr>
            <w:tcW w:w="3006" w:type="dxa"/>
          </w:tcPr>
          <w:p w14:paraId="5467FC29"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Participant B</w:t>
            </w:r>
          </w:p>
        </w:tc>
      </w:tr>
      <w:tr w:rsidR="00E930AD" w:rsidRPr="00FF1B6C" w14:paraId="0A884E1F" w14:textId="77777777" w:rsidTr="00E930AD">
        <w:tc>
          <w:tcPr>
            <w:tcW w:w="3005" w:type="dxa"/>
          </w:tcPr>
          <w:p w14:paraId="502C6EB6"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The volume of research literature</w:t>
            </w:r>
          </w:p>
        </w:tc>
        <w:tc>
          <w:tcPr>
            <w:tcW w:w="3005" w:type="dxa"/>
          </w:tcPr>
          <w:p w14:paraId="53A01EF2" w14:textId="77777777" w:rsidR="00E930AD" w:rsidRPr="00FF1B6C" w:rsidRDefault="00E930AD" w:rsidP="00E930AD">
            <w:pPr>
              <w:rPr>
                <w:rFonts w:ascii="Times New Roman" w:hAnsi="Times New Roman" w:cs="Times New Roman"/>
              </w:rPr>
            </w:pPr>
          </w:p>
        </w:tc>
        <w:tc>
          <w:tcPr>
            <w:tcW w:w="3006" w:type="dxa"/>
          </w:tcPr>
          <w:p w14:paraId="40D01A28"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w:t>
            </w:r>
          </w:p>
        </w:tc>
      </w:tr>
      <w:tr w:rsidR="00E930AD" w:rsidRPr="00FF1B6C" w14:paraId="3E4F4FB5" w14:textId="77777777" w:rsidTr="00E930AD">
        <w:tc>
          <w:tcPr>
            <w:tcW w:w="3005" w:type="dxa"/>
          </w:tcPr>
          <w:p w14:paraId="2A29A9B8"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Being able to implement the ideas</w:t>
            </w:r>
          </w:p>
        </w:tc>
        <w:tc>
          <w:tcPr>
            <w:tcW w:w="3005" w:type="dxa"/>
          </w:tcPr>
          <w:p w14:paraId="1B60C300" w14:textId="77777777" w:rsidR="00E930AD" w:rsidRPr="00FF1B6C" w:rsidRDefault="00E930AD" w:rsidP="00E930AD">
            <w:pPr>
              <w:rPr>
                <w:rFonts w:ascii="Times New Roman" w:hAnsi="Times New Roman" w:cs="Times New Roman"/>
              </w:rPr>
            </w:pPr>
          </w:p>
        </w:tc>
        <w:tc>
          <w:tcPr>
            <w:tcW w:w="3006" w:type="dxa"/>
          </w:tcPr>
          <w:p w14:paraId="6A259197"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w:t>
            </w:r>
          </w:p>
        </w:tc>
      </w:tr>
      <w:tr w:rsidR="00E930AD" w:rsidRPr="00FF1B6C" w14:paraId="2AAD9410" w14:textId="77777777" w:rsidTr="00E930AD">
        <w:tc>
          <w:tcPr>
            <w:tcW w:w="3005" w:type="dxa"/>
          </w:tcPr>
          <w:p w14:paraId="03B1A448"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Time</w:t>
            </w:r>
          </w:p>
        </w:tc>
        <w:tc>
          <w:tcPr>
            <w:tcW w:w="3005" w:type="dxa"/>
          </w:tcPr>
          <w:p w14:paraId="50F8033F"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w:t>
            </w:r>
          </w:p>
        </w:tc>
        <w:tc>
          <w:tcPr>
            <w:tcW w:w="3006" w:type="dxa"/>
          </w:tcPr>
          <w:p w14:paraId="55A15E5A" w14:textId="77777777" w:rsidR="00E930AD" w:rsidRPr="00FF1B6C" w:rsidRDefault="00E930AD" w:rsidP="00E930AD">
            <w:pPr>
              <w:rPr>
                <w:rFonts w:ascii="Times New Roman" w:hAnsi="Times New Roman" w:cs="Times New Roman"/>
              </w:rPr>
            </w:pPr>
          </w:p>
        </w:tc>
      </w:tr>
    </w:tbl>
    <w:p w14:paraId="6015FCD5"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 xml:space="preserve"> </w:t>
      </w:r>
    </w:p>
    <w:p w14:paraId="46915B1C"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5. Are there other things that you think may help you or other teachers feel more confident in engaging with educational research literature, or that would help them to do it more often?</w:t>
      </w:r>
    </w:p>
    <w:tbl>
      <w:tblPr>
        <w:tblStyle w:val="TableGrid"/>
        <w:tblW w:w="0" w:type="auto"/>
        <w:tblLook w:val="04A0" w:firstRow="1" w:lastRow="0" w:firstColumn="1" w:lastColumn="0" w:noHBand="0" w:noVBand="1"/>
      </w:tblPr>
      <w:tblGrid>
        <w:gridCol w:w="3005"/>
        <w:gridCol w:w="3005"/>
        <w:gridCol w:w="3006"/>
      </w:tblGrid>
      <w:tr w:rsidR="00E930AD" w:rsidRPr="00FF1B6C" w14:paraId="22943220" w14:textId="77777777" w:rsidTr="00E930AD">
        <w:tc>
          <w:tcPr>
            <w:tcW w:w="3005" w:type="dxa"/>
          </w:tcPr>
          <w:p w14:paraId="516111F2"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Response</w:t>
            </w:r>
          </w:p>
        </w:tc>
        <w:tc>
          <w:tcPr>
            <w:tcW w:w="3005" w:type="dxa"/>
          </w:tcPr>
          <w:p w14:paraId="13FA436A"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Participant A</w:t>
            </w:r>
          </w:p>
        </w:tc>
        <w:tc>
          <w:tcPr>
            <w:tcW w:w="3006" w:type="dxa"/>
          </w:tcPr>
          <w:p w14:paraId="02F8EC77"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Participant B</w:t>
            </w:r>
          </w:p>
        </w:tc>
      </w:tr>
      <w:tr w:rsidR="00E930AD" w:rsidRPr="00FF1B6C" w14:paraId="3EC59277" w14:textId="77777777" w:rsidTr="00E930AD">
        <w:tc>
          <w:tcPr>
            <w:tcW w:w="3005" w:type="dxa"/>
          </w:tcPr>
          <w:p w14:paraId="2A53C581"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Professional learning time</w:t>
            </w:r>
          </w:p>
        </w:tc>
        <w:tc>
          <w:tcPr>
            <w:tcW w:w="3005" w:type="dxa"/>
          </w:tcPr>
          <w:p w14:paraId="6ACCA21A"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w:t>
            </w:r>
          </w:p>
        </w:tc>
        <w:tc>
          <w:tcPr>
            <w:tcW w:w="3006" w:type="dxa"/>
          </w:tcPr>
          <w:p w14:paraId="4773C125"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w:t>
            </w:r>
          </w:p>
        </w:tc>
      </w:tr>
      <w:tr w:rsidR="00E930AD" w:rsidRPr="00FF1B6C" w14:paraId="1BB45B2F" w14:textId="77777777" w:rsidTr="00E930AD">
        <w:tc>
          <w:tcPr>
            <w:tcW w:w="3005" w:type="dxa"/>
          </w:tcPr>
          <w:p w14:paraId="3C90B9E5"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Having a specific focus</w:t>
            </w:r>
          </w:p>
        </w:tc>
        <w:tc>
          <w:tcPr>
            <w:tcW w:w="3005" w:type="dxa"/>
          </w:tcPr>
          <w:p w14:paraId="173857CB"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w:t>
            </w:r>
          </w:p>
        </w:tc>
        <w:tc>
          <w:tcPr>
            <w:tcW w:w="3006" w:type="dxa"/>
          </w:tcPr>
          <w:p w14:paraId="678CB2CD"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w:t>
            </w:r>
          </w:p>
        </w:tc>
      </w:tr>
      <w:tr w:rsidR="00E930AD" w:rsidRPr="00FF1B6C" w14:paraId="1F9B37E9" w14:textId="77777777" w:rsidTr="00E930AD">
        <w:tc>
          <w:tcPr>
            <w:tcW w:w="3005" w:type="dxa"/>
          </w:tcPr>
          <w:p w14:paraId="711AE573"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Being told which literature could be useful</w:t>
            </w:r>
          </w:p>
        </w:tc>
        <w:tc>
          <w:tcPr>
            <w:tcW w:w="3005" w:type="dxa"/>
          </w:tcPr>
          <w:p w14:paraId="2FE162A4"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w:t>
            </w:r>
          </w:p>
        </w:tc>
        <w:tc>
          <w:tcPr>
            <w:tcW w:w="3006" w:type="dxa"/>
          </w:tcPr>
          <w:p w14:paraId="7491FCC6"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w:t>
            </w:r>
          </w:p>
        </w:tc>
      </w:tr>
      <w:tr w:rsidR="00E930AD" w:rsidRPr="00FF1B6C" w14:paraId="13004A6D" w14:textId="77777777" w:rsidTr="00E930AD">
        <w:tc>
          <w:tcPr>
            <w:tcW w:w="3005" w:type="dxa"/>
          </w:tcPr>
          <w:p w14:paraId="20BCA26A"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Being able to have a professional dialogue with colleagues about the literature</w:t>
            </w:r>
          </w:p>
        </w:tc>
        <w:tc>
          <w:tcPr>
            <w:tcW w:w="3005" w:type="dxa"/>
          </w:tcPr>
          <w:p w14:paraId="7FAF7BE5"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w:t>
            </w:r>
          </w:p>
        </w:tc>
        <w:tc>
          <w:tcPr>
            <w:tcW w:w="3006" w:type="dxa"/>
          </w:tcPr>
          <w:p w14:paraId="0A30F3A9" w14:textId="77777777" w:rsidR="00E930AD" w:rsidRPr="00FF1B6C" w:rsidRDefault="00E930AD" w:rsidP="00E930AD">
            <w:pPr>
              <w:rPr>
                <w:rFonts w:ascii="Times New Roman" w:hAnsi="Times New Roman" w:cs="Times New Roman"/>
              </w:rPr>
            </w:pPr>
          </w:p>
        </w:tc>
      </w:tr>
      <w:tr w:rsidR="00E930AD" w:rsidRPr="00FF1B6C" w14:paraId="2561E7C9" w14:textId="77777777" w:rsidTr="00E930AD">
        <w:tc>
          <w:tcPr>
            <w:tcW w:w="3005" w:type="dxa"/>
          </w:tcPr>
          <w:p w14:paraId="0D33FBA3"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Access to summaries rather than whole research papers</w:t>
            </w:r>
          </w:p>
        </w:tc>
        <w:tc>
          <w:tcPr>
            <w:tcW w:w="3005" w:type="dxa"/>
          </w:tcPr>
          <w:p w14:paraId="1E494CFF"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w:t>
            </w:r>
          </w:p>
        </w:tc>
        <w:tc>
          <w:tcPr>
            <w:tcW w:w="3006" w:type="dxa"/>
          </w:tcPr>
          <w:p w14:paraId="7D1B8FA0" w14:textId="77777777" w:rsidR="00E930AD" w:rsidRPr="00FF1B6C" w:rsidRDefault="00E930AD" w:rsidP="00E930AD">
            <w:pPr>
              <w:rPr>
                <w:rFonts w:ascii="Times New Roman" w:hAnsi="Times New Roman" w:cs="Times New Roman"/>
              </w:rPr>
            </w:pPr>
          </w:p>
        </w:tc>
      </w:tr>
      <w:tr w:rsidR="00E930AD" w:rsidRPr="00FF1B6C" w14:paraId="5911EB2C" w14:textId="77777777" w:rsidTr="00E930AD">
        <w:tc>
          <w:tcPr>
            <w:tcW w:w="3005" w:type="dxa"/>
          </w:tcPr>
          <w:p w14:paraId="3805CAD5"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Developing a “safe space” culture where it is okay to be unsure about what the literature is saying.</w:t>
            </w:r>
          </w:p>
        </w:tc>
        <w:tc>
          <w:tcPr>
            <w:tcW w:w="3005" w:type="dxa"/>
          </w:tcPr>
          <w:p w14:paraId="51432BCA"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w:t>
            </w:r>
          </w:p>
        </w:tc>
        <w:tc>
          <w:tcPr>
            <w:tcW w:w="3006" w:type="dxa"/>
          </w:tcPr>
          <w:p w14:paraId="18F3B921" w14:textId="77777777" w:rsidR="00E930AD" w:rsidRPr="00FF1B6C" w:rsidRDefault="00E930AD" w:rsidP="00E930AD">
            <w:pPr>
              <w:rPr>
                <w:rFonts w:ascii="Times New Roman" w:hAnsi="Times New Roman" w:cs="Times New Roman"/>
              </w:rPr>
            </w:pPr>
          </w:p>
        </w:tc>
      </w:tr>
    </w:tbl>
    <w:p w14:paraId="1F77DC11" w14:textId="77777777" w:rsidR="00E930AD" w:rsidRPr="00FF1B6C" w:rsidRDefault="00E930AD" w:rsidP="00E930AD">
      <w:pPr>
        <w:rPr>
          <w:rFonts w:ascii="Times New Roman" w:hAnsi="Times New Roman" w:cs="Times New Roman"/>
        </w:rPr>
      </w:pPr>
    </w:p>
    <w:p w14:paraId="54422CED" w14:textId="77777777" w:rsidR="00E930AD" w:rsidRPr="00FF1B6C" w:rsidRDefault="00E930AD" w:rsidP="00E930AD">
      <w:pPr>
        <w:rPr>
          <w:rFonts w:ascii="Times New Roman" w:hAnsi="Times New Roman" w:cs="Times New Roman"/>
        </w:rPr>
      </w:pPr>
    </w:p>
    <w:p w14:paraId="09C25525" w14:textId="77777777" w:rsidR="00E930AD" w:rsidRPr="00FF1B6C" w:rsidRDefault="00E930AD" w:rsidP="00E930AD">
      <w:pPr>
        <w:rPr>
          <w:rFonts w:ascii="Times New Roman" w:hAnsi="Times New Roman" w:cs="Times New Roman"/>
          <w:b/>
        </w:rPr>
      </w:pPr>
      <w:r w:rsidRPr="00FF1B6C">
        <w:rPr>
          <w:rFonts w:ascii="Times New Roman" w:hAnsi="Times New Roman" w:cs="Times New Roman"/>
          <w:b/>
        </w:rPr>
        <w:t>Post-Discussion Group Questionnaire</w:t>
      </w:r>
    </w:p>
    <w:p w14:paraId="7F492622" w14:textId="77777777" w:rsidR="00E930AD" w:rsidRPr="00FF1B6C" w:rsidRDefault="00E930AD" w:rsidP="00E930AD">
      <w:pPr>
        <w:rPr>
          <w:rFonts w:ascii="Times New Roman" w:hAnsi="Times New Roman" w:cs="Times New Roman"/>
        </w:rPr>
      </w:pPr>
    </w:p>
    <w:p w14:paraId="3448E14F" w14:textId="77777777" w:rsidR="00E930AD" w:rsidRPr="00FF1B6C" w:rsidRDefault="00E930AD" w:rsidP="00E930AD">
      <w:pPr>
        <w:rPr>
          <w:rFonts w:ascii="Times New Roman" w:hAnsi="Times New Roman" w:cs="Times New Roman"/>
        </w:rPr>
      </w:pPr>
      <w:r w:rsidRPr="00FF1B6C">
        <w:rPr>
          <w:rFonts w:ascii="Times New Roman" w:hAnsi="Times New Roman" w:cs="Times New Roman"/>
          <w:noProof/>
        </w:rPr>
        <w:drawing>
          <wp:inline distT="0" distB="0" distL="0" distR="0" wp14:anchorId="143EDADC" wp14:editId="4A5EDCB9">
            <wp:extent cx="5731510" cy="1913890"/>
            <wp:effectExtent l="0" t="0" r="254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3"/>
                    <a:stretch>
                      <a:fillRect/>
                    </a:stretch>
                  </pic:blipFill>
                  <pic:spPr>
                    <a:xfrm>
                      <a:off x="0" y="0"/>
                      <a:ext cx="5731510" cy="1913890"/>
                    </a:xfrm>
                    <a:prstGeom prst="rect">
                      <a:avLst/>
                    </a:prstGeom>
                  </pic:spPr>
                </pic:pic>
              </a:graphicData>
            </a:graphic>
          </wp:inline>
        </w:drawing>
      </w:r>
    </w:p>
    <w:p w14:paraId="6AF87062"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 xml:space="preserve">Agree strongly: 67% </w:t>
      </w:r>
    </w:p>
    <w:p w14:paraId="57FC53E4"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Agree slightly: 33%</w:t>
      </w:r>
    </w:p>
    <w:p w14:paraId="062B2813"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Disagree slightly: 0%</w:t>
      </w:r>
    </w:p>
    <w:p w14:paraId="40AD1700"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Disagree strongly: 0%</w:t>
      </w:r>
    </w:p>
    <w:p w14:paraId="4B583A62" w14:textId="77777777" w:rsidR="00E930AD" w:rsidRPr="00FF1B6C" w:rsidRDefault="00E930AD" w:rsidP="00E930AD">
      <w:pPr>
        <w:rPr>
          <w:rFonts w:ascii="Times New Roman" w:hAnsi="Times New Roman" w:cs="Times New Roman"/>
        </w:rPr>
      </w:pPr>
    </w:p>
    <w:tbl>
      <w:tblPr>
        <w:tblStyle w:val="TableGrid"/>
        <w:tblW w:w="0" w:type="auto"/>
        <w:tblLook w:val="04A0" w:firstRow="1" w:lastRow="0" w:firstColumn="1" w:lastColumn="0" w:noHBand="0" w:noVBand="1"/>
      </w:tblPr>
      <w:tblGrid>
        <w:gridCol w:w="2254"/>
        <w:gridCol w:w="2254"/>
        <w:gridCol w:w="2254"/>
        <w:gridCol w:w="2254"/>
      </w:tblGrid>
      <w:tr w:rsidR="00E930AD" w:rsidRPr="00FF1B6C" w14:paraId="53841B20" w14:textId="77777777" w:rsidTr="00E930AD">
        <w:tc>
          <w:tcPr>
            <w:tcW w:w="2254" w:type="dxa"/>
          </w:tcPr>
          <w:p w14:paraId="12C4A436" w14:textId="77777777" w:rsidR="00E930AD" w:rsidRPr="00FF1B6C" w:rsidRDefault="00E930AD" w:rsidP="00E930AD">
            <w:pPr>
              <w:rPr>
                <w:rFonts w:ascii="Times New Roman" w:hAnsi="Times New Roman" w:cs="Times New Roman"/>
              </w:rPr>
            </w:pPr>
          </w:p>
        </w:tc>
        <w:tc>
          <w:tcPr>
            <w:tcW w:w="2254" w:type="dxa"/>
          </w:tcPr>
          <w:p w14:paraId="1CDC6098"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Pre-discussion</w:t>
            </w:r>
          </w:p>
        </w:tc>
        <w:tc>
          <w:tcPr>
            <w:tcW w:w="2254" w:type="dxa"/>
          </w:tcPr>
          <w:p w14:paraId="4D726ACE"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Post-discussion</w:t>
            </w:r>
          </w:p>
        </w:tc>
        <w:tc>
          <w:tcPr>
            <w:tcW w:w="2254" w:type="dxa"/>
          </w:tcPr>
          <w:p w14:paraId="39783488"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Difference</w:t>
            </w:r>
          </w:p>
        </w:tc>
      </w:tr>
      <w:tr w:rsidR="00E930AD" w:rsidRPr="00FF1B6C" w14:paraId="6378C679" w14:textId="77777777" w:rsidTr="00E930AD">
        <w:tc>
          <w:tcPr>
            <w:tcW w:w="2254" w:type="dxa"/>
          </w:tcPr>
          <w:p w14:paraId="0E116CAD"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Agree strongly</w:t>
            </w:r>
          </w:p>
        </w:tc>
        <w:tc>
          <w:tcPr>
            <w:tcW w:w="2254" w:type="dxa"/>
          </w:tcPr>
          <w:p w14:paraId="4D82D85A"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17%</w:t>
            </w:r>
          </w:p>
        </w:tc>
        <w:tc>
          <w:tcPr>
            <w:tcW w:w="2254" w:type="dxa"/>
          </w:tcPr>
          <w:p w14:paraId="2FB2D4AE"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67%</w:t>
            </w:r>
          </w:p>
        </w:tc>
        <w:tc>
          <w:tcPr>
            <w:tcW w:w="2254" w:type="dxa"/>
          </w:tcPr>
          <w:p w14:paraId="7A95E4D5"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+50%</w:t>
            </w:r>
          </w:p>
        </w:tc>
      </w:tr>
      <w:tr w:rsidR="00E930AD" w:rsidRPr="00FF1B6C" w14:paraId="387DA0B5" w14:textId="77777777" w:rsidTr="00E930AD">
        <w:tc>
          <w:tcPr>
            <w:tcW w:w="2254" w:type="dxa"/>
          </w:tcPr>
          <w:p w14:paraId="2B62FCFB"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lastRenderedPageBreak/>
              <w:t>Agree slightly</w:t>
            </w:r>
          </w:p>
        </w:tc>
        <w:tc>
          <w:tcPr>
            <w:tcW w:w="2254" w:type="dxa"/>
          </w:tcPr>
          <w:p w14:paraId="0F8FE7AD"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83%</w:t>
            </w:r>
          </w:p>
        </w:tc>
        <w:tc>
          <w:tcPr>
            <w:tcW w:w="2254" w:type="dxa"/>
          </w:tcPr>
          <w:p w14:paraId="1EB79E0F"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33%</w:t>
            </w:r>
          </w:p>
        </w:tc>
        <w:tc>
          <w:tcPr>
            <w:tcW w:w="2254" w:type="dxa"/>
          </w:tcPr>
          <w:p w14:paraId="0537607F"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-50%</w:t>
            </w:r>
          </w:p>
        </w:tc>
      </w:tr>
      <w:tr w:rsidR="00E930AD" w:rsidRPr="00FF1B6C" w14:paraId="44CC16FE" w14:textId="77777777" w:rsidTr="00E930AD">
        <w:tc>
          <w:tcPr>
            <w:tcW w:w="2254" w:type="dxa"/>
          </w:tcPr>
          <w:p w14:paraId="468B1EEA"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Disagree slightly</w:t>
            </w:r>
          </w:p>
        </w:tc>
        <w:tc>
          <w:tcPr>
            <w:tcW w:w="2254" w:type="dxa"/>
          </w:tcPr>
          <w:p w14:paraId="622DC4B5"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0%</w:t>
            </w:r>
          </w:p>
        </w:tc>
        <w:tc>
          <w:tcPr>
            <w:tcW w:w="2254" w:type="dxa"/>
          </w:tcPr>
          <w:p w14:paraId="10E03B75"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0%</w:t>
            </w:r>
          </w:p>
        </w:tc>
        <w:tc>
          <w:tcPr>
            <w:tcW w:w="2254" w:type="dxa"/>
          </w:tcPr>
          <w:p w14:paraId="0555B9F8"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0%</w:t>
            </w:r>
          </w:p>
        </w:tc>
      </w:tr>
      <w:tr w:rsidR="00E930AD" w:rsidRPr="00FF1B6C" w14:paraId="4CB9C9A6" w14:textId="77777777" w:rsidTr="00E930AD">
        <w:tc>
          <w:tcPr>
            <w:tcW w:w="2254" w:type="dxa"/>
          </w:tcPr>
          <w:p w14:paraId="649AD514"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Disagree strongly</w:t>
            </w:r>
          </w:p>
        </w:tc>
        <w:tc>
          <w:tcPr>
            <w:tcW w:w="2254" w:type="dxa"/>
          </w:tcPr>
          <w:p w14:paraId="22ED530F"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0%</w:t>
            </w:r>
          </w:p>
        </w:tc>
        <w:tc>
          <w:tcPr>
            <w:tcW w:w="2254" w:type="dxa"/>
          </w:tcPr>
          <w:p w14:paraId="0598246B"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0%</w:t>
            </w:r>
          </w:p>
        </w:tc>
        <w:tc>
          <w:tcPr>
            <w:tcW w:w="2254" w:type="dxa"/>
          </w:tcPr>
          <w:p w14:paraId="38B9D8AA"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0%</w:t>
            </w:r>
          </w:p>
        </w:tc>
      </w:tr>
    </w:tbl>
    <w:p w14:paraId="0E79C19F" w14:textId="77777777" w:rsidR="00E930AD" w:rsidRPr="00FF1B6C" w:rsidRDefault="00E930AD" w:rsidP="00E930AD">
      <w:pPr>
        <w:rPr>
          <w:rFonts w:ascii="Times New Roman" w:hAnsi="Times New Roman" w:cs="Times New Roman"/>
        </w:rPr>
      </w:pPr>
    </w:p>
    <w:p w14:paraId="70059BD8" w14:textId="77777777" w:rsidR="00E930AD" w:rsidRPr="00FF1B6C" w:rsidRDefault="00E930AD" w:rsidP="00E930AD">
      <w:pPr>
        <w:rPr>
          <w:rFonts w:ascii="Times New Roman" w:hAnsi="Times New Roman" w:cs="Times New Roman"/>
        </w:rPr>
      </w:pPr>
    </w:p>
    <w:p w14:paraId="22389852"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When asked to consider if they feel confident about reading academic research relating to teaching and learning, 67% of participants agreed strongly and 33% agreed slightly.</w:t>
      </w:r>
    </w:p>
    <w:p w14:paraId="70383629" w14:textId="77777777" w:rsidR="00E930AD" w:rsidRPr="00FF1B6C" w:rsidRDefault="00E930AD" w:rsidP="00E930AD">
      <w:pPr>
        <w:rPr>
          <w:rFonts w:ascii="Times New Roman" w:hAnsi="Times New Roman" w:cs="Times New Roman"/>
        </w:rPr>
      </w:pPr>
    </w:p>
    <w:p w14:paraId="3782C1D3" w14:textId="77777777" w:rsidR="00E930AD" w:rsidRPr="00FF1B6C" w:rsidRDefault="00E930AD" w:rsidP="00E930AD">
      <w:pPr>
        <w:rPr>
          <w:rFonts w:ascii="Times New Roman" w:hAnsi="Times New Roman" w:cs="Times New Roman"/>
        </w:rPr>
      </w:pPr>
      <w:r w:rsidRPr="00FF1B6C">
        <w:rPr>
          <w:rFonts w:ascii="Times New Roman" w:hAnsi="Times New Roman" w:cs="Times New Roman"/>
          <w:noProof/>
        </w:rPr>
        <w:drawing>
          <wp:inline distT="0" distB="0" distL="0" distR="0" wp14:anchorId="344684E4" wp14:editId="1064F6F2">
            <wp:extent cx="5731510" cy="2019300"/>
            <wp:effectExtent l="0" t="0" r="254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4"/>
                    <a:stretch>
                      <a:fillRect/>
                    </a:stretch>
                  </pic:blipFill>
                  <pic:spPr>
                    <a:xfrm>
                      <a:off x="0" y="0"/>
                      <a:ext cx="5731510" cy="2019300"/>
                    </a:xfrm>
                    <a:prstGeom prst="rect">
                      <a:avLst/>
                    </a:prstGeom>
                  </pic:spPr>
                </pic:pic>
              </a:graphicData>
            </a:graphic>
          </wp:inline>
        </w:drawing>
      </w:r>
    </w:p>
    <w:p w14:paraId="2E528A1B"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Agree strongly: 33%</w:t>
      </w:r>
    </w:p>
    <w:p w14:paraId="2F88E81B"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Agree slightly: 50%</w:t>
      </w:r>
    </w:p>
    <w:p w14:paraId="323D136D"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Disagree slightly: 17%</w:t>
      </w:r>
    </w:p>
    <w:p w14:paraId="6C1EF83D"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Disagree strongly: 0%</w:t>
      </w:r>
    </w:p>
    <w:p w14:paraId="7B262C79" w14:textId="77777777" w:rsidR="00E930AD" w:rsidRPr="00FF1B6C" w:rsidRDefault="00E930AD" w:rsidP="00E930AD">
      <w:pPr>
        <w:rPr>
          <w:rFonts w:ascii="Times New Roman" w:hAnsi="Times New Roman" w:cs="Times New Roman"/>
        </w:rPr>
      </w:pPr>
    </w:p>
    <w:tbl>
      <w:tblPr>
        <w:tblStyle w:val="TableGrid"/>
        <w:tblW w:w="0" w:type="auto"/>
        <w:tblLook w:val="04A0" w:firstRow="1" w:lastRow="0" w:firstColumn="1" w:lastColumn="0" w:noHBand="0" w:noVBand="1"/>
      </w:tblPr>
      <w:tblGrid>
        <w:gridCol w:w="2254"/>
        <w:gridCol w:w="2254"/>
        <w:gridCol w:w="2254"/>
        <w:gridCol w:w="2254"/>
      </w:tblGrid>
      <w:tr w:rsidR="00E930AD" w:rsidRPr="00FF1B6C" w14:paraId="30FC5ACF" w14:textId="77777777" w:rsidTr="00E930AD">
        <w:tc>
          <w:tcPr>
            <w:tcW w:w="2254" w:type="dxa"/>
          </w:tcPr>
          <w:p w14:paraId="028528F4" w14:textId="77777777" w:rsidR="00E930AD" w:rsidRPr="00FF1B6C" w:rsidRDefault="00E930AD" w:rsidP="00E930AD">
            <w:pPr>
              <w:rPr>
                <w:rFonts w:ascii="Times New Roman" w:hAnsi="Times New Roman" w:cs="Times New Roman"/>
              </w:rPr>
            </w:pPr>
          </w:p>
        </w:tc>
        <w:tc>
          <w:tcPr>
            <w:tcW w:w="2254" w:type="dxa"/>
          </w:tcPr>
          <w:p w14:paraId="4980CA05"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Pre-discussion</w:t>
            </w:r>
          </w:p>
        </w:tc>
        <w:tc>
          <w:tcPr>
            <w:tcW w:w="2254" w:type="dxa"/>
          </w:tcPr>
          <w:p w14:paraId="6CD2F031"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Post-discussion</w:t>
            </w:r>
          </w:p>
        </w:tc>
        <w:tc>
          <w:tcPr>
            <w:tcW w:w="2254" w:type="dxa"/>
          </w:tcPr>
          <w:p w14:paraId="7355787D"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Difference</w:t>
            </w:r>
          </w:p>
        </w:tc>
      </w:tr>
      <w:tr w:rsidR="00E930AD" w:rsidRPr="00FF1B6C" w14:paraId="630C97BD" w14:textId="77777777" w:rsidTr="00E930AD">
        <w:tc>
          <w:tcPr>
            <w:tcW w:w="2254" w:type="dxa"/>
          </w:tcPr>
          <w:p w14:paraId="5C34735E"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Agree strongly</w:t>
            </w:r>
          </w:p>
        </w:tc>
        <w:tc>
          <w:tcPr>
            <w:tcW w:w="2254" w:type="dxa"/>
          </w:tcPr>
          <w:p w14:paraId="633AB184"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33%</w:t>
            </w:r>
          </w:p>
        </w:tc>
        <w:tc>
          <w:tcPr>
            <w:tcW w:w="2254" w:type="dxa"/>
          </w:tcPr>
          <w:p w14:paraId="5DB90305"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33%</w:t>
            </w:r>
          </w:p>
        </w:tc>
        <w:tc>
          <w:tcPr>
            <w:tcW w:w="2254" w:type="dxa"/>
          </w:tcPr>
          <w:p w14:paraId="1DB5D081"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+0%</w:t>
            </w:r>
          </w:p>
        </w:tc>
      </w:tr>
      <w:tr w:rsidR="00E930AD" w:rsidRPr="00FF1B6C" w14:paraId="1D1B3430" w14:textId="77777777" w:rsidTr="00E930AD">
        <w:tc>
          <w:tcPr>
            <w:tcW w:w="2254" w:type="dxa"/>
          </w:tcPr>
          <w:p w14:paraId="7526144F"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Agree slightly</w:t>
            </w:r>
          </w:p>
        </w:tc>
        <w:tc>
          <w:tcPr>
            <w:tcW w:w="2254" w:type="dxa"/>
          </w:tcPr>
          <w:p w14:paraId="50E6150E"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33%</w:t>
            </w:r>
          </w:p>
        </w:tc>
        <w:tc>
          <w:tcPr>
            <w:tcW w:w="2254" w:type="dxa"/>
          </w:tcPr>
          <w:p w14:paraId="25C2ABC1"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50%</w:t>
            </w:r>
          </w:p>
        </w:tc>
        <w:tc>
          <w:tcPr>
            <w:tcW w:w="2254" w:type="dxa"/>
          </w:tcPr>
          <w:p w14:paraId="3843D3A5"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+17%</w:t>
            </w:r>
          </w:p>
        </w:tc>
      </w:tr>
      <w:tr w:rsidR="00E930AD" w:rsidRPr="00FF1B6C" w14:paraId="27854065" w14:textId="77777777" w:rsidTr="00E930AD">
        <w:tc>
          <w:tcPr>
            <w:tcW w:w="2254" w:type="dxa"/>
          </w:tcPr>
          <w:p w14:paraId="37ADE7B6"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Disagree slightly</w:t>
            </w:r>
          </w:p>
        </w:tc>
        <w:tc>
          <w:tcPr>
            <w:tcW w:w="2254" w:type="dxa"/>
          </w:tcPr>
          <w:p w14:paraId="259EF587"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33%</w:t>
            </w:r>
          </w:p>
        </w:tc>
        <w:tc>
          <w:tcPr>
            <w:tcW w:w="2254" w:type="dxa"/>
          </w:tcPr>
          <w:p w14:paraId="5E3E0FA9"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17%</w:t>
            </w:r>
          </w:p>
        </w:tc>
        <w:tc>
          <w:tcPr>
            <w:tcW w:w="2254" w:type="dxa"/>
          </w:tcPr>
          <w:p w14:paraId="0DEBBB83"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-16%</w:t>
            </w:r>
          </w:p>
        </w:tc>
      </w:tr>
      <w:tr w:rsidR="00E930AD" w:rsidRPr="00FF1B6C" w14:paraId="0AB3A67B" w14:textId="77777777" w:rsidTr="00E930AD">
        <w:tc>
          <w:tcPr>
            <w:tcW w:w="2254" w:type="dxa"/>
          </w:tcPr>
          <w:p w14:paraId="3E04382F"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Disagree strongly</w:t>
            </w:r>
          </w:p>
        </w:tc>
        <w:tc>
          <w:tcPr>
            <w:tcW w:w="2254" w:type="dxa"/>
          </w:tcPr>
          <w:p w14:paraId="42EC4694"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0%</w:t>
            </w:r>
          </w:p>
        </w:tc>
        <w:tc>
          <w:tcPr>
            <w:tcW w:w="2254" w:type="dxa"/>
          </w:tcPr>
          <w:p w14:paraId="7D5C7DFE"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0%</w:t>
            </w:r>
          </w:p>
        </w:tc>
        <w:tc>
          <w:tcPr>
            <w:tcW w:w="2254" w:type="dxa"/>
          </w:tcPr>
          <w:p w14:paraId="605A7E7F"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0%</w:t>
            </w:r>
          </w:p>
        </w:tc>
      </w:tr>
    </w:tbl>
    <w:p w14:paraId="29067615" w14:textId="77777777" w:rsidR="00E930AD" w:rsidRPr="00FF1B6C" w:rsidRDefault="00E930AD" w:rsidP="00E930AD">
      <w:pPr>
        <w:rPr>
          <w:rFonts w:ascii="Times New Roman" w:hAnsi="Times New Roman" w:cs="Times New Roman"/>
        </w:rPr>
      </w:pPr>
    </w:p>
    <w:p w14:paraId="77ECBC59" w14:textId="77777777" w:rsidR="00E930AD" w:rsidRPr="00FF1B6C" w:rsidRDefault="00E930AD" w:rsidP="00E930AD">
      <w:pPr>
        <w:rPr>
          <w:rFonts w:ascii="Times New Roman" w:hAnsi="Times New Roman" w:cs="Times New Roman"/>
        </w:rPr>
      </w:pPr>
    </w:p>
    <w:p w14:paraId="50028F6D"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When asked if they agreed that they enjoy reading educational literature, 33% agreed strongly, 50% agreed slightly and 17% disagreed slightly.  None disagreed strongly.</w:t>
      </w:r>
    </w:p>
    <w:p w14:paraId="0D45346C" w14:textId="77777777" w:rsidR="00E930AD" w:rsidRPr="00FF1B6C" w:rsidRDefault="00E930AD" w:rsidP="00E930AD">
      <w:pPr>
        <w:rPr>
          <w:rFonts w:ascii="Times New Roman" w:hAnsi="Times New Roman" w:cs="Times New Roman"/>
        </w:rPr>
      </w:pPr>
    </w:p>
    <w:p w14:paraId="32F8D552" w14:textId="77777777" w:rsidR="00E930AD" w:rsidRPr="00FF1B6C" w:rsidRDefault="00E930AD" w:rsidP="00E930AD">
      <w:pPr>
        <w:rPr>
          <w:rFonts w:ascii="Times New Roman" w:hAnsi="Times New Roman" w:cs="Times New Roman"/>
        </w:rPr>
      </w:pPr>
      <w:r w:rsidRPr="00FF1B6C">
        <w:rPr>
          <w:rFonts w:ascii="Times New Roman" w:hAnsi="Times New Roman" w:cs="Times New Roman"/>
          <w:noProof/>
        </w:rPr>
        <w:lastRenderedPageBreak/>
        <w:drawing>
          <wp:inline distT="0" distB="0" distL="0" distR="0" wp14:anchorId="0C626CC5" wp14:editId="36F386A7">
            <wp:extent cx="5731510" cy="2066925"/>
            <wp:effectExtent l="0" t="0" r="2540" b="952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5"/>
                    <a:stretch>
                      <a:fillRect/>
                    </a:stretch>
                  </pic:blipFill>
                  <pic:spPr>
                    <a:xfrm>
                      <a:off x="0" y="0"/>
                      <a:ext cx="5731510" cy="2066925"/>
                    </a:xfrm>
                    <a:prstGeom prst="rect">
                      <a:avLst/>
                    </a:prstGeom>
                  </pic:spPr>
                </pic:pic>
              </a:graphicData>
            </a:graphic>
          </wp:inline>
        </w:drawing>
      </w:r>
    </w:p>
    <w:p w14:paraId="0F1C8C93"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Agree strongly: 67%</w:t>
      </w:r>
    </w:p>
    <w:p w14:paraId="55499873"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Agree slightly: 17%</w:t>
      </w:r>
    </w:p>
    <w:p w14:paraId="036A64B3"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Disagree slightly: 17%</w:t>
      </w:r>
    </w:p>
    <w:p w14:paraId="23A5D03D"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Disagree strongly: 0%</w:t>
      </w:r>
    </w:p>
    <w:p w14:paraId="2B328A41" w14:textId="77777777" w:rsidR="00E930AD" w:rsidRPr="00FF1B6C" w:rsidRDefault="00E930AD" w:rsidP="00E930AD">
      <w:pPr>
        <w:rPr>
          <w:rFonts w:ascii="Times New Roman" w:hAnsi="Times New Roman" w:cs="Times New Roman"/>
        </w:rPr>
      </w:pPr>
    </w:p>
    <w:tbl>
      <w:tblPr>
        <w:tblStyle w:val="TableGrid"/>
        <w:tblW w:w="0" w:type="auto"/>
        <w:tblLook w:val="04A0" w:firstRow="1" w:lastRow="0" w:firstColumn="1" w:lastColumn="0" w:noHBand="0" w:noVBand="1"/>
      </w:tblPr>
      <w:tblGrid>
        <w:gridCol w:w="2254"/>
        <w:gridCol w:w="2254"/>
        <w:gridCol w:w="2254"/>
        <w:gridCol w:w="2254"/>
      </w:tblGrid>
      <w:tr w:rsidR="00E930AD" w:rsidRPr="00FF1B6C" w14:paraId="5B7E196C" w14:textId="77777777" w:rsidTr="00E930AD">
        <w:tc>
          <w:tcPr>
            <w:tcW w:w="2254" w:type="dxa"/>
          </w:tcPr>
          <w:p w14:paraId="4CEEAE23" w14:textId="77777777" w:rsidR="00E930AD" w:rsidRPr="00FF1B6C" w:rsidRDefault="00E930AD" w:rsidP="00E930AD">
            <w:pPr>
              <w:rPr>
                <w:rFonts w:ascii="Times New Roman" w:hAnsi="Times New Roman" w:cs="Times New Roman"/>
              </w:rPr>
            </w:pPr>
          </w:p>
        </w:tc>
        <w:tc>
          <w:tcPr>
            <w:tcW w:w="2254" w:type="dxa"/>
          </w:tcPr>
          <w:p w14:paraId="7B9B5C56"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Pre-discussion</w:t>
            </w:r>
          </w:p>
        </w:tc>
        <w:tc>
          <w:tcPr>
            <w:tcW w:w="2254" w:type="dxa"/>
          </w:tcPr>
          <w:p w14:paraId="12325777"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Post-discussion</w:t>
            </w:r>
          </w:p>
        </w:tc>
        <w:tc>
          <w:tcPr>
            <w:tcW w:w="2254" w:type="dxa"/>
          </w:tcPr>
          <w:p w14:paraId="30522C66"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Difference</w:t>
            </w:r>
          </w:p>
        </w:tc>
      </w:tr>
      <w:tr w:rsidR="00E930AD" w:rsidRPr="00FF1B6C" w14:paraId="2F4BA6D7" w14:textId="77777777" w:rsidTr="00E930AD">
        <w:tc>
          <w:tcPr>
            <w:tcW w:w="2254" w:type="dxa"/>
          </w:tcPr>
          <w:p w14:paraId="0FA2324F"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Agree strongly</w:t>
            </w:r>
          </w:p>
        </w:tc>
        <w:tc>
          <w:tcPr>
            <w:tcW w:w="2254" w:type="dxa"/>
          </w:tcPr>
          <w:p w14:paraId="5C70ADA8"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50%</w:t>
            </w:r>
          </w:p>
        </w:tc>
        <w:tc>
          <w:tcPr>
            <w:tcW w:w="2254" w:type="dxa"/>
          </w:tcPr>
          <w:p w14:paraId="69C2DF45"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67%</w:t>
            </w:r>
          </w:p>
        </w:tc>
        <w:tc>
          <w:tcPr>
            <w:tcW w:w="2254" w:type="dxa"/>
          </w:tcPr>
          <w:p w14:paraId="73FC40B7"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+17%</w:t>
            </w:r>
          </w:p>
        </w:tc>
      </w:tr>
      <w:tr w:rsidR="00E930AD" w:rsidRPr="00FF1B6C" w14:paraId="7EA8AB8D" w14:textId="77777777" w:rsidTr="00E930AD">
        <w:tc>
          <w:tcPr>
            <w:tcW w:w="2254" w:type="dxa"/>
          </w:tcPr>
          <w:p w14:paraId="044C516A"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Agree slightly</w:t>
            </w:r>
          </w:p>
        </w:tc>
        <w:tc>
          <w:tcPr>
            <w:tcW w:w="2254" w:type="dxa"/>
          </w:tcPr>
          <w:p w14:paraId="7EDBF1AC"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33%</w:t>
            </w:r>
          </w:p>
        </w:tc>
        <w:tc>
          <w:tcPr>
            <w:tcW w:w="2254" w:type="dxa"/>
          </w:tcPr>
          <w:p w14:paraId="56D34D18"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17%</w:t>
            </w:r>
          </w:p>
        </w:tc>
        <w:tc>
          <w:tcPr>
            <w:tcW w:w="2254" w:type="dxa"/>
          </w:tcPr>
          <w:p w14:paraId="03416412"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-16%</w:t>
            </w:r>
          </w:p>
        </w:tc>
      </w:tr>
      <w:tr w:rsidR="00E930AD" w:rsidRPr="00FF1B6C" w14:paraId="5A4ED803" w14:textId="77777777" w:rsidTr="00E930AD">
        <w:tc>
          <w:tcPr>
            <w:tcW w:w="2254" w:type="dxa"/>
          </w:tcPr>
          <w:p w14:paraId="27CA3617"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Disagree slightly</w:t>
            </w:r>
          </w:p>
        </w:tc>
        <w:tc>
          <w:tcPr>
            <w:tcW w:w="2254" w:type="dxa"/>
          </w:tcPr>
          <w:p w14:paraId="1389D01F"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17%</w:t>
            </w:r>
          </w:p>
        </w:tc>
        <w:tc>
          <w:tcPr>
            <w:tcW w:w="2254" w:type="dxa"/>
          </w:tcPr>
          <w:p w14:paraId="2901FED8"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17%</w:t>
            </w:r>
          </w:p>
        </w:tc>
        <w:tc>
          <w:tcPr>
            <w:tcW w:w="2254" w:type="dxa"/>
          </w:tcPr>
          <w:p w14:paraId="4C9A662E"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0%</w:t>
            </w:r>
          </w:p>
        </w:tc>
      </w:tr>
      <w:tr w:rsidR="00E930AD" w:rsidRPr="00FF1B6C" w14:paraId="707ADC39" w14:textId="77777777" w:rsidTr="00E930AD">
        <w:tc>
          <w:tcPr>
            <w:tcW w:w="2254" w:type="dxa"/>
          </w:tcPr>
          <w:p w14:paraId="1DC1DB1C"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Disagree strongly</w:t>
            </w:r>
          </w:p>
        </w:tc>
        <w:tc>
          <w:tcPr>
            <w:tcW w:w="2254" w:type="dxa"/>
          </w:tcPr>
          <w:p w14:paraId="30FF89DB"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0%</w:t>
            </w:r>
          </w:p>
        </w:tc>
        <w:tc>
          <w:tcPr>
            <w:tcW w:w="2254" w:type="dxa"/>
          </w:tcPr>
          <w:p w14:paraId="56585160"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0%</w:t>
            </w:r>
          </w:p>
        </w:tc>
        <w:tc>
          <w:tcPr>
            <w:tcW w:w="2254" w:type="dxa"/>
          </w:tcPr>
          <w:p w14:paraId="1536C045"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0%</w:t>
            </w:r>
          </w:p>
        </w:tc>
      </w:tr>
    </w:tbl>
    <w:p w14:paraId="345F69A6" w14:textId="77777777" w:rsidR="00E930AD" w:rsidRPr="00FF1B6C" w:rsidRDefault="00E930AD" w:rsidP="00E930AD">
      <w:pPr>
        <w:rPr>
          <w:rFonts w:ascii="Times New Roman" w:hAnsi="Times New Roman" w:cs="Times New Roman"/>
        </w:rPr>
      </w:pPr>
    </w:p>
    <w:p w14:paraId="4B64D15B" w14:textId="77777777" w:rsidR="00E930AD" w:rsidRPr="00FF1B6C" w:rsidRDefault="00E930AD" w:rsidP="00E930AD">
      <w:pPr>
        <w:rPr>
          <w:rFonts w:ascii="Times New Roman" w:hAnsi="Times New Roman" w:cs="Times New Roman"/>
        </w:rPr>
      </w:pPr>
    </w:p>
    <w:p w14:paraId="75C077E8"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67% of participants agreed strongly that reading educational research literature was a meaningful use of their time as a teacher.  17% agreed slightly with the statement, and 17% disagreed slightly.</w:t>
      </w:r>
    </w:p>
    <w:p w14:paraId="73C4F60A" w14:textId="77777777" w:rsidR="00E930AD" w:rsidRPr="00FF1B6C" w:rsidRDefault="00E930AD" w:rsidP="00E930AD">
      <w:pPr>
        <w:rPr>
          <w:rFonts w:ascii="Times New Roman" w:hAnsi="Times New Roman" w:cs="Times New Roman"/>
        </w:rPr>
      </w:pPr>
    </w:p>
    <w:p w14:paraId="661FDA16" w14:textId="77777777" w:rsidR="00E930AD" w:rsidRPr="00FF1B6C" w:rsidRDefault="00E930AD" w:rsidP="00E930AD">
      <w:pPr>
        <w:rPr>
          <w:rFonts w:ascii="Times New Roman" w:hAnsi="Times New Roman" w:cs="Times New Roman"/>
        </w:rPr>
      </w:pPr>
      <w:r w:rsidRPr="00FF1B6C">
        <w:rPr>
          <w:rFonts w:ascii="Times New Roman" w:hAnsi="Times New Roman" w:cs="Times New Roman"/>
          <w:noProof/>
        </w:rPr>
        <w:drawing>
          <wp:inline distT="0" distB="0" distL="0" distR="0" wp14:anchorId="37817A47" wp14:editId="7D3CC5D0">
            <wp:extent cx="5731510" cy="1894840"/>
            <wp:effectExtent l="0" t="0" r="254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6"/>
                    <a:stretch>
                      <a:fillRect/>
                    </a:stretch>
                  </pic:blipFill>
                  <pic:spPr>
                    <a:xfrm>
                      <a:off x="0" y="0"/>
                      <a:ext cx="5731510" cy="1894840"/>
                    </a:xfrm>
                    <a:prstGeom prst="rect">
                      <a:avLst/>
                    </a:prstGeom>
                  </pic:spPr>
                </pic:pic>
              </a:graphicData>
            </a:graphic>
          </wp:inline>
        </w:drawing>
      </w:r>
    </w:p>
    <w:p w14:paraId="6EFE72F4"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Agree strongly: 67%</w:t>
      </w:r>
    </w:p>
    <w:p w14:paraId="328CE93C"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Agree slightly: 17%</w:t>
      </w:r>
    </w:p>
    <w:p w14:paraId="62DC8088"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Disagree slightly: 0%</w:t>
      </w:r>
    </w:p>
    <w:p w14:paraId="403BC429"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Disagree strongly: 0%</w:t>
      </w:r>
    </w:p>
    <w:p w14:paraId="4FE1422B"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lastRenderedPageBreak/>
        <w:t>Did not answer:17%</w:t>
      </w:r>
    </w:p>
    <w:p w14:paraId="3061BEB6" w14:textId="77777777" w:rsidR="00E930AD" w:rsidRPr="00FF1B6C" w:rsidRDefault="00E930AD" w:rsidP="00E930AD">
      <w:pPr>
        <w:rPr>
          <w:rFonts w:ascii="Times New Roman" w:hAnsi="Times New Roman" w:cs="Times New Roman"/>
        </w:rPr>
      </w:pPr>
    </w:p>
    <w:p w14:paraId="30DE195F"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67% of participants strongly agreed that they would read educational literature more often if they were provided with regular opportunities to discuss the literature with colleagues.  17% agreed slightly, and 17% did not answer the question, either intentionally or unintentionally.</w:t>
      </w:r>
    </w:p>
    <w:p w14:paraId="53800F67" w14:textId="77777777" w:rsidR="00E930AD" w:rsidRPr="00FF1B6C" w:rsidRDefault="00E930AD" w:rsidP="00E930AD">
      <w:pPr>
        <w:rPr>
          <w:rFonts w:ascii="Times New Roman" w:hAnsi="Times New Roman" w:cs="Times New Roman"/>
        </w:rPr>
      </w:pPr>
    </w:p>
    <w:p w14:paraId="72DBBD9A" w14:textId="77777777" w:rsidR="00E930AD" w:rsidRPr="00FF1B6C" w:rsidRDefault="00E930AD" w:rsidP="00E930AD">
      <w:pPr>
        <w:rPr>
          <w:rFonts w:ascii="Times New Roman" w:hAnsi="Times New Roman" w:cs="Times New Roman"/>
        </w:rPr>
      </w:pPr>
      <w:r w:rsidRPr="00FF1B6C">
        <w:rPr>
          <w:rFonts w:ascii="Times New Roman" w:hAnsi="Times New Roman" w:cs="Times New Roman"/>
          <w:noProof/>
        </w:rPr>
        <w:drawing>
          <wp:inline distT="0" distB="0" distL="0" distR="0" wp14:anchorId="1F7DBC78" wp14:editId="35B3FD78">
            <wp:extent cx="5731510" cy="1607820"/>
            <wp:effectExtent l="0" t="0" r="254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7"/>
                    <a:stretch>
                      <a:fillRect/>
                    </a:stretch>
                  </pic:blipFill>
                  <pic:spPr>
                    <a:xfrm>
                      <a:off x="0" y="0"/>
                      <a:ext cx="5731510" cy="1607820"/>
                    </a:xfrm>
                    <a:prstGeom prst="rect">
                      <a:avLst/>
                    </a:prstGeom>
                  </pic:spPr>
                </pic:pic>
              </a:graphicData>
            </a:graphic>
          </wp:inline>
        </w:drawing>
      </w:r>
    </w:p>
    <w:p w14:paraId="7305BF51"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Agree strongly: 33%</w:t>
      </w:r>
    </w:p>
    <w:p w14:paraId="3E8988BA"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Agree slightly: 67%</w:t>
      </w:r>
    </w:p>
    <w:p w14:paraId="3D4F1C9D"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Disagree slightly: 0%</w:t>
      </w:r>
    </w:p>
    <w:p w14:paraId="1F099318"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Disagree strongly: 0%</w:t>
      </w:r>
    </w:p>
    <w:p w14:paraId="4D5CD450" w14:textId="77777777" w:rsidR="00E930AD" w:rsidRPr="00FF1B6C" w:rsidRDefault="00E930AD" w:rsidP="00E930AD">
      <w:pPr>
        <w:rPr>
          <w:rFonts w:ascii="Times New Roman" w:hAnsi="Times New Roman" w:cs="Times New Roman"/>
        </w:rPr>
      </w:pPr>
    </w:p>
    <w:tbl>
      <w:tblPr>
        <w:tblStyle w:val="TableGrid"/>
        <w:tblW w:w="0" w:type="auto"/>
        <w:tblLook w:val="04A0" w:firstRow="1" w:lastRow="0" w:firstColumn="1" w:lastColumn="0" w:noHBand="0" w:noVBand="1"/>
      </w:tblPr>
      <w:tblGrid>
        <w:gridCol w:w="2254"/>
        <w:gridCol w:w="2254"/>
        <w:gridCol w:w="2254"/>
        <w:gridCol w:w="2254"/>
      </w:tblGrid>
      <w:tr w:rsidR="00E930AD" w:rsidRPr="00FF1B6C" w14:paraId="7C9880D4" w14:textId="77777777" w:rsidTr="00E930AD">
        <w:tc>
          <w:tcPr>
            <w:tcW w:w="2254" w:type="dxa"/>
          </w:tcPr>
          <w:p w14:paraId="7D49DDAC" w14:textId="77777777" w:rsidR="00E930AD" w:rsidRPr="00FF1B6C" w:rsidRDefault="00E930AD" w:rsidP="00E930AD">
            <w:pPr>
              <w:rPr>
                <w:rFonts w:ascii="Times New Roman" w:hAnsi="Times New Roman" w:cs="Times New Roman"/>
              </w:rPr>
            </w:pPr>
          </w:p>
        </w:tc>
        <w:tc>
          <w:tcPr>
            <w:tcW w:w="2254" w:type="dxa"/>
          </w:tcPr>
          <w:p w14:paraId="15C9FCCF"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Pre-discussion</w:t>
            </w:r>
          </w:p>
        </w:tc>
        <w:tc>
          <w:tcPr>
            <w:tcW w:w="2254" w:type="dxa"/>
          </w:tcPr>
          <w:p w14:paraId="00F44547"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Post-discussion</w:t>
            </w:r>
          </w:p>
        </w:tc>
        <w:tc>
          <w:tcPr>
            <w:tcW w:w="2254" w:type="dxa"/>
          </w:tcPr>
          <w:p w14:paraId="3612717C"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Difference</w:t>
            </w:r>
          </w:p>
        </w:tc>
      </w:tr>
      <w:tr w:rsidR="00E930AD" w:rsidRPr="00FF1B6C" w14:paraId="2E4EDDD4" w14:textId="77777777" w:rsidTr="00E930AD">
        <w:tc>
          <w:tcPr>
            <w:tcW w:w="2254" w:type="dxa"/>
          </w:tcPr>
          <w:p w14:paraId="01934812"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Agree strongly</w:t>
            </w:r>
          </w:p>
        </w:tc>
        <w:tc>
          <w:tcPr>
            <w:tcW w:w="2254" w:type="dxa"/>
          </w:tcPr>
          <w:p w14:paraId="0A40822E"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0%</w:t>
            </w:r>
          </w:p>
        </w:tc>
        <w:tc>
          <w:tcPr>
            <w:tcW w:w="2254" w:type="dxa"/>
          </w:tcPr>
          <w:p w14:paraId="67CED58F"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33%</w:t>
            </w:r>
          </w:p>
        </w:tc>
        <w:tc>
          <w:tcPr>
            <w:tcW w:w="2254" w:type="dxa"/>
          </w:tcPr>
          <w:p w14:paraId="04E3B2CC"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+33%</w:t>
            </w:r>
          </w:p>
        </w:tc>
      </w:tr>
      <w:tr w:rsidR="00E930AD" w:rsidRPr="00FF1B6C" w14:paraId="1BA9FA0C" w14:textId="77777777" w:rsidTr="00E930AD">
        <w:tc>
          <w:tcPr>
            <w:tcW w:w="2254" w:type="dxa"/>
          </w:tcPr>
          <w:p w14:paraId="22A0DDD1"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Agree slightly</w:t>
            </w:r>
          </w:p>
        </w:tc>
        <w:tc>
          <w:tcPr>
            <w:tcW w:w="2254" w:type="dxa"/>
          </w:tcPr>
          <w:p w14:paraId="106A5F90"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100%</w:t>
            </w:r>
          </w:p>
        </w:tc>
        <w:tc>
          <w:tcPr>
            <w:tcW w:w="2254" w:type="dxa"/>
          </w:tcPr>
          <w:p w14:paraId="5BE0D979"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67%</w:t>
            </w:r>
          </w:p>
        </w:tc>
        <w:tc>
          <w:tcPr>
            <w:tcW w:w="2254" w:type="dxa"/>
          </w:tcPr>
          <w:p w14:paraId="5C03DFB5"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-33%</w:t>
            </w:r>
          </w:p>
        </w:tc>
      </w:tr>
      <w:tr w:rsidR="00E930AD" w:rsidRPr="00FF1B6C" w14:paraId="78F58AE7" w14:textId="77777777" w:rsidTr="00E930AD">
        <w:tc>
          <w:tcPr>
            <w:tcW w:w="2254" w:type="dxa"/>
          </w:tcPr>
          <w:p w14:paraId="62EA6949"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Disagree slightly</w:t>
            </w:r>
          </w:p>
        </w:tc>
        <w:tc>
          <w:tcPr>
            <w:tcW w:w="2254" w:type="dxa"/>
          </w:tcPr>
          <w:p w14:paraId="55D607EF"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0%</w:t>
            </w:r>
          </w:p>
        </w:tc>
        <w:tc>
          <w:tcPr>
            <w:tcW w:w="2254" w:type="dxa"/>
          </w:tcPr>
          <w:p w14:paraId="0EFB43AE"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0%</w:t>
            </w:r>
          </w:p>
        </w:tc>
        <w:tc>
          <w:tcPr>
            <w:tcW w:w="2254" w:type="dxa"/>
          </w:tcPr>
          <w:p w14:paraId="5860143F"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0%</w:t>
            </w:r>
          </w:p>
        </w:tc>
      </w:tr>
      <w:tr w:rsidR="00E930AD" w:rsidRPr="00FF1B6C" w14:paraId="6F211510" w14:textId="77777777" w:rsidTr="00E930AD">
        <w:tc>
          <w:tcPr>
            <w:tcW w:w="2254" w:type="dxa"/>
          </w:tcPr>
          <w:p w14:paraId="7EDEADD6"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Disagree strongly</w:t>
            </w:r>
          </w:p>
        </w:tc>
        <w:tc>
          <w:tcPr>
            <w:tcW w:w="2254" w:type="dxa"/>
          </w:tcPr>
          <w:p w14:paraId="3FBFD690"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0%</w:t>
            </w:r>
          </w:p>
        </w:tc>
        <w:tc>
          <w:tcPr>
            <w:tcW w:w="2254" w:type="dxa"/>
          </w:tcPr>
          <w:p w14:paraId="3D973AD7"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0%</w:t>
            </w:r>
          </w:p>
        </w:tc>
        <w:tc>
          <w:tcPr>
            <w:tcW w:w="2254" w:type="dxa"/>
          </w:tcPr>
          <w:p w14:paraId="6DB90C7D"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0%</w:t>
            </w:r>
          </w:p>
        </w:tc>
      </w:tr>
    </w:tbl>
    <w:p w14:paraId="6331F82D" w14:textId="77777777" w:rsidR="00E930AD" w:rsidRPr="00FF1B6C" w:rsidRDefault="00E930AD" w:rsidP="00E930AD">
      <w:pPr>
        <w:rPr>
          <w:rFonts w:ascii="Times New Roman" w:hAnsi="Times New Roman" w:cs="Times New Roman"/>
        </w:rPr>
      </w:pPr>
    </w:p>
    <w:p w14:paraId="0F0ACFCF" w14:textId="77777777" w:rsidR="00E930AD" w:rsidRPr="00FF1B6C" w:rsidRDefault="00E930AD" w:rsidP="00E930AD">
      <w:pPr>
        <w:rPr>
          <w:rFonts w:ascii="Times New Roman" w:hAnsi="Times New Roman" w:cs="Times New Roman"/>
        </w:rPr>
      </w:pPr>
    </w:p>
    <w:p w14:paraId="2CD2FC89"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33% of participants agreed strongly that they feel confident using strategies or practice from educational reading in their own classroom practice.  67% agreed slightly.</w:t>
      </w:r>
    </w:p>
    <w:p w14:paraId="352EE06C" w14:textId="77777777" w:rsidR="00E930AD" w:rsidRPr="00FF1B6C" w:rsidRDefault="00E930AD" w:rsidP="00E930AD">
      <w:pPr>
        <w:rPr>
          <w:rFonts w:ascii="Times New Roman" w:hAnsi="Times New Roman" w:cs="Times New Roman"/>
        </w:rPr>
      </w:pPr>
    </w:p>
    <w:p w14:paraId="6264621A" w14:textId="77777777" w:rsidR="00E930AD" w:rsidRPr="00FF1B6C" w:rsidRDefault="00E930AD" w:rsidP="00E930AD">
      <w:pPr>
        <w:rPr>
          <w:rFonts w:ascii="Times New Roman" w:hAnsi="Times New Roman" w:cs="Times New Roman"/>
        </w:rPr>
      </w:pPr>
      <w:r w:rsidRPr="00FF1B6C">
        <w:rPr>
          <w:rFonts w:ascii="Times New Roman" w:hAnsi="Times New Roman" w:cs="Times New Roman"/>
          <w:noProof/>
        </w:rPr>
        <w:drawing>
          <wp:inline distT="0" distB="0" distL="0" distR="0" wp14:anchorId="550FAF12" wp14:editId="55BC3482">
            <wp:extent cx="5731510" cy="1821815"/>
            <wp:effectExtent l="0" t="0" r="2540" b="698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8"/>
                    <a:stretch>
                      <a:fillRect/>
                    </a:stretch>
                  </pic:blipFill>
                  <pic:spPr>
                    <a:xfrm>
                      <a:off x="0" y="0"/>
                      <a:ext cx="5731510" cy="1821815"/>
                    </a:xfrm>
                    <a:prstGeom prst="rect">
                      <a:avLst/>
                    </a:prstGeom>
                  </pic:spPr>
                </pic:pic>
              </a:graphicData>
            </a:graphic>
          </wp:inline>
        </w:drawing>
      </w:r>
    </w:p>
    <w:p w14:paraId="40147B9A"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Agree strongly: 83%</w:t>
      </w:r>
    </w:p>
    <w:p w14:paraId="6CD69BF5"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lastRenderedPageBreak/>
        <w:t>Agree slightly: 17%</w:t>
      </w:r>
    </w:p>
    <w:p w14:paraId="0029FE1E"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Disagree slightly: 0%</w:t>
      </w:r>
    </w:p>
    <w:p w14:paraId="66067EF7"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Disagree strongly: 0%</w:t>
      </w:r>
    </w:p>
    <w:p w14:paraId="2241C12B" w14:textId="77777777" w:rsidR="00E930AD" w:rsidRPr="00FF1B6C" w:rsidRDefault="00E930AD" w:rsidP="00E930AD">
      <w:pPr>
        <w:rPr>
          <w:rFonts w:ascii="Times New Roman" w:hAnsi="Times New Roman" w:cs="Times New Roman"/>
        </w:rPr>
      </w:pPr>
    </w:p>
    <w:p w14:paraId="4F9C6503"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83% of participants strongly agreed that they would implement more strategies of ideas from educational literature in their classroom practice more often if provided with regular opportunities to discuss the literature with colleagues.  17% agreed slightly with the statement.</w:t>
      </w:r>
    </w:p>
    <w:p w14:paraId="3DDC0E7D" w14:textId="77777777" w:rsidR="00E930AD" w:rsidRPr="00FF1B6C" w:rsidRDefault="00E930AD" w:rsidP="00E930AD">
      <w:pPr>
        <w:rPr>
          <w:rFonts w:ascii="Times New Roman" w:hAnsi="Times New Roman" w:cs="Times New Roman"/>
        </w:rPr>
      </w:pPr>
    </w:p>
    <w:p w14:paraId="3E24A88D" w14:textId="77777777" w:rsidR="00E930AD" w:rsidRPr="00FF1B6C" w:rsidRDefault="00E930AD" w:rsidP="00E930AD">
      <w:pPr>
        <w:rPr>
          <w:rFonts w:ascii="Times New Roman" w:hAnsi="Times New Roman" w:cs="Times New Roman"/>
        </w:rPr>
      </w:pPr>
      <w:r w:rsidRPr="00FF1B6C">
        <w:rPr>
          <w:rFonts w:ascii="Times New Roman" w:hAnsi="Times New Roman" w:cs="Times New Roman"/>
          <w:noProof/>
        </w:rPr>
        <w:drawing>
          <wp:inline distT="0" distB="0" distL="0" distR="0" wp14:anchorId="30373971" wp14:editId="51A37233">
            <wp:extent cx="5731510" cy="2143125"/>
            <wp:effectExtent l="0" t="0" r="2540" b="952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9"/>
                    <a:stretch>
                      <a:fillRect/>
                    </a:stretch>
                  </pic:blipFill>
                  <pic:spPr>
                    <a:xfrm>
                      <a:off x="0" y="0"/>
                      <a:ext cx="5731510" cy="2143125"/>
                    </a:xfrm>
                    <a:prstGeom prst="rect">
                      <a:avLst/>
                    </a:prstGeom>
                  </pic:spPr>
                </pic:pic>
              </a:graphicData>
            </a:graphic>
          </wp:inline>
        </w:drawing>
      </w:r>
    </w:p>
    <w:p w14:paraId="1F630C94"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True for all or most of it, including academic educational research papers: 0%</w:t>
      </w:r>
    </w:p>
    <w:p w14:paraId="35E65E10"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True for some of it, such as blogs and some education books: 100%</w:t>
      </w:r>
    </w:p>
    <w:p w14:paraId="61B34C8C"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False, most of it is difficult to understand: 0%</w:t>
      </w:r>
    </w:p>
    <w:p w14:paraId="368C94AA" w14:textId="77777777" w:rsidR="00E930AD" w:rsidRPr="00FF1B6C" w:rsidRDefault="00E930AD" w:rsidP="00E930AD">
      <w:pPr>
        <w:rPr>
          <w:rFonts w:ascii="Times New Roman" w:hAnsi="Times New Roman" w:cs="Times New Roman"/>
        </w:rPr>
      </w:pPr>
    </w:p>
    <w:p w14:paraId="4A30169F"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100% participants felt that some educational literature, such as blogs and some education books, was easy to understand.</w:t>
      </w:r>
    </w:p>
    <w:p w14:paraId="31E0BBF0" w14:textId="77777777" w:rsidR="00E930AD" w:rsidRPr="00FF1B6C" w:rsidRDefault="00E930AD" w:rsidP="00E930AD">
      <w:pPr>
        <w:rPr>
          <w:rFonts w:ascii="Times New Roman" w:hAnsi="Times New Roman" w:cs="Times New Roman"/>
        </w:rPr>
      </w:pPr>
    </w:p>
    <w:p w14:paraId="1596A86D"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This was the same answer indicated by all participants in the initial questionnaire.</w:t>
      </w:r>
    </w:p>
    <w:p w14:paraId="4FC826F4" w14:textId="77777777" w:rsidR="00E930AD" w:rsidRPr="00FF1B6C" w:rsidRDefault="00E930AD" w:rsidP="00E930AD">
      <w:pPr>
        <w:rPr>
          <w:rFonts w:ascii="Times New Roman" w:hAnsi="Times New Roman" w:cs="Times New Roman"/>
        </w:rPr>
      </w:pPr>
      <w:r w:rsidRPr="00FF1B6C">
        <w:rPr>
          <w:rFonts w:ascii="Times New Roman" w:hAnsi="Times New Roman" w:cs="Times New Roman"/>
          <w:noProof/>
        </w:rPr>
        <w:drawing>
          <wp:inline distT="0" distB="0" distL="0" distR="0" wp14:anchorId="0660F9AE" wp14:editId="515731F2">
            <wp:extent cx="5731510" cy="2002155"/>
            <wp:effectExtent l="0" t="0" r="254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0"/>
                    <a:stretch>
                      <a:fillRect/>
                    </a:stretch>
                  </pic:blipFill>
                  <pic:spPr>
                    <a:xfrm>
                      <a:off x="0" y="0"/>
                      <a:ext cx="5731510" cy="2002155"/>
                    </a:xfrm>
                    <a:prstGeom prst="rect">
                      <a:avLst/>
                    </a:prstGeom>
                  </pic:spPr>
                </pic:pic>
              </a:graphicData>
            </a:graphic>
          </wp:inline>
        </w:drawing>
      </w:r>
    </w:p>
    <w:p w14:paraId="4C8B31D0"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Yes – much more confident: 100%</w:t>
      </w:r>
    </w:p>
    <w:p w14:paraId="1302C3DE"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lastRenderedPageBreak/>
        <w:t>Yes – slightly more confident: 0%</w:t>
      </w:r>
    </w:p>
    <w:p w14:paraId="6C20E42D"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No: 0%</w:t>
      </w:r>
    </w:p>
    <w:p w14:paraId="44DE8BF5" w14:textId="77777777" w:rsidR="00E930AD" w:rsidRPr="00FF1B6C" w:rsidRDefault="00E930AD" w:rsidP="00E930AD">
      <w:pPr>
        <w:rPr>
          <w:rFonts w:ascii="Times New Roman" w:hAnsi="Times New Roman" w:cs="Times New Roman"/>
        </w:rPr>
      </w:pPr>
    </w:p>
    <w:p w14:paraId="28AC085A"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All participants agreed that reading the associated blog website made them feel much more confident about reading the original research paper prior to the discussion group.</w:t>
      </w:r>
    </w:p>
    <w:p w14:paraId="6AC93012" w14:textId="77777777" w:rsidR="00E930AD" w:rsidRPr="00FF1B6C" w:rsidRDefault="00E930AD" w:rsidP="00E930AD">
      <w:pPr>
        <w:rPr>
          <w:rFonts w:ascii="Times New Roman" w:hAnsi="Times New Roman" w:cs="Times New Roman"/>
        </w:rPr>
      </w:pPr>
    </w:p>
    <w:p w14:paraId="43461867" w14:textId="77777777" w:rsidR="00E930AD" w:rsidRPr="00FF1B6C" w:rsidRDefault="00E930AD" w:rsidP="00E930AD">
      <w:pPr>
        <w:rPr>
          <w:rFonts w:ascii="Times New Roman" w:hAnsi="Times New Roman" w:cs="Times New Roman"/>
        </w:rPr>
      </w:pPr>
      <w:r w:rsidRPr="00FF1B6C">
        <w:rPr>
          <w:rFonts w:ascii="Times New Roman" w:hAnsi="Times New Roman" w:cs="Times New Roman"/>
          <w:noProof/>
        </w:rPr>
        <w:drawing>
          <wp:inline distT="0" distB="0" distL="0" distR="0" wp14:anchorId="1923F16D" wp14:editId="12F19447">
            <wp:extent cx="5731510" cy="2268855"/>
            <wp:effectExtent l="0" t="0" r="254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1"/>
                    <a:stretch>
                      <a:fillRect/>
                    </a:stretch>
                  </pic:blipFill>
                  <pic:spPr>
                    <a:xfrm>
                      <a:off x="0" y="0"/>
                      <a:ext cx="5731510" cy="2268855"/>
                    </a:xfrm>
                    <a:prstGeom prst="rect">
                      <a:avLst/>
                    </a:prstGeom>
                  </pic:spPr>
                </pic:pic>
              </a:graphicData>
            </a:graphic>
          </wp:inline>
        </w:drawing>
      </w:r>
    </w:p>
    <w:p w14:paraId="7322F69D"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Yes – much more confident: 83%</w:t>
      </w:r>
    </w:p>
    <w:p w14:paraId="1F5BE504"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Yes - slightly more confident: 17%</w:t>
      </w:r>
    </w:p>
    <w:p w14:paraId="236D8739"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No: 0%</w:t>
      </w:r>
    </w:p>
    <w:p w14:paraId="3BE95519" w14:textId="77777777" w:rsidR="00E930AD" w:rsidRPr="00FF1B6C" w:rsidRDefault="00E930AD" w:rsidP="00E930AD">
      <w:pPr>
        <w:rPr>
          <w:rFonts w:ascii="Times New Roman" w:hAnsi="Times New Roman" w:cs="Times New Roman"/>
        </w:rPr>
      </w:pPr>
    </w:p>
    <w:p w14:paraId="01726D30" w14:textId="5C1CA604" w:rsidR="00E930AD" w:rsidRPr="00FF1B6C" w:rsidRDefault="00E930AD" w:rsidP="00E930AD">
      <w:pPr>
        <w:rPr>
          <w:rFonts w:ascii="Times New Roman" w:hAnsi="Times New Roman" w:cs="Times New Roman"/>
        </w:rPr>
      </w:pPr>
      <w:r w:rsidRPr="00FF1B6C">
        <w:rPr>
          <w:rFonts w:ascii="Times New Roman" w:hAnsi="Times New Roman" w:cs="Times New Roman"/>
        </w:rPr>
        <w:t>All participants indicated an increase in confidence about reading educational literature, with 83% feeling mu</w:t>
      </w:r>
      <w:r w:rsidR="00F31890">
        <w:rPr>
          <w:rFonts w:ascii="Times New Roman" w:hAnsi="Times New Roman" w:cs="Times New Roman"/>
        </w:rPr>
        <w:t>c</w:t>
      </w:r>
      <w:r w:rsidRPr="00FF1B6C">
        <w:rPr>
          <w:rFonts w:ascii="Times New Roman" w:hAnsi="Times New Roman" w:cs="Times New Roman"/>
        </w:rPr>
        <w:t>h more confident and 17% feeling slightly more confident.</w:t>
      </w:r>
    </w:p>
    <w:p w14:paraId="1DD37A65" w14:textId="77777777" w:rsidR="00E930AD" w:rsidRPr="00FF1B6C" w:rsidRDefault="00E930AD" w:rsidP="00E930AD">
      <w:pPr>
        <w:rPr>
          <w:rFonts w:ascii="Times New Roman" w:hAnsi="Times New Roman" w:cs="Times New Roman"/>
        </w:rPr>
      </w:pPr>
    </w:p>
    <w:p w14:paraId="550B31C2" w14:textId="77777777" w:rsidR="00E930AD" w:rsidRPr="00FF1B6C" w:rsidRDefault="00E930AD" w:rsidP="00E930AD">
      <w:pPr>
        <w:rPr>
          <w:rFonts w:ascii="Times New Roman" w:hAnsi="Times New Roman" w:cs="Times New Roman"/>
        </w:rPr>
      </w:pPr>
      <w:r w:rsidRPr="00FF1B6C">
        <w:rPr>
          <w:rFonts w:ascii="Times New Roman" w:hAnsi="Times New Roman" w:cs="Times New Roman"/>
          <w:noProof/>
        </w:rPr>
        <w:drawing>
          <wp:inline distT="0" distB="0" distL="0" distR="0" wp14:anchorId="58D22BAD" wp14:editId="11E27B6B">
            <wp:extent cx="5731510" cy="1860550"/>
            <wp:effectExtent l="0" t="0" r="2540" b="635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2"/>
                    <a:stretch>
                      <a:fillRect/>
                    </a:stretch>
                  </pic:blipFill>
                  <pic:spPr>
                    <a:xfrm>
                      <a:off x="0" y="0"/>
                      <a:ext cx="5731510" cy="1860550"/>
                    </a:xfrm>
                    <a:prstGeom prst="rect">
                      <a:avLst/>
                    </a:prstGeom>
                  </pic:spPr>
                </pic:pic>
              </a:graphicData>
            </a:graphic>
          </wp:inline>
        </w:drawing>
      </w:r>
    </w:p>
    <w:p w14:paraId="2980C63E"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Extremely important: 67%</w:t>
      </w:r>
    </w:p>
    <w:p w14:paraId="4C4203C0"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Somewhat important: 33%</w:t>
      </w:r>
    </w:p>
    <w:p w14:paraId="1B96C4AE"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Somewhat unimportant: 0%</w:t>
      </w:r>
    </w:p>
    <w:p w14:paraId="0203F838"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Extremely unimportant: 0%</w:t>
      </w:r>
    </w:p>
    <w:p w14:paraId="6D5627E0" w14:textId="77777777" w:rsidR="00E930AD" w:rsidRPr="00FF1B6C" w:rsidRDefault="00E930AD" w:rsidP="00E930AD">
      <w:pPr>
        <w:rPr>
          <w:rFonts w:ascii="Times New Roman" w:hAnsi="Times New Roman" w:cs="Times New Roman"/>
        </w:rPr>
      </w:pPr>
    </w:p>
    <w:tbl>
      <w:tblPr>
        <w:tblStyle w:val="TableGrid"/>
        <w:tblW w:w="0" w:type="auto"/>
        <w:tblLook w:val="04A0" w:firstRow="1" w:lastRow="0" w:firstColumn="1" w:lastColumn="0" w:noHBand="0" w:noVBand="1"/>
      </w:tblPr>
      <w:tblGrid>
        <w:gridCol w:w="2689"/>
        <w:gridCol w:w="2109"/>
        <w:gridCol w:w="2109"/>
        <w:gridCol w:w="2109"/>
      </w:tblGrid>
      <w:tr w:rsidR="00E930AD" w:rsidRPr="00FF1B6C" w14:paraId="317EFC88" w14:textId="77777777" w:rsidTr="00E930AD">
        <w:trPr>
          <w:trHeight w:val="293"/>
        </w:trPr>
        <w:tc>
          <w:tcPr>
            <w:tcW w:w="2689" w:type="dxa"/>
          </w:tcPr>
          <w:p w14:paraId="1D44AAAD" w14:textId="77777777" w:rsidR="00E930AD" w:rsidRPr="00FF1B6C" w:rsidRDefault="00E930AD" w:rsidP="00E930AD">
            <w:pPr>
              <w:rPr>
                <w:rFonts w:ascii="Times New Roman" w:hAnsi="Times New Roman" w:cs="Times New Roman"/>
              </w:rPr>
            </w:pPr>
          </w:p>
        </w:tc>
        <w:tc>
          <w:tcPr>
            <w:tcW w:w="2109" w:type="dxa"/>
          </w:tcPr>
          <w:p w14:paraId="6E54616C"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Pre-discussion</w:t>
            </w:r>
          </w:p>
        </w:tc>
        <w:tc>
          <w:tcPr>
            <w:tcW w:w="2109" w:type="dxa"/>
          </w:tcPr>
          <w:p w14:paraId="362A5D61"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Post-discussion</w:t>
            </w:r>
          </w:p>
        </w:tc>
        <w:tc>
          <w:tcPr>
            <w:tcW w:w="2109" w:type="dxa"/>
          </w:tcPr>
          <w:p w14:paraId="124D1082"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Difference</w:t>
            </w:r>
          </w:p>
        </w:tc>
      </w:tr>
      <w:tr w:rsidR="00E930AD" w:rsidRPr="00FF1B6C" w14:paraId="11BC745B" w14:textId="77777777" w:rsidTr="00E930AD">
        <w:trPr>
          <w:trHeight w:val="293"/>
        </w:trPr>
        <w:tc>
          <w:tcPr>
            <w:tcW w:w="2689" w:type="dxa"/>
          </w:tcPr>
          <w:p w14:paraId="6FAAB4CF"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Extremely important</w:t>
            </w:r>
          </w:p>
        </w:tc>
        <w:tc>
          <w:tcPr>
            <w:tcW w:w="2109" w:type="dxa"/>
          </w:tcPr>
          <w:p w14:paraId="02E76D60"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33%</w:t>
            </w:r>
          </w:p>
        </w:tc>
        <w:tc>
          <w:tcPr>
            <w:tcW w:w="2109" w:type="dxa"/>
          </w:tcPr>
          <w:p w14:paraId="035BBF3D"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67%</w:t>
            </w:r>
          </w:p>
        </w:tc>
        <w:tc>
          <w:tcPr>
            <w:tcW w:w="2109" w:type="dxa"/>
          </w:tcPr>
          <w:p w14:paraId="71C445F3"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+33%</w:t>
            </w:r>
          </w:p>
        </w:tc>
      </w:tr>
      <w:tr w:rsidR="00E930AD" w:rsidRPr="00FF1B6C" w14:paraId="3FEB3B3F" w14:textId="77777777" w:rsidTr="00E930AD">
        <w:trPr>
          <w:trHeight w:val="293"/>
        </w:trPr>
        <w:tc>
          <w:tcPr>
            <w:tcW w:w="2689" w:type="dxa"/>
          </w:tcPr>
          <w:p w14:paraId="05C87FC8"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Somewhat important</w:t>
            </w:r>
          </w:p>
        </w:tc>
        <w:tc>
          <w:tcPr>
            <w:tcW w:w="2109" w:type="dxa"/>
          </w:tcPr>
          <w:p w14:paraId="77DAE263"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67%</w:t>
            </w:r>
          </w:p>
        </w:tc>
        <w:tc>
          <w:tcPr>
            <w:tcW w:w="2109" w:type="dxa"/>
          </w:tcPr>
          <w:p w14:paraId="232BDBCA"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33%</w:t>
            </w:r>
          </w:p>
        </w:tc>
        <w:tc>
          <w:tcPr>
            <w:tcW w:w="2109" w:type="dxa"/>
          </w:tcPr>
          <w:p w14:paraId="649B968B"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-33%</w:t>
            </w:r>
          </w:p>
        </w:tc>
      </w:tr>
      <w:tr w:rsidR="00E930AD" w:rsidRPr="00FF1B6C" w14:paraId="7E952B26" w14:textId="77777777" w:rsidTr="00E930AD">
        <w:trPr>
          <w:trHeight w:val="293"/>
        </w:trPr>
        <w:tc>
          <w:tcPr>
            <w:tcW w:w="2689" w:type="dxa"/>
          </w:tcPr>
          <w:p w14:paraId="3E4CB72E"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Somewhat unimportant:</w:t>
            </w:r>
          </w:p>
        </w:tc>
        <w:tc>
          <w:tcPr>
            <w:tcW w:w="2109" w:type="dxa"/>
          </w:tcPr>
          <w:p w14:paraId="201C2AA4"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0%</w:t>
            </w:r>
          </w:p>
        </w:tc>
        <w:tc>
          <w:tcPr>
            <w:tcW w:w="2109" w:type="dxa"/>
          </w:tcPr>
          <w:p w14:paraId="739CA1A1"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0%</w:t>
            </w:r>
          </w:p>
        </w:tc>
        <w:tc>
          <w:tcPr>
            <w:tcW w:w="2109" w:type="dxa"/>
          </w:tcPr>
          <w:p w14:paraId="5AF18556"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0%</w:t>
            </w:r>
          </w:p>
        </w:tc>
      </w:tr>
      <w:tr w:rsidR="00E930AD" w:rsidRPr="00FF1B6C" w14:paraId="2C8D728D" w14:textId="77777777" w:rsidTr="00E930AD">
        <w:trPr>
          <w:trHeight w:val="293"/>
        </w:trPr>
        <w:tc>
          <w:tcPr>
            <w:tcW w:w="2689" w:type="dxa"/>
          </w:tcPr>
          <w:p w14:paraId="3BA55B1F"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Extremely unimportant:</w:t>
            </w:r>
          </w:p>
        </w:tc>
        <w:tc>
          <w:tcPr>
            <w:tcW w:w="2109" w:type="dxa"/>
          </w:tcPr>
          <w:p w14:paraId="51A59A17"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0%</w:t>
            </w:r>
          </w:p>
        </w:tc>
        <w:tc>
          <w:tcPr>
            <w:tcW w:w="2109" w:type="dxa"/>
          </w:tcPr>
          <w:p w14:paraId="5915386C"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0%</w:t>
            </w:r>
          </w:p>
        </w:tc>
        <w:tc>
          <w:tcPr>
            <w:tcW w:w="2109" w:type="dxa"/>
          </w:tcPr>
          <w:p w14:paraId="1E227FCC"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0%</w:t>
            </w:r>
          </w:p>
        </w:tc>
      </w:tr>
    </w:tbl>
    <w:p w14:paraId="497062F7" w14:textId="77777777" w:rsidR="00E930AD" w:rsidRPr="00FF1B6C" w:rsidRDefault="00E930AD" w:rsidP="00E930AD">
      <w:pPr>
        <w:rPr>
          <w:rFonts w:ascii="Times New Roman" w:hAnsi="Times New Roman" w:cs="Times New Roman"/>
        </w:rPr>
      </w:pPr>
    </w:p>
    <w:p w14:paraId="77916C1A" w14:textId="77777777" w:rsidR="00E930AD" w:rsidRPr="00FF1B6C" w:rsidRDefault="00E930AD" w:rsidP="00E930AD">
      <w:pPr>
        <w:rPr>
          <w:rFonts w:ascii="Times New Roman" w:hAnsi="Times New Roman" w:cs="Times New Roman"/>
        </w:rPr>
      </w:pPr>
    </w:p>
    <w:p w14:paraId="20ED2180"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All participants indicated that it is important for teachers to use evidence-informed ideas from educational literature in their own practice, with 67% saying it was extremely important and 33% saying it was somewhat important.</w:t>
      </w:r>
    </w:p>
    <w:p w14:paraId="442AEF4F" w14:textId="77777777" w:rsidR="00E930AD" w:rsidRPr="00FF1B6C" w:rsidRDefault="00E930AD" w:rsidP="00E930AD">
      <w:pPr>
        <w:rPr>
          <w:rFonts w:ascii="Times New Roman" w:hAnsi="Times New Roman" w:cs="Times New Roman"/>
        </w:rPr>
      </w:pPr>
    </w:p>
    <w:p w14:paraId="3E2B924D" w14:textId="77777777" w:rsidR="00E930AD" w:rsidRPr="00FF1B6C" w:rsidRDefault="00E930AD" w:rsidP="00E930AD">
      <w:pPr>
        <w:rPr>
          <w:rFonts w:ascii="Times New Roman" w:hAnsi="Times New Roman" w:cs="Times New Roman"/>
        </w:rPr>
      </w:pPr>
      <w:r w:rsidRPr="00FF1B6C">
        <w:rPr>
          <w:rFonts w:ascii="Times New Roman" w:hAnsi="Times New Roman" w:cs="Times New Roman"/>
          <w:noProof/>
        </w:rPr>
        <w:drawing>
          <wp:inline distT="0" distB="0" distL="0" distR="0" wp14:anchorId="38A57D1B" wp14:editId="3FBD485B">
            <wp:extent cx="5731510" cy="539750"/>
            <wp:effectExtent l="0" t="0" r="254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3"/>
                    <a:srcRect b="68307"/>
                    <a:stretch/>
                  </pic:blipFill>
                  <pic:spPr bwMode="auto">
                    <a:xfrm>
                      <a:off x="0" y="0"/>
                      <a:ext cx="5731510" cy="539750"/>
                    </a:xfrm>
                    <a:prstGeom prst="rect">
                      <a:avLst/>
                    </a:prstGeom>
                    <a:ln>
                      <a:noFill/>
                    </a:ln>
                    <a:extLst>
                      <a:ext uri="{53640926-AAD7-44D8-BBD7-CCE9431645EC}">
                        <a14:shadowObscured xmlns:a14="http://schemas.microsoft.com/office/drawing/2010/main"/>
                      </a:ext>
                    </a:extLst>
                  </pic:spPr>
                </pic:pic>
              </a:graphicData>
            </a:graphic>
          </wp:inline>
        </w:drawing>
      </w:r>
    </w:p>
    <w:p w14:paraId="28985D54"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Participants explicitly saying yes: 50%</w:t>
      </w:r>
    </w:p>
    <w:p w14:paraId="784132AF"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Recently qualified more so than experienced teachers: 17%</w:t>
      </w:r>
    </w:p>
    <w:p w14:paraId="7842553D"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Would like it to: 17%</w:t>
      </w:r>
    </w:p>
    <w:p w14:paraId="23CCF422" w14:textId="77777777" w:rsidR="00E930AD" w:rsidRPr="00FF1B6C" w:rsidRDefault="00E930AD" w:rsidP="00E930AD">
      <w:pPr>
        <w:rPr>
          <w:rFonts w:ascii="Times New Roman" w:hAnsi="Times New Roman" w:cs="Times New Roman"/>
        </w:rPr>
      </w:pPr>
    </w:p>
    <w:p w14:paraId="08BE7048"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Participants’ reasons and suggested mitigations were coded to facilitate analysis.</w:t>
      </w:r>
    </w:p>
    <w:tbl>
      <w:tblPr>
        <w:tblStyle w:val="TableGrid"/>
        <w:tblW w:w="0" w:type="auto"/>
        <w:tblLook w:val="04A0" w:firstRow="1" w:lastRow="0" w:firstColumn="1" w:lastColumn="0" w:noHBand="0" w:noVBand="1"/>
      </w:tblPr>
      <w:tblGrid>
        <w:gridCol w:w="4508"/>
        <w:gridCol w:w="4508"/>
      </w:tblGrid>
      <w:tr w:rsidR="00E930AD" w:rsidRPr="00FF1B6C" w14:paraId="78C8EBF4" w14:textId="77777777" w:rsidTr="00E930AD">
        <w:tc>
          <w:tcPr>
            <w:tcW w:w="4508" w:type="dxa"/>
          </w:tcPr>
          <w:p w14:paraId="0CE628EA" w14:textId="77777777" w:rsidR="00E930AD" w:rsidRPr="00FF1B6C" w:rsidRDefault="00E930AD" w:rsidP="00E930AD">
            <w:pPr>
              <w:spacing w:after="240"/>
              <w:rPr>
                <w:rFonts w:ascii="Times New Roman" w:hAnsi="Times New Roman" w:cs="Times New Roman"/>
                <w:b/>
              </w:rPr>
            </w:pPr>
            <w:r w:rsidRPr="00FF1B6C">
              <w:rPr>
                <w:rFonts w:ascii="Times New Roman" w:hAnsi="Times New Roman" w:cs="Times New Roman"/>
                <w:b/>
              </w:rPr>
              <w:t>Reason/mitigation</w:t>
            </w:r>
          </w:p>
        </w:tc>
        <w:tc>
          <w:tcPr>
            <w:tcW w:w="4508" w:type="dxa"/>
          </w:tcPr>
          <w:p w14:paraId="74BC59AB" w14:textId="77777777" w:rsidR="00E930AD" w:rsidRPr="00FF1B6C" w:rsidRDefault="00E930AD" w:rsidP="00E930AD">
            <w:pPr>
              <w:spacing w:after="240"/>
              <w:rPr>
                <w:rFonts w:ascii="Times New Roman" w:hAnsi="Times New Roman" w:cs="Times New Roman"/>
                <w:b/>
              </w:rPr>
            </w:pPr>
            <w:r w:rsidRPr="00FF1B6C">
              <w:rPr>
                <w:rFonts w:ascii="Times New Roman" w:hAnsi="Times New Roman" w:cs="Times New Roman"/>
                <w:b/>
              </w:rPr>
              <w:t>Percentage of participants giving this response (to nearest whole number)</w:t>
            </w:r>
          </w:p>
        </w:tc>
      </w:tr>
      <w:tr w:rsidR="00E930AD" w:rsidRPr="00FF1B6C" w14:paraId="09786888" w14:textId="77777777" w:rsidTr="00E930AD">
        <w:tc>
          <w:tcPr>
            <w:tcW w:w="4508" w:type="dxa"/>
          </w:tcPr>
          <w:p w14:paraId="4F10F324" w14:textId="77777777" w:rsidR="00E930AD" w:rsidRPr="00FF1B6C" w:rsidRDefault="00E930AD" w:rsidP="00E930AD">
            <w:pPr>
              <w:spacing w:after="240"/>
              <w:rPr>
                <w:rFonts w:ascii="Times New Roman" w:hAnsi="Times New Roman" w:cs="Times New Roman"/>
              </w:rPr>
            </w:pPr>
            <w:r w:rsidRPr="00FF1B6C">
              <w:rPr>
                <w:rFonts w:ascii="Times New Roman" w:hAnsi="Times New Roman" w:cs="Times New Roman"/>
              </w:rPr>
              <w:t>Can develop effective evidence-informed practice</w:t>
            </w:r>
          </w:p>
        </w:tc>
        <w:tc>
          <w:tcPr>
            <w:tcW w:w="4508" w:type="dxa"/>
          </w:tcPr>
          <w:p w14:paraId="584C7D86" w14:textId="77777777" w:rsidR="00E930AD" w:rsidRPr="00FF1B6C" w:rsidRDefault="00E930AD" w:rsidP="00E930AD">
            <w:pPr>
              <w:spacing w:after="240"/>
              <w:rPr>
                <w:rFonts w:ascii="Times New Roman" w:hAnsi="Times New Roman" w:cs="Times New Roman"/>
              </w:rPr>
            </w:pPr>
            <w:r w:rsidRPr="00FF1B6C">
              <w:rPr>
                <w:rFonts w:ascii="Times New Roman" w:hAnsi="Times New Roman" w:cs="Times New Roman"/>
              </w:rPr>
              <w:t>33%</w:t>
            </w:r>
          </w:p>
        </w:tc>
      </w:tr>
      <w:tr w:rsidR="00E930AD" w:rsidRPr="00FF1B6C" w14:paraId="5530F73A" w14:textId="77777777" w:rsidTr="00E930AD">
        <w:tc>
          <w:tcPr>
            <w:tcW w:w="4508" w:type="dxa"/>
          </w:tcPr>
          <w:p w14:paraId="6B4EDDA1" w14:textId="77777777" w:rsidR="00E930AD" w:rsidRPr="00FF1B6C" w:rsidRDefault="00E930AD" w:rsidP="00E930AD">
            <w:pPr>
              <w:spacing w:after="240"/>
              <w:rPr>
                <w:rFonts w:ascii="Times New Roman" w:hAnsi="Times New Roman" w:cs="Times New Roman"/>
              </w:rPr>
            </w:pPr>
            <w:r w:rsidRPr="00FF1B6C">
              <w:rPr>
                <w:rFonts w:ascii="Times New Roman" w:hAnsi="Times New Roman" w:cs="Times New Roman"/>
              </w:rPr>
              <w:t>Benefits teaching and learning</w:t>
            </w:r>
          </w:p>
        </w:tc>
        <w:tc>
          <w:tcPr>
            <w:tcW w:w="4508" w:type="dxa"/>
          </w:tcPr>
          <w:p w14:paraId="4B995A7B" w14:textId="77777777" w:rsidR="00E930AD" w:rsidRPr="00FF1B6C" w:rsidRDefault="00E930AD" w:rsidP="00E930AD">
            <w:pPr>
              <w:spacing w:after="240"/>
              <w:rPr>
                <w:rFonts w:ascii="Times New Roman" w:hAnsi="Times New Roman" w:cs="Times New Roman"/>
              </w:rPr>
            </w:pPr>
            <w:r w:rsidRPr="00FF1B6C">
              <w:rPr>
                <w:rFonts w:ascii="Times New Roman" w:hAnsi="Times New Roman" w:cs="Times New Roman"/>
              </w:rPr>
              <w:t>17%</w:t>
            </w:r>
          </w:p>
        </w:tc>
      </w:tr>
      <w:tr w:rsidR="00E930AD" w:rsidRPr="00FF1B6C" w14:paraId="772F074B" w14:textId="77777777" w:rsidTr="00E930AD">
        <w:tc>
          <w:tcPr>
            <w:tcW w:w="4508" w:type="dxa"/>
          </w:tcPr>
          <w:p w14:paraId="52893E0B" w14:textId="77777777" w:rsidR="00E930AD" w:rsidRPr="00FF1B6C" w:rsidRDefault="00E930AD" w:rsidP="00E930AD">
            <w:pPr>
              <w:spacing w:after="240"/>
              <w:rPr>
                <w:rFonts w:ascii="Times New Roman" w:hAnsi="Times New Roman" w:cs="Times New Roman"/>
              </w:rPr>
            </w:pPr>
            <w:r w:rsidRPr="00FF1B6C">
              <w:rPr>
                <w:rFonts w:ascii="Times New Roman" w:hAnsi="Times New Roman" w:cs="Times New Roman"/>
              </w:rPr>
              <w:t>Signposting is needed as relevant material can be difficult to find</w:t>
            </w:r>
          </w:p>
        </w:tc>
        <w:tc>
          <w:tcPr>
            <w:tcW w:w="4508" w:type="dxa"/>
          </w:tcPr>
          <w:p w14:paraId="761DFAE5" w14:textId="77777777" w:rsidR="00E930AD" w:rsidRPr="00FF1B6C" w:rsidRDefault="00E930AD" w:rsidP="00E930AD">
            <w:pPr>
              <w:spacing w:after="240"/>
              <w:rPr>
                <w:rFonts w:ascii="Times New Roman" w:hAnsi="Times New Roman" w:cs="Times New Roman"/>
              </w:rPr>
            </w:pPr>
            <w:r w:rsidRPr="00FF1B6C">
              <w:rPr>
                <w:rFonts w:ascii="Times New Roman" w:hAnsi="Times New Roman" w:cs="Times New Roman"/>
              </w:rPr>
              <w:t>33%</w:t>
            </w:r>
          </w:p>
        </w:tc>
      </w:tr>
      <w:tr w:rsidR="00E930AD" w:rsidRPr="00FF1B6C" w14:paraId="11383869" w14:textId="77777777" w:rsidTr="00E930AD">
        <w:tc>
          <w:tcPr>
            <w:tcW w:w="4508" w:type="dxa"/>
          </w:tcPr>
          <w:p w14:paraId="6237BBDC" w14:textId="77777777" w:rsidR="00E930AD" w:rsidRPr="00FF1B6C" w:rsidRDefault="00E930AD" w:rsidP="00E930AD">
            <w:pPr>
              <w:spacing w:after="240"/>
              <w:rPr>
                <w:rFonts w:ascii="Times New Roman" w:hAnsi="Times New Roman" w:cs="Times New Roman"/>
              </w:rPr>
            </w:pPr>
            <w:r w:rsidRPr="00FF1B6C">
              <w:rPr>
                <w:rFonts w:ascii="Times New Roman" w:hAnsi="Times New Roman" w:cs="Times New Roman"/>
              </w:rPr>
              <w:t>It is important to keep up with current ideas</w:t>
            </w:r>
          </w:p>
        </w:tc>
        <w:tc>
          <w:tcPr>
            <w:tcW w:w="4508" w:type="dxa"/>
          </w:tcPr>
          <w:p w14:paraId="0F2ECB41" w14:textId="77777777" w:rsidR="00E930AD" w:rsidRPr="00FF1B6C" w:rsidRDefault="00E930AD" w:rsidP="00E930AD">
            <w:pPr>
              <w:spacing w:after="240"/>
              <w:rPr>
                <w:rFonts w:ascii="Times New Roman" w:hAnsi="Times New Roman" w:cs="Times New Roman"/>
              </w:rPr>
            </w:pPr>
            <w:r w:rsidRPr="00FF1B6C">
              <w:rPr>
                <w:rFonts w:ascii="Times New Roman" w:hAnsi="Times New Roman" w:cs="Times New Roman"/>
              </w:rPr>
              <w:t>17%</w:t>
            </w:r>
          </w:p>
        </w:tc>
      </w:tr>
      <w:tr w:rsidR="00E930AD" w:rsidRPr="00FF1B6C" w14:paraId="36E3EA8F" w14:textId="77777777" w:rsidTr="00E930AD">
        <w:tc>
          <w:tcPr>
            <w:tcW w:w="4508" w:type="dxa"/>
          </w:tcPr>
          <w:p w14:paraId="34D8C5AC" w14:textId="77777777" w:rsidR="00E930AD" w:rsidRPr="00FF1B6C" w:rsidRDefault="00E930AD" w:rsidP="00E930AD">
            <w:pPr>
              <w:spacing w:after="240"/>
              <w:rPr>
                <w:rFonts w:ascii="Times New Roman" w:hAnsi="Times New Roman" w:cs="Times New Roman"/>
              </w:rPr>
            </w:pPr>
            <w:r w:rsidRPr="00FF1B6C">
              <w:rPr>
                <w:rFonts w:ascii="Times New Roman" w:hAnsi="Times New Roman" w:cs="Times New Roman"/>
              </w:rPr>
              <w:t xml:space="preserve">Time is an issue </w:t>
            </w:r>
          </w:p>
        </w:tc>
        <w:tc>
          <w:tcPr>
            <w:tcW w:w="4508" w:type="dxa"/>
          </w:tcPr>
          <w:p w14:paraId="7B2433CB" w14:textId="77777777" w:rsidR="00E930AD" w:rsidRPr="00FF1B6C" w:rsidRDefault="00E930AD" w:rsidP="00E930AD">
            <w:pPr>
              <w:spacing w:after="240"/>
              <w:rPr>
                <w:rFonts w:ascii="Times New Roman" w:hAnsi="Times New Roman" w:cs="Times New Roman"/>
              </w:rPr>
            </w:pPr>
            <w:r w:rsidRPr="00FF1B6C">
              <w:rPr>
                <w:rFonts w:ascii="Times New Roman" w:hAnsi="Times New Roman" w:cs="Times New Roman"/>
              </w:rPr>
              <w:t>17%</w:t>
            </w:r>
          </w:p>
        </w:tc>
      </w:tr>
      <w:tr w:rsidR="00E930AD" w:rsidRPr="00FF1B6C" w14:paraId="1D9B2588" w14:textId="77777777" w:rsidTr="00E930AD">
        <w:tc>
          <w:tcPr>
            <w:tcW w:w="4508" w:type="dxa"/>
          </w:tcPr>
          <w:p w14:paraId="60AA3482" w14:textId="77777777" w:rsidR="00E930AD" w:rsidRPr="00FF1B6C" w:rsidRDefault="00E930AD" w:rsidP="00E930AD">
            <w:pPr>
              <w:spacing w:after="240"/>
              <w:rPr>
                <w:rFonts w:ascii="Times New Roman" w:hAnsi="Times New Roman" w:cs="Times New Roman"/>
              </w:rPr>
            </w:pPr>
            <w:r w:rsidRPr="00FF1B6C">
              <w:rPr>
                <w:rFonts w:ascii="Times New Roman" w:hAnsi="Times New Roman" w:cs="Times New Roman"/>
              </w:rPr>
              <w:t xml:space="preserve">Teachers used to </w:t>
            </w:r>
            <w:proofErr w:type="gramStart"/>
            <w:r w:rsidRPr="00FF1B6C">
              <w:rPr>
                <w:rFonts w:ascii="Times New Roman" w:hAnsi="Times New Roman" w:cs="Times New Roman"/>
              </w:rPr>
              <w:t>using</w:t>
            </w:r>
            <w:proofErr w:type="gramEnd"/>
            <w:r w:rsidRPr="00FF1B6C">
              <w:rPr>
                <w:rFonts w:ascii="Times New Roman" w:hAnsi="Times New Roman" w:cs="Times New Roman"/>
              </w:rPr>
              <w:t xml:space="preserve"> literature will continue to do it</w:t>
            </w:r>
          </w:p>
        </w:tc>
        <w:tc>
          <w:tcPr>
            <w:tcW w:w="4508" w:type="dxa"/>
          </w:tcPr>
          <w:p w14:paraId="7CAD40C8" w14:textId="77777777" w:rsidR="00E930AD" w:rsidRPr="00FF1B6C" w:rsidRDefault="00E930AD" w:rsidP="00E930AD">
            <w:pPr>
              <w:spacing w:after="240"/>
              <w:rPr>
                <w:rFonts w:ascii="Times New Roman" w:hAnsi="Times New Roman" w:cs="Times New Roman"/>
              </w:rPr>
            </w:pPr>
            <w:r w:rsidRPr="00FF1B6C">
              <w:rPr>
                <w:rFonts w:ascii="Times New Roman" w:hAnsi="Times New Roman" w:cs="Times New Roman"/>
              </w:rPr>
              <w:t>17%</w:t>
            </w:r>
          </w:p>
        </w:tc>
      </w:tr>
      <w:tr w:rsidR="00E930AD" w:rsidRPr="00FF1B6C" w14:paraId="7752CD79" w14:textId="77777777" w:rsidTr="00E930AD">
        <w:tc>
          <w:tcPr>
            <w:tcW w:w="4508" w:type="dxa"/>
          </w:tcPr>
          <w:p w14:paraId="63FB8308" w14:textId="77777777" w:rsidR="00E930AD" w:rsidRPr="00FF1B6C" w:rsidRDefault="00E930AD" w:rsidP="00E930AD">
            <w:pPr>
              <w:spacing w:after="240"/>
              <w:rPr>
                <w:rFonts w:ascii="Times New Roman" w:hAnsi="Times New Roman" w:cs="Times New Roman"/>
              </w:rPr>
            </w:pPr>
            <w:r w:rsidRPr="00FF1B6C">
              <w:rPr>
                <w:rFonts w:ascii="Times New Roman" w:hAnsi="Times New Roman" w:cs="Times New Roman"/>
              </w:rPr>
              <w:t>It should be part of a development strategy</w:t>
            </w:r>
          </w:p>
        </w:tc>
        <w:tc>
          <w:tcPr>
            <w:tcW w:w="4508" w:type="dxa"/>
          </w:tcPr>
          <w:p w14:paraId="42DEC5B0" w14:textId="77777777" w:rsidR="00E930AD" w:rsidRPr="00FF1B6C" w:rsidRDefault="00E930AD" w:rsidP="00E930AD">
            <w:pPr>
              <w:spacing w:after="240"/>
              <w:rPr>
                <w:rFonts w:ascii="Times New Roman" w:hAnsi="Times New Roman" w:cs="Times New Roman"/>
              </w:rPr>
            </w:pPr>
            <w:r w:rsidRPr="00FF1B6C">
              <w:rPr>
                <w:rFonts w:ascii="Times New Roman" w:hAnsi="Times New Roman" w:cs="Times New Roman"/>
              </w:rPr>
              <w:t>17%</w:t>
            </w:r>
          </w:p>
        </w:tc>
      </w:tr>
      <w:tr w:rsidR="00E930AD" w:rsidRPr="00FF1B6C" w14:paraId="45FCB087" w14:textId="77777777" w:rsidTr="00E930AD">
        <w:tc>
          <w:tcPr>
            <w:tcW w:w="4508" w:type="dxa"/>
          </w:tcPr>
          <w:p w14:paraId="3EA1814F" w14:textId="77777777" w:rsidR="00E930AD" w:rsidRPr="00FF1B6C" w:rsidRDefault="00E930AD" w:rsidP="00E930AD">
            <w:pPr>
              <w:spacing w:after="240"/>
              <w:rPr>
                <w:rFonts w:ascii="Times New Roman" w:hAnsi="Times New Roman" w:cs="Times New Roman"/>
              </w:rPr>
            </w:pPr>
            <w:r w:rsidRPr="00FF1B6C">
              <w:rPr>
                <w:rFonts w:ascii="Times New Roman" w:hAnsi="Times New Roman" w:cs="Times New Roman"/>
              </w:rPr>
              <w:t>It should involve group discussion</w:t>
            </w:r>
          </w:p>
        </w:tc>
        <w:tc>
          <w:tcPr>
            <w:tcW w:w="4508" w:type="dxa"/>
          </w:tcPr>
          <w:p w14:paraId="54EA9255" w14:textId="77777777" w:rsidR="00E930AD" w:rsidRPr="00FF1B6C" w:rsidRDefault="00E930AD" w:rsidP="00E930AD">
            <w:pPr>
              <w:spacing w:after="240"/>
              <w:rPr>
                <w:rFonts w:ascii="Times New Roman" w:hAnsi="Times New Roman" w:cs="Times New Roman"/>
              </w:rPr>
            </w:pPr>
            <w:r w:rsidRPr="00FF1B6C">
              <w:rPr>
                <w:rFonts w:ascii="Times New Roman" w:hAnsi="Times New Roman" w:cs="Times New Roman"/>
              </w:rPr>
              <w:t>17%</w:t>
            </w:r>
          </w:p>
        </w:tc>
      </w:tr>
    </w:tbl>
    <w:p w14:paraId="0A0D093B" w14:textId="77777777" w:rsidR="00E930AD" w:rsidRPr="00FF1B6C" w:rsidRDefault="00E930AD" w:rsidP="00E930AD">
      <w:pPr>
        <w:rPr>
          <w:rFonts w:ascii="Times New Roman" w:hAnsi="Times New Roman" w:cs="Times New Roman"/>
        </w:rPr>
      </w:pPr>
    </w:p>
    <w:p w14:paraId="3127DC46" w14:textId="77777777" w:rsidR="00E930AD" w:rsidRPr="00FF1B6C" w:rsidRDefault="00E930AD" w:rsidP="00E930AD">
      <w:pPr>
        <w:rPr>
          <w:rFonts w:ascii="Times New Roman" w:hAnsi="Times New Roman" w:cs="Times New Roman"/>
        </w:rPr>
      </w:pPr>
    </w:p>
    <w:p w14:paraId="613A39FA" w14:textId="77777777" w:rsidR="00E930AD" w:rsidRPr="00FF1B6C" w:rsidRDefault="00E930AD" w:rsidP="00E930AD">
      <w:pPr>
        <w:rPr>
          <w:rFonts w:ascii="Times New Roman" w:hAnsi="Times New Roman" w:cs="Times New Roman"/>
        </w:rPr>
      </w:pPr>
      <w:r w:rsidRPr="00FF1B6C">
        <w:rPr>
          <w:rFonts w:ascii="Times New Roman" w:hAnsi="Times New Roman" w:cs="Times New Roman"/>
          <w:noProof/>
        </w:rPr>
        <w:lastRenderedPageBreak/>
        <w:drawing>
          <wp:inline distT="0" distB="0" distL="0" distR="0" wp14:anchorId="5B8D92D7" wp14:editId="61471C64">
            <wp:extent cx="5731510" cy="1815465"/>
            <wp:effectExtent l="0" t="0" r="254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4"/>
                    <a:stretch>
                      <a:fillRect/>
                    </a:stretch>
                  </pic:blipFill>
                  <pic:spPr>
                    <a:xfrm>
                      <a:off x="0" y="0"/>
                      <a:ext cx="5731510" cy="1815465"/>
                    </a:xfrm>
                    <a:prstGeom prst="rect">
                      <a:avLst/>
                    </a:prstGeom>
                  </pic:spPr>
                </pic:pic>
              </a:graphicData>
            </a:graphic>
          </wp:inline>
        </w:drawing>
      </w:r>
    </w:p>
    <w:p w14:paraId="11CF0FC7"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Agree strongly: 83%</w:t>
      </w:r>
    </w:p>
    <w:p w14:paraId="4F9D049B"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Agree slightly: 17%</w:t>
      </w:r>
    </w:p>
    <w:p w14:paraId="55C69ACE"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Disagree slightly: 0%</w:t>
      </w:r>
    </w:p>
    <w:p w14:paraId="3F2DAB46"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Disagree strongly: 0%</w:t>
      </w:r>
    </w:p>
    <w:p w14:paraId="56107F7C" w14:textId="77777777" w:rsidR="00E930AD" w:rsidRPr="00FF1B6C" w:rsidRDefault="00E930AD" w:rsidP="00E930AD">
      <w:pPr>
        <w:rPr>
          <w:rFonts w:ascii="Times New Roman" w:hAnsi="Times New Roman" w:cs="Times New Roman"/>
        </w:rPr>
      </w:pPr>
    </w:p>
    <w:tbl>
      <w:tblPr>
        <w:tblStyle w:val="TableGrid"/>
        <w:tblW w:w="0" w:type="auto"/>
        <w:tblLook w:val="04A0" w:firstRow="1" w:lastRow="0" w:firstColumn="1" w:lastColumn="0" w:noHBand="0" w:noVBand="1"/>
      </w:tblPr>
      <w:tblGrid>
        <w:gridCol w:w="2254"/>
        <w:gridCol w:w="2254"/>
        <w:gridCol w:w="2254"/>
        <w:gridCol w:w="2254"/>
      </w:tblGrid>
      <w:tr w:rsidR="00E930AD" w:rsidRPr="00FF1B6C" w14:paraId="527C4460" w14:textId="77777777" w:rsidTr="00E930AD">
        <w:tc>
          <w:tcPr>
            <w:tcW w:w="2254" w:type="dxa"/>
          </w:tcPr>
          <w:p w14:paraId="51F796D5" w14:textId="77777777" w:rsidR="00E930AD" w:rsidRPr="00FF1B6C" w:rsidRDefault="00E930AD" w:rsidP="00E930AD">
            <w:pPr>
              <w:rPr>
                <w:rFonts w:ascii="Times New Roman" w:hAnsi="Times New Roman" w:cs="Times New Roman"/>
              </w:rPr>
            </w:pPr>
          </w:p>
        </w:tc>
        <w:tc>
          <w:tcPr>
            <w:tcW w:w="2254" w:type="dxa"/>
          </w:tcPr>
          <w:p w14:paraId="22623A9A"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Pre-discussion</w:t>
            </w:r>
          </w:p>
        </w:tc>
        <w:tc>
          <w:tcPr>
            <w:tcW w:w="2254" w:type="dxa"/>
          </w:tcPr>
          <w:p w14:paraId="2D6EFBE4"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Post-discussion</w:t>
            </w:r>
          </w:p>
        </w:tc>
        <w:tc>
          <w:tcPr>
            <w:tcW w:w="2254" w:type="dxa"/>
          </w:tcPr>
          <w:p w14:paraId="15C21A6B"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Difference</w:t>
            </w:r>
          </w:p>
        </w:tc>
      </w:tr>
      <w:tr w:rsidR="00E930AD" w:rsidRPr="00FF1B6C" w14:paraId="2B4B0FE5" w14:textId="77777777" w:rsidTr="00E930AD">
        <w:tc>
          <w:tcPr>
            <w:tcW w:w="2254" w:type="dxa"/>
          </w:tcPr>
          <w:p w14:paraId="0457F7FC"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Agree strongly</w:t>
            </w:r>
          </w:p>
        </w:tc>
        <w:tc>
          <w:tcPr>
            <w:tcW w:w="2254" w:type="dxa"/>
          </w:tcPr>
          <w:p w14:paraId="3DD1419C"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83%</w:t>
            </w:r>
          </w:p>
        </w:tc>
        <w:tc>
          <w:tcPr>
            <w:tcW w:w="2254" w:type="dxa"/>
          </w:tcPr>
          <w:p w14:paraId="1FCEC6F4"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83%</w:t>
            </w:r>
          </w:p>
        </w:tc>
        <w:tc>
          <w:tcPr>
            <w:tcW w:w="2254" w:type="dxa"/>
          </w:tcPr>
          <w:p w14:paraId="5AB34AD7"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0%</w:t>
            </w:r>
          </w:p>
        </w:tc>
      </w:tr>
      <w:tr w:rsidR="00E930AD" w:rsidRPr="00FF1B6C" w14:paraId="16EDD415" w14:textId="77777777" w:rsidTr="00E930AD">
        <w:tc>
          <w:tcPr>
            <w:tcW w:w="2254" w:type="dxa"/>
          </w:tcPr>
          <w:p w14:paraId="79AD8C58"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Agree slightly</w:t>
            </w:r>
          </w:p>
        </w:tc>
        <w:tc>
          <w:tcPr>
            <w:tcW w:w="2254" w:type="dxa"/>
          </w:tcPr>
          <w:p w14:paraId="11EE091A"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17%</w:t>
            </w:r>
          </w:p>
        </w:tc>
        <w:tc>
          <w:tcPr>
            <w:tcW w:w="2254" w:type="dxa"/>
          </w:tcPr>
          <w:p w14:paraId="73DFEB1B"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17%</w:t>
            </w:r>
          </w:p>
        </w:tc>
        <w:tc>
          <w:tcPr>
            <w:tcW w:w="2254" w:type="dxa"/>
          </w:tcPr>
          <w:p w14:paraId="704B61A4"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0%</w:t>
            </w:r>
          </w:p>
        </w:tc>
      </w:tr>
      <w:tr w:rsidR="00E930AD" w:rsidRPr="00FF1B6C" w14:paraId="64FD7569" w14:textId="77777777" w:rsidTr="00E930AD">
        <w:tc>
          <w:tcPr>
            <w:tcW w:w="2254" w:type="dxa"/>
          </w:tcPr>
          <w:p w14:paraId="3CEDD4B7"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Disagree slightly</w:t>
            </w:r>
          </w:p>
        </w:tc>
        <w:tc>
          <w:tcPr>
            <w:tcW w:w="2254" w:type="dxa"/>
          </w:tcPr>
          <w:p w14:paraId="0B0634F8"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0%</w:t>
            </w:r>
          </w:p>
        </w:tc>
        <w:tc>
          <w:tcPr>
            <w:tcW w:w="2254" w:type="dxa"/>
          </w:tcPr>
          <w:p w14:paraId="082AC253"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0%</w:t>
            </w:r>
          </w:p>
        </w:tc>
        <w:tc>
          <w:tcPr>
            <w:tcW w:w="2254" w:type="dxa"/>
          </w:tcPr>
          <w:p w14:paraId="6B6D8E6A"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0%</w:t>
            </w:r>
          </w:p>
        </w:tc>
      </w:tr>
      <w:tr w:rsidR="00E930AD" w:rsidRPr="00FF1B6C" w14:paraId="576E94DA" w14:textId="77777777" w:rsidTr="00E930AD">
        <w:tc>
          <w:tcPr>
            <w:tcW w:w="2254" w:type="dxa"/>
          </w:tcPr>
          <w:p w14:paraId="6A8E358D"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Disagree strongly</w:t>
            </w:r>
          </w:p>
        </w:tc>
        <w:tc>
          <w:tcPr>
            <w:tcW w:w="2254" w:type="dxa"/>
          </w:tcPr>
          <w:p w14:paraId="6CA95E74"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0%</w:t>
            </w:r>
          </w:p>
        </w:tc>
        <w:tc>
          <w:tcPr>
            <w:tcW w:w="2254" w:type="dxa"/>
          </w:tcPr>
          <w:p w14:paraId="38996820"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0%</w:t>
            </w:r>
          </w:p>
        </w:tc>
        <w:tc>
          <w:tcPr>
            <w:tcW w:w="2254" w:type="dxa"/>
          </w:tcPr>
          <w:p w14:paraId="703C6153"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0%</w:t>
            </w:r>
          </w:p>
        </w:tc>
      </w:tr>
    </w:tbl>
    <w:p w14:paraId="48515805" w14:textId="77777777" w:rsidR="00E930AD" w:rsidRPr="00FF1B6C" w:rsidRDefault="00E930AD" w:rsidP="00E930AD">
      <w:pPr>
        <w:rPr>
          <w:rFonts w:ascii="Times New Roman" w:hAnsi="Times New Roman" w:cs="Times New Roman"/>
        </w:rPr>
      </w:pPr>
    </w:p>
    <w:p w14:paraId="73AA9613" w14:textId="77777777" w:rsidR="00E930AD" w:rsidRPr="00FF1B6C" w:rsidRDefault="00E930AD" w:rsidP="00E930AD">
      <w:pPr>
        <w:rPr>
          <w:rFonts w:ascii="Times New Roman" w:hAnsi="Times New Roman" w:cs="Times New Roman"/>
        </w:rPr>
      </w:pPr>
    </w:p>
    <w:p w14:paraId="724C4412"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83% agreed strongly that participating in a professional reading group can help to give them greater ownership of the strategies and practices they use at a classroom level.  17% agreed slightly.</w:t>
      </w:r>
    </w:p>
    <w:p w14:paraId="72DC5967" w14:textId="77777777" w:rsidR="00E930AD" w:rsidRPr="00FF1B6C" w:rsidRDefault="00E930AD" w:rsidP="00E930AD">
      <w:pPr>
        <w:rPr>
          <w:rFonts w:ascii="Times New Roman" w:hAnsi="Times New Roman" w:cs="Times New Roman"/>
        </w:rPr>
      </w:pPr>
    </w:p>
    <w:p w14:paraId="0A5EAFCB" w14:textId="77777777" w:rsidR="00E930AD" w:rsidRPr="00FF1B6C" w:rsidRDefault="00E930AD" w:rsidP="00E930AD">
      <w:pPr>
        <w:rPr>
          <w:rFonts w:ascii="Times New Roman" w:hAnsi="Times New Roman" w:cs="Times New Roman"/>
        </w:rPr>
      </w:pPr>
      <w:r w:rsidRPr="00FF1B6C">
        <w:rPr>
          <w:rFonts w:ascii="Times New Roman" w:hAnsi="Times New Roman" w:cs="Times New Roman"/>
          <w:noProof/>
        </w:rPr>
        <w:drawing>
          <wp:inline distT="0" distB="0" distL="0" distR="0" wp14:anchorId="001923D0" wp14:editId="5F7FA339">
            <wp:extent cx="5731510" cy="1823085"/>
            <wp:effectExtent l="0" t="0" r="2540" b="5715"/>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5"/>
                    <a:stretch>
                      <a:fillRect/>
                    </a:stretch>
                  </pic:blipFill>
                  <pic:spPr>
                    <a:xfrm>
                      <a:off x="0" y="0"/>
                      <a:ext cx="5731510" cy="1823085"/>
                    </a:xfrm>
                    <a:prstGeom prst="rect">
                      <a:avLst/>
                    </a:prstGeom>
                  </pic:spPr>
                </pic:pic>
              </a:graphicData>
            </a:graphic>
          </wp:inline>
        </w:drawing>
      </w:r>
    </w:p>
    <w:p w14:paraId="6D8ABD75"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Agree strongly: 50%</w:t>
      </w:r>
    </w:p>
    <w:p w14:paraId="7E9332FA"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Agree slightly: 50%</w:t>
      </w:r>
    </w:p>
    <w:p w14:paraId="70179C39"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Disagree slightly: 0%</w:t>
      </w:r>
    </w:p>
    <w:p w14:paraId="54D13D34"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Disagree strongly: 0%</w:t>
      </w:r>
    </w:p>
    <w:p w14:paraId="7A25CF86" w14:textId="77777777" w:rsidR="00E930AD" w:rsidRPr="00FF1B6C" w:rsidRDefault="00E930AD" w:rsidP="00E930AD">
      <w:pPr>
        <w:rPr>
          <w:rFonts w:ascii="Times New Roman" w:hAnsi="Times New Roman" w:cs="Times New Roman"/>
        </w:rPr>
      </w:pPr>
    </w:p>
    <w:tbl>
      <w:tblPr>
        <w:tblStyle w:val="TableGrid"/>
        <w:tblW w:w="0" w:type="auto"/>
        <w:tblLook w:val="04A0" w:firstRow="1" w:lastRow="0" w:firstColumn="1" w:lastColumn="0" w:noHBand="0" w:noVBand="1"/>
      </w:tblPr>
      <w:tblGrid>
        <w:gridCol w:w="2254"/>
        <w:gridCol w:w="2254"/>
        <w:gridCol w:w="2254"/>
        <w:gridCol w:w="2254"/>
      </w:tblGrid>
      <w:tr w:rsidR="00E930AD" w:rsidRPr="00FF1B6C" w14:paraId="55B9A549" w14:textId="77777777" w:rsidTr="00E930AD">
        <w:tc>
          <w:tcPr>
            <w:tcW w:w="2254" w:type="dxa"/>
          </w:tcPr>
          <w:p w14:paraId="17974D81" w14:textId="77777777" w:rsidR="00E930AD" w:rsidRPr="00FF1B6C" w:rsidRDefault="00E930AD" w:rsidP="00E930AD">
            <w:pPr>
              <w:rPr>
                <w:rFonts w:ascii="Times New Roman" w:hAnsi="Times New Roman" w:cs="Times New Roman"/>
              </w:rPr>
            </w:pPr>
          </w:p>
        </w:tc>
        <w:tc>
          <w:tcPr>
            <w:tcW w:w="2254" w:type="dxa"/>
          </w:tcPr>
          <w:p w14:paraId="2285113A"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Pre-discussion</w:t>
            </w:r>
          </w:p>
        </w:tc>
        <w:tc>
          <w:tcPr>
            <w:tcW w:w="2254" w:type="dxa"/>
          </w:tcPr>
          <w:p w14:paraId="65F29CDC"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Post-discussion</w:t>
            </w:r>
          </w:p>
        </w:tc>
        <w:tc>
          <w:tcPr>
            <w:tcW w:w="2254" w:type="dxa"/>
          </w:tcPr>
          <w:p w14:paraId="27788601"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Difference</w:t>
            </w:r>
          </w:p>
        </w:tc>
      </w:tr>
      <w:tr w:rsidR="00E930AD" w:rsidRPr="00FF1B6C" w14:paraId="0A023127" w14:textId="77777777" w:rsidTr="00E930AD">
        <w:tc>
          <w:tcPr>
            <w:tcW w:w="2254" w:type="dxa"/>
          </w:tcPr>
          <w:p w14:paraId="4E06C1F4"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Agree strongly</w:t>
            </w:r>
          </w:p>
        </w:tc>
        <w:tc>
          <w:tcPr>
            <w:tcW w:w="2254" w:type="dxa"/>
          </w:tcPr>
          <w:p w14:paraId="744B7EB6"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17%</w:t>
            </w:r>
          </w:p>
        </w:tc>
        <w:tc>
          <w:tcPr>
            <w:tcW w:w="2254" w:type="dxa"/>
          </w:tcPr>
          <w:p w14:paraId="0F48FA7D"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50%</w:t>
            </w:r>
          </w:p>
        </w:tc>
        <w:tc>
          <w:tcPr>
            <w:tcW w:w="2254" w:type="dxa"/>
          </w:tcPr>
          <w:p w14:paraId="7DBE5650"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+33%</w:t>
            </w:r>
          </w:p>
        </w:tc>
      </w:tr>
      <w:tr w:rsidR="00E930AD" w:rsidRPr="00FF1B6C" w14:paraId="233D7A97" w14:textId="77777777" w:rsidTr="00E930AD">
        <w:tc>
          <w:tcPr>
            <w:tcW w:w="2254" w:type="dxa"/>
          </w:tcPr>
          <w:p w14:paraId="112462D6"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Agree slightly</w:t>
            </w:r>
          </w:p>
        </w:tc>
        <w:tc>
          <w:tcPr>
            <w:tcW w:w="2254" w:type="dxa"/>
          </w:tcPr>
          <w:p w14:paraId="3BF07207"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33%</w:t>
            </w:r>
          </w:p>
        </w:tc>
        <w:tc>
          <w:tcPr>
            <w:tcW w:w="2254" w:type="dxa"/>
          </w:tcPr>
          <w:p w14:paraId="1253388F"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50%</w:t>
            </w:r>
          </w:p>
        </w:tc>
        <w:tc>
          <w:tcPr>
            <w:tcW w:w="2254" w:type="dxa"/>
          </w:tcPr>
          <w:p w14:paraId="1DAD7A67"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+17%</w:t>
            </w:r>
          </w:p>
        </w:tc>
      </w:tr>
      <w:tr w:rsidR="00E930AD" w:rsidRPr="00FF1B6C" w14:paraId="361B35E6" w14:textId="77777777" w:rsidTr="00E930AD">
        <w:tc>
          <w:tcPr>
            <w:tcW w:w="2254" w:type="dxa"/>
          </w:tcPr>
          <w:p w14:paraId="0894BD0A"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Disagree slightly</w:t>
            </w:r>
          </w:p>
        </w:tc>
        <w:tc>
          <w:tcPr>
            <w:tcW w:w="2254" w:type="dxa"/>
          </w:tcPr>
          <w:p w14:paraId="4D24D55D"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50%</w:t>
            </w:r>
          </w:p>
        </w:tc>
        <w:tc>
          <w:tcPr>
            <w:tcW w:w="2254" w:type="dxa"/>
          </w:tcPr>
          <w:p w14:paraId="191A3B7C"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0%</w:t>
            </w:r>
          </w:p>
        </w:tc>
        <w:tc>
          <w:tcPr>
            <w:tcW w:w="2254" w:type="dxa"/>
          </w:tcPr>
          <w:p w14:paraId="1E68D0B3"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-50%</w:t>
            </w:r>
          </w:p>
        </w:tc>
      </w:tr>
      <w:tr w:rsidR="00E930AD" w:rsidRPr="00FF1B6C" w14:paraId="6504083A" w14:textId="77777777" w:rsidTr="00E930AD">
        <w:tc>
          <w:tcPr>
            <w:tcW w:w="2254" w:type="dxa"/>
          </w:tcPr>
          <w:p w14:paraId="4CEF8E59"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Disagree strongly</w:t>
            </w:r>
          </w:p>
        </w:tc>
        <w:tc>
          <w:tcPr>
            <w:tcW w:w="2254" w:type="dxa"/>
          </w:tcPr>
          <w:p w14:paraId="1D34C559"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0%</w:t>
            </w:r>
          </w:p>
        </w:tc>
        <w:tc>
          <w:tcPr>
            <w:tcW w:w="2254" w:type="dxa"/>
          </w:tcPr>
          <w:p w14:paraId="0C83B915"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0%</w:t>
            </w:r>
          </w:p>
        </w:tc>
        <w:tc>
          <w:tcPr>
            <w:tcW w:w="2254" w:type="dxa"/>
          </w:tcPr>
          <w:p w14:paraId="346014A0"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0%</w:t>
            </w:r>
          </w:p>
        </w:tc>
      </w:tr>
    </w:tbl>
    <w:p w14:paraId="66BC8B8F" w14:textId="77777777" w:rsidR="00E930AD" w:rsidRPr="00FF1B6C" w:rsidRDefault="00E930AD" w:rsidP="00E930AD">
      <w:pPr>
        <w:rPr>
          <w:rFonts w:ascii="Times New Roman" w:hAnsi="Times New Roman" w:cs="Times New Roman"/>
        </w:rPr>
      </w:pPr>
    </w:p>
    <w:p w14:paraId="6A42DBC4" w14:textId="77777777" w:rsidR="00E930AD" w:rsidRPr="00FF1B6C" w:rsidRDefault="00E930AD" w:rsidP="00E930AD">
      <w:pPr>
        <w:rPr>
          <w:rFonts w:ascii="Times New Roman" w:hAnsi="Times New Roman" w:cs="Times New Roman"/>
        </w:rPr>
      </w:pPr>
    </w:p>
    <w:p w14:paraId="21F5E0D8"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50% of participants agreed strongly that participating in a professional reading group can help to give them greater ownership of the strategies and practices they use at a school level.  50% agreed slightly.</w:t>
      </w:r>
    </w:p>
    <w:p w14:paraId="70BF94DC" w14:textId="77777777" w:rsidR="00E930AD" w:rsidRPr="00FF1B6C" w:rsidRDefault="00E930AD" w:rsidP="00E930AD">
      <w:pPr>
        <w:rPr>
          <w:rFonts w:ascii="Times New Roman" w:hAnsi="Times New Roman" w:cs="Times New Roman"/>
        </w:rPr>
      </w:pPr>
    </w:p>
    <w:p w14:paraId="00BEA653" w14:textId="77777777" w:rsidR="00E930AD" w:rsidRPr="00FF1B6C" w:rsidRDefault="00E930AD" w:rsidP="00E930AD">
      <w:pPr>
        <w:rPr>
          <w:rFonts w:ascii="Times New Roman" w:hAnsi="Times New Roman" w:cs="Times New Roman"/>
        </w:rPr>
      </w:pPr>
      <w:r w:rsidRPr="00FF1B6C">
        <w:rPr>
          <w:rFonts w:ascii="Times New Roman" w:hAnsi="Times New Roman" w:cs="Times New Roman"/>
          <w:noProof/>
        </w:rPr>
        <w:drawing>
          <wp:inline distT="0" distB="0" distL="0" distR="0" wp14:anchorId="3EA5B88C" wp14:editId="76A5971E">
            <wp:extent cx="5731510" cy="2134235"/>
            <wp:effectExtent l="0" t="0" r="254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6"/>
                    <a:stretch>
                      <a:fillRect/>
                    </a:stretch>
                  </pic:blipFill>
                  <pic:spPr>
                    <a:xfrm>
                      <a:off x="0" y="0"/>
                      <a:ext cx="5731510" cy="2134235"/>
                    </a:xfrm>
                    <a:prstGeom prst="rect">
                      <a:avLst/>
                    </a:prstGeom>
                  </pic:spPr>
                </pic:pic>
              </a:graphicData>
            </a:graphic>
          </wp:inline>
        </w:drawing>
      </w:r>
    </w:p>
    <w:p w14:paraId="2CFF6EEF"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Agree strongly: 83%</w:t>
      </w:r>
    </w:p>
    <w:p w14:paraId="5E4F83D1"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Agree slightly: 17%</w:t>
      </w:r>
    </w:p>
    <w:p w14:paraId="2B80C8B9"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Disagree slightly: 0%</w:t>
      </w:r>
    </w:p>
    <w:p w14:paraId="06A130A3"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Disagree strongly: 0%</w:t>
      </w:r>
    </w:p>
    <w:p w14:paraId="70D37F01" w14:textId="77777777" w:rsidR="00E930AD" w:rsidRPr="00FF1B6C" w:rsidRDefault="00E930AD" w:rsidP="00E930AD">
      <w:pPr>
        <w:rPr>
          <w:rFonts w:ascii="Times New Roman" w:hAnsi="Times New Roman" w:cs="Times New Roman"/>
        </w:rPr>
      </w:pPr>
    </w:p>
    <w:p w14:paraId="7CBC467D" w14:textId="77777777" w:rsidR="00E930AD" w:rsidRPr="00FF1B6C" w:rsidRDefault="00E930AD" w:rsidP="00E930AD">
      <w:pPr>
        <w:rPr>
          <w:rFonts w:ascii="Times New Roman" w:hAnsi="Times New Roman" w:cs="Times New Roman"/>
        </w:rPr>
      </w:pPr>
    </w:p>
    <w:tbl>
      <w:tblPr>
        <w:tblStyle w:val="TableGrid"/>
        <w:tblW w:w="0" w:type="auto"/>
        <w:tblLook w:val="04A0" w:firstRow="1" w:lastRow="0" w:firstColumn="1" w:lastColumn="0" w:noHBand="0" w:noVBand="1"/>
      </w:tblPr>
      <w:tblGrid>
        <w:gridCol w:w="2254"/>
        <w:gridCol w:w="2254"/>
        <w:gridCol w:w="2254"/>
        <w:gridCol w:w="2254"/>
      </w:tblGrid>
      <w:tr w:rsidR="00E930AD" w:rsidRPr="00FF1B6C" w14:paraId="676DD404" w14:textId="77777777" w:rsidTr="00E930AD">
        <w:tc>
          <w:tcPr>
            <w:tcW w:w="2254" w:type="dxa"/>
          </w:tcPr>
          <w:p w14:paraId="5DE936CC" w14:textId="77777777" w:rsidR="00E930AD" w:rsidRPr="00FF1B6C" w:rsidRDefault="00E930AD" w:rsidP="00E930AD">
            <w:pPr>
              <w:rPr>
                <w:rFonts w:ascii="Times New Roman" w:hAnsi="Times New Roman" w:cs="Times New Roman"/>
              </w:rPr>
            </w:pPr>
          </w:p>
        </w:tc>
        <w:tc>
          <w:tcPr>
            <w:tcW w:w="2254" w:type="dxa"/>
          </w:tcPr>
          <w:p w14:paraId="56E82705"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Pre-discussion</w:t>
            </w:r>
          </w:p>
        </w:tc>
        <w:tc>
          <w:tcPr>
            <w:tcW w:w="2254" w:type="dxa"/>
          </w:tcPr>
          <w:p w14:paraId="232DCEC6"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Post-discussion</w:t>
            </w:r>
          </w:p>
        </w:tc>
        <w:tc>
          <w:tcPr>
            <w:tcW w:w="2254" w:type="dxa"/>
          </w:tcPr>
          <w:p w14:paraId="2F62413F"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Difference</w:t>
            </w:r>
          </w:p>
        </w:tc>
      </w:tr>
      <w:tr w:rsidR="00E930AD" w:rsidRPr="00FF1B6C" w14:paraId="0A322B97" w14:textId="77777777" w:rsidTr="00E930AD">
        <w:tc>
          <w:tcPr>
            <w:tcW w:w="2254" w:type="dxa"/>
          </w:tcPr>
          <w:p w14:paraId="7B6B9E40"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Agree strongly</w:t>
            </w:r>
          </w:p>
        </w:tc>
        <w:tc>
          <w:tcPr>
            <w:tcW w:w="2254" w:type="dxa"/>
          </w:tcPr>
          <w:p w14:paraId="6AA306AB"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83%</w:t>
            </w:r>
          </w:p>
        </w:tc>
        <w:tc>
          <w:tcPr>
            <w:tcW w:w="2254" w:type="dxa"/>
          </w:tcPr>
          <w:p w14:paraId="0B43AD0F"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83%</w:t>
            </w:r>
          </w:p>
        </w:tc>
        <w:tc>
          <w:tcPr>
            <w:tcW w:w="2254" w:type="dxa"/>
          </w:tcPr>
          <w:p w14:paraId="3E52D13F"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0%</w:t>
            </w:r>
          </w:p>
        </w:tc>
      </w:tr>
      <w:tr w:rsidR="00E930AD" w:rsidRPr="00FF1B6C" w14:paraId="787BCD5A" w14:textId="77777777" w:rsidTr="00E930AD">
        <w:tc>
          <w:tcPr>
            <w:tcW w:w="2254" w:type="dxa"/>
          </w:tcPr>
          <w:p w14:paraId="41BF0131"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Agree slightly</w:t>
            </w:r>
          </w:p>
        </w:tc>
        <w:tc>
          <w:tcPr>
            <w:tcW w:w="2254" w:type="dxa"/>
          </w:tcPr>
          <w:p w14:paraId="579D9DA0"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17%</w:t>
            </w:r>
          </w:p>
        </w:tc>
        <w:tc>
          <w:tcPr>
            <w:tcW w:w="2254" w:type="dxa"/>
          </w:tcPr>
          <w:p w14:paraId="54B4E162"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17%</w:t>
            </w:r>
          </w:p>
        </w:tc>
        <w:tc>
          <w:tcPr>
            <w:tcW w:w="2254" w:type="dxa"/>
          </w:tcPr>
          <w:p w14:paraId="3A3759C6"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0%</w:t>
            </w:r>
          </w:p>
        </w:tc>
      </w:tr>
      <w:tr w:rsidR="00E930AD" w:rsidRPr="00FF1B6C" w14:paraId="775FB155" w14:textId="77777777" w:rsidTr="00E930AD">
        <w:tc>
          <w:tcPr>
            <w:tcW w:w="2254" w:type="dxa"/>
          </w:tcPr>
          <w:p w14:paraId="40820063"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Disagree slightly</w:t>
            </w:r>
          </w:p>
        </w:tc>
        <w:tc>
          <w:tcPr>
            <w:tcW w:w="2254" w:type="dxa"/>
          </w:tcPr>
          <w:p w14:paraId="5655B832"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0%</w:t>
            </w:r>
          </w:p>
        </w:tc>
        <w:tc>
          <w:tcPr>
            <w:tcW w:w="2254" w:type="dxa"/>
          </w:tcPr>
          <w:p w14:paraId="31883506"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0%</w:t>
            </w:r>
          </w:p>
        </w:tc>
        <w:tc>
          <w:tcPr>
            <w:tcW w:w="2254" w:type="dxa"/>
          </w:tcPr>
          <w:p w14:paraId="5166FF5F"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0%</w:t>
            </w:r>
          </w:p>
        </w:tc>
      </w:tr>
      <w:tr w:rsidR="00E930AD" w:rsidRPr="00FF1B6C" w14:paraId="42D2FE8A" w14:textId="77777777" w:rsidTr="00E930AD">
        <w:tc>
          <w:tcPr>
            <w:tcW w:w="2254" w:type="dxa"/>
          </w:tcPr>
          <w:p w14:paraId="2D22F135"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Disagree strongly</w:t>
            </w:r>
          </w:p>
        </w:tc>
        <w:tc>
          <w:tcPr>
            <w:tcW w:w="2254" w:type="dxa"/>
          </w:tcPr>
          <w:p w14:paraId="308C4450"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0%</w:t>
            </w:r>
          </w:p>
        </w:tc>
        <w:tc>
          <w:tcPr>
            <w:tcW w:w="2254" w:type="dxa"/>
          </w:tcPr>
          <w:p w14:paraId="10258489"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0%</w:t>
            </w:r>
          </w:p>
        </w:tc>
        <w:tc>
          <w:tcPr>
            <w:tcW w:w="2254" w:type="dxa"/>
          </w:tcPr>
          <w:p w14:paraId="0A5A3C96"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0%</w:t>
            </w:r>
          </w:p>
        </w:tc>
      </w:tr>
    </w:tbl>
    <w:p w14:paraId="337BC8E1" w14:textId="77777777" w:rsidR="00E930AD" w:rsidRPr="00FF1B6C" w:rsidRDefault="00E930AD" w:rsidP="00E930AD">
      <w:pPr>
        <w:rPr>
          <w:rFonts w:ascii="Times New Roman" w:hAnsi="Times New Roman" w:cs="Times New Roman"/>
        </w:rPr>
      </w:pPr>
    </w:p>
    <w:p w14:paraId="2ED623ED"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83% of participants agreed strongly that it was useful to discuss professional reading and its implications for their practice with others.  17% agreed slightly that it was useful.</w:t>
      </w:r>
    </w:p>
    <w:p w14:paraId="682CF9CF" w14:textId="77777777" w:rsidR="00E930AD" w:rsidRPr="00FF1B6C" w:rsidRDefault="00E930AD" w:rsidP="00E930AD">
      <w:pPr>
        <w:rPr>
          <w:rFonts w:ascii="Times New Roman" w:hAnsi="Times New Roman" w:cs="Times New Roman"/>
        </w:rPr>
      </w:pPr>
    </w:p>
    <w:p w14:paraId="20787BAD" w14:textId="77777777" w:rsidR="00E930AD" w:rsidRPr="00FF1B6C" w:rsidRDefault="00E930AD" w:rsidP="00E930AD">
      <w:pPr>
        <w:rPr>
          <w:rFonts w:ascii="Times New Roman" w:hAnsi="Times New Roman" w:cs="Times New Roman"/>
        </w:rPr>
      </w:pPr>
      <w:r w:rsidRPr="00FF1B6C">
        <w:rPr>
          <w:rFonts w:ascii="Times New Roman" w:hAnsi="Times New Roman" w:cs="Times New Roman"/>
          <w:noProof/>
        </w:rPr>
        <w:lastRenderedPageBreak/>
        <w:drawing>
          <wp:inline distT="0" distB="0" distL="0" distR="0" wp14:anchorId="49A345F2" wp14:editId="17BF2C0F">
            <wp:extent cx="5731510" cy="2272030"/>
            <wp:effectExtent l="0" t="0" r="254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7"/>
                    <a:stretch>
                      <a:fillRect/>
                    </a:stretch>
                  </pic:blipFill>
                  <pic:spPr>
                    <a:xfrm>
                      <a:off x="0" y="0"/>
                      <a:ext cx="5731510" cy="2272030"/>
                    </a:xfrm>
                    <a:prstGeom prst="rect">
                      <a:avLst/>
                    </a:prstGeom>
                  </pic:spPr>
                </pic:pic>
              </a:graphicData>
            </a:graphic>
          </wp:inline>
        </w:drawing>
      </w:r>
    </w:p>
    <w:p w14:paraId="492D70E4"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Agree strongly: 0%</w:t>
      </w:r>
    </w:p>
    <w:p w14:paraId="6F50BAE2"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Agree slightly: 0%</w:t>
      </w:r>
    </w:p>
    <w:p w14:paraId="071E6B10"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Disagree slightly: 33%</w:t>
      </w:r>
    </w:p>
    <w:p w14:paraId="34FDFB23"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Disagree strongly: 67%</w:t>
      </w:r>
    </w:p>
    <w:p w14:paraId="0E983BA5" w14:textId="77777777" w:rsidR="00E930AD" w:rsidRPr="00FF1B6C" w:rsidRDefault="00E930AD" w:rsidP="00E930AD">
      <w:pPr>
        <w:rPr>
          <w:rFonts w:ascii="Times New Roman" w:hAnsi="Times New Roman" w:cs="Times New Roman"/>
        </w:rPr>
      </w:pPr>
    </w:p>
    <w:tbl>
      <w:tblPr>
        <w:tblStyle w:val="TableGrid"/>
        <w:tblW w:w="0" w:type="auto"/>
        <w:tblLook w:val="04A0" w:firstRow="1" w:lastRow="0" w:firstColumn="1" w:lastColumn="0" w:noHBand="0" w:noVBand="1"/>
      </w:tblPr>
      <w:tblGrid>
        <w:gridCol w:w="2254"/>
        <w:gridCol w:w="2254"/>
        <w:gridCol w:w="2254"/>
        <w:gridCol w:w="2254"/>
      </w:tblGrid>
      <w:tr w:rsidR="00E930AD" w:rsidRPr="00FF1B6C" w14:paraId="6F9AB98D" w14:textId="77777777" w:rsidTr="00E930AD">
        <w:tc>
          <w:tcPr>
            <w:tcW w:w="2254" w:type="dxa"/>
          </w:tcPr>
          <w:p w14:paraId="0134D8D3" w14:textId="77777777" w:rsidR="00E930AD" w:rsidRPr="00FF1B6C" w:rsidRDefault="00E930AD" w:rsidP="00E930AD">
            <w:pPr>
              <w:rPr>
                <w:rFonts w:ascii="Times New Roman" w:hAnsi="Times New Roman" w:cs="Times New Roman"/>
              </w:rPr>
            </w:pPr>
          </w:p>
        </w:tc>
        <w:tc>
          <w:tcPr>
            <w:tcW w:w="2254" w:type="dxa"/>
          </w:tcPr>
          <w:p w14:paraId="636ECCC0"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Pre-discussion</w:t>
            </w:r>
          </w:p>
        </w:tc>
        <w:tc>
          <w:tcPr>
            <w:tcW w:w="2254" w:type="dxa"/>
          </w:tcPr>
          <w:p w14:paraId="2CB1C123"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Post-discussion</w:t>
            </w:r>
          </w:p>
        </w:tc>
        <w:tc>
          <w:tcPr>
            <w:tcW w:w="2254" w:type="dxa"/>
          </w:tcPr>
          <w:p w14:paraId="3A4B236C"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Difference</w:t>
            </w:r>
          </w:p>
        </w:tc>
      </w:tr>
      <w:tr w:rsidR="00E930AD" w:rsidRPr="00FF1B6C" w14:paraId="1D234E04" w14:textId="77777777" w:rsidTr="00E930AD">
        <w:tc>
          <w:tcPr>
            <w:tcW w:w="2254" w:type="dxa"/>
          </w:tcPr>
          <w:p w14:paraId="1DCD55D4"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Agree strongly</w:t>
            </w:r>
          </w:p>
        </w:tc>
        <w:tc>
          <w:tcPr>
            <w:tcW w:w="2254" w:type="dxa"/>
          </w:tcPr>
          <w:p w14:paraId="69626660"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0%</w:t>
            </w:r>
          </w:p>
        </w:tc>
        <w:tc>
          <w:tcPr>
            <w:tcW w:w="2254" w:type="dxa"/>
          </w:tcPr>
          <w:p w14:paraId="7EFE7233"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0%</w:t>
            </w:r>
          </w:p>
        </w:tc>
        <w:tc>
          <w:tcPr>
            <w:tcW w:w="2254" w:type="dxa"/>
          </w:tcPr>
          <w:p w14:paraId="026FFC00"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0%</w:t>
            </w:r>
          </w:p>
        </w:tc>
      </w:tr>
      <w:tr w:rsidR="00E930AD" w:rsidRPr="00FF1B6C" w14:paraId="071706FC" w14:textId="77777777" w:rsidTr="00E930AD">
        <w:tc>
          <w:tcPr>
            <w:tcW w:w="2254" w:type="dxa"/>
          </w:tcPr>
          <w:p w14:paraId="6E74A3E7"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Agree slightly</w:t>
            </w:r>
          </w:p>
        </w:tc>
        <w:tc>
          <w:tcPr>
            <w:tcW w:w="2254" w:type="dxa"/>
          </w:tcPr>
          <w:p w14:paraId="0BC0CB75"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17%</w:t>
            </w:r>
          </w:p>
        </w:tc>
        <w:tc>
          <w:tcPr>
            <w:tcW w:w="2254" w:type="dxa"/>
          </w:tcPr>
          <w:p w14:paraId="7E4A08C3"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0%</w:t>
            </w:r>
          </w:p>
        </w:tc>
        <w:tc>
          <w:tcPr>
            <w:tcW w:w="2254" w:type="dxa"/>
          </w:tcPr>
          <w:p w14:paraId="793F290E"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-17%</w:t>
            </w:r>
          </w:p>
        </w:tc>
      </w:tr>
      <w:tr w:rsidR="00E930AD" w:rsidRPr="00FF1B6C" w14:paraId="45A6E007" w14:textId="77777777" w:rsidTr="00E930AD">
        <w:tc>
          <w:tcPr>
            <w:tcW w:w="2254" w:type="dxa"/>
          </w:tcPr>
          <w:p w14:paraId="19739FA1"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Disagree slightly</w:t>
            </w:r>
          </w:p>
        </w:tc>
        <w:tc>
          <w:tcPr>
            <w:tcW w:w="2254" w:type="dxa"/>
          </w:tcPr>
          <w:p w14:paraId="03BFB22B"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50%</w:t>
            </w:r>
          </w:p>
        </w:tc>
        <w:tc>
          <w:tcPr>
            <w:tcW w:w="2254" w:type="dxa"/>
          </w:tcPr>
          <w:p w14:paraId="6C22C474"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33%</w:t>
            </w:r>
          </w:p>
        </w:tc>
        <w:tc>
          <w:tcPr>
            <w:tcW w:w="2254" w:type="dxa"/>
          </w:tcPr>
          <w:p w14:paraId="0CD7961F"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-17%</w:t>
            </w:r>
          </w:p>
        </w:tc>
      </w:tr>
      <w:tr w:rsidR="00E930AD" w:rsidRPr="00FF1B6C" w14:paraId="6181F673" w14:textId="77777777" w:rsidTr="00E930AD">
        <w:tc>
          <w:tcPr>
            <w:tcW w:w="2254" w:type="dxa"/>
          </w:tcPr>
          <w:p w14:paraId="2DED524C"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Disagree strongly</w:t>
            </w:r>
          </w:p>
        </w:tc>
        <w:tc>
          <w:tcPr>
            <w:tcW w:w="2254" w:type="dxa"/>
          </w:tcPr>
          <w:p w14:paraId="047AFAB7"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33%</w:t>
            </w:r>
          </w:p>
        </w:tc>
        <w:tc>
          <w:tcPr>
            <w:tcW w:w="2254" w:type="dxa"/>
          </w:tcPr>
          <w:p w14:paraId="7CF0EE6E"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67%</w:t>
            </w:r>
          </w:p>
        </w:tc>
        <w:tc>
          <w:tcPr>
            <w:tcW w:w="2254" w:type="dxa"/>
          </w:tcPr>
          <w:p w14:paraId="41F7FBC1"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+34%</w:t>
            </w:r>
          </w:p>
        </w:tc>
      </w:tr>
    </w:tbl>
    <w:p w14:paraId="51D883BA" w14:textId="77777777" w:rsidR="00E930AD" w:rsidRPr="00FF1B6C" w:rsidRDefault="00E930AD" w:rsidP="00E930AD">
      <w:pPr>
        <w:rPr>
          <w:rFonts w:ascii="Times New Roman" w:hAnsi="Times New Roman" w:cs="Times New Roman"/>
        </w:rPr>
      </w:pPr>
    </w:p>
    <w:p w14:paraId="7A424A43" w14:textId="77777777" w:rsidR="00E930AD" w:rsidRPr="00FF1B6C" w:rsidRDefault="00E930AD" w:rsidP="00E930AD">
      <w:pPr>
        <w:rPr>
          <w:rFonts w:ascii="Times New Roman" w:hAnsi="Times New Roman" w:cs="Times New Roman"/>
        </w:rPr>
      </w:pPr>
    </w:p>
    <w:p w14:paraId="5C27E86B" w14:textId="562666C7" w:rsidR="00E930AD" w:rsidRPr="00FF1B6C" w:rsidRDefault="00E930AD" w:rsidP="00E930AD">
      <w:pPr>
        <w:rPr>
          <w:rFonts w:ascii="Times New Roman" w:hAnsi="Times New Roman" w:cs="Times New Roman"/>
        </w:rPr>
      </w:pPr>
      <w:r w:rsidRPr="00FF1B6C">
        <w:rPr>
          <w:rFonts w:ascii="Times New Roman" w:hAnsi="Times New Roman" w:cs="Times New Roman"/>
        </w:rPr>
        <w:t xml:space="preserve">67% disagreed strongly that they preferred to consider professional reading and its implications for their practice alone without discussing it with others.  33% </w:t>
      </w:r>
      <w:r w:rsidR="00C15980">
        <w:rPr>
          <w:rFonts w:ascii="Times New Roman" w:hAnsi="Times New Roman" w:cs="Times New Roman"/>
        </w:rPr>
        <w:t>dis</w:t>
      </w:r>
      <w:r w:rsidRPr="00FF1B6C">
        <w:rPr>
          <w:rFonts w:ascii="Times New Roman" w:hAnsi="Times New Roman" w:cs="Times New Roman"/>
        </w:rPr>
        <w:t>agreed slightly that they preferred to consider the reading alone.</w:t>
      </w:r>
    </w:p>
    <w:p w14:paraId="020C4949" w14:textId="77777777" w:rsidR="00E930AD" w:rsidRPr="00FF1B6C" w:rsidRDefault="00E930AD" w:rsidP="00E930AD">
      <w:pPr>
        <w:rPr>
          <w:rFonts w:ascii="Times New Roman" w:hAnsi="Times New Roman" w:cs="Times New Roman"/>
        </w:rPr>
      </w:pPr>
    </w:p>
    <w:p w14:paraId="2C642507"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16. Please think about the professional reading and discussion group you participate in as part of this research study.</w:t>
      </w:r>
    </w:p>
    <w:p w14:paraId="18ED372B"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Do you think that taking part in such discussion groups can help teachers to feel more confident about engaging with educational research literature?  Please give a reason or reasons for your answer.</w:t>
      </w:r>
    </w:p>
    <w:p w14:paraId="5F6A2AE3" w14:textId="77777777" w:rsidR="00E930AD" w:rsidRPr="00FF1B6C" w:rsidRDefault="00E930AD" w:rsidP="00E930AD">
      <w:pPr>
        <w:rPr>
          <w:rFonts w:ascii="Times New Roman" w:hAnsi="Times New Roman" w:cs="Times New Roman"/>
        </w:rPr>
      </w:pPr>
    </w:p>
    <w:p w14:paraId="06FC1E22"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Yes: 100%</w:t>
      </w:r>
    </w:p>
    <w:p w14:paraId="111CC5C3"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No: 0%</w:t>
      </w:r>
    </w:p>
    <w:p w14:paraId="17DB814A" w14:textId="77777777" w:rsidR="00E930AD" w:rsidRPr="00FF1B6C" w:rsidRDefault="00E930AD" w:rsidP="00E930AD">
      <w:pPr>
        <w:rPr>
          <w:rFonts w:ascii="Times New Roman" w:hAnsi="Times New Roman" w:cs="Times New Roman"/>
        </w:rPr>
      </w:pPr>
    </w:p>
    <w:p w14:paraId="5AFBB73E" w14:textId="77777777" w:rsidR="00E930AD" w:rsidRPr="00FF1B6C" w:rsidRDefault="00E930AD" w:rsidP="00E930AD">
      <w:pPr>
        <w:spacing w:after="240"/>
        <w:rPr>
          <w:rFonts w:ascii="Times New Roman" w:hAnsi="Times New Roman" w:cs="Times New Roman"/>
        </w:rPr>
      </w:pPr>
      <w:r w:rsidRPr="00FF1B6C">
        <w:rPr>
          <w:rFonts w:ascii="Times New Roman" w:hAnsi="Times New Roman" w:cs="Times New Roman"/>
        </w:rPr>
        <w:t>All participants said yes, agreeing that taking part in such discussion groups can help teachers to feel more confident about engaging with educational research literature.</w:t>
      </w:r>
    </w:p>
    <w:p w14:paraId="05B1AAAE" w14:textId="3B22B532" w:rsidR="00E930AD" w:rsidRPr="00FF1B6C" w:rsidRDefault="00E930AD" w:rsidP="00E930AD">
      <w:pPr>
        <w:spacing w:after="240"/>
        <w:rPr>
          <w:rFonts w:ascii="Times New Roman" w:hAnsi="Times New Roman" w:cs="Times New Roman"/>
        </w:rPr>
      </w:pPr>
      <w:r w:rsidRPr="00FF1B6C">
        <w:rPr>
          <w:rFonts w:ascii="Times New Roman" w:hAnsi="Times New Roman" w:cs="Times New Roman"/>
        </w:rPr>
        <w:t>The reasons given in support of their answers were coded a</w:t>
      </w:r>
      <w:r w:rsidR="00F31890">
        <w:rPr>
          <w:rFonts w:ascii="Times New Roman" w:hAnsi="Times New Roman" w:cs="Times New Roman"/>
        </w:rPr>
        <w:t>nd are shown as follows</w:t>
      </w:r>
      <w:bookmarkStart w:id="16" w:name="_GoBack"/>
      <w:bookmarkEnd w:id="16"/>
      <w:r w:rsidRPr="00FF1B6C">
        <w:rPr>
          <w:rFonts w:ascii="Times New Roman" w:hAnsi="Times New Roman" w:cs="Times New Roman"/>
        </w:rPr>
        <w:t>:</w:t>
      </w:r>
    </w:p>
    <w:tbl>
      <w:tblPr>
        <w:tblStyle w:val="TableGrid"/>
        <w:tblW w:w="0" w:type="auto"/>
        <w:tblLook w:val="04A0" w:firstRow="1" w:lastRow="0" w:firstColumn="1" w:lastColumn="0" w:noHBand="0" w:noVBand="1"/>
      </w:tblPr>
      <w:tblGrid>
        <w:gridCol w:w="4508"/>
        <w:gridCol w:w="4508"/>
      </w:tblGrid>
      <w:tr w:rsidR="00E930AD" w:rsidRPr="00FF1B6C" w14:paraId="5ED04F08" w14:textId="77777777" w:rsidTr="00E930AD">
        <w:tc>
          <w:tcPr>
            <w:tcW w:w="4508" w:type="dxa"/>
          </w:tcPr>
          <w:p w14:paraId="0BED90EF" w14:textId="77777777" w:rsidR="00E930AD" w:rsidRPr="00FF1B6C" w:rsidRDefault="00E930AD" w:rsidP="00E930AD">
            <w:pPr>
              <w:spacing w:after="240"/>
              <w:rPr>
                <w:rFonts w:ascii="Times New Roman" w:hAnsi="Times New Roman" w:cs="Times New Roman"/>
                <w:b/>
              </w:rPr>
            </w:pPr>
            <w:r w:rsidRPr="00FF1B6C">
              <w:rPr>
                <w:rFonts w:ascii="Times New Roman" w:hAnsi="Times New Roman" w:cs="Times New Roman"/>
                <w:b/>
              </w:rPr>
              <w:lastRenderedPageBreak/>
              <w:t>Reason</w:t>
            </w:r>
          </w:p>
        </w:tc>
        <w:tc>
          <w:tcPr>
            <w:tcW w:w="4508" w:type="dxa"/>
          </w:tcPr>
          <w:p w14:paraId="33DDCB62" w14:textId="77777777" w:rsidR="00E930AD" w:rsidRPr="00FF1B6C" w:rsidRDefault="00E930AD" w:rsidP="00E930AD">
            <w:pPr>
              <w:spacing w:after="240"/>
              <w:rPr>
                <w:rFonts w:ascii="Times New Roman" w:hAnsi="Times New Roman" w:cs="Times New Roman"/>
                <w:b/>
              </w:rPr>
            </w:pPr>
            <w:r w:rsidRPr="00FF1B6C">
              <w:rPr>
                <w:rFonts w:ascii="Times New Roman" w:hAnsi="Times New Roman" w:cs="Times New Roman"/>
                <w:b/>
              </w:rPr>
              <w:t>Percentage of participants giving this response (to nearest whole number)</w:t>
            </w:r>
          </w:p>
        </w:tc>
      </w:tr>
      <w:tr w:rsidR="00E930AD" w:rsidRPr="00FF1B6C" w14:paraId="0C357FBB" w14:textId="77777777" w:rsidTr="00E930AD">
        <w:tc>
          <w:tcPr>
            <w:tcW w:w="4508" w:type="dxa"/>
          </w:tcPr>
          <w:p w14:paraId="7874DD57" w14:textId="77777777" w:rsidR="00E930AD" w:rsidRPr="00FF1B6C" w:rsidRDefault="00E930AD" w:rsidP="00E930AD">
            <w:pPr>
              <w:spacing w:after="240"/>
              <w:rPr>
                <w:rFonts w:ascii="Times New Roman" w:hAnsi="Times New Roman" w:cs="Times New Roman"/>
              </w:rPr>
            </w:pPr>
            <w:r w:rsidRPr="00FF1B6C">
              <w:rPr>
                <w:rFonts w:ascii="Times New Roman" w:hAnsi="Times New Roman" w:cs="Times New Roman"/>
              </w:rPr>
              <w:t>Can discuss key ideas and thoughts</w:t>
            </w:r>
          </w:p>
        </w:tc>
        <w:tc>
          <w:tcPr>
            <w:tcW w:w="4508" w:type="dxa"/>
          </w:tcPr>
          <w:p w14:paraId="365C40FA" w14:textId="77777777" w:rsidR="00E930AD" w:rsidRPr="00FF1B6C" w:rsidRDefault="00E930AD" w:rsidP="00E930AD">
            <w:pPr>
              <w:spacing w:after="240"/>
              <w:rPr>
                <w:rFonts w:ascii="Times New Roman" w:hAnsi="Times New Roman" w:cs="Times New Roman"/>
              </w:rPr>
            </w:pPr>
            <w:r w:rsidRPr="00FF1B6C">
              <w:rPr>
                <w:rFonts w:ascii="Times New Roman" w:hAnsi="Times New Roman" w:cs="Times New Roman"/>
              </w:rPr>
              <w:t>50%</w:t>
            </w:r>
          </w:p>
        </w:tc>
      </w:tr>
      <w:tr w:rsidR="00E930AD" w:rsidRPr="00FF1B6C" w14:paraId="2A294927" w14:textId="77777777" w:rsidTr="00E930AD">
        <w:tc>
          <w:tcPr>
            <w:tcW w:w="4508" w:type="dxa"/>
          </w:tcPr>
          <w:p w14:paraId="7B71D24A" w14:textId="77777777" w:rsidR="00E930AD" w:rsidRPr="00FF1B6C" w:rsidRDefault="00E930AD" w:rsidP="00E930AD">
            <w:pPr>
              <w:spacing w:after="240"/>
              <w:rPr>
                <w:rFonts w:ascii="Times New Roman" w:hAnsi="Times New Roman" w:cs="Times New Roman"/>
              </w:rPr>
            </w:pPr>
            <w:r w:rsidRPr="00FF1B6C">
              <w:rPr>
                <w:rFonts w:ascii="Times New Roman" w:hAnsi="Times New Roman" w:cs="Times New Roman"/>
              </w:rPr>
              <w:t>Can gain cross-curricular or other alternative perspectives</w:t>
            </w:r>
          </w:p>
        </w:tc>
        <w:tc>
          <w:tcPr>
            <w:tcW w:w="4508" w:type="dxa"/>
          </w:tcPr>
          <w:p w14:paraId="589D6B46" w14:textId="77777777" w:rsidR="00E930AD" w:rsidRPr="00FF1B6C" w:rsidRDefault="00E930AD" w:rsidP="00E930AD">
            <w:pPr>
              <w:spacing w:after="240"/>
              <w:rPr>
                <w:rFonts w:ascii="Times New Roman" w:hAnsi="Times New Roman" w:cs="Times New Roman"/>
              </w:rPr>
            </w:pPr>
            <w:r w:rsidRPr="00FF1B6C">
              <w:rPr>
                <w:rFonts w:ascii="Times New Roman" w:hAnsi="Times New Roman" w:cs="Times New Roman"/>
              </w:rPr>
              <w:t>50%</w:t>
            </w:r>
          </w:p>
        </w:tc>
      </w:tr>
      <w:tr w:rsidR="00E930AD" w:rsidRPr="00FF1B6C" w14:paraId="115F260C" w14:textId="77777777" w:rsidTr="00E930AD">
        <w:tc>
          <w:tcPr>
            <w:tcW w:w="4508" w:type="dxa"/>
          </w:tcPr>
          <w:p w14:paraId="0CE82627" w14:textId="77777777" w:rsidR="00E930AD" w:rsidRPr="00FF1B6C" w:rsidRDefault="00E930AD" w:rsidP="00E930AD">
            <w:pPr>
              <w:spacing w:after="240"/>
              <w:rPr>
                <w:rFonts w:ascii="Times New Roman" w:hAnsi="Times New Roman" w:cs="Times New Roman"/>
              </w:rPr>
            </w:pPr>
            <w:r w:rsidRPr="00FF1B6C">
              <w:rPr>
                <w:rFonts w:ascii="Times New Roman" w:hAnsi="Times New Roman" w:cs="Times New Roman"/>
              </w:rPr>
              <w:t>Can learn from and with others</w:t>
            </w:r>
          </w:p>
        </w:tc>
        <w:tc>
          <w:tcPr>
            <w:tcW w:w="4508" w:type="dxa"/>
          </w:tcPr>
          <w:p w14:paraId="410C567F" w14:textId="77777777" w:rsidR="00E930AD" w:rsidRPr="00FF1B6C" w:rsidRDefault="00E930AD" w:rsidP="00E930AD">
            <w:pPr>
              <w:spacing w:after="240"/>
              <w:rPr>
                <w:rFonts w:ascii="Times New Roman" w:hAnsi="Times New Roman" w:cs="Times New Roman"/>
              </w:rPr>
            </w:pPr>
            <w:r w:rsidRPr="00FF1B6C">
              <w:rPr>
                <w:rFonts w:ascii="Times New Roman" w:hAnsi="Times New Roman" w:cs="Times New Roman"/>
              </w:rPr>
              <w:t>67%</w:t>
            </w:r>
          </w:p>
        </w:tc>
      </w:tr>
      <w:tr w:rsidR="00E930AD" w:rsidRPr="00FF1B6C" w14:paraId="1C378BE9" w14:textId="77777777" w:rsidTr="00E930AD">
        <w:tc>
          <w:tcPr>
            <w:tcW w:w="4508" w:type="dxa"/>
          </w:tcPr>
          <w:p w14:paraId="0A436105" w14:textId="77777777" w:rsidR="00E930AD" w:rsidRPr="00FF1B6C" w:rsidRDefault="00E930AD" w:rsidP="00E930AD">
            <w:pPr>
              <w:spacing w:after="240"/>
              <w:rPr>
                <w:rFonts w:ascii="Times New Roman" w:hAnsi="Times New Roman" w:cs="Times New Roman"/>
              </w:rPr>
            </w:pPr>
            <w:r w:rsidRPr="00FF1B6C">
              <w:rPr>
                <w:rFonts w:ascii="Times New Roman" w:hAnsi="Times New Roman" w:cs="Times New Roman"/>
              </w:rPr>
              <w:t>Can evaluate the literature</w:t>
            </w:r>
          </w:p>
        </w:tc>
        <w:tc>
          <w:tcPr>
            <w:tcW w:w="4508" w:type="dxa"/>
          </w:tcPr>
          <w:p w14:paraId="55EDBB4E" w14:textId="77777777" w:rsidR="00E930AD" w:rsidRPr="00FF1B6C" w:rsidRDefault="00E930AD" w:rsidP="00E930AD">
            <w:pPr>
              <w:spacing w:after="240"/>
              <w:rPr>
                <w:rFonts w:ascii="Times New Roman" w:hAnsi="Times New Roman" w:cs="Times New Roman"/>
              </w:rPr>
            </w:pPr>
            <w:r w:rsidRPr="00FF1B6C">
              <w:rPr>
                <w:rFonts w:ascii="Times New Roman" w:hAnsi="Times New Roman" w:cs="Times New Roman"/>
              </w:rPr>
              <w:t>17%</w:t>
            </w:r>
          </w:p>
        </w:tc>
      </w:tr>
      <w:tr w:rsidR="00E930AD" w:rsidRPr="00FF1B6C" w14:paraId="6E8B142B" w14:textId="77777777" w:rsidTr="00E930AD">
        <w:tc>
          <w:tcPr>
            <w:tcW w:w="4508" w:type="dxa"/>
          </w:tcPr>
          <w:p w14:paraId="19FF24B1" w14:textId="77777777" w:rsidR="00E930AD" w:rsidRPr="00FF1B6C" w:rsidRDefault="00E930AD" w:rsidP="00E930AD">
            <w:pPr>
              <w:spacing w:after="240"/>
              <w:rPr>
                <w:rFonts w:ascii="Times New Roman" w:hAnsi="Times New Roman" w:cs="Times New Roman"/>
              </w:rPr>
            </w:pPr>
            <w:r w:rsidRPr="00FF1B6C">
              <w:rPr>
                <w:rFonts w:ascii="Times New Roman" w:hAnsi="Times New Roman" w:cs="Times New Roman"/>
              </w:rPr>
              <w:t>Can help teachers to see transferability</w:t>
            </w:r>
          </w:p>
        </w:tc>
        <w:tc>
          <w:tcPr>
            <w:tcW w:w="4508" w:type="dxa"/>
          </w:tcPr>
          <w:p w14:paraId="6C2F52DF" w14:textId="77777777" w:rsidR="00E930AD" w:rsidRPr="00FF1B6C" w:rsidRDefault="00E930AD" w:rsidP="00E930AD">
            <w:pPr>
              <w:spacing w:after="240"/>
              <w:rPr>
                <w:rFonts w:ascii="Times New Roman" w:hAnsi="Times New Roman" w:cs="Times New Roman"/>
              </w:rPr>
            </w:pPr>
            <w:r w:rsidRPr="00FF1B6C">
              <w:rPr>
                <w:rFonts w:ascii="Times New Roman" w:hAnsi="Times New Roman" w:cs="Times New Roman"/>
              </w:rPr>
              <w:t>17%</w:t>
            </w:r>
          </w:p>
        </w:tc>
      </w:tr>
      <w:tr w:rsidR="00E930AD" w:rsidRPr="00FF1B6C" w14:paraId="5EE6C7E8" w14:textId="77777777" w:rsidTr="00E930AD">
        <w:tc>
          <w:tcPr>
            <w:tcW w:w="4508" w:type="dxa"/>
          </w:tcPr>
          <w:p w14:paraId="6891A9D5" w14:textId="77777777" w:rsidR="00E930AD" w:rsidRPr="00FF1B6C" w:rsidRDefault="00E930AD" w:rsidP="00E930AD">
            <w:pPr>
              <w:spacing w:after="240"/>
              <w:rPr>
                <w:rFonts w:ascii="Times New Roman" w:hAnsi="Times New Roman" w:cs="Times New Roman"/>
              </w:rPr>
            </w:pPr>
            <w:r w:rsidRPr="00FF1B6C">
              <w:rPr>
                <w:rFonts w:ascii="Times New Roman" w:hAnsi="Times New Roman" w:cs="Times New Roman"/>
              </w:rPr>
              <w:t>It brings the research to life</w:t>
            </w:r>
          </w:p>
        </w:tc>
        <w:tc>
          <w:tcPr>
            <w:tcW w:w="4508" w:type="dxa"/>
          </w:tcPr>
          <w:p w14:paraId="372D4618" w14:textId="77777777" w:rsidR="00E930AD" w:rsidRPr="00FF1B6C" w:rsidRDefault="00E930AD" w:rsidP="00E930AD">
            <w:pPr>
              <w:spacing w:after="240"/>
              <w:rPr>
                <w:rFonts w:ascii="Times New Roman" w:hAnsi="Times New Roman" w:cs="Times New Roman"/>
              </w:rPr>
            </w:pPr>
            <w:r w:rsidRPr="00FF1B6C">
              <w:rPr>
                <w:rFonts w:ascii="Times New Roman" w:hAnsi="Times New Roman" w:cs="Times New Roman"/>
              </w:rPr>
              <w:t>17%</w:t>
            </w:r>
          </w:p>
        </w:tc>
      </w:tr>
    </w:tbl>
    <w:p w14:paraId="568FEA2B" w14:textId="77777777" w:rsidR="00E930AD" w:rsidRPr="00FF1B6C" w:rsidRDefault="00E930AD" w:rsidP="00E930AD">
      <w:pPr>
        <w:spacing w:after="240"/>
        <w:rPr>
          <w:rFonts w:ascii="Times New Roman" w:hAnsi="Times New Roman" w:cs="Times New Roman"/>
        </w:rPr>
      </w:pPr>
    </w:p>
    <w:p w14:paraId="6A175A1F" w14:textId="77777777" w:rsidR="00E930AD" w:rsidRPr="00FF1B6C" w:rsidRDefault="00E930AD" w:rsidP="00E930AD">
      <w:pPr>
        <w:spacing w:after="240"/>
        <w:rPr>
          <w:rFonts w:ascii="Times New Roman" w:hAnsi="Times New Roman" w:cs="Times New Roman"/>
        </w:rPr>
      </w:pPr>
      <w:r w:rsidRPr="00FF1B6C">
        <w:rPr>
          <w:rFonts w:ascii="Times New Roman" w:hAnsi="Times New Roman" w:cs="Times New Roman"/>
        </w:rPr>
        <w:t>17. Please give two or three of your main thoughts relating to educational literature.</w:t>
      </w:r>
    </w:p>
    <w:p w14:paraId="1CE943AF" w14:textId="77777777" w:rsidR="00E930AD" w:rsidRPr="00FF1B6C" w:rsidRDefault="00E930AD" w:rsidP="00E930AD">
      <w:pPr>
        <w:spacing w:after="240"/>
        <w:rPr>
          <w:rFonts w:ascii="Times New Roman" w:hAnsi="Times New Roman" w:cs="Times New Roman"/>
        </w:rPr>
      </w:pPr>
      <w:r w:rsidRPr="00FF1B6C">
        <w:rPr>
          <w:rFonts w:ascii="Times New Roman" w:hAnsi="Times New Roman" w:cs="Times New Roman"/>
        </w:rPr>
        <w:t>Participants’ responses were coded to facilitate analysis.</w:t>
      </w:r>
    </w:p>
    <w:tbl>
      <w:tblPr>
        <w:tblStyle w:val="TableGrid"/>
        <w:tblW w:w="0" w:type="auto"/>
        <w:tblLook w:val="04A0" w:firstRow="1" w:lastRow="0" w:firstColumn="1" w:lastColumn="0" w:noHBand="0" w:noVBand="1"/>
      </w:tblPr>
      <w:tblGrid>
        <w:gridCol w:w="4508"/>
        <w:gridCol w:w="4508"/>
      </w:tblGrid>
      <w:tr w:rsidR="00E930AD" w:rsidRPr="00FF1B6C" w14:paraId="77733364" w14:textId="77777777" w:rsidTr="00E930AD">
        <w:tc>
          <w:tcPr>
            <w:tcW w:w="4508" w:type="dxa"/>
          </w:tcPr>
          <w:p w14:paraId="3BD6640B" w14:textId="77777777" w:rsidR="00E930AD" w:rsidRPr="00FF1B6C" w:rsidRDefault="00E930AD" w:rsidP="00E930AD">
            <w:pPr>
              <w:spacing w:after="240"/>
              <w:rPr>
                <w:rFonts w:ascii="Times New Roman" w:hAnsi="Times New Roman" w:cs="Times New Roman"/>
                <w:b/>
              </w:rPr>
            </w:pPr>
            <w:r w:rsidRPr="00FF1B6C">
              <w:rPr>
                <w:rFonts w:ascii="Times New Roman" w:hAnsi="Times New Roman" w:cs="Times New Roman"/>
                <w:b/>
              </w:rPr>
              <w:t>Thought</w:t>
            </w:r>
          </w:p>
        </w:tc>
        <w:tc>
          <w:tcPr>
            <w:tcW w:w="4508" w:type="dxa"/>
          </w:tcPr>
          <w:p w14:paraId="2AC8E12D" w14:textId="77777777" w:rsidR="00E930AD" w:rsidRPr="00FF1B6C" w:rsidRDefault="00E930AD" w:rsidP="00E930AD">
            <w:pPr>
              <w:spacing w:after="240"/>
              <w:rPr>
                <w:rFonts w:ascii="Times New Roman" w:hAnsi="Times New Roman" w:cs="Times New Roman"/>
                <w:b/>
              </w:rPr>
            </w:pPr>
            <w:r w:rsidRPr="00FF1B6C">
              <w:rPr>
                <w:rFonts w:ascii="Times New Roman" w:hAnsi="Times New Roman" w:cs="Times New Roman"/>
                <w:b/>
              </w:rPr>
              <w:t>Percentage of participants giving this response (to nearest whole number)</w:t>
            </w:r>
          </w:p>
        </w:tc>
      </w:tr>
      <w:tr w:rsidR="00E930AD" w:rsidRPr="00FF1B6C" w14:paraId="6D1CF9F5" w14:textId="77777777" w:rsidTr="00E930AD">
        <w:tc>
          <w:tcPr>
            <w:tcW w:w="4508" w:type="dxa"/>
          </w:tcPr>
          <w:p w14:paraId="19877E70" w14:textId="77777777" w:rsidR="00E930AD" w:rsidRPr="00FF1B6C" w:rsidRDefault="00E930AD" w:rsidP="00E930AD">
            <w:pPr>
              <w:spacing w:after="240"/>
              <w:rPr>
                <w:rFonts w:ascii="Times New Roman" w:hAnsi="Times New Roman" w:cs="Times New Roman"/>
              </w:rPr>
            </w:pPr>
            <w:r w:rsidRPr="00FF1B6C">
              <w:rPr>
                <w:rFonts w:ascii="Times New Roman" w:hAnsi="Times New Roman" w:cs="Times New Roman"/>
              </w:rPr>
              <w:t>Blogs or summaries are useful</w:t>
            </w:r>
          </w:p>
        </w:tc>
        <w:tc>
          <w:tcPr>
            <w:tcW w:w="4508" w:type="dxa"/>
          </w:tcPr>
          <w:p w14:paraId="7E0A52F2" w14:textId="77777777" w:rsidR="00E930AD" w:rsidRPr="00FF1B6C" w:rsidRDefault="00E930AD" w:rsidP="00E930AD">
            <w:pPr>
              <w:spacing w:after="240"/>
              <w:rPr>
                <w:rFonts w:ascii="Times New Roman" w:hAnsi="Times New Roman" w:cs="Times New Roman"/>
              </w:rPr>
            </w:pPr>
            <w:r w:rsidRPr="00FF1B6C">
              <w:rPr>
                <w:rFonts w:ascii="Times New Roman" w:hAnsi="Times New Roman" w:cs="Times New Roman"/>
              </w:rPr>
              <w:t>50%</w:t>
            </w:r>
          </w:p>
        </w:tc>
      </w:tr>
      <w:tr w:rsidR="00E930AD" w:rsidRPr="00FF1B6C" w14:paraId="1ADF5F4C" w14:textId="77777777" w:rsidTr="00E930AD">
        <w:tc>
          <w:tcPr>
            <w:tcW w:w="4508" w:type="dxa"/>
          </w:tcPr>
          <w:p w14:paraId="0BAE2983" w14:textId="77777777" w:rsidR="00E930AD" w:rsidRPr="00FF1B6C" w:rsidRDefault="00E930AD" w:rsidP="00E930AD">
            <w:pPr>
              <w:spacing w:after="240"/>
              <w:rPr>
                <w:rFonts w:ascii="Times New Roman" w:hAnsi="Times New Roman" w:cs="Times New Roman"/>
              </w:rPr>
            </w:pPr>
            <w:r w:rsidRPr="00FF1B6C">
              <w:rPr>
                <w:rFonts w:ascii="Times New Roman" w:hAnsi="Times New Roman" w:cs="Times New Roman"/>
              </w:rPr>
              <w:t>It is helpful to have relevant literature and/or a focus</w:t>
            </w:r>
          </w:p>
        </w:tc>
        <w:tc>
          <w:tcPr>
            <w:tcW w:w="4508" w:type="dxa"/>
          </w:tcPr>
          <w:p w14:paraId="337B43A8" w14:textId="77777777" w:rsidR="00E930AD" w:rsidRPr="00FF1B6C" w:rsidRDefault="00E930AD" w:rsidP="00E930AD">
            <w:pPr>
              <w:spacing w:after="240"/>
              <w:rPr>
                <w:rFonts w:ascii="Times New Roman" w:hAnsi="Times New Roman" w:cs="Times New Roman"/>
              </w:rPr>
            </w:pPr>
            <w:r w:rsidRPr="00FF1B6C">
              <w:rPr>
                <w:rFonts w:ascii="Times New Roman" w:hAnsi="Times New Roman" w:cs="Times New Roman"/>
              </w:rPr>
              <w:t>50%</w:t>
            </w:r>
          </w:p>
        </w:tc>
      </w:tr>
      <w:tr w:rsidR="00E930AD" w:rsidRPr="00FF1B6C" w14:paraId="6F573CCE" w14:textId="77777777" w:rsidTr="00E930AD">
        <w:tc>
          <w:tcPr>
            <w:tcW w:w="4508" w:type="dxa"/>
          </w:tcPr>
          <w:p w14:paraId="0657A33B" w14:textId="77777777" w:rsidR="00E930AD" w:rsidRPr="00FF1B6C" w:rsidRDefault="00E930AD" w:rsidP="00E930AD">
            <w:pPr>
              <w:spacing w:after="240"/>
              <w:rPr>
                <w:rFonts w:ascii="Times New Roman" w:hAnsi="Times New Roman" w:cs="Times New Roman"/>
              </w:rPr>
            </w:pPr>
            <w:r w:rsidRPr="00FF1B6C">
              <w:rPr>
                <w:rFonts w:ascii="Times New Roman" w:hAnsi="Times New Roman" w:cs="Times New Roman"/>
              </w:rPr>
              <w:t>Time needs to be allocated</w:t>
            </w:r>
          </w:p>
        </w:tc>
        <w:tc>
          <w:tcPr>
            <w:tcW w:w="4508" w:type="dxa"/>
          </w:tcPr>
          <w:p w14:paraId="6B1DBFE2" w14:textId="77777777" w:rsidR="00E930AD" w:rsidRPr="00FF1B6C" w:rsidRDefault="00E930AD" w:rsidP="00E930AD">
            <w:pPr>
              <w:spacing w:after="240"/>
              <w:rPr>
                <w:rFonts w:ascii="Times New Roman" w:hAnsi="Times New Roman" w:cs="Times New Roman"/>
              </w:rPr>
            </w:pPr>
            <w:r w:rsidRPr="00FF1B6C">
              <w:rPr>
                <w:rFonts w:ascii="Times New Roman" w:hAnsi="Times New Roman" w:cs="Times New Roman"/>
              </w:rPr>
              <w:t>67%</w:t>
            </w:r>
          </w:p>
        </w:tc>
      </w:tr>
      <w:tr w:rsidR="00E930AD" w:rsidRPr="00FF1B6C" w14:paraId="5196EFB8" w14:textId="77777777" w:rsidTr="00E930AD">
        <w:tc>
          <w:tcPr>
            <w:tcW w:w="4508" w:type="dxa"/>
          </w:tcPr>
          <w:p w14:paraId="00C4A6D9" w14:textId="77777777" w:rsidR="00E930AD" w:rsidRPr="00FF1B6C" w:rsidRDefault="00E930AD" w:rsidP="00E930AD">
            <w:pPr>
              <w:spacing w:after="240"/>
              <w:rPr>
                <w:rFonts w:ascii="Times New Roman" w:hAnsi="Times New Roman" w:cs="Times New Roman"/>
              </w:rPr>
            </w:pPr>
            <w:r w:rsidRPr="00FF1B6C">
              <w:rPr>
                <w:rFonts w:ascii="Times New Roman" w:hAnsi="Times New Roman" w:cs="Times New Roman"/>
              </w:rPr>
              <w:t>Discussion of literature is beneficial</w:t>
            </w:r>
          </w:p>
        </w:tc>
        <w:tc>
          <w:tcPr>
            <w:tcW w:w="4508" w:type="dxa"/>
          </w:tcPr>
          <w:p w14:paraId="134177A0" w14:textId="77777777" w:rsidR="00E930AD" w:rsidRPr="00FF1B6C" w:rsidRDefault="00E930AD" w:rsidP="00E930AD">
            <w:pPr>
              <w:spacing w:after="240"/>
              <w:rPr>
                <w:rFonts w:ascii="Times New Roman" w:hAnsi="Times New Roman" w:cs="Times New Roman"/>
              </w:rPr>
            </w:pPr>
            <w:r w:rsidRPr="00FF1B6C">
              <w:rPr>
                <w:rFonts w:ascii="Times New Roman" w:hAnsi="Times New Roman" w:cs="Times New Roman"/>
              </w:rPr>
              <w:t>33%</w:t>
            </w:r>
          </w:p>
        </w:tc>
      </w:tr>
      <w:tr w:rsidR="00E930AD" w:rsidRPr="00FF1B6C" w14:paraId="1B51C807" w14:textId="77777777" w:rsidTr="00E930AD">
        <w:tc>
          <w:tcPr>
            <w:tcW w:w="4508" w:type="dxa"/>
          </w:tcPr>
          <w:p w14:paraId="26774CD6" w14:textId="77777777" w:rsidR="00E930AD" w:rsidRPr="00FF1B6C" w:rsidRDefault="00E930AD" w:rsidP="00E930AD">
            <w:pPr>
              <w:spacing w:after="240"/>
              <w:rPr>
                <w:rFonts w:ascii="Times New Roman" w:hAnsi="Times New Roman" w:cs="Times New Roman"/>
              </w:rPr>
            </w:pPr>
            <w:r w:rsidRPr="00FF1B6C">
              <w:rPr>
                <w:rFonts w:ascii="Times New Roman" w:hAnsi="Times New Roman" w:cs="Times New Roman"/>
              </w:rPr>
              <w:t>Some literature is too long and complex</w:t>
            </w:r>
          </w:p>
        </w:tc>
        <w:tc>
          <w:tcPr>
            <w:tcW w:w="4508" w:type="dxa"/>
          </w:tcPr>
          <w:p w14:paraId="49CB6796" w14:textId="77777777" w:rsidR="00E930AD" w:rsidRPr="00FF1B6C" w:rsidRDefault="00E930AD" w:rsidP="00E930AD">
            <w:pPr>
              <w:spacing w:after="240"/>
              <w:rPr>
                <w:rFonts w:ascii="Times New Roman" w:hAnsi="Times New Roman" w:cs="Times New Roman"/>
              </w:rPr>
            </w:pPr>
            <w:r w:rsidRPr="00FF1B6C">
              <w:rPr>
                <w:rFonts w:ascii="Times New Roman" w:hAnsi="Times New Roman" w:cs="Times New Roman"/>
              </w:rPr>
              <w:t>17%</w:t>
            </w:r>
          </w:p>
        </w:tc>
      </w:tr>
      <w:tr w:rsidR="00E930AD" w:rsidRPr="00FF1B6C" w14:paraId="69E3B7C7" w14:textId="77777777" w:rsidTr="00E930AD">
        <w:tc>
          <w:tcPr>
            <w:tcW w:w="4508" w:type="dxa"/>
          </w:tcPr>
          <w:p w14:paraId="2B73628D" w14:textId="77777777" w:rsidR="00E930AD" w:rsidRPr="00FF1B6C" w:rsidRDefault="00E930AD" w:rsidP="00E930AD">
            <w:pPr>
              <w:spacing w:after="240"/>
              <w:rPr>
                <w:rFonts w:ascii="Times New Roman" w:hAnsi="Times New Roman" w:cs="Times New Roman"/>
              </w:rPr>
            </w:pPr>
            <w:r w:rsidRPr="00FF1B6C">
              <w:rPr>
                <w:rFonts w:ascii="Times New Roman" w:hAnsi="Times New Roman" w:cs="Times New Roman"/>
              </w:rPr>
              <w:t>With teacher workload, engagement with literature can be a low priority unless there is support</w:t>
            </w:r>
          </w:p>
        </w:tc>
        <w:tc>
          <w:tcPr>
            <w:tcW w:w="4508" w:type="dxa"/>
          </w:tcPr>
          <w:p w14:paraId="049882EF" w14:textId="77777777" w:rsidR="00E930AD" w:rsidRPr="00FF1B6C" w:rsidRDefault="00E930AD" w:rsidP="00E930AD">
            <w:pPr>
              <w:spacing w:after="240"/>
              <w:rPr>
                <w:rFonts w:ascii="Times New Roman" w:hAnsi="Times New Roman" w:cs="Times New Roman"/>
              </w:rPr>
            </w:pPr>
            <w:r w:rsidRPr="00FF1B6C">
              <w:rPr>
                <w:rFonts w:ascii="Times New Roman" w:hAnsi="Times New Roman" w:cs="Times New Roman"/>
              </w:rPr>
              <w:t>17%</w:t>
            </w:r>
          </w:p>
        </w:tc>
      </w:tr>
    </w:tbl>
    <w:p w14:paraId="2AD3D977" w14:textId="77777777" w:rsidR="00E930AD" w:rsidRPr="00FF1B6C" w:rsidRDefault="00E930AD" w:rsidP="00E930AD">
      <w:pPr>
        <w:rPr>
          <w:rFonts w:ascii="Times New Roman" w:hAnsi="Times New Roman" w:cs="Times New Roman"/>
          <w:b/>
        </w:rPr>
      </w:pPr>
      <w:r w:rsidRPr="00FF1B6C">
        <w:rPr>
          <w:rFonts w:ascii="Times New Roman" w:hAnsi="Times New Roman" w:cs="Times New Roman"/>
          <w:b/>
        </w:rPr>
        <w:t>Post-Discussion Interviews</w:t>
      </w:r>
    </w:p>
    <w:p w14:paraId="1C4A7576"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An asterisk * indicates that the participant gave the response.</w:t>
      </w:r>
    </w:p>
    <w:p w14:paraId="6F88F16D" w14:textId="77777777" w:rsidR="00E930AD" w:rsidRPr="00FF1B6C" w:rsidRDefault="00E930AD" w:rsidP="00E930AD">
      <w:pPr>
        <w:rPr>
          <w:rFonts w:ascii="Times New Roman" w:hAnsi="Times New Roman" w:cs="Times New Roman"/>
        </w:rPr>
      </w:pPr>
    </w:p>
    <w:p w14:paraId="73A2E053" w14:textId="77777777" w:rsidR="00E930AD" w:rsidRPr="00FF1B6C" w:rsidRDefault="00E930AD" w:rsidP="00E930AD">
      <w:pPr>
        <w:pStyle w:val="ListParagraph"/>
        <w:numPr>
          <w:ilvl w:val="0"/>
          <w:numId w:val="2"/>
        </w:numPr>
        <w:rPr>
          <w:lang w:val="en-GB"/>
        </w:rPr>
      </w:pPr>
      <w:r w:rsidRPr="00FF1B6C">
        <w:rPr>
          <w:lang w:val="en-GB"/>
        </w:rPr>
        <w:t>Having taken part in the discussion group, have your thoughts changed about engagement with educational research being included in the professional teaching standards?</w:t>
      </w:r>
    </w:p>
    <w:p w14:paraId="4A84C890" w14:textId="77777777" w:rsidR="00E930AD" w:rsidRPr="00FF1B6C" w:rsidRDefault="00E930AD" w:rsidP="00E930AD">
      <w:pPr>
        <w:pStyle w:val="ListParagraph"/>
        <w:rPr>
          <w:lang w:val="en-GB"/>
        </w:rPr>
      </w:pPr>
    </w:p>
    <w:tbl>
      <w:tblPr>
        <w:tblStyle w:val="TableGrid"/>
        <w:tblW w:w="0" w:type="auto"/>
        <w:tblLook w:val="04A0" w:firstRow="1" w:lastRow="0" w:firstColumn="1" w:lastColumn="0" w:noHBand="0" w:noVBand="1"/>
      </w:tblPr>
      <w:tblGrid>
        <w:gridCol w:w="3005"/>
        <w:gridCol w:w="3005"/>
        <w:gridCol w:w="3006"/>
      </w:tblGrid>
      <w:tr w:rsidR="00E930AD" w:rsidRPr="00FF1B6C" w14:paraId="796BD7D1" w14:textId="77777777" w:rsidTr="00E930AD">
        <w:tc>
          <w:tcPr>
            <w:tcW w:w="3005" w:type="dxa"/>
          </w:tcPr>
          <w:p w14:paraId="630F1241"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Response</w:t>
            </w:r>
          </w:p>
        </w:tc>
        <w:tc>
          <w:tcPr>
            <w:tcW w:w="3005" w:type="dxa"/>
          </w:tcPr>
          <w:p w14:paraId="543C2E90"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Participant A</w:t>
            </w:r>
          </w:p>
        </w:tc>
        <w:tc>
          <w:tcPr>
            <w:tcW w:w="3006" w:type="dxa"/>
          </w:tcPr>
          <w:p w14:paraId="23D33A2F"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Participant B</w:t>
            </w:r>
          </w:p>
        </w:tc>
      </w:tr>
      <w:tr w:rsidR="00E930AD" w:rsidRPr="00FF1B6C" w14:paraId="239A517F" w14:textId="77777777" w:rsidTr="00E930AD">
        <w:tc>
          <w:tcPr>
            <w:tcW w:w="3005" w:type="dxa"/>
          </w:tcPr>
          <w:p w14:paraId="3943565A"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No – still think it is important</w:t>
            </w:r>
          </w:p>
        </w:tc>
        <w:tc>
          <w:tcPr>
            <w:tcW w:w="3005" w:type="dxa"/>
          </w:tcPr>
          <w:p w14:paraId="6754840C"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w:t>
            </w:r>
          </w:p>
        </w:tc>
        <w:tc>
          <w:tcPr>
            <w:tcW w:w="3006" w:type="dxa"/>
          </w:tcPr>
          <w:p w14:paraId="305AB9E5"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w:t>
            </w:r>
          </w:p>
        </w:tc>
      </w:tr>
      <w:tr w:rsidR="00E930AD" w:rsidRPr="00FF1B6C" w14:paraId="0D1F9798" w14:textId="77777777" w:rsidTr="00E930AD">
        <w:tc>
          <w:tcPr>
            <w:tcW w:w="3005" w:type="dxa"/>
          </w:tcPr>
          <w:p w14:paraId="72353DAA"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Discussion/educational dialogue is important</w:t>
            </w:r>
          </w:p>
        </w:tc>
        <w:tc>
          <w:tcPr>
            <w:tcW w:w="3005" w:type="dxa"/>
          </w:tcPr>
          <w:p w14:paraId="7F8B9C5D"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w:t>
            </w:r>
          </w:p>
        </w:tc>
        <w:tc>
          <w:tcPr>
            <w:tcW w:w="3006" w:type="dxa"/>
          </w:tcPr>
          <w:p w14:paraId="29FA947F" w14:textId="77777777" w:rsidR="00E930AD" w:rsidRPr="00FF1B6C" w:rsidRDefault="00E930AD" w:rsidP="00E930AD">
            <w:pPr>
              <w:rPr>
                <w:rFonts w:ascii="Times New Roman" w:hAnsi="Times New Roman" w:cs="Times New Roman"/>
              </w:rPr>
            </w:pPr>
          </w:p>
        </w:tc>
      </w:tr>
      <w:tr w:rsidR="00E930AD" w:rsidRPr="00FF1B6C" w14:paraId="4690DEF4" w14:textId="77777777" w:rsidTr="00E930AD">
        <w:tc>
          <w:tcPr>
            <w:tcW w:w="3005" w:type="dxa"/>
          </w:tcPr>
          <w:p w14:paraId="10075253"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lastRenderedPageBreak/>
              <w:t>Just reading the literature is not enough</w:t>
            </w:r>
          </w:p>
        </w:tc>
        <w:tc>
          <w:tcPr>
            <w:tcW w:w="3005" w:type="dxa"/>
          </w:tcPr>
          <w:p w14:paraId="03EE0529"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w:t>
            </w:r>
          </w:p>
        </w:tc>
        <w:tc>
          <w:tcPr>
            <w:tcW w:w="3006" w:type="dxa"/>
          </w:tcPr>
          <w:p w14:paraId="5D48A28D" w14:textId="77777777" w:rsidR="00E930AD" w:rsidRPr="00FF1B6C" w:rsidRDefault="00E930AD" w:rsidP="00E930AD">
            <w:pPr>
              <w:rPr>
                <w:rFonts w:ascii="Times New Roman" w:hAnsi="Times New Roman" w:cs="Times New Roman"/>
              </w:rPr>
            </w:pPr>
          </w:p>
        </w:tc>
      </w:tr>
      <w:tr w:rsidR="00E930AD" w:rsidRPr="00FF1B6C" w14:paraId="173ABD78" w14:textId="77777777" w:rsidTr="00E930AD">
        <w:tc>
          <w:tcPr>
            <w:tcW w:w="3005" w:type="dxa"/>
          </w:tcPr>
          <w:p w14:paraId="3EC6076A"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Teachers should be given guidance and a focus</w:t>
            </w:r>
          </w:p>
        </w:tc>
        <w:tc>
          <w:tcPr>
            <w:tcW w:w="3005" w:type="dxa"/>
          </w:tcPr>
          <w:p w14:paraId="4E174001" w14:textId="77777777" w:rsidR="00E930AD" w:rsidRPr="00FF1B6C" w:rsidRDefault="00E930AD" w:rsidP="00E930AD">
            <w:pPr>
              <w:rPr>
                <w:rFonts w:ascii="Times New Roman" w:hAnsi="Times New Roman" w:cs="Times New Roman"/>
              </w:rPr>
            </w:pPr>
          </w:p>
        </w:tc>
        <w:tc>
          <w:tcPr>
            <w:tcW w:w="3006" w:type="dxa"/>
          </w:tcPr>
          <w:p w14:paraId="6CFF3FAD"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w:t>
            </w:r>
          </w:p>
        </w:tc>
      </w:tr>
    </w:tbl>
    <w:p w14:paraId="4383748B" w14:textId="77777777" w:rsidR="00E930AD" w:rsidRPr="00FF1B6C" w:rsidRDefault="00E930AD" w:rsidP="00E930AD">
      <w:pPr>
        <w:pStyle w:val="ListParagraph"/>
        <w:rPr>
          <w:lang w:val="en-GB"/>
        </w:rPr>
      </w:pPr>
    </w:p>
    <w:p w14:paraId="251ACB12" w14:textId="77777777" w:rsidR="00E930AD" w:rsidRPr="00FF1B6C" w:rsidRDefault="00E930AD" w:rsidP="00E930AD">
      <w:pPr>
        <w:pStyle w:val="ListParagraph"/>
        <w:rPr>
          <w:lang w:val="en-GB"/>
        </w:rPr>
      </w:pPr>
    </w:p>
    <w:p w14:paraId="0FED2B76" w14:textId="77777777" w:rsidR="00E930AD" w:rsidRPr="00FF1B6C" w:rsidRDefault="00E930AD" w:rsidP="00E930AD">
      <w:pPr>
        <w:pStyle w:val="ListParagraph"/>
        <w:numPr>
          <w:ilvl w:val="0"/>
          <w:numId w:val="2"/>
        </w:numPr>
        <w:rPr>
          <w:lang w:val="en-GB"/>
        </w:rPr>
      </w:pPr>
      <w:r w:rsidRPr="00FF1B6C">
        <w:rPr>
          <w:lang w:val="en-GB"/>
        </w:rPr>
        <w:t>Do you feel confident about engaging with educational research after taking part in the discussion group?</w:t>
      </w:r>
    </w:p>
    <w:p w14:paraId="18A91101" w14:textId="77777777" w:rsidR="00E930AD" w:rsidRPr="00FF1B6C" w:rsidRDefault="00E930AD" w:rsidP="00E930AD">
      <w:pPr>
        <w:pStyle w:val="ListParagraph"/>
        <w:rPr>
          <w:lang w:val="en-GB"/>
        </w:rPr>
      </w:pPr>
    </w:p>
    <w:tbl>
      <w:tblPr>
        <w:tblStyle w:val="TableGrid"/>
        <w:tblW w:w="0" w:type="auto"/>
        <w:tblLook w:val="04A0" w:firstRow="1" w:lastRow="0" w:firstColumn="1" w:lastColumn="0" w:noHBand="0" w:noVBand="1"/>
      </w:tblPr>
      <w:tblGrid>
        <w:gridCol w:w="3005"/>
        <w:gridCol w:w="3005"/>
        <w:gridCol w:w="3006"/>
      </w:tblGrid>
      <w:tr w:rsidR="00E930AD" w:rsidRPr="00FF1B6C" w14:paraId="4228A3A9" w14:textId="77777777" w:rsidTr="00E930AD">
        <w:tc>
          <w:tcPr>
            <w:tcW w:w="3005" w:type="dxa"/>
          </w:tcPr>
          <w:p w14:paraId="28FE239D"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Response</w:t>
            </w:r>
          </w:p>
        </w:tc>
        <w:tc>
          <w:tcPr>
            <w:tcW w:w="3005" w:type="dxa"/>
          </w:tcPr>
          <w:p w14:paraId="38A9061E"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Participant A</w:t>
            </w:r>
          </w:p>
        </w:tc>
        <w:tc>
          <w:tcPr>
            <w:tcW w:w="3006" w:type="dxa"/>
          </w:tcPr>
          <w:p w14:paraId="475C7CB2"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Participant B</w:t>
            </w:r>
          </w:p>
        </w:tc>
      </w:tr>
      <w:tr w:rsidR="00E930AD" w:rsidRPr="00FF1B6C" w14:paraId="0CE67885" w14:textId="77777777" w:rsidTr="00E930AD">
        <w:tc>
          <w:tcPr>
            <w:tcW w:w="3005" w:type="dxa"/>
          </w:tcPr>
          <w:p w14:paraId="2C1B72EC"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Yes</w:t>
            </w:r>
          </w:p>
        </w:tc>
        <w:tc>
          <w:tcPr>
            <w:tcW w:w="3005" w:type="dxa"/>
          </w:tcPr>
          <w:p w14:paraId="34148A1F"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w:t>
            </w:r>
          </w:p>
        </w:tc>
        <w:tc>
          <w:tcPr>
            <w:tcW w:w="3006" w:type="dxa"/>
          </w:tcPr>
          <w:p w14:paraId="13039E8E"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w:t>
            </w:r>
          </w:p>
        </w:tc>
      </w:tr>
      <w:tr w:rsidR="00E930AD" w:rsidRPr="00FF1B6C" w14:paraId="1E1E5AC3" w14:textId="77777777" w:rsidTr="00E930AD">
        <w:tc>
          <w:tcPr>
            <w:tcW w:w="3005" w:type="dxa"/>
          </w:tcPr>
          <w:p w14:paraId="00AA2C02"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It gives confidence</w:t>
            </w:r>
          </w:p>
        </w:tc>
        <w:tc>
          <w:tcPr>
            <w:tcW w:w="3005" w:type="dxa"/>
          </w:tcPr>
          <w:p w14:paraId="1B670A37"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w:t>
            </w:r>
          </w:p>
        </w:tc>
        <w:tc>
          <w:tcPr>
            <w:tcW w:w="3006" w:type="dxa"/>
          </w:tcPr>
          <w:p w14:paraId="5AFFB061"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w:t>
            </w:r>
          </w:p>
        </w:tc>
      </w:tr>
      <w:tr w:rsidR="00E930AD" w:rsidRPr="00FF1B6C" w14:paraId="1CC34140" w14:textId="77777777" w:rsidTr="00E930AD">
        <w:tc>
          <w:tcPr>
            <w:tcW w:w="3005" w:type="dxa"/>
          </w:tcPr>
          <w:p w14:paraId="0D8C9AA6"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It was a safe space to explore uncertainties</w:t>
            </w:r>
          </w:p>
        </w:tc>
        <w:tc>
          <w:tcPr>
            <w:tcW w:w="3005" w:type="dxa"/>
          </w:tcPr>
          <w:p w14:paraId="6615816F"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w:t>
            </w:r>
          </w:p>
        </w:tc>
        <w:tc>
          <w:tcPr>
            <w:tcW w:w="3006" w:type="dxa"/>
          </w:tcPr>
          <w:p w14:paraId="621362D4"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w:t>
            </w:r>
          </w:p>
        </w:tc>
      </w:tr>
    </w:tbl>
    <w:p w14:paraId="09AAECC0" w14:textId="77777777" w:rsidR="00E930AD" w:rsidRPr="00FF1B6C" w:rsidRDefault="00E930AD" w:rsidP="00E930AD">
      <w:pPr>
        <w:rPr>
          <w:rFonts w:ascii="Times New Roman" w:hAnsi="Times New Roman" w:cs="Times New Roman"/>
        </w:rPr>
      </w:pPr>
    </w:p>
    <w:p w14:paraId="7D493393" w14:textId="77777777" w:rsidR="00E930AD" w:rsidRPr="00FF1B6C" w:rsidRDefault="00E930AD" w:rsidP="00E930AD">
      <w:pPr>
        <w:pStyle w:val="ListParagraph"/>
        <w:rPr>
          <w:lang w:val="en-GB"/>
        </w:rPr>
      </w:pPr>
    </w:p>
    <w:p w14:paraId="7C4C8695" w14:textId="77777777" w:rsidR="00E930AD" w:rsidRPr="00FF1B6C" w:rsidRDefault="00E930AD" w:rsidP="00E930AD">
      <w:pPr>
        <w:pStyle w:val="ListParagraph"/>
        <w:numPr>
          <w:ilvl w:val="0"/>
          <w:numId w:val="2"/>
        </w:numPr>
        <w:rPr>
          <w:lang w:val="en-GB"/>
        </w:rPr>
      </w:pPr>
      <w:r w:rsidRPr="00FF1B6C">
        <w:rPr>
          <w:lang w:val="en-GB"/>
        </w:rPr>
        <w:t>What do you see as the main opportunities and advantages of having a discussion group in helping teachers to feel confident in engaging with educational research literature?</w:t>
      </w:r>
    </w:p>
    <w:p w14:paraId="1ED40FD2" w14:textId="77777777" w:rsidR="00E930AD" w:rsidRPr="00FF1B6C" w:rsidRDefault="00E930AD" w:rsidP="00E930AD">
      <w:pPr>
        <w:pStyle w:val="ListParagraph"/>
        <w:rPr>
          <w:lang w:val="en-GB"/>
        </w:rPr>
      </w:pPr>
    </w:p>
    <w:tbl>
      <w:tblPr>
        <w:tblStyle w:val="TableGrid"/>
        <w:tblW w:w="0" w:type="auto"/>
        <w:tblLook w:val="04A0" w:firstRow="1" w:lastRow="0" w:firstColumn="1" w:lastColumn="0" w:noHBand="0" w:noVBand="1"/>
      </w:tblPr>
      <w:tblGrid>
        <w:gridCol w:w="3005"/>
        <w:gridCol w:w="3005"/>
        <w:gridCol w:w="3006"/>
      </w:tblGrid>
      <w:tr w:rsidR="00E930AD" w:rsidRPr="00FF1B6C" w14:paraId="31DE27CA" w14:textId="77777777" w:rsidTr="00E930AD">
        <w:tc>
          <w:tcPr>
            <w:tcW w:w="3005" w:type="dxa"/>
          </w:tcPr>
          <w:p w14:paraId="486FB159"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Response</w:t>
            </w:r>
          </w:p>
        </w:tc>
        <w:tc>
          <w:tcPr>
            <w:tcW w:w="3005" w:type="dxa"/>
          </w:tcPr>
          <w:p w14:paraId="7FF376CC"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Participant A</w:t>
            </w:r>
          </w:p>
        </w:tc>
        <w:tc>
          <w:tcPr>
            <w:tcW w:w="3006" w:type="dxa"/>
          </w:tcPr>
          <w:p w14:paraId="3A217DA6"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Participant B</w:t>
            </w:r>
          </w:p>
        </w:tc>
      </w:tr>
      <w:tr w:rsidR="00E930AD" w:rsidRPr="00FF1B6C" w14:paraId="40E70BC8" w14:textId="77777777" w:rsidTr="00E930AD">
        <w:tc>
          <w:tcPr>
            <w:tcW w:w="3005" w:type="dxa"/>
          </w:tcPr>
          <w:p w14:paraId="32A94C19"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It is a safe space to explore uncertainties</w:t>
            </w:r>
          </w:p>
        </w:tc>
        <w:tc>
          <w:tcPr>
            <w:tcW w:w="3005" w:type="dxa"/>
          </w:tcPr>
          <w:p w14:paraId="23D91B26"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w:t>
            </w:r>
          </w:p>
        </w:tc>
        <w:tc>
          <w:tcPr>
            <w:tcW w:w="3006" w:type="dxa"/>
          </w:tcPr>
          <w:p w14:paraId="5AF33FE5"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w:t>
            </w:r>
          </w:p>
        </w:tc>
      </w:tr>
      <w:tr w:rsidR="00E930AD" w:rsidRPr="00FF1B6C" w14:paraId="51C59E07" w14:textId="77777777" w:rsidTr="00E930AD">
        <w:tc>
          <w:tcPr>
            <w:tcW w:w="3005" w:type="dxa"/>
          </w:tcPr>
          <w:p w14:paraId="7ABBDE74"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Group size should not be too large</w:t>
            </w:r>
          </w:p>
        </w:tc>
        <w:tc>
          <w:tcPr>
            <w:tcW w:w="3005" w:type="dxa"/>
          </w:tcPr>
          <w:p w14:paraId="14521070"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w:t>
            </w:r>
          </w:p>
        </w:tc>
        <w:tc>
          <w:tcPr>
            <w:tcW w:w="3006" w:type="dxa"/>
          </w:tcPr>
          <w:p w14:paraId="2B4D5BC0" w14:textId="77777777" w:rsidR="00E930AD" w:rsidRPr="00FF1B6C" w:rsidRDefault="00E930AD" w:rsidP="00E930AD">
            <w:pPr>
              <w:rPr>
                <w:rFonts w:ascii="Times New Roman" w:hAnsi="Times New Roman" w:cs="Times New Roman"/>
              </w:rPr>
            </w:pPr>
          </w:p>
        </w:tc>
      </w:tr>
      <w:tr w:rsidR="00E930AD" w:rsidRPr="00FF1B6C" w14:paraId="797CAC80" w14:textId="77777777" w:rsidTr="00E930AD">
        <w:tc>
          <w:tcPr>
            <w:tcW w:w="3005" w:type="dxa"/>
          </w:tcPr>
          <w:p w14:paraId="254C651C"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It is important to have a focus to facilitate meaningful discussion</w:t>
            </w:r>
          </w:p>
        </w:tc>
        <w:tc>
          <w:tcPr>
            <w:tcW w:w="3005" w:type="dxa"/>
          </w:tcPr>
          <w:p w14:paraId="7ECFB298"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w:t>
            </w:r>
          </w:p>
        </w:tc>
        <w:tc>
          <w:tcPr>
            <w:tcW w:w="3006" w:type="dxa"/>
          </w:tcPr>
          <w:p w14:paraId="01035FBE" w14:textId="77777777" w:rsidR="00E930AD" w:rsidRPr="00FF1B6C" w:rsidRDefault="00E930AD" w:rsidP="00E930AD">
            <w:pPr>
              <w:rPr>
                <w:rFonts w:ascii="Times New Roman" w:hAnsi="Times New Roman" w:cs="Times New Roman"/>
              </w:rPr>
            </w:pPr>
          </w:p>
        </w:tc>
      </w:tr>
      <w:tr w:rsidR="00E930AD" w:rsidRPr="00FF1B6C" w14:paraId="76F622BF" w14:textId="77777777" w:rsidTr="00E930AD">
        <w:tc>
          <w:tcPr>
            <w:tcW w:w="3005" w:type="dxa"/>
          </w:tcPr>
          <w:p w14:paraId="3EF29859"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Can facilitate collaboration</w:t>
            </w:r>
          </w:p>
        </w:tc>
        <w:tc>
          <w:tcPr>
            <w:tcW w:w="3005" w:type="dxa"/>
          </w:tcPr>
          <w:p w14:paraId="7BCB5848"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w:t>
            </w:r>
          </w:p>
        </w:tc>
        <w:tc>
          <w:tcPr>
            <w:tcW w:w="3006" w:type="dxa"/>
          </w:tcPr>
          <w:p w14:paraId="4306CD13"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w:t>
            </w:r>
          </w:p>
        </w:tc>
      </w:tr>
      <w:tr w:rsidR="00E930AD" w:rsidRPr="00FF1B6C" w14:paraId="32CF5651" w14:textId="77777777" w:rsidTr="00E930AD">
        <w:tc>
          <w:tcPr>
            <w:tcW w:w="3005" w:type="dxa"/>
          </w:tcPr>
          <w:p w14:paraId="5B9FF937"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Can come to conclusions about different educational issues</w:t>
            </w:r>
          </w:p>
        </w:tc>
        <w:tc>
          <w:tcPr>
            <w:tcW w:w="3005" w:type="dxa"/>
          </w:tcPr>
          <w:p w14:paraId="23288853" w14:textId="77777777" w:rsidR="00E930AD" w:rsidRPr="00FF1B6C" w:rsidRDefault="00E930AD" w:rsidP="00E930AD">
            <w:pPr>
              <w:rPr>
                <w:rFonts w:ascii="Times New Roman" w:hAnsi="Times New Roman" w:cs="Times New Roman"/>
              </w:rPr>
            </w:pPr>
          </w:p>
        </w:tc>
        <w:tc>
          <w:tcPr>
            <w:tcW w:w="3006" w:type="dxa"/>
          </w:tcPr>
          <w:p w14:paraId="6502ADB8"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w:t>
            </w:r>
          </w:p>
        </w:tc>
      </w:tr>
      <w:tr w:rsidR="00E930AD" w:rsidRPr="00FF1B6C" w14:paraId="35705F7D" w14:textId="77777777" w:rsidTr="00E930AD">
        <w:tc>
          <w:tcPr>
            <w:tcW w:w="3005" w:type="dxa"/>
          </w:tcPr>
          <w:p w14:paraId="572F3F89"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Including less confident teachers in a group with more confident teachers could help to engage them</w:t>
            </w:r>
          </w:p>
        </w:tc>
        <w:tc>
          <w:tcPr>
            <w:tcW w:w="3005" w:type="dxa"/>
          </w:tcPr>
          <w:p w14:paraId="4AA54A01"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w:t>
            </w:r>
          </w:p>
        </w:tc>
        <w:tc>
          <w:tcPr>
            <w:tcW w:w="3006" w:type="dxa"/>
          </w:tcPr>
          <w:p w14:paraId="4214DD08" w14:textId="77777777" w:rsidR="00E930AD" w:rsidRPr="00FF1B6C" w:rsidRDefault="00E930AD" w:rsidP="00E930AD">
            <w:pPr>
              <w:rPr>
                <w:rFonts w:ascii="Times New Roman" w:hAnsi="Times New Roman" w:cs="Times New Roman"/>
              </w:rPr>
            </w:pPr>
          </w:p>
        </w:tc>
      </w:tr>
    </w:tbl>
    <w:p w14:paraId="330C013F" w14:textId="77777777" w:rsidR="00E930AD" w:rsidRPr="00FF1B6C" w:rsidRDefault="00E930AD" w:rsidP="00E930AD">
      <w:pPr>
        <w:rPr>
          <w:rFonts w:ascii="Times New Roman" w:hAnsi="Times New Roman" w:cs="Times New Roman"/>
        </w:rPr>
      </w:pPr>
    </w:p>
    <w:p w14:paraId="6E98A89F" w14:textId="77777777" w:rsidR="00E930AD" w:rsidRPr="00FF1B6C" w:rsidRDefault="00E930AD" w:rsidP="00E930AD">
      <w:pPr>
        <w:pStyle w:val="ListParagraph"/>
        <w:rPr>
          <w:lang w:val="en-GB"/>
        </w:rPr>
      </w:pPr>
    </w:p>
    <w:p w14:paraId="7189DAB0" w14:textId="77777777" w:rsidR="00E930AD" w:rsidRPr="00FF1B6C" w:rsidRDefault="00E930AD" w:rsidP="00E930AD">
      <w:pPr>
        <w:pStyle w:val="ListParagraph"/>
        <w:numPr>
          <w:ilvl w:val="0"/>
          <w:numId w:val="2"/>
        </w:numPr>
        <w:rPr>
          <w:lang w:val="en-GB"/>
        </w:rPr>
      </w:pPr>
      <w:r w:rsidRPr="00FF1B6C">
        <w:rPr>
          <w:lang w:val="en-GB"/>
        </w:rPr>
        <w:t>What do you see as the main barriers to discussion groups, or the disadvantages of them when it comes to helping teachers feel confident in engaging with educational research literature?</w:t>
      </w:r>
    </w:p>
    <w:p w14:paraId="509786C0" w14:textId="77777777" w:rsidR="00E930AD" w:rsidRPr="00FF1B6C" w:rsidRDefault="00E930AD" w:rsidP="00E930AD">
      <w:pPr>
        <w:rPr>
          <w:rFonts w:ascii="Times New Roman" w:hAnsi="Times New Roman" w:cs="Times New Roman"/>
        </w:rPr>
      </w:pPr>
    </w:p>
    <w:tbl>
      <w:tblPr>
        <w:tblStyle w:val="TableGrid"/>
        <w:tblW w:w="0" w:type="auto"/>
        <w:tblLook w:val="04A0" w:firstRow="1" w:lastRow="0" w:firstColumn="1" w:lastColumn="0" w:noHBand="0" w:noVBand="1"/>
      </w:tblPr>
      <w:tblGrid>
        <w:gridCol w:w="3005"/>
        <w:gridCol w:w="3005"/>
        <w:gridCol w:w="3006"/>
      </w:tblGrid>
      <w:tr w:rsidR="00E930AD" w:rsidRPr="00FF1B6C" w14:paraId="322B8A34" w14:textId="77777777" w:rsidTr="00E930AD">
        <w:tc>
          <w:tcPr>
            <w:tcW w:w="3005" w:type="dxa"/>
          </w:tcPr>
          <w:p w14:paraId="6019547B"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Response</w:t>
            </w:r>
          </w:p>
        </w:tc>
        <w:tc>
          <w:tcPr>
            <w:tcW w:w="3005" w:type="dxa"/>
          </w:tcPr>
          <w:p w14:paraId="46CADFA1"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Participant A</w:t>
            </w:r>
          </w:p>
        </w:tc>
        <w:tc>
          <w:tcPr>
            <w:tcW w:w="3006" w:type="dxa"/>
          </w:tcPr>
          <w:p w14:paraId="6FF2015F"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Participant B</w:t>
            </w:r>
          </w:p>
        </w:tc>
      </w:tr>
      <w:tr w:rsidR="00E930AD" w:rsidRPr="00FF1B6C" w14:paraId="7F1748B8" w14:textId="77777777" w:rsidTr="00E930AD">
        <w:tc>
          <w:tcPr>
            <w:tcW w:w="3005" w:type="dxa"/>
          </w:tcPr>
          <w:p w14:paraId="4B61CDEC"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Time is a barrier</w:t>
            </w:r>
          </w:p>
        </w:tc>
        <w:tc>
          <w:tcPr>
            <w:tcW w:w="3005" w:type="dxa"/>
          </w:tcPr>
          <w:p w14:paraId="0225B932"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w:t>
            </w:r>
          </w:p>
        </w:tc>
        <w:tc>
          <w:tcPr>
            <w:tcW w:w="3006" w:type="dxa"/>
          </w:tcPr>
          <w:p w14:paraId="7C3E5A33"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w:t>
            </w:r>
          </w:p>
        </w:tc>
      </w:tr>
      <w:tr w:rsidR="00E930AD" w:rsidRPr="00FF1B6C" w14:paraId="11C0F0B6" w14:textId="77777777" w:rsidTr="00E930AD">
        <w:tc>
          <w:tcPr>
            <w:tcW w:w="3005" w:type="dxa"/>
          </w:tcPr>
          <w:p w14:paraId="3B4DA4DE"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Discussion needs to be purposeful and have a focus</w:t>
            </w:r>
          </w:p>
        </w:tc>
        <w:tc>
          <w:tcPr>
            <w:tcW w:w="3005" w:type="dxa"/>
          </w:tcPr>
          <w:p w14:paraId="2CBAB363"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w:t>
            </w:r>
          </w:p>
        </w:tc>
        <w:tc>
          <w:tcPr>
            <w:tcW w:w="3006" w:type="dxa"/>
          </w:tcPr>
          <w:p w14:paraId="1180B589" w14:textId="77777777" w:rsidR="00E930AD" w:rsidRPr="00FF1B6C" w:rsidRDefault="00E930AD" w:rsidP="00E930AD">
            <w:pPr>
              <w:rPr>
                <w:rFonts w:ascii="Times New Roman" w:hAnsi="Times New Roman" w:cs="Times New Roman"/>
              </w:rPr>
            </w:pPr>
          </w:p>
        </w:tc>
      </w:tr>
    </w:tbl>
    <w:p w14:paraId="31DF227A" w14:textId="77777777" w:rsidR="00E930AD" w:rsidRPr="00FF1B6C" w:rsidRDefault="00E930AD" w:rsidP="00E930AD">
      <w:pPr>
        <w:rPr>
          <w:rFonts w:ascii="Times New Roman" w:hAnsi="Times New Roman" w:cs="Times New Roman"/>
        </w:rPr>
      </w:pPr>
    </w:p>
    <w:p w14:paraId="583A6A2D" w14:textId="77777777" w:rsidR="00E930AD" w:rsidRPr="00FF1B6C" w:rsidRDefault="00E930AD" w:rsidP="00E930AD">
      <w:pPr>
        <w:rPr>
          <w:rFonts w:ascii="Times New Roman" w:hAnsi="Times New Roman" w:cs="Times New Roman"/>
        </w:rPr>
      </w:pPr>
    </w:p>
    <w:p w14:paraId="5408219B" w14:textId="77777777" w:rsidR="00E930AD" w:rsidRPr="00FF1B6C" w:rsidRDefault="00E930AD" w:rsidP="00E930AD">
      <w:pPr>
        <w:pStyle w:val="ListParagraph"/>
        <w:numPr>
          <w:ilvl w:val="0"/>
          <w:numId w:val="2"/>
        </w:numPr>
        <w:rPr>
          <w:lang w:val="en-GB"/>
        </w:rPr>
      </w:pPr>
      <w:r w:rsidRPr="00FF1B6C">
        <w:rPr>
          <w:lang w:val="en-GB"/>
        </w:rPr>
        <w:lastRenderedPageBreak/>
        <w:t>Do you think that there is anything else that could help staff to feel more confident in engaging with educational research literature, whether it is to with a discussion group or something different?</w:t>
      </w:r>
    </w:p>
    <w:p w14:paraId="56FE084E" w14:textId="77777777" w:rsidR="00E930AD" w:rsidRPr="00FF1B6C" w:rsidRDefault="00E930AD" w:rsidP="00E930AD">
      <w:pPr>
        <w:rPr>
          <w:rFonts w:ascii="Times New Roman" w:hAnsi="Times New Roman" w:cs="Times New Roman"/>
        </w:rPr>
      </w:pPr>
    </w:p>
    <w:tbl>
      <w:tblPr>
        <w:tblStyle w:val="TableGrid"/>
        <w:tblW w:w="0" w:type="auto"/>
        <w:tblLook w:val="04A0" w:firstRow="1" w:lastRow="0" w:firstColumn="1" w:lastColumn="0" w:noHBand="0" w:noVBand="1"/>
      </w:tblPr>
      <w:tblGrid>
        <w:gridCol w:w="3005"/>
        <w:gridCol w:w="3005"/>
        <w:gridCol w:w="3006"/>
      </w:tblGrid>
      <w:tr w:rsidR="00E930AD" w:rsidRPr="00FF1B6C" w14:paraId="18435355" w14:textId="77777777" w:rsidTr="00E930AD">
        <w:tc>
          <w:tcPr>
            <w:tcW w:w="3005" w:type="dxa"/>
          </w:tcPr>
          <w:p w14:paraId="6A917FBC"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Response</w:t>
            </w:r>
          </w:p>
        </w:tc>
        <w:tc>
          <w:tcPr>
            <w:tcW w:w="3005" w:type="dxa"/>
          </w:tcPr>
          <w:p w14:paraId="6ADE429C"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Participant A</w:t>
            </w:r>
          </w:p>
        </w:tc>
        <w:tc>
          <w:tcPr>
            <w:tcW w:w="3006" w:type="dxa"/>
          </w:tcPr>
          <w:p w14:paraId="6BAE496A"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Participant B</w:t>
            </w:r>
          </w:p>
        </w:tc>
      </w:tr>
      <w:tr w:rsidR="00E930AD" w:rsidRPr="00FF1B6C" w14:paraId="683DB01E" w14:textId="77777777" w:rsidTr="00E930AD">
        <w:tc>
          <w:tcPr>
            <w:tcW w:w="3005" w:type="dxa"/>
          </w:tcPr>
          <w:p w14:paraId="69E0A60A"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Being provided with the literature is useful</w:t>
            </w:r>
          </w:p>
        </w:tc>
        <w:tc>
          <w:tcPr>
            <w:tcW w:w="3005" w:type="dxa"/>
          </w:tcPr>
          <w:p w14:paraId="6A4EB661"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w:t>
            </w:r>
          </w:p>
        </w:tc>
        <w:tc>
          <w:tcPr>
            <w:tcW w:w="3006" w:type="dxa"/>
          </w:tcPr>
          <w:p w14:paraId="68B7A4E4"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w:t>
            </w:r>
          </w:p>
        </w:tc>
      </w:tr>
      <w:tr w:rsidR="00E930AD" w:rsidRPr="00FF1B6C" w14:paraId="109211CD" w14:textId="77777777" w:rsidTr="00E930AD">
        <w:tc>
          <w:tcPr>
            <w:tcW w:w="3005" w:type="dxa"/>
          </w:tcPr>
          <w:p w14:paraId="219A6151"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A summary of the research is useful</w:t>
            </w:r>
          </w:p>
        </w:tc>
        <w:tc>
          <w:tcPr>
            <w:tcW w:w="3005" w:type="dxa"/>
          </w:tcPr>
          <w:p w14:paraId="3A9421EA"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w:t>
            </w:r>
          </w:p>
        </w:tc>
        <w:tc>
          <w:tcPr>
            <w:tcW w:w="3006" w:type="dxa"/>
          </w:tcPr>
          <w:p w14:paraId="5FE5DE67"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w:t>
            </w:r>
          </w:p>
        </w:tc>
      </w:tr>
      <w:tr w:rsidR="00E930AD" w:rsidRPr="00FF1B6C" w14:paraId="07A006C4" w14:textId="77777777" w:rsidTr="00E930AD">
        <w:tc>
          <w:tcPr>
            <w:tcW w:w="3005" w:type="dxa"/>
          </w:tcPr>
          <w:p w14:paraId="4EC1AD07"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Full research articles do not necessarily give more than a well-written synopsis e.g. a blog</w:t>
            </w:r>
          </w:p>
        </w:tc>
        <w:tc>
          <w:tcPr>
            <w:tcW w:w="3005" w:type="dxa"/>
          </w:tcPr>
          <w:p w14:paraId="7717D149"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w:t>
            </w:r>
          </w:p>
        </w:tc>
        <w:tc>
          <w:tcPr>
            <w:tcW w:w="3006" w:type="dxa"/>
          </w:tcPr>
          <w:p w14:paraId="67C4E55D" w14:textId="77777777" w:rsidR="00E930AD" w:rsidRPr="00FF1B6C" w:rsidRDefault="00E930AD" w:rsidP="00E930AD">
            <w:pPr>
              <w:rPr>
                <w:rFonts w:ascii="Times New Roman" w:hAnsi="Times New Roman" w:cs="Times New Roman"/>
              </w:rPr>
            </w:pPr>
          </w:p>
        </w:tc>
      </w:tr>
      <w:tr w:rsidR="00E930AD" w:rsidRPr="00FF1B6C" w14:paraId="0D8E951B" w14:textId="77777777" w:rsidTr="00E930AD">
        <w:tc>
          <w:tcPr>
            <w:tcW w:w="3005" w:type="dxa"/>
          </w:tcPr>
          <w:p w14:paraId="213048D9"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Academic language can be intimidating</w:t>
            </w:r>
          </w:p>
        </w:tc>
        <w:tc>
          <w:tcPr>
            <w:tcW w:w="3005" w:type="dxa"/>
          </w:tcPr>
          <w:p w14:paraId="546776C9"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t>*</w:t>
            </w:r>
          </w:p>
        </w:tc>
        <w:tc>
          <w:tcPr>
            <w:tcW w:w="3006" w:type="dxa"/>
          </w:tcPr>
          <w:p w14:paraId="2044E193" w14:textId="77777777" w:rsidR="00E930AD" w:rsidRPr="00FF1B6C" w:rsidRDefault="00E930AD" w:rsidP="00E930AD">
            <w:pPr>
              <w:rPr>
                <w:rFonts w:ascii="Times New Roman" w:hAnsi="Times New Roman" w:cs="Times New Roman"/>
              </w:rPr>
            </w:pPr>
          </w:p>
        </w:tc>
      </w:tr>
    </w:tbl>
    <w:p w14:paraId="31FAD1F9" w14:textId="77777777" w:rsidR="00E930AD" w:rsidRPr="00FF1B6C" w:rsidRDefault="00E930AD" w:rsidP="00E930AD">
      <w:pPr>
        <w:rPr>
          <w:rFonts w:ascii="Times New Roman" w:hAnsi="Times New Roman" w:cs="Times New Roman"/>
        </w:rPr>
      </w:pPr>
    </w:p>
    <w:p w14:paraId="7E561AE4" w14:textId="77777777" w:rsidR="00E930AD" w:rsidRPr="00FF1B6C" w:rsidRDefault="00E930AD" w:rsidP="00E930AD">
      <w:pPr>
        <w:rPr>
          <w:rFonts w:ascii="Times New Roman" w:hAnsi="Times New Roman" w:cs="Times New Roman"/>
        </w:rPr>
      </w:pPr>
    </w:p>
    <w:p w14:paraId="48528A13" w14:textId="77777777" w:rsidR="00E930AD" w:rsidRPr="00FF1B6C" w:rsidRDefault="00E930AD" w:rsidP="00E930AD">
      <w:pPr>
        <w:rPr>
          <w:rFonts w:ascii="Times New Roman" w:hAnsi="Times New Roman" w:cs="Times New Roman"/>
        </w:rPr>
      </w:pPr>
      <w:r w:rsidRPr="00FF1B6C">
        <w:rPr>
          <w:rFonts w:ascii="Times New Roman" w:hAnsi="Times New Roman" w:cs="Times New Roman"/>
        </w:rPr>
        <w:br w:type="page"/>
      </w:r>
    </w:p>
    <w:p w14:paraId="019101BA" w14:textId="77777777" w:rsidR="00152870" w:rsidRDefault="00152870" w:rsidP="00E930AD">
      <w:pPr>
        <w:jc w:val="center"/>
        <w:rPr>
          <w:rFonts w:ascii="Times New Roman" w:hAnsi="Times New Roman" w:cs="Times New Roman"/>
          <w:b/>
          <w:sz w:val="32"/>
        </w:rPr>
      </w:pPr>
    </w:p>
    <w:p w14:paraId="087F33A7" w14:textId="77777777" w:rsidR="00152870" w:rsidRDefault="00152870" w:rsidP="00E930AD">
      <w:pPr>
        <w:jc w:val="center"/>
        <w:rPr>
          <w:rFonts w:ascii="Times New Roman" w:hAnsi="Times New Roman" w:cs="Times New Roman"/>
          <w:b/>
          <w:sz w:val="32"/>
        </w:rPr>
      </w:pPr>
    </w:p>
    <w:p w14:paraId="350F7159" w14:textId="77777777" w:rsidR="00152870" w:rsidRDefault="00152870" w:rsidP="00E930AD">
      <w:pPr>
        <w:jc w:val="center"/>
        <w:rPr>
          <w:rFonts w:ascii="Times New Roman" w:hAnsi="Times New Roman" w:cs="Times New Roman"/>
          <w:b/>
          <w:sz w:val="32"/>
        </w:rPr>
      </w:pPr>
    </w:p>
    <w:p w14:paraId="34C96827" w14:textId="77777777" w:rsidR="00152870" w:rsidRDefault="00152870" w:rsidP="00E930AD">
      <w:pPr>
        <w:jc w:val="center"/>
        <w:rPr>
          <w:rFonts w:ascii="Times New Roman" w:hAnsi="Times New Roman" w:cs="Times New Roman"/>
          <w:b/>
          <w:sz w:val="32"/>
        </w:rPr>
      </w:pPr>
    </w:p>
    <w:p w14:paraId="737D7CD7" w14:textId="77777777" w:rsidR="00152870" w:rsidRDefault="00152870" w:rsidP="00E930AD">
      <w:pPr>
        <w:jc w:val="center"/>
        <w:rPr>
          <w:rFonts w:ascii="Times New Roman" w:hAnsi="Times New Roman" w:cs="Times New Roman"/>
          <w:b/>
          <w:sz w:val="32"/>
        </w:rPr>
      </w:pPr>
    </w:p>
    <w:p w14:paraId="2187CE73" w14:textId="2DAD7C12" w:rsidR="00E930AD" w:rsidRPr="00152870" w:rsidRDefault="00E930AD" w:rsidP="00E930AD">
      <w:pPr>
        <w:jc w:val="center"/>
        <w:rPr>
          <w:rFonts w:ascii="Times New Roman" w:hAnsi="Times New Roman" w:cs="Times New Roman"/>
          <w:b/>
          <w:sz w:val="32"/>
        </w:rPr>
      </w:pPr>
      <w:r w:rsidRPr="00152870">
        <w:rPr>
          <w:rFonts w:ascii="Times New Roman" w:hAnsi="Times New Roman" w:cs="Times New Roman"/>
          <w:b/>
          <w:sz w:val="32"/>
        </w:rPr>
        <w:t>Appendix iii</w:t>
      </w:r>
    </w:p>
    <w:p w14:paraId="7207D98E" w14:textId="77777777" w:rsidR="00E930AD" w:rsidRPr="00152870" w:rsidRDefault="00E930AD" w:rsidP="00E930AD">
      <w:pPr>
        <w:jc w:val="center"/>
        <w:rPr>
          <w:rFonts w:ascii="Times New Roman" w:hAnsi="Times New Roman" w:cs="Times New Roman"/>
          <w:b/>
          <w:sz w:val="32"/>
        </w:rPr>
      </w:pPr>
      <w:r w:rsidRPr="00152870">
        <w:rPr>
          <w:rFonts w:ascii="Times New Roman" w:hAnsi="Times New Roman" w:cs="Times New Roman"/>
          <w:b/>
          <w:sz w:val="32"/>
        </w:rPr>
        <w:t>Supervision Record</w:t>
      </w:r>
    </w:p>
    <w:p w14:paraId="32321D3D" w14:textId="48D47FA1" w:rsidR="00E930AD" w:rsidRPr="00152870" w:rsidRDefault="00E930AD" w:rsidP="00E930AD">
      <w:pPr>
        <w:jc w:val="center"/>
        <w:rPr>
          <w:b/>
          <w:sz w:val="32"/>
        </w:rPr>
      </w:pPr>
    </w:p>
    <w:p w14:paraId="4798825A" w14:textId="77777777" w:rsidR="00E930AD" w:rsidRPr="00FF1B6C" w:rsidRDefault="00E930AD" w:rsidP="00E930AD"/>
    <w:p w14:paraId="43DE51DF" w14:textId="77777777" w:rsidR="00E930AD" w:rsidRPr="00FF1B6C" w:rsidRDefault="00E930AD" w:rsidP="00E930AD">
      <w:pPr>
        <w:keepNext/>
        <w:tabs>
          <w:tab w:val="left" w:pos="5103"/>
        </w:tabs>
        <w:spacing w:after="0" w:line="240" w:lineRule="auto"/>
        <w:jc w:val="center"/>
        <w:outlineLvl w:val="0"/>
        <w:rPr>
          <w:rFonts w:ascii="Arial" w:eastAsia="Times New Roman" w:hAnsi="Arial" w:cs="Arial"/>
          <w:b/>
          <w:sz w:val="24"/>
          <w:szCs w:val="24"/>
        </w:rPr>
        <w:sectPr w:rsidR="00E930AD" w:rsidRPr="00FF1B6C">
          <w:footerReference w:type="default" r:id="rId88"/>
          <w:pgSz w:w="11906" w:h="16838"/>
          <w:pgMar w:top="1440" w:right="1440" w:bottom="1440" w:left="1440" w:header="708" w:footer="708" w:gutter="0"/>
          <w:cols w:space="708"/>
          <w:docGrid w:linePitch="360"/>
        </w:sectPr>
      </w:pPr>
    </w:p>
    <w:p w14:paraId="1FA45FD6" w14:textId="6F7703EB" w:rsidR="00E930AD" w:rsidRPr="00FF1B6C" w:rsidRDefault="00E930AD" w:rsidP="00E930AD">
      <w:pPr>
        <w:keepNext/>
        <w:tabs>
          <w:tab w:val="left" w:pos="5103"/>
        </w:tabs>
        <w:spacing w:after="0" w:line="240" w:lineRule="auto"/>
        <w:jc w:val="center"/>
        <w:outlineLvl w:val="0"/>
        <w:rPr>
          <w:rFonts w:ascii="Arial" w:eastAsia="Times New Roman" w:hAnsi="Arial" w:cs="Arial"/>
          <w:b/>
          <w:bCs/>
        </w:rPr>
      </w:pPr>
      <w:r w:rsidRPr="00FF1B6C">
        <w:rPr>
          <w:rFonts w:ascii="Arial" w:eastAsia="Times New Roman" w:hAnsi="Arial" w:cs="Arial"/>
          <w:b/>
          <w:sz w:val="24"/>
          <w:szCs w:val="24"/>
        </w:rPr>
        <w:lastRenderedPageBreak/>
        <w:t>POSTGRADUATE TAUGHT DISSERTATION SUPERVISION RECORD</w:t>
      </w:r>
    </w:p>
    <w:p w14:paraId="7FFD6762" w14:textId="77777777" w:rsidR="00E930AD" w:rsidRPr="00FF1B6C" w:rsidRDefault="00E930AD" w:rsidP="00E930AD">
      <w:pPr>
        <w:tabs>
          <w:tab w:val="left" w:pos="5103"/>
        </w:tabs>
        <w:spacing w:after="0" w:line="240" w:lineRule="auto"/>
        <w:ind w:right="282"/>
        <w:jc w:val="center"/>
        <w:rPr>
          <w:rFonts w:ascii="Arial" w:eastAsia="Times New Roman" w:hAnsi="Arial" w:cs="Arial"/>
          <w:b/>
          <w:bCs/>
        </w:rPr>
      </w:pPr>
    </w:p>
    <w:p w14:paraId="37742838" w14:textId="77777777" w:rsidR="00E930AD" w:rsidRPr="00FF1B6C" w:rsidRDefault="00E930AD" w:rsidP="00E930AD">
      <w:pPr>
        <w:tabs>
          <w:tab w:val="left" w:pos="5103"/>
        </w:tabs>
        <w:spacing w:after="0" w:line="240" w:lineRule="auto"/>
        <w:ind w:right="282"/>
        <w:jc w:val="both"/>
        <w:rPr>
          <w:rFonts w:ascii="Arial" w:eastAsia="Times New Roman" w:hAnsi="Arial" w:cs="Arial"/>
        </w:rPr>
      </w:pPr>
      <w:r w:rsidRPr="00FF1B6C">
        <w:rPr>
          <w:rFonts w:ascii="Arial" w:eastAsia="Times New Roman" w:hAnsi="Arial" w:cs="Arial"/>
        </w:rPr>
        <w:t xml:space="preserve">This form is to be used to record a summary of the outcomes of each formal meeting between the student and the dissertation supervisors for Part II of a Masters’ Programme. </w:t>
      </w:r>
    </w:p>
    <w:p w14:paraId="7E37AB81" w14:textId="77777777" w:rsidR="00E930AD" w:rsidRPr="00FF1B6C" w:rsidRDefault="00E930AD" w:rsidP="00E930AD">
      <w:pPr>
        <w:keepNext/>
        <w:spacing w:after="0" w:line="240" w:lineRule="auto"/>
        <w:outlineLvl w:val="3"/>
        <w:rPr>
          <w:rFonts w:ascii="Arial" w:eastAsia="Times New Roman" w:hAnsi="Arial" w:cs="Arial"/>
        </w:rPr>
      </w:pPr>
    </w:p>
    <w:tbl>
      <w:tblPr>
        <w:tblW w:w="12529"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A0" w:firstRow="1" w:lastRow="0" w:firstColumn="1" w:lastColumn="0" w:noHBand="0" w:noVBand="0"/>
      </w:tblPr>
      <w:tblGrid>
        <w:gridCol w:w="2943"/>
        <w:gridCol w:w="3491"/>
        <w:gridCol w:w="2469"/>
        <w:gridCol w:w="3626"/>
      </w:tblGrid>
      <w:tr w:rsidR="00E930AD" w:rsidRPr="00FF1B6C" w14:paraId="27DE883B" w14:textId="77777777" w:rsidTr="00E930AD">
        <w:trPr>
          <w:trHeight w:val="454"/>
          <w:jc w:val="center"/>
        </w:trPr>
        <w:tc>
          <w:tcPr>
            <w:tcW w:w="2943" w:type="dxa"/>
            <w:vAlign w:val="center"/>
          </w:tcPr>
          <w:p w14:paraId="38BB78C9" w14:textId="77777777" w:rsidR="00E930AD" w:rsidRPr="00FF1B6C" w:rsidRDefault="00E930AD" w:rsidP="00E930AD">
            <w:pPr>
              <w:spacing w:before="100" w:beforeAutospacing="1" w:after="100" w:afterAutospacing="1" w:line="240" w:lineRule="auto"/>
              <w:rPr>
                <w:rFonts w:ascii="Arial" w:eastAsia="Times New Roman" w:hAnsi="Arial" w:cs="Arial"/>
                <w:b/>
                <w:bCs/>
              </w:rPr>
            </w:pPr>
            <w:r w:rsidRPr="00FF1B6C">
              <w:rPr>
                <w:rFonts w:ascii="Arial" w:eastAsia="Times New Roman" w:hAnsi="Arial" w:cs="Arial"/>
                <w:b/>
                <w:bCs/>
              </w:rPr>
              <w:t>Student Name:</w:t>
            </w:r>
          </w:p>
        </w:tc>
        <w:tc>
          <w:tcPr>
            <w:tcW w:w="3491" w:type="dxa"/>
            <w:vAlign w:val="center"/>
          </w:tcPr>
          <w:p w14:paraId="0B1599DA" w14:textId="77777777" w:rsidR="00E930AD" w:rsidRPr="00FF1B6C" w:rsidRDefault="00E930AD" w:rsidP="00E930AD">
            <w:pPr>
              <w:spacing w:before="100" w:beforeAutospacing="1" w:after="100" w:afterAutospacing="1" w:line="240" w:lineRule="auto"/>
              <w:rPr>
                <w:rFonts w:ascii="Arial" w:eastAsia="Times New Roman" w:hAnsi="Arial" w:cs="Arial"/>
                <w:bCs/>
              </w:rPr>
            </w:pPr>
            <w:r w:rsidRPr="00FF1B6C">
              <w:rPr>
                <w:rFonts w:ascii="Arial" w:eastAsia="Times New Roman" w:hAnsi="Arial" w:cs="Arial"/>
                <w:bCs/>
              </w:rPr>
              <w:t>Gail Elizabeth Quick</w:t>
            </w:r>
          </w:p>
        </w:tc>
        <w:tc>
          <w:tcPr>
            <w:tcW w:w="2469" w:type="dxa"/>
            <w:vAlign w:val="center"/>
          </w:tcPr>
          <w:p w14:paraId="56BC0A13" w14:textId="77777777" w:rsidR="00E930AD" w:rsidRPr="00FF1B6C" w:rsidRDefault="00E930AD" w:rsidP="00E930AD">
            <w:pPr>
              <w:spacing w:before="100" w:beforeAutospacing="1" w:after="100" w:afterAutospacing="1" w:line="240" w:lineRule="auto"/>
              <w:rPr>
                <w:rFonts w:ascii="Arial" w:eastAsia="Times New Roman" w:hAnsi="Arial" w:cs="Arial"/>
                <w:b/>
                <w:bCs/>
              </w:rPr>
            </w:pPr>
            <w:r w:rsidRPr="00FF1B6C">
              <w:rPr>
                <w:rFonts w:ascii="Arial" w:eastAsia="Times New Roman" w:hAnsi="Arial" w:cs="Arial"/>
                <w:b/>
                <w:bCs/>
              </w:rPr>
              <w:t>Student No:</w:t>
            </w:r>
          </w:p>
        </w:tc>
        <w:tc>
          <w:tcPr>
            <w:tcW w:w="3626" w:type="dxa"/>
            <w:vAlign w:val="center"/>
          </w:tcPr>
          <w:p w14:paraId="06DB587E" w14:textId="77777777" w:rsidR="00E930AD" w:rsidRPr="00FF1B6C" w:rsidRDefault="00E930AD" w:rsidP="00E930AD">
            <w:pPr>
              <w:spacing w:before="100" w:beforeAutospacing="1" w:after="100" w:afterAutospacing="1" w:line="240" w:lineRule="auto"/>
              <w:rPr>
                <w:rFonts w:ascii="Arial" w:eastAsia="Times New Roman" w:hAnsi="Arial" w:cs="Arial"/>
                <w:bCs/>
              </w:rPr>
            </w:pPr>
            <w:r w:rsidRPr="00FF1B6C">
              <w:rPr>
                <w:rFonts w:ascii="Arial" w:eastAsia="Times New Roman" w:hAnsi="Arial" w:cs="Arial"/>
                <w:bCs/>
              </w:rPr>
              <w:t>P152426</w:t>
            </w:r>
          </w:p>
        </w:tc>
      </w:tr>
      <w:tr w:rsidR="00E930AD" w:rsidRPr="00FF1B6C" w14:paraId="04DC3687" w14:textId="77777777" w:rsidTr="00E930AD">
        <w:trPr>
          <w:trHeight w:val="454"/>
          <w:jc w:val="center"/>
        </w:trPr>
        <w:tc>
          <w:tcPr>
            <w:tcW w:w="2943" w:type="dxa"/>
            <w:vAlign w:val="center"/>
          </w:tcPr>
          <w:p w14:paraId="1F1D0A97" w14:textId="77777777" w:rsidR="00E930AD" w:rsidRPr="00FF1B6C" w:rsidRDefault="00E930AD" w:rsidP="00E930AD">
            <w:pPr>
              <w:spacing w:before="100" w:beforeAutospacing="1" w:after="100" w:afterAutospacing="1" w:line="240" w:lineRule="auto"/>
              <w:rPr>
                <w:rFonts w:ascii="Arial" w:eastAsia="Times New Roman" w:hAnsi="Arial" w:cs="Arial"/>
                <w:b/>
                <w:bCs/>
              </w:rPr>
            </w:pPr>
            <w:r w:rsidRPr="00FF1B6C">
              <w:rPr>
                <w:rFonts w:ascii="Arial" w:eastAsia="Times New Roman" w:hAnsi="Arial" w:cs="Arial"/>
                <w:b/>
                <w:bCs/>
              </w:rPr>
              <w:t xml:space="preserve">Programme of Study: </w:t>
            </w:r>
          </w:p>
        </w:tc>
        <w:tc>
          <w:tcPr>
            <w:tcW w:w="3491" w:type="dxa"/>
            <w:vAlign w:val="center"/>
          </w:tcPr>
          <w:p w14:paraId="382BFD73" w14:textId="77777777" w:rsidR="00E930AD" w:rsidRPr="00FF1B6C" w:rsidRDefault="00E930AD" w:rsidP="00E930AD">
            <w:pPr>
              <w:spacing w:before="100" w:beforeAutospacing="1" w:after="100" w:afterAutospacing="1" w:line="240" w:lineRule="auto"/>
              <w:rPr>
                <w:rFonts w:ascii="Arial" w:eastAsia="Times New Roman" w:hAnsi="Arial" w:cs="Arial"/>
                <w:bCs/>
              </w:rPr>
            </w:pPr>
            <w:r w:rsidRPr="00FF1B6C">
              <w:rPr>
                <w:rFonts w:ascii="Arial" w:eastAsia="Times New Roman" w:hAnsi="Arial" w:cs="Arial"/>
                <w:bCs/>
              </w:rPr>
              <w:t>MA Education (Leadership)</w:t>
            </w:r>
          </w:p>
        </w:tc>
        <w:tc>
          <w:tcPr>
            <w:tcW w:w="2469" w:type="dxa"/>
            <w:vAlign w:val="center"/>
          </w:tcPr>
          <w:p w14:paraId="0AA70045" w14:textId="77777777" w:rsidR="00E930AD" w:rsidRPr="00FF1B6C" w:rsidRDefault="00E930AD" w:rsidP="00E930AD">
            <w:pPr>
              <w:spacing w:before="100" w:beforeAutospacing="1" w:after="100" w:afterAutospacing="1" w:line="240" w:lineRule="auto"/>
              <w:rPr>
                <w:rFonts w:ascii="Arial" w:eastAsia="Times New Roman" w:hAnsi="Arial" w:cs="Arial"/>
                <w:b/>
                <w:bCs/>
              </w:rPr>
            </w:pPr>
            <w:r w:rsidRPr="00FF1B6C">
              <w:rPr>
                <w:rFonts w:ascii="Arial" w:eastAsia="Times New Roman" w:hAnsi="Arial" w:cs="Arial"/>
                <w:b/>
                <w:bCs/>
              </w:rPr>
              <w:t>Campus:</w:t>
            </w:r>
          </w:p>
        </w:tc>
        <w:tc>
          <w:tcPr>
            <w:tcW w:w="3626" w:type="dxa"/>
            <w:vAlign w:val="center"/>
          </w:tcPr>
          <w:p w14:paraId="43C2023A" w14:textId="77777777" w:rsidR="00E930AD" w:rsidRPr="00FF1B6C" w:rsidRDefault="00E930AD" w:rsidP="00E930AD">
            <w:pPr>
              <w:spacing w:before="100" w:beforeAutospacing="1" w:after="100" w:afterAutospacing="1" w:line="240" w:lineRule="auto"/>
              <w:rPr>
                <w:rFonts w:ascii="Arial" w:eastAsia="Times New Roman" w:hAnsi="Arial" w:cs="Arial"/>
                <w:bCs/>
              </w:rPr>
            </w:pPr>
            <w:r w:rsidRPr="00FF1B6C">
              <w:rPr>
                <w:rFonts w:ascii="Arial" w:eastAsia="Times New Roman" w:hAnsi="Arial" w:cs="Arial"/>
                <w:bCs/>
              </w:rPr>
              <w:t>Swansea</w:t>
            </w:r>
          </w:p>
        </w:tc>
      </w:tr>
      <w:tr w:rsidR="00E930AD" w:rsidRPr="00FF1B6C" w14:paraId="528EAEAD" w14:textId="77777777" w:rsidTr="00E930AD">
        <w:trPr>
          <w:trHeight w:val="454"/>
          <w:jc w:val="center"/>
        </w:trPr>
        <w:tc>
          <w:tcPr>
            <w:tcW w:w="2943" w:type="dxa"/>
            <w:vAlign w:val="center"/>
          </w:tcPr>
          <w:p w14:paraId="0F248926" w14:textId="77777777" w:rsidR="00E930AD" w:rsidRPr="00FF1B6C" w:rsidRDefault="00E930AD" w:rsidP="00E930AD">
            <w:pPr>
              <w:spacing w:before="100" w:beforeAutospacing="1" w:after="100" w:afterAutospacing="1" w:line="240" w:lineRule="auto"/>
              <w:jc w:val="both"/>
              <w:rPr>
                <w:rFonts w:ascii="Arial" w:eastAsia="Times New Roman" w:hAnsi="Arial" w:cs="Arial"/>
                <w:b/>
                <w:bCs/>
              </w:rPr>
            </w:pPr>
            <w:r w:rsidRPr="00FF1B6C">
              <w:rPr>
                <w:rFonts w:ascii="Arial" w:eastAsia="Times New Roman" w:hAnsi="Arial" w:cs="Arial"/>
                <w:b/>
                <w:bCs/>
              </w:rPr>
              <w:t xml:space="preserve">Institute/Academic Discipline/Centre: </w:t>
            </w:r>
          </w:p>
        </w:tc>
        <w:tc>
          <w:tcPr>
            <w:tcW w:w="3491" w:type="dxa"/>
            <w:vAlign w:val="center"/>
          </w:tcPr>
          <w:p w14:paraId="07AE41D0" w14:textId="77777777" w:rsidR="00E930AD" w:rsidRPr="00FF1B6C" w:rsidRDefault="00E930AD" w:rsidP="00E930AD">
            <w:pPr>
              <w:spacing w:before="100" w:beforeAutospacing="1" w:after="100" w:afterAutospacing="1" w:line="240" w:lineRule="auto"/>
              <w:rPr>
                <w:rFonts w:ascii="Arial" w:eastAsia="Times New Roman" w:hAnsi="Arial" w:cs="Arial"/>
                <w:bCs/>
              </w:rPr>
            </w:pPr>
            <w:r w:rsidRPr="00FF1B6C">
              <w:rPr>
                <w:rFonts w:ascii="Arial" w:eastAsia="Times New Roman" w:hAnsi="Arial" w:cs="Arial"/>
                <w:bCs/>
              </w:rPr>
              <w:t>Faculty of Education and Communities: Dissertation</w:t>
            </w:r>
          </w:p>
        </w:tc>
        <w:tc>
          <w:tcPr>
            <w:tcW w:w="2469" w:type="dxa"/>
            <w:vAlign w:val="center"/>
          </w:tcPr>
          <w:p w14:paraId="431F7538" w14:textId="77777777" w:rsidR="00E930AD" w:rsidRPr="00FF1B6C" w:rsidRDefault="00E930AD" w:rsidP="00E930AD">
            <w:pPr>
              <w:spacing w:before="100" w:beforeAutospacing="1" w:after="100" w:afterAutospacing="1" w:line="240" w:lineRule="auto"/>
              <w:rPr>
                <w:rFonts w:ascii="Arial" w:eastAsia="Times New Roman" w:hAnsi="Arial" w:cs="Arial"/>
                <w:b/>
                <w:bCs/>
              </w:rPr>
            </w:pPr>
            <w:r w:rsidRPr="00FF1B6C">
              <w:rPr>
                <w:rFonts w:ascii="Arial" w:eastAsia="Times New Roman" w:hAnsi="Arial" w:cs="Arial"/>
                <w:b/>
                <w:bCs/>
              </w:rPr>
              <w:t>Module Code:</w:t>
            </w:r>
          </w:p>
        </w:tc>
        <w:tc>
          <w:tcPr>
            <w:tcW w:w="3626" w:type="dxa"/>
            <w:vAlign w:val="center"/>
          </w:tcPr>
          <w:p w14:paraId="28E0C913" w14:textId="77777777" w:rsidR="00E930AD" w:rsidRPr="00FF1B6C" w:rsidRDefault="00E930AD" w:rsidP="00E930AD">
            <w:pPr>
              <w:spacing w:before="100" w:beforeAutospacing="1" w:after="100" w:afterAutospacing="1" w:line="240" w:lineRule="auto"/>
              <w:rPr>
                <w:rFonts w:ascii="Arial" w:eastAsia="Times New Roman" w:hAnsi="Arial" w:cs="Arial"/>
                <w:bCs/>
              </w:rPr>
            </w:pPr>
            <w:r w:rsidRPr="00FF1B6C">
              <w:rPr>
                <w:rFonts w:ascii="Arial" w:eastAsia="Times New Roman" w:hAnsi="Arial" w:cs="Arial"/>
                <w:bCs/>
              </w:rPr>
              <w:t>ECGE7002P</w:t>
            </w:r>
          </w:p>
        </w:tc>
      </w:tr>
      <w:tr w:rsidR="00E930AD" w:rsidRPr="00FF1B6C" w14:paraId="0339F83A" w14:textId="77777777" w:rsidTr="00E930AD">
        <w:trPr>
          <w:trHeight w:val="454"/>
          <w:jc w:val="center"/>
        </w:trPr>
        <w:tc>
          <w:tcPr>
            <w:tcW w:w="2943" w:type="dxa"/>
            <w:vAlign w:val="center"/>
          </w:tcPr>
          <w:p w14:paraId="46CFF558" w14:textId="77777777" w:rsidR="00E930AD" w:rsidRPr="00FF1B6C" w:rsidRDefault="00E930AD" w:rsidP="00E930AD">
            <w:pPr>
              <w:spacing w:before="100" w:beforeAutospacing="1" w:after="100" w:afterAutospacing="1" w:line="240" w:lineRule="auto"/>
              <w:jc w:val="both"/>
              <w:rPr>
                <w:rFonts w:ascii="Arial" w:eastAsia="Times New Roman" w:hAnsi="Arial" w:cs="Arial"/>
                <w:b/>
                <w:bCs/>
              </w:rPr>
            </w:pPr>
            <w:r w:rsidRPr="00FF1B6C">
              <w:rPr>
                <w:rFonts w:ascii="Arial" w:eastAsia="Times New Roman" w:hAnsi="Arial" w:cs="Arial"/>
                <w:b/>
                <w:bCs/>
              </w:rPr>
              <w:t>Mode of study:</w:t>
            </w:r>
          </w:p>
        </w:tc>
        <w:tc>
          <w:tcPr>
            <w:tcW w:w="3491" w:type="dxa"/>
            <w:vAlign w:val="center"/>
          </w:tcPr>
          <w:p w14:paraId="33040A49" w14:textId="77777777" w:rsidR="00E930AD" w:rsidRPr="00FF1B6C" w:rsidRDefault="00E930AD" w:rsidP="00E930AD">
            <w:pPr>
              <w:spacing w:before="100" w:beforeAutospacing="1" w:after="100" w:afterAutospacing="1" w:line="240" w:lineRule="auto"/>
              <w:jc w:val="center"/>
              <w:rPr>
                <w:rFonts w:ascii="Arial" w:eastAsia="Times New Roman" w:hAnsi="Arial" w:cs="Arial"/>
                <w:bCs/>
              </w:rPr>
            </w:pPr>
            <w:r w:rsidRPr="00FF1B6C">
              <w:rPr>
                <w:rFonts w:ascii="Arial" w:eastAsia="Times New Roman" w:hAnsi="Arial" w:cs="Arial"/>
                <w:bCs/>
              </w:rPr>
              <w:t>Part-time</w:t>
            </w:r>
          </w:p>
        </w:tc>
        <w:tc>
          <w:tcPr>
            <w:tcW w:w="2469" w:type="dxa"/>
            <w:vAlign w:val="center"/>
          </w:tcPr>
          <w:p w14:paraId="3D0B59C7" w14:textId="77777777" w:rsidR="00E930AD" w:rsidRPr="00FF1B6C" w:rsidRDefault="00E930AD" w:rsidP="00E930AD">
            <w:pPr>
              <w:spacing w:before="100" w:beforeAutospacing="1" w:after="100" w:afterAutospacing="1" w:line="240" w:lineRule="auto"/>
              <w:rPr>
                <w:rFonts w:ascii="Arial" w:eastAsia="Times New Roman" w:hAnsi="Arial" w:cs="Arial"/>
                <w:b/>
                <w:bCs/>
              </w:rPr>
            </w:pPr>
            <w:r w:rsidRPr="00FF1B6C">
              <w:rPr>
                <w:rFonts w:ascii="Arial" w:eastAsia="Times New Roman" w:hAnsi="Arial" w:cs="Arial"/>
                <w:b/>
                <w:bCs/>
              </w:rPr>
              <w:t>Method of study:</w:t>
            </w:r>
          </w:p>
        </w:tc>
        <w:tc>
          <w:tcPr>
            <w:tcW w:w="3626" w:type="dxa"/>
            <w:vAlign w:val="center"/>
          </w:tcPr>
          <w:p w14:paraId="777FF72A" w14:textId="77777777" w:rsidR="00E930AD" w:rsidRPr="00FF1B6C" w:rsidRDefault="00E930AD" w:rsidP="00E930AD">
            <w:pPr>
              <w:spacing w:before="100" w:beforeAutospacing="1" w:after="100" w:afterAutospacing="1" w:line="240" w:lineRule="auto"/>
              <w:rPr>
                <w:rFonts w:ascii="Arial" w:eastAsia="Times New Roman" w:hAnsi="Arial" w:cs="Arial"/>
                <w:bCs/>
              </w:rPr>
            </w:pPr>
            <w:r w:rsidRPr="00FF1B6C">
              <w:rPr>
                <w:rFonts w:ascii="Arial" w:eastAsia="Times New Roman" w:hAnsi="Arial" w:cs="Arial"/>
                <w:bCs/>
              </w:rPr>
              <w:t>Campus based / Distance learning</w:t>
            </w:r>
          </w:p>
        </w:tc>
      </w:tr>
    </w:tbl>
    <w:p w14:paraId="61F4872F" w14:textId="77777777" w:rsidR="00E930AD" w:rsidRPr="00FF1B6C" w:rsidRDefault="00E930AD" w:rsidP="00E930AD">
      <w:pPr>
        <w:tabs>
          <w:tab w:val="left" w:pos="5103"/>
        </w:tabs>
        <w:spacing w:after="0" w:line="240" w:lineRule="auto"/>
        <w:ind w:right="282"/>
        <w:rPr>
          <w:rFonts w:ascii="Arial" w:eastAsia="Times New Roman" w:hAnsi="Arial" w:cs="Arial"/>
        </w:rPr>
      </w:pPr>
    </w:p>
    <w:tbl>
      <w:tblPr>
        <w:tblW w:w="12529"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A0" w:firstRow="1" w:lastRow="0" w:firstColumn="1" w:lastColumn="0" w:noHBand="0" w:noVBand="0"/>
      </w:tblPr>
      <w:tblGrid>
        <w:gridCol w:w="2943"/>
        <w:gridCol w:w="9586"/>
      </w:tblGrid>
      <w:tr w:rsidR="00E930AD" w:rsidRPr="00FF1B6C" w14:paraId="506BFF93" w14:textId="77777777" w:rsidTr="00E930AD">
        <w:trPr>
          <w:trHeight w:val="454"/>
          <w:jc w:val="center"/>
        </w:trPr>
        <w:tc>
          <w:tcPr>
            <w:tcW w:w="2943" w:type="dxa"/>
            <w:vAlign w:val="center"/>
          </w:tcPr>
          <w:p w14:paraId="7CF3062A" w14:textId="77777777" w:rsidR="00E930AD" w:rsidRPr="00FF1B6C" w:rsidRDefault="00E930AD" w:rsidP="00E930AD">
            <w:pPr>
              <w:spacing w:before="100" w:beforeAutospacing="1" w:after="100" w:afterAutospacing="1" w:line="240" w:lineRule="auto"/>
              <w:rPr>
                <w:rFonts w:ascii="Arial" w:eastAsia="Times New Roman" w:hAnsi="Arial" w:cs="Arial"/>
                <w:b/>
                <w:bCs/>
              </w:rPr>
            </w:pPr>
            <w:r w:rsidRPr="00FF1B6C">
              <w:rPr>
                <w:rFonts w:ascii="Arial" w:eastAsia="Times New Roman" w:hAnsi="Arial" w:cs="Arial"/>
                <w:b/>
                <w:bCs/>
              </w:rPr>
              <w:t>Dissertation Title:</w:t>
            </w:r>
          </w:p>
        </w:tc>
        <w:tc>
          <w:tcPr>
            <w:tcW w:w="9586" w:type="dxa"/>
            <w:vAlign w:val="center"/>
          </w:tcPr>
          <w:p w14:paraId="12408647" w14:textId="77777777" w:rsidR="00E930AD" w:rsidRPr="00FF1B6C" w:rsidRDefault="00E930AD" w:rsidP="00E930AD">
            <w:pPr>
              <w:spacing w:before="100" w:beforeAutospacing="1" w:after="100" w:afterAutospacing="1" w:line="240" w:lineRule="auto"/>
              <w:rPr>
                <w:rFonts w:ascii="Arial" w:eastAsia="Times New Roman" w:hAnsi="Arial" w:cs="Arial"/>
                <w:bCs/>
              </w:rPr>
            </w:pPr>
            <w:r w:rsidRPr="00FF1B6C">
              <w:rPr>
                <w:rFonts w:ascii="Arial" w:eastAsia="Times New Roman" w:hAnsi="Arial" w:cs="Arial"/>
                <w:bCs/>
              </w:rPr>
              <w:t>Does teacher participation in an educational research reading group lead to increased confidence in adopting evidence-informed practice?</w:t>
            </w:r>
          </w:p>
        </w:tc>
      </w:tr>
      <w:tr w:rsidR="00E930AD" w:rsidRPr="00FF1B6C" w14:paraId="659E6E89" w14:textId="77777777" w:rsidTr="00E930AD">
        <w:trPr>
          <w:trHeight w:val="454"/>
          <w:jc w:val="center"/>
        </w:trPr>
        <w:tc>
          <w:tcPr>
            <w:tcW w:w="2943" w:type="dxa"/>
            <w:vAlign w:val="center"/>
          </w:tcPr>
          <w:p w14:paraId="5A388391" w14:textId="77777777" w:rsidR="00E930AD" w:rsidRPr="00FF1B6C" w:rsidRDefault="00E930AD" w:rsidP="00E930AD">
            <w:pPr>
              <w:spacing w:before="100" w:beforeAutospacing="1" w:after="100" w:afterAutospacing="1" w:line="240" w:lineRule="auto"/>
              <w:rPr>
                <w:rFonts w:ascii="Arial" w:eastAsia="Times New Roman" w:hAnsi="Arial" w:cs="Arial"/>
                <w:b/>
                <w:bCs/>
              </w:rPr>
            </w:pPr>
            <w:r w:rsidRPr="00FF1B6C">
              <w:rPr>
                <w:rFonts w:ascii="Arial" w:eastAsia="Times New Roman" w:hAnsi="Arial" w:cs="Arial"/>
                <w:b/>
                <w:bCs/>
              </w:rPr>
              <w:t xml:space="preserve">Dissertation Supervisor: </w:t>
            </w:r>
          </w:p>
        </w:tc>
        <w:tc>
          <w:tcPr>
            <w:tcW w:w="9586" w:type="dxa"/>
            <w:vAlign w:val="center"/>
          </w:tcPr>
          <w:p w14:paraId="451C315C" w14:textId="77777777" w:rsidR="00E930AD" w:rsidRPr="00FF1B6C" w:rsidRDefault="00E930AD" w:rsidP="00E930AD">
            <w:pPr>
              <w:spacing w:before="100" w:beforeAutospacing="1" w:after="100" w:afterAutospacing="1" w:line="240" w:lineRule="auto"/>
              <w:rPr>
                <w:rFonts w:ascii="Arial" w:eastAsia="Times New Roman" w:hAnsi="Arial" w:cs="Arial"/>
                <w:bCs/>
              </w:rPr>
            </w:pPr>
            <w:r w:rsidRPr="00FF1B6C">
              <w:rPr>
                <w:rFonts w:ascii="Arial" w:eastAsia="Times New Roman" w:hAnsi="Arial" w:cs="Arial"/>
                <w:bCs/>
              </w:rPr>
              <w:t>Ishmael Lewis</w:t>
            </w:r>
          </w:p>
        </w:tc>
      </w:tr>
      <w:tr w:rsidR="00E930AD" w:rsidRPr="00FF1B6C" w14:paraId="7957903E" w14:textId="77777777" w:rsidTr="00E930AD">
        <w:trPr>
          <w:trHeight w:val="454"/>
          <w:jc w:val="center"/>
        </w:trPr>
        <w:tc>
          <w:tcPr>
            <w:tcW w:w="2943" w:type="dxa"/>
            <w:vAlign w:val="center"/>
          </w:tcPr>
          <w:p w14:paraId="0A036EFD" w14:textId="77777777" w:rsidR="00E930AD" w:rsidRPr="00FF1B6C" w:rsidRDefault="00E930AD" w:rsidP="00E930AD">
            <w:pPr>
              <w:spacing w:before="100" w:beforeAutospacing="1" w:after="100" w:afterAutospacing="1" w:line="240" w:lineRule="auto"/>
              <w:jc w:val="both"/>
              <w:rPr>
                <w:rFonts w:ascii="Arial" w:eastAsia="Times New Roman" w:hAnsi="Arial" w:cs="Arial"/>
                <w:b/>
                <w:bCs/>
              </w:rPr>
            </w:pPr>
            <w:r w:rsidRPr="00FF1B6C">
              <w:rPr>
                <w:rFonts w:ascii="Arial" w:eastAsia="Times New Roman" w:hAnsi="Arial" w:cs="Arial"/>
                <w:b/>
                <w:bCs/>
              </w:rPr>
              <w:t xml:space="preserve">Programme Manager: </w:t>
            </w:r>
          </w:p>
        </w:tc>
        <w:tc>
          <w:tcPr>
            <w:tcW w:w="9586" w:type="dxa"/>
            <w:vAlign w:val="center"/>
          </w:tcPr>
          <w:p w14:paraId="40C5A4FF" w14:textId="77777777" w:rsidR="00E930AD" w:rsidRPr="00FF1B6C" w:rsidRDefault="00E930AD" w:rsidP="00E930AD">
            <w:pPr>
              <w:spacing w:before="100" w:beforeAutospacing="1" w:after="100" w:afterAutospacing="1" w:line="240" w:lineRule="auto"/>
              <w:rPr>
                <w:rFonts w:ascii="Arial" w:eastAsia="Times New Roman" w:hAnsi="Arial" w:cs="Arial"/>
                <w:bCs/>
              </w:rPr>
            </w:pPr>
            <w:proofErr w:type="spellStart"/>
            <w:r w:rsidRPr="00FF1B6C">
              <w:rPr>
                <w:rFonts w:ascii="Arial" w:eastAsia="Times New Roman" w:hAnsi="Arial" w:cs="Arial"/>
                <w:bCs/>
              </w:rPr>
              <w:t>Junnine</w:t>
            </w:r>
            <w:proofErr w:type="spellEnd"/>
            <w:r w:rsidRPr="00FF1B6C">
              <w:rPr>
                <w:rFonts w:ascii="Arial" w:eastAsia="Times New Roman" w:hAnsi="Arial" w:cs="Arial"/>
                <w:bCs/>
              </w:rPr>
              <w:t xml:space="preserve"> Thomas-Walters</w:t>
            </w:r>
          </w:p>
        </w:tc>
      </w:tr>
    </w:tbl>
    <w:p w14:paraId="2F4590E9" w14:textId="77777777" w:rsidR="00E930AD" w:rsidRPr="00FF1B6C" w:rsidRDefault="00E930AD" w:rsidP="00E930AD">
      <w:pPr>
        <w:spacing w:after="0" w:line="240" w:lineRule="auto"/>
        <w:rPr>
          <w:rFonts w:ascii="Arial" w:eastAsia="Times New Roman" w:hAnsi="Arial" w:cs="Arial"/>
          <w:b/>
          <w:bCs/>
        </w:rPr>
      </w:pPr>
    </w:p>
    <w:p w14:paraId="1AD51430" w14:textId="77777777" w:rsidR="00E930AD" w:rsidRPr="00FF1B6C" w:rsidRDefault="00E930AD" w:rsidP="00E930AD">
      <w:pPr>
        <w:spacing w:after="0" w:line="240" w:lineRule="auto"/>
        <w:ind w:left="720" w:hanging="720"/>
        <w:jc w:val="center"/>
        <w:rPr>
          <w:rFonts w:ascii="Arial" w:eastAsia="Times New Roman" w:hAnsi="Arial" w:cs="Arial"/>
          <w:b/>
          <w:bCs/>
          <w:sz w:val="24"/>
          <w:szCs w:val="24"/>
        </w:rPr>
      </w:pPr>
      <w:r w:rsidRPr="00FF1B6C">
        <w:rPr>
          <w:rFonts w:ascii="Arial" w:eastAsia="Times New Roman" w:hAnsi="Arial" w:cs="Arial"/>
          <w:b/>
          <w:bCs/>
          <w:sz w:val="24"/>
          <w:szCs w:val="24"/>
        </w:rPr>
        <w:t>SUPERVISION RECORD</w:t>
      </w:r>
    </w:p>
    <w:p w14:paraId="7B742B3C" w14:textId="77777777" w:rsidR="00E930AD" w:rsidRPr="00FF1B6C" w:rsidRDefault="00E930AD" w:rsidP="00E930AD">
      <w:pPr>
        <w:spacing w:after="0" w:line="240" w:lineRule="auto"/>
        <w:ind w:left="720" w:hanging="720"/>
        <w:jc w:val="center"/>
        <w:rPr>
          <w:rFonts w:ascii="Arial" w:eastAsia="Times New Roman" w:hAnsi="Arial" w:cs="Arial"/>
          <w:b/>
          <w:bCs/>
          <w:sz w:val="16"/>
          <w:szCs w:val="16"/>
        </w:rPr>
      </w:pPr>
    </w:p>
    <w:tbl>
      <w:tblPr>
        <w:tblW w:w="14632" w:type="dxa"/>
        <w:tblInd w:w="7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373"/>
        <w:gridCol w:w="1146"/>
        <w:gridCol w:w="6508"/>
        <w:gridCol w:w="1276"/>
        <w:gridCol w:w="1418"/>
        <w:gridCol w:w="1417"/>
        <w:gridCol w:w="1494"/>
      </w:tblGrid>
      <w:tr w:rsidR="00E930AD" w:rsidRPr="00FF1B6C" w14:paraId="124F6359" w14:textId="77777777" w:rsidTr="00E930AD">
        <w:trPr>
          <w:cantSplit/>
          <w:tblHeader/>
        </w:trPr>
        <w:tc>
          <w:tcPr>
            <w:tcW w:w="1373" w:type="dxa"/>
            <w:shd w:val="clear" w:color="auto" w:fill="auto"/>
            <w:vAlign w:val="center"/>
          </w:tcPr>
          <w:p w14:paraId="32AB86AC" w14:textId="77777777" w:rsidR="00E930AD" w:rsidRPr="00FF1B6C" w:rsidRDefault="00E930AD" w:rsidP="00E930AD">
            <w:pPr>
              <w:spacing w:after="0" w:line="240" w:lineRule="auto"/>
              <w:jc w:val="center"/>
              <w:rPr>
                <w:rFonts w:ascii="Arial" w:eastAsia="Times New Roman" w:hAnsi="Arial" w:cs="Arial"/>
                <w:b/>
                <w:bCs/>
              </w:rPr>
            </w:pPr>
            <w:r w:rsidRPr="00FF1B6C">
              <w:rPr>
                <w:rFonts w:ascii="Arial" w:eastAsia="Times New Roman" w:hAnsi="Arial" w:cs="Arial"/>
                <w:b/>
                <w:bCs/>
              </w:rPr>
              <w:t>Date of meeting</w:t>
            </w:r>
          </w:p>
        </w:tc>
        <w:tc>
          <w:tcPr>
            <w:tcW w:w="1146" w:type="dxa"/>
            <w:shd w:val="clear" w:color="auto" w:fill="auto"/>
            <w:vAlign w:val="center"/>
          </w:tcPr>
          <w:p w14:paraId="795A4148" w14:textId="77777777" w:rsidR="00E930AD" w:rsidRPr="00FF1B6C" w:rsidRDefault="00E930AD" w:rsidP="00E930AD">
            <w:pPr>
              <w:spacing w:after="0" w:line="240" w:lineRule="auto"/>
              <w:jc w:val="center"/>
              <w:rPr>
                <w:rFonts w:ascii="Arial" w:eastAsia="Times New Roman" w:hAnsi="Arial" w:cs="Arial"/>
                <w:b/>
                <w:bCs/>
              </w:rPr>
            </w:pPr>
            <w:r w:rsidRPr="00FF1B6C">
              <w:rPr>
                <w:rFonts w:ascii="Arial" w:eastAsia="Times New Roman" w:hAnsi="Arial" w:cs="Arial"/>
                <w:b/>
                <w:bCs/>
              </w:rPr>
              <w:t>Type of meeting</w:t>
            </w:r>
          </w:p>
        </w:tc>
        <w:tc>
          <w:tcPr>
            <w:tcW w:w="6508" w:type="dxa"/>
            <w:shd w:val="clear" w:color="auto" w:fill="auto"/>
            <w:vAlign w:val="center"/>
          </w:tcPr>
          <w:p w14:paraId="16876E54" w14:textId="77777777" w:rsidR="00E930AD" w:rsidRPr="00FF1B6C" w:rsidRDefault="00E930AD" w:rsidP="00E930AD">
            <w:pPr>
              <w:spacing w:after="0" w:line="240" w:lineRule="auto"/>
              <w:jc w:val="center"/>
              <w:rPr>
                <w:rFonts w:ascii="Arial" w:eastAsia="Times New Roman" w:hAnsi="Arial" w:cs="Arial"/>
                <w:b/>
                <w:bCs/>
              </w:rPr>
            </w:pPr>
            <w:r w:rsidRPr="00FF1B6C">
              <w:rPr>
                <w:rFonts w:ascii="Arial" w:eastAsia="Times New Roman" w:hAnsi="Arial" w:cs="Arial"/>
                <w:b/>
                <w:bCs/>
              </w:rPr>
              <w:t>Summary of outcomes</w:t>
            </w:r>
          </w:p>
        </w:tc>
        <w:tc>
          <w:tcPr>
            <w:tcW w:w="1276" w:type="dxa"/>
            <w:shd w:val="clear" w:color="auto" w:fill="auto"/>
            <w:vAlign w:val="center"/>
          </w:tcPr>
          <w:p w14:paraId="64A05A11" w14:textId="77777777" w:rsidR="00E930AD" w:rsidRPr="00FF1B6C" w:rsidRDefault="00E930AD" w:rsidP="00E930AD">
            <w:pPr>
              <w:spacing w:after="0" w:line="240" w:lineRule="auto"/>
              <w:jc w:val="center"/>
              <w:rPr>
                <w:rFonts w:ascii="Arial" w:eastAsia="Times New Roman" w:hAnsi="Arial" w:cs="Arial"/>
                <w:b/>
                <w:bCs/>
              </w:rPr>
            </w:pPr>
            <w:r w:rsidRPr="00FF1B6C">
              <w:rPr>
                <w:rFonts w:ascii="Arial" w:eastAsia="Times New Roman" w:hAnsi="Arial" w:cs="Arial"/>
                <w:b/>
                <w:bCs/>
              </w:rPr>
              <w:t>Student</w:t>
            </w:r>
          </w:p>
        </w:tc>
        <w:tc>
          <w:tcPr>
            <w:tcW w:w="1418" w:type="dxa"/>
            <w:shd w:val="clear" w:color="auto" w:fill="auto"/>
            <w:vAlign w:val="center"/>
          </w:tcPr>
          <w:p w14:paraId="76AC17F0" w14:textId="77777777" w:rsidR="00E930AD" w:rsidRPr="00FF1B6C" w:rsidRDefault="00E930AD" w:rsidP="00E930AD">
            <w:pPr>
              <w:spacing w:after="0" w:line="240" w:lineRule="auto"/>
              <w:jc w:val="center"/>
              <w:rPr>
                <w:rFonts w:ascii="Arial" w:eastAsia="Times New Roman" w:hAnsi="Arial" w:cs="Arial"/>
                <w:b/>
                <w:bCs/>
              </w:rPr>
            </w:pPr>
            <w:r w:rsidRPr="00FF1B6C">
              <w:rPr>
                <w:rFonts w:ascii="Arial" w:eastAsia="Times New Roman" w:hAnsi="Arial" w:cs="Arial"/>
                <w:b/>
                <w:bCs/>
              </w:rPr>
              <w:t>Supervisor</w:t>
            </w:r>
          </w:p>
        </w:tc>
        <w:tc>
          <w:tcPr>
            <w:tcW w:w="1417" w:type="dxa"/>
            <w:shd w:val="clear" w:color="auto" w:fill="auto"/>
            <w:vAlign w:val="center"/>
          </w:tcPr>
          <w:p w14:paraId="431F4341" w14:textId="77777777" w:rsidR="00E930AD" w:rsidRPr="00FF1B6C" w:rsidRDefault="00E930AD" w:rsidP="00E930AD">
            <w:pPr>
              <w:spacing w:after="0" w:line="240" w:lineRule="auto"/>
              <w:jc w:val="center"/>
              <w:rPr>
                <w:rFonts w:ascii="Arial" w:eastAsia="Times New Roman" w:hAnsi="Arial" w:cs="Arial"/>
                <w:b/>
                <w:bCs/>
              </w:rPr>
            </w:pPr>
            <w:r w:rsidRPr="00FF1B6C">
              <w:rPr>
                <w:rFonts w:ascii="Arial" w:eastAsia="Times New Roman" w:hAnsi="Arial" w:cs="Arial"/>
                <w:b/>
                <w:bCs/>
              </w:rPr>
              <w:t>Duration of meeting</w:t>
            </w:r>
          </w:p>
        </w:tc>
        <w:tc>
          <w:tcPr>
            <w:tcW w:w="1494" w:type="dxa"/>
            <w:shd w:val="clear" w:color="auto" w:fill="auto"/>
            <w:vAlign w:val="center"/>
          </w:tcPr>
          <w:p w14:paraId="2163F233" w14:textId="77777777" w:rsidR="00E930AD" w:rsidRPr="00FF1B6C" w:rsidRDefault="00E930AD" w:rsidP="00E930AD">
            <w:pPr>
              <w:spacing w:after="0" w:line="240" w:lineRule="auto"/>
              <w:jc w:val="center"/>
              <w:rPr>
                <w:rFonts w:ascii="Arial" w:eastAsia="Times New Roman" w:hAnsi="Arial" w:cs="Arial"/>
                <w:b/>
                <w:bCs/>
              </w:rPr>
            </w:pPr>
            <w:r w:rsidRPr="00FF1B6C">
              <w:rPr>
                <w:rFonts w:ascii="Arial" w:eastAsia="Times New Roman" w:hAnsi="Arial" w:cs="Arial"/>
                <w:b/>
                <w:bCs/>
              </w:rPr>
              <w:t>Running total</w:t>
            </w:r>
          </w:p>
        </w:tc>
      </w:tr>
      <w:tr w:rsidR="00E930AD" w:rsidRPr="00FF1B6C" w14:paraId="3C6E52D4" w14:textId="77777777" w:rsidTr="00E930AD">
        <w:trPr>
          <w:cantSplit/>
        </w:trPr>
        <w:tc>
          <w:tcPr>
            <w:tcW w:w="1373" w:type="dxa"/>
            <w:shd w:val="clear" w:color="auto" w:fill="auto"/>
            <w:vAlign w:val="center"/>
          </w:tcPr>
          <w:p w14:paraId="0AA3187D" w14:textId="77777777" w:rsidR="00E930AD" w:rsidRPr="00FF1B6C" w:rsidRDefault="00E930AD" w:rsidP="00E930AD">
            <w:pPr>
              <w:spacing w:after="0" w:line="240" w:lineRule="auto"/>
              <w:rPr>
                <w:rFonts w:ascii="Arial" w:eastAsia="Times New Roman" w:hAnsi="Arial" w:cs="Arial"/>
              </w:rPr>
            </w:pPr>
            <w:r w:rsidRPr="00FF1B6C">
              <w:rPr>
                <w:rFonts w:ascii="Arial" w:eastAsia="Times New Roman" w:hAnsi="Arial" w:cs="Arial"/>
              </w:rPr>
              <w:t>9/2/21</w:t>
            </w:r>
          </w:p>
        </w:tc>
        <w:tc>
          <w:tcPr>
            <w:tcW w:w="1146" w:type="dxa"/>
            <w:shd w:val="clear" w:color="auto" w:fill="auto"/>
            <w:vAlign w:val="center"/>
          </w:tcPr>
          <w:p w14:paraId="2DEF2E01" w14:textId="77777777" w:rsidR="00E930AD" w:rsidRPr="00FF1B6C" w:rsidRDefault="00E930AD" w:rsidP="00E930AD">
            <w:pPr>
              <w:spacing w:after="0" w:line="240" w:lineRule="auto"/>
              <w:rPr>
                <w:rFonts w:ascii="Arial" w:eastAsia="Times New Roman" w:hAnsi="Arial" w:cs="Arial"/>
                <w:bCs/>
              </w:rPr>
            </w:pPr>
            <w:r w:rsidRPr="00FF1B6C">
              <w:rPr>
                <w:rFonts w:ascii="Arial" w:eastAsia="Times New Roman" w:hAnsi="Arial" w:cs="Arial"/>
                <w:bCs/>
              </w:rPr>
              <w:t>Teams</w:t>
            </w:r>
          </w:p>
        </w:tc>
        <w:tc>
          <w:tcPr>
            <w:tcW w:w="6508" w:type="dxa"/>
            <w:shd w:val="clear" w:color="auto" w:fill="auto"/>
            <w:vAlign w:val="center"/>
          </w:tcPr>
          <w:p w14:paraId="4BC4B7DA" w14:textId="77777777" w:rsidR="00E930AD" w:rsidRPr="00FF1B6C" w:rsidRDefault="00E930AD" w:rsidP="00E930AD">
            <w:pPr>
              <w:spacing w:after="0" w:line="240" w:lineRule="auto"/>
              <w:rPr>
                <w:rFonts w:ascii="Arial" w:eastAsia="Times New Roman" w:hAnsi="Arial" w:cs="Arial"/>
                <w:bCs/>
              </w:rPr>
            </w:pPr>
            <w:r w:rsidRPr="00FF1B6C">
              <w:rPr>
                <w:rFonts w:ascii="Arial" w:eastAsia="Times New Roman" w:hAnsi="Arial" w:cs="Arial"/>
                <w:bCs/>
              </w:rPr>
              <w:t>Initial meeting.  Discussion of research topic and potential question.</w:t>
            </w:r>
          </w:p>
        </w:tc>
        <w:tc>
          <w:tcPr>
            <w:tcW w:w="1276" w:type="dxa"/>
            <w:shd w:val="clear" w:color="auto" w:fill="auto"/>
            <w:vAlign w:val="center"/>
          </w:tcPr>
          <w:p w14:paraId="54CDF7B7" w14:textId="77777777" w:rsidR="00E930AD" w:rsidRPr="00FF1B6C" w:rsidRDefault="00E930AD" w:rsidP="00E930AD">
            <w:pPr>
              <w:spacing w:after="0" w:line="240" w:lineRule="auto"/>
              <w:rPr>
                <w:rFonts w:ascii="Arial" w:eastAsia="Times New Roman" w:hAnsi="Arial" w:cs="Arial"/>
                <w:bCs/>
              </w:rPr>
            </w:pPr>
            <w:r w:rsidRPr="00FF1B6C">
              <w:rPr>
                <w:rFonts w:ascii="Arial" w:eastAsia="Times New Roman" w:hAnsi="Arial" w:cs="Arial"/>
                <w:bCs/>
              </w:rPr>
              <w:t>GQ</w:t>
            </w:r>
          </w:p>
        </w:tc>
        <w:tc>
          <w:tcPr>
            <w:tcW w:w="1418" w:type="dxa"/>
            <w:shd w:val="clear" w:color="auto" w:fill="auto"/>
            <w:vAlign w:val="center"/>
          </w:tcPr>
          <w:p w14:paraId="7CA5194B" w14:textId="77777777" w:rsidR="00E930AD" w:rsidRPr="00FF1B6C" w:rsidRDefault="00E930AD" w:rsidP="00E930AD">
            <w:pPr>
              <w:spacing w:after="0" w:line="240" w:lineRule="auto"/>
              <w:rPr>
                <w:rFonts w:ascii="Arial" w:eastAsia="Times New Roman" w:hAnsi="Arial" w:cs="Arial"/>
                <w:bCs/>
              </w:rPr>
            </w:pPr>
            <w:r w:rsidRPr="00FF1B6C">
              <w:rPr>
                <w:rFonts w:ascii="Arial" w:eastAsia="Times New Roman" w:hAnsi="Arial" w:cs="Arial"/>
                <w:bCs/>
              </w:rPr>
              <w:t>IL</w:t>
            </w:r>
          </w:p>
        </w:tc>
        <w:tc>
          <w:tcPr>
            <w:tcW w:w="1417" w:type="dxa"/>
            <w:shd w:val="clear" w:color="auto" w:fill="auto"/>
            <w:vAlign w:val="center"/>
          </w:tcPr>
          <w:p w14:paraId="64C84F13" w14:textId="77777777" w:rsidR="00E930AD" w:rsidRPr="00FF1B6C" w:rsidRDefault="00E930AD" w:rsidP="00E930AD">
            <w:pPr>
              <w:spacing w:after="0" w:line="240" w:lineRule="auto"/>
              <w:rPr>
                <w:rFonts w:ascii="Arial" w:eastAsia="Times New Roman" w:hAnsi="Arial" w:cs="Arial"/>
                <w:bCs/>
              </w:rPr>
            </w:pPr>
            <w:r w:rsidRPr="00FF1B6C">
              <w:rPr>
                <w:rFonts w:ascii="Arial" w:eastAsia="Times New Roman" w:hAnsi="Arial" w:cs="Arial"/>
                <w:bCs/>
              </w:rPr>
              <w:t>30 minutes</w:t>
            </w:r>
          </w:p>
        </w:tc>
        <w:tc>
          <w:tcPr>
            <w:tcW w:w="1494" w:type="dxa"/>
            <w:shd w:val="clear" w:color="auto" w:fill="auto"/>
            <w:vAlign w:val="center"/>
          </w:tcPr>
          <w:p w14:paraId="738E7D6A" w14:textId="77777777" w:rsidR="00E930AD" w:rsidRPr="00FF1B6C" w:rsidRDefault="00E930AD" w:rsidP="00E930AD">
            <w:pPr>
              <w:spacing w:after="0" w:line="240" w:lineRule="auto"/>
              <w:rPr>
                <w:rFonts w:ascii="Arial" w:eastAsia="Times New Roman" w:hAnsi="Arial" w:cs="Arial"/>
                <w:bCs/>
              </w:rPr>
            </w:pPr>
            <w:r w:rsidRPr="00FF1B6C">
              <w:rPr>
                <w:rFonts w:ascii="Arial" w:eastAsia="Times New Roman" w:hAnsi="Arial" w:cs="Arial"/>
                <w:bCs/>
              </w:rPr>
              <w:t>30 minutes</w:t>
            </w:r>
          </w:p>
        </w:tc>
      </w:tr>
      <w:tr w:rsidR="00E930AD" w:rsidRPr="00FF1B6C" w14:paraId="0CF51857" w14:textId="77777777" w:rsidTr="00E930AD">
        <w:trPr>
          <w:cantSplit/>
        </w:trPr>
        <w:tc>
          <w:tcPr>
            <w:tcW w:w="1373" w:type="dxa"/>
            <w:shd w:val="clear" w:color="auto" w:fill="auto"/>
            <w:vAlign w:val="center"/>
          </w:tcPr>
          <w:p w14:paraId="6F6C6AA6" w14:textId="77777777" w:rsidR="00E930AD" w:rsidRPr="00FF1B6C" w:rsidRDefault="00E930AD" w:rsidP="00E930AD">
            <w:pPr>
              <w:spacing w:after="0" w:line="240" w:lineRule="auto"/>
              <w:rPr>
                <w:rFonts w:ascii="Arial" w:eastAsia="Times New Roman" w:hAnsi="Arial" w:cs="Arial"/>
              </w:rPr>
            </w:pPr>
            <w:r w:rsidRPr="00FF1B6C">
              <w:rPr>
                <w:rFonts w:ascii="Arial" w:eastAsia="Times New Roman" w:hAnsi="Arial" w:cs="Arial"/>
              </w:rPr>
              <w:t>29/4/21</w:t>
            </w:r>
          </w:p>
        </w:tc>
        <w:tc>
          <w:tcPr>
            <w:tcW w:w="1146" w:type="dxa"/>
            <w:shd w:val="clear" w:color="auto" w:fill="auto"/>
            <w:vAlign w:val="center"/>
          </w:tcPr>
          <w:p w14:paraId="2D446821" w14:textId="77777777" w:rsidR="00E930AD" w:rsidRPr="00FF1B6C" w:rsidRDefault="00E930AD" w:rsidP="00E930AD">
            <w:pPr>
              <w:spacing w:after="0" w:line="240" w:lineRule="auto"/>
              <w:rPr>
                <w:rFonts w:ascii="Arial" w:eastAsia="Times New Roman" w:hAnsi="Arial" w:cs="Arial"/>
                <w:bCs/>
              </w:rPr>
            </w:pPr>
            <w:r w:rsidRPr="00FF1B6C">
              <w:rPr>
                <w:rFonts w:ascii="Arial" w:eastAsia="Times New Roman" w:hAnsi="Arial" w:cs="Arial"/>
                <w:bCs/>
              </w:rPr>
              <w:t>Teams</w:t>
            </w:r>
          </w:p>
        </w:tc>
        <w:tc>
          <w:tcPr>
            <w:tcW w:w="6508" w:type="dxa"/>
            <w:shd w:val="clear" w:color="auto" w:fill="auto"/>
            <w:vAlign w:val="center"/>
          </w:tcPr>
          <w:p w14:paraId="345B7D5A" w14:textId="77777777" w:rsidR="00E930AD" w:rsidRPr="00FF1B6C" w:rsidRDefault="00E930AD" w:rsidP="00E930AD">
            <w:pPr>
              <w:spacing w:after="0" w:line="240" w:lineRule="auto"/>
              <w:rPr>
                <w:rFonts w:ascii="Arial" w:eastAsia="Times New Roman" w:hAnsi="Arial" w:cs="Arial"/>
                <w:bCs/>
              </w:rPr>
            </w:pPr>
            <w:r w:rsidRPr="00FF1B6C">
              <w:rPr>
                <w:rFonts w:ascii="Arial" w:eastAsia="Times New Roman" w:hAnsi="Arial" w:cs="Arial"/>
                <w:bCs/>
              </w:rPr>
              <w:t>Recommended readings.  Discussion of potential research methods.  Refining the research question.</w:t>
            </w:r>
          </w:p>
        </w:tc>
        <w:tc>
          <w:tcPr>
            <w:tcW w:w="1276" w:type="dxa"/>
            <w:shd w:val="clear" w:color="auto" w:fill="auto"/>
            <w:vAlign w:val="center"/>
          </w:tcPr>
          <w:p w14:paraId="34E4A47C" w14:textId="77777777" w:rsidR="00E930AD" w:rsidRPr="00FF1B6C" w:rsidRDefault="00E930AD" w:rsidP="00E930AD">
            <w:pPr>
              <w:spacing w:after="0" w:line="240" w:lineRule="auto"/>
              <w:rPr>
                <w:rFonts w:ascii="Arial" w:eastAsia="Times New Roman" w:hAnsi="Arial" w:cs="Arial"/>
                <w:bCs/>
              </w:rPr>
            </w:pPr>
            <w:r w:rsidRPr="00FF1B6C">
              <w:rPr>
                <w:rFonts w:ascii="Arial" w:eastAsia="Times New Roman" w:hAnsi="Arial" w:cs="Arial"/>
                <w:bCs/>
              </w:rPr>
              <w:t>GQ</w:t>
            </w:r>
          </w:p>
        </w:tc>
        <w:tc>
          <w:tcPr>
            <w:tcW w:w="1418" w:type="dxa"/>
            <w:shd w:val="clear" w:color="auto" w:fill="auto"/>
            <w:vAlign w:val="center"/>
          </w:tcPr>
          <w:p w14:paraId="42870B21" w14:textId="77777777" w:rsidR="00E930AD" w:rsidRPr="00FF1B6C" w:rsidRDefault="00E930AD" w:rsidP="00E930AD">
            <w:pPr>
              <w:spacing w:after="0" w:line="240" w:lineRule="auto"/>
              <w:rPr>
                <w:rFonts w:ascii="Arial" w:eastAsia="Times New Roman" w:hAnsi="Arial" w:cs="Arial"/>
                <w:bCs/>
              </w:rPr>
            </w:pPr>
            <w:r w:rsidRPr="00FF1B6C">
              <w:rPr>
                <w:rFonts w:ascii="Arial" w:eastAsia="Times New Roman" w:hAnsi="Arial" w:cs="Arial"/>
                <w:bCs/>
              </w:rPr>
              <w:t>IL</w:t>
            </w:r>
          </w:p>
        </w:tc>
        <w:tc>
          <w:tcPr>
            <w:tcW w:w="1417" w:type="dxa"/>
            <w:shd w:val="clear" w:color="auto" w:fill="auto"/>
            <w:vAlign w:val="center"/>
          </w:tcPr>
          <w:p w14:paraId="51C2C1E9" w14:textId="77777777" w:rsidR="00E930AD" w:rsidRPr="00FF1B6C" w:rsidRDefault="00E930AD" w:rsidP="00E930AD">
            <w:pPr>
              <w:spacing w:after="0" w:line="240" w:lineRule="auto"/>
              <w:rPr>
                <w:rFonts w:ascii="Arial" w:eastAsia="Times New Roman" w:hAnsi="Arial" w:cs="Arial"/>
                <w:bCs/>
              </w:rPr>
            </w:pPr>
            <w:r w:rsidRPr="00FF1B6C">
              <w:rPr>
                <w:rFonts w:ascii="Arial" w:eastAsia="Times New Roman" w:hAnsi="Arial" w:cs="Arial"/>
                <w:bCs/>
              </w:rPr>
              <w:t>30 minutes</w:t>
            </w:r>
          </w:p>
        </w:tc>
        <w:tc>
          <w:tcPr>
            <w:tcW w:w="1494" w:type="dxa"/>
            <w:shd w:val="clear" w:color="auto" w:fill="auto"/>
            <w:vAlign w:val="center"/>
          </w:tcPr>
          <w:p w14:paraId="3795E814" w14:textId="77777777" w:rsidR="00E930AD" w:rsidRPr="00FF1B6C" w:rsidRDefault="00E930AD" w:rsidP="00E930AD">
            <w:pPr>
              <w:spacing w:after="0" w:line="240" w:lineRule="auto"/>
              <w:rPr>
                <w:rFonts w:ascii="Arial" w:eastAsia="Times New Roman" w:hAnsi="Arial" w:cs="Arial"/>
                <w:bCs/>
              </w:rPr>
            </w:pPr>
            <w:r w:rsidRPr="00FF1B6C">
              <w:rPr>
                <w:rFonts w:ascii="Arial" w:eastAsia="Times New Roman" w:hAnsi="Arial" w:cs="Arial"/>
                <w:bCs/>
              </w:rPr>
              <w:t>1 hour</w:t>
            </w:r>
          </w:p>
        </w:tc>
      </w:tr>
      <w:tr w:rsidR="00E930AD" w:rsidRPr="00FF1B6C" w14:paraId="0D115810" w14:textId="77777777" w:rsidTr="00E930AD">
        <w:trPr>
          <w:cantSplit/>
        </w:trPr>
        <w:tc>
          <w:tcPr>
            <w:tcW w:w="1373" w:type="dxa"/>
            <w:shd w:val="clear" w:color="auto" w:fill="auto"/>
            <w:vAlign w:val="center"/>
          </w:tcPr>
          <w:p w14:paraId="31B3899D" w14:textId="77777777" w:rsidR="00E930AD" w:rsidRPr="00FF1B6C" w:rsidRDefault="00E930AD" w:rsidP="00E930AD">
            <w:pPr>
              <w:spacing w:after="0" w:line="240" w:lineRule="auto"/>
              <w:rPr>
                <w:rFonts w:ascii="Arial" w:eastAsia="Times New Roman" w:hAnsi="Arial" w:cs="Arial"/>
                <w:bCs/>
              </w:rPr>
            </w:pPr>
            <w:r w:rsidRPr="00FF1B6C">
              <w:rPr>
                <w:rFonts w:ascii="Arial" w:eastAsia="Times New Roman" w:hAnsi="Arial" w:cs="Arial"/>
                <w:bCs/>
              </w:rPr>
              <w:t>27/5/21</w:t>
            </w:r>
          </w:p>
        </w:tc>
        <w:tc>
          <w:tcPr>
            <w:tcW w:w="1146" w:type="dxa"/>
            <w:shd w:val="clear" w:color="auto" w:fill="auto"/>
            <w:vAlign w:val="center"/>
          </w:tcPr>
          <w:p w14:paraId="4FB314DD" w14:textId="77777777" w:rsidR="00E930AD" w:rsidRPr="00FF1B6C" w:rsidRDefault="00E930AD" w:rsidP="00E930AD">
            <w:pPr>
              <w:spacing w:after="0" w:line="240" w:lineRule="auto"/>
              <w:rPr>
                <w:rFonts w:ascii="Arial" w:eastAsia="Times New Roman" w:hAnsi="Arial" w:cs="Arial"/>
                <w:bCs/>
              </w:rPr>
            </w:pPr>
            <w:r w:rsidRPr="00FF1B6C">
              <w:rPr>
                <w:rFonts w:ascii="Arial" w:eastAsia="Times New Roman" w:hAnsi="Arial" w:cs="Arial"/>
                <w:bCs/>
              </w:rPr>
              <w:t>Teams</w:t>
            </w:r>
          </w:p>
        </w:tc>
        <w:tc>
          <w:tcPr>
            <w:tcW w:w="6508" w:type="dxa"/>
            <w:shd w:val="clear" w:color="auto" w:fill="auto"/>
            <w:vAlign w:val="center"/>
          </w:tcPr>
          <w:p w14:paraId="24345168" w14:textId="77777777" w:rsidR="00E930AD" w:rsidRPr="00FF1B6C" w:rsidRDefault="00E930AD" w:rsidP="00E930AD">
            <w:pPr>
              <w:spacing w:after="0" w:line="240" w:lineRule="auto"/>
              <w:rPr>
                <w:rFonts w:ascii="Arial" w:eastAsia="Times New Roman" w:hAnsi="Arial" w:cs="Arial"/>
                <w:bCs/>
              </w:rPr>
            </w:pPr>
            <w:r w:rsidRPr="00FF1B6C">
              <w:rPr>
                <w:rFonts w:ascii="Arial" w:eastAsia="Times New Roman" w:hAnsi="Arial" w:cs="Arial"/>
                <w:bCs/>
              </w:rPr>
              <w:t>Discussion of readings.</w:t>
            </w:r>
          </w:p>
        </w:tc>
        <w:tc>
          <w:tcPr>
            <w:tcW w:w="1276" w:type="dxa"/>
            <w:shd w:val="clear" w:color="auto" w:fill="auto"/>
            <w:vAlign w:val="center"/>
          </w:tcPr>
          <w:p w14:paraId="0623C492" w14:textId="77777777" w:rsidR="00E930AD" w:rsidRPr="00FF1B6C" w:rsidRDefault="00E930AD" w:rsidP="00E930AD">
            <w:pPr>
              <w:spacing w:after="0" w:line="240" w:lineRule="auto"/>
              <w:rPr>
                <w:rFonts w:ascii="Arial" w:eastAsia="Times New Roman" w:hAnsi="Arial" w:cs="Arial"/>
                <w:bCs/>
              </w:rPr>
            </w:pPr>
            <w:r w:rsidRPr="00FF1B6C">
              <w:rPr>
                <w:rFonts w:ascii="Arial" w:eastAsia="Times New Roman" w:hAnsi="Arial" w:cs="Arial"/>
                <w:bCs/>
              </w:rPr>
              <w:t>GQ</w:t>
            </w:r>
          </w:p>
        </w:tc>
        <w:tc>
          <w:tcPr>
            <w:tcW w:w="1418" w:type="dxa"/>
            <w:shd w:val="clear" w:color="auto" w:fill="auto"/>
            <w:vAlign w:val="center"/>
          </w:tcPr>
          <w:p w14:paraId="2538DAF3" w14:textId="77777777" w:rsidR="00E930AD" w:rsidRPr="00FF1B6C" w:rsidRDefault="00E930AD" w:rsidP="00E930AD">
            <w:pPr>
              <w:spacing w:after="0" w:line="240" w:lineRule="auto"/>
              <w:rPr>
                <w:rFonts w:ascii="Arial" w:eastAsia="Times New Roman" w:hAnsi="Arial" w:cs="Arial"/>
                <w:bCs/>
              </w:rPr>
            </w:pPr>
            <w:r w:rsidRPr="00FF1B6C">
              <w:rPr>
                <w:rFonts w:ascii="Arial" w:eastAsia="Times New Roman" w:hAnsi="Arial" w:cs="Arial"/>
                <w:bCs/>
              </w:rPr>
              <w:t>IL</w:t>
            </w:r>
          </w:p>
        </w:tc>
        <w:tc>
          <w:tcPr>
            <w:tcW w:w="1417" w:type="dxa"/>
            <w:shd w:val="clear" w:color="auto" w:fill="auto"/>
            <w:vAlign w:val="center"/>
          </w:tcPr>
          <w:p w14:paraId="113461D0" w14:textId="77777777" w:rsidR="00E930AD" w:rsidRPr="00FF1B6C" w:rsidRDefault="00E930AD" w:rsidP="00E930AD">
            <w:pPr>
              <w:spacing w:after="0" w:line="240" w:lineRule="auto"/>
              <w:rPr>
                <w:rFonts w:ascii="Arial" w:eastAsia="Times New Roman" w:hAnsi="Arial" w:cs="Arial"/>
                <w:bCs/>
              </w:rPr>
            </w:pPr>
            <w:r w:rsidRPr="00FF1B6C">
              <w:rPr>
                <w:rFonts w:ascii="Arial" w:eastAsia="Times New Roman" w:hAnsi="Arial" w:cs="Arial"/>
                <w:bCs/>
              </w:rPr>
              <w:t>20 minutes</w:t>
            </w:r>
          </w:p>
        </w:tc>
        <w:tc>
          <w:tcPr>
            <w:tcW w:w="1494" w:type="dxa"/>
            <w:shd w:val="clear" w:color="auto" w:fill="auto"/>
            <w:vAlign w:val="center"/>
          </w:tcPr>
          <w:p w14:paraId="2199319F" w14:textId="77777777" w:rsidR="00E930AD" w:rsidRPr="00FF1B6C" w:rsidRDefault="00E930AD" w:rsidP="00E930AD">
            <w:pPr>
              <w:spacing w:after="0" w:line="240" w:lineRule="auto"/>
              <w:rPr>
                <w:rFonts w:ascii="Arial" w:eastAsia="Times New Roman" w:hAnsi="Arial" w:cs="Arial"/>
                <w:bCs/>
              </w:rPr>
            </w:pPr>
            <w:r w:rsidRPr="00FF1B6C">
              <w:rPr>
                <w:rFonts w:ascii="Arial" w:eastAsia="Times New Roman" w:hAnsi="Arial" w:cs="Arial"/>
                <w:bCs/>
              </w:rPr>
              <w:t>1h 20m</w:t>
            </w:r>
          </w:p>
        </w:tc>
      </w:tr>
      <w:tr w:rsidR="00E930AD" w:rsidRPr="00FF1B6C" w14:paraId="3A01685E" w14:textId="77777777" w:rsidTr="00E930AD">
        <w:trPr>
          <w:cantSplit/>
        </w:trPr>
        <w:tc>
          <w:tcPr>
            <w:tcW w:w="1373" w:type="dxa"/>
            <w:shd w:val="clear" w:color="auto" w:fill="auto"/>
            <w:vAlign w:val="center"/>
          </w:tcPr>
          <w:p w14:paraId="6D6C133C" w14:textId="77777777" w:rsidR="00E930AD" w:rsidRPr="00FF1B6C" w:rsidRDefault="00E930AD" w:rsidP="00E930AD">
            <w:pPr>
              <w:spacing w:after="0" w:line="240" w:lineRule="auto"/>
              <w:rPr>
                <w:rFonts w:ascii="Arial" w:eastAsia="Times New Roman" w:hAnsi="Arial" w:cs="Arial"/>
                <w:bCs/>
              </w:rPr>
            </w:pPr>
            <w:r w:rsidRPr="00FF1B6C">
              <w:rPr>
                <w:rFonts w:ascii="Arial" w:eastAsia="Times New Roman" w:hAnsi="Arial" w:cs="Arial"/>
                <w:bCs/>
              </w:rPr>
              <w:t>8/10/21</w:t>
            </w:r>
          </w:p>
        </w:tc>
        <w:tc>
          <w:tcPr>
            <w:tcW w:w="1146" w:type="dxa"/>
            <w:shd w:val="clear" w:color="auto" w:fill="auto"/>
            <w:vAlign w:val="center"/>
          </w:tcPr>
          <w:p w14:paraId="662AD231" w14:textId="77777777" w:rsidR="00E930AD" w:rsidRPr="00FF1B6C" w:rsidRDefault="00E930AD" w:rsidP="00E930AD">
            <w:pPr>
              <w:spacing w:after="0" w:line="240" w:lineRule="auto"/>
              <w:rPr>
                <w:rFonts w:ascii="Arial" w:eastAsia="Times New Roman" w:hAnsi="Arial" w:cs="Arial"/>
                <w:bCs/>
              </w:rPr>
            </w:pPr>
            <w:r w:rsidRPr="00FF1B6C">
              <w:rPr>
                <w:rFonts w:ascii="Arial" w:eastAsia="Times New Roman" w:hAnsi="Arial" w:cs="Arial"/>
                <w:bCs/>
              </w:rPr>
              <w:t>Teams</w:t>
            </w:r>
          </w:p>
        </w:tc>
        <w:tc>
          <w:tcPr>
            <w:tcW w:w="6508" w:type="dxa"/>
            <w:shd w:val="clear" w:color="auto" w:fill="auto"/>
            <w:vAlign w:val="center"/>
          </w:tcPr>
          <w:p w14:paraId="13CE8323" w14:textId="77777777" w:rsidR="00E930AD" w:rsidRPr="00FF1B6C" w:rsidRDefault="00E930AD" w:rsidP="00E930AD">
            <w:pPr>
              <w:spacing w:after="0" w:line="240" w:lineRule="auto"/>
              <w:rPr>
                <w:rFonts w:ascii="Arial" w:eastAsia="Times New Roman" w:hAnsi="Arial" w:cs="Arial"/>
                <w:bCs/>
              </w:rPr>
            </w:pPr>
            <w:r w:rsidRPr="00FF1B6C">
              <w:rPr>
                <w:rFonts w:ascii="Arial" w:eastAsia="Times New Roman" w:hAnsi="Arial" w:cs="Arial"/>
                <w:bCs/>
              </w:rPr>
              <w:t>Discussion of research question and further readings, including PLCs and their relevance to the research topic and question.  Literature review process discussed and writing to commence.</w:t>
            </w:r>
          </w:p>
        </w:tc>
        <w:tc>
          <w:tcPr>
            <w:tcW w:w="1276" w:type="dxa"/>
            <w:shd w:val="clear" w:color="auto" w:fill="auto"/>
            <w:vAlign w:val="center"/>
          </w:tcPr>
          <w:p w14:paraId="74898751" w14:textId="77777777" w:rsidR="00E930AD" w:rsidRPr="00FF1B6C" w:rsidRDefault="00E930AD" w:rsidP="00E930AD">
            <w:pPr>
              <w:spacing w:after="0" w:line="240" w:lineRule="auto"/>
              <w:rPr>
                <w:rFonts w:ascii="Arial" w:eastAsia="Times New Roman" w:hAnsi="Arial" w:cs="Arial"/>
                <w:bCs/>
              </w:rPr>
            </w:pPr>
            <w:r w:rsidRPr="00FF1B6C">
              <w:rPr>
                <w:rFonts w:ascii="Arial" w:eastAsia="Times New Roman" w:hAnsi="Arial" w:cs="Arial"/>
                <w:bCs/>
              </w:rPr>
              <w:t>GQ</w:t>
            </w:r>
          </w:p>
        </w:tc>
        <w:tc>
          <w:tcPr>
            <w:tcW w:w="1418" w:type="dxa"/>
            <w:shd w:val="clear" w:color="auto" w:fill="auto"/>
            <w:vAlign w:val="center"/>
          </w:tcPr>
          <w:p w14:paraId="5B1911B4" w14:textId="77777777" w:rsidR="00E930AD" w:rsidRPr="00FF1B6C" w:rsidRDefault="00E930AD" w:rsidP="00E930AD">
            <w:pPr>
              <w:spacing w:after="0" w:line="240" w:lineRule="auto"/>
              <w:rPr>
                <w:rFonts w:ascii="Arial" w:eastAsia="Times New Roman" w:hAnsi="Arial" w:cs="Arial"/>
                <w:bCs/>
              </w:rPr>
            </w:pPr>
            <w:r w:rsidRPr="00FF1B6C">
              <w:rPr>
                <w:rFonts w:ascii="Arial" w:eastAsia="Times New Roman" w:hAnsi="Arial" w:cs="Arial"/>
                <w:bCs/>
              </w:rPr>
              <w:t>IL</w:t>
            </w:r>
          </w:p>
        </w:tc>
        <w:tc>
          <w:tcPr>
            <w:tcW w:w="1417" w:type="dxa"/>
            <w:shd w:val="clear" w:color="auto" w:fill="auto"/>
            <w:vAlign w:val="center"/>
          </w:tcPr>
          <w:p w14:paraId="6BC91A27" w14:textId="77777777" w:rsidR="00E930AD" w:rsidRPr="00FF1B6C" w:rsidRDefault="00E930AD" w:rsidP="00E930AD">
            <w:pPr>
              <w:spacing w:after="0" w:line="240" w:lineRule="auto"/>
              <w:rPr>
                <w:rFonts w:ascii="Arial" w:eastAsia="Times New Roman" w:hAnsi="Arial" w:cs="Arial"/>
                <w:bCs/>
              </w:rPr>
            </w:pPr>
            <w:r w:rsidRPr="00FF1B6C">
              <w:rPr>
                <w:rFonts w:ascii="Arial" w:eastAsia="Times New Roman" w:hAnsi="Arial" w:cs="Arial"/>
                <w:bCs/>
              </w:rPr>
              <w:t>20 minutes</w:t>
            </w:r>
          </w:p>
        </w:tc>
        <w:tc>
          <w:tcPr>
            <w:tcW w:w="1494" w:type="dxa"/>
            <w:shd w:val="clear" w:color="auto" w:fill="auto"/>
            <w:vAlign w:val="center"/>
          </w:tcPr>
          <w:p w14:paraId="1CFD3C5C" w14:textId="77777777" w:rsidR="00E930AD" w:rsidRPr="00FF1B6C" w:rsidRDefault="00E930AD" w:rsidP="00E930AD">
            <w:pPr>
              <w:spacing w:after="0" w:line="240" w:lineRule="auto"/>
              <w:rPr>
                <w:rFonts w:ascii="Arial" w:eastAsia="Times New Roman" w:hAnsi="Arial" w:cs="Arial"/>
                <w:bCs/>
              </w:rPr>
            </w:pPr>
            <w:r w:rsidRPr="00FF1B6C">
              <w:rPr>
                <w:rFonts w:ascii="Arial" w:eastAsia="Times New Roman" w:hAnsi="Arial" w:cs="Arial"/>
                <w:bCs/>
              </w:rPr>
              <w:t>1h 40m</w:t>
            </w:r>
          </w:p>
        </w:tc>
      </w:tr>
      <w:tr w:rsidR="00E930AD" w:rsidRPr="00FF1B6C" w14:paraId="05478419" w14:textId="77777777" w:rsidTr="00E930AD">
        <w:trPr>
          <w:cantSplit/>
        </w:trPr>
        <w:tc>
          <w:tcPr>
            <w:tcW w:w="1373" w:type="dxa"/>
            <w:shd w:val="clear" w:color="auto" w:fill="auto"/>
            <w:vAlign w:val="center"/>
          </w:tcPr>
          <w:p w14:paraId="630DBAE8" w14:textId="77777777" w:rsidR="00E930AD" w:rsidRPr="00FF1B6C" w:rsidRDefault="00E930AD" w:rsidP="00E930AD">
            <w:pPr>
              <w:spacing w:after="0" w:line="240" w:lineRule="auto"/>
              <w:rPr>
                <w:rFonts w:ascii="Arial" w:eastAsia="Times New Roman" w:hAnsi="Arial" w:cs="Arial"/>
                <w:bCs/>
              </w:rPr>
            </w:pPr>
            <w:r w:rsidRPr="00FF1B6C">
              <w:rPr>
                <w:rFonts w:ascii="Arial" w:eastAsia="Times New Roman" w:hAnsi="Arial" w:cs="Arial"/>
                <w:bCs/>
              </w:rPr>
              <w:t>23/3/22</w:t>
            </w:r>
          </w:p>
        </w:tc>
        <w:tc>
          <w:tcPr>
            <w:tcW w:w="1146" w:type="dxa"/>
            <w:shd w:val="clear" w:color="auto" w:fill="auto"/>
            <w:vAlign w:val="center"/>
          </w:tcPr>
          <w:p w14:paraId="20C8518A" w14:textId="77777777" w:rsidR="00E930AD" w:rsidRPr="00FF1B6C" w:rsidRDefault="00E930AD" w:rsidP="00E930AD">
            <w:pPr>
              <w:spacing w:after="0" w:line="240" w:lineRule="auto"/>
              <w:rPr>
                <w:rFonts w:ascii="Arial" w:eastAsia="Times New Roman" w:hAnsi="Arial" w:cs="Arial"/>
                <w:bCs/>
              </w:rPr>
            </w:pPr>
            <w:r w:rsidRPr="00FF1B6C">
              <w:rPr>
                <w:rFonts w:ascii="Arial" w:eastAsia="Times New Roman" w:hAnsi="Arial" w:cs="Arial"/>
                <w:bCs/>
              </w:rPr>
              <w:t>Teams</w:t>
            </w:r>
          </w:p>
        </w:tc>
        <w:tc>
          <w:tcPr>
            <w:tcW w:w="6508" w:type="dxa"/>
            <w:shd w:val="clear" w:color="auto" w:fill="auto"/>
            <w:vAlign w:val="center"/>
          </w:tcPr>
          <w:p w14:paraId="3FECED41" w14:textId="77777777" w:rsidR="00E930AD" w:rsidRPr="00FF1B6C" w:rsidRDefault="00E930AD" w:rsidP="00E930AD">
            <w:pPr>
              <w:spacing w:after="0" w:line="240" w:lineRule="auto"/>
              <w:rPr>
                <w:rFonts w:ascii="Arial" w:eastAsia="Times New Roman" w:hAnsi="Arial" w:cs="Arial"/>
                <w:bCs/>
              </w:rPr>
            </w:pPr>
            <w:r w:rsidRPr="00FF1B6C">
              <w:rPr>
                <w:rFonts w:ascii="Arial" w:eastAsia="Times New Roman" w:hAnsi="Arial" w:cs="Arial"/>
                <w:bCs/>
              </w:rPr>
              <w:t>Feedback on literature review thus far.  NFER research document discussed to broaden range of relevant literature and references.</w:t>
            </w:r>
          </w:p>
        </w:tc>
        <w:tc>
          <w:tcPr>
            <w:tcW w:w="1276" w:type="dxa"/>
            <w:shd w:val="clear" w:color="auto" w:fill="auto"/>
            <w:vAlign w:val="center"/>
          </w:tcPr>
          <w:p w14:paraId="7F56B372" w14:textId="77777777" w:rsidR="00E930AD" w:rsidRPr="00FF1B6C" w:rsidRDefault="00E930AD" w:rsidP="00E930AD">
            <w:pPr>
              <w:spacing w:after="0" w:line="240" w:lineRule="auto"/>
              <w:rPr>
                <w:rFonts w:ascii="Arial" w:eastAsia="Times New Roman" w:hAnsi="Arial" w:cs="Arial"/>
                <w:bCs/>
              </w:rPr>
            </w:pPr>
            <w:r w:rsidRPr="00FF1B6C">
              <w:rPr>
                <w:rFonts w:ascii="Arial" w:eastAsia="Times New Roman" w:hAnsi="Arial" w:cs="Arial"/>
                <w:bCs/>
              </w:rPr>
              <w:t>GQ</w:t>
            </w:r>
          </w:p>
        </w:tc>
        <w:tc>
          <w:tcPr>
            <w:tcW w:w="1418" w:type="dxa"/>
            <w:shd w:val="clear" w:color="auto" w:fill="auto"/>
            <w:vAlign w:val="center"/>
          </w:tcPr>
          <w:p w14:paraId="3C2F1EA4" w14:textId="77777777" w:rsidR="00E930AD" w:rsidRPr="00FF1B6C" w:rsidRDefault="00E930AD" w:rsidP="00E930AD">
            <w:pPr>
              <w:spacing w:after="0" w:line="240" w:lineRule="auto"/>
              <w:rPr>
                <w:rFonts w:ascii="Arial" w:eastAsia="Times New Roman" w:hAnsi="Arial" w:cs="Arial"/>
                <w:bCs/>
              </w:rPr>
            </w:pPr>
            <w:r w:rsidRPr="00FF1B6C">
              <w:rPr>
                <w:rFonts w:ascii="Arial" w:eastAsia="Times New Roman" w:hAnsi="Arial" w:cs="Arial"/>
                <w:bCs/>
              </w:rPr>
              <w:t>IL</w:t>
            </w:r>
          </w:p>
        </w:tc>
        <w:tc>
          <w:tcPr>
            <w:tcW w:w="1417" w:type="dxa"/>
            <w:shd w:val="clear" w:color="auto" w:fill="auto"/>
            <w:vAlign w:val="center"/>
          </w:tcPr>
          <w:p w14:paraId="76B747BA" w14:textId="77777777" w:rsidR="00E930AD" w:rsidRPr="00FF1B6C" w:rsidRDefault="00E930AD" w:rsidP="00E930AD">
            <w:pPr>
              <w:spacing w:after="0" w:line="240" w:lineRule="auto"/>
              <w:rPr>
                <w:rFonts w:ascii="Arial" w:eastAsia="Times New Roman" w:hAnsi="Arial" w:cs="Arial"/>
                <w:bCs/>
              </w:rPr>
            </w:pPr>
            <w:r w:rsidRPr="00FF1B6C">
              <w:rPr>
                <w:rFonts w:ascii="Arial" w:eastAsia="Times New Roman" w:hAnsi="Arial" w:cs="Arial"/>
                <w:bCs/>
              </w:rPr>
              <w:t>20 minutes</w:t>
            </w:r>
          </w:p>
        </w:tc>
        <w:tc>
          <w:tcPr>
            <w:tcW w:w="1494" w:type="dxa"/>
            <w:shd w:val="clear" w:color="auto" w:fill="auto"/>
            <w:vAlign w:val="center"/>
          </w:tcPr>
          <w:p w14:paraId="704795B7" w14:textId="77777777" w:rsidR="00E930AD" w:rsidRPr="00FF1B6C" w:rsidRDefault="00E930AD" w:rsidP="00E930AD">
            <w:pPr>
              <w:spacing w:after="0" w:line="240" w:lineRule="auto"/>
              <w:rPr>
                <w:rFonts w:ascii="Arial" w:eastAsia="Times New Roman" w:hAnsi="Arial" w:cs="Arial"/>
                <w:bCs/>
              </w:rPr>
            </w:pPr>
            <w:r w:rsidRPr="00FF1B6C">
              <w:rPr>
                <w:rFonts w:ascii="Arial" w:eastAsia="Times New Roman" w:hAnsi="Arial" w:cs="Arial"/>
                <w:bCs/>
              </w:rPr>
              <w:t>2h</w:t>
            </w:r>
          </w:p>
        </w:tc>
      </w:tr>
      <w:tr w:rsidR="00E930AD" w:rsidRPr="00FF1B6C" w14:paraId="2F0A4E49" w14:textId="77777777" w:rsidTr="00E930AD">
        <w:trPr>
          <w:cantSplit/>
        </w:trPr>
        <w:tc>
          <w:tcPr>
            <w:tcW w:w="1373" w:type="dxa"/>
            <w:shd w:val="clear" w:color="auto" w:fill="auto"/>
            <w:vAlign w:val="center"/>
          </w:tcPr>
          <w:p w14:paraId="23A354E0" w14:textId="77777777" w:rsidR="00E930AD" w:rsidRPr="00FF1B6C" w:rsidRDefault="00E930AD" w:rsidP="00E930AD">
            <w:pPr>
              <w:spacing w:after="0" w:line="240" w:lineRule="auto"/>
              <w:rPr>
                <w:rFonts w:ascii="Arial" w:eastAsia="Times New Roman" w:hAnsi="Arial" w:cs="Arial"/>
                <w:bCs/>
              </w:rPr>
            </w:pPr>
            <w:r w:rsidRPr="00FF1B6C">
              <w:rPr>
                <w:rFonts w:ascii="Arial" w:eastAsia="Times New Roman" w:hAnsi="Arial" w:cs="Arial"/>
                <w:bCs/>
              </w:rPr>
              <w:lastRenderedPageBreak/>
              <w:t>22/2/23</w:t>
            </w:r>
          </w:p>
        </w:tc>
        <w:tc>
          <w:tcPr>
            <w:tcW w:w="1146" w:type="dxa"/>
            <w:shd w:val="clear" w:color="auto" w:fill="auto"/>
            <w:vAlign w:val="center"/>
          </w:tcPr>
          <w:p w14:paraId="4BFBEC24" w14:textId="77777777" w:rsidR="00E930AD" w:rsidRPr="00FF1B6C" w:rsidRDefault="00E930AD" w:rsidP="00E930AD">
            <w:pPr>
              <w:spacing w:after="0" w:line="240" w:lineRule="auto"/>
              <w:rPr>
                <w:rFonts w:ascii="Arial" w:eastAsia="Times New Roman" w:hAnsi="Arial" w:cs="Arial"/>
                <w:bCs/>
              </w:rPr>
            </w:pPr>
            <w:r w:rsidRPr="00FF1B6C">
              <w:rPr>
                <w:rFonts w:ascii="Arial" w:eastAsia="Times New Roman" w:hAnsi="Arial" w:cs="Arial"/>
                <w:bCs/>
              </w:rPr>
              <w:t>Teams</w:t>
            </w:r>
          </w:p>
        </w:tc>
        <w:tc>
          <w:tcPr>
            <w:tcW w:w="6508" w:type="dxa"/>
            <w:shd w:val="clear" w:color="auto" w:fill="auto"/>
            <w:vAlign w:val="center"/>
          </w:tcPr>
          <w:p w14:paraId="1A9F07F5" w14:textId="77777777" w:rsidR="00E930AD" w:rsidRPr="00FF1B6C" w:rsidRDefault="00E930AD" w:rsidP="00E930AD">
            <w:pPr>
              <w:spacing w:after="0" w:line="240" w:lineRule="auto"/>
              <w:rPr>
                <w:rFonts w:ascii="Arial" w:eastAsia="Times New Roman" w:hAnsi="Arial" w:cs="Arial"/>
                <w:bCs/>
              </w:rPr>
            </w:pPr>
            <w:r w:rsidRPr="00FF1B6C">
              <w:rPr>
                <w:rFonts w:ascii="Arial" w:eastAsia="Times New Roman" w:hAnsi="Arial" w:cs="Arial"/>
                <w:bCs/>
              </w:rPr>
              <w:t>Discussion of teacher efficacy and its relevance.  Literature regarding teacher efficacy to be explored and included in literature review section.</w:t>
            </w:r>
          </w:p>
        </w:tc>
        <w:tc>
          <w:tcPr>
            <w:tcW w:w="1276" w:type="dxa"/>
            <w:shd w:val="clear" w:color="auto" w:fill="auto"/>
            <w:vAlign w:val="center"/>
          </w:tcPr>
          <w:p w14:paraId="6201048A" w14:textId="77777777" w:rsidR="00E930AD" w:rsidRPr="00FF1B6C" w:rsidRDefault="00E930AD" w:rsidP="00E930AD">
            <w:pPr>
              <w:spacing w:after="0" w:line="240" w:lineRule="auto"/>
              <w:rPr>
                <w:rFonts w:ascii="Arial" w:eastAsia="Times New Roman" w:hAnsi="Arial" w:cs="Arial"/>
                <w:bCs/>
              </w:rPr>
            </w:pPr>
            <w:r w:rsidRPr="00FF1B6C">
              <w:rPr>
                <w:rFonts w:ascii="Arial" w:eastAsia="Times New Roman" w:hAnsi="Arial" w:cs="Arial"/>
                <w:bCs/>
              </w:rPr>
              <w:t>GQ</w:t>
            </w:r>
          </w:p>
        </w:tc>
        <w:tc>
          <w:tcPr>
            <w:tcW w:w="1418" w:type="dxa"/>
            <w:shd w:val="clear" w:color="auto" w:fill="auto"/>
            <w:vAlign w:val="center"/>
          </w:tcPr>
          <w:p w14:paraId="5C18075C" w14:textId="77777777" w:rsidR="00E930AD" w:rsidRPr="00FF1B6C" w:rsidRDefault="00E930AD" w:rsidP="00E930AD">
            <w:pPr>
              <w:spacing w:after="0" w:line="240" w:lineRule="auto"/>
              <w:rPr>
                <w:rFonts w:ascii="Arial" w:eastAsia="Times New Roman" w:hAnsi="Arial" w:cs="Arial"/>
                <w:bCs/>
              </w:rPr>
            </w:pPr>
            <w:r w:rsidRPr="00FF1B6C">
              <w:rPr>
                <w:rFonts w:ascii="Arial" w:eastAsia="Times New Roman" w:hAnsi="Arial" w:cs="Arial"/>
                <w:bCs/>
              </w:rPr>
              <w:t>IL</w:t>
            </w:r>
          </w:p>
        </w:tc>
        <w:tc>
          <w:tcPr>
            <w:tcW w:w="1417" w:type="dxa"/>
            <w:shd w:val="clear" w:color="auto" w:fill="auto"/>
            <w:vAlign w:val="center"/>
          </w:tcPr>
          <w:p w14:paraId="20DF3D79" w14:textId="77777777" w:rsidR="00E930AD" w:rsidRPr="00FF1B6C" w:rsidRDefault="00E930AD" w:rsidP="00E930AD">
            <w:pPr>
              <w:spacing w:after="0" w:line="240" w:lineRule="auto"/>
              <w:rPr>
                <w:rFonts w:ascii="Arial" w:eastAsia="Times New Roman" w:hAnsi="Arial" w:cs="Arial"/>
                <w:bCs/>
              </w:rPr>
            </w:pPr>
            <w:r w:rsidRPr="00FF1B6C">
              <w:rPr>
                <w:rFonts w:ascii="Arial" w:eastAsia="Times New Roman" w:hAnsi="Arial" w:cs="Arial"/>
                <w:bCs/>
              </w:rPr>
              <w:t>20 minutes</w:t>
            </w:r>
          </w:p>
        </w:tc>
        <w:tc>
          <w:tcPr>
            <w:tcW w:w="1494" w:type="dxa"/>
            <w:shd w:val="clear" w:color="auto" w:fill="auto"/>
            <w:vAlign w:val="center"/>
          </w:tcPr>
          <w:p w14:paraId="2F4617C3" w14:textId="77777777" w:rsidR="00E930AD" w:rsidRPr="00FF1B6C" w:rsidRDefault="00E930AD" w:rsidP="00E930AD">
            <w:pPr>
              <w:spacing w:after="0" w:line="240" w:lineRule="auto"/>
              <w:rPr>
                <w:rFonts w:ascii="Arial" w:eastAsia="Times New Roman" w:hAnsi="Arial" w:cs="Arial"/>
                <w:bCs/>
              </w:rPr>
            </w:pPr>
            <w:r w:rsidRPr="00FF1B6C">
              <w:rPr>
                <w:rFonts w:ascii="Arial" w:eastAsia="Times New Roman" w:hAnsi="Arial" w:cs="Arial"/>
                <w:bCs/>
              </w:rPr>
              <w:t xml:space="preserve">2h 20 </w:t>
            </w:r>
          </w:p>
        </w:tc>
      </w:tr>
      <w:tr w:rsidR="00E930AD" w:rsidRPr="00FF1B6C" w14:paraId="06E92FC5" w14:textId="77777777" w:rsidTr="00E930AD">
        <w:trPr>
          <w:cantSplit/>
        </w:trPr>
        <w:tc>
          <w:tcPr>
            <w:tcW w:w="1373" w:type="dxa"/>
            <w:shd w:val="clear" w:color="auto" w:fill="auto"/>
            <w:vAlign w:val="center"/>
          </w:tcPr>
          <w:p w14:paraId="396A1412" w14:textId="77777777" w:rsidR="00E930AD" w:rsidRPr="00FF1B6C" w:rsidRDefault="00E930AD" w:rsidP="00E930AD">
            <w:pPr>
              <w:spacing w:after="0" w:line="240" w:lineRule="auto"/>
              <w:rPr>
                <w:rFonts w:ascii="Arial" w:eastAsia="Times New Roman" w:hAnsi="Arial" w:cs="Arial"/>
                <w:bCs/>
              </w:rPr>
            </w:pPr>
            <w:r w:rsidRPr="00FF1B6C">
              <w:rPr>
                <w:rFonts w:ascii="Arial" w:eastAsia="Times New Roman" w:hAnsi="Arial" w:cs="Arial"/>
                <w:bCs/>
              </w:rPr>
              <w:t>21/6/23</w:t>
            </w:r>
          </w:p>
        </w:tc>
        <w:tc>
          <w:tcPr>
            <w:tcW w:w="1146" w:type="dxa"/>
            <w:shd w:val="clear" w:color="auto" w:fill="auto"/>
            <w:vAlign w:val="center"/>
          </w:tcPr>
          <w:p w14:paraId="3590D04E" w14:textId="77777777" w:rsidR="00E930AD" w:rsidRPr="00FF1B6C" w:rsidRDefault="00E930AD" w:rsidP="00E930AD">
            <w:pPr>
              <w:spacing w:after="0" w:line="240" w:lineRule="auto"/>
              <w:rPr>
                <w:rFonts w:ascii="Arial" w:eastAsia="Times New Roman" w:hAnsi="Arial" w:cs="Arial"/>
                <w:bCs/>
              </w:rPr>
            </w:pPr>
            <w:r w:rsidRPr="00FF1B6C">
              <w:rPr>
                <w:rFonts w:ascii="Arial" w:eastAsia="Times New Roman" w:hAnsi="Arial" w:cs="Arial"/>
                <w:bCs/>
              </w:rPr>
              <w:t>Teams</w:t>
            </w:r>
          </w:p>
        </w:tc>
        <w:tc>
          <w:tcPr>
            <w:tcW w:w="6508" w:type="dxa"/>
            <w:shd w:val="clear" w:color="auto" w:fill="auto"/>
            <w:vAlign w:val="center"/>
          </w:tcPr>
          <w:p w14:paraId="0F940B0B" w14:textId="77777777" w:rsidR="00E930AD" w:rsidRPr="00FF1B6C" w:rsidRDefault="00E930AD" w:rsidP="00E930AD">
            <w:pPr>
              <w:spacing w:after="0" w:line="240" w:lineRule="auto"/>
              <w:rPr>
                <w:rFonts w:ascii="Arial" w:eastAsia="Times New Roman" w:hAnsi="Arial" w:cs="Arial"/>
                <w:bCs/>
              </w:rPr>
            </w:pPr>
            <w:r w:rsidRPr="00FF1B6C">
              <w:rPr>
                <w:rFonts w:ascii="Arial" w:eastAsia="Times New Roman" w:hAnsi="Arial" w:cs="Arial"/>
                <w:bCs/>
              </w:rPr>
              <w:t>Discussion of deadline and methodology section.  Data Feedback given.</w:t>
            </w:r>
          </w:p>
          <w:p w14:paraId="3D785C25" w14:textId="77777777" w:rsidR="00E930AD" w:rsidRPr="00FF1B6C" w:rsidRDefault="00E930AD" w:rsidP="00E930AD">
            <w:pPr>
              <w:spacing w:after="0" w:line="240" w:lineRule="auto"/>
              <w:rPr>
                <w:rFonts w:ascii="Arial" w:eastAsia="Times New Roman" w:hAnsi="Arial" w:cs="Arial"/>
                <w:bCs/>
              </w:rPr>
            </w:pPr>
          </w:p>
          <w:p w14:paraId="4D73C54B" w14:textId="77777777" w:rsidR="00E930AD" w:rsidRPr="00FF1B6C" w:rsidRDefault="00E930AD" w:rsidP="00E930AD">
            <w:pPr>
              <w:spacing w:after="0" w:line="240" w:lineRule="auto"/>
              <w:rPr>
                <w:rFonts w:ascii="Arial" w:eastAsia="Times New Roman" w:hAnsi="Arial" w:cs="Arial"/>
                <w:bCs/>
              </w:rPr>
            </w:pPr>
          </w:p>
          <w:p w14:paraId="6D649D85" w14:textId="77777777" w:rsidR="00E930AD" w:rsidRPr="00FF1B6C" w:rsidRDefault="00E930AD" w:rsidP="00E930AD">
            <w:pPr>
              <w:spacing w:after="0" w:line="240" w:lineRule="auto"/>
              <w:rPr>
                <w:rFonts w:ascii="Arial" w:eastAsia="Times New Roman" w:hAnsi="Arial" w:cs="Arial"/>
                <w:bCs/>
              </w:rPr>
            </w:pPr>
          </w:p>
        </w:tc>
        <w:tc>
          <w:tcPr>
            <w:tcW w:w="1276" w:type="dxa"/>
            <w:shd w:val="clear" w:color="auto" w:fill="auto"/>
            <w:vAlign w:val="center"/>
          </w:tcPr>
          <w:p w14:paraId="47FBD7E6" w14:textId="77777777" w:rsidR="00E930AD" w:rsidRPr="00FF1B6C" w:rsidRDefault="00E930AD" w:rsidP="00E930AD">
            <w:pPr>
              <w:spacing w:after="0" w:line="240" w:lineRule="auto"/>
              <w:rPr>
                <w:rFonts w:ascii="Arial" w:eastAsia="Times New Roman" w:hAnsi="Arial" w:cs="Arial"/>
                <w:bCs/>
              </w:rPr>
            </w:pPr>
            <w:r w:rsidRPr="00FF1B6C">
              <w:rPr>
                <w:rFonts w:ascii="Arial" w:eastAsia="Times New Roman" w:hAnsi="Arial" w:cs="Arial"/>
                <w:bCs/>
              </w:rPr>
              <w:t>GQ</w:t>
            </w:r>
          </w:p>
        </w:tc>
        <w:tc>
          <w:tcPr>
            <w:tcW w:w="1418" w:type="dxa"/>
            <w:shd w:val="clear" w:color="auto" w:fill="auto"/>
            <w:vAlign w:val="center"/>
          </w:tcPr>
          <w:p w14:paraId="239671A4" w14:textId="77777777" w:rsidR="00E930AD" w:rsidRPr="00FF1B6C" w:rsidRDefault="00E930AD" w:rsidP="00E930AD">
            <w:pPr>
              <w:spacing w:after="0" w:line="240" w:lineRule="auto"/>
              <w:rPr>
                <w:rFonts w:ascii="Arial" w:eastAsia="Times New Roman" w:hAnsi="Arial" w:cs="Arial"/>
                <w:bCs/>
              </w:rPr>
            </w:pPr>
            <w:r w:rsidRPr="00FF1B6C">
              <w:rPr>
                <w:rFonts w:ascii="Arial" w:eastAsia="Times New Roman" w:hAnsi="Arial" w:cs="Arial"/>
                <w:bCs/>
              </w:rPr>
              <w:t>IL</w:t>
            </w:r>
          </w:p>
        </w:tc>
        <w:tc>
          <w:tcPr>
            <w:tcW w:w="1417" w:type="dxa"/>
            <w:shd w:val="clear" w:color="auto" w:fill="auto"/>
            <w:vAlign w:val="center"/>
          </w:tcPr>
          <w:p w14:paraId="5D92674F" w14:textId="77777777" w:rsidR="00E930AD" w:rsidRPr="00FF1B6C" w:rsidRDefault="00E930AD" w:rsidP="00E930AD">
            <w:pPr>
              <w:spacing w:after="0" w:line="240" w:lineRule="auto"/>
              <w:rPr>
                <w:rFonts w:ascii="Arial" w:eastAsia="Times New Roman" w:hAnsi="Arial" w:cs="Arial"/>
                <w:bCs/>
              </w:rPr>
            </w:pPr>
            <w:r w:rsidRPr="00FF1B6C">
              <w:rPr>
                <w:rFonts w:ascii="Arial" w:eastAsia="Times New Roman" w:hAnsi="Arial" w:cs="Arial"/>
                <w:bCs/>
              </w:rPr>
              <w:t>20 minutes</w:t>
            </w:r>
          </w:p>
        </w:tc>
        <w:tc>
          <w:tcPr>
            <w:tcW w:w="1494" w:type="dxa"/>
            <w:shd w:val="clear" w:color="auto" w:fill="auto"/>
            <w:vAlign w:val="center"/>
          </w:tcPr>
          <w:p w14:paraId="54922D85" w14:textId="77777777" w:rsidR="00E930AD" w:rsidRPr="00FF1B6C" w:rsidRDefault="00E930AD" w:rsidP="00E930AD">
            <w:pPr>
              <w:spacing w:after="0" w:line="240" w:lineRule="auto"/>
              <w:rPr>
                <w:rFonts w:ascii="Arial" w:eastAsia="Times New Roman" w:hAnsi="Arial" w:cs="Arial"/>
                <w:bCs/>
              </w:rPr>
            </w:pPr>
            <w:r w:rsidRPr="00FF1B6C">
              <w:rPr>
                <w:rFonts w:ascii="Arial" w:eastAsia="Times New Roman" w:hAnsi="Arial" w:cs="Arial"/>
                <w:bCs/>
              </w:rPr>
              <w:t>2h 40</w:t>
            </w:r>
          </w:p>
        </w:tc>
      </w:tr>
      <w:tr w:rsidR="00E930AD" w:rsidRPr="00FF1B6C" w14:paraId="684D6928" w14:textId="77777777" w:rsidTr="00E930AD">
        <w:trPr>
          <w:cantSplit/>
        </w:trPr>
        <w:tc>
          <w:tcPr>
            <w:tcW w:w="1373" w:type="dxa"/>
            <w:shd w:val="clear" w:color="auto" w:fill="auto"/>
            <w:vAlign w:val="center"/>
          </w:tcPr>
          <w:p w14:paraId="3ADA53FC" w14:textId="77777777" w:rsidR="00E930AD" w:rsidRPr="00FF1B6C" w:rsidRDefault="00E930AD" w:rsidP="00E930AD">
            <w:pPr>
              <w:spacing w:after="0" w:line="240" w:lineRule="auto"/>
              <w:rPr>
                <w:rFonts w:ascii="Arial" w:eastAsia="Times New Roman" w:hAnsi="Arial" w:cs="Arial"/>
                <w:bCs/>
              </w:rPr>
            </w:pPr>
            <w:r w:rsidRPr="00FF1B6C">
              <w:rPr>
                <w:rFonts w:ascii="Arial" w:eastAsia="Times New Roman" w:hAnsi="Arial" w:cs="Arial"/>
                <w:bCs/>
              </w:rPr>
              <w:t>8/9/23</w:t>
            </w:r>
          </w:p>
        </w:tc>
        <w:tc>
          <w:tcPr>
            <w:tcW w:w="1146" w:type="dxa"/>
            <w:shd w:val="clear" w:color="auto" w:fill="auto"/>
            <w:vAlign w:val="center"/>
          </w:tcPr>
          <w:p w14:paraId="64D4C5F5" w14:textId="77777777" w:rsidR="00E930AD" w:rsidRPr="00FF1B6C" w:rsidRDefault="00E930AD" w:rsidP="00E930AD">
            <w:pPr>
              <w:spacing w:after="0" w:line="240" w:lineRule="auto"/>
              <w:rPr>
                <w:rFonts w:ascii="Arial" w:eastAsia="Times New Roman" w:hAnsi="Arial" w:cs="Arial"/>
                <w:bCs/>
              </w:rPr>
            </w:pPr>
            <w:r w:rsidRPr="00FF1B6C">
              <w:rPr>
                <w:rFonts w:ascii="Arial" w:eastAsia="Times New Roman" w:hAnsi="Arial" w:cs="Arial"/>
                <w:bCs/>
              </w:rPr>
              <w:t>Teams</w:t>
            </w:r>
          </w:p>
        </w:tc>
        <w:tc>
          <w:tcPr>
            <w:tcW w:w="6508" w:type="dxa"/>
            <w:shd w:val="clear" w:color="auto" w:fill="auto"/>
            <w:vAlign w:val="center"/>
          </w:tcPr>
          <w:p w14:paraId="51BB38EC" w14:textId="77777777" w:rsidR="00E930AD" w:rsidRPr="00FF1B6C" w:rsidRDefault="00E930AD" w:rsidP="00E930AD">
            <w:pPr>
              <w:spacing w:after="0" w:line="240" w:lineRule="auto"/>
              <w:rPr>
                <w:rFonts w:ascii="Arial" w:eastAsia="Times New Roman" w:hAnsi="Arial" w:cs="Arial"/>
                <w:bCs/>
              </w:rPr>
            </w:pPr>
            <w:r w:rsidRPr="00FF1B6C">
              <w:rPr>
                <w:rFonts w:ascii="Arial" w:eastAsia="Times New Roman" w:hAnsi="Arial" w:cs="Arial"/>
                <w:bCs/>
              </w:rPr>
              <w:t>Feedback given on literature review, methodology, and data sections.  Suggestion made to combine data description and interpretation into one section and have current data description in the appendix.  Full draft as it currently stands to be sent to IL.</w:t>
            </w:r>
          </w:p>
        </w:tc>
        <w:tc>
          <w:tcPr>
            <w:tcW w:w="1276" w:type="dxa"/>
            <w:shd w:val="clear" w:color="auto" w:fill="auto"/>
            <w:vAlign w:val="center"/>
          </w:tcPr>
          <w:p w14:paraId="16838550" w14:textId="77777777" w:rsidR="00E930AD" w:rsidRPr="00FF1B6C" w:rsidRDefault="00E930AD" w:rsidP="00E930AD">
            <w:pPr>
              <w:spacing w:after="0" w:line="240" w:lineRule="auto"/>
              <w:rPr>
                <w:rFonts w:ascii="Arial" w:eastAsia="Times New Roman" w:hAnsi="Arial" w:cs="Arial"/>
                <w:bCs/>
              </w:rPr>
            </w:pPr>
            <w:r w:rsidRPr="00FF1B6C">
              <w:rPr>
                <w:rFonts w:ascii="Arial" w:eastAsia="Times New Roman" w:hAnsi="Arial" w:cs="Arial"/>
                <w:bCs/>
              </w:rPr>
              <w:t>GQ</w:t>
            </w:r>
          </w:p>
        </w:tc>
        <w:tc>
          <w:tcPr>
            <w:tcW w:w="1418" w:type="dxa"/>
            <w:shd w:val="clear" w:color="auto" w:fill="auto"/>
            <w:vAlign w:val="center"/>
          </w:tcPr>
          <w:p w14:paraId="4E9DFDCB" w14:textId="77777777" w:rsidR="00E930AD" w:rsidRPr="00FF1B6C" w:rsidRDefault="00E930AD" w:rsidP="00E930AD">
            <w:pPr>
              <w:spacing w:after="0" w:line="240" w:lineRule="auto"/>
              <w:rPr>
                <w:rFonts w:ascii="Arial" w:eastAsia="Times New Roman" w:hAnsi="Arial" w:cs="Arial"/>
                <w:bCs/>
              </w:rPr>
            </w:pPr>
            <w:r w:rsidRPr="00FF1B6C">
              <w:rPr>
                <w:rFonts w:ascii="Arial" w:eastAsia="Times New Roman" w:hAnsi="Arial" w:cs="Arial"/>
                <w:bCs/>
              </w:rPr>
              <w:t>IL</w:t>
            </w:r>
          </w:p>
        </w:tc>
        <w:tc>
          <w:tcPr>
            <w:tcW w:w="1417" w:type="dxa"/>
            <w:shd w:val="clear" w:color="auto" w:fill="auto"/>
            <w:vAlign w:val="center"/>
          </w:tcPr>
          <w:p w14:paraId="1E1E2346" w14:textId="77777777" w:rsidR="00E930AD" w:rsidRPr="00FF1B6C" w:rsidRDefault="00E930AD" w:rsidP="00E930AD">
            <w:pPr>
              <w:spacing w:after="0" w:line="240" w:lineRule="auto"/>
              <w:rPr>
                <w:rFonts w:ascii="Arial" w:eastAsia="Times New Roman" w:hAnsi="Arial" w:cs="Arial"/>
                <w:bCs/>
              </w:rPr>
            </w:pPr>
            <w:r w:rsidRPr="00FF1B6C">
              <w:rPr>
                <w:rFonts w:ascii="Arial" w:eastAsia="Times New Roman" w:hAnsi="Arial" w:cs="Arial"/>
                <w:bCs/>
              </w:rPr>
              <w:t>20 minutes</w:t>
            </w:r>
          </w:p>
        </w:tc>
        <w:tc>
          <w:tcPr>
            <w:tcW w:w="1494" w:type="dxa"/>
            <w:shd w:val="clear" w:color="auto" w:fill="auto"/>
            <w:vAlign w:val="center"/>
          </w:tcPr>
          <w:p w14:paraId="053BF5B2" w14:textId="77777777" w:rsidR="00E930AD" w:rsidRPr="00FF1B6C" w:rsidRDefault="00E930AD" w:rsidP="00E930AD">
            <w:pPr>
              <w:spacing w:after="0" w:line="240" w:lineRule="auto"/>
              <w:rPr>
                <w:rFonts w:ascii="Arial" w:eastAsia="Times New Roman" w:hAnsi="Arial" w:cs="Arial"/>
                <w:bCs/>
              </w:rPr>
            </w:pPr>
            <w:r w:rsidRPr="00FF1B6C">
              <w:rPr>
                <w:rFonts w:ascii="Arial" w:eastAsia="Times New Roman" w:hAnsi="Arial" w:cs="Arial"/>
                <w:bCs/>
              </w:rPr>
              <w:t>3h</w:t>
            </w:r>
          </w:p>
        </w:tc>
      </w:tr>
    </w:tbl>
    <w:p w14:paraId="7CC805E9" w14:textId="77777777" w:rsidR="00E930AD" w:rsidRPr="00FF1B6C" w:rsidRDefault="00E930AD" w:rsidP="00E930AD">
      <w:pPr>
        <w:spacing w:after="0" w:line="240" w:lineRule="auto"/>
        <w:ind w:left="720" w:hanging="720"/>
        <w:jc w:val="center"/>
        <w:rPr>
          <w:rFonts w:ascii="Arial" w:eastAsia="Times New Roman" w:hAnsi="Arial" w:cs="Arial"/>
          <w:b/>
          <w:bCs/>
          <w:sz w:val="16"/>
          <w:szCs w:val="16"/>
        </w:rPr>
      </w:pPr>
    </w:p>
    <w:p w14:paraId="2097A871" w14:textId="77777777" w:rsidR="00E930AD" w:rsidRPr="00FF1B6C" w:rsidRDefault="00E930AD" w:rsidP="00E930AD">
      <w:pPr>
        <w:spacing w:after="0" w:line="240" w:lineRule="auto"/>
        <w:ind w:left="720" w:hanging="720"/>
        <w:jc w:val="center"/>
        <w:rPr>
          <w:rFonts w:ascii="Arial" w:eastAsia="Times New Roman" w:hAnsi="Arial" w:cs="Arial"/>
          <w:b/>
          <w:bCs/>
          <w:sz w:val="16"/>
          <w:szCs w:val="16"/>
        </w:rPr>
      </w:pPr>
    </w:p>
    <w:p w14:paraId="7525C6FF" w14:textId="77777777" w:rsidR="00E930AD" w:rsidRPr="00FF1B6C" w:rsidRDefault="00E930AD" w:rsidP="00E930AD">
      <w:pPr>
        <w:spacing w:after="0" w:line="240" w:lineRule="auto"/>
        <w:ind w:left="720" w:hanging="720"/>
        <w:rPr>
          <w:rFonts w:ascii="Arial" w:eastAsia="Times New Roman" w:hAnsi="Arial" w:cs="Arial"/>
          <w:b/>
          <w:bCs/>
        </w:rPr>
      </w:pPr>
      <w:r w:rsidRPr="00FF1B6C">
        <w:rPr>
          <w:rFonts w:ascii="Arial" w:eastAsia="Times New Roman" w:hAnsi="Arial" w:cs="Arial"/>
          <w:b/>
          <w:bCs/>
        </w:rPr>
        <w:t>Notes on the Postgraduate Taught Dissertation Supervision Record</w:t>
      </w:r>
    </w:p>
    <w:p w14:paraId="45501D92" w14:textId="77777777" w:rsidR="00E930AD" w:rsidRPr="00FF1B6C" w:rsidRDefault="00E930AD" w:rsidP="00E930AD">
      <w:pPr>
        <w:spacing w:after="0" w:line="240" w:lineRule="auto"/>
        <w:ind w:left="720" w:hanging="720"/>
        <w:rPr>
          <w:rFonts w:ascii="Arial" w:eastAsia="Times New Roman" w:hAnsi="Arial" w:cs="Arial"/>
          <w:bCs/>
        </w:rPr>
      </w:pPr>
      <w:r w:rsidRPr="00FF1B6C">
        <w:rPr>
          <w:rFonts w:ascii="Arial" w:eastAsia="Times New Roman" w:hAnsi="Arial" w:cs="Arial"/>
          <w:bCs/>
        </w:rPr>
        <w:t>Record the date and type of meeting – e.g. face-to-face, Microsoft Teams, video conference, telephone, email, letter</w:t>
      </w:r>
    </w:p>
    <w:p w14:paraId="2D8B4A79" w14:textId="77777777" w:rsidR="00E930AD" w:rsidRPr="00FF1B6C" w:rsidRDefault="00E930AD" w:rsidP="00E930AD">
      <w:pPr>
        <w:spacing w:after="0" w:line="240" w:lineRule="auto"/>
        <w:ind w:left="720" w:hanging="720"/>
        <w:rPr>
          <w:rFonts w:ascii="Arial" w:eastAsia="Times New Roman" w:hAnsi="Arial" w:cs="Arial"/>
          <w:bCs/>
        </w:rPr>
      </w:pPr>
      <w:r w:rsidRPr="00FF1B6C">
        <w:rPr>
          <w:rFonts w:ascii="Arial" w:eastAsia="Times New Roman" w:hAnsi="Arial" w:cs="Arial"/>
          <w:bCs/>
        </w:rPr>
        <w:t>Note the outcomes agreed by both the student and the supervisor</w:t>
      </w:r>
    </w:p>
    <w:p w14:paraId="53B4D507" w14:textId="77777777" w:rsidR="00E930AD" w:rsidRPr="00FF1B6C" w:rsidRDefault="00E930AD" w:rsidP="00E930AD">
      <w:pPr>
        <w:spacing w:after="0" w:line="240" w:lineRule="auto"/>
        <w:ind w:left="720" w:hanging="720"/>
        <w:rPr>
          <w:rFonts w:ascii="Arial" w:eastAsia="Times New Roman" w:hAnsi="Arial" w:cs="Arial"/>
          <w:bCs/>
        </w:rPr>
      </w:pPr>
      <w:r w:rsidRPr="00FF1B6C">
        <w:rPr>
          <w:rFonts w:ascii="Arial" w:eastAsia="Times New Roman" w:hAnsi="Arial" w:cs="Arial"/>
          <w:bCs/>
        </w:rPr>
        <w:t xml:space="preserve">Both the student and the supervisor should initial </w:t>
      </w:r>
    </w:p>
    <w:p w14:paraId="5B5D5BE9" w14:textId="77777777" w:rsidR="00E930AD" w:rsidRPr="00FF1B6C" w:rsidRDefault="00E930AD" w:rsidP="00E930AD">
      <w:pPr>
        <w:spacing w:after="0" w:line="240" w:lineRule="auto"/>
        <w:ind w:left="720" w:hanging="720"/>
        <w:rPr>
          <w:rFonts w:ascii="Arial" w:eastAsia="Times New Roman" w:hAnsi="Arial" w:cs="Arial"/>
          <w:bCs/>
        </w:rPr>
      </w:pPr>
      <w:r w:rsidRPr="00FF1B6C">
        <w:rPr>
          <w:rFonts w:ascii="Arial" w:eastAsia="Times New Roman" w:hAnsi="Arial" w:cs="Arial"/>
          <w:bCs/>
        </w:rPr>
        <w:t>Record the duration of the meeting</w:t>
      </w:r>
    </w:p>
    <w:p w14:paraId="0540EE27" w14:textId="44C240A7" w:rsidR="00E930AD" w:rsidRPr="00FF1B6C" w:rsidRDefault="00E930AD" w:rsidP="00B14847">
      <w:pPr>
        <w:spacing w:after="0" w:line="240" w:lineRule="auto"/>
        <w:ind w:left="720" w:hanging="720"/>
        <w:rPr>
          <w:rFonts w:ascii="Arial" w:eastAsia="Times New Roman" w:hAnsi="Arial" w:cs="Arial"/>
          <w:bCs/>
        </w:rPr>
        <w:sectPr w:rsidR="00E930AD" w:rsidRPr="00FF1B6C" w:rsidSect="00E930AD">
          <w:pgSz w:w="16838" w:h="11906" w:orient="landscape"/>
          <w:pgMar w:top="987" w:right="987" w:bottom="987" w:left="987" w:header="709" w:footer="709" w:gutter="0"/>
          <w:cols w:space="708"/>
          <w:docGrid w:linePitch="360"/>
        </w:sectPr>
      </w:pPr>
      <w:r w:rsidRPr="00FF1B6C">
        <w:rPr>
          <w:rFonts w:ascii="Arial" w:eastAsia="Times New Roman" w:hAnsi="Arial" w:cs="Arial"/>
          <w:bCs/>
        </w:rPr>
        <w:t>Update the running total for duration by adding the duration of the meeting to the previous running to</w:t>
      </w:r>
      <w:r w:rsidR="00966850">
        <w:rPr>
          <w:rFonts w:ascii="Arial" w:eastAsia="Times New Roman" w:hAnsi="Arial" w:cs="Arial"/>
          <w:bCs/>
        </w:rPr>
        <w:t>tal.</w:t>
      </w:r>
    </w:p>
    <w:p w14:paraId="1AB5E232" w14:textId="77777777" w:rsidR="00B439DC" w:rsidRPr="00FF1B6C" w:rsidRDefault="00B439DC" w:rsidP="33912E8F">
      <w:pPr>
        <w:spacing w:line="480" w:lineRule="auto"/>
        <w:rPr>
          <w:rFonts w:ascii="Times New Roman" w:eastAsia="Times New Roman" w:hAnsi="Times New Roman" w:cs="Times New Roman"/>
        </w:rPr>
      </w:pPr>
    </w:p>
    <w:sectPr w:rsidR="00B439DC" w:rsidRPr="00FF1B6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C9A27C2" w14:textId="77777777" w:rsidR="00B30FC7" w:rsidRDefault="00B30FC7" w:rsidP="00EB0FBD">
      <w:pPr>
        <w:spacing w:after="0" w:line="240" w:lineRule="auto"/>
      </w:pPr>
      <w:r>
        <w:separator/>
      </w:r>
    </w:p>
  </w:endnote>
  <w:endnote w:type="continuationSeparator" w:id="0">
    <w:p w14:paraId="4C26F4F0" w14:textId="77777777" w:rsidR="00B30FC7" w:rsidRDefault="00B30FC7" w:rsidP="00EB0F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43939696"/>
      <w:docPartObj>
        <w:docPartGallery w:val="Page Numbers (Bottom of Page)"/>
        <w:docPartUnique/>
      </w:docPartObj>
    </w:sdtPr>
    <w:sdtEndPr>
      <w:rPr>
        <w:noProof/>
      </w:rPr>
    </w:sdtEndPr>
    <w:sdtContent>
      <w:p w14:paraId="19C2F736" w14:textId="7C658A6C" w:rsidR="00B30FC7" w:rsidRDefault="00B30FC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00B47AC" w14:textId="77777777" w:rsidR="00B30FC7" w:rsidRDefault="00B30FC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8950133"/>
      <w:docPartObj>
        <w:docPartGallery w:val="Page Numbers (Bottom of Page)"/>
        <w:docPartUnique/>
      </w:docPartObj>
    </w:sdtPr>
    <w:sdtEndPr>
      <w:rPr>
        <w:noProof/>
      </w:rPr>
    </w:sdtEndPr>
    <w:sdtContent>
      <w:p w14:paraId="5D1984B9" w14:textId="695FD16F" w:rsidR="00B30FC7" w:rsidRDefault="00B30FC7" w:rsidP="003C586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D810FFC" w14:textId="77777777" w:rsidR="00B30FC7" w:rsidRDefault="00B30FC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C38872F" w14:textId="77777777" w:rsidR="00B30FC7" w:rsidRDefault="00B30FC7" w:rsidP="00EB0FBD">
      <w:pPr>
        <w:spacing w:after="0" w:line="240" w:lineRule="auto"/>
      </w:pPr>
      <w:r>
        <w:separator/>
      </w:r>
    </w:p>
  </w:footnote>
  <w:footnote w:type="continuationSeparator" w:id="0">
    <w:p w14:paraId="550DDFDA" w14:textId="77777777" w:rsidR="00B30FC7" w:rsidRDefault="00B30FC7" w:rsidP="00EB0FBD">
      <w:pPr>
        <w:spacing w:after="0" w:line="240" w:lineRule="auto"/>
      </w:pPr>
      <w:r>
        <w:continuationSeparator/>
      </w:r>
    </w:p>
  </w:footnote>
</w:footnotes>
</file>

<file path=word/intelligence2.xml><?xml version="1.0" encoding="utf-8"?>
<int2:intelligence xmlns:oel="http://schemas.microsoft.com/office/2019/extlst" xmlns:int2="http://schemas.microsoft.com/office/intelligence/2020/intelligence">
  <int2:observations>
    <int2:bookmark int2:bookmarkName="_Int_HKAVfsqo" int2:invalidationBookmarkName="" int2:hashCode="QFko7ppID8Ko6t" int2:id="14jL9tQG">
      <int2:state int2:type="AugLoop_Text_Critique" int2:value="Rejected"/>
    </int2:bookmark>
    <int2:entireDocument int2:id="X35uMoXh">
      <int2:extLst>
        <oel:ext uri="E302BA01-7950-474C-9AD3-286E660C40A8">
          <int2:similaritySummary int2:version="1" int2:runId="1695730270067" int2:tilesCheckedInThisRun="134" int2:totalNumOfTiles="134" int2:similarityAnnotationCount="0" int2:numWords="15965" int2:numFlaggedWords="0"/>
        </oel:ext>
      </int2:extLst>
    </int2:entireDocument>
  </int2:observations>
  <int2:intelligenceSettings/>
  <int2:onDemandWorkflows>
    <int2:onDemandWorkflow int2:type="SimilarityCheck" int2:paragraphVersions="7402B1F9-54D3DA72 2672A2D5-77777777 16DD8525-523763F2 4B49A605-74ABB885 6372F5E4-7A7D9ECE 4C501121-383444E6 4E828868-55F607F7 00B7DEF8-7B00F4C5 28F173C3-60CF4299 51F2C500-77777777 02A53EB3-77777777 1701053A-6DC22790 4C74B9D2-26B6D46F 4F0064BD-5E9D384A 64D7FEC7-0FCAF3C0 4D560251-77777777 77A3B816-50855289 25BC41F0-1890D4FA 25E20243-07472C47 507A4EC6-4A5CD1F0 64FFEB20-55A881B3 6AC89BEE-35E63395 488FB28D-65EED361 16301F5C-56A584E6 706F3222-6BFEA1BE 09D4DE73-1159CCEE 1F490ED4-268FFD4E 2E784D48-42E41ED0 35C9F1AB-26E83E21 36A431E9-00CF57FE 5FAD5B26-37021CF1 3608FE7E-2D6F6605 25A990E1-71AC846C 4DD87EFC-1FD95658 2A084B15-1FADE2AE 1B353913-169E5418 36189F2F-231DC404 798CBEB3-77777777 277CC381-0261149B 61602B0A-32B76E4D 16491344-2CA71088 124BD7D6-2DF2F020 772F8614-76848A0D 608562C9-5710055C 4FED51C0-420F5039 60103EF4-77777777 67DC946D-77CBC9F9 1436F7DC-77777777 1BCF79BB-518E7819 017DC75D-77777777 5155F8C0-19EBC0E5 04B30AA4-77777777 5443D954-70E7061C 49F542F5-732E673B 611689DE-3A4F745D 38B3F3D3-77777777 6A9DA7E3-5C9042B1 266DA13F-6BDCBCBF 56CFB930-758728FE 7A005554-3392FFB1 4146F3F9-697D65B9 5D9B0A1C-6D506BDD 1FDFC58A-1143C15B 66AA1227-6BD417CC 258745E6-0387679C 501CBE03-77777777 4910270A-45F8ACE0 0BB67A96-7F38BD51 728978B2-672E0758 1EE84B50-0BFC7EF6 4BA97CBB-768EF78E 41D0CFB1-28AE3C0C 1ED16472-09B332E4 392AF21E-67180053 3F972D29-0351D0D4 25AC4394-5F413F7F 5FD98BBA-77777777 37D244EC-0E581683 18AAF039-4A140E9D 70CE700E-77777777 34331A1E-65A9EB06 277DCF76-6BACE562 208C9E30-4B466997 248EFFED-59B075F8 27949611-090BB37A 0A4DDE40-0CBADF53 7C7DADF8-6B449B72 51466ADB-4272998B 5A047365-77777777 157E43E1-4B4610EF 76803027-4790D2AE 32AE6186-3B39F9BD 2EC43125-77777777 379E1E5A-46B0E0F6 47FF283B-1E7F46E2 67992112-4A923D12 78968B53-77777777 426BDC8C-3A2EA8D8 3EF8C831-77777777 6924D7C4-523EDC79 45765D7C-77777777 6DA5C6BB-73E51E01 0BC5F15E-77777777 43C95952-77777777 1E748525-1DB3ADE0 7724948F-77777777 51643406-77777777 0C2CB09C-571E4ECA 29800FC3-7ADF564E 4C9BDB7C-13DBA2B1 30E9836F-5A5DCF73 5B718FC5-5DB215E5 2EA561EB-77777777 19AA36AF-31884CB3 3200A7E6-37523430 5E35F19A-241D95CC 568292FC-77777777 6A4DB8EB-78FD4E0F 3F9ADB05-0B7D693B 0966306C-3589951A 7A29DB56-61D20C59 4B578336-1EA6107C 2D8A29A3-1112B158 38BD83AA-3C2591D9 4F84941A-035124A1 75AF611B-2BD86E41 736A4CC5-378CBDB5 39C47634-19A1ECFA 740CED30-6C87EE73 5470D630-77777777 2974B3EE-77777777 1D90EA8B-77777777 32D127FB-0BFA54B9 3ED5CAC3-77777777 13FFA09C-496E773A 2236423C-607CB653 53DD2ABD-3C475E92 0D64693E-38EDBA68 3383B861-3304EEDB 5F452619-77777777 7AD36425-3B3737E2 1AB5E232-77777777 5D1984B9-695FD16F 1D810FFC-77777777"/>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651027E"/>
    <w:multiLevelType w:val="hybridMultilevel"/>
    <w:tmpl w:val="C1B28274"/>
    <w:lvl w:ilvl="0" w:tplc="0809000F">
      <w:start w:val="1"/>
      <w:numFmt w:val="decimal"/>
      <w:lvlText w:val="%1."/>
      <w:lvlJc w:val="left"/>
      <w:pPr>
        <w:ind w:left="720" w:hanging="360"/>
      </w:pPr>
    </w:lvl>
    <w:lvl w:ilvl="1" w:tplc="0809001B">
      <w:start w:val="1"/>
      <w:numFmt w:val="lowerRoman"/>
      <w:lvlText w:val="%2."/>
      <w:lvlJc w:val="righ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6893C78"/>
    <w:multiLevelType w:val="hybridMultilevel"/>
    <w:tmpl w:val="FA927D38"/>
    <w:lvl w:ilvl="0" w:tplc="4B80D668">
      <w:start w:val="4"/>
      <w:numFmt w:val="bullet"/>
      <w:lvlText w:val=""/>
      <w:lvlJc w:val="left"/>
      <w:pPr>
        <w:ind w:left="720" w:hanging="360"/>
      </w:pPr>
      <w:rPr>
        <w:rFonts w:ascii="Symbol" w:eastAsia="Times New Roman" w:hAnsi="Symbol" w:cstheme="minorHAns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B960420"/>
    <w:multiLevelType w:val="hybridMultilevel"/>
    <w:tmpl w:val="D4A41C58"/>
    <w:lvl w:ilvl="0" w:tplc="3522ACCE">
      <w:start w:val="4"/>
      <w:numFmt w:val="bullet"/>
      <w:lvlText w:val=""/>
      <w:lvlJc w:val="left"/>
      <w:pPr>
        <w:ind w:left="720" w:hanging="360"/>
      </w:pPr>
      <w:rPr>
        <w:rFonts w:ascii="Symbol" w:eastAsia="Times New Roman" w:hAnsi="Symbol" w:cstheme="minorHAns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0F60028"/>
    <w:multiLevelType w:val="multilevel"/>
    <w:tmpl w:val="0809001F"/>
    <w:lvl w:ilvl="0">
      <w:start w:val="1"/>
      <w:numFmt w:val="decimal"/>
      <w:lvlText w:val="%1."/>
      <w:lvlJc w:val="left"/>
      <w:pPr>
        <w:tabs>
          <w:tab w:val="num" w:pos="360"/>
        </w:tabs>
        <w:ind w:left="360" w:hanging="360"/>
      </w:pPr>
    </w:lvl>
    <w:lvl w:ilvl="1">
      <w:start w:val="1"/>
      <w:numFmt w:val="decimal"/>
      <w:lvlText w:val="%1.%2."/>
      <w:lvlJc w:val="left"/>
      <w:pPr>
        <w:tabs>
          <w:tab w:val="num" w:pos="792"/>
        </w:tabs>
        <w:ind w:left="792" w:hanging="432"/>
      </w:pPr>
    </w:lvl>
    <w:lvl w:ilvl="2">
      <w:start w:val="1"/>
      <w:numFmt w:val="decimal"/>
      <w:lvlText w:val="%1.%2.%3."/>
      <w:lvlJc w:val="left"/>
      <w:pPr>
        <w:tabs>
          <w:tab w:val="num" w:pos="1224"/>
        </w:tabs>
        <w:ind w:left="1224" w:hanging="504"/>
      </w:pPr>
    </w:lvl>
    <w:lvl w:ilvl="3">
      <w:start w:val="1"/>
      <w:numFmt w:val="decimal"/>
      <w:lvlText w:val="%1.%2.%3.%4."/>
      <w:lvlJc w:val="left"/>
      <w:pPr>
        <w:tabs>
          <w:tab w:val="num" w:pos="1800"/>
        </w:tabs>
        <w:ind w:left="1728" w:hanging="648"/>
      </w:pPr>
    </w:lvl>
    <w:lvl w:ilvl="4">
      <w:start w:val="1"/>
      <w:numFmt w:val="decimal"/>
      <w:lvlText w:val="%1.%2.%3.%4.%5."/>
      <w:lvlJc w:val="left"/>
      <w:pPr>
        <w:tabs>
          <w:tab w:val="num" w:pos="2520"/>
        </w:tabs>
        <w:ind w:left="2232" w:hanging="792"/>
      </w:pPr>
    </w:lvl>
    <w:lvl w:ilvl="5">
      <w:start w:val="1"/>
      <w:numFmt w:val="decimal"/>
      <w:lvlText w:val="%1.%2.%3.%4.%5.%6."/>
      <w:lvlJc w:val="left"/>
      <w:pPr>
        <w:tabs>
          <w:tab w:val="num" w:pos="2880"/>
        </w:tabs>
        <w:ind w:left="2736" w:hanging="936"/>
      </w:pPr>
    </w:lvl>
    <w:lvl w:ilvl="6">
      <w:start w:val="1"/>
      <w:numFmt w:val="decimal"/>
      <w:lvlText w:val="%1.%2.%3.%4.%5.%6.%7."/>
      <w:lvlJc w:val="left"/>
      <w:pPr>
        <w:tabs>
          <w:tab w:val="num" w:pos="3600"/>
        </w:tabs>
        <w:ind w:left="3240" w:hanging="1080"/>
      </w:pPr>
    </w:lvl>
    <w:lvl w:ilvl="7">
      <w:start w:val="1"/>
      <w:numFmt w:val="decimal"/>
      <w:lvlText w:val="%1.%2.%3.%4.%5.%6.%7.%8."/>
      <w:lvlJc w:val="left"/>
      <w:pPr>
        <w:tabs>
          <w:tab w:val="num" w:pos="3960"/>
        </w:tabs>
        <w:ind w:left="3744" w:hanging="1224"/>
      </w:pPr>
    </w:lvl>
    <w:lvl w:ilvl="8">
      <w:start w:val="1"/>
      <w:numFmt w:val="decimal"/>
      <w:lvlText w:val="%1.%2.%3.%4.%5.%6.%7.%8.%9."/>
      <w:lvlJc w:val="left"/>
      <w:pPr>
        <w:tabs>
          <w:tab w:val="num" w:pos="4680"/>
        </w:tabs>
        <w:ind w:left="4320" w:hanging="1440"/>
      </w:pPr>
    </w:lvl>
  </w:abstractNum>
  <w:abstractNum w:abstractNumId="2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52D32AD"/>
    <w:multiLevelType w:val="hybridMultilevel"/>
    <w:tmpl w:val="4E00BC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6C0E33BF"/>
    <w:multiLevelType w:val="hybridMultilevel"/>
    <w:tmpl w:val="B7A24F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D38517F"/>
    <w:multiLevelType w:val="hybridMultilevel"/>
    <w:tmpl w:val="5656A8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2"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24"/>
  </w:num>
  <w:num w:numId="3">
    <w:abstractNumId w:val="11"/>
  </w:num>
  <w:num w:numId="4">
    <w:abstractNumId w:val="23"/>
  </w:num>
  <w:num w:numId="5">
    <w:abstractNumId w:val="2"/>
  </w:num>
  <w:num w:numId="6">
    <w:abstractNumId w:val="31"/>
  </w:num>
  <w:num w:numId="7">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3"/>
  </w:num>
  <w:num w:numId="11">
    <w:abstractNumId w:val="7"/>
  </w:num>
  <w:num w:numId="12">
    <w:abstractNumId w:val="9"/>
  </w:num>
  <w:num w:numId="13">
    <w:abstractNumId w:val="27"/>
  </w:num>
  <w:num w:numId="14">
    <w:abstractNumId w:val="25"/>
  </w:num>
  <w:num w:numId="15">
    <w:abstractNumId w:val="26"/>
  </w:num>
  <w:num w:numId="16">
    <w:abstractNumId w:val="0"/>
  </w:num>
  <w:num w:numId="17">
    <w:abstractNumId w:val="5"/>
  </w:num>
  <w:num w:numId="18">
    <w:abstractNumId w:val="6"/>
  </w:num>
  <w:num w:numId="19">
    <w:abstractNumId w:val="12"/>
  </w:num>
  <w:num w:numId="20">
    <w:abstractNumId w:val="14"/>
  </w:num>
  <w:num w:numId="21">
    <w:abstractNumId w:val="30"/>
  </w:num>
  <w:num w:numId="22">
    <w:abstractNumId w:val="4"/>
  </w:num>
  <w:num w:numId="23">
    <w:abstractNumId w:val="16"/>
  </w:num>
  <w:num w:numId="24">
    <w:abstractNumId w:val="21"/>
  </w:num>
  <w:num w:numId="25">
    <w:abstractNumId w:val="1"/>
  </w:num>
  <w:num w:numId="26">
    <w:abstractNumId w:val="10"/>
  </w:num>
  <w:num w:numId="27">
    <w:abstractNumId w:val="13"/>
  </w:num>
  <w:num w:numId="28">
    <w:abstractNumId w:val="32"/>
  </w:num>
  <w:num w:numId="29">
    <w:abstractNumId w:val="20"/>
  </w:num>
  <w:num w:numId="30">
    <w:abstractNumId w:val="15"/>
  </w:num>
  <w:num w:numId="31">
    <w:abstractNumId w:val="17"/>
  </w:num>
  <w:num w:numId="32">
    <w:abstractNumId w:val="8"/>
  </w:num>
  <w:num w:numId="33">
    <w:abstractNumId w:val="29"/>
  </w:num>
  <w:num w:numId="34">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6F9D"/>
    <w:rsid w:val="000015E7"/>
    <w:rsid w:val="00017A98"/>
    <w:rsid w:val="00042A5F"/>
    <w:rsid w:val="000524CF"/>
    <w:rsid w:val="00053661"/>
    <w:rsid w:val="00063167"/>
    <w:rsid w:val="000676CD"/>
    <w:rsid w:val="00083BBF"/>
    <w:rsid w:val="00092F1B"/>
    <w:rsid w:val="00096F9D"/>
    <w:rsid w:val="000A4BC9"/>
    <w:rsid w:val="000B01BF"/>
    <w:rsid w:val="000B2F67"/>
    <w:rsid w:val="000C1748"/>
    <w:rsid w:val="000C48FF"/>
    <w:rsid w:val="000E1EAD"/>
    <w:rsid w:val="000F59FC"/>
    <w:rsid w:val="000F5B8D"/>
    <w:rsid w:val="00100499"/>
    <w:rsid w:val="00107375"/>
    <w:rsid w:val="00120576"/>
    <w:rsid w:val="00133F46"/>
    <w:rsid w:val="00136F31"/>
    <w:rsid w:val="00145AD2"/>
    <w:rsid w:val="001472A1"/>
    <w:rsid w:val="00152870"/>
    <w:rsid w:val="00157A02"/>
    <w:rsid w:val="00165674"/>
    <w:rsid w:val="00166709"/>
    <w:rsid w:val="0017219B"/>
    <w:rsid w:val="001816EC"/>
    <w:rsid w:val="001838B3"/>
    <w:rsid w:val="00185881"/>
    <w:rsid w:val="001872B0"/>
    <w:rsid w:val="001A499D"/>
    <w:rsid w:val="001B4A40"/>
    <w:rsid w:val="001C204A"/>
    <w:rsid w:val="001C35A7"/>
    <w:rsid w:val="001D00B7"/>
    <w:rsid w:val="001D3035"/>
    <w:rsid w:val="001E2610"/>
    <w:rsid w:val="001E6171"/>
    <w:rsid w:val="001F001E"/>
    <w:rsid w:val="0020162F"/>
    <w:rsid w:val="002229AC"/>
    <w:rsid w:val="002437C1"/>
    <w:rsid w:val="00245D8D"/>
    <w:rsid w:val="00261E1E"/>
    <w:rsid w:val="00277C00"/>
    <w:rsid w:val="00285681"/>
    <w:rsid w:val="00285D9C"/>
    <w:rsid w:val="002A1189"/>
    <w:rsid w:val="002B2127"/>
    <w:rsid w:val="002D46DA"/>
    <w:rsid w:val="002E4F9C"/>
    <w:rsid w:val="002E66E2"/>
    <w:rsid w:val="00301D0B"/>
    <w:rsid w:val="00311AE9"/>
    <w:rsid w:val="00311B82"/>
    <w:rsid w:val="00312136"/>
    <w:rsid w:val="003211EF"/>
    <w:rsid w:val="00327ACB"/>
    <w:rsid w:val="003339FA"/>
    <w:rsid w:val="00335900"/>
    <w:rsid w:val="00351524"/>
    <w:rsid w:val="00361222"/>
    <w:rsid w:val="003617A7"/>
    <w:rsid w:val="003623EB"/>
    <w:rsid w:val="00364CF0"/>
    <w:rsid w:val="0037078E"/>
    <w:rsid w:val="00371220"/>
    <w:rsid w:val="003755B4"/>
    <w:rsid w:val="0038511F"/>
    <w:rsid w:val="00387638"/>
    <w:rsid w:val="00391379"/>
    <w:rsid w:val="00396B32"/>
    <w:rsid w:val="00397E1A"/>
    <w:rsid w:val="003B55FE"/>
    <w:rsid w:val="003C473D"/>
    <w:rsid w:val="003C5501"/>
    <w:rsid w:val="003C566F"/>
    <w:rsid w:val="003C5864"/>
    <w:rsid w:val="003D16A9"/>
    <w:rsid w:val="004048FF"/>
    <w:rsid w:val="0041304B"/>
    <w:rsid w:val="004167FB"/>
    <w:rsid w:val="0041713B"/>
    <w:rsid w:val="00421B6C"/>
    <w:rsid w:val="00426AE2"/>
    <w:rsid w:val="00430CFD"/>
    <w:rsid w:val="00432E58"/>
    <w:rsid w:val="00435953"/>
    <w:rsid w:val="004430EA"/>
    <w:rsid w:val="00462D2A"/>
    <w:rsid w:val="00465056"/>
    <w:rsid w:val="00470037"/>
    <w:rsid w:val="00470FD3"/>
    <w:rsid w:val="0048326B"/>
    <w:rsid w:val="00493FEA"/>
    <w:rsid w:val="004A15A4"/>
    <w:rsid w:val="004D157A"/>
    <w:rsid w:val="005048F8"/>
    <w:rsid w:val="00505BB1"/>
    <w:rsid w:val="00510C92"/>
    <w:rsid w:val="00515530"/>
    <w:rsid w:val="00515E8C"/>
    <w:rsid w:val="00517E3A"/>
    <w:rsid w:val="00525CD0"/>
    <w:rsid w:val="0052794C"/>
    <w:rsid w:val="00534663"/>
    <w:rsid w:val="005370D7"/>
    <w:rsid w:val="00540B50"/>
    <w:rsid w:val="00554E69"/>
    <w:rsid w:val="00574D50"/>
    <w:rsid w:val="005832CC"/>
    <w:rsid w:val="005863DD"/>
    <w:rsid w:val="00593B8A"/>
    <w:rsid w:val="005971DD"/>
    <w:rsid w:val="005A2946"/>
    <w:rsid w:val="005D0C0D"/>
    <w:rsid w:val="005D2609"/>
    <w:rsid w:val="005D2AD5"/>
    <w:rsid w:val="005D7CD6"/>
    <w:rsid w:val="00606857"/>
    <w:rsid w:val="006535B5"/>
    <w:rsid w:val="00661EBC"/>
    <w:rsid w:val="00663E0B"/>
    <w:rsid w:val="00665B78"/>
    <w:rsid w:val="00686530"/>
    <w:rsid w:val="006C187A"/>
    <w:rsid w:val="006D0038"/>
    <w:rsid w:val="006D1D2E"/>
    <w:rsid w:val="006E6F54"/>
    <w:rsid w:val="006F10E8"/>
    <w:rsid w:val="006F1C0D"/>
    <w:rsid w:val="006F7290"/>
    <w:rsid w:val="00700848"/>
    <w:rsid w:val="00711A6D"/>
    <w:rsid w:val="00713DE1"/>
    <w:rsid w:val="0071499C"/>
    <w:rsid w:val="007158AE"/>
    <w:rsid w:val="00724805"/>
    <w:rsid w:val="00727CD3"/>
    <w:rsid w:val="00742999"/>
    <w:rsid w:val="00744985"/>
    <w:rsid w:val="0075100A"/>
    <w:rsid w:val="007566C4"/>
    <w:rsid w:val="0076215C"/>
    <w:rsid w:val="007725E0"/>
    <w:rsid w:val="0078738D"/>
    <w:rsid w:val="00796597"/>
    <w:rsid w:val="007A412B"/>
    <w:rsid w:val="007A44DC"/>
    <w:rsid w:val="007B000E"/>
    <w:rsid w:val="007B2B47"/>
    <w:rsid w:val="007C545C"/>
    <w:rsid w:val="007D024C"/>
    <w:rsid w:val="007D0AF7"/>
    <w:rsid w:val="007D3112"/>
    <w:rsid w:val="007D376A"/>
    <w:rsid w:val="007D655A"/>
    <w:rsid w:val="007E2175"/>
    <w:rsid w:val="007E3ED8"/>
    <w:rsid w:val="007F6483"/>
    <w:rsid w:val="00804433"/>
    <w:rsid w:val="00804869"/>
    <w:rsid w:val="00813698"/>
    <w:rsid w:val="00833A11"/>
    <w:rsid w:val="00834D56"/>
    <w:rsid w:val="0084302C"/>
    <w:rsid w:val="00872312"/>
    <w:rsid w:val="00883D12"/>
    <w:rsid w:val="00893C41"/>
    <w:rsid w:val="008973FC"/>
    <w:rsid w:val="008A7237"/>
    <w:rsid w:val="008B179E"/>
    <w:rsid w:val="008B234C"/>
    <w:rsid w:val="008B5AB9"/>
    <w:rsid w:val="008C021E"/>
    <w:rsid w:val="008C1687"/>
    <w:rsid w:val="008C274C"/>
    <w:rsid w:val="008E40A6"/>
    <w:rsid w:val="008F22F6"/>
    <w:rsid w:val="008F3DDE"/>
    <w:rsid w:val="00912EBA"/>
    <w:rsid w:val="00916053"/>
    <w:rsid w:val="009217CF"/>
    <w:rsid w:val="00923245"/>
    <w:rsid w:val="00924F82"/>
    <w:rsid w:val="00926EAA"/>
    <w:rsid w:val="009356E9"/>
    <w:rsid w:val="009410D3"/>
    <w:rsid w:val="00956824"/>
    <w:rsid w:val="00966850"/>
    <w:rsid w:val="00966E98"/>
    <w:rsid w:val="0098226F"/>
    <w:rsid w:val="00985103"/>
    <w:rsid w:val="009B18A5"/>
    <w:rsid w:val="009C4B25"/>
    <w:rsid w:val="009C5687"/>
    <w:rsid w:val="009C608E"/>
    <w:rsid w:val="00A12634"/>
    <w:rsid w:val="00A3068D"/>
    <w:rsid w:val="00A45735"/>
    <w:rsid w:val="00A5797E"/>
    <w:rsid w:val="00A82200"/>
    <w:rsid w:val="00A865D7"/>
    <w:rsid w:val="00A90852"/>
    <w:rsid w:val="00A91AA1"/>
    <w:rsid w:val="00A939BF"/>
    <w:rsid w:val="00A941D3"/>
    <w:rsid w:val="00AA248D"/>
    <w:rsid w:val="00AB011B"/>
    <w:rsid w:val="00AB1FEA"/>
    <w:rsid w:val="00AB2B6C"/>
    <w:rsid w:val="00AB4D93"/>
    <w:rsid w:val="00AC0AF9"/>
    <w:rsid w:val="00AC1217"/>
    <w:rsid w:val="00AC7C92"/>
    <w:rsid w:val="00AD6777"/>
    <w:rsid w:val="00AD75D7"/>
    <w:rsid w:val="00AF1B82"/>
    <w:rsid w:val="00B018C8"/>
    <w:rsid w:val="00B14847"/>
    <w:rsid w:val="00B22E19"/>
    <w:rsid w:val="00B30FC7"/>
    <w:rsid w:val="00B36015"/>
    <w:rsid w:val="00B40629"/>
    <w:rsid w:val="00B40985"/>
    <w:rsid w:val="00B439DC"/>
    <w:rsid w:val="00B462ED"/>
    <w:rsid w:val="00B52B89"/>
    <w:rsid w:val="00B61B50"/>
    <w:rsid w:val="00B76BC5"/>
    <w:rsid w:val="00B83BDA"/>
    <w:rsid w:val="00BA039F"/>
    <w:rsid w:val="00BA46C1"/>
    <w:rsid w:val="00BA61D2"/>
    <w:rsid w:val="00BB2589"/>
    <w:rsid w:val="00BB3153"/>
    <w:rsid w:val="00BC0E0B"/>
    <w:rsid w:val="00BE3C9B"/>
    <w:rsid w:val="00BE451B"/>
    <w:rsid w:val="00BE7BC9"/>
    <w:rsid w:val="00C07D59"/>
    <w:rsid w:val="00C15980"/>
    <w:rsid w:val="00C21214"/>
    <w:rsid w:val="00C46BAD"/>
    <w:rsid w:val="00C52BF6"/>
    <w:rsid w:val="00C570FD"/>
    <w:rsid w:val="00C637C4"/>
    <w:rsid w:val="00C6603F"/>
    <w:rsid w:val="00C77092"/>
    <w:rsid w:val="00C8106A"/>
    <w:rsid w:val="00C833B6"/>
    <w:rsid w:val="00C84BD7"/>
    <w:rsid w:val="00C956B7"/>
    <w:rsid w:val="00CA58D3"/>
    <w:rsid w:val="00CB39D4"/>
    <w:rsid w:val="00CB667F"/>
    <w:rsid w:val="00CD3C49"/>
    <w:rsid w:val="00CD419D"/>
    <w:rsid w:val="00CD46D4"/>
    <w:rsid w:val="00CD62A6"/>
    <w:rsid w:val="00CF62EB"/>
    <w:rsid w:val="00D1109F"/>
    <w:rsid w:val="00D136FB"/>
    <w:rsid w:val="00D462F8"/>
    <w:rsid w:val="00D573F9"/>
    <w:rsid w:val="00D6006F"/>
    <w:rsid w:val="00D717FE"/>
    <w:rsid w:val="00D7778F"/>
    <w:rsid w:val="00D80F3C"/>
    <w:rsid w:val="00D836CE"/>
    <w:rsid w:val="00D932B8"/>
    <w:rsid w:val="00DD0D61"/>
    <w:rsid w:val="00DE2A5C"/>
    <w:rsid w:val="00E22E5B"/>
    <w:rsid w:val="00E24F3A"/>
    <w:rsid w:val="00E3257E"/>
    <w:rsid w:val="00E327DE"/>
    <w:rsid w:val="00E4060D"/>
    <w:rsid w:val="00E44D34"/>
    <w:rsid w:val="00E60098"/>
    <w:rsid w:val="00E62A40"/>
    <w:rsid w:val="00E73FB7"/>
    <w:rsid w:val="00E74D20"/>
    <w:rsid w:val="00E930AD"/>
    <w:rsid w:val="00EA3183"/>
    <w:rsid w:val="00EA4442"/>
    <w:rsid w:val="00EA5631"/>
    <w:rsid w:val="00EB0FBD"/>
    <w:rsid w:val="00EC2275"/>
    <w:rsid w:val="00ED44AC"/>
    <w:rsid w:val="00ED787B"/>
    <w:rsid w:val="00EE1CA9"/>
    <w:rsid w:val="00F04A7B"/>
    <w:rsid w:val="00F07483"/>
    <w:rsid w:val="00F2038B"/>
    <w:rsid w:val="00F31890"/>
    <w:rsid w:val="00F37BCE"/>
    <w:rsid w:val="00F62827"/>
    <w:rsid w:val="00F659D1"/>
    <w:rsid w:val="00F7391B"/>
    <w:rsid w:val="00F864A9"/>
    <w:rsid w:val="00F910CA"/>
    <w:rsid w:val="00F927D6"/>
    <w:rsid w:val="00F94497"/>
    <w:rsid w:val="00F96680"/>
    <w:rsid w:val="00FA4383"/>
    <w:rsid w:val="00FB5130"/>
    <w:rsid w:val="00FD50BD"/>
    <w:rsid w:val="00FE1561"/>
    <w:rsid w:val="00FE46FA"/>
    <w:rsid w:val="00FF1B6C"/>
    <w:rsid w:val="04EDBAC0"/>
    <w:rsid w:val="0806C207"/>
    <w:rsid w:val="0CFEC0F2"/>
    <w:rsid w:val="0E7B74A9"/>
    <w:rsid w:val="0EB22CEF"/>
    <w:rsid w:val="101D3957"/>
    <w:rsid w:val="1616EEA8"/>
    <w:rsid w:val="178A246C"/>
    <w:rsid w:val="1951C4FD"/>
    <w:rsid w:val="1A8B3BE4"/>
    <w:rsid w:val="1EA195F7"/>
    <w:rsid w:val="21A32B6B"/>
    <w:rsid w:val="25DB748D"/>
    <w:rsid w:val="2DEC7ABF"/>
    <w:rsid w:val="33912E8F"/>
    <w:rsid w:val="36F6CD5C"/>
    <w:rsid w:val="3850D42A"/>
    <w:rsid w:val="3E1A1615"/>
    <w:rsid w:val="42898B1D"/>
    <w:rsid w:val="4414AED7"/>
    <w:rsid w:val="4479CD93"/>
    <w:rsid w:val="486BEF5F"/>
    <w:rsid w:val="4ACFE6BA"/>
    <w:rsid w:val="4E5EF956"/>
    <w:rsid w:val="4E819F8D"/>
    <w:rsid w:val="53D32B70"/>
    <w:rsid w:val="5455C7F1"/>
    <w:rsid w:val="552C8517"/>
    <w:rsid w:val="584778A6"/>
    <w:rsid w:val="5A3DFD16"/>
    <w:rsid w:val="5B5046F6"/>
    <w:rsid w:val="5BBDEC8C"/>
    <w:rsid w:val="5CD08220"/>
    <w:rsid w:val="60E03B5C"/>
    <w:rsid w:val="6328DF6A"/>
    <w:rsid w:val="63A1AD64"/>
    <w:rsid w:val="65DAF4E5"/>
    <w:rsid w:val="698CF6C8"/>
    <w:rsid w:val="6A0F6A3C"/>
    <w:rsid w:val="6B1B11AB"/>
    <w:rsid w:val="6BBC51A7"/>
    <w:rsid w:val="6BC192F9"/>
    <w:rsid w:val="6C45AB6B"/>
    <w:rsid w:val="72A55C16"/>
    <w:rsid w:val="72AC41CF"/>
    <w:rsid w:val="758598B0"/>
    <w:rsid w:val="76975E15"/>
    <w:rsid w:val="78F8B40A"/>
    <w:rsid w:val="7CAB5A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241858"/>
  <w15:chartTrackingRefBased/>
  <w15:docId w15:val="{27FBA69D-DD00-4DC9-84F1-07408C86AE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96F9D"/>
  </w:style>
  <w:style w:type="paragraph" w:styleId="Heading1">
    <w:name w:val="heading 1"/>
    <w:basedOn w:val="Normal"/>
    <w:next w:val="Normal"/>
    <w:link w:val="Heading1Char"/>
    <w:uiPriority w:val="99"/>
    <w:qFormat/>
    <w:rsid w:val="00E930AD"/>
    <w:pPr>
      <w:keepNext/>
      <w:tabs>
        <w:tab w:val="left" w:pos="5103"/>
      </w:tabs>
      <w:spacing w:after="0" w:line="240" w:lineRule="auto"/>
      <w:jc w:val="center"/>
      <w:outlineLvl w:val="0"/>
    </w:pPr>
    <w:rPr>
      <w:rFonts w:ascii="Times New Roman" w:eastAsia="Times New Roman" w:hAnsi="Times New Roman" w:cs="Times New Roman"/>
      <w:b/>
      <w:bCs/>
    </w:rPr>
  </w:style>
  <w:style w:type="paragraph" w:styleId="Heading4">
    <w:name w:val="heading 4"/>
    <w:basedOn w:val="Normal"/>
    <w:next w:val="Normal"/>
    <w:link w:val="Heading4Char"/>
    <w:uiPriority w:val="99"/>
    <w:qFormat/>
    <w:rsid w:val="00E930AD"/>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096F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96F9D"/>
    <w:pPr>
      <w:spacing w:after="0" w:line="240" w:lineRule="auto"/>
      <w:ind w:left="720"/>
      <w:contextualSpacing/>
    </w:pPr>
    <w:rPr>
      <w:rFonts w:ascii="Times New Roman" w:eastAsia="Times New Roman" w:hAnsi="Times New Roman" w:cs="Times New Roman"/>
      <w:sz w:val="24"/>
      <w:szCs w:val="24"/>
      <w:lang w:val="en-US"/>
    </w:rPr>
  </w:style>
  <w:style w:type="paragraph" w:styleId="BalloonText">
    <w:name w:val="Balloon Text"/>
    <w:basedOn w:val="Normal"/>
    <w:link w:val="BalloonTextChar"/>
    <w:uiPriority w:val="99"/>
    <w:semiHidden/>
    <w:unhideWhenUsed/>
    <w:rsid w:val="00096F9D"/>
    <w:pPr>
      <w:spacing w:after="0" w:line="240" w:lineRule="auto"/>
    </w:pPr>
    <w:rPr>
      <w:rFonts w:ascii="Segoe UI" w:eastAsia="Times New Roman" w:hAnsi="Segoe UI" w:cs="Segoe UI"/>
      <w:sz w:val="18"/>
      <w:szCs w:val="18"/>
      <w:lang w:val="en-US"/>
    </w:rPr>
  </w:style>
  <w:style w:type="character" w:customStyle="1" w:styleId="BalloonTextChar">
    <w:name w:val="Balloon Text Char"/>
    <w:basedOn w:val="DefaultParagraphFont"/>
    <w:link w:val="BalloonText"/>
    <w:uiPriority w:val="99"/>
    <w:semiHidden/>
    <w:rsid w:val="00096F9D"/>
    <w:rPr>
      <w:rFonts w:ascii="Segoe UI" w:eastAsia="Times New Roman" w:hAnsi="Segoe UI" w:cs="Segoe UI"/>
      <w:sz w:val="18"/>
      <w:szCs w:val="18"/>
      <w:lang w:val="en-US"/>
    </w:rPr>
  </w:style>
  <w:style w:type="paragraph" w:styleId="Header">
    <w:name w:val="header"/>
    <w:basedOn w:val="Normal"/>
    <w:link w:val="HeaderChar"/>
    <w:uiPriority w:val="99"/>
    <w:unhideWhenUsed/>
    <w:rsid w:val="00EB0FB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B0FBD"/>
  </w:style>
  <w:style w:type="paragraph" w:styleId="Footer">
    <w:name w:val="footer"/>
    <w:basedOn w:val="Normal"/>
    <w:link w:val="FooterChar"/>
    <w:uiPriority w:val="99"/>
    <w:unhideWhenUsed/>
    <w:rsid w:val="00EB0FB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B0FBD"/>
  </w:style>
  <w:style w:type="character" w:styleId="Hyperlink">
    <w:name w:val="Hyperlink"/>
    <w:basedOn w:val="DefaultParagraphFont"/>
    <w:uiPriority w:val="99"/>
    <w:unhideWhenUsed/>
    <w:rsid w:val="00E930AD"/>
    <w:rPr>
      <w:color w:val="0563C1" w:themeColor="hyperlink"/>
      <w:u w:val="single"/>
    </w:rPr>
  </w:style>
  <w:style w:type="character" w:customStyle="1" w:styleId="Heading1Char">
    <w:name w:val="Heading 1 Char"/>
    <w:basedOn w:val="DefaultParagraphFont"/>
    <w:link w:val="Heading1"/>
    <w:uiPriority w:val="99"/>
    <w:rsid w:val="00E930AD"/>
    <w:rPr>
      <w:rFonts w:ascii="Times New Roman" w:eastAsia="Times New Roman" w:hAnsi="Times New Roman" w:cs="Times New Roman"/>
      <w:b/>
      <w:bCs/>
    </w:rPr>
  </w:style>
  <w:style w:type="character" w:customStyle="1" w:styleId="Heading4Char">
    <w:name w:val="Heading 4 Char"/>
    <w:basedOn w:val="DefaultParagraphFont"/>
    <w:link w:val="Heading4"/>
    <w:uiPriority w:val="99"/>
    <w:rsid w:val="00E930AD"/>
    <w:rPr>
      <w:rFonts w:ascii="Times New Roman" w:eastAsia="Times New Roman" w:hAnsi="Times New Roman" w:cs="Times New Roman"/>
      <w:b/>
      <w:bCs/>
      <w:sz w:val="28"/>
      <w:szCs w:val="28"/>
    </w:rPr>
  </w:style>
  <w:style w:type="numbering" w:customStyle="1" w:styleId="NoList1">
    <w:name w:val="No List1"/>
    <w:next w:val="NoList"/>
    <w:uiPriority w:val="99"/>
    <w:semiHidden/>
    <w:unhideWhenUsed/>
    <w:rsid w:val="00E930AD"/>
  </w:style>
  <w:style w:type="paragraph" w:styleId="BodyText2">
    <w:name w:val="Body Text 2"/>
    <w:basedOn w:val="Normal"/>
    <w:link w:val="BodyText2Char"/>
    <w:uiPriority w:val="99"/>
    <w:rsid w:val="00E930AD"/>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E930AD"/>
    <w:rPr>
      <w:rFonts w:ascii="Times New Roman" w:eastAsia="Times New Roman" w:hAnsi="Times New Roman" w:cs="Times New Roman"/>
      <w:b/>
      <w:bCs/>
    </w:rPr>
  </w:style>
  <w:style w:type="paragraph" w:customStyle="1" w:styleId="deannah1">
    <w:name w:val="deannah1"/>
    <w:basedOn w:val="Normal"/>
    <w:uiPriority w:val="99"/>
    <w:rsid w:val="00E930AD"/>
    <w:pPr>
      <w:keepNext/>
      <w:spacing w:after="240" w:line="240" w:lineRule="auto"/>
    </w:pPr>
    <w:rPr>
      <w:rFonts w:ascii="Times New Roman" w:eastAsia="Times New Roman" w:hAnsi="Times New Roman" w:cs="Times New Roman"/>
      <w:b/>
      <w:bCs/>
      <w:sz w:val="24"/>
      <w:szCs w:val="24"/>
    </w:rPr>
  </w:style>
  <w:style w:type="character" w:styleId="FollowedHyperlink">
    <w:name w:val="FollowedHyperlink"/>
    <w:uiPriority w:val="99"/>
    <w:semiHidden/>
    <w:rsid w:val="00E930AD"/>
    <w:rPr>
      <w:color w:val="800080"/>
      <w:u w:val="single"/>
    </w:rPr>
  </w:style>
  <w:style w:type="paragraph" w:styleId="NormalWeb">
    <w:name w:val="Normal (Web)"/>
    <w:basedOn w:val="Normal"/>
    <w:uiPriority w:val="99"/>
    <w:rsid w:val="00E930A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E930AD"/>
    <w:rPr>
      <w:color w:val="535353"/>
      <w:u w:val="single"/>
      <w:effect w:val="none"/>
    </w:rPr>
  </w:style>
  <w:style w:type="paragraph" w:customStyle="1" w:styleId="NormalWeb1">
    <w:name w:val="Normal (Web)1"/>
    <w:basedOn w:val="Normal"/>
    <w:uiPriority w:val="99"/>
    <w:rsid w:val="00E930AD"/>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E930AD"/>
  </w:style>
  <w:style w:type="character" w:styleId="CommentReference">
    <w:name w:val="annotation reference"/>
    <w:uiPriority w:val="99"/>
    <w:semiHidden/>
    <w:unhideWhenUsed/>
    <w:rsid w:val="00E930AD"/>
    <w:rPr>
      <w:sz w:val="16"/>
      <w:szCs w:val="16"/>
    </w:rPr>
  </w:style>
  <w:style w:type="paragraph" w:styleId="CommentText">
    <w:name w:val="annotation text"/>
    <w:basedOn w:val="Normal"/>
    <w:link w:val="CommentTextChar"/>
    <w:uiPriority w:val="99"/>
    <w:semiHidden/>
    <w:unhideWhenUsed/>
    <w:rsid w:val="00E930AD"/>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E930AD"/>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E930AD"/>
    <w:rPr>
      <w:b/>
      <w:bCs/>
    </w:rPr>
  </w:style>
  <w:style w:type="character" w:customStyle="1" w:styleId="CommentSubjectChar">
    <w:name w:val="Comment Subject Char"/>
    <w:basedOn w:val="CommentTextChar"/>
    <w:link w:val="CommentSubject"/>
    <w:uiPriority w:val="99"/>
    <w:semiHidden/>
    <w:rsid w:val="00E930AD"/>
    <w:rPr>
      <w:rFonts w:ascii="Times New Roman" w:eastAsia="Times New Roman" w:hAnsi="Times New Roman" w:cs="Times New Roman"/>
      <w:b/>
      <w:bCs/>
      <w:sz w:val="20"/>
      <w:szCs w:val="20"/>
    </w:rPr>
  </w:style>
  <w:style w:type="character" w:styleId="Strong">
    <w:name w:val="Strong"/>
    <w:uiPriority w:val="22"/>
    <w:qFormat/>
    <w:rsid w:val="00E930AD"/>
    <w:rPr>
      <w:b/>
      <w:bCs/>
    </w:rPr>
  </w:style>
  <w:style w:type="character" w:styleId="UnresolvedMention">
    <w:name w:val="Unresolved Mention"/>
    <w:basedOn w:val="DefaultParagraphFont"/>
    <w:uiPriority w:val="99"/>
    <w:semiHidden/>
    <w:unhideWhenUsed/>
    <w:rsid w:val="00E930A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repository.uwtsd.ac.uk/id/eprint/807/1/Lewis%2C%20H.%20et%20al.%20%282017%29%20A%20close%20up%20on%20close-to-practice....pdf" TargetMode="External"/><Relationship Id="rId21" Type="http://schemas.openxmlformats.org/officeDocument/2006/relationships/hyperlink" Target="https://www.ewc.wales/site/index.php/en/professional-development/resources-and-guides/access-to-resources?highlight=WyJlYnNjbyJd" TargetMode="External"/><Relationship Id="rId42" Type="http://schemas.openxmlformats.org/officeDocument/2006/relationships/footer" Target="footer1.xml"/><Relationship Id="rId47"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63" Type="http://schemas.openxmlformats.org/officeDocument/2006/relationships/image" Target="media/image13.png"/><Relationship Id="rId68" Type="http://schemas.openxmlformats.org/officeDocument/2006/relationships/image" Target="media/image18.png"/><Relationship Id="rId84" Type="http://schemas.openxmlformats.org/officeDocument/2006/relationships/image" Target="media/image34.png"/><Relationship Id="rId89" Type="http://schemas.openxmlformats.org/officeDocument/2006/relationships/fontTable" Target="fontTable.xml"/><Relationship Id="rId16" Type="http://schemas.openxmlformats.org/officeDocument/2006/relationships/hyperlink" Target="https://ebookcentral.proquest.com/lib/trinity/detail.action?docID=4771735" TargetMode="External"/><Relationship Id="rId11" Type="http://schemas.openxmlformats.org/officeDocument/2006/relationships/image" Target="media/image1.png"/><Relationship Id="rId32" Type="http://schemas.openxmlformats.org/officeDocument/2006/relationships/hyperlink" Target="https://ebookcentral.proquest.com/lib/trinity/detail.action?docID=4771735" TargetMode="External"/><Relationship Id="rId37" Type="http://schemas.openxmlformats.org/officeDocument/2006/relationships/hyperlink" Target="https://www.gov.wales/sites/default/files/consultations/2018-01/170609-summary-of-responses-en.pdf" TargetMode="External"/><Relationship Id="rId53" Type="http://schemas.openxmlformats.org/officeDocument/2006/relationships/hyperlink" Target="https://www.uwtsd.ac.uk/academic-office/appendices-and-forms/" TargetMode="External"/><Relationship Id="rId58" Type="http://schemas.openxmlformats.org/officeDocument/2006/relationships/image" Target="media/image8.png"/><Relationship Id="rId74" Type="http://schemas.openxmlformats.org/officeDocument/2006/relationships/image" Target="media/image24.png"/><Relationship Id="rId79" Type="http://schemas.openxmlformats.org/officeDocument/2006/relationships/image" Target="media/image29.png"/><Relationship Id="rId5" Type="http://schemas.openxmlformats.org/officeDocument/2006/relationships/numbering" Target="numbering.xml"/><Relationship Id="rId90" Type="http://schemas.openxmlformats.org/officeDocument/2006/relationships/theme" Target="theme/theme1.xml"/><Relationship Id="rId14" Type="http://schemas.openxmlformats.org/officeDocument/2006/relationships/hyperlink" Target="https://doi.org/10.14507/epaa.v23.1776" TargetMode="External"/><Relationship Id="rId22" Type="http://schemas.openxmlformats.org/officeDocument/2006/relationships/hyperlink" Target="https://www.gov.wales/sites/default/files/publications/2018-03/teaching-tomorrow%E2%80%99s-teachers.pdf" TargetMode="External"/><Relationship Id="rId27" Type="http://schemas.openxmlformats.org/officeDocument/2006/relationships/hyperlink" Target="https://www.teachertoolkit.co.uk/2020/06/20/spaced-practice/" TargetMode="External"/><Relationship Id="rId30" Type="http://schemas.openxmlformats.org/officeDocument/2006/relationships/hyperlink" Target="https://www.oecd-ilibrary.org/docserver/9789264307193-en.pdf?expires=1695466964&amp;id=id&amp;accname=guest&amp;checksum=6A7BCA13FC1F65B451A9D6E24640145C" TargetMode="External"/><Relationship Id="rId35" Type="http://schemas.openxmlformats.org/officeDocument/2006/relationships/hyperlink" Target="https://www.educationalleaders.govt.nz/Pedagogy-and-assessment/Evidence-based-leadership/The-spiral-of-inquiry" TargetMode="External"/><Relationship Id="rId43" Type="http://schemas.openxmlformats.org/officeDocument/2006/relationships/hyperlink" Target="mailto:gquick.152426@student.uwtsd.ac.uk" TargetMode="External"/><Relationship Id="rId48"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56" Type="http://schemas.openxmlformats.org/officeDocument/2006/relationships/image" Target="media/image6.png"/><Relationship Id="rId64" Type="http://schemas.openxmlformats.org/officeDocument/2006/relationships/image" Target="media/image14.png"/><Relationship Id="rId69" Type="http://schemas.openxmlformats.org/officeDocument/2006/relationships/image" Target="media/image19.png"/><Relationship Id="rId77" Type="http://schemas.openxmlformats.org/officeDocument/2006/relationships/image" Target="media/image27.png"/><Relationship Id="rId8" Type="http://schemas.openxmlformats.org/officeDocument/2006/relationships/webSettings" Target="webSettings.xml"/><Relationship Id="rId51" Type="http://schemas.microsoft.com/office/2007/relationships/hdphoto" Target="media/hdphoto2.wdp"/><Relationship Id="rId72" Type="http://schemas.openxmlformats.org/officeDocument/2006/relationships/image" Target="media/image22.png"/><Relationship Id="rId80" Type="http://schemas.openxmlformats.org/officeDocument/2006/relationships/image" Target="media/image30.png"/><Relationship Id="rId85" Type="http://schemas.openxmlformats.org/officeDocument/2006/relationships/image" Target="media/image35.png"/><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hyperlink" Target="https://researched.org.uk/2018/09/26/in-school-project-start-a-researched-reading-group-2/" TargetMode="External"/><Relationship Id="rId25" Type="http://schemas.openxmlformats.org/officeDocument/2006/relationships/hyperlink" Target="https://ebookcentral.proquest.com/lib/trinity/detail.action?docID=4771735" TargetMode="External"/><Relationship Id="rId33" Type="http://schemas.openxmlformats.org/officeDocument/2006/relationships/hyperlink" Target="https://my.chartered.college/impact_article/teacher-journal-clubs-how-do-they-work-and-can-they-increase-evidence-based-practice/" TargetMode="External"/><Relationship Id="rId38" Type="http://schemas.openxmlformats.org/officeDocument/2006/relationships/hyperlink" Target="https://hwb.gov.wales/api/storage/f87e720f-8568-4a60-9383-55e20b9a1bb7/schools-in-wales-as-learning-organisations.pdf" TargetMode="External"/><Relationship Id="rId46" Type="http://schemas.openxmlformats.org/officeDocument/2006/relationships/hyperlink" Target="https://www.bera.ac.uk/publication/ethical-guidelines-for-educational-research-2018" TargetMode="External"/><Relationship Id="rId59" Type="http://schemas.openxmlformats.org/officeDocument/2006/relationships/image" Target="media/image9.png"/><Relationship Id="rId67" Type="http://schemas.openxmlformats.org/officeDocument/2006/relationships/image" Target="media/image17.png"/><Relationship Id="rId20" Type="http://schemas.openxmlformats.org/officeDocument/2006/relationships/hyperlink" Target="https://www.ewc.wales/site/index.php/en/professional-development/research-library/meddwl-mawr?highlight=WyJtZWRkd2wiLCJtYXdyIl0=" TargetMode="External"/><Relationship Id="rId41" Type="http://schemas.openxmlformats.org/officeDocument/2006/relationships/hyperlink" Target="https://ebookcentral.proquest.com/lib/trinity/detail.action?docID=4771735" TargetMode="External"/><Relationship Id="rId54" Type="http://schemas.openxmlformats.org/officeDocument/2006/relationships/image" Target="media/image4.png"/><Relationship Id="rId62" Type="http://schemas.openxmlformats.org/officeDocument/2006/relationships/image" Target="media/image12.png"/><Relationship Id="rId70" Type="http://schemas.openxmlformats.org/officeDocument/2006/relationships/image" Target="media/image20.png"/><Relationship Id="rId75" Type="http://schemas.openxmlformats.org/officeDocument/2006/relationships/image" Target="media/image25.png"/><Relationship Id="rId83" Type="http://schemas.openxmlformats.org/officeDocument/2006/relationships/image" Target="media/image33.png"/><Relationship Id="rId88"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www.bera.ac.uk/researchers-resources/publications/ethical-guidelines-for-educational-research-2018" TargetMode="External"/><Relationship Id="rId23" Type="http://schemas.openxmlformats.org/officeDocument/2006/relationships/hyperlink" Target="https://ebookcentral.proquest.com/lib/trinity/detail.action?docID=4771735" TargetMode="External"/><Relationship Id="rId28" Type="http://schemas.openxmlformats.org/officeDocument/2006/relationships/hyperlink" Target="https://d2tic4wvo1iusb.cloudfront.net/documents/evaluation/methodological-research-and-innovations/NFER_Research_Use_pilot_report_-_March_2017_for_publication.pdf" TargetMode="External"/><Relationship Id="rId36" Type="http://schemas.openxmlformats.org/officeDocument/2006/relationships/hyperlink" Target="https://hwb.gov.wales/storage/0cea3b99-dd80-4f03-beb7-8df17e76de0e/professional-learning-communities.pdf" TargetMode="External"/><Relationship Id="rId49" Type="http://schemas.openxmlformats.org/officeDocument/2006/relationships/hyperlink" Target="https://www.uwtsd.ac.uk/research/research-ethics/" TargetMode="External"/><Relationship Id="rId57" Type="http://schemas.openxmlformats.org/officeDocument/2006/relationships/image" Target="media/image7.png"/><Relationship Id="rId10" Type="http://schemas.openxmlformats.org/officeDocument/2006/relationships/endnotes" Target="endnotes.xml"/><Relationship Id="rId31" Type="http://schemas.openxmlformats.org/officeDocument/2006/relationships/hyperlink" Target="https://www.frontiersin.org/articles/10.3389/fpsyg.2022.1035829/full" TargetMode="External"/><Relationship Id="rId44" Type="http://schemas.openxmlformats.org/officeDocument/2006/relationships/hyperlink" Target="mailto:QuickG2@hwbmail.net" TargetMode="External"/><Relationship Id="rId52" Type="http://schemas.openxmlformats.org/officeDocument/2006/relationships/hyperlink" Target="mailto:pgresearch@uwtsd.ac.uk" TargetMode="External"/><Relationship Id="rId60" Type="http://schemas.openxmlformats.org/officeDocument/2006/relationships/image" Target="media/image10.png"/><Relationship Id="rId65" Type="http://schemas.openxmlformats.org/officeDocument/2006/relationships/image" Target="media/image15.png"/><Relationship Id="rId73" Type="http://schemas.openxmlformats.org/officeDocument/2006/relationships/image" Target="media/image23.png"/><Relationship Id="rId78" Type="http://schemas.openxmlformats.org/officeDocument/2006/relationships/image" Target="media/image28.png"/><Relationship Id="rId81" Type="http://schemas.openxmlformats.org/officeDocument/2006/relationships/image" Target="media/image31.png"/><Relationship Id="rId86" Type="http://schemas.openxmlformats.org/officeDocument/2006/relationships/image" Target="media/image36.png"/><Relationship Id="rId4" Type="http://schemas.openxmlformats.org/officeDocument/2006/relationships/customXml" Target="../customXml/item4.xml"/><Relationship Id="rId9" Type="http://schemas.openxmlformats.org/officeDocument/2006/relationships/footnotes" Target="footnotes.xml"/><Relationship Id="Recfa67d0515d4203" Type="http://schemas.microsoft.com/office/2020/10/relationships/intelligence" Target="intelligence2.xml"/><Relationship Id="rId13" Type="http://schemas.microsoft.com/office/2007/relationships/hdphoto" Target="media/hdphoto1.wdp"/><Relationship Id="rId18" Type="http://schemas.openxmlformats.org/officeDocument/2006/relationships/hyperlink" Target="https://doi.org/10.1080/1743727X.2017.1379987" TargetMode="External"/><Relationship Id="rId39" Type="http://schemas.openxmlformats.org/officeDocument/2006/relationships/hyperlink" Target="https://educationwales.blog.gov.wales/2019/12/09/introducing-the-national-professional-enquiry-project-npep/" TargetMode="External"/><Relationship Id="rId34" Type="http://schemas.openxmlformats.org/officeDocument/2006/relationships/hyperlink" Target="https://my.chartered.college/impact_article/a-culture-of-practitioner-research-growing-teacher-expertise/" TargetMode="External"/><Relationship Id="rId50" Type="http://schemas.openxmlformats.org/officeDocument/2006/relationships/image" Target="media/image3.png"/><Relationship Id="rId55" Type="http://schemas.openxmlformats.org/officeDocument/2006/relationships/image" Target="media/image5.png"/><Relationship Id="rId76" Type="http://schemas.openxmlformats.org/officeDocument/2006/relationships/image" Target="media/image26.png"/><Relationship Id="rId7" Type="http://schemas.openxmlformats.org/officeDocument/2006/relationships/settings" Target="settings.xml"/><Relationship Id="rId71" Type="http://schemas.openxmlformats.org/officeDocument/2006/relationships/image" Target="media/image21.png"/><Relationship Id="rId2" Type="http://schemas.openxmlformats.org/officeDocument/2006/relationships/customXml" Target="../customXml/item2.xml"/><Relationship Id="rId29" Type="http://schemas.openxmlformats.org/officeDocument/2006/relationships/hyperlink" Target="https://www.oecd-ilibrary.org/docserver/5jlwm62b3bvh-en.pdf?expires=1695466822&amp;id=id&amp;accname=guest&amp;checksum=C6C31261B419B60420FB88548CA3B15B" TargetMode="External"/><Relationship Id="rId24" Type="http://schemas.openxmlformats.org/officeDocument/2006/relationships/hyperlink" Target="https://doi.org/10.1177/1365480210376487" TargetMode="External"/><Relationship Id="rId40" Type="http://schemas.openxmlformats.org/officeDocument/2006/relationships/hyperlink" Target="https://educationwales.blog.gov.wales/2020/01/28/its-here-welcome-to-the-new-curriculum-for-wales-guidance/" TargetMode="External"/><Relationship Id="rId45" Type="http://schemas.openxmlformats.org/officeDocument/2006/relationships/hyperlink" Target="file:///C:/Users/c.lohmann-hancock/AppData/Local/Microsoft/Windows/INetCache/REICoP-17-20-v3-Final.pdf" TargetMode="External"/><Relationship Id="rId66" Type="http://schemas.openxmlformats.org/officeDocument/2006/relationships/image" Target="media/image16.png"/><Relationship Id="rId87" Type="http://schemas.openxmlformats.org/officeDocument/2006/relationships/image" Target="media/image37.png"/><Relationship Id="rId61" Type="http://schemas.openxmlformats.org/officeDocument/2006/relationships/image" Target="media/image11.png"/><Relationship Id="rId82" Type="http://schemas.openxmlformats.org/officeDocument/2006/relationships/image" Target="media/image32.png"/><Relationship Id="rId19" Type="http://schemas.openxmlformats.org/officeDocument/2006/relationships/hyperlink" Target="https://www.gov.wales/sites/default/files/publications/2018-03/successful-future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c497e000-a4d8-4cee-a997-9ec80702cd99"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06B3D489ED9B4E4695AC6A1E52D8DB4E" ma:contentTypeVersion="16" ma:contentTypeDescription="Create a new document." ma:contentTypeScope="" ma:versionID="e1b9638836cf4bb9b0311d6dbf5f2789">
  <xsd:schema xmlns:xsd="http://www.w3.org/2001/XMLSchema" xmlns:xs="http://www.w3.org/2001/XMLSchema" xmlns:p="http://schemas.microsoft.com/office/2006/metadata/properties" xmlns:ns3="c497e000-a4d8-4cee-a997-9ec80702cd99" xmlns:ns4="8dd3d864-c439-4401-9571-db08c6ed0807" targetNamespace="http://schemas.microsoft.com/office/2006/metadata/properties" ma:root="true" ma:fieldsID="674c63a90d80bf106cdf5f78204ba2e5" ns3:_="" ns4:_="">
    <xsd:import namespace="c497e000-a4d8-4cee-a997-9ec80702cd99"/>
    <xsd:import namespace="8dd3d864-c439-4401-9571-db08c6ed0807"/>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ServiceAutoKeyPoints" minOccurs="0"/>
                <xsd:element ref="ns3:MediaServiceKeyPoints" minOccurs="0"/>
                <xsd:element ref="ns3:MediaServiceAutoTags" minOccurs="0"/>
                <xsd:element ref="ns3:MediaServiceLocation" minOccurs="0"/>
                <xsd:element ref="ns3:MediaServiceGenerationTime" minOccurs="0"/>
                <xsd:element ref="ns3:MediaServiceEventHashCode" minOccurs="0"/>
                <xsd:element ref="ns3:MediaServiceOCR" minOccurs="0"/>
                <xsd:element ref="ns3:MediaLengthInSeconds"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497e000-a4d8-4cee-a997-9ec80702cd99"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AutoTags" ma:index="16" nillable="true" ma:displayName="Tags" ma:internalName="MediaServiceAutoTags" ma:readOnly="true">
      <xsd:simpleType>
        <xsd:restriction base="dms:Text"/>
      </xsd:simpleType>
    </xsd:element>
    <xsd:element name="MediaServiceLocation" ma:index="17" nillable="true" ma:displayName="Location" ma:internalName="MediaServiceLocation"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OCR" ma:index="20" nillable="true" ma:displayName="Extracted Text" ma:internalName="MediaServiceOCR" ma:readOnly="true">
      <xsd:simpleType>
        <xsd:restriction base="dms:Note">
          <xsd:maxLength value="255"/>
        </xsd:restriction>
      </xsd:simpleType>
    </xsd:element>
    <xsd:element name="MediaLengthInSeconds" ma:index="21" nillable="true" ma:displayName="MediaLengthInSeconds" ma:hidden="true" ma:internalName="MediaLengthInSeconds" ma:readOnly="true">
      <xsd:simpleType>
        <xsd:restriction base="dms:Unknown"/>
      </xsd:simpleType>
    </xsd:element>
    <xsd:element name="_activity" ma:index="22" nillable="true" ma:displayName="_activity" ma:hidden="true" ma:internalName="_activity">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8dd3d864-c439-4401-9571-db08c6ed080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9F473AC-AA89-4B4D-B026-2641A444DEA6}">
  <ds:schemaRefs>
    <ds:schemaRef ds:uri="http://schemas.openxmlformats.org/package/2006/metadata/core-properties"/>
    <ds:schemaRef ds:uri="http://purl.org/dc/terms/"/>
    <ds:schemaRef ds:uri="http://www.w3.org/XML/1998/namespace"/>
    <ds:schemaRef ds:uri="http://schemas.microsoft.com/office/infopath/2007/PartnerControls"/>
    <ds:schemaRef ds:uri="http://purl.org/dc/dcmitype/"/>
    <ds:schemaRef ds:uri="c497e000-a4d8-4cee-a997-9ec80702cd99"/>
    <ds:schemaRef ds:uri="http://schemas.microsoft.com/office/2006/documentManagement/types"/>
    <ds:schemaRef ds:uri="8dd3d864-c439-4401-9571-db08c6ed0807"/>
    <ds:schemaRef ds:uri="http://purl.org/dc/elements/1.1/"/>
    <ds:schemaRef ds:uri="http://schemas.microsoft.com/office/2006/metadata/properties"/>
  </ds:schemaRefs>
</ds:datastoreItem>
</file>

<file path=customXml/itemProps2.xml><?xml version="1.0" encoding="utf-8"?>
<ds:datastoreItem xmlns:ds="http://schemas.openxmlformats.org/officeDocument/2006/customXml" ds:itemID="{057BE800-6368-4AB3-A499-B4AD4104C69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497e000-a4d8-4cee-a997-9ec80702cd99"/>
    <ds:schemaRef ds:uri="8dd3d864-c439-4401-9571-db08c6ed080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FD5E377-E410-4FF5-A2FC-803002AACD80}">
  <ds:schemaRefs>
    <ds:schemaRef ds:uri="http://schemas.microsoft.com/sharepoint/v3/contenttype/forms"/>
  </ds:schemaRefs>
</ds:datastoreItem>
</file>

<file path=customXml/itemProps4.xml><?xml version="1.0" encoding="utf-8"?>
<ds:datastoreItem xmlns:ds="http://schemas.openxmlformats.org/officeDocument/2006/customXml" ds:itemID="{2BEFAC72-63CA-47BC-BB08-37EFBFC8E6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563</TotalTime>
  <Pages>99</Pages>
  <Words>26909</Words>
  <Characters>153385</Characters>
  <Application>Microsoft Office Word</Application>
  <DocSecurity>0</DocSecurity>
  <Lines>1278</Lines>
  <Paragraphs>359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179935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 Quick (Dwr Y Felin Comprehensive School)</dc:creator>
  <cp:keywords/>
  <dc:description/>
  <cp:lastModifiedBy>G Quick (Dwr Y Felin Comprehensive School)</cp:lastModifiedBy>
  <cp:revision>129</cp:revision>
  <cp:lastPrinted>2023-09-28T15:03:00Z</cp:lastPrinted>
  <dcterms:created xsi:type="dcterms:W3CDTF">2023-09-26T17:33:00Z</dcterms:created>
  <dcterms:modified xsi:type="dcterms:W3CDTF">2023-09-28T20:48:00Z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0x01010006B3D489ED9B4E4695AC6A1E52D8DB4E</vt:lpwstr>
  </property>
</Properties>
</file>