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77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1811"/>
        <w:gridCol w:w="1812"/>
        <w:gridCol w:w="2047"/>
        <w:gridCol w:w="1842"/>
        <w:gridCol w:w="1843"/>
        <w:gridCol w:w="1985"/>
        <w:gridCol w:w="1984"/>
      </w:tblGrid>
      <w:tr w:rsidR="00EE70A6" w:rsidRPr="00173766" w14:paraId="2D3D4EA4" w14:textId="77777777" w:rsidTr="00EE70A6">
        <w:trPr>
          <w:cantSplit/>
          <w:trHeight w:val="497"/>
        </w:trPr>
        <w:tc>
          <w:tcPr>
            <w:tcW w:w="2799" w:type="dxa"/>
            <w:gridSpan w:val="2"/>
            <w:shd w:val="clear" w:color="auto" w:fill="auto"/>
            <w:vAlign w:val="center"/>
          </w:tcPr>
          <w:p w14:paraId="71A7EFA7" w14:textId="763E7317" w:rsidR="00EE70A6" w:rsidRPr="00EE70A6" w:rsidRDefault="00EE70A6" w:rsidP="00EE70A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STUDENT</w:t>
            </w:r>
          </w:p>
        </w:tc>
        <w:tc>
          <w:tcPr>
            <w:tcW w:w="7544" w:type="dxa"/>
            <w:gridSpan w:val="4"/>
            <w:shd w:val="clear" w:color="auto" w:fill="auto"/>
            <w:vAlign w:val="center"/>
          </w:tcPr>
          <w:p w14:paraId="5199653B" w14:textId="22AE5B39" w:rsidR="00EE70A6" w:rsidRPr="00CC1D7D" w:rsidRDefault="00EC7E06" w:rsidP="00EE70A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Sai Lakkisetty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56BC8E" w14:textId="154DC2F3" w:rsidR="00EE70A6" w:rsidRPr="00EE70A6" w:rsidRDefault="00EE70A6" w:rsidP="00EE70A6">
            <w:pPr>
              <w:rPr>
                <w:rFonts w:ascii="Arial" w:hAnsi="Arial" w:cs="Arial"/>
                <w:b/>
                <w:bCs/>
              </w:rPr>
            </w:pPr>
            <w:r w:rsidRPr="00EE70A6">
              <w:rPr>
                <w:rFonts w:ascii="Arial" w:hAnsi="Arial" w:cs="Arial"/>
                <w:b/>
                <w:bCs/>
              </w:rPr>
              <w:t>GRADE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A933AA2" w14:textId="5A345727" w:rsidR="00EE70A6" w:rsidRPr="002774E7" w:rsidRDefault="000F62F4" w:rsidP="00EE70A6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59</w:t>
            </w:r>
          </w:p>
        </w:tc>
      </w:tr>
      <w:tr w:rsidR="00EE70A6" w:rsidRPr="00173766" w14:paraId="277BE3C3" w14:textId="77777777" w:rsidTr="00EE70A6">
        <w:trPr>
          <w:cantSplit/>
          <w:trHeight w:val="497"/>
        </w:trPr>
        <w:tc>
          <w:tcPr>
            <w:tcW w:w="988" w:type="dxa"/>
            <w:shd w:val="clear" w:color="auto" w:fill="D6E3BC" w:themeFill="accent3" w:themeFillTint="66"/>
            <w:vAlign w:val="center"/>
          </w:tcPr>
          <w:p w14:paraId="49F67F46" w14:textId="743E91B4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Criteria</w:t>
            </w:r>
          </w:p>
        </w:tc>
        <w:tc>
          <w:tcPr>
            <w:tcW w:w="1811" w:type="dxa"/>
            <w:shd w:val="clear" w:color="auto" w:fill="D6E3BC" w:themeFill="accent3" w:themeFillTint="66"/>
          </w:tcPr>
          <w:p w14:paraId="1F68A41F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Weak </w:t>
            </w:r>
            <w:r w:rsidRPr="00173766">
              <w:rPr>
                <w:rFonts w:ascii="Arial" w:hAnsi="Arial" w:cs="Arial"/>
              </w:rPr>
              <w:t>Fail</w:t>
            </w:r>
          </w:p>
          <w:p w14:paraId="107D806B" w14:textId="0C6D0B50" w:rsidR="00EE70A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(0-29%)</w:t>
            </w:r>
          </w:p>
        </w:tc>
        <w:tc>
          <w:tcPr>
            <w:tcW w:w="1812" w:type="dxa"/>
            <w:shd w:val="clear" w:color="auto" w:fill="D6E3BC" w:themeFill="accent3" w:themeFillTint="66"/>
          </w:tcPr>
          <w:p w14:paraId="4E57AB91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Fail</w:t>
            </w:r>
          </w:p>
          <w:p w14:paraId="39B43022" w14:textId="145DB9A9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(30-44%)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  <w:shd w:val="clear" w:color="auto" w:fill="D6E3BC" w:themeFill="accent3" w:themeFillTint="66"/>
          </w:tcPr>
          <w:p w14:paraId="6AA85605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Marginal Fail</w:t>
            </w:r>
          </w:p>
          <w:p w14:paraId="50A76915" w14:textId="56F8DE8C" w:rsidR="00EE70A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(45-49%)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  <w:shd w:val="clear" w:color="auto" w:fill="D6E3BC" w:themeFill="accent3" w:themeFillTint="66"/>
          </w:tcPr>
          <w:p w14:paraId="247E8DCF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Satisfactory</w:t>
            </w:r>
          </w:p>
          <w:p w14:paraId="41773793" w14:textId="2612F5B9" w:rsidR="00EE70A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(50-59%)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14:paraId="40698489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Good</w:t>
            </w:r>
          </w:p>
          <w:p w14:paraId="159BE04A" w14:textId="2B0E5CCE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(60-69%)</w:t>
            </w:r>
          </w:p>
        </w:tc>
        <w:tc>
          <w:tcPr>
            <w:tcW w:w="1985" w:type="dxa"/>
            <w:shd w:val="clear" w:color="auto" w:fill="D6E3BC" w:themeFill="accent3" w:themeFillTint="66"/>
          </w:tcPr>
          <w:p w14:paraId="610B06ED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Excellent</w:t>
            </w:r>
          </w:p>
          <w:p w14:paraId="17F84137" w14:textId="7F15A5DC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(70-84%)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14:paraId="7C88DB1C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Exceptional</w:t>
            </w:r>
          </w:p>
          <w:p w14:paraId="29EA95A7" w14:textId="294ABA7C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(85-100%)</w:t>
            </w:r>
          </w:p>
        </w:tc>
      </w:tr>
      <w:tr w:rsidR="00EE70A6" w:rsidRPr="00173766" w14:paraId="3E211D14" w14:textId="77777777" w:rsidTr="00EE70A6">
        <w:trPr>
          <w:cantSplit/>
          <w:trHeight w:val="111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23FEB1BC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Cipher Creation (</w:t>
            </w:r>
            <w:r w:rsidRPr="00173766">
              <w:rPr>
                <w:rFonts w:ascii="Arial" w:hAnsi="Arial" w:cs="Arial"/>
              </w:rPr>
              <w:t>5%)</w:t>
            </w:r>
          </w:p>
        </w:tc>
        <w:tc>
          <w:tcPr>
            <w:tcW w:w="1811" w:type="dxa"/>
          </w:tcPr>
          <w:p w14:paraId="7CF5500F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No functional cipher matrix created. </w:t>
            </w:r>
          </w:p>
        </w:tc>
        <w:tc>
          <w:tcPr>
            <w:tcW w:w="1812" w:type="dxa"/>
          </w:tcPr>
          <w:p w14:paraId="6A0D5CB0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Cipher matrix created with significant errors. 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1DA9B4EA" w14:textId="15ACAF82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cipher matrix created with some errors. 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128E3AD8" w14:textId="42D89FAE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Cipher matrix created correctly. </w:t>
            </w:r>
          </w:p>
        </w:tc>
        <w:tc>
          <w:tcPr>
            <w:tcW w:w="1843" w:type="dxa"/>
          </w:tcPr>
          <w:p w14:paraId="75742F08" w14:textId="1CD5BB90" w:rsidR="00EE70A6" w:rsidRPr="00173766" w:rsidRDefault="00EC6D9F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27FD54" wp14:editId="089C31CA">
                      <wp:simplePos x="0" y="0"/>
                      <wp:positionH relativeFrom="column">
                        <wp:posOffset>-120741</wp:posOffset>
                      </wp:positionH>
                      <wp:positionV relativeFrom="paragraph">
                        <wp:posOffset>-15511</wp:posOffset>
                      </wp:positionV>
                      <wp:extent cx="1232807" cy="717550"/>
                      <wp:effectExtent l="25400" t="25400" r="37465" b="44450"/>
                      <wp:wrapNone/>
                      <wp:docPr id="213653542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71755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177790" id="Oval 1" o:spid="_x0000_s1026" style="position:absolute;margin-left:-9.5pt;margin-top:-1.2pt;width:97.05pt;height:56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 xml:space="preserve">Well-designed cipher matrix with clear logic. </w:t>
            </w:r>
          </w:p>
        </w:tc>
        <w:tc>
          <w:tcPr>
            <w:tcW w:w="1985" w:type="dxa"/>
          </w:tcPr>
          <w:p w14:paraId="053D3973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Highly functional and correctly designed cipher matrix. </w:t>
            </w:r>
          </w:p>
        </w:tc>
        <w:tc>
          <w:tcPr>
            <w:tcW w:w="1984" w:type="dxa"/>
          </w:tcPr>
          <w:p w14:paraId="18D1A7D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Exceptionally designed and innovative cipher matrix. </w:t>
            </w:r>
          </w:p>
        </w:tc>
      </w:tr>
      <w:tr w:rsidR="00EE70A6" w:rsidRPr="00173766" w14:paraId="60C20CF1" w14:textId="77777777" w:rsidTr="00EE70A6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7655BAA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Encryption (</w:t>
            </w:r>
            <w:r>
              <w:rPr>
                <w:rFonts w:ascii="Arial" w:hAnsi="Arial" w:cs="Arial"/>
              </w:rPr>
              <w:t>20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267A429B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not attempted or entirely incorrect. Matrix and ciphertext not displayed.</w:t>
            </w:r>
          </w:p>
        </w:tc>
        <w:tc>
          <w:tcPr>
            <w:tcW w:w="1812" w:type="dxa"/>
          </w:tcPr>
          <w:p w14:paraId="3B59F07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attempted but produces incorrect results. Outputs partially displayed but incorrect.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046B4CB2" w14:textId="4E63DCE4" w:rsidR="00EE70A6" w:rsidRPr="00173766" w:rsidRDefault="00EC6D9F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F37FE5" wp14:editId="46B48EF7">
                      <wp:simplePos x="0" y="0"/>
                      <wp:positionH relativeFrom="column">
                        <wp:posOffset>-28121</wp:posOffset>
                      </wp:positionH>
                      <wp:positionV relativeFrom="paragraph">
                        <wp:posOffset>-14151</wp:posOffset>
                      </wp:positionV>
                      <wp:extent cx="1232807" cy="1109436"/>
                      <wp:effectExtent l="25400" t="25400" r="37465" b="33655"/>
                      <wp:wrapNone/>
                      <wp:docPr id="7079458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1109436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A1E64E" id="Oval 1" o:spid="_x0000_s1026" style="position:absolute;margin-left:-2.2pt;margin-top:-1.1pt;width:97.05pt;height:87.3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>Encryption task partially correct, but with significant flaws in logic or output format.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2369EA02" w14:textId="40FF11F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mostly correct with only minor errors. Outputs are generally accurate and well-displayed.</w:t>
            </w:r>
          </w:p>
        </w:tc>
        <w:tc>
          <w:tcPr>
            <w:tcW w:w="1843" w:type="dxa"/>
          </w:tcPr>
          <w:p w14:paraId="3143220C" w14:textId="2AA9C7D4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completed correctly with well-formatted outputs and minimal errors.</w:t>
            </w:r>
          </w:p>
        </w:tc>
        <w:tc>
          <w:tcPr>
            <w:tcW w:w="1985" w:type="dxa"/>
          </w:tcPr>
          <w:p w14:paraId="777DFF99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completed accurately with polished and professional outputs.</w:t>
            </w:r>
          </w:p>
        </w:tc>
        <w:tc>
          <w:tcPr>
            <w:tcW w:w="1984" w:type="dxa"/>
          </w:tcPr>
          <w:p w14:paraId="37C3773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completed flawlessly with exemplary accuracy and clarity in outputs.</w:t>
            </w:r>
          </w:p>
        </w:tc>
      </w:tr>
      <w:tr w:rsidR="00EE70A6" w:rsidRPr="00173766" w14:paraId="14F28223" w14:textId="77777777" w:rsidTr="00EE70A6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0F7752B8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String Conversion (20%)</w:t>
            </w:r>
          </w:p>
        </w:tc>
        <w:tc>
          <w:tcPr>
            <w:tcW w:w="1811" w:type="dxa"/>
          </w:tcPr>
          <w:p w14:paraId="6FAD1629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Conversion fails; unrecognizable output, poor implementation, or inefficient approach.</w:t>
            </w:r>
          </w:p>
        </w:tc>
        <w:tc>
          <w:tcPr>
            <w:tcW w:w="1812" w:type="dxa"/>
          </w:tcPr>
          <w:p w14:paraId="5E38215F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Significant issues in grouping, edge cases, or formatting detract from clarity and utility.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2A652ABB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Noticeable errors across multiple areas, but the core approach is clear.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06250D05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Mostly accurate but with noticeable errors in one area (grouping, edge cases, formatting, or efficiency).</w:t>
            </w:r>
          </w:p>
        </w:tc>
        <w:tc>
          <w:tcPr>
            <w:tcW w:w="1843" w:type="dxa"/>
          </w:tcPr>
          <w:p w14:paraId="56713E6C" w14:textId="3C65F72A" w:rsidR="00EE70A6" w:rsidRPr="00173766" w:rsidRDefault="000F62F4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1BD49BD" wp14:editId="54A00CDC">
                      <wp:simplePos x="0" y="0"/>
                      <wp:positionH relativeFrom="column">
                        <wp:posOffset>-30933</wp:posOffset>
                      </wp:positionH>
                      <wp:positionV relativeFrom="paragraph">
                        <wp:posOffset>20048</wp:posOffset>
                      </wp:positionV>
                      <wp:extent cx="1142728" cy="1273629"/>
                      <wp:effectExtent l="25400" t="25400" r="38735" b="34925"/>
                      <wp:wrapNone/>
                      <wp:docPr id="22563017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2728" cy="1273629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B58731C" id="Oval 1" o:spid="_x0000_s1026" style="position:absolute;margin-left:-2.45pt;margin-top:1.6pt;width:90pt;height:100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" filled="f" strokecolor="#00b050" strokeweight="4.5pt"/>
                  </w:pict>
                </mc:Fallback>
              </mc:AlternateContent>
            </w:r>
            <w:r w:rsidR="00EE70A6" w:rsidRPr="002D275E">
              <w:rPr>
                <w:rFonts w:ascii="Arial" w:hAnsi="Arial" w:cs="Arial"/>
                <w:sz w:val="21"/>
                <w:szCs w:val="21"/>
              </w:rPr>
              <w:t>Accurate with minor errors in grouping, edge cases, or formatting; efficiency is acceptable.</w:t>
            </w:r>
          </w:p>
        </w:tc>
        <w:tc>
          <w:tcPr>
            <w:tcW w:w="1985" w:type="dxa"/>
          </w:tcPr>
          <w:p w14:paraId="5174AB9F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Accurate; minor improvement possible in edge case handling or efficiency; formatting is excellent.</w:t>
            </w:r>
          </w:p>
        </w:tc>
        <w:tc>
          <w:tcPr>
            <w:tcW w:w="1984" w:type="dxa"/>
          </w:tcPr>
          <w:p w14:paraId="03E8CC4E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Fully accurate; digits grouped in 5s, edge cases handled perfectly, flawless formatting, and highly efficient.</w:t>
            </w:r>
          </w:p>
        </w:tc>
      </w:tr>
      <w:tr w:rsidR="00EE70A6" w:rsidRPr="00173766" w14:paraId="6944502D" w14:textId="77777777" w:rsidTr="00EE70A6">
        <w:trPr>
          <w:cantSplit/>
          <w:trHeight w:val="1409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36773C3A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Decryption</w:t>
            </w:r>
            <w:r>
              <w:rPr>
                <w:rFonts w:ascii="Arial" w:hAnsi="Arial" w:cs="Arial"/>
              </w:rPr>
              <w:t xml:space="preserve"> (20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174E49C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No decryption attempted or entirely incorrect. </w:t>
            </w:r>
          </w:p>
        </w:tc>
        <w:tc>
          <w:tcPr>
            <w:tcW w:w="1812" w:type="dxa"/>
          </w:tcPr>
          <w:p w14:paraId="3171F0F3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attempted but produces incorrect results. 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7B356BF2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decryption task completed with some errors. 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4B7B22AB" w14:textId="46B8DF2F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mostly correct with minor errors. </w:t>
            </w:r>
          </w:p>
        </w:tc>
        <w:tc>
          <w:tcPr>
            <w:tcW w:w="1843" w:type="dxa"/>
          </w:tcPr>
          <w:p w14:paraId="4DEDC86C" w14:textId="3D56D9C1" w:rsidR="00EE70A6" w:rsidRPr="00173766" w:rsidRDefault="00EC6D9F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5F68AF2" wp14:editId="1E1BCF39">
                      <wp:simplePos x="0" y="0"/>
                      <wp:positionH relativeFrom="column">
                        <wp:posOffset>-120741</wp:posOffset>
                      </wp:positionH>
                      <wp:positionV relativeFrom="paragraph">
                        <wp:posOffset>3357</wp:posOffset>
                      </wp:positionV>
                      <wp:extent cx="1232807" cy="880836"/>
                      <wp:effectExtent l="25400" t="25400" r="37465" b="33655"/>
                      <wp:wrapNone/>
                      <wp:docPr id="40548087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880836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4E14857" id="Oval 1" o:spid="_x0000_s1026" style="position:absolute;margin-left:-9.5pt;margin-top:.25pt;width:97.05pt;height:69.3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 xml:space="preserve">Decryption task completed correctly and clearly. </w:t>
            </w:r>
          </w:p>
        </w:tc>
        <w:tc>
          <w:tcPr>
            <w:tcW w:w="1985" w:type="dxa"/>
          </w:tcPr>
          <w:p w14:paraId="362EA9F5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Highly accurate decryption with clear understanding. </w:t>
            </w:r>
          </w:p>
        </w:tc>
        <w:tc>
          <w:tcPr>
            <w:tcW w:w="1984" w:type="dxa"/>
          </w:tcPr>
          <w:p w14:paraId="373AE3D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Exceptional decryption task demonstrating advanced insights. </w:t>
            </w:r>
          </w:p>
        </w:tc>
      </w:tr>
      <w:tr w:rsidR="00EE70A6" w:rsidRPr="00173766" w14:paraId="1B4AB6F5" w14:textId="77777777" w:rsidTr="00EE70A6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7CC4C5B4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Advanced Encryption (</w:t>
            </w:r>
            <w:r>
              <w:rPr>
                <w:rFonts w:ascii="Arial" w:hAnsi="Arial" w:cs="Arial"/>
              </w:rPr>
              <w:t>15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23E19828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task not attempted or shows no understanding of the logic.</w:t>
            </w:r>
          </w:p>
        </w:tc>
        <w:tc>
          <w:tcPr>
            <w:tcW w:w="1812" w:type="dxa"/>
          </w:tcPr>
          <w:p w14:paraId="2097037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poorly implemented or logically flawed.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5C6D746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attempted but with significant flaws in the logic or outputs.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6E186544" w14:textId="6ACF8EA8" w:rsidR="00EE70A6" w:rsidRPr="00173766" w:rsidRDefault="00EC6D9F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80F0E12" wp14:editId="549B5E94">
                      <wp:simplePos x="0" y="0"/>
                      <wp:positionH relativeFrom="column">
                        <wp:posOffset>-95432</wp:posOffset>
                      </wp:positionH>
                      <wp:positionV relativeFrom="paragraph">
                        <wp:posOffset>-13154</wp:posOffset>
                      </wp:positionV>
                      <wp:extent cx="1232807" cy="1109436"/>
                      <wp:effectExtent l="25400" t="25400" r="37465" b="33655"/>
                      <wp:wrapNone/>
                      <wp:docPr id="210189958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1109436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E42176" id="Oval 1" o:spid="_x0000_s1026" style="position:absolute;margin-left:-7.5pt;margin-top:-1.05pt;width:97.05pt;height:87.3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>Advanced encryption implemented correctly but with minor issues in logic or output format.</w:t>
            </w:r>
          </w:p>
        </w:tc>
        <w:tc>
          <w:tcPr>
            <w:tcW w:w="1843" w:type="dxa"/>
          </w:tcPr>
          <w:p w14:paraId="38F1E295" w14:textId="336F5250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task is logically sound and produces accurate outputs.</w:t>
            </w:r>
          </w:p>
        </w:tc>
        <w:tc>
          <w:tcPr>
            <w:tcW w:w="1985" w:type="dxa"/>
          </w:tcPr>
          <w:p w14:paraId="328E31C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implemented correctly with polished and professional results.</w:t>
            </w:r>
          </w:p>
        </w:tc>
        <w:tc>
          <w:tcPr>
            <w:tcW w:w="1984" w:type="dxa"/>
          </w:tcPr>
          <w:p w14:paraId="1418ED0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implemented flawlessly with exceptional clarity and innovation.</w:t>
            </w:r>
          </w:p>
        </w:tc>
      </w:tr>
      <w:tr w:rsidR="00EE70A6" w:rsidRPr="00173766" w14:paraId="73231C48" w14:textId="77777777" w:rsidTr="00EE70A6">
        <w:trPr>
          <w:cantSplit/>
          <w:trHeight w:val="1409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C59A76D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Advanced </w:t>
            </w:r>
            <w:r w:rsidRPr="00173766">
              <w:rPr>
                <w:rFonts w:ascii="Arial" w:hAnsi="Arial" w:cs="Arial"/>
              </w:rPr>
              <w:t>Decryption</w:t>
            </w:r>
            <w:r>
              <w:rPr>
                <w:rFonts w:ascii="Arial" w:hAnsi="Arial" w:cs="Arial"/>
              </w:rPr>
              <w:t xml:space="preserve"> (10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3678D2F2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No decryption attempted or entirely incorrect. </w:t>
            </w:r>
          </w:p>
        </w:tc>
        <w:tc>
          <w:tcPr>
            <w:tcW w:w="1812" w:type="dxa"/>
          </w:tcPr>
          <w:p w14:paraId="5441594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attempted but produces incorrect results. 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6A0B61BE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decryption task completed with some errors. 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51B1AB83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mostly correct with minor errors. </w:t>
            </w:r>
          </w:p>
        </w:tc>
        <w:tc>
          <w:tcPr>
            <w:tcW w:w="1843" w:type="dxa"/>
          </w:tcPr>
          <w:p w14:paraId="280D933D" w14:textId="50B586D3" w:rsidR="00EE70A6" w:rsidRPr="00173766" w:rsidRDefault="000F62F4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6354E30" wp14:editId="47D0EF31">
                      <wp:simplePos x="0" y="0"/>
                      <wp:positionH relativeFrom="column">
                        <wp:posOffset>-30934</wp:posOffset>
                      </wp:positionH>
                      <wp:positionV relativeFrom="paragraph">
                        <wp:posOffset>14877</wp:posOffset>
                      </wp:positionV>
                      <wp:extent cx="1232807" cy="864507"/>
                      <wp:effectExtent l="25400" t="25400" r="37465" b="37465"/>
                      <wp:wrapNone/>
                      <wp:docPr id="44007816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864507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870285" id="Oval 1" o:spid="_x0000_s1026" style="position:absolute;margin-left:-2.45pt;margin-top:1.15pt;width:97.05pt;height:68.0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 xml:space="preserve">Decryption task completed correctly and clearly. </w:t>
            </w:r>
          </w:p>
        </w:tc>
        <w:tc>
          <w:tcPr>
            <w:tcW w:w="1985" w:type="dxa"/>
          </w:tcPr>
          <w:p w14:paraId="2BD64C0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Highly accurate decryption with clear understanding. </w:t>
            </w:r>
          </w:p>
        </w:tc>
        <w:tc>
          <w:tcPr>
            <w:tcW w:w="1984" w:type="dxa"/>
          </w:tcPr>
          <w:p w14:paraId="57304DB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Exceptional decryption task demonstrating advanced insights. </w:t>
            </w:r>
          </w:p>
        </w:tc>
      </w:tr>
    </w:tbl>
    <w:p w14:paraId="6559960D" w14:textId="2500E115" w:rsidR="00EE70A6" w:rsidRPr="00EE70A6" w:rsidRDefault="00EE70A6" w:rsidP="00EE70A6">
      <w:pPr>
        <w:pStyle w:val="Heading1"/>
        <w:tabs>
          <w:tab w:val="left" w:pos="10206"/>
        </w:tabs>
        <w:spacing w:before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2"/>
        <w:gridCol w:w="1892"/>
        <w:gridCol w:w="1893"/>
        <w:gridCol w:w="1893"/>
        <w:gridCol w:w="1892"/>
        <w:gridCol w:w="1893"/>
        <w:gridCol w:w="1893"/>
        <w:gridCol w:w="1893"/>
      </w:tblGrid>
      <w:tr w:rsidR="002E585F" w:rsidRPr="00173766" w14:paraId="793945E0" w14:textId="77777777" w:rsidTr="00EE70A6">
        <w:trPr>
          <w:cantSplit/>
          <w:trHeight w:val="1141"/>
        </w:trPr>
        <w:tc>
          <w:tcPr>
            <w:tcW w:w="1032" w:type="dxa"/>
            <w:shd w:val="clear" w:color="auto" w:fill="D6E3BC" w:themeFill="accent3" w:themeFillTint="66"/>
            <w:textDirection w:val="btLr"/>
            <w:vAlign w:val="center"/>
          </w:tcPr>
          <w:p w14:paraId="65E43B4F" w14:textId="646273F7" w:rsidR="002E585F" w:rsidRPr="00173766" w:rsidRDefault="002E585F" w:rsidP="002E585F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Code Documentation (</w:t>
            </w:r>
            <w:r>
              <w:rPr>
                <w:rFonts w:ascii="Arial" w:hAnsi="Arial" w:cs="Arial"/>
              </w:rPr>
              <w:t>5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92" w:type="dxa"/>
          </w:tcPr>
          <w:p w14:paraId="7FC44453" w14:textId="37993B1E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poorly written with little to no comments or documentation. </w:t>
            </w:r>
          </w:p>
        </w:tc>
        <w:tc>
          <w:tcPr>
            <w:tcW w:w="1893" w:type="dxa"/>
          </w:tcPr>
          <w:p w14:paraId="277E234F" w14:textId="1B8EF00D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is minimally documented, with inconsistent or unclear comments. </w:t>
            </w:r>
          </w:p>
        </w:tc>
        <w:tc>
          <w:tcPr>
            <w:tcW w:w="1893" w:type="dxa"/>
            <w:tcBorders>
              <w:right w:val="thinThickThinSmallGap" w:sz="24" w:space="0" w:color="auto"/>
            </w:tcBorders>
          </w:tcPr>
          <w:p w14:paraId="2D1D4A9E" w14:textId="4559B7AA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comments and documentation are present but lack depth or clarity. </w:t>
            </w:r>
          </w:p>
        </w:tc>
        <w:tc>
          <w:tcPr>
            <w:tcW w:w="1892" w:type="dxa"/>
            <w:tcBorders>
              <w:left w:val="thinThickThinSmallGap" w:sz="24" w:space="0" w:color="auto"/>
            </w:tcBorders>
          </w:tcPr>
          <w:p w14:paraId="57C45CB9" w14:textId="4E5FB04B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is well-documented with clear comments explaining the logic. </w:t>
            </w:r>
          </w:p>
        </w:tc>
        <w:tc>
          <w:tcPr>
            <w:tcW w:w="1893" w:type="dxa"/>
          </w:tcPr>
          <w:p w14:paraId="2326106E" w14:textId="559BD0CD" w:rsidR="002E585F" w:rsidRPr="00173766" w:rsidRDefault="000F62F4" w:rsidP="002E585F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6AA08F4" wp14:editId="494E740C">
                      <wp:simplePos x="0" y="0"/>
                      <wp:positionH relativeFrom="column">
                        <wp:posOffset>-79375</wp:posOffset>
                      </wp:positionH>
                      <wp:positionV relativeFrom="paragraph">
                        <wp:posOffset>8346</wp:posOffset>
                      </wp:positionV>
                      <wp:extent cx="1232807" cy="1517650"/>
                      <wp:effectExtent l="25400" t="25400" r="37465" b="44450"/>
                      <wp:wrapNone/>
                      <wp:docPr id="197223475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151765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E656F7E" id="Oval 1" o:spid="_x0000_s1026" style="position:absolute;margin-left:-6.25pt;margin-top:.65pt;width:97.05pt;height:119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" filled="f" strokecolor="#00b050" strokeweight="4.5pt"/>
                  </w:pict>
                </mc:Fallback>
              </mc:AlternateContent>
            </w:r>
            <w:r w:rsidR="002E585F" w:rsidRPr="00173766">
              <w:rPr>
                <w:rFonts w:ascii="Arial" w:hAnsi="Arial" w:cs="Arial"/>
                <w:sz w:val="21"/>
                <w:szCs w:val="21"/>
              </w:rPr>
              <w:t xml:space="preserve">Code is thoroughly documented with detailed comments. </w:t>
            </w:r>
          </w:p>
        </w:tc>
        <w:tc>
          <w:tcPr>
            <w:tcW w:w="1893" w:type="dxa"/>
          </w:tcPr>
          <w:p w14:paraId="06512308" w14:textId="4290264D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is excellently documented with insightful comments explaining both logic and purpose. </w:t>
            </w:r>
          </w:p>
        </w:tc>
        <w:tc>
          <w:tcPr>
            <w:tcW w:w="1893" w:type="dxa"/>
          </w:tcPr>
          <w:p w14:paraId="71B99FED" w14:textId="4AF00419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documentation </w:t>
            </w:r>
            <w:r>
              <w:rPr>
                <w:rFonts w:ascii="Arial" w:hAnsi="Arial" w:cs="Arial"/>
                <w:sz w:val="21"/>
                <w:szCs w:val="21"/>
              </w:rPr>
              <w:t xml:space="preserve">is </w:t>
            </w:r>
            <w:r w:rsidRPr="00173766">
              <w:rPr>
                <w:rFonts w:ascii="Arial" w:hAnsi="Arial" w:cs="Arial"/>
                <w:sz w:val="21"/>
                <w:szCs w:val="21"/>
              </w:rPr>
              <w:t>exemplary, demonstrating a high level of professionalism. Comments provide exceptional clarity and insight.</w:t>
            </w:r>
          </w:p>
        </w:tc>
      </w:tr>
      <w:tr w:rsidR="002E585F" w:rsidRPr="00173766" w14:paraId="3ED83045" w14:textId="77777777" w:rsidTr="00EE70A6">
        <w:trPr>
          <w:cantSplit/>
          <w:trHeight w:val="1598"/>
        </w:trPr>
        <w:tc>
          <w:tcPr>
            <w:tcW w:w="1032" w:type="dxa"/>
            <w:shd w:val="clear" w:color="auto" w:fill="D6E3BC" w:themeFill="accent3" w:themeFillTint="66"/>
            <w:textDirection w:val="btLr"/>
            <w:vAlign w:val="center"/>
          </w:tcPr>
          <w:p w14:paraId="25716A89" w14:textId="37E586A6" w:rsidR="002E585F" w:rsidRPr="00173766" w:rsidRDefault="002E585F" w:rsidP="002E585F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Code Presentation</w:t>
            </w:r>
            <w:r>
              <w:rPr>
                <w:rFonts w:ascii="Arial" w:hAnsi="Arial" w:cs="Arial"/>
              </w:rPr>
              <w:t xml:space="preserve"> </w:t>
            </w:r>
            <w:r w:rsidRPr="00173766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5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92" w:type="dxa"/>
          </w:tcPr>
          <w:p w14:paraId="0B10C079" w14:textId="0C7DB934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Indentation and formatting are inconsistent or entirely absent.</w:t>
            </w:r>
          </w:p>
        </w:tc>
        <w:tc>
          <w:tcPr>
            <w:tcW w:w="1893" w:type="dxa"/>
          </w:tcPr>
          <w:p w14:paraId="1CB48600" w14:textId="4E50AD9B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is weak and difficult to follow.</w:t>
            </w:r>
          </w:p>
        </w:tc>
        <w:tc>
          <w:tcPr>
            <w:tcW w:w="1893" w:type="dxa"/>
            <w:tcBorders>
              <w:right w:val="thinThickThinSmallGap" w:sz="24" w:space="0" w:color="auto"/>
            </w:tcBorders>
          </w:tcPr>
          <w:p w14:paraId="54856FA3" w14:textId="5276F23C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and structure are somewhat inconsistent.</w:t>
            </w:r>
          </w:p>
        </w:tc>
        <w:tc>
          <w:tcPr>
            <w:tcW w:w="1892" w:type="dxa"/>
            <w:tcBorders>
              <w:left w:val="thinThickThinSmallGap" w:sz="24" w:space="0" w:color="auto"/>
            </w:tcBorders>
          </w:tcPr>
          <w:p w14:paraId="1E189E8D" w14:textId="3A22E926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is consistent and easy to follow.</w:t>
            </w:r>
          </w:p>
        </w:tc>
        <w:tc>
          <w:tcPr>
            <w:tcW w:w="1893" w:type="dxa"/>
          </w:tcPr>
          <w:p w14:paraId="31875500" w14:textId="68573B22" w:rsidR="002E585F" w:rsidRPr="00173766" w:rsidRDefault="00905870" w:rsidP="002E585F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50DD842" wp14:editId="4E4B4A08">
                      <wp:simplePos x="0" y="0"/>
                      <wp:positionH relativeFrom="column">
                        <wp:posOffset>-683260</wp:posOffset>
                      </wp:positionH>
                      <wp:positionV relativeFrom="paragraph">
                        <wp:posOffset>26851</wp:posOffset>
                      </wp:positionV>
                      <wp:extent cx="1232807" cy="978807"/>
                      <wp:effectExtent l="25400" t="25400" r="37465" b="37465"/>
                      <wp:wrapNone/>
                      <wp:docPr id="187164494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2807" cy="978807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DB8A55" id="Oval 1" o:spid="_x0000_s1026" style="position:absolute;margin-left:-53.8pt;margin-top:2.1pt;width:97.05pt;height:77.0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" filled="f" strokecolor="#00b050" strokeweight="4.5pt"/>
                  </w:pict>
                </mc:Fallback>
              </mc:AlternateContent>
            </w:r>
            <w:r w:rsidR="002E585F" w:rsidRPr="00173766">
              <w:rPr>
                <w:rFonts w:ascii="Arial" w:hAnsi="Arial" w:cs="Arial"/>
                <w:sz w:val="21"/>
                <w:szCs w:val="21"/>
              </w:rPr>
              <w:t>Formatting is professional and enhances readability.</w:t>
            </w:r>
            <w:r w:rsidR="000F62F4">
              <w:rPr>
                <w:rFonts w:ascii="Arial" w:hAnsi="Arial" w:cs="Arial"/>
                <w:noProof/>
                <w:sz w:val="21"/>
                <w:szCs w:val="21"/>
              </w:rPr>
              <w:t xml:space="preserve"> </w:t>
            </w:r>
          </w:p>
        </w:tc>
        <w:tc>
          <w:tcPr>
            <w:tcW w:w="1893" w:type="dxa"/>
          </w:tcPr>
          <w:p w14:paraId="2FD4A94F" w14:textId="2F1A278C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is exemplary.</w:t>
            </w:r>
          </w:p>
        </w:tc>
        <w:tc>
          <w:tcPr>
            <w:tcW w:w="1893" w:type="dxa"/>
          </w:tcPr>
          <w:p w14:paraId="0C6FFA0B" w14:textId="6F5B77BC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Formatting is</w:t>
            </w:r>
            <w:r w:rsidRPr="00173766">
              <w:rPr>
                <w:rFonts w:ascii="Arial" w:hAnsi="Arial" w:cs="Arial"/>
                <w:sz w:val="21"/>
                <w:szCs w:val="21"/>
              </w:rPr>
              <w:t xml:space="preserve"> exemplary, demonstrating a high level of professionalism.</w:t>
            </w:r>
          </w:p>
        </w:tc>
      </w:tr>
    </w:tbl>
    <w:p w14:paraId="4F65BE4D" w14:textId="77777777" w:rsidR="00C9127D" w:rsidRDefault="00C9127D">
      <w:pPr>
        <w:rPr>
          <w:rFonts w:ascii="Arial" w:hAnsi="Arial" w:cs="Arial"/>
        </w:rPr>
      </w:pPr>
    </w:p>
    <w:p w14:paraId="0BB5F832" w14:textId="65D2BCC3" w:rsidR="00EC6D9F" w:rsidRDefault="00EC6D9F">
      <w:pPr>
        <w:rPr>
          <w:rFonts w:ascii="Arial" w:hAnsi="Arial" w:cs="Arial"/>
        </w:rPr>
      </w:pPr>
      <w:r>
        <w:rPr>
          <w:rFonts w:ascii="Arial" w:hAnsi="Arial" w:cs="Arial"/>
        </w:rPr>
        <w:t>Don’t forget to include your name and student number at the top of the script.</w:t>
      </w:r>
    </w:p>
    <w:p w14:paraId="063CE9C7" w14:textId="7FF96FB4" w:rsidR="00EC6D9F" w:rsidRDefault="00EC6D9F">
      <w:pPr>
        <w:rPr>
          <w:rFonts w:ascii="Arial" w:hAnsi="Arial" w:cs="Arial"/>
        </w:rPr>
      </w:pPr>
      <w:r>
        <w:rPr>
          <w:rFonts w:ascii="Arial" w:hAnsi="Arial" w:cs="Arial"/>
        </w:rPr>
        <w:t>The assignment specifically told you not to use apply functions or to write your own functions.</w:t>
      </w:r>
    </w:p>
    <w:p w14:paraId="77808DDB" w14:textId="01A48F7A" w:rsidR="00EC6D9F" w:rsidRDefault="00EC6D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Why create an empty vector using </w:t>
      </w:r>
      <w:proofErr w:type="gramStart"/>
      <w:r>
        <w:rPr>
          <w:rFonts w:ascii="Arial" w:hAnsi="Arial" w:cs="Arial"/>
        </w:rPr>
        <w:t>c(</w:t>
      </w:r>
      <w:proofErr w:type="gramEnd"/>
      <w:r>
        <w:rPr>
          <w:rFonts w:ascii="Arial" w:hAnsi="Arial" w:cs="Arial"/>
        </w:rPr>
        <w:t>) rather than NULL?</w:t>
      </w:r>
    </w:p>
    <w:p w14:paraId="049E9A81" w14:textId="64B033E3" w:rsidR="00EC6D9F" w:rsidRPr="00173766" w:rsidRDefault="00EC6D9F">
      <w:pPr>
        <w:rPr>
          <w:rFonts w:ascii="Arial" w:hAnsi="Arial" w:cs="Arial"/>
        </w:rPr>
      </w:pPr>
      <w:r>
        <w:rPr>
          <w:rFonts w:ascii="Arial" w:hAnsi="Arial" w:cs="Arial"/>
        </w:rPr>
        <w:t>You should treat cipher values as a single-element vector and then split it up in code.</w:t>
      </w:r>
    </w:p>
    <w:sectPr w:rsidR="00EC6D9F" w:rsidRPr="00173766" w:rsidSect="00EE70A6">
      <w:headerReference w:type="default" r:id="rId8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FAF558" w14:textId="77777777" w:rsidR="00866805" w:rsidRDefault="00866805" w:rsidP="00EE70A6">
      <w:pPr>
        <w:spacing w:after="0" w:line="240" w:lineRule="auto"/>
      </w:pPr>
      <w:r>
        <w:separator/>
      </w:r>
    </w:p>
  </w:endnote>
  <w:endnote w:type="continuationSeparator" w:id="0">
    <w:p w14:paraId="30F74602" w14:textId="77777777" w:rsidR="00866805" w:rsidRDefault="00866805" w:rsidP="00EE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3C0A93" w14:textId="77777777" w:rsidR="00866805" w:rsidRDefault="00866805" w:rsidP="00EE70A6">
      <w:pPr>
        <w:spacing w:after="0" w:line="240" w:lineRule="auto"/>
      </w:pPr>
      <w:r>
        <w:separator/>
      </w:r>
    </w:p>
  </w:footnote>
  <w:footnote w:type="continuationSeparator" w:id="0">
    <w:p w14:paraId="3334CD1E" w14:textId="77777777" w:rsidR="00866805" w:rsidRDefault="00866805" w:rsidP="00EE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D2732" w14:textId="5E7E5BBA" w:rsidR="00EE70A6" w:rsidRPr="00EE70A6" w:rsidRDefault="00EE70A6">
    <w:pPr>
      <w:pStyle w:val="Header"/>
      <w:rPr>
        <w:rFonts w:ascii="Arial" w:hAnsi="Arial" w:cs="Arial"/>
      </w:rPr>
    </w:pPr>
    <w:r w:rsidRPr="00EE70A6">
      <w:rPr>
        <w:rFonts w:ascii="Arial" w:hAnsi="Arial" w:cs="Arial"/>
      </w:rPr>
      <w:t>Advanced Statistical Programming – Assignment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8027786">
    <w:abstractNumId w:val="8"/>
  </w:num>
  <w:num w:numId="2" w16cid:durableId="688875014">
    <w:abstractNumId w:val="6"/>
  </w:num>
  <w:num w:numId="3" w16cid:durableId="177432771">
    <w:abstractNumId w:val="5"/>
  </w:num>
  <w:num w:numId="4" w16cid:durableId="299191717">
    <w:abstractNumId w:val="4"/>
  </w:num>
  <w:num w:numId="5" w16cid:durableId="1258947712">
    <w:abstractNumId w:val="7"/>
  </w:num>
  <w:num w:numId="6" w16cid:durableId="330716371">
    <w:abstractNumId w:val="3"/>
  </w:num>
  <w:num w:numId="7" w16cid:durableId="895554284">
    <w:abstractNumId w:val="2"/>
  </w:num>
  <w:num w:numId="8" w16cid:durableId="187717020">
    <w:abstractNumId w:val="1"/>
  </w:num>
  <w:num w:numId="9" w16cid:durableId="49572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2DFC"/>
    <w:rsid w:val="0006063C"/>
    <w:rsid w:val="000F62F4"/>
    <w:rsid w:val="0015074B"/>
    <w:rsid w:val="00173766"/>
    <w:rsid w:val="001F1895"/>
    <w:rsid w:val="002774E7"/>
    <w:rsid w:val="0029639D"/>
    <w:rsid w:val="002D275E"/>
    <w:rsid w:val="002E585F"/>
    <w:rsid w:val="00326F90"/>
    <w:rsid w:val="00481BCA"/>
    <w:rsid w:val="005B3676"/>
    <w:rsid w:val="0060308B"/>
    <w:rsid w:val="007653BD"/>
    <w:rsid w:val="007B3BA3"/>
    <w:rsid w:val="00831EA0"/>
    <w:rsid w:val="00866805"/>
    <w:rsid w:val="008A24E2"/>
    <w:rsid w:val="00905870"/>
    <w:rsid w:val="00A7173A"/>
    <w:rsid w:val="00AA1D8D"/>
    <w:rsid w:val="00AA67CE"/>
    <w:rsid w:val="00B47730"/>
    <w:rsid w:val="00C9127D"/>
    <w:rsid w:val="00CB0664"/>
    <w:rsid w:val="00CC1D7D"/>
    <w:rsid w:val="00D36E25"/>
    <w:rsid w:val="00D50FCC"/>
    <w:rsid w:val="00D7638A"/>
    <w:rsid w:val="00EC6D9F"/>
    <w:rsid w:val="00EC7E06"/>
    <w:rsid w:val="00EE70A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7718FE"/>
  <w14:defaultImageDpi w14:val="300"/>
  <w15:docId w15:val="{E742AFAA-9F90-5047-A8AD-007C7845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4</cp:revision>
  <dcterms:created xsi:type="dcterms:W3CDTF">2024-12-16T14:28:00Z</dcterms:created>
  <dcterms:modified xsi:type="dcterms:W3CDTF">2024-12-29T16:26:00Z</dcterms:modified>
  <cp:category/>
</cp:coreProperties>
</file>