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63C28" w:rsidP="22D96668" w:rsidRDefault="00563C28" w14:paraId="16750B72" w14:textId="77777777" w14:noSpellErr="1">
      <w:pPr>
        <w:spacing w:after="0" w:afterAutospacing="off" w:line="360" w:lineRule="auto"/>
        <w:jc w:val="center"/>
        <w:rPr>
          <w:rFonts w:ascii="Arial" w:hAnsi="Arial" w:eastAsia="Arial" w:cs="Arial"/>
          <w:b w:val="1"/>
          <w:bCs w:val="1"/>
          <w:sz w:val="22"/>
          <w:szCs w:val="22"/>
        </w:rPr>
      </w:pPr>
    </w:p>
    <w:p w:rsidR="00563C28" w:rsidP="22D96668" w:rsidRDefault="00563C28" w14:paraId="1FB29324" w14:textId="77777777" w14:noSpellErr="1">
      <w:pPr>
        <w:spacing w:after="0" w:afterAutospacing="off" w:line="360" w:lineRule="auto"/>
        <w:jc w:val="center"/>
        <w:rPr>
          <w:rFonts w:ascii="Arial" w:hAnsi="Arial" w:eastAsia="Arial" w:cs="Arial"/>
          <w:b w:val="1"/>
          <w:bCs w:val="1"/>
          <w:sz w:val="22"/>
          <w:szCs w:val="22"/>
        </w:rPr>
      </w:pPr>
    </w:p>
    <w:p w:rsidR="00727DDA" w:rsidP="22D96668" w:rsidRDefault="00727DDA" w14:paraId="7F4634DC" w14:textId="77777777" w14:noSpellErr="1">
      <w:pPr>
        <w:spacing w:after="0" w:afterAutospacing="off" w:line="360" w:lineRule="auto"/>
        <w:jc w:val="center"/>
        <w:rPr>
          <w:rFonts w:ascii="Arial" w:hAnsi="Arial" w:eastAsia="Arial" w:cs="Arial"/>
          <w:b w:val="1"/>
          <w:bCs w:val="1"/>
          <w:sz w:val="22"/>
          <w:szCs w:val="22"/>
        </w:rPr>
      </w:pPr>
    </w:p>
    <w:p w:rsidR="00727DDA" w:rsidP="22D96668" w:rsidRDefault="00727DDA" w14:paraId="58EFCDC9" w14:textId="77777777" w14:noSpellErr="1">
      <w:pPr>
        <w:spacing w:after="0" w:afterAutospacing="off" w:line="360" w:lineRule="auto"/>
        <w:jc w:val="center"/>
        <w:rPr>
          <w:rFonts w:ascii="Arial" w:hAnsi="Arial" w:eastAsia="Arial" w:cs="Arial"/>
          <w:b w:val="1"/>
          <w:bCs w:val="1"/>
          <w:sz w:val="22"/>
          <w:szCs w:val="22"/>
        </w:rPr>
      </w:pPr>
    </w:p>
    <w:p w:rsidR="00727DDA" w:rsidP="22D96668" w:rsidRDefault="00727DDA" w14:paraId="2F515308" w14:textId="77777777" w14:noSpellErr="1">
      <w:pPr>
        <w:spacing w:after="0" w:afterAutospacing="off" w:line="360" w:lineRule="auto"/>
        <w:jc w:val="center"/>
        <w:rPr>
          <w:rFonts w:ascii="Arial" w:hAnsi="Arial" w:eastAsia="Arial" w:cs="Arial"/>
          <w:b w:val="1"/>
          <w:bCs w:val="1"/>
          <w:sz w:val="22"/>
          <w:szCs w:val="22"/>
        </w:rPr>
      </w:pPr>
    </w:p>
    <w:p w:rsidRPr="00563C28" w:rsidR="00A22EF1" w:rsidP="22D96668" w:rsidRDefault="00000000" w14:paraId="7D568E39" w14:textId="69EEAE27">
      <w:pPr>
        <w:spacing w:after="0" w:afterAutospacing="off" w:line="360" w:lineRule="auto"/>
        <w:jc w:val="center"/>
        <w:rPr>
          <w:rFonts w:ascii="Arial" w:hAnsi="Arial" w:eastAsia="Arial" w:cs="Arial"/>
          <w:b w:val="1"/>
          <w:bCs w:val="1"/>
          <w:sz w:val="32"/>
          <w:szCs w:val="32"/>
        </w:rPr>
      </w:pPr>
      <w:r w:rsidRPr="22D96668" w:rsidR="00000000">
        <w:rPr>
          <w:rFonts w:ascii="Arial" w:hAnsi="Arial" w:eastAsia="Arial" w:cs="Arial"/>
          <w:b w:val="1"/>
          <w:bCs w:val="1"/>
          <w:sz w:val="32"/>
          <w:szCs w:val="32"/>
        </w:rPr>
        <w:t>Module code</w:t>
      </w:r>
      <w:r w:rsidRPr="22D96668" w:rsidR="007320A8">
        <w:rPr>
          <w:rFonts w:ascii="Arial" w:hAnsi="Arial" w:eastAsia="Arial" w:cs="Arial"/>
          <w:b w:val="1"/>
          <w:bCs w:val="1"/>
          <w:sz w:val="32"/>
          <w:szCs w:val="32"/>
        </w:rPr>
        <w:t xml:space="preserve">: </w:t>
      </w:r>
      <w:r w:rsidRPr="22D96668" w:rsidR="007320A8">
        <w:rPr>
          <w:rFonts w:ascii="Arial" w:hAnsi="Arial" w:eastAsia="Arial" w:cs="Arial"/>
          <w:b w:val="1"/>
          <w:bCs w:val="1"/>
          <w:sz w:val="32"/>
          <w:szCs w:val="32"/>
        </w:rPr>
        <w:t>BMSW</w:t>
      </w:r>
      <w:r w:rsidRPr="22D96668" w:rsidR="007320A8">
        <w:rPr>
          <w:rFonts w:ascii="Arial" w:hAnsi="Arial" w:eastAsia="Arial" w:cs="Arial"/>
          <w:b w:val="1"/>
          <w:bCs w:val="1"/>
          <w:sz w:val="32"/>
          <w:szCs w:val="32"/>
        </w:rPr>
        <w:t>5102</w:t>
      </w:r>
      <w:r w:rsidRPr="22D96668" w:rsidR="5C10FE40">
        <w:rPr>
          <w:rFonts w:ascii="Arial" w:hAnsi="Arial" w:eastAsia="Arial" w:cs="Arial"/>
          <w:b w:val="1"/>
          <w:bCs w:val="1"/>
          <w:sz w:val="32"/>
          <w:szCs w:val="32"/>
        </w:rPr>
        <w:t>_LON</w:t>
      </w:r>
    </w:p>
    <w:p w:rsidRPr="00563C28" w:rsidR="00563C28" w:rsidP="22D96668" w:rsidRDefault="00000000" w14:paraId="0AC710CF" w14:textId="77777777" w14:noSpellErr="1">
      <w:pPr>
        <w:spacing w:after="0" w:afterAutospacing="off" w:line="360" w:lineRule="auto"/>
        <w:jc w:val="center"/>
        <w:rPr>
          <w:rFonts w:ascii="Arial" w:hAnsi="Arial" w:eastAsia="Arial" w:cs="Arial"/>
          <w:b w:val="1"/>
          <w:bCs w:val="1"/>
          <w:sz w:val="32"/>
          <w:szCs w:val="32"/>
        </w:rPr>
      </w:pPr>
      <w:r w:rsidRPr="22D96668" w:rsidR="00000000">
        <w:rPr>
          <w:rFonts w:ascii="Arial" w:hAnsi="Arial" w:eastAsia="Arial" w:cs="Arial"/>
          <w:b w:val="1"/>
          <w:bCs w:val="1"/>
          <w:sz w:val="32"/>
          <w:szCs w:val="32"/>
        </w:rPr>
        <w:t>Module Title</w:t>
      </w:r>
      <w:r w:rsidRPr="22D96668" w:rsidR="00012F93">
        <w:rPr>
          <w:rFonts w:ascii="Arial" w:hAnsi="Arial" w:eastAsia="Arial" w:cs="Arial"/>
          <w:b w:val="1"/>
          <w:bCs w:val="1"/>
          <w:sz w:val="32"/>
          <w:szCs w:val="32"/>
        </w:rPr>
        <w:t>:</w:t>
      </w:r>
    </w:p>
    <w:p w:rsidRPr="00563C28" w:rsidR="00A22EF1" w:rsidP="22D96668" w:rsidRDefault="00000000" w14:paraId="1293F2EC" w14:textId="20C398BB" w14:noSpellErr="1">
      <w:pPr>
        <w:spacing w:after="0" w:afterAutospacing="off" w:line="360" w:lineRule="auto"/>
        <w:jc w:val="center"/>
        <w:rPr>
          <w:rFonts w:ascii="Arial" w:hAnsi="Arial" w:eastAsia="Arial" w:cs="Arial"/>
          <w:b w:val="1"/>
          <w:bCs w:val="1"/>
          <w:sz w:val="32"/>
          <w:szCs w:val="32"/>
        </w:rPr>
      </w:pPr>
      <w:r w:rsidRPr="22D96668" w:rsidR="00000000">
        <w:rPr>
          <w:rFonts w:ascii="Arial" w:hAnsi="Arial" w:eastAsia="Arial" w:cs="Arial"/>
          <w:b w:val="1"/>
          <w:bCs w:val="1"/>
          <w:sz w:val="32"/>
          <w:szCs w:val="32"/>
        </w:rPr>
        <w:t xml:space="preserve"> </w:t>
      </w:r>
      <w:r w:rsidRPr="22D96668" w:rsidR="00296EAC">
        <w:rPr>
          <w:rFonts w:ascii="Arial" w:hAnsi="Arial" w:eastAsia="Arial" w:cs="Arial"/>
          <w:b w:val="1"/>
          <w:bCs w:val="1"/>
          <w:sz w:val="32"/>
          <w:szCs w:val="32"/>
        </w:rPr>
        <w:t>Developing Relationships and Workplace Achievements</w:t>
      </w:r>
    </w:p>
    <w:p w:rsidRPr="00563C28" w:rsidR="00296EAC" w:rsidP="22D96668" w:rsidRDefault="00000000" w14:paraId="7A40312D" w14:textId="5C5BEC39" w14:noSpellErr="1">
      <w:pPr>
        <w:spacing w:after="0" w:afterAutospacing="off" w:line="360" w:lineRule="auto"/>
        <w:jc w:val="center"/>
        <w:rPr>
          <w:rFonts w:ascii="Arial" w:hAnsi="Arial" w:eastAsia="Arial" w:cs="Arial"/>
          <w:b w:val="1"/>
          <w:bCs w:val="1"/>
          <w:sz w:val="32"/>
          <w:szCs w:val="32"/>
        </w:rPr>
      </w:pPr>
      <w:r w:rsidRPr="22D96668" w:rsidR="00000000">
        <w:rPr>
          <w:rFonts w:ascii="Arial" w:hAnsi="Arial" w:eastAsia="Arial" w:cs="Arial"/>
          <w:b w:val="1"/>
          <w:bCs w:val="1"/>
          <w:sz w:val="32"/>
          <w:szCs w:val="32"/>
        </w:rPr>
        <w:t xml:space="preserve">Assignment Title: </w:t>
      </w:r>
      <w:r w:rsidRPr="22D96668" w:rsidR="00563C28">
        <w:rPr>
          <w:rFonts w:ascii="Arial" w:hAnsi="Arial" w:eastAsia="Arial" w:cs="Arial"/>
          <w:b w:val="1"/>
          <w:bCs w:val="1"/>
          <w:sz w:val="32"/>
          <w:szCs w:val="32"/>
        </w:rPr>
        <w:t>Individual Report</w:t>
      </w:r>
    </w:p>
    <w:p w:rsidRPr="00563C28" w:rsidR="00563C28" w:rsidP="22D96668" w:rsidRDefault="00000000" w14:paraId="18A22949" w14:textId="165980BD">
      <w:pPr>
        <w:spacing w:after="0" w:afterAutospacing="off" w:line="360" w:lineRule="auto"/>
        <w:jc w:val="center"/>
        <w:rPr>
          <w:rFonts w:ascii="Arial" w:hAnsi="Arial" w:eastAsia="Arial" w:cs="Arial"/>
          <w:b w:val="1"/>
          <w:bCs w:val="1"/>
          <w:sz w:val="32"/>
          <w:szCs w:val="32"/>
        </w:rPr>
      </w:pPr>
      <w:r w:rsidRPr="22D96668" w:rsidR="00000000">
        <w:rPr>
          <w:rFonts w:ascii="Arial" w:hAnsi="Arial" w:eastAsia="Arial" w:cs="Arial"/>
          <w:b w:val="1"/>
          <w:bCs w:val="1"/>
          <w:sz w:val="32"/>
          <w:szCs w:val="32"/>
        </w:rPr>
        <w:t>Student Name:</w:t>
      </w:r>
      <w:r w:rsidRPr="22D96668" w:rsidR="31D0ABD0">
        <w:rPr>
          <w:rFonts w:ascii="Arial" w:hAnsi="Arial" w:eastAsia="Arial" w:cs="Arial"/>
          <w:b w:val="1"/>
          <w:bCs w:val="1"/>
          <w:sz w:val="32"/>
          <w:szCs w:val="32"/>
        </w:rPr>
        <w:t xml:space="preserve"> Octavia-Alexandra Dumitrascu</w:t>
      </w:r>
    </w:p>
    <w:p w:rsidRPr="00563C28" w:rsidR="00563C28" w:rsidP="22D96668" w:rsidRDefault="00000000" w14:paraId="2C057C6D" w14:textId="671ADF9C">
      <w:pPr>
        <w:spacing w:after="0" w:afterAutospacing="off" w:line="360" w:lineRule="auto"/>
        <w:jc w:val="center"/>
        <w:rPr>
          <w:rFonts w:ascii="Arial" w:hAnsi="Arial" w:eastAsia="Arial" w:cs="Arial"/>
          <w:b w:val="1"/>
          <w:bCs w:val="1"/>
          <w:sz w:val="32"/>
          <w:szCs w:val="32"/>
        </w:rPr>
      </w:pPr>
      <w:r w:rsidRPr="22D96668" w:rsidR="00000000">
        <w:rPr>
          <w:rFonts w:ascii="Arial" w:hAnsi="Arial" w:eastAsia="Arial" w:cs="Arial"/>
          <w:b w:val="1"/>
          <w:bCs w:val="1"/>
          <w:sz w:val="32"/>
          <w:szCs w:val="32"/>
        </w:rPr>
        <w:t>Student ID:</w:t>
      </w:r>
      <w:r w:rsidRPr="22D96668" w:rsidR="7891291C">
        <w:rPr>
          <w:rFonts w:ascii="Arial" w:hAnsi="Arial" w:eastAsia="Arial" w:cs="Arial"/>
          <w:b w:val="1"/>
          <w:bCs w:val="1"/>
          <w:sz w:val="32"/>
          <w:szCs w:val="32"/>
        </w:rPr>
        <w:t xml:space="preserve"> 2111135</w:t>
      </w:r>
    </w:p>
    <w:p w:rsidR="7891291C" w:rsidP="22D96668" w:rsidRDefault="7891291C" w14:paraId="229F1222" w14:textId="50D11110">
      <w:pPr>
        <w:pStyle w:val="Normal"/>
        <w:spacing w:after="0" w:afterAutospacing="off" w:line="360" w:lineRule="auto"/>
        <w:jc w:val="center"/>
        <w:rPr>
          <w:rFonts w:ascii="Arial" w:hAnsi="Arial" w:eastAsia="Arial" w:cs="Arial"/>
          <w:b w:val="1"/>
          <w:bCs w:val="1"/>
          <w:sz w:val="32"/>
          <w:szCs w:val="32"/>
        </w:rPr>
      </w:pPr>
      <w:r w:rsidRPr="22D96668" w:rsidR="7891291C">
        <w:rPr>
          <w:rFonts w:ascii="Arial" w:hAnsi="Arial" w:eastAsia="Arial" w:cs="Arial"/>
          <w:b w:val="1"/>
          <w:bCs w:val="1"/>
          <w:sz w:val="32"/>
          <w:szCs w:val="32"/>
        </w:rPr>
        <w:t>Lecturer: Aparna Venkatesan</w:t>
      </w:r>
    </w:p>
    <w:p w:rsidRPr="00563C28" w:rsidR="00563C28" w:rsidP="22D96668" w:rsidRDefault="00000000" w14:paraId="7898CEE5" w14:textId="27F7FB13" w14:noSpellErr="1">
      <w:pPr>
        <w:spacing w:after="0" w:afterAutospacing="off" w:line="360" w:lineRule="auto"/>
        <w:jc w:val="center"/>
        <w:rPr>
          <w:rFonts w:ascii="Arial" w:hAnsi="Arial" w:eastAsia="Arial" w:cs="Arial"/>
          <w:b w:val="1"/>
          <w:bCs w:val="1"/>
          <w:sz w:val="22"/>
          <w:szCs w:val="22"/>
          <w:lang w:eastAsia="en-IN"/>
        </w:rPr>
      </w:pPr>
      <w:r w:rsidRPr="22D96668">
        <w:rPr>
          <w:rFonts w:ascii="Arial" w:hAnsi="Arial" w:eastAsia="Arial" w:cs="Arial"/>
          <w:b w:val="1"/>
          <w:bCs w:val="1"/>
          <w:sz w:val="22"/>
          <w:szCs w:val="22"/>
        </w:rPr>
        <w:br w:type="page"/>
      </w:r>
    </w:p>
    <w:p w:rsidR="00C23DBB" w:rsidP="22D96668" w:rsidRDefault="00000000" w14:paraId="6A7E7E87" w14:textId="28707573" w14:noSpellErr="1">
      <w:pPr>
        <w:pStyle w:val="NormalWeb"/>
        <w:shd w:val="clear" w:color="auto" w:fill="FFFFFF" w:themeFill="background1"/>
        <w:spacing w:before="0" w:beforeAutospacing="off" w:after="0" w:afterAutospacing="off" w:line="360" w:lineRule="auto"/>
        <w:jc w:val="center"/>
        <w:rPr>
          <w:rFonts w:ascii="Arial" w:hAnsi="Arial" w:eastAsia="Arial" w:cs="Arial"/>
          <w:b w:val="1"/>
          <w:bCs w:val="1"/>
          <w:color w:val="000000"/>
          <w:sz w:val="22"/>
          <w:szCs w:val="22"/>
        </w:rPr>
      </w:pPr>
      <w:r w:rsidRPr="22D96668" w:rsidR="00000000">
        <w:rPr>
          <w:rFonts w:ascii="Arial" w:hAnsi="Arial" w:eastAsia="Arial" w:cs="Arial"/>
          <w:b w:val="1"/>
          <w:bCs w:val="1"/>
          <w:color w:val="000000" w:themeColor="text1" w:themeTint="FF" w:themeShade="FF"/>
          <w:sz w:val="22"/>
          <w:szCs w:val="22"/>
        </w:rPr>
        <w:t>Executive Summary</w:t>
      </w:r>
    </w:p>
    <w:p w:rsidR="00B93479" w:rsidP="22D96668" w:rsidRDefault="00000000" w14:paraId="47BDB5DB" w14:textId="77777777">
      <w:pPr>
        <w:spacing w:after="0" w:afterAutospacing="off" w:line="360" w:lineRule="auto"/>
        <w:rPr>
          <w:rFonts w:ascii="Arial" w:hAnsi="Arial" w:eastAsia="Arial" w:cs="Arial"/>
          <w:sz w:val="22"/>
          <w:szCs w:val="22"/>
          <w:shd w:val="clear" w:color="auto" w:fill="FFFFFF"/>
        </w:rPr>
      </w:pPr>
      <w:r w:rsidRPr="22D96668" w:rsidR="00000000">
        <w:rPr>
          <w:rFonts w:ascii="Arial" w:hAnsi="Arial" w:eastAsia="Arial" w:cs="Arial"/>
          <w:sz w:val="22"/>
          <w:szCs w:val="22"/>
        </w:rPr>
        <w:t xml:space="preserve">Relationship among the workers </w:t>
      </w:r>
      <w:r w:rsidRPr="22D96668" w:rsidR="00C07DDF">
        <w:rPr>
          <w:rFonts w:ascii="Arial" w:hAnsi="Arial" w:eastAsia="Arial" w:cs="Arial"/>
          <w:sz w:val="22"/>
          <w:szCs w:val="22"/>
        </w:rPr>
        <w:t xml:space="preserve">is an important aspect of the workforce that affects the </w:t>
      </w:r>
      <w:r w:rsidRPr="22D96668" w:rsidR="00D8380A">
        <w:rPr>
          <w:rFonts w:ascii="Arial" w:hAnsi="Arial" w:eastAsia="Arial" w:cs="Arial"/>
          <w:sz w:val="22"/>
          <w:szCs w:val="22"/>
        </w:rPr>
        <w:t xml:space="preserve">business operations of the corporation. </w:t>
      </w:r>
      <w:r w:rsidRPr="22D96668" w:rsidR="001D6902">
        <w:rPr>
          <w:rFonts w:ascii="Arial" w:hAnsi="Arial" w:eastAsia="Arial" w:cs="Arial"/>
          <w:sz w:val="22"/>
          <w:szCs w:val="22"/>
        </w:rPr>
        <w:t xml:space="preserve">Moreover, the relationship between the management and employees also </w:t>
      </w:r>
      <w:r w:rsidRPr="22D96668" w:rsidR="001D6902">
        <w:rPr>
          <w:rFonts w:ascii="Arial" w:hAnsi="Arial" w:eastAsia="Arial" w:cs="Arial"/>
          <w:sz w:val="22"/>
          <w:szCs w:val="22"/>
        </w:rPr>
        <w:t xml:space="preserve">impacts</w:t>
      </w:r>
      <w:r w:rsidRPr="22D96668" w:rsidR="001D6902">
        <w:rPr>
          <w:rFonts w:ascii="Arial" w:hAnsi="Arial" w:eastAsia="Arial" w:cs="Arial"/>
          <w:sz w:val="22"/>
          <w:szCs w:val="22"/>
        </w:rPr>
        <w:t xml:space="preserve"> the </w:t>
      </w:r>
      <w:r w:rsidRPr="22D96668" w:rsidR="00245789">
        <w:rPr>
          <w:rFonts w:ascii="Arial" w:hAnsi="Arial" w:eastAsia="Arial" w:cs="Arial"/>
          <w:sz w:val="22"/>
          <w:szCs w:val="22"/>
        </w:rPr>
        <w:t xml:space="preserve">activities and functioning of the firm. </w:t>
      </w:r>
      <w:r w:rsidRPr="22D96668" w:rsidR="00425624">
        <w:rPr>
          <w:rFonts w:ascii="Arial" w:hAnsi="Arial" w:eastAsia="Arial" w:cs="Arial"/>
          <w:sz w:val="22"/>
          <w:szCs w:val="22"/>
        </w:rPr>
        <w:t>Positivity in these factors contributes to the growth and development of the company. Tesco is a</w:t>
      </w:r>
      <w:r w:rsidRPr="22D96668" w:rsidR="00AF7F57">
        <w:rPr>
          <w:rFonts w:ascii="Arial" w:hAnsi="Arial" w:eastAsia="Arial" w:cs="Arial"/>
          <w:sz w:val="22"/>
          <w:szCs w:val="22"/>
        </w:rPr>
        <w:t xml:space="preserve"> famous multinational business organisation that offers a wide range of products and commodities to customers. </w:t>
      </w:r>
      <w:r w:rsidRPr="22D96668" w:rsidR="00CE3B2A">
        <w:rPr>
          <w:rFonts w:ascii="Arial" w:hAnsi="Arial" w:eastAsia="Arial" w:cs="Arial"/>
          <w:sz w:val="22"/>
          <w:szCs w:val="22"/>
        </w:rPr>
        <w:t xml:space="preserve">The company is about to launch a new application and the project plan of the same has been discussed. </w:t>
      </w:r>
      <w:r w:rsidRPr="22D96668" w:rsidR="009E7141">
        <w:rPr>
          <w:rFonts w:ascii="Arial" w:hAnsi="Arial" w:eastAsia="Arial" w:cs="Arial"/>
          <w:sz w:val="22"/>
          <w:szCs w:val="22"/>
        </w:rPr>
        <w:t xml:space="preserve">The concept of performance management and its importance have been depicted. </w:t>
      </w:r>
      <w:r w:rsidRPr="22D96668" w:rsidR="00A96B4D">
        <w:rPr>
          <w:rFonts w:ascii="Arial" w:hAnsi="Arial" w:eastAsia="Arial" w:cs="Arial"/>
          <w:sz w:val="22"/>
          <w:szCs w:val="22"/>
        </w:rPr>
        <w:t xml:space="preserve">The significance and role of different vehicles such as </w:t>
      </w:r>
      <w:r w:rsidRPr="22D96668" w:rsidR="00A96B4D">
        <w:rPr>
          <w:rFonts w:ascii="Arial" w:hAnsi="Arial" w:eastAsia="Arial" w:cs="Arial"/>
          <w:color w:val="222222"/>
          <w:sz w:val="22"/>
          <w:szCs w:val="22"/>
        </w:rPr>
        <w:t>360-degree feedback, 540-degree feedback, and Management by Objectives (MBO)</w:t>
      </w:r>
      <w:r w:rsidRPr="22D96668" w:rsidR="00A96B4D">
        <w:rPr>
          <w:rFonts w:ascii="Arial" w:hAnsi="Arial" w:eastAsia="Arial" w:cs="Arial"/>
          <w:color w:val="222222"/>
          <w:sz w:val="22"/>
          <w:szCs w:val="22"/>
        </w:rPr>
        <w:t xml:space="preserve"> </w:t>
      </w:r>
      <w:r w:rsidRPr="22D96668" w:rsidR="005A6976">
        <w:rPr>
          <w:rFonts w:ascii="Arial" w:hAnsi="Arial" w:eastAsia="Arial" w:cs="Arial"/>
          <w:color w:val="222222"/>
          <w:sz w:val="22"/>
          <w:szCs w:val="22"/>
        </w:rPr>
        <w:t>have been</w:t>
      </w:r>
      <w:r w:rsidRPr="22D96668" w:rsidR="00A96B4D">
        <w:rPr>
          <w:rFonts w:ascii="Arial" w:hAnsi="Arial" w:eastAsia="Arial" w:cs="Arial"/>
          <w:color w:val="222222"/>
          <w:sz w:val="22"/>
          <w:szCs w:val="22"/>
        </w:rPr>
        <w:t xml:space="preserve"> evaluated. </w:t>
      </w:r>
      <w:r w:rsidRPr="22D96668" w:rsidR="005A6976">
        <w:rPr>
          <w:rFonts w:ascii="Arial" w:hAnsi="Arial" w:eastAsia="Arial" w:cs="Arial"/>
          <w:color w:val="222222"/>
          <w:sz w:val="22"/>
          <w:szCs w:val="22"/>
        </w:rPr>
        <w:t xml:space="preserve">This report has presented </w:t>
      </w:r>
      <w:r w:rsidRPr="22D96668" w:rsidR="000C3FED">
        <w:rPr>
          <w:rFonts w:ascii="Arial" w:hAnsi="Arial" w:eastAsia="Arial" w:cs="Arial"/>
          <w:sz w:val="22"/>
          <w:szCs w:val="22"/>
          <w:shd w:val="clear" w:color="auto" w:fill="FFFFFF"/>
        </w:rPr>
        <w:t xml:space="preserve">Professional Development Plan for the organisation </w:t>
      </w:r>
      <w:r w:rsidRPr="22D96668" w:rsidR="48D6796E">
        <w:rPr>
          <w:rFonts w:ascii="Arial" w:hAnsi="Arial" w:eastAsia="Arial" w:cs="Arial"/>
          <w:sz w:val="22"/>
          <w:szCs w:val="22"/>
          <w:shd w:val="clear" w:color="auto" w:fill="FFFFFF"/>
        </w:rPr>
        <w:t xml:space="preserve">and</w:t>
      </w:r>
      <w:r w:rsidRPr="22D96668" w:rsidR="000C3FED">
        <w:rPr>
          <w:rFonts w:ascii="Arial" w:hAnsi="Arial" w:eastAsia="Arial" w:cs="Arial"/>
          <w:sz w:val="22"/>
          <w:szCs w:val="22"/>
          <w:shd w:val="clear" w:color="auto" w:fill="FFFFFF"/>
        </w:rPr>
        <w:t xml:space="preserve"> recommended a few strategies to improve </w:t>
      </w:r>
      <w:r w:rsidRPr="22D96668" w:rsidR="00FB4551">
        <w:rPr>
          <w:rFonts w:ascii="Arial" w:hAnsi="Arial" w:eastAsia="Arial" w:cs="Arial"/>
          <w:sz w:val="22"/>
          <w:szCs w:val="22"/>
          <w:shd w:val="clear" w:color="auto" w:fill="FFFFFF"/>
        </w:rPr>
        <w:t>this business plan.</w:t>
      </w:r>
    </w:p>
    <w:p w:rsidR="00B93479" w:rsidP="22D96668" w:rsidRDefault="00B93479" w14:paraId="2E8703CA" w14:textId="77777777" w14:noSpellErr="1">
      <w:pPr>
        <w:spacing w:after="0" w:afterAutospacing="off" w:line="360" w:lineRule="auto"/>
        <w:jc w:val="left"/>
        <w:rPr>
          <w:rFonts w:ascii="Arial" w:hAnsi="Arial" w:eastAsia="Arial" w:cs="Arial"/>
          <w:sz w:val="22"/>
          <w:szCs w:val="22"/>
          <w:shd w:val="clear" w:color="auto" w:fill="FFFFFF"/>
        </w:rPr>
      </w:pPr>
      <w:r w:rsidRPr="22D96668">
        <w:rPr>
          <w:rFonts w:ascii="Arial" w:hAnsi="Arial" w:eastAsia="Arial" w:cs="Arial"/>
          <w:sz w:val="22"/>
          <w:szCs w:val="22"/>
        </w:rPr>
        <w:br w:type="page"/>
      </w:r>
    </w:p>
    <w:sdt>
      <w:sdtPr>
        <w:id w:val="-1289505873"/>
        <w:docPartObj>
          <w:docPartGallery w:val="Table of Contents"/>
          <w:docPartUnique/>
        </w:docPartObj>
      </w:sdtPr>
      <w:sdtEndPr>
        <w:rPr>
          <w:rFonts w:ascii="Times New Roman" w:hAnsi="Times New Roman" w:eastAsiaTheme="minorHAnsi" w:cstheme="minorBidi"/>
          <w:b/>
          <w:bCs/>
          <w:noProof/>
          <w:color w:val="auto"/>
          <w:sz w:val="24"/>
          <w:szCs w:val="22"/>
          <w:lang w:val="en-IN"/>
        </w:rPr>
      </w:sdtEndPr>
      <w:sdtContent>
        <w:p w:rsidR="00B93479" w:rsidP="22D96668" w:rsidRDefault="00B93479" w14:paraId="11ABEC91" w14:textId="068C908E" w14:noSpellErr="1">
          <w:pPr>
            <w:pStyle w:val="TOCHeading"/>
            <w:spacing w:after="0" w:afterAutospacing="off" w:line="360" w:lineRule="auto"/>
            <w:rPr>
              <w:rFonts w:ascii="Arial" w:hAnsi="Arial" w:eastAsia="Arial" w:cs="Arial"/>
              <w:sz w:val="22"/>
              <w:szCs w:val="22"/>
            </w:rPr>
          </w:pPr>
          <w:r w:rsidRPr="22D96668" w:rsidR="00B93479">
            <w:rPr>
              <w:rFonts w:ascii="Arial" w:hAnsi="Arial" w:eastAsia="Arial" w:cs="Arial"/>
              <w:sz w:val="22"/>
              <w:szCs w:val="22"/>
            </w:rPr>
            <w:t>Table of Contents</w:t>
          </w:r>
        </w:p>
        <w:p w:rsidR="00B93479" w:rsidP="22D96668" w:rsidRDefault="00B93479" w14:paraId="6AD2F5E7" w14:textId="5121AAE8" w14:noSpellErr="1">
          <w:pPr>
            <w:pStyle w:val="TOC1"/>
            <w:tabs>
              <w:tab w:val="right" w:leader="dot" w:pos="9016"/>
            </w:tabs>
            <w:rPr>
              <w:rFonts w:ascii="Arial" w:hAnsi="Arial" w:eastAsia="Arial" w:cs="Arial"/>
              <w:noProof/>
              <w:sz w:val="22"/>
              <w:szCs w:val="22"/>
            </w:rPr>
          </w:pPr>
          <w:r>
            <w:fldChar w:fldCharType="begin"/>
          </w:r>
          <w:r>
            <w:instrText xml:space="preserve"> TOC \o "1-3" \h \z \u </w:instrText>
          </w:r>
          <w:r>
            <w:fldChar w:fldCharType="separate"/>
          </w:r>
          <w:hyperlink w:history="1" w:anchor="_Toc132049510">
            <w:r w:rsidRPr="00302D81" w:rsidR="00B93479">
              <w:rPr>
                <w:rStyle w:val="Hyperlink"/>
                <w:noProof/>
              </w:rPr>
              <w:t>Introduction</w:t>
            </w:r>
            <w:r>
              <w:rPr>
                <w:noProof/>
                <w:webHidden/>
              </w:rPr>
              <w:tab/>
            </w:r>
            <w:r>
              <w:rPr>
                <w:noProof/>
                <w:webHidden/>
              </w:rPr>
              <w:fldChar w:fldCharType="begin"/>
            </w:r>
            <w:r>
              <w:rPr>
                <w:noProof/>
                <w:webHidden/>
              </w:rPr>
              <w:instrText xml:space="preserve"> PAGEREF _Toc132049510 \h </w:instrText>
            </w:r>
            <w:r>
              <w:rPr>
                <w:noProof/>
                <w:webHidden/>
              </w:rPr>
            </w:r>
            <w:r>
              <w:rPr>
                <w:noProof/>
                <w:webHidden/>
              </w:rPr>
              <w:fldChar w:fldCharType="separate"/>
            </w:r>
            <w:r w:rsidR="00B93479">
              <w:rPr>
                <w:noProof/>
                <w:webHidden/>
              </w:rPr>
              <w:t>4</w:t>
            </w:r>
            <w:r>
              <w:rPr>
                <w:noProof/>
                <w:webHidden/>
              </w:rPr>
              <w:fldChar w:fldCharType="end"/>
            </w:r>
          </w:hyperlink>
        </w:p>
        <w:p w:rsidR="00B93479" w:rsidP="22D96668" w:rsidRDefault="00B93479" w14:paraId="3A308B0A" w14:textId="19E6E13F" w14:noSpellErr="1">
          <w:pPr>
            <w:pStyle w:val="TOC1"/>
            <w:tabs>
              <w:tab w:val="right" w:leader="dot" w:pos="9016"/>
            </w:tabs>
            <w:rPr>
              <w:rFonts w:ascii="Arial" w:hAnsi="Arial" w:eastAsia="Arial" w:cs="Arial"/>
              <w:noProof/>
              <w:sz w:val="22"/>
              <w:szCs w:val="22"/>
            </w:rPr>
          </w:pPr>
          <w:hyperlink w:history="1" w:anchor="_Toc132049511">
            <w:r w:rsidRPr="00302D81" w:rsidR="00B93479">
              <w:rPr>
                <w:rStyle w:val="Hyperlink"/>
                <w:noProof/>
              </w:rPr>
              <w:t>Company Overview</w:t>
            </w:r>
            <w:r>
              <w:rPr>
                <w:noProof/>
                <w:webHidden/>
              </w:rPr>
              <w:tab/>
            </w:r>
            <w:r>
              <w:rPr>
                <w:noProof/>
                <w:webHidden/>
              </w:rPr>
              <w:fldChar w:fldCharType="begin"/>
            </w:r>
            <w:r>
              <w:rPr>
                <w:noProof/>
                <w:webHidden/>
              </w:rPr>
              <w:instrText xml:space="preserve"> PAGEREF _Toc132049511 \h </w:instrText>
            </w:r>
            <w:r>
              <w:rPr>
                <w:noProof/>
                <w:webHidden/>
              </w:rPr>
            </w:r>
            <w:r>
              <w:rPr>
                <w:noProof/>
                <w:webHidden/>
              </w:rPr>
              <w:fldChar w:fldCharType="separate"/>
            </w:r>
            <w:r w:rsidR="00B93479">
              <w:rPr>
                <w:noProof/>
                <w:webHidden/>
              </w:rPr>
              <w:t>5</w:t>
            </w:r>
            <w:r>
              <w:rPr>
                <w:noProof/>
                <w:webHidden/>
              </w:rPr>
              <w:fldChar w:fldCharType="end"/>
            </w:r>
          </w:hyperlink>
        </w:p>
        <w:p w:rsidR="00B93479" w:rsidP="22D96668" w:rsidRDefault="00B93479" w14:paraId="7352DCAA" w14:textId="5CF219E6" w14:noSpellErr="1">
          <w:pPr>
            <w:pStyle w:val="TOC1"/>
            <w:tabs>
              <w:tab w:val="right" w:leader="dot" w:pos="9016"/>
            </w:tabs>
            <w:rPr>
              <w:rFonts w:ascii="Arial" w:hAnsi="Arial" w:eastAsia="Arial" w:cs="Arial"/>
              <w:noProof/>
              <w:sz w:val="22"/>
              <w:szCs w:val="22"/>
            </w:rPr>
          </w:pPr>
          <w:hyperlink w:history="1" w:anchor="_Toc132049512">
            <w:r w:rsidRPr="00302D81" w:rsidR="00B93479">
              <w:rPr>
                <w:rStyle w:val="Hyperlink"/>
                <w:noProof/>
              </w:rPr>
              <w:t>Project Idea</w:t>
            </w:r>
            <w:r>
              <w:rPr>
                <w:noProof/>
                <w:webHidden/>
              </w:rPr>
              <w:tab/>
            </w:r>
            <w:r>
              <w:rPr>
                <w:noProof/>
                <w:webHidden/>
              </w:rPr>
              <w:fldChar w:fldCharType="begin"/>
            </w:r>
            <w:r>
              <w:rPr>
                <w:noProof/>
                <w:webHidden/>
              </w:rPr>
              <w:instrText xml:space="preserve"> PAGEREF _Toc132049512 \h </w:instrText>
            </w:r>
            <w:r>
              <w:rPr>
                <w:noProof/>
                <w:webHidden/>
              </w:rPr>
            </w:r>
            <w:r>
              <w:rPr>
                <w:noProof/>
                <w:webHidden/>
              </w:rPr>
              <w:fldChar w:fldCharType="separate"/>
            </w:r>
            <w:r w:rsidR="00B93479">
              <w:rPr>
                <w:noProof/>
                <w:webHidden/>
              </w:rPr>
              <w:t>6</w:t>
            </w:r>
            <w:r>
              <w:rPr>
                <w:noProof/>
                <w:webHidden/>
              </w:rPr>
              <w:fldChar w:fldCharType="end"/>
            </w:r>
          </w:hyperlink>
        </w:p>
        <w:p w:rsidR="00B93479" w:rsidP="22D96668" w:rsidRDefault="00B93479" w14:paraId="4CE86463" w14:textId="3E435821" w14:noSpellErr="1">
          <w:pPr>
            <w:pStyle w:val="TOC1"/>
            <w:tabs>
              <w:tab w:val="right" w:leader="dot" w:pos="9016"/>
            </w:tabs>
            <w:rPr>
              <w:rFonts w:ascii="Arial" w:hAnsi="Arial" w:eastAsia="Arial" w:cs="Arial"/>
              <w:noProof/>
              <w:sz w:val="22"/>
              <w:szCs w:val="22"/>
            </w:rPr>
          </w:pPr>
          <w:hyperlink w:history="1" w:anchor="_Toc132049513">
            <w:r w:rsidRPr="00302D81" w:rsidR="00B93479">
              <w:rPr>
                <w:rStyle w:val="Hyperlink"/>
                <w:noProof/>
              </w:rPr>
              <w:t>Explaining performance management</w:t>
            </w:r>
            <w:r>
              <w:rPr>
                <w:noProof/>
                <w:webHidden/>
              </w:rPr>
              <w:tab/>
            </w:r>
            <w:r>
              <w:rPr>
                <w:noProof/>
                <w:webHidden/>
              </w:rPr>
              <w:fldChar w:fldCharType="begin"/>
            </w:r>
            <w:r>
              <w:rPr>
                <w:noProof/>
                <w:webHidden/>
              </w:rPr>
              <w:instrText xml:space="preserve"> PAGEREF _Toc132049513 \h </w:instrText>
            </w:r>
            <w:r>
              <w:rPr>
                <w:noProof/>
                <w:webHidden/>
              </w:rPr>
            </w:r>
            <w:r>
              <w:rPr>
                <w:noProof/>
                <w:webHidden/>
              </w:rPr>
              <w:fldChar w:fldCharType="separate"/>
            </w:r>
            <w:r w:rsidR="00B93479">
              <w:rPr>
                <w:noProof/>
                <w:webHidden/>
              </w:rPr>
              <w:t>7</w:t>
            </w:r>
            <w:r>
              <w:rPr>
                <w:noProof/>
                <w:webHidden/>
              </w:rPr>
              <w:fldChar w:fldCharType="end"/>
            </w:r>
          </w:hyperlink>
        </w:p>
        <w:p w:rsidR="00B93479" w:rsidP="22D96668" w:rsidRDefault="00B93479" w14:paraId="0A6002E9" w14:textId="61C1DE08" w14:noSpellErr="1">
          <w:pPr>
            <w:pStyle w:val="TOC1"/>
            <w:tabs>
              <w:tab w:val="right" w:leader="dot" w:pos="9016"/>
            </w:tabs>
            <w:rPr>
              <w:rFonts w:ascii="Arial" w:hAnsi="Arial" w:eastAsia="Arial" w:cs="Arial"/>
              <w:noProof/>
              <w:sz w:val="22"/>
              <w:szCs w:val="22"/>
            </w:rPr>
          </w:pPr>
          <w:hyperlink w:history="1" w:anchor="_Toc132049514">
            <w:r w:rsidRPr="00302D81" w:rsidR="00B93479">
              <w:rPr>
                <w:rStyle w:val="Hyperlink"/>
                <w:rFonts w:eastAsia="Times New Roman"/>
                <w:noProof/>
              </w:rPr>
              <w:t>Project Management life cycle</w:t>
            </w:r>
            <w:r>
              <w:rPr>
                <w:noProof/>
                <w:webHidden/>
              </w:rPr>
              <w:tab/>
            </w:r>
            <w:r>
              <w:rPr>
                <w:noProof/>
                <w:webHidden/>
              </w:rPr>
              <w:fldChar w:fldCharType="begin"/>
            </w:r>
            <w:r>
              <w:rPr>
                <w:noProof/>
                <w:webHidden/>
              </w:rPr>
              <w:instrText xml:space="preserve"> PAGEREF _Toc132049514 \h </w:instrText>
            </w:r>
            <w:r>
              <w:rPr>
                <w:noProof/>
                <w:webHidden/>
              </w:rPr>
            </w:r>
            <w:r>
              <w:rPr>
                <w:noProof/>
                <w:webHidden/>
              </w:rPr>
              <w:fldChar w:fldCharType="separate"/>
            </w:r>
            <w:r w:rsidR="00B93479">
              <w:rPr>
                <w:noProof/>
                <w:webHidden/>
              </w:rPr>
              <w:t>8</w:t>
            </w:r>
            <w:r>
              <w:rPr>
                <w:noProof/>
                <w:webHidden/>
              </w:rPr>
              <w:fldChar w:fldCharType="end"/>
            </w:r>
          </w:hyperlink>
        </w:p>
        <w:p w:rsidR="00B93479" w:rsidP="22D96668" w:rsidRDefault="00B93479" w14:paraId="205C4910" w14:textId="5CD92567" w14:noSpellErr="1">
          <w:pPr>
            <w:pStyle w:val="TOC1"/>
            <w:tabs>
              <w:tab w:val="right" w:leader="dot" w:pos="9016"/>
            </w:tabs>
            <w:rPr>
              <w:rFonts w:ascii="Arial" w:hAnsi="Arial" w:eastAsia="Arial" w:cs="Arial"/>
              <w:noProof/>
              <w:sz w:val="22"/>
              <w:szCs w:val="22"/>
            </w:rPr>
          </w:pPr>
          <w:hyperlink w:history="1" w:anchor="_Toc132049515">
            <w:r w:rsidRPr="00302D81" w:rsidR="00B93479">
              <w:rPr>
                <w:rStyle w:val="Hyperlink"/>
                <w:noProof/>
              </w:rPr>
              <w:t>Evaluation of different vehicles with advantages and disadvantages</w:t>
            </w:r>
            <w:r>
              <w:rPr>
                <w:noProof/>
                <w:webHidden/>
              </w:rPr>
              <w:tab/>
            </w:r>
            <w:r>
              <w:rPr>
                <w:noProof/>
                <w:webHidden/>
              </w:rPr>
              <w:fldChar w:fldCharType="begin"/>
            </w:r>
            <w:r>
              <w:rPr>
                <w:noProof/>
                <w:webHidden/>
              </w:rPr>
              <w:instrText xml:space="preserve"> PAGEREF _Toc132049515 \h </w:instrText>
            </w:r>
            <w:r>
              <w:rPr>
                <w:noProof/>
                <w:webHidden/>
              </w:rPr>
            </w:r>
            <w:r>
              <w:rPr>
                <w:noProof/>
                <w:webHidden/>
              </w:rPr>
              <w:fldChar w:fldCharType="separate"/>
            </w:r>
            <w:r w:rsidR="00B93479">
              <w:rPr>
                <w:noProof/>
                <w:webHidden/>
              </w:rPr>
              <w:t>10</w:t>
            </w:r>
            <w:r>
              <w:rPr>
                <w:noProof/>
                <w:webHidden/>
              </w:rPr>
              <w:fldChar w:fldCharType="end"/>
            </w:r>
          </w:hyperlink>
        </w:p>
        <w:p w:rsidR="00B93479" w:rsidP="22D96668" w:rsidRDefault="00B93479" w14:paraId="0F6BA8EE" w14:textId="12D07B63" w14:noSpellErr="1">
          <w:pPr>
            <w:pStyle w:val="TOC1"/>
            <w:tabs>
              <w:tab w:val="right" w:leader="dot" w:pos="9016"/>
            </w:tabs>
            <w:rPr>
              <w:rFonts w:ascii="Arial" w:hAnsi="Arial" w:eastAsia="Arial" w:cs="Arial"/>
              <w:noProof/>
              <w:sz w:val="22"/>
              <w:szCs w:val="22"/>
            </w:rPr>
          </w:pPr>
          <w:hyperlink w:history="1" w:anchor="_Toc132049516">
            <w:r w:rsidRPr="00302D81" w:rsidR="00B93479">
              <w:rPr>
                <w:rStyle w:val="Hyperlink"/>
                <w:rFonts w:eastAsia="Times New Roman"/>
                <w:noProof/>
              </w:rPr>
              <w:t>How</w:t>
            </w:r>
            <w:r w:rsidRPr="00302D81" w:rsidR="00B93479">
              <w:rPr>
                <w:rStyle w:val="Hyperlink"/>
                <w:noProof/>
              </w:rPr>
              <w:t xml:space="preserve"> </w:t>
            </w:r>
            <w:r w:rsidRPr="00302D81" w:rsidR="00B93479">
              <w:rPr>
                <w:rStyle w:val="Hyperlink"/>
                <w:rFonts w:eastAsia="Times New Roman"/>
                <w:noProof/>
              </w:rPr>
              <w:t>these vehicles are effective and appropriate for meeting an organisational success</w:t>
            </w:r>
            <w:r>
              <w:rPr>
                <w:noProof/>
                <w:webHidden/>
              </w:rPr>
              <w:tab/>
            </w:r>
            <w:r>
              <w:rPr>
                <w:noProof/>
                <w:webHidden/>
              </w:rPr>
              <w:fldChar w:fldCharType="begin"/>
            </w:r>
            <w:r>
              <w:rPr>
                <w:noProof/>
                <w:webHidden/>
              </w:rPr>
              <w:instrText xml:space="preserve"> PAGEREF _Toc132049516 \h </w:instrText>
            </w:r>
            <w:r>
              <w:rPr>
                <w:noProof/>
                <w:webHidden/>
              </w:rPr>
            </w:r>
            <w:r>
              <w:rPr>
                <w:noProof/>
                <w:webHidden/>
              </w:rPr>
              <w:fldChar w:fldCharType="separate"/>
            </w:r>
            <w:r w:rsidR="00B93479">
              <w:rPr>
                <w:noProof/>
                <w:webHidden/>
              </w:rPr>
              <w:t>12</w:t>
            </w:r>
            <w:r>
              <w:rPr>
                <w:noProof/>
                <w:webHidden/>
              </w:rPr>
              <w:fldChar w:fldCharType="end"/>
            </w:r>
          </w:hyperlink>
        </w:p>
        <w:p w:rsidR="00B93479" w:rsidP="22D96668" w:rsidRDefault="00B93479" w14:paraId="303C7C31" w14:textId="548A68E0" w14:noSpellErr="1">
          <w:pPr>
            <w:pStyle w:val="TOC2"/>
            <w:tabs>
              <w:tab w:val="right" w:leader="dot" w:pos="9016"/>
            </w:tabs>
            <w:rPr>
              <w:rFonts w:ascii="Arial" w:hAnsi="Arial" w:eastAsia="Arial" w:cs="Arial"/>
              <w:noProof/>
              <w:sz w:val="22"/>
              <w:szCs w:val="22"/>
            </w:rPr>
          </w:pPr>
          <w:hyperlink w:history="1" w:anchor="_Toc132049517">
            <w:r w:rsidRPr="00302D81" w:rsidR="00B93479">
              <w:rPr>
                <w:rStyle w:val="Hyperlink"/>
                <w:rFonts w:eastAsia="Times New Roman"/>
                <w:noProof/>
              </w:rPr>
              <w:t>Ways through which 360-degree feedback positively contributes to the efficiencies of Tesco and their employees</w:t>
            </w:r>
            <w:r>
              <w:rPr>
                <w:noProof/>
                <w:webHidden/>
              </w:rPr>
              <w:tab/>
            </w:r>
            <w:r>
              <w:rPr>
                <w:noProof/>
                <w:webHidden/>
              </w:rPr>
              <w:fldChar w:fldCharType="begin"/>
            </w:r>
            <w:r>
              <w:rPr>
                <w:noProof/>
                <w:webHidden/>
              </w:rPr>
              <w:instrText xml:space="preserve"> PAGEREF _Toc132049517 \h </w:instrText>
            </w:r>
            <w:r>
              <w:rPr>
                <w:noProof/>
                <w:webHidden/>
              </w:rPr>
            </w:r>
            <w:r>
              <w:rPr>
                <w:noProof/>
                <w:webHidden/>
              </w:rPr>
              <w:fldChar w:fldCharType="separate"/>
            </w:r>
            <w:r w:rsidR="00B93479">
              <w:rPr>
                <w:noProof/>
                <w:webHidden/>
              </w:rPr>
              <w:t>12</w:t>
            </w:r>
            <w:r>
              <w:rPr>
                <w:noProof/>
                <w:webHidden/>
              </w:rPr>
              <w:fldChar w:fldCharType="end"/>
            </w:r>
          </w:hyperlink>
        </w:p>
        <w:p w:rsidR="00B93479" w:rsidP="22D96668" w:rsidRDefault="00B93479" w14:paraId="1B753374" w14:textId="449D0A4E" w14:noSpellErr="1">
          <w:pPr>
            <w:pStyle w:val="TOC2"/>
            <w:tabs>
              <w:tab w:val="right" w:leader="dot" w:pos="9016"/>
            </w:tabs>
            <w:rPr>
              <w:rFonts w:ascii="Arial" w:hAnsi="Arial" w:eastAsia="Arial" w:cs="Arial"/>
              <w:noProof/>
              <w:sz w:val="22"/>
              <w:szCs w:val="22"/>
            </w:rPr>
          </w:pPr>
          <w:hyperlink w:history="1" w:anchor="_Toc132049518">
            <w:r w:rsidRPr="00302D81" w:rsidR="00B93479">
              <w:rPr>
                <w:rStyle w:val="Hyperlink"/>
                <w:rFonts w:eastAsia="Times New Roman"/>
                <w:noProof/>
              </w:rPr>
              <w:t>Ways through which 540-degree feedback positively contributes to the efficiencies of Tesco and their employees</w:t>
            </w:r>
            <w:r>
              <w:rPr>
                <w:noProof/>
                <w:webHidden/>
              </w:rPr>
              <w:tab/>
            </w:r>
            <w:r>
              <w:rPr>
                <w:noProof/>
                <w:webHidden/>
              </w:rPr>
              <w:fldChar w:fldCharType="begin"/>
            </w:r>
            <w:r>
              <w:rPr>
                <w:noProof/>
                <w:webHidden/>
              </w:rPr>
              <w:instrText xml:space="preserve"> PAGEREF _Toc132049518 \h </w:instrText>
            </w:r>
            <w:r>
              <w:rPr>
                <w:noProof/>
                <w:webHidden/>
              </w:rPr>
            </w:r>
            <w:r>
              <w:rPr>
                <w:noProof/>
                <w:webHidden/>
              </w:rPr>
              <w:fldChar w:fldCharType="separate"/>
            </w:r>
            <w:r w:rsidR="00B93479">
              <w:rPr>
                <w:noProof/>
                <w:webHidden/>
              </w:rPr>
              <w:t>12</w:t>
            </w:r>
            <w:r>
              <w:rPr>
                <w:noProof/>
                <w:webHidden/>
              </w:rPr>
              <w:fldChar w:fldCharType="end"/>
            </w:r>
          </w:hyperlink>
        </w:p>
        <w:p w:rsidR="00B93479" w:rsidP="22D96668" w:rsidRDefault="00B93479" w14:paraId="7A439FD6" w14:textId="05BA7D68" w14:noSpellErr="1">
          <w:pPr>
            <w:pStyle w:val="TOC2"/>
            <w:tabs>
              <w:tab w:val="right" w:leader="dot" w:pos="9016"/>
            </w:tabs>
            <w:rPr>
              <w:rFonts w:ascii="Arial" w:hAnsi="Arial" w:eastAsia="Arial" w:cs="Arial"/>
              <w:noProof/>
              <w:sz w:val="22"/>
              <w:szCs w:val="22"/>
            </w:rPr>
          </w:pPr>
          <w:hyperlink w:history="1" w:anchor="_Toc132049519">
            <w:r w:rsidRPr="00302D81" w:rsidR="00B93479">
              <w:rPr>
                <w:rStyle w:val="Hyperlink"/>
                <w:rFonts w:eastAsia="Times New Roman"/>
                <w:noProof/>
              </w:rPr>
              <w:t>Ways through which MBO positively contributes to the efficiencies of Tesco and their employees</w:t>
            </w:r>
            <w:r>
              <w:rPr>
                <w:noProof/>
                <w:webHidden/>
              </w:rPr>
              <w:tab/>
            </w:r>
            <w:r>
              <w:rPr>
                <w:noProof/>
                <w:webHidden/>
              </w:rPr>
              <w:fldChar w:fldCharType="begin"/>
            </w:r>
            <w:r>
              <w:rPr>
                <w:noProof/>
                <w:webHidden/>
              </w:rPr>
              <w:instrText xml:space="preserve"> PAGEREF _Toc132049519 \h </w:instrText>
            </w:r>
            <w:r>
              <w:rPr>
                <w:noProof/>
                <w:webHidden/>
              </w:rPr>
            </w:r>
            <w:r>
              <w:rPr>
                <w:noProof/>
                <w:webHidden/>
              </w:rPr>
              <w:fldChar w:fldCharType="separate"/>
            </w:r>
            <w:r w:rsidR="00B93479">
              <w:rPr>
                <w:noProof/>
                <w:webHidden/>
              </w:rPr>
              <w:t>13</w:t>
            </w:r>
            <w:r>
              <w:rPr>
                <w:noProof/>
                <w:webHidden/>
              </w:rPr>
              <w:fldChar w:fldCharType="end"/>
            </w:r>
          </w:hyperlink>
        </w:p>
        <w:p w:rsidR="00B93479" w:rsidP="22D96668" w:rsidRDefault="00B93479" w14:paraId="0F57C583" w14:textId="6481D8A8" w14:noSpellErr="1">
          <w:pPr>
            <w:pStyle w:val="TOC2"/>
            <w:tabs>
              <w:tab w:val="right" w:leader="dot" w:pos="9016"/>
            </w:tabs>
            <w:rPr>
              <w:rFonts w:ascii="Arial" w:hAnsi="Arial" w:eastAsia="Arial" w:cs="Arial"/>
              <w:noProof/>
              <w:sz w:val="22"/>
              <w:szCs w:val="22"/>
            </w:rPr>
          </w:pPr>
          <w:hyperlink w:history="1" w:anchor="_Toc132049520">
            <w:r w:rsidRPr="00302D81" w:rsidR="00B93479">
              <w:rPr>
                <w:rStyle w:val="Hyperlink"/>
                <w:rFonts w:eastAsia="Times New Roman"/>
                <w:noProof/>
              </w:rPr>
              <w:t>Evaluation of the right technique for Tesco</w:t>
            </w:r>
            <w:r>
              <w:rPr>
                <w:noProof/>
                <w:webHidden/>
              </w:rPr>
              <w:tab/>
            </w:r>
            <w:r>
              <w:rPr>
                <w:noProof/>
                <w:webHidden/>
              </w:rPr>
              <w:fldChar w:fldCharType="begin"/>
            </w:r>
            <w:r>
              <w:rPr>
                <w:noProof/>
                <w:webHidden/>
              </w:rPr>
              <w:instrText xml:space="preserve"> PAGEREF _Toc132049520 \h </w:instrText>
            </w:r>
            <w:r>
              <w:rPr>
                <w:noProof/>
                <w:webHidden/>
              </w:rPr>
            </w:r>
            <w:r>
              <w:rPr>
                <w:noProof/>
                <w:webHidden/>
              </w:rPr>
              <w:fldChar w:fldCharType="separate"/>
            </w:r>
            <w:r w:rsidR="00B93479">
              <w:rPr>
                <w:noProof/>
                <w:webHidden/>
              </w:rPr>
              <w:t>14</w:t>
            </w:r>
            <w:r>
              <w:rPr>
                <w:noProof/>
                <w:webHidden/>
              </w:rPr>
              <w:fldChar w:fldCharType="end"/>
            </w:r>
          </w:hyperlink>
        </w:p>
        <w:p w:rsidR="00B93479" w:rsidP="22D96668" w:rsidRDefault="00B93479" w14:paraId="3540F44E" w14:textId="04A84BC5" w14:noSpellErr="1">
          <w:pPr>
            <w:pStyle w:val="TOC1"/>
            <w:tabs>
              <w:tab w:val="right" w:leader="dot" w:pos="9016"/>
            </w:tabs>
            <w:rPr>
              <w:rFonts w:ascii="Arial" w:hAnsi="Arial" w:eastAsia="Arial" w:cs="Arial"/>
              <w:noProof/>
              <w:sz w:val="22"/>
              <w:szCs w:val="22"/>
            </w:rPr>
          </w:pPr>
          <w:hyperlink w:history="1" w:anchor="_Toc132049521">
            <w:r w:rsidRPr="00302D81" w:rsidR="00B93479">
              <w:rPr>
                <w:rStyle w:val="Hyperlink"/>
                <w:noProof/>
              </w:rPr>
              <w:t>Conclusion</w:t>
            </w:r>
            <w:r>
              <w:rPr>
                <w:noProof/>
                <w:webHidden/>
              </w:rPr>
              <w:tab/>
            </w:r>
            <w:r>
              <w:rPr>
                <w:noProof/>
                <w:webHidden/>
              </w:rPr>
              <w:fldChar w:fldCharType="begin"/>
            </w:r>
            <w:r>
              <w:rPr>
                <w:noProof/>
                <w:webHidden/>
              </w:rPr>
              <w:instrText xml:space="preserve"> PAGEREF _Toc132049521 \h </w:instrText>
            </w:r>
            <w:r>
              <w:rPr>
                <w:noProof/>
                <w:webHidden/>
              </w:rPr>
            </w:r>
            <w:r>
              <w:rPr>
                <w:noProof/>
                <w:webHidden/>
              </w:rPr>
              <w:fldChar w:fldCharType="separate"/>
            </w:r>
            <w:r w:rsidR="00B93479">
              <w:rPr>
                <w:noProof/>
                <w:webHidden/>
              </w:rPr>
              <w:t>15</w:t>
            </w:r>
            <w:r>
              <w:rPr>
                <w:noProof/>
                <w:webHidden/>
              </w:rPr>
              <w:fldChar w:fldCharType="end"/>
            </w:r>
          </w:hyperlink>
        </w:p>
        <w:p w:rsidR="00B93479" w:rsidP="22D96668" w:rsidRDefault="00B93479" w14:paraId="17E91347" w14:textId="0EE28174" w14:noSpellErr="1">
          <w:pPr>
            <w:pStyle w:val="TOC1"/>
            <w:tabs>
              <w:tab w:val="right" w:leader="dot" w:pos="9016"/>
            </w:tabs>
            <w:rPr>
              <w:rFonts w:ascii="Arial" w:hAnsi="Arial" w:eastAsia="Arial" w:cs="Arial"/>
              <w:noProof/>
              <w:sz w:val="22"/>
              <w:szCs w:val="22"/>
            </w:rPr>
          </w:pPr>
          <w:hyperlink w:history="1" w:anchor="_Toc132049522">
            <w:r w:rsidRPr="00302D81" w:rsidR="00B93479">
              <w:rPr>
                <w:rStyle w:val="Hyperlink"/>
                <w:noProof/>
                <w:lang w:eastAsia="en-IN"/>
              </w:rPr>
              <w:t>Recommendations</w:t>
            </w:r>
            <w:r>
              <w:rPr>
                <w:noProof/>
                <w:webHidden/>
              </w:rPr>
              <w:tab/>
            </w:r>
            <w:r>
              <w:rPr>
                <w:noProof/>
                <w:webHidden/>
              </w:rPr>
              <w:fldChar w:fldCharType="begin"/>
            </w:r>
            <w:r>
              <w:rPr>
                <w:noProof/>
                <w:webHidden/>
              </w:rPr>
              <w:instrText xml:space="preserve"> PAGEREF _Toc132049522 \h </w:instrText>
            </w:r>
            <w:r>
              <w:rPr>
                <w:noProof/>
                <w:webHidden/>
              </w:rPr>
            </w:r>
            <w:r>
              <w:rPr>
                <w:noProof/>
                <w:webHidden/>
              </w:rPr>
              <w:fldChar w:fldCharType="separate"/>
            </w:r>
            <w:r w:rsidR="00B93479">
              <w:rPr>
                <w:noProof/>
                <w:webHidden/>
              </w:rPr>
              <w:t>16</w:t>
            </w:r>
            <w:r>
              <w:rPr>
                <w:noProof/>
                <w:webHidden/>
              </w:rPr>
              <w:fldChar w:fldCharType="end"/>
            </w:r>
          </w:hyperlink>
        </w:p>
        <w:p w:rsidR="00B93479" w:rsidP="22D96668" w:rsidRDefault="00B93479" w14:paraId="63955472" w14:textId="295F7C92" w14:noSpellErr="1">
          <w:pPr>
            <w:pStyle w:val="TOC1"/>
            <w:tabs>
              <w:tab w:val="right" w:leader="dot" w:pos="9016"/>
            </w:tabs>
            <w:rPr>
              <w:rFonts w:ascii="Arial" w:hAnsi="Arial" w:eastAsia="Arial" w:cs="Arial"/>
              <w:noProof/>
              <w:sz w:val="22"/>
              <w:szCs w:val="22"/>
            </w:rPr>
          </w:pPr>
          <w:hyperlink w:history="1" w:anchor="_Toc132049523">
            <w:r w:rsidRPr="00302D81" w:rsidR="00B93479">
              <w:rPr>
                <w:rStyle w:val="Hyperlink"/>
                <w:noProof/>
              </w:rPr>
              <w:t>References</w:t>
            </w:r>
            <w:r>
              <w:rPr>
                <w:noProof/>
                <w:webHidden/>
              </w:rPr>
              <w:tab/>
            </w:r>
            <w:r>
              <w:rPr>
                <w:noProof/>
                <w:webHidden/>
              </w:rPr>
              <w:fldChar w:fldCharType="begin"/>
            </w:r>
            <w:r>
              <w:rPr>
                <w:noProof/>
                <w:webHidden/>
              </w:rPr>
              <w:instrText xml:space="preserve"> PAGEREF _Toc132049523 \h </w:instrText>
            </w:r>
            <w:r>
              <w:rPr>
                <w:noProof/>
                <w:webHidden/>
              </w:rPr>
            </w:r>
            <w:r>
              <w:rPr>
                <w:noProof/>
                <w:webHidden/>
              </w:rPr>
              <w:fldChar w:fldCharType="separate"/>
            </w:r>
            <w:r w:rsidR="00B93479">
              <w:rPr>
                <w:noProof/>
                <w:webHidden/>
              </w:rPr>
              <w:t>17</w:t>
            </w:r>
            <w:r>
              <w:rPr>
                <w:noProof/>
                <w:webHidden/>
              </w:rPr>
              <w:fldChar w:fldCharType="end"/>
            </w:r>
          </w:hyperlink>
        </w:p>
        <w:p w:rsidR="00B93479" w:rsidP="22D96668" w:rsidRDefault="00B93479" w14:paraId="72D58874" w14:textId="236AADAF" w14:noSpellErr="1">
          <w:pPr>
            <w:pStyle w:val="TOC1"/>
            <w:tabs>
              <w:tab w:val="right" w:leader="dot" w:pos="9016"/>
            </w:tabs>
            <w:rPr>
              <w:rFonts w:ascii="Arial" w:hAnsi="Arial" w:eastAsia="Arial" w:cs="Arial"/>
              <w:noProof/>
              <w:sz w:val="22"/>
              <w:szCs w:val="22"/>
            </w:rPr>
          </w:pPr>
          <w:hyperlink w:history="1" w:anchor="_Toc132049524">
            <w:r w:rsidRPr="00302D81" w:rsidR="00B93479">
              <w:rPr>
                <w:rStyle w:val="Hyperlink"/>
                <w:noProof/>
              </w:rPr>
              <w:t>Appendix</w:t>
            </w:r>
            <w:r>
              <w:rPr>
                <w:noProof/>
                <w:webHidden/>
              </w:rPr>
              <w:tab/>
            </w:r>
            <w:r>
              <w:rPr>
                <w:noProof/>
                <w:webHidden/>
              </w:rPr>
              <w:fldChar w:fldCharType="begin"/>
            </w:r>
            <w:r>
              <w:rPr>
                <w:noProof/>
                <w:webHidden/>
              </w:rPr>
              <w:instrText xml:space="preserve"> PAGEREF _Toc132049524 \h </w:instrText>
            </w:r>
            <w:r>
              <w:rPr>
                <w:noProof/>
                <w:webHidden/>
              </w:rPr>
            </w:r>
            <w:r>
              <w:rPr>
                <w:noProof/>
                <w:webHidden/>
              </w:rPr>
              <w:fldChar w:fldCharType="separate"/>
            </w:r>
            <w:r w:rsidR="00B93479">
              <w:rPr>
                <w:noProof/>
                <w:webHidden/>
              </w:rPr>
              <w:t>20</w:t>
            </w:r>
            <w:r>
              <w:rPr>
                <w:noProof/>
                <w:webHidden/>
              </w:rPr>
              <w:fldChar w:fldCharType="end"/>
            </w:r>
          </w:hyperlink>
        </w:p>
        <w:p w:rsidR="00B93479" w:rsidP="22D96668" w:rsidRDefault="00B93479" w14:paraId="04E0D1B1" w14:textId="22E132D3" w14:noSpellErr="1">
          <w:pPr>
            <w:pStyle w:val="TOC2"/>
            <w:tabs>
              <w:tab w:val="right" w:leader="dot" w:pos="9016"/>
            </w:tabs>
            <w:rPr>
              <w:rFonts w:ascii="Arial" w:hAnsi="Arial" w:eastAsia="Arial" w:cs="Arial"/>
              <w:noProof/>
              <w:sz w:val="22"/>
              <w:szCs w:val="22"/>
            </w:rPr>
          </w:pPr>
          <w:hyperlink w:history="1" w:anchor="_Toc132049525">
            <w:r w:rsidRPr="00302D81" w:rsidR="00B93479">
              <w:rPr>
                <w:rStyle w:val="Hyperlink"/>
                <w:rFonts w:eastAsia="Times New Roman"/>
                <w:noProof/>
              </w:rPr>
              <w:t>Professional Development Plan</w:t>
            </w:r>
            <w:r>
              <w:rPr>
                <w:noProof/>
                <w:webHidden/>
              </w:rPr>
              <w:tab/>
            </w:r>
            <w:r>
              <w:rPr>
                <w:noProof/>
                <w:webHidden/>
              </w:rPr>
              <w:fldChar w:fldCharType="begin"/>
            </w:r>
            <w:r>
              <w:rPr>
                <w:noProof/>
                <w:webHidden/>
              </w:rPr>
              <w:instrText xml:space="preserve"> PAGEREF _Toc132049525 \h </w:instrText>
            </w:r>
            <w:r>
              <w:rPr>
                <w:noProof/>
                <w:webHidden/>
              </w:rPr>
            </w:r>
            <w:r>
              <w:rPr>
                <w:noProof/>
                <w:webHidden/>
              </w:rPr>
              <w:fldChar w:fldCharType="separate"/>
            </w:r>
            <w:r w:rsidR="00B93479">
              <w:rPr>
                <w:noProof/>
                <w:webHidden/>
              </w:rPr>
              <w:t>20</w:t>
            </w:r>
            <w:r>
              <w:rPr>
                <w:noProof/>
                <w:webHidden/>
              </w:rPr>
              <w:fldChar w:fldCharType="end"/>
            </w:r>
          </w:hyperlink>
        </w:p>
        <w:p w:rsidR="00B93479" w:rsidP="22D96668" w:rsidRDefault="00B93479" w14:paraId="0B9F38B1" w14:textId="3467A0B2" w14:noSpellErr="1">
          <w:pPr>
            <w:spacing w:after="0" w:afterAutospacing="off" w:line="360" w:lineRule="auto"/>
            <w:rPr>
              <w:rFonts w:ascii="Arial" w:hAnsi="Arial" w:eastAsia="Arial" w:cs="Arial"/>
              <w:sz w:val="22"/>
              <w:szCs w:val="22"/>
            </w:rPr>
          </w:pPr>
          <w:r w:rsidRPr="22D96668">
            <w:rPr>
              <w:b w:val="1"/>
              <w:bCs w:val="1"/>
              <w:noProof/>
            </w:rPr>
            <w:fldChar w:fldCharType="end"/>
          </w:r>
        </w:p>
      </w:sdtContent>
    </w:sdt>
    <w:p w:rsidR="00C23DBB" w:rsidP="22D96668" w:rsidRDefault="00000000" w14:paraId="6AEAE1CB" w14:textId="53F664D4" w14:noSpellErr="1">
      <w:pPr>
        <w:spacing w:after="0" w:afterAutospacing="off" w:line="360" w:lineRule="auto"/>
        <w:rPr>
          <w:rFonts w:ascii="Arial" w:hAnsi="Arial" w:eastAsia="Arial" w:cs="Arial"/>
          <w:sz w:val="22"/>
          <w:szCs w:val="22"/>
          <w:lang w:eastAsia="en-IN"/>
        </w:rPr>
      </w:pPr>
      <w:r w:rsidRPr="22D96668">
        <w:rPr>
          <w:rFonts w:ascii="Arial" w:hAnsi="Arial" w:eastAsia="Arial" w:cs="Arial"/>
          <w:sz w:val="22"/>
          <w:szCs w:val="22"/>
        </w:rPr>
        <w:br w:type="page"/>
      </w:r>
    </w:p>
    <w:p w:rsidR="00195E92" w:rsidP="22D96668" w:rsidRDefault="00000000" w14:paraId="11C9025F" w14:textId="5ACE03A7" w14:noSpellErr="1">
      <w:pPr>
        <w:pStyle w:val="Heading1"/>
        <w:spacing w:after="0" w:afterAutospacing="off" w:line="360" w:lineRule="auto"/>
        <w:ind w:left="0"/>
        <w:rPr>
          <w:rFonts w:ascii="Arial" w:hAnsi="Arial" w:eastAsia="Arial" w:cs="Arial"/>
          <w:sz w:val="22"/>
          <w:szCs w:val="22"/>
        </w:rPr>
      </w:pPr>
      <w:bookmarkStart w:name="_Toc132049510" w:id="0"/>
      <w:r w:rsidRPr="22D96668" w:rsidR="00000000">
        <w:rPr>
          <w:rFonts w:ascii="Arial" w:hAnsi="Arial" w:eastAsia="Arial" w:cs="Arial"/>
          <w:sz w:val="22"/>
          <w:szCs w:val="22"/>
        </w:rPr>
        <w:t>Introduction</w:t>
      </w:r>
      <w:bookmarkEnd w:id="0"/>
      <w:r w:rsidRPr="22D96668" w:rsidR="00000000">
        <w:rPr>
          <w:rFonts w:ascii="Arial" w:hAnsi="Arial" w:eastAsia="Arial" w:cs="Arial"/>
          <w:sz w:val="22"/>
          <w:szCs w:val="22"/>
        </w:rPr>
        <w:t xml:space="preserve">  </w:t>
      </w:r>
    </w:p>
    <w:p w:rsidR="008A4392" w:rsidP="22D96668" w:rsidRDefault="00000000" w14:paraId="5CB0DCFD" w14:textId="0D4535CB" w14:noSpellErr="1">
      <w:pPr>
        <w:pStyle w:val="NormalWeb"/>
        <w:shd w:val="clear" w:color="auto" w:fill="FFFFFF" w:themeFill="background1"/>
        <w:spacing w:before="0" w:beforeAutospacing="off" w:after="0" w:afterAutospacing="off" w:line="360" w:lineRule="auto"/>
        <w:jc w:val="both"/>
        <w:rPr>
          <w:rFonts w:ascii="Arial" w:hAnsi="Arial" w:eastAsia="Arial" w:cs="Arial"/>
          <w:color w:val="222222"/>
          <w:sz w:val="22"/>
          <w:szCs w:val="22"/>
        </w:rPr>
      </w:pPr>
      <w:r w:rsidRPr="22D96668" w:rsidR="00000000">
        <w:rPr>
          <w:rFonts w:ascii="Arial" w:hAnsi="Arial" w:eastAsia="Arial" w:cs="Arial"/>
          <w:sz w:val="22"/>
          <w:szCs w:val="22"/>
        </w:rPr>
        <w:t xml:space="preserve">Improved relationships </w:t>
      </w:r>
      <w:r w:rsidRPr="22D96668" w:rsidR="00221BB3">
        <w:rPr>
          <w:rFonts w:ascii="Arial" w:hAnsi="Arial" w:eastAsia="Arial" w:cs="Arial"/>
          <w:sz w:val="22"/>
          <w:szCs w:val="22"/>
        </w:rPr>
        <w:t xml:space="preserve">among the management and </w:t>
      </w:r>
      <w:r w:rsidRPr="22D96668" w:rsidR="00756B4F">
        <w:rPr>
          <w:rFonts w:ascii="Arial" w:hAnsi="Arial" w:eastAsia="Arial" w:cs="Arial"/>
          <w:sz w:val="22"/>
          <w:szCs w:val="22"/>
        </w:rPr>
        <w:t xml:space="preserve">employees contribute to </w:t>
      </w:r>
      <w:r w:rsidRPr="22D96668" w:rsidR="00476B6D">
        <w:rPr>
          <w:rFonts w:ascii="Arial" w:hAnsi="Arial" w:eastAsia="Arial" w:cs="Arial"/>
          <w:sz w:val="22"/>
          <w:szCs w:val="22"/>
        </w:rPr>
        <w:t>the betterment of the com</w:t>
      </w:r>
      <w:r w:rsidRPr="22D96668" w:rsidR="005442AE">
        <w:rPr>
          <w:rFonts w:ascii="Arial" w:hAnsi="Arial" w:eastAsia="Arial" w:cs="Arial"/>
          <w:sz w:val="22"/>
          <w:szCs w:val="22"/>
        </w:rPr>
        <w:t xml:space="preserve">pany and it helps the business organisation to </w:t>
      </w:r>
      <w:r w:rsidRPr="22D96668" w:rsidR="00D1741F">
        <w:rPr>
          <w:rFonts w:ascii="Arial" w:hAnsi="Arial" w:eastAsia="Arial" w:cs="Arial"/>
          <w:sz w:val="22"/>
          <w:szCs w:val="22"/>
        </w:rPr>
        <w:t xml:space="preserve">achieve the desired goal. </w:t>
      </w:r>
      <w:r w:rsidRPr="22D96668" w:rsidR="002D10AD">
        <w:rPr>
          <w:rFonts w:ascii="Arial" w:hAnsi="Arial" w:eastAsia="Arial" w:cs="Arial"/>
          <w:sz w:val="22"/>
          <w:szCs w:val="22"/>
        </w:rPr>
        <w:t xml:space="preserve">A good working ambience could </w:t>
      </w:r>
      <w:r w:rsidRPr="22D96668" w:rsidR="005429CD">
        <w:rPr>
          <w:rFonts w:ascii="Arial" w:hAnsi="Arial" w:eastAsia="Arial" w:cs="Arial"/>
          <w:sz w:val="22"/>
          <w:szCs w:val="22"/>
        </w:rPr>
        <w:t xml:space="preserve">be created with the help of </w:t>
      </w:r>
      <w:r w:rsidRPr="22D96668" w:rsidR="00221E3F">
        <w:rPr>
          <w:rFonts w:ascii="Arial" w:hAnsi="Arial" w:eastAsia="Arial" w:cs="Arial"/>
          <w:sz w:val="22"/>
          <w:szCs w:val="22"/>
        </w:rPr>
        <w:t xml:space="preserve">developing relationships between the workers. </w:t>
      </w:r>
      <w:r w:rsidRPr="22D96668" w:rsidR="00DC5298">
        <w:rPr>
          <w:rFonts w:ascii="Arial" w:hAnsi="Arial" w:eastAsia="Arial" w:cs="Arial"/>
          <w:sz w:val="22"/>
          <w:szCs w:val="22"/>
        </w:rPr>
        <w:t xml:space="preserve">Positive </w:t>
      </w:r>
      <w:r w:rsidRPr="22D96668" w:rsidR="008053C3">
        <w:rPr>
          <w:rFonts w:ascii="Arial" w:hAnsi="Arial" w:eastAsia="Arial" w:cs="Arial"/>
          <w:sz w:val="22"/>
          <w:szCs w:val="22"/>
        </w:rPr>
        <w:t xml:space="preserve">employee relationship in the </w:t>
      </w:r>
      <w:r w:rsidRPr="22D96668" w:rsidR="00DC5298">
        <w:rPr>
          <w:rFonts w:ascii="Arial" w:hAnsi="Arial" w:eastAsia="Arial" w:cs="Arial"/>
          <w:sz w:val="22"/>
          <w:szCs w:val="22"/>
        </w:rPr>
        <w:t xml:space="preserve">workplace </w:t>
      </w:r>
      <w:r w:rsidRPr="22D96668" w:rsidR="008053C3">
        <w:rPr>
          <w:rFonts w:ascii="Arial" w:hAnsi="Arial" w:eastAsia="Arial" w:cs="Arial"/>
          <w:sz w:val="22"/>
          <w:szCs w:val="22"/>
        </w:rPr>
        <w:t xml:space="preserve">is </w:t>
      </w:r>
      <w:r w:rsidRPr="22D96668" w:rsidR="008053C3">
        <w:rPr>
          <w:rFonts w:ascii="Arial" w:hAnsi="Arial" w:eastAsia="Arial" w:cs="Arial"/>
          <w:sz w:val="22"/>
          <w:szCs w:val="22"/>
        </w:rPr>
        <w:t>an important element</w:t>
      </w:r>
      <w:r w:rsidRPr="22D96668" w:rsidR="008053C3">
        <w:rPr>
          <w:rFonts w:ascii="Arial" w:hAnsi="Arial" w:eastAsia="Arial" w:cs="Arial"/>
          <w:sz w:val="22"/>
          <w:szCs w:val="22"/>
        </w:rPr>
        <w:t xml:space="preserve"> </w:t>
      </w:r>
      <w:r w:rsidRPr="22D96668" w:rsidR="005D2725">
        <w:rPr>
          <w:rFonts w:ascii="Arial" w:hAnsi="Arial" w:eastAsia="Arial" w:cs="Arial"/>
          <w:sz w:val="22"/>
          <w:szCs w:val="22"/>
        </w:rPr>
        <w:t xml:space="preserve">that serves to </w:t>
      </w:r>
      <w:r w:rsidRPr="22D96668" w:rsidR="005D2725">
        <w:rPr>
          <w:rFonts w:ascii="Arial" w:hAnsi="Arial" w:eastAsia="Arial" w:cs="Arial"/>
          <w:sz w:val="22"/>
          <w:szCs w:val="22"/>
        </w:rPr>
        <w:t>maintain</w:t>
      </w:r>
      <w:r w:rsidRPr="22D96668" w:rsidR="005D2725">
        <w:rPr>
          <w:rFonts w:ascii="Arial" w:hAnsi="Arial" w:eastAsia="Arial" w:cs="Arial"/>
          <w:sz w:val="22"/>
          <w:szCs w:val="22"/>
        </w:rPr>
        <w:t xml:space="preserve"> healthy organisational culture. This report </w:t>
      </w:r>
      <w:r w:rsidRPr="22D96668" w:rsidR="002A0A5F">
        <w:rPr>
          <w:rFonts w:ascii="Arial" w:hAnsi="Arial" w:eastAsia="Arial" w:cs="Arial"/>
          <w:sz w:val="22"/>
          <w:szCs w:val="22"/>
        </w:rPr>
        <w:t xml:space="preserve">will give an overview of Tesco and </w:t>
      </w:r>
      <w:r w:rsidRPr="22D96668" w:rsidR="002A64E2">
        <w:rPr>
          <w:rFonts w:ascii="Arial" w:hAnsi="Arial" w:eastAsia="Arial" w:cs="Arial"/>
          <w:sz w:val="22"/>
          <w:szCs w:val="22"/>
        </w:rPr>
        <w:t xml:space="preserve">explain the </w:t>
      </w:r>
      <w:r w:rsidRPr="22D96668" w:rsidR="004E677C">
        <w:rPr>
          <w:rFonts w:ascii="Arial" w:hAnsi="Arial" w:eastAsia="Arial" w:cs="Arial"/>
          <w:sz w:val="22"/>
          <w:szCs w:val="22"/>
        </w:rPr>
        <w:t xml:space="preserve">concept of performance management </w:t>
      </w:r>
      <w:r w:rsidRPr="22D96668" w:rsidR="00DB388A">
        <w:rPr>
          <w:rFonts w:ascii="Arial" w:hAnsi="Arial" w:eastAsia="Arial" w:cs="Arial"/>
          <w:sz w:val="22"/>
          <w:szCs w:val="22"/>
        </w:rPr>
        <w:t xml:space="preserve">and its importance to the corporation. </w:t>
      </w:r>
      <w:r w:rsidRPr="22D96668" w:rsidR="00694B1A">
        <w:rPr>
          <w:rFonts w:ascii="Arial" w:hAnsi="Arial" w:eastAsia="Arial" w:cs="Arial"/>
          <w:sz w:val="22"/>
          <w:szCs w:val="22"/>
        </w:rPr>
        <w:t xml:space="preserve">The significance and role of different vehicles such as </w:t>
      </w:r>
      <w:r w:rsidRPr="22D96668" w:rsidR="005D4B0F">
        <w:rPr>
          <w:rFonts w:ascii="Arial" w:hAnsi="Arial" w:eastAsia="Arial" w:cs="Arial"/>
          <w:color w:val="222222"/>
          <w:sz w:val="22"/>
          <w:szCs w:val="22"/>
        </w:rPr>
        <w:t>360-degree feedback, 540-degree feedback, and Management by Objectives (MBO)</w:t>
      </w:r>
      <w:r w:rsidRPr="22D96668" w:rsidR="006D54CA">
        <w:rPr>
          <w:rFonts w:ascii="Arial" w:hAnsi="Arial" w:eastAsia="Arial" w:cs="Arial"/>
          <w:color w:val="222222"/>
          <w:sz w:val="22"/>
          <w:szCs w:val="22"/>
        </w:rPr>
        <w:t xml:space="preserve"> </w:t>
      </w:r>
      <w:r w:rsidRPr="22D96668" w:rsidR="00D36BCE">
        <w:rPr>
          <w:rFonts w:ascii="Arial" w:hAnsi="Arial" w:eastAsia="Arial" w:cs="Arial"/>
          <w:color w:val="222222"/>
          <w:sz w:val="22"/>
          <w:szCs w:val="22"/>
        </w:rPr>
        <w:t>will be evaluat</w:t>
      </w:r>
      <w:r w:rsidRPr="22D96668" w:rsidR="00766A93">
        <w:rPr>
          <w:rFonts w:ascii="Arial" w:hAnsi="Arial" w:eastAsia="Arial" w:cs="Arial"/>
          <w:color w:val="222222"/>
          <w:sz w:val="22"/>
          <w:szCs w:val="22"/>
        </w:rPr>
        <w:t>ed</w:t>
      </w:r>
      <w:r w:rsidRPr="22D96668" w:rsidR="002E7424">
        <w:rPr>
          <w:rFonts w:ascii="Arial" w:hAnsi="Arial" w:eastAsia="Arial" w:cs="Arial"/>
          <w:color w:val="222222"/>
          <w:sz w:val="22"/>
          <w:szCs w:val="22"/>
        </w:rPr>
        <w:t xml:space="preserve">. </w:t>
      </w:r>
      <w:r w:rsidRPr="22D96668" w:rsidR="00BF527A">
        <w:rPr>
          <w:rFonts w:ascii="Arial" w:hAnsi="Arial" w:eastAsia="Arial" w:cs="Arial"/>
          <w:color w:val="222222"/>
          <w:sz w:val="22"/>
          <w:szCs w:val="22"/>
        </w:rPr>
        <w:t xml:space="preserve">Presentation of the Personal Development </w:t>
      </w:r>
      <w:r w:rsidRPr="22D96668" w:rsidR="0041528C">
        <w:rPr>
          <w:rFonts w:ascii="Arial" w:hAnsi="Arial" w:eastAsia="Arial" w:cs="Arial"/>
          <w:color w:val="222222"/>
          <w:sz w:val="22"/>
          <w:szCs w:val="22"/>
        </w:rPr>
        <w:t>Plan along with SMART</w:t>
      </w:r>
      <w:r w:rsidRPr="22D96668" w:rsidR="001C3C8C">
        <w:rPr>
          <w:rFonts w:ascii="Arial" w:hAnsi="Arial" w:eastAsia="Arial" w:cs="Arial"/>
          <w:color w:val="222222"/>
          <w:sz w:val="22"/>
          <w:szCs w:val="22"/>
        </w:rPr>
        <w:t xml:space="preserve"> </w:t>
      </w:r>
      <w:r w:rsidRPr="22D96668" w:rsidR="001C3C8C">
        <w:rPr>
          <w:rFonts w:ascii="Arial" w:hAnsi="Arial" w:eastAsia="Arial" w:cs="Arial"/>
          <w:color w:val="222222"/>
          <w:sz w:val="22"/>
          <w:szCs w:val="22"/>
        </w:rPr>
        <w:t>objectives</w:t>
      </w:r>
      <w:r w:rsidRPr="22D96668" w:rsidR="001C3C8C">
        <w:rPr>
          <w:rFonts w:ascii="Arial" w:hAnsi="Arial" w:eastAsia="Arial" w:cs="Arial"/>
          <w:color w:val="222222"/>
          <w:sz w:val="22"/>
          <w:szCs w:val="22"/>
        </w:rPr>
        <w:t xml:space="preserve"> will be done in this report.</w:t>
      </w:r>
    </w:p>
    <w:p w:rsidR="008A4392" w:rsidP="22D96668" w:rsidRDefault="00000000" w14:paraId="332D5C2D" w14:textId="77777777" w14:noSpellErr="1">
      <w:pPr>
        <w:spacing w:after="0" w:afterAutospacing="off" w:line="360" w:lineRule="auto"/>
        <w:jc w:val="left"/>
        <w:rPr>
          <w:rFonts w:ascii="Arial" w:hAnsi="Arial" w:eastAsia="Arial" w:cs="Arial"/>
          <w:color w:val="222222"/>
          <w:sz w:val="22"/>
          <w:szCs w:val="22"/>
          <w:lang w:eastAsia="en-IN"/>
        </w:rPr>
      </w:pPr>
      <w:r w:rsidRPr="22D96668">
        <w:rPr>
          <w:rFonts w:ascii="Arial" w:hAnsi="Arial" w:eastAsia="Arial" w:cs="Arial"/>
          <w:color w:val="222222"/>
          <w:sz w:val="22"/>
          <w:szCs w:val="22"/>
        </w:rPr>
        <w:br w:type="page"/>
      </w:r>
    </w:p>
    <w:p w:rsidRPr="006D54CA" w:rsidR="00623444" w:rsidP="22D96668" w:rsidRDefault="00623444" w14:paraId="7BBC98F7" w14:textId="77777777" w14:noSpellErr="1">
      <w:pPr>
        <w:pStyle w:val="NormalWeb"/>
        <w:shd w:val="clear" w:color="auto" w:fill="FFFFFF" w:themeFill="background1"/>
        <w:spacing w:before="0" w:beforeAutospacing="off" w:after="0" w:afterAutospacing="off" w:line="360" w:lineRule="auto"/>
        <w:jc w:val="both"/>
        <w:rPr>
          <w:rFonts w:ascii="Arial" w:hAnsi="Arial" w:eastAsia="Arial" w:cs="Arial"/>
          <w:color w:val="222222"/>
          <w:sz w:val="22"/>
          <w:szCs w:val="22"/>
        </w:rPr>
      </w:pPr>
    </w:p>
    <w:p w:rsidR="00195E92" w:rsidP="22D96668" w:rsidRDefault="00000000" w14:paraId="676CBD9E" w14:textId="2CA72E0F" w14:noSpellErr="1">
      <w:pPr>
        <w:pStyle w:val="Heading1"/>
        <w:spacing w:after="0" w:afterAutospacing="off" w:line="360" w:lineRule="auto"/>
        <w:ind w:left="0"/>
        <w:rPr>
          <w:rFonts w:ascii="Arial" w:hAnsi="Arial" w:eastAsia="Arial" w:cs="Arial"/>
          <w:sz w:val="22"/>
          <w:szCs w:val="22"/>
        </w:rPr>
      </w:pPr>
      <w:bookmarkStart w:name="_Toc132049511" w:id="1"/>
      <w:r w:rsidRPr="22D96668" w:rsidR="00000000">
        <w:rPr>
          <w:rFonts w:ascii="Arial" w:hAnsi="Arial" w:eastAsia="Arial" w:cs="Arial"/>
          <w:sz w:val="22"/>
          <w:szCs w:val="22"/>
        </w:rPr>
        <w:t>Company Overview</w:t>
      </w:r>
      <w:bookmarkEnd w:id="1"/>
      <w:r w:rsidRPr="22D96668" w:rsidR="00000000">
        <w:rPr>
          <w:rFonts w:ascii="Arial" w:hAnsi="Arial" w:eastAsia="Arial" w:cs="Arial"/>
          <w:sz w:val="22"/>
          <w:szCs w:val="22"/>
        </w:rPr>
        <w:t xml:space="preserve"> </w:t>
      </w:r>
    </w:p>
    <w:p w:rsidRPr="00E7016D" w:rsidR="00E7016D" w:rsidP="22D96668" w:rsidRDefault="00000000" w14:paraId="5A9220AF" w14:textId="725FB4C7">
      <w:pPr>
        <w:spacing w:after="0" w:afterAutospacing="off" w:line="360" w:lineRule="auto"/>
        <w:rPr>
          <w:rFonts w:ascii="Arial" w:hAnsi="Arial" w:eastAsia="Arial" w:cs="Arial"/>
          <w:sz w:val="22"/>
          <w:szCs w:val="22"/>
        </w:rPr>
      </w:pPr>
      <w:r w:rsidR="00000000">
        <w:rPr/>
        <w:t xml:space="preserve">Tesco </w:t>
      </w:r>
      <w:r w:rsidR="009A76C3">
        <w:rPr/>
        <w:t xml:space="preserve">is a multinational company </w:t>
      </w:r>
      <w:r w:rsidR="00A90ED8">
        <w:rPr/>
        <w:t xml:space="preserve">of groceries and general merchandise which was </w:t>
      </w:r>
      <w:r w:rsidR="00082F18">
        <w:rPr/>
        <w:t>founded in the year 1919 by Jack Cohen</w:t>
      </w:r>
      <w:sdt>
        <w:sdtPr>
          <w:id w:val="212775217"/>
          <w:citation/>
          <w:placeholder>
            <w:docPart w:val="DefaultPlaceholder_1081868574"/>
          </w:placeholder>
        </w:sdtPr>
        <w:sdtContent>
          <w:r w:rsidR="0030172D">
            <w:fldChar w:fldCharType="begin"/>
          </w:r>
          <w:r w:rsidR="0030172D">
            <w:instrText xml:space="preserve"> CITATION Tes22 \l 16393 </w:instrText>
          </w:r>
          <w:r w:rsidR="0030172D">
            <w:fldChar w:fldCharType="separate"/>
          </w:r>
          <w:r w:rsidR="0030172D">
            <w:rPr>
              <w:noProof/>
            </w:rPr>
            <w:t xml:space="preserve"> </w:t>
          </w:r>
          <w:r w:rsidRPr="0030172D" w:rsidR="0030172D">
            <w:rPr>
              <w:noProof/>
            </w:rPr>
            <w:t>(Tesco, 2022)</w:t>
          </w:r>
          <w:r w:rsidR="0030172D">
            <w:fldChar w:fldCharType="end"/>
          </w:r>
        </w:sdtContent>
      </w:sdt>
      <w:r w:rsidR="00A40A78">
        <w:rPr/>
        <w:t xml:space="preserve">. The Headquarters of this corporation </w:t>
      </w:r>
      <w:bookmarkStart w:name="_Int_qiPUUEsJ" w:id="812908287"/>
      <w:r w:rsidR="00A40A78">
        <w:rPr/>
        <w:t xml:space="preserve">is located in</w:t>
      </w:r>
      <w:bookmarkEnd w:id="812908287"/>
      <w:r w:rsidR="00A40A78">
        <w:rPr/>
        <w:t xml:space="preserve"> Welwyn Garden </w:t>
      </w:r>
      <w:r w:rsidR="00794977">
        <w:rPr/>
        <w:t xml:space="preserve">City, </w:t>
      </w:r>
      <w:r w:rsidR="00BA72F0">
        <w:rPr/>
        <w:t>England</w:t>
      </w:r>
      <w:r w:rsidR="00794977">
        <w:rPr/>
        <w:t xml:space="preserve"> and it has shops in </w:t>
      </w:r>
      <w:r w:rsidR="00340727">
        <w:rPr/>
        <w:t>Ireland</w:t>
      </w:r>
      <w:r w:rsidR="0025354A">
        <w:rPr/>
        <w:t xml:space="preserve">, </w:t>
      </w:r>
      <w:r w:rsidR="009C36AF">
        <w:rPr/>
        <w:t>the U</w:t>
      </w:r>
      <w:r w:rsidR="003E767A">
        <w:rPr/>
        <w:t>nited Kingdom</w:t>
      </w:r>
      <w:r w:rsidR="00DF6C55">
        <w:rPr/>
        <w:t xml:space="preserve">, </w:t>
      </w:r>
      <w:r w:rsidR="00DF6C55">
        <w:rPr/>
        <w:t xml:space="preserve">Hungary</w:t>
      </w:r>
      <w:r w:rsidR="00DF6C55">
        <w:rPr/>
        <w:t xml:space="preserve"> and Slovakia. </w:t>
      </w:r>
      <w:r w:rsidR="0058276E">
        <w:rPr/>
        <w:t xml:space="preserve">Three lac fifty-four thousand employees work under this brand name across multiple stores of the firm. </w:t>
      </w:r>
      <w:r w:rsidR="00DB2BD8">
        <w:rPr/>
        <w:t xml:space="preserve">The net income of the enterprise </w:t>
      </w:r>
      <w:r w:rsidR="00481FF5">
        <w:rPr/>
        <w:t xml:space="preserve">is two billion pounds per </w:t>
      </w:r>
      <w:r w:rsidR="7E4B3C87">
        <w:rPr/>
        <w:t xml:space="preserve">annum,</w:t>
      </w:r>
      <w:r w:rsidR="00481FF5">
        <w:rPr/>
        <w:t xml:space="preserve"> and they </w:t>
      </w:r>
      <w:r w:rsidR="004E33DB">
        <w:rPr/>
        <w:t>earn</w:t>
      </w:r>
      <w:r w:rsidR="00481FF5">
        <w:rPr/>
        <w:t xml:space="preserve"> a profit of </w:t>
      </w:r>
      <w:r w:rsidR="00E2203D">
        <w:rPr/>
        <w:t xml:space="preserve">sixty-one billion pounds in a fiscal year. The corporation started selling several </w:t>
      </w:r>
      <w:r w:rsidR="00130F05">
        <w:rPr/>
        <w:t>household commodities and clothing products to expand its business</w:t>
      </w:r>
      <w:r w:rsidR="00F223BC">
        <w:rPr/>
        <w:t xml:space="preserve">. </w:t>
      </w:r>
    </w:p>
    <w:p w:rsidR="00727DDA" w:rsidP="22D96668" w:rsidRDefault="00727DDA" w14:paraId="553CB544" w14:textId="77777777" w14:noSpellErr="1">
      <w:pPr>
        <w:spacing w:after="0" w:afterAutospacing="off" w:line="360" w:lineRule="auto"/>
        <w:jc w:val="left"/>
        <w:rPr>
          <w:rFonts w:ascii="Arial" w:hAnsi="Arial" w:eastAsia="Arial" w:cs="Arial"/>
          <w:b w:val="1"/>
          <w:bCs w:val="1"/>
          <w:sz w:val="22"/>
          <w:szCs w:val="22"/>
        </w:rPr>
      </w:pPr>
      <w:r w:rsidRPr="22D96668">
        <w:rPr>
          <w:rFonts w:ascii="Arial" w:hAnsi="Arial" w:eastAsia="Arial" w:cs="Arial"/>
          <w:sz w:val="22"/>
          <w:szCs w:val="22"/>
        </w:rPr>
        <w:br w:type="page"/>
      </w:r>
    </w:p>
    <w:p w:rsidRPr="004319BE" w:rsidR="00727DDA" w:rsidP="22D96668" w:rsidRDefault="00727DDA" w14:paraId="08391711" w14:textId="77777777" w14:noSpellErr="1">
      <w:pPr>
        <w:pStyle w:val="Heading1"/>
        <w:spacing w:after="0" w:afterAutospacing="off" w:line="360" w:lineRule="auto"/>
        <w:ind w:left="0"/>
        <w:rPr>
          <w:rFonts w:ascii="Arial" w:hAnsi="Arial" w:eastAsia="Arial" w:cs="Arial"/>
          <w:sz w:val="22"/>
          <w:szCs w:val="22"/>
        </w:rPr>
      </w:pPr>
      <w:bookmarkStart w:name="_Toc132049512" w:id="2"/>
      <w:r w:rsidRPr="22D96668" w:rsidR="00727DDA">
        <w:rPr>
          <w:rFonts w:ascii="Arial" w:hAnsi="Arial" w:eastAsia="Arial" w:cs="Arial"/>
          <w:sz w:val="22"/>
          <w:szCs w:val="22"/>
        </w:rPr>
        <w:t>Project Idea</w:t>
      </w:r>
      <w:bookmarkEnd w:id="2"/>
    </w:p>
    <w:p w:rsidR="00727DDA" w:rsidP="22D96668" w:rsidRDefault="00727DDA" w14:paraId="113699E8" w14:textId="0B2726C0">
      <w:pPr>
        <w:spacing w:after="0" w:afterAutospacing="off" w:line="360" w:lineRule="auto"/>
        <w:rPr>
          <w:rFonts w:ascii="Arial" w:hAnsi="Arial" w:eastAsia="Arial" w:cs="Arial"/>
          <w:sz w:val="22"/>
          <w:szCs w:val="22"/>
        </w:rPr>
      </w:pPr>
      <w:r w:rsidRPr="22D96668" w:rsidR="00727DDA">
        <w:rPr>
          <w:rFonts w:eastAsia="Times New Roman" w:cs="Times New Roman"/>
        </w:rPr>
        <w:t xml:space="preserve">Tesco is one of the best multinational UK-based retail companies that consistently </w:t>
      </w:r>
      <w:r w:rsidRPr="22D96668" w:rsidR="00727DDA">
        <w:rPr>
          <w:rFonts w:eastAsia="Times New Roman" w:cs="Times New Roman"/>
        </w:rPr>
        <w:t xml:space="preserve">maintain</w:t>
      </w:r>
      <w:r w:rsidRPr="22D96668" w:rsidR="00727DDA">
        <w:rPr>
          <w:rFonts w:eastAsia="Times New Roman" w:cs="Times New Roman"/>
        </w:rPr>
        <w:t xml:space="preserve"> their organisational performances to stay competitive </w:t>
      </w:r>
      <w:sdt>
        <w:sdtPr>
          <w:id w:val="921611255"/>
          <w:citation/>
          <w:placeholder>
            <w:docPart w:val="DefaultPlaceholder_1081868574"/>
          </w:placeholder>
          <w:rPr>
            <w:rFonts w:eastAsia="Times New Roman" w:cs="Times New Roman"/>
          </w:rPr>
        </w:sdtPr>
        <w:sdtContent>
          <w:r w:rsidRPr="22D96668">
            <w:rPr>
              <w:rFonts w:eastAsia="Times New Roman" w:cs="Times New Roman"/>
            </w:rPr>
            <w:fldChar w:fldCharType="begin"/>
          </w:r>
          <w:r w:rsidRPr="22D96668">
            <w:rPr>
              <w:rFonts w:eastAsia="Times New Roman" w:cs="Times New Roman"/>
            </w:rPr>
            <w:instrText xml:space="preserve"> CITATION For231 \l 16393 </w:instrText>
          </w:r>
          <w:r w:rsidRPr="22D96668">
            <w:rPr>
              <w:rFonts w:eastAsia="Times New Roman" w:cs="Times New Roman"/>
            </w:rPr>
            <w:fldChar w:fldCharType="separate"/>
          </w:r>
          <w:r w:rsidRPr="22D96668" w:rsidR="00727DDA">
            <w:rPr>
              <w:rFonts w:eastAsia="Times New Roman" w:cs="Times New Roman"/>
              <w:noProof/>
            </w:rPr>
            <w:t>(Forbes, 2023)</w:t>
          </w:r>
          <w:r w:rsidRPr="22D96668">
            <w:rPr>
              <w:rFonts w:eastAsia="Times New Roman" w:cs="Times New Roman"/>
            </w:rPr>
            <w:fldChar w:fldCharType="end"/>
          </w:r>
        </w:sdtContent>
        <w:sdtEndPr>
          <w:rPr>
            <w:rFonts w:eastAsia="Times New Roman" w:cs="Times New Roman"/>
          </w:rPr>
        </w:sdtEndPr>
      </w:sdt>
      <w:r w:rsidRPr="22D96668" w:rsidR="00727DDA">
        <w:rPr>
          <w:rFonts w:eastAsia="Times New Roman" w:cs="Times New Roman"/>
        </w:rPr>
        <w:t xml:space="preserve">. Recently, the entity has aimed to conduct a training and development project for </w:t>
      </w:r>
      <w:r w:rsidRPr="22D96668" w:rsidR="2DFBD688">
        <w:rPr>
          <w:rFonts w:eastAsia="Times New Roman" w:cs="Times New Roman"/>
        </w:rPr>
        <w:t xml:space="preserve">HRM (Human Resource Management)</w:t>
      </w:r>
      <w:r w:rsidRPr="22D96668" w:rsidR="00727DDA">
        <w:rPr>
          <w:rFonts w:eastAsia="Times New Roman" w:cs="Times New Roman"/>
        </w:rPr>
        <w:t xml:space="preserve"> to improve the efficiency of both employers and employees. Nowadays, the continuous evolution of technologies and changing working nature have completely changed the way businesses </w:t>
      </w:r>
      <w:bookmarkStart w:name="_Int_IotZogy9" w:id="2078672862"/>
      <w:r w:rsidRPr="22D96668" w:rsidR="00727DDA">
        <w:rPr>
          <w:rFonts w:eastAsia="Times New Roman" w:cs="Times New Roman"/>
        </w:rPr>
        <w:t xml:space="preserve">operate</w:t>
      </w:r>
      <w:bookmarkEnd w:id="2078672862"/>
      <w:r w:rsidRPr="22D96668" w:rsidR="00727DDA">
        <w:rPr>
          <w:rFonts w:eastAsia="Times New Roman" w:cs="Times New Roman"/>
        </w:rPr>
        <w:t xml:space="preserve">. Centring the necessity of HR skills and knowledge improvements, a new training development project will be </w:t>
      </w:r>
      <w:r w:rsidRPr="22D96668" w:rsidR="00727DDA">
        <w:rPr>
          <w:rFonts w:eastAsia="Times New Roman" w:cs="Times New Roman"/>
        </w:rPr>
        <w:t xml:space="preserve">commenced</w:t>
      </w:r>
      <w:r w:rsidRPr="22D96668" w:rsidR="00727DDA">
        <w:rPr>
          <w:rFonts w:eastAsia="Times New Roman" w:cs="Times New Roman"/>
        </w:rPr>
        <w:t xml:space="preserve">. Although focusing on the upscaling of performance management and upbringing of positive organisational culture within the workplace, Tesco has intended to perform a training project. The </w:t>
      </w:r>
      <w:r w:rsidRPr="22D96668" w:rsidR="5B0FCA5A">
        <w:rPr>
          <w:rFonts w:eastAsia="Times New Roman" w:cs="Times New Roman"/>
        </w:rPr>
        <w:t>corporation</w:t>
      </w:r>
      <w:r w:rsidRPr="22D96668" w:rsidR="00727DDA">
        <w:rPr>
          <w:rFonts w:eastAsia="Times New Roman" w:cs="Times New Roman"/>
        </w:rPr>
        <w:t xml:space="preserve"> strongly believes that taking this initiative and investing in HR professionals can be helpful in improving employee engagement. The following initiative will involve soft skills training, </w:t>
      </w:r>
      <w:r w:rsidRPr="22D96668" w:rsidR="166B1522">
        <w:rPr>
          <w:rFonts w:eastAsia="Times New Roman" w:cs="Times New Roman"/>
        </w:rPr>
        <w:t xml:space="preserve">DEI</w:t>
      </w:r>
      <w:r w:rsidRPr="22D96668" w:rsidR="166B1522">
        <w:rPr>
          <w:rFonts w:eastAsia="Times New Roman" w:cs="Times New Roman"/>
        </w:rPr>
        <w:t xml:space="preserve"> (Diversity, Equity, and Inclusion)</w:t>
      </w:r>
      <w:r w:rsidRPr="22D96668" w:rsidR="00727DDA">
        <w:rPr>
          <w:rFonts w:eastAsia="Times New Roman" w:cs="Times New Roman"/>
        </w:rPr>
        <w:t xml:space="preserve"> </w:t>
      </w:r>
      <w:r w:rsidRPr="22D96668" w:rsidR="00727DDA">
        <w:rPr>
          <w:rFonts w:eastAsia="Times New Roman" w:cs="Times New Roman"/>
        </w:rPr>
        <w:t xml:space="preserve">training and Data Analytics training</w:t>
      </w:r>
      <w:r w:rsidRPr="22D96668" w:rsidR="32CBA5A2">
        <w:rPr>
          <w:rFonts w:eastAsia="Times New Roman" w:cs="Times New Roman"/>
        </w:rPr>
        <w:t xml:space="preserve">. </w:t>
      </w:r>
      <w:r w:rsidRPr="22D96668" w:rsidR="00727DDA">
        <w:rPr>
          <w:rFonts w:eastAsia="Times New Roman" w:cs="Times New Roman"/>
        </w:rPr>
        <w:t xml:space="preserve">As all these aspects of the training program may positively affect boosting the knowledge, abilities and employee, </w:t>
      </w:r>
      <w:r w:rsidRPr="22D96668" w:rsidR="00727DDA">
        <w:rPr>
          <w:rFonts w:eastAsia="Times New Roman" w:cs="Times New Roman"/>
        </w:rPr>
        <w:t>employers’</w:t>
      </w:r>
      <w:r w:rsidRPr="22D96668" w:rsidR="00727DDA">
        <w:rPr>
          <w:rFonts w:eastAsia="Times New Roman" w:cs="Times New Roman"/>
        </w:rPr>
        <w:t xml:space="preserve"> behaviour this step can positively influence Tesco </w:t>
      </w:r>
      <w:sdt>
        <w:sdtPr>
          <w:id w:val="-910466819"/>
          <w:citation/>
          <w:placeholder>
            <w:docPart w:val="DefaultPlaceholder_1081868574"/>
          </w:placeholder>
          <w:rPr>
            <w:rFonts w:eastAsia="Times New Roman" w:cs="Times New Roman"/>
          </w:rPr>
        </w:sdtPr>
        <w:sdtContent>
          <w:r w:rsidRPr="22D96668">
            <w:rPr>
              <w:rFonts w:eastAsia="Times New Roman" w:cs="Times New Roman"/>
            </w:rPr>
            <w:fldChar w:fldCharType="begin"/>
          </w:r>
          <w:r w:rsidRPr="22D96668">
            <w:rPr>
              <w:rFonts w:eastAsia="Times New Roman" w:cs="Times New Roman"/>
            </w:rPr>
            <w:instrText xml:space="preserve"> CITATION Bon23 \l 16393 </w:instrText>
          </w:r>
          <w:r w:rsidRPr="22D96668">
            <w:rPr>
              <w:rFonts w:eastAsia="Times New Roman" w:cs="Times New Roman"/>
            </w:rPr>
            <w:fldChar w:fldCharType="separate"/>
          </w:r>
          <w:r w:rsidRPr="22D96668" w:rsidR="00727DDA">
            <w:rPr>
              <w:rFonts w:eastAsia="Times New Roman" w:cs="Times New Roman"/>
              <w:noProof/>
            </w:rPr>
            <w:t>(Monych, 2023)</w:t>
          </w:r>
          <w:r w:rsidRPr="22D96668">
            <w:rPr>
              <w:rFonts w:eastAsia="Times New Roman" w:cs="Times New Roman"/>
            </w:rPr>
            <w:fldChar w:fldCharType="end"/>
          </w:r>
        </w:sdtContent>
        <w:sdtEndPr>
          <w:rPr>
            <w:rFonts w:eastAsia="Times New Roman" w:cs="Times New Roman"/>
          </w:rPr>
        </w:sdtEndPr>
      </w:sdt>
      <w:r w:rsidRPr="22D96668" w:rsidR="00727DDA">
        <w:rPr>
          <w:rFonts w:eastAsia="Times New Roman" w:cs="Times New Roman"/>
        </w:rPr>
        <w:t xml:space="preserve">.  </w:t>
      </w:r>
    </w:p>
    <w:p w:rsidR="00727DDA" w:rsidP="22D96668" w:rsidRDefault="00727DDA" w14:paraId="26C8EADC" w14:textId="77777777" w14:noSpellErr="1">
      <w:pPr>
        <w:spacing w:after="0" w:afterAutospacing="off" w:line="360" w:lineRule="auto"/>
        <w:jc w:val="left"/>
        <w:rPr>
          <w:rFonts w:ascii="Arial" w:hAnsi="Arial" w:eastAsia="Arial" w:cs="Arial"/>
          <w:b w:val="1"/>
          <w:bCs w:val="1"/>
          <w:sz w:val="22"/>
          <w:szCs w:val="22"/>
        </w:rPr>
      </w:pPr>
      <w:r w:rsidRPr="22D96668">
        <w:rPr>
          <w:rFonts w:ascii="Arial" w:hAnsi="Arial" w:eastAsia="Arial" w:cs="Arial"/>
          <w:sz w:val="22"/>
          <w:szCs w:val="22"/>
        </w:rPr>
        <w:br w:type="page"/>
      </w:r>
    </w:p>
    <w:p w:rsidR="00195E92" w:rsidP="22D96668" w:rsidRDefault="00000000" w14:paraId="64792CDF" w14:textId="1502C840" w14:noSpellErr="1">
      <w:pPr>
        <w:pStyle w:val="Heading1"/>
        <w:spacing w:after="0" w:afterAutospacing="off" w:line="360" w:lineRule="auto"/>
        <w:ind w:left="0"/>
        <w:rPr>
          <w:rFonts w:ascii="Arial" w:hAnsi="Arial" w:eastAsia="Arial" w:cs="Arial"/>
          <w:sz w:val="22"/>
          <w:szCs w:val="22"/>
        </w:rPr>
      </w:pPr>
      <w:bookmarkStart w:name="_Toc132049513" w:id="3"/>
      <w:r w:rsidRPr="22D96668" w:rsidR="00000000">
        <w:rPr>
          <w:rFonts w:ascii="Arial" w:hAnsi="Arial" w:eastAsia="Arial" w:cs="Arial"/>
          <w:sz w:val="22"/>
          <w:szCs w:val="22"/>
        </w:rPr>
        <w:t>Explaining performance management</w:t>
      </w:r>
      <w:bookmarkEnd w:id="3"/>
      <w:r w:rsidRPr="22D96668" w:rsidR="00000000">
        <w:rPr>
          <w:rFonts w:ascii="Arial" w:hAnsi="Arial" w:eastAsia="Arial" w:cs="Arial"/>
          <w:sz w:val="22"/>
          <w:szCs w:val="22"/>
        </w:rPr>
        <w:t xml:space="preserve"> </w:t>
      </w:r>
    </w:p>
    <w:p w:rsidRPr="000756AC" w:rsidR="000756AC" w:rsidP="22D96668" w:rsidRDefault="00000000" w14:paraId="5EF09425" w14:textId="0F21C95A">
      <w:pPr>
        <w:spacing w:after="0" w:afterAutospacing="off" w:line="360" w:lineRule="auto"/>
        <w:rPr>
          <w:rFonts w:ascii="Arial" w:hAnsi="Arial" w:eastAsia="Arial" w:cs="Arial"/>
          <w:sz w:val="22"/>
          <w:szCs w:val="22"/>
        </w:rPr>
      </w:pPr>
      <w:r w:rsidR="00000000">
        <w:rPr/>
        <w:t xml:space="preserve">Performance management refers to an ongoing process </w:t>
      </w:r>
      <w:r w:rsidR="006A1529">
        <w:rPr/>
        <w:t xml:space="preserve">that enables communication between employees and </w:t>
      </w:r>
      <w:r w:rsidR="00B54B33">
        <w:rPr/>
        <w:t xml:space="preserve">supervisors. Moreover, it helps </w:t>
      </w:r>
      <w:r w:rsidR="00E71C9D">
        <w:rPr/>
        <w:t xml:space="preserve">to </w:t>
      </w:r>
      <w:bookmarkStart w:name="_Int_vRQ1ey4J" w:id="386064620"/>
      <w:r w:rsidR="00E71C9D">
        <w:rPr/>
        <w:t>accomplish</w:t>
      </w:r>
      <w:bookmarkEnd w:id="386064620"/>
      <w:r w:rsidR="00E71C9D">
        <w:rPr/>
        <w:t xml:space="preserve"> the strategic and smart </w:t>
      </w:r>
      <w:r w:rsidR="4F586B8C">
        <w:rPr/>
        <w:t>goals</w:t>
      </w:r>
      <w:r w:rsidR="00E71C9D">
        <w:rPr/>
        <w:t xml:space="preserve"> of the business organisation</w:t>
      </w:r>
      <w:sdt>
        <w:sdtPr>
          <w:id w:val="1196896298"/>
          <w:citation/>
          <w:placeholder>
            <w:docPart w:val="DefaultPlaceholder_1081868574"/>
          </w:placeholder>
        </w:sdtPr>
        <w:sdtContent>
          <w:r w:rsidR="00E14892">
            <w:fldChar w:fldCharType="begin"/>
          </w:r>
          <w:r w:rsidR="00E14892">
            <w:instrText xml:space="preserve"> CITATION Chr214 \l 16393 </w:instrText>
          </w:r>
          <w:r w:rsidR="00E14892">
            <w:fldChar w:fldCharType="separate"/>
          </w:r>
          <w:r w:rsidR="00E14892">
            <w:rPr>
              <w:noProof/>
            </w:rPr>
            <w:t xml:space="preserve"> </w:t>
          </w:r>
          <w:r w:rsidRPr="00E14892" w:rsidR="00E14892">
            <w:rPr>
              <w:noProof/>
            </w:rPr>
            <w:t>(Chron, 2021)</w:t>
          </w:r>
          <w:r w:rsidR="00E14892">
            <w:fldChar w:fldCharType="end"/>
          </w:r>
        </w:sdtContent>
      </w:sdt>
      <w:r w:rsidR="00E71C9D">
        <w:rPr/>
        <w:t xml:space="preserve">. </w:t>
      </w:r>
      <w:r w:rsidR="003F1301">
        <w:rPr/>
        <w:t xml:space="preserve">Thus, it </w:t>
      </w:r>
      <w:r w:rsidR="13F6ADEB">
        <w:rPr/>
        <w:t xml:space="preserve">helps</w:t>
      </w:r>
      <w:r w:rsidR="003F1301">
        <w:rPr/>
        <w:t xml:space="preserve"> the management of a corporation to evaluate and </w:t>
      </w:r>
      <w:bookmarkStart w:name="_Int_3GMymiSo" w:id="1571415121"/>
      <w:r w:rsidR="003F1301">
        <w:rPr/>
        <w:t xml:space="preserve">monitor</w:t>
      </w:r>
      <w:bookmarkEnd w:id="1571415121"/>
      <w:r w:rsidR="003F1301">
        <w:rPr/>
        <w:t xml:space="preserve"> the </w:t>
      </w:r>
      <w:r w:rsidR="00717B43">
        <w:rPr/>
        <w:t xml:space="preserve">working capability of staff. </w:t>
      </w:r>
      <w:r w:rsidR="00EE60D0">
        <w:rPr/>
        <w:t xml:space="preserve">This process includes continuous feedback and </w:t>
      </w:r>
      <w:r w:rsidR="00745A23">
        <w:rPr/>
        <w:t xml:space="preserve">proper communication among the workforce </w:t>
      </w:r>
      <w:r w:rsidR="00FC34FF">
        <w:rPr/>
        <w:t xml:space="preserve">to ensure the success and progress of the company. </w:t>
      </w:r>
      <w:r w:rsidR="731B115F">
        <w:rPr/>
        <w:t xml:space="preserve">Various stages</w:t>
      </w:r>
      <w:r w:rsidR="007857A6">
        <w:rPr/>
        <w:t xml:space="preserve"> of </w:t>
      </w:r>
      <w:r w:rsidR="004965E7">
        <w:rPr/>
        <w:t xml:space="preserve">performance management include </w:t>
      </w:r>
      <w:r w:rsidR="0090068F">
        <w:rPr/>
        <w:t xml:space="preserve">several components such as planning, monitoring, developing, </w:t>
      </w:r>
      <w:r w:rsidR="0090068F">
        <w:rPr/>
        <w:t xml:space="preserve">rating</w:t>
      </w:r>
      <w:r w:rsidR="0090068F">
        <w:rPr/>
        <w:t xml:space="preserve"> and rewarding. </w:t>
      </w:r>
    </w:p>
    <w:p w:rsidR="00727DDA" w:rsidP="22D96668" w:rsidRDefault="00727DDA" w14:paraId="1E042F68" w14:textId="77777777" w14:noSpellErr="1">
      <w:pPr>
        <w:spacing w:after="0" w:afterAutospacing="off" w:line="360" w:lineRule="auto"/>
        <w:jc w:val="left"/>
        <w:rPr>
          <w:rFonts w:ascii="Arial" w:hAnsi="Arial" w:eastAsia="Arial" w:cs="Arial"/>
          <w:b w:val="1"/>
          <w:bCs w:val="1"/>
          <w:sz w:val="22"/>
          <w:szCs w:val="22"/>
        </w:rPr>
      </w:pPr>
      <w:r w:rsidRPr="22D96668">
        <w:rPr>
          <w:rFonts w:ascii="Arial" w:hAnsi="Arial" w:eastAsia="Arial" w:cs="Arial"/>
          <w:sz w:val="22"/>
          <w:szCs w:val="22"/>
        </w:rPr>
        <w:br w:type="page"/>
      </w:r>
    </w:p>
    <w:p w:rsidR="00727DDA" w:rsidP="22D96668" w:rsidRDefault="00727DDA" w14:paraId="377C60F5" w14:textId="77777777" w14:noSpellErr="1">
      <w:pPr>
        <w:pStyle w:val="Heading1"/>
        <w:spacing w:after="0" w:afterAutospacing="off" w:line="360" w:lineRule="auto"/>
        <w:ind w:left="0"/>
        <w:rPr>
          <w:rFonts w:ascii="Arial" w:hAnsi="Arial" w:eastAsia="Arial" w:cs="Arial"/>
          <w:sz w:val="22"/>
          <w:szCs w:val="22"/>
        </w:rPr>
      </w:pPr>
      <w:bookmarkStart w:name="_Toc132049514" w:id="4"/>
      <w:r w:rsidRPr="22D96668" w:rsidR="00727DDA">
        <w:rPr>
          <w:rFonts w:ascii="Arial" w:hAnsi="Arial" w:eastAsia="Arial" w:cs="Arial"/>
          <w:sz w:val="22"/>
          <w:szCs w:val="22"/>
        </w:rPr>
        <w:t>Project Management life cycle</w:t>
      </w:r>
      <w:bookmarkEnd w:id="4"/>
    </w:p>
    <w:p w:rsidR="00727DDA" w:rsidP="22D96668" w:rsidRDefault="00727DDA" w14:paraId="39A07736" w14:textId="77777777" w14:noSpellErr="1">
      <w:pPr>
        <w:spacing w:after="0" w:afterAutospacing="off" w:line="360" w:lineRule="auto"/>
        <w:rPr>
          <w:rFonts w:ascii="Arial" w:hAnsi="Arial" w:eastAsia="Arial" w:cs="Arial"/>
          <w:b w:val="1"/>
          <w:bCs w:val="1"/>
          <w:i w:val="1"/>
          <w:iCs w:val="1"/>
          <w:sz w:val="22"/>
          <w:szCs w:val="22"/>
        </w:rPr>
      </w:pPr>
      <w:r w:rsidRPr="22D96668" w:rsidR="00727DDA">
        <w:rPr>
          <w:rFonts w:ascii="Arial" w:hAnsi="Arial" w:eastAsia="Arial" w:cs="Arial"/>
          <w:b w:val="1"/>
          <w:bCs w:val="1"/>
          <w:i w:val="1"/>
          <w:iCs w:val="1"/>
          <w:sz w:val="22"/>
          <w:szCs w:val="22"/>
        </w:rPr>
        <w:t>Initiation Stage</w:t>
      </w:r>
    </w:p>
    <w:p w:rsidR="00727DDA" w:rsidP="22D96668" w:rsidRDefault="00727DDA" w14:paraId="5C0A3526" w14:textId="77777777" w14:noSpellErr="1">
      <w:pPr>
        <w:spacing w:after="0" w:afterAutospacing="off" w:line="360" w:lineRule="auto"/>
        <w:rPr>
          <w:rFonts w:ascii="Arial" w:hAnsi="Arial" w:eastAsia="Arial" w:cs="Arial"/>
          <w:sz w:val="22"/>
          <w:szCs w:val="22"/>
        </w:rPr>
      </w:pPr>
      <w:r w:rsidRPr="22D96668" w:rsidR="00727DDA">
        <w:rPr>
          <w:rFonts w:eastAsia="Times New Roman" w:cs="Times New Roman"/>
        </w:rPr>
        <w:t xml:space="preserve">The initiation is regarded as the first stage within the PMLC, which consists of </w:t>
      </w:r>
      <w:bookmarkStart w:name="_Int_gUkB9pVm" w:id="6714313"/>
      <w:r w:rsidRPr="22D96668" w:rsidR="00727DDA">
        <w:rPr>
          <w:rFonts w:eastAsia="Times New Roman" w:cs="Times New Roman"/>
        </w:rPr>
        <w:t xml:space="preserve">identifying</w:t>
      </w:r>
      <w:bookmarkEnd w:id="6714313"/>
      <w:r w:rsidRPr="22D96668" w:rsidR="00727DDA">
        <w:rPr>
          <w:rFonts w:eastAsia="Times New Roman" w:cs="Times New Roman"/>
        </w:rPr>
        <w:t xml:space="preserve"> the core requirement of the project which leads to the creation of a project charter. Within the scenario of the training and development project within Tesco in this stage, the need for the project may be evaluated. Focusing on the desire to improve the ability of employees and employers, enhanced productivity, and ensure compliance with regulations. A project charter will be made during this phase which concisely outlines the </w:t>
      </w:r>
      <w:r w:rsidRPr="22D96668" w:rsidR="00727DDA">
        <w:rPr>
          <w:rFonts w:eastAsia="Times New Roman" w:cs="Times New Roman"/>
        </w:rPr>
        <w:t xml:space="preserve">objectives</w:t>
      </w:r>
      <w:r w:rsidRPr="22D96668" w:rsidR="00727DDA">
        <w:rPr>
          <w:rFonts w:eastAsia="Times New Roman" w:cs="Times New Roman"/>
        </w:rPr>
        <w:t xml:space="preserve">, stakeholders, scope, and resources needed for the Tesco new project </w:t>
      </w:r>
      <w:sdt>
        <w:sdtPr>
          <w:id w:val="-428358666"/>
          <w:citation/>
          <w:placeholder>
            <w:docPart w:val="DefaultPlaceholder_1081868574"/>
          </w:placeholder>
          <w:rPr>
            <w:rFonts w:eastAsia="Times New Roman" w:cs="Times New Roman"/>
          </w:rPr>
        </w:sdtPr>
        <w:sdtContent>
          <w:r w:rsidRPr="22D96668">
            <w:rPr>
              <w:rFonts w:eastAsia="Times New Roman" w:cs="Times New Roman"/>
            </w:rPr>
            <w:fldChar w:fldCharType="begin"/>
          </w:r>
          <w:r w:rsidRPr="22D96668">
            <w:rPr>
              <w:rFonts w:eastAsia="Times New Roman" w:cs="Times New Roman"/>
            </w:rPr>
            <w:instrText xml:space="preserve"> CITATION Jen233 \l 16393 </w:instrText>
          </w:r>
          <w:r w:rsidRPr="22D96668">
            <w:rPr>
              <w:rFonts w:eastAsia="Times New Roman" w:cs="Times New Roman"/>
            </w:rPr>
            <w:fldChar w:fldCharType="separate"/>
          </w:r>
          <w:r w:rsidRPr="22D96668" w:rsidR="00727DDA">
            <w:rPr>
              <w:rFonts w:eastAsia="Times New Roman" w:cs="Times New Roman"/>
              <w:noProof/>
            </w:rPr>
            <w:t>(Bridges, 2023)</w:t>
          </w:r>
          <w:r w:rsidRPr="22D96668">
            <w:rPr>
              <w:rFonts w:eastAsia="Times New Roman" w:cs="Times New Roman"/>
            </w:rPr>
            <w:fldChar w:fldCharType="end"/>
          </w:r>
        </w:sdtContent>
        <w:sdtEndPr>
          <w:rPr>
            <w:rFonts w:eastAsia="Times New Roman" w:cs="Times New Roman"/>
          </w:rPr>
        </w:sdtEndPr>
      </w:sdt>
      <w:r w:rsidRPr="22D96668" w:rsidR="00727DDA">
        <w:rPr>
          <w:rFonts w:eastAsia="Times New Roman" w:cs="Times New Roman"/>
        </w:rPr>
        <w:t>.</w:t>
      </w:r>
    </w:p>
    <w:p w:rsidR="00727DDA" w:rsidP="22D96668" w:rsidRDefault="00727DDA" w14:paraId="0EA5C72D" w14:textId="77777777" w14:noSpellErr="1">
      <w:pPr>
        <w:spacing w:after="0" w:afterAutospacing="off" w:line="360" w:lineRule="auto"/>
        <w:rPr>
          <w:rFonts w:ascii="Arial" w:hAnsi="Arial" w:eastAsia="Arial" w:cs="Arial"/>
          <w:b w:val="1"/>
          <w:bCs w:val="1"/>
          <w:i w:val="1"/>
          <w:iCs w:val="1"/>
          <w:sz w:val="22"/>
          <w:szCs w:val="22"/>
        </w:rPr>
      </w:pPr>
      <w:r w:rsidRPr="22D96668" w:rsidR="00727DDA">
        <w:rPr>
          <w:rFonts w:ascii="Arial" w:hAnsi="Arial" w:eastAsia="Arial" w:cs="Arial"/>
          <w:b w:val="1"/>
          <w:bCs w:val="1"/>
          <w:i w:val="1"/>
          <w:iCs w:val="1"/>
          <w:sz w:val="22"/>
          <w:szCs w:val="22"/>
        </w:rPr>
        <w:t>Planning Phase</w:t>
      </w:r>
    </w:p>
    <w:p w:rsidR="00727DDA" w:rsidP="22D96668" w:rsidRDefault="00727DDA" w14:paraId="08D6D10F" w14:textId="3CA9DFF7">
      <w:pPr>
        <w:spacing w:after="0" w:afterAutospacing="off" w:line="360" w:lineRule="auto"/>
        <w:rPr>
          <w:rFonts w:ascii="Arial" w:hAnsi="Arial" w:eastAsia="Arial" w:cs="Arial"/>
          <w:sz w:val="22"/>
          <w:szCs w:val="22"/>
        </w:rPr>
      </w:pPr>
      <w:r w:rsidRPr="22D96668" w:rsidR="00727DDA">
        <w:rPr>
          <w:rFonts w:eastAsia="Times New Roman" w:cs="Times New Roman"/>
        </w:rPr>
        <w:t xml:space="preserve">The further phase which starts after the completion of the initiation phase </w:t>
      </w:r>
      <w:r w:rsidRPr="22D96668" w:rsidR="00727DDA">
        <w:rPr>
          <w:rFonts w:eastAsia="Times New Roman" w:cs="Times New Roman"/>
        </w:rPr>
        <w:t>within PMLC</w:t>
      </w:r>
      <w:r w:rsidRPr="22D96668" w:rsidR="00727DDA">
        <w:rPr>
          <w:rFonts w:eastAsia="Times New Roman" w:cs="Times New Roman"/>
        </w:rPr>
        <w:t xml:space="preserve"> is the planning phase. It is the most crucial phase within project management as the base of the projects is created in this phase which acts as a roadmap for the firms. The development of a detailed project plan which may </w:t>
      </w:r>
      <w:bookmarkStart w:name="_Int_TKbqMD9o" w:id="1294340039"/>
      <w:r w:rsidRPr="22D96668" w:rsidR="00727DDA">
        <w:rPr>
          <w:rFonts w:eastAsia="Times New Roman" w:cs="Times New Roman"/>
        </w:rPr>
        <w:t xml:space="preserve">assist</w:t>
      </w:r>
      <w:bookmarkEnd w:id="1294340039"/>
      <w:r w:rsidRPr="22D96668" w:rsidR="00727DDA">
        <w:rPr>
          <w:rFonts w:eastAsia="Times New Roman" w:cs="Times New Roman"/>
        </w:rPr>
        <w:t xml:space="preserve"> the project team throughout the whole project is done. Similarly, for the training and development project of Tesco, a comprehensive project plan will be outlined where the training </w:t>
      </w:r>
      <w:r w:rsidRPr="22D96668" w:rsidR="40AB6792">
        <w:rPr>
          <w:rFonts w:eastAsia="Times New Roman" w:cs="Times New Roman"/>
        </w:rPr>
        <w:t xml:space="preserve">goals</w:t>
      </w:r>
      <w:r w:rsidRPr="22D96668" w:rsidR="00727DDA">
        <w:rPr>
          <w:rFonts w:eastAsia="Times New Roman" w:cs="Times New Roman"/>
        </w:rPr>
        <w:t xml:space="preserve">, the target audiences and required training materials are streamlined. Although, the project plan will </w:t>
      </w:r>
      <w:r w:rsidRPr="22D96668" w:rsidR="4FE9E03F">
        <w:rPr>
          <w:rFonts w:eastAsia="Times New Roman" w:cs="Times New Roman"/>
        </w:rPr>
        <w:t xml:space="preserve">find</w:t>
      </w:r>
      <w:r w:rsidRPr="22D96668" w:rsidR="00727DDA">
        <w:rPr>
          <w:rFonts w:eastAsia="Times New Roman" w:cs="Times New Roman"/>
        </w:rPr>
        <w:t xml:space="preserve"> the roles and responsibilities of each team member, the project schedule, and the budget </w:t>
      </w:r>
      <w:sdt>
        <w:sdtPr>
          <w:id w:val="-1401204644"/>
          <w:citation/>
          <w:placeholder>
            <w:docPart w:val="DefaultPlaceholder_1081868574"/>
          </w:placeholder>
          <w:rPr>
            <w:rFonts w:eastAsia="Times New Roman" w:cs="Times New Roman"/>
          </w:rPr>
        </w:sdtPr>
        <w:sdtContent>
          <w:r w:rsidRPr="22D96668">
            <w:rPr>
              <w:rFonts w:eastAsia="Times New Roman" w:cs="Times New Roman"/>
            </w:rPr>
            <w:fldChar w:fldCharType="begin"/>
          </w:r>
          <w:r w:rsidRPr="22D96668">
            <w:rPr>
              <w:rFonts w:eastAsia="Times New Roman" w:cs="Times New Roman"/>
            </w:rPr>
            <w:instrText xml:space="preserve"> CITATION Nim23 \l 16393 </w:instrText>
          </w:r>
          <w:r w:rsidRPr="22D96668">
            <w:rPr>
              <w:rFonts w:eastAsia="Times New Roman" w:cs="Times New Roman"/>
            </w:rPr>
            <w:fldChar w:fldCharType="separate"/>
          </w:r>
          <w:r w:rsidRPr="22D96668" w:rsidR="00727DDA">
            <w:rPr>
              <w:rFonts w:eastAsia="Times New Roman" w:cs="Times New Roman"/>
              <w:noProof/>
            </w:rPr>
            <w:t>(Nimble, 2023)</w:t>
          </w:r>
          <w:r w:rsidRPr="22D96668">
            <w:rPr>
              <w:rFonts w:eastAsia="Times New Roman" w:cs="Times New Roman"/>
            </w:rPr>
            <w:fldChar w:fldCharType="end"/>
          </w:r>
        </w:sdtContent>
        <w:sdtEndPr>
          <w:rPr>
            <w:rFonts w:eastAsia="Times New Roman" w:cs="Times New Roman"/>
          </w:rPr>
        </w:sdtEndPr>
      </w:sdt>
      <w:r w:rsidRPr="22D96668" w:rsidR="00727DDA">
        <w:rPr>
          <w:rFonts w:eastAsia="Times New Roman" w:cs="Times New Roman"/>
        </w:rPr>
        <w:t>.</w:t>
      </w:r>
    </w:p>
    <w:p w:rsidR="00727DDA" w:rsidP="22D96668" w:rsidRDefault="00727DDA" w14:paraId="341ED968" w14:textId="77777777" w14:noSpellErr="1">
      <w:pPr>
        <w:spacing w:after="0" w:afterAutospacing="off" w:line="360" w:lineRule="auto"/>
        <w:rPr>
          <w:rFonts w:ascii="Arial" w:hAnsi="Arial" w:eastAsia="Arial" w:cs="Arial"/>
          <w:b w:val="1"/>
          <w:bCs w:val="1"/>
          <w:i w:val="1"/>
          <w:iCs w:val="1"/>
          <w:sz w:val="22"/>
          <w:szCs w:val="22"/>
        </w:rPr>
      </w:pPr>
      <w:r w:rsidRPr="22D96668" w:rsidR="00727DDA">
        <w:rPr>
          <w:rFonts w:ascii="Arial" w:hAnsi="Arial" w:eastAsia="Arial" w:cs="Arial"/>
          <w:b w:val="1"/>
          <w:bCs w:val="1"/>
          <w:i w:val="1"/>
          <w:iCs w:val="1"/>
          <w:sz w:val="22"/>
          <w:szCs w:val="22"/>
        </w:rPr>
        <w:t>Execution Phase</w:t>
      </w:r>
    </w:p>
    <w:p w:rsidR="00727DDA" w:rsidP="22D96668" w:rsidRDefault="00727DDA" w14:paraId="1E874406" w14:textId="60406CE6">
      <w:pPr>
        <w:spacing w:after="0" w:afterAutospacing="off" w:line="360" w:lineRule="auto"/>
        <w:rPr>
          <w:rFonts w:ascii="Arial" w:hAnsi="Arial" w:eastAsia="Arial" w:cs="Arial"/>
          <w:sz w:val="22"/>
          <w:szCs w:val="22"/>
        </w:rPr>
      </w:pPr>
      <w:r w:rsidRPr="22D96668" w:rsidR="00727DDA">
        <w:rPr>
          <w:rFonts w:eastAsia="Times New Roman" w:cs="Times New Roman"/>
        </w:rPr>
        <w:t xml:space="preserve">The third stage was execution, where the actions </w:t>
      </w:r>
      <w:bookmarkStart w:name="_Int_3kPJ2d7E" w:id="449033687"/>
      <w:r w:rsidRPr="22D96668" w:rsidR="00727DDA">
        <w:rPr>
          <w:rFonts w:eastAsia="Times New Roman" w:cs="Times New Roman"/>
        </w:rPr>
        <w:t xml:space="preserve">regarding</w:t>
      </w:r>
      <w:bookmarkEnd w:id="449033687"/>
      <w:r w:rsidRPr="22D96668" w:rsidR="00727DDA">
        <w:rPr>
          <w:rFonts w:eastAsia="Times New Roman" w:cs="Times New Roman"/>
        </w:rPr>
        <w:t xml:space="preserve"> the projects are done</w:t>
      </w:r>
      <w:r w:rsidRPr="22D96668" w:rsidR="27392884">
        <w:rPr>
          <w:rFonts w:eastAsia="Times New Roman" w:cs="Times New Roman"/>
        </w:rPr>
        <w:t xml:space="preserve">. </w:t>
      </w:r>
      <w:r w:rsidRPr="22D96668" w:rsidR="00727DDA">
        <w:rPr>
          <w:rFonts w:eastAsia="Times New Roman" w:cs="Times New Roman"/>
        </w:rPr>
        <w:t xml:space="preserve">Here the implementation of the created project plan is </w:t>
      </w:r>
      <w:r w:rsidRPr="22D96668" w:rsidR="00727DDA">
        <w:rPr>
          <w:rFonts w:eastAsia="Times New Roman" w:cs="Times New Roman"/>
        </w:rPr>
        <w:t xml:space="preserve">commenced</w:t>
      </w:r>
      <w:r w:rsidRPr="22D96668" w:rsidR="00727DDA">
        <w:rPr>
          <w:rFonts w:eastAsia="Times New Roman" w:cs="Times New Roman"/>
        </w:rPr>
        <w:t xml:space="preserve">. Within the execution phase of Tesco, the new project all the resources, tools and skills are utilised for the proper arrangement of the training program. The involved project team comprehensively </w:t>
      </w:r>
      <w:bookmarkStart w:name="_Int_viQwD5KX" w:id="362474852"/>
      <w:r w:rsidRPr="22D96668" w:rsidR="00727DDA">
        <w:rPr>
          <w:rFonts w:eastAsia="Times New Roman" w:cs="Times New Roman"/>
        </w:rPr>
        <w:t xml:space="preserve">monitors</w:t>
      </w:r>
      <w:bookmarkEnd w:id="362474852"/>
      <w:r w:rsidRPr="22D96668" w:rsidR="00727DDA">
        <w:rPr>
          <w:rFonts w:eastAsia="Times New Roman" w:cs="Times New Roman"/>
        </w:rPr>
        <w:t xml:space="preserve"> and controls the </w:t>
      </w:r>
      <w:r w:rsidRPr="22D96668" w:rsidR="00727DDA">
        <w:rPr>
          <w:rFonts w:eastAsia="Times New Roman" w:cs="Times New Roman"/>
        </w:rPr>
        <w:lastRenderedPageBreak/>
        <w:t xml:space="preserve">project's progress and do all the necessary adjustments to make sure that the training development program stays on track as per the prediction </w:t>
      </w:r>
      <w:sdt>
        <w:sdtPr>
          <w:id w:val="-501508580"/>
          <w:citation/>
          <w:placeholder>
            <w:docPart w:val="DefaultPlaceholder_1081868574"/>
          </w:placeholder>
          <w:rPr>
            <w:rFonts w:eastAsia="Times New Roman" w:cs="Times New Roman"/>
          </w:rPr>
        </w:sdtPr>
        <w:sdtContent>
          <w:r w:rsidRPr="22D96668">
            <w:rPr>
              <w:rFonts w:eastAsia="Times New Roman" w:cs="Times New Roman"/>
            </w:rPr>
            <w:fldChar w:fldCharType="begin"/>
          </w:r>
          <w:r w:rsidRPr="22D96668">
            <w:rPr>
              <w:rFonts w:eastAsia="Times New Roman" w:cs="Times New Roman"/>
            </w:rPr>
            <w:instrText xml:space="preserve"> CITATION Wri231 \l 16393 </w:instrText>
          </w:r>
          <w:r w:rsidRPr="22D96668">
            <w:rPr>
              <w:rFonts w:eastAsia="Times New Roman" w:cs="Times New Roman"/>
            </w:rPr>
            <w:fldChar w:fldCharType="separate"/>
          </w:r>
          <w:r w:rsidRPr="22D96668" w:rsidR="00727DDA">
            <w:rPr>
              <w:rFonts w:eastAsia="Times New Roman" w:cs="Times New Roman"/>
              <w:noProof/>
            </w:rPr>
            <w:t>(Wrike, 2023)</w:t>
          </w:r>
          <w:r w:rsidRPr="22D96668">
            <w:rPr>
              <w:rFonts w:eastAsia="Times New Roman" w:cs="Times New Roman"/>
            </w:rPr>
            <w:fldChar w:fldCharType="end"/>
          </w:r>
        </w:sdtContent>
        <w:sdtEndPr>
          <w:rPr>
            <w:rFonts w:eastAsia="Times New Roman" w:cs="Times New Roman"/>
          </w:rPr>
        </w:sdtEndPr>
      </w:sdt>
      <w:r w:rsidRPr="22D96668" w:rsidR="00727DDA">
        <w:rPr>
          <w:rFonts w:eastAsia="Times New Roman" w:cs="Times New Roman"/>
        </w:rPr>
        <w:t xml:space="preserve">. </w:t>
      </w:r>
    </w:p>
    <w:p w:rsidR="00727DDA" w:rsidP="22D96668" w:rsidRDefault="00727DDA" w14:paraId="46495A78" w14:textId="77777777" w14:noSpellErr="1">
      <w:pPr>
        <w:spacing w:after="0" w:afterAutospacing="off" w:line="360" w:lineRule="auto"/>
        <w:rPr>
          <w:rFonts w:ascii="Arial" w:hAnsi="Arial" w:eastAsia="Arial" w:cs="Arial"/>
          <w:b w:val="1"/>
          <w:bCs w:val="1"/>
          <w:i w:val="1"/>
          <w:iCs w:val="1"/>
          <w:sz w:val="22"/>
          <w:szCs w:val="22"/>
        </w:rPr>
      </w:pPr>
      <w:r w:rsidRPr="22D96668" w:rsidR="00727DDA">
        <w:rPr>
          <w:rFonts w:ascii="Arial" w:hAnsi="Arial" w:eastAsia="Arial" w:cs="Arial"/>
          <w:b w:val="1"/>
          <w:bCs w:val="1"/>
          <w:i w:val="1"/>
          <w:iCs w:val="1"/>
          <w:sz w:val="22"/>
          <w:szCs w:val="22"/>
        </w:rPr>
        <w:t>Monitor and Control Phase</w:t>
      </w:r>
    </w:p>
    <w:p w:rsidR="00727DDA" w:rsidP="22D96668" w:rsidRDefault="00727DDA" w14:paraId="07208198" w14:textId="77777777" w14:noSpellErr="1">
      <w:pPr>
        <w:spacing w:after="0" w:afterAutospacing="off" w:line="360" w:lineRule="auto"/>
        <w:rPr>
          <w:rFonts w:ascii="Arial" w:hAnsi="Arial" w:eastAsia="Arial" w:cs="Arial"/>
          <w:sz w:val="22"/>
          <w:szCs w:val="22"/>
        </w:rPr>
      </w:pPr>
      <w:r w:rsidRPr="22D96668" w:rsidR="00727DDA">
        <w:rPr>
          <w:rFonts w:eastAsia="Times New Roman" w:cs="Times New Roman"/>
        </w:rPr>
        <w:t xml:space="preserve">The </w:t>
      </w:r>
      <w:bookmarkStart w:name="_Int_iJReRgiS" w:id="55744451"/>
      <w:r w:rsidRPr="22D96668" w:rsidR="00727DDA">
        <w:rPr>
          <w:rFonts w:eastAsia="Times New Roman" w:cs="Times New Roman"/>
        </w:rPr>
        <w:t xml:space="preserve">subsequent</w:t>
      </w:r>
      <w:bookmarkEnd w:id="55744451"/>
      <w:r w:rsidRPr="22D96668" w:rsidR="00727DDA">
        <w:rPr>
          <w:rFonts w:eastAsia="Times New Roman" w:cs="Times New Roman"/>
        </w:rPr>
        <w:t xml:space="preserve"> stage, </w:t>
      </w:r>
      <w:r w:rsidRPr="22D96668" w:rsidR="00727DDA">
        <w:rPr>
          <w:rFonts w:eastAsia="Times New Roman" w:cs="Times New Roman"/>
        </w:rPr>
        <w:t xml:space="preserve">comprised</w:t>
      </w:r>
      <w:r w:rsidRPr="22D96668" w:rsidR="00727DDA">
        <w:rPr>
          <w:rFonts w:eastAsia="Times New Roman" w:cs="Times New Roman"/>
        </w:rPr>
        <w:t xml:space="preserve"> within a project life cycle, is </w:t>
      </w:r>
      <w:bookmarkStart w:name="_Int_nT6vwYAh" w:id="1963823712"/>
      <w:r w:rsidRPr="22D96668" w:rsidR="00727DDA">
        <w:rPr>
          <w:rFonts w:eastAsia="Times New Roman" w:cs="Times New Roman"/>
        </w:rPr>
        <w:t xml:space="preserve">monitoring</w:t>
      </w:r>
      <w:bookmarkEnd w:id="1963823712"/>
      <w:r w:rsidRPr="22D96668" w:rsidR="00727DDA">
        <w:rPr>
          <w:rFonts w:eastAsia="Times New Roman" w:cs="Times New Roman"/>
        </w:rPr>
        <w:t xml:space="preserve"> and controlling. </w:t>
      </w:r>
      <w:r w:rsidRPr="22D96668" w:rsidR="00727DDA">
        <w:rPr>
          <w:rFonts w:eastAsia="Times New Roman" w:cs="Times New Roman"/>
        </w:rPr>
        <w:t xml:space="preserve">Generally, this</w:t>
      </w:r>
      <w:r w:rsidRPr="22D96668" w:rsidR="00727DDA">
        <w:rPr>
          <w:rFonts w:eastAsia="Times New Roman" w:cs="Times New Roman"/>
        </w:rPr>
        <w:t xml:space="preserve"> stage entails comparing the project's status relating to the project plan and based on the identified gaps necessary remedial actions are taken. Consequently, for the Tesco HRM training project, the project team will keep track of its advancement by contrasting actual performance with </w:t>
      </w:r>
      <w:r w:rsidRPr="22D96668" w:rsidR="00727DDA">
        <w:rPr>
          <w:rFonts w:eastAsia="Times New Roman" w:cs="Times New Roman"/>
        </w:rPr>
        <w:t xml:space="preserve">anticipated</w:t>
      </w:r>
      <w:r w:rsidRPr="22D96668" w:rsidR="00727DDA">
        <w:rPr>
          <w:rFonts w:eastAsia="Times New Roman" w:cs="Times New Roman"/>
        </w:rPr>
        <w:t xml:space="preserve"> performance in this phase. Further, the involved stakeholders and team may take corrective action to keep the project on schedule if actual performance does not match </w:t>
      </w:r>
      <w:bookmarkStart w:name="_Int_iT5CjdBn" w:id="1648307299"/>
      <w:r w:rsidRPr="22D96668" w:rsidR="00727DDA">
        <w:rPr>
          <w:rFonts w:eastAsia="Times New Roman" w:cs="Times New Roman"/>
        </w:rPr>
        <w:t xml:space="preserve">anticipated</w:t>
      </w:r>
      <w:bookmarkEnd w:id="1648307299"/>
      <w:r w:rsidRPr="22D96668" w:rsidR="00727DDA">
        <w:rPr>
          <w:rFonts w:eastAsia="Times New Roman" w:cs="Times New Roman"/>
        </w:rPr>
        <w:t xml:space="preserve"> performance </w:t>
      </w:r>
      <w:sdt>
        <w:sdtPr>
          <w:id w:val="-534041531"/>
          <w:citation/>
          <w:placeholder>
            <w:docPart w:val="DefaultPlaceholder_1081868574"/>
          </w:placeholder>
          <w:rPr>
            <w:rFonts w:eastAsia="Times New Roman" w:cs="Times New Roman"/>
          </w:rPr>
        </w:sdtPr>
        <w:sdtContent>
          <w:r w:rsidRPr="22D96668">
            <w:rPr>
              <w:rFonts w:eastAsia="Times New Roman" w:cs="Times New Roman"/>
            </w:rPr>
            <w:fldChar w:fldCharType="begin"/>
          </w:r>
          <w:r w:rsidRPr="22D96668">
            <w:rPr>
              <w:rFonts w:eastAsia="Times New Roman" w:cs="Times New Roman"/>
            </w:rPr>
            <w:instrText xml:space="preserve"> CITATION Luc23 \l 16393 </w:instrText>
          </w:r>
          <w:r w:rsidRPr="22D96668">
            <w:rPr>
              <w:rFonts w:eastAsia="Times New Roman" w:cs="Times New Roman"/>
            </w:rPr>
            <w:fldChar w:fldCharType="separate"/>
          </w:r>
          <w:r w:rsidRPr="22D96668" w:rsidR="00727DDA">
            <w:rPr>
              <w:rFonts w:eastAsia="Times New Roman" w:cs="Times New Roman"/>
              <w:noProof/>
            </w:rPr>
            <w:t>(Brown, 2023)</w:t>
          </w:r>
          <w:r w:rsidRPr="22D96668">
            <w:rPr>
              <w:rFonts w:eastAsia="Times New Roman" w:cs="Times New Roman"/>
            </w:rPr>
            <w:fldChar w:fldCharType="end"/>
          </w:r>
        </w:sdtContent>
        <w:sdtEndPr>
          <w:rPr>
            <w:rFonts w:eastAsia="Times New Roman" w:cs="Times New Roman"/>
          </w:rPr>
        </w:sdtEndPr>
      </w:sdt>
      <w:r w:rsidRPr="22D96668" w:rsidR="00727DDA">
        <w:rPr>
          <w:rFonts w:eastAsia="Times New Roman" w:cs="Times New Roman"/>
        </w:rPr>
        <w:t>.</w:t>
      </w:r>
    </w:p>
    <w:p w:rsidR="00727DDA" w:rsidP="22D96668" w:rsidRDefault="00727DDA" w14:paraId="05184916" w14:textId="77777777" w14:noSpellErr="1">
      <w:pPr>
        <w:spacing w:after="0" w:afterAutospacing="off" w:line="360" w:lineRule="auto"/>
        <w:rPr>
          <w:rFonts w:ascii="Arial" w:hAnsi="Arial" w:eastAsia="Arial" w:cs="Arial"/>
          <w:b w:val="1"/>
          <w:bCs w:val="1"/>
          <w:i w:val="1"/>
          <w:iCs w:val="1"/>
          <w:sz w:val="22"/>
          <w:szCs w:val="22"/>
        </w:rPr>
      </w:pPr>
      <w:r w:rsidRPr="22D96668" w:rsidR="00727DDA">
        <w:rPr>
          <w:rFonts w:ascii="Arial" w:hAnsi="Arial" w:eastAsia="Arial" w:cs="Arial"/>
          <w:b w:val="1"/>
          <w:bCs w:val="1"/>
          <w:i w:val="1"/>
          <w:iCs w:val="1"/>
          <w:sz w:val="22"/>
          <w:szCs w:val="22"/>
        </w:rPr>
        <w:t>Closing Phase</w:t>
      </w:r>
    </w:p>
    <w:p w:rsidR="00727DDA" w:rsidP="22D96668" w:rsidRDefault="00727DDA" w14:paraId="0FB8928F" w14:textId="77777777" w14:noSpellErr="1">
      <w:pPr>
        <w:spacing w:after="0" w:afterAutospacing="off" w:line="360" w:lineRule="auto"/>
        <w:rPr>
          <w:rFonts w:ascii="Arial" w:hAnsi="Arial" w:eastAsia="Arial" w:cs="Arial"/>
          <w:sz w:val="22"/>
          <w:szCs w:val="22"/>
        </w:rPr>
      </w:pPr>
      <w:r w:rsidRPr="22D96668" w:rsidR="00727DDA">
        <w:rPr>
          <w:rFonts w:eastAsia="Times New Roman" w:cs="Times New Roman"/>
        </w:rPr>
        <w:t xml:space="preserve">The last phase, which involves formally wrapping up or the end of the project, is considered the closure phase in PLC. During this stage, the effectiveness and standards of the project are measured whether it meets the expected quality requirement or not. However, during the final stage of the new Tesco project, the critical assessment of project effectiveness will be done. A concise comparison to the project </w:t>
      </w:r>
      <w:bookmarkStart w:name="_Int_bmJEQPmX" w:id="1721500173"/>
      <w:r w:rsidRPr="22D96668" w:rsidR="00727DDA">
        <w:rPr>
          <w:rFonts w:eastAsia="Times New Roman" w:cs="Times New Roman"/>
        </w:rPr>
        <w:t xml:space="preserve">objectives</w:t>
      </w:r>
      <w:bookmarkEnd w:id="1721500173"/>
      <w:r w:rsidRPr="22D96668" w:rsidR="00727DDA">
        <w:rPr>
          <w:rFonts w:eastAsia="Times New Roman" w:cs="Times New Roman"/>
        </w:rPr>
        <w:t xml:space="preserve">, recording lessons learned, and preserving project materials may be performed in this stage. Furthermore, the whole project team also needed to present the project to the consisted stakeholders and ask for their input for analysing the stakeholder's expectation fulfilment. Finally, by conducting formal documentation the project accounts ought to be closed in this </w:t>
      </w:r>
      <w:r w:rsidRPr="22D96668" w:rsidR="00727DDA">
        <w:rPr>
          <w:rFonts w:eastAsia="Times New Roman" w:cs="Times New Roman"/>
        </w:rPr>
        <w:t xml:space="preserve">final step</w:t>
      </w:r>
      <w:r w:rsidRPr="22D96668" w:rsidR="00727DDA">
        <w:rPr>
          <w:rFonts w:eastAsia="Times New Roman" w:cs="Times New Roman"/>
        </w:rPr>
        <w:t xml:space="preserve"> </w:t>
      </w:r>
      <w:sdt>
        <w:sdtPr>
          <w:id w:val="-900586015"/>
          <w:citation/>
          <w:placeholder>
            <w:docPart w:val="DefaultPlaceholder_1081868574"/>
          </w:placeholder>
          <w:rPr>
            <w:rFonts w:eastAsia="Times New Roman" w:cs="Times New Roman"/>
          </w:rPr>
        </w:sdtPr>
        <w:sdtContent>
          <w:r w:rsidRPr="22D96668">
            <w:rPr>
              <w:rFonts w:eastAsia="Times New Roman" w:cs="Times New Roman"/>
            </w:rPr>
            <w:fldChar w:fldCharType="begin"/>
          </w:r>
          <w:r w:rsidRPr="22D96668">
            <w:rPr>
              <w:rFonts w:eastAsia="Times New Roman" w:cs="Times New Roman"/>
            </w:rPr>
            <w:instrText xml:space="preserve"> CITATION Ben232 \l 16393 </w:instrText>
          </w:r>
          <w:r w:rsidRPr="22D96668">
            <w:rPr>
              <w:rFonts w:eastAsia="Times New Roman" w:cs="Times New Roman"/>
            </w:rPr>
            <w:fldChar w:fldCharType="separate"/>
          </w:r>
          <w:r w:rsidRPr="22D96668" w:rsidR="00727DDA">
            <w:rPr>
              <w:rFonts w:eastAsia="Times New Roman" w:cs="Times New Roman"/>
              <w:noProof/>
            </w:rPr>
            <w:t>(Aston, 2023)</w:t>
          </w:r>
          <w:r w:rsidRPr="22D96668">
            <w:rPr>
              <w:rFonts w:eastAsia="Times New Roman" w:cs="Times New Roman"/>
            </w:rPr>
            <w:fldChar w:fldCharType="end"/>
          </w:r>
        </w:sdtContent>
        <w:sdtEndPr>
          <w:rPr>
            <w:rFonts w:eastAsia="Times New Roman" w:cs="Times New Roman"/>
          </w:rPr>
        </w:sdtEndPr>
      </w:sdt>
      <w:r w:rsidRPr="22D96668" w:rsidR="00727DDA">
        <w:rPr>
          <w:rFonts w:eastAsia="Times New Roman" w:cs="Times New Roman"/>
        </w:rPr>
        <w:t>.</w:t>
      </w:r>
    </w:p>
    <w:p w:rsidR="00727DDA" w:rsidP="22D96668" w:rsidRDefault="00727DDA" w14:paraId="64485271" w14:textId="77777777" w14:noSpellErr="1">
      <w:pPr>
        <w:spacing w:after="0" w:afterAutospacing="off" w:line="360" w:lineRule="auto"/>
        <w:jc w:val="left"/>
        <w:rPr>
          <w:rFonts w:ascii="Arial" w:hAnsi="Arial" w:eastAsia="Arial" w:cs="Arial"/>
          <w:b w:val="1"/>
          <w:bCs w:val="1"/>
          <w:sz w:val="22"/>
          <w:szCs w:val="22"/>
        </w:rPr>
      </w:pPr>
      <w:r w:rsidRPr="22D96668">
        <w:rPr>
          <w:rFonts w:ascii="Arial" w:hAnsi="Arial" w:eastAsia="Arial" w:cs="Arial"/>
          <w:sz w:val="22"/>
          <w:szCs w:val="22"/>
        </w:rPr>
        <w:br w:type="page"/>
      </w:r>
    </w:p>
    <w:p w:rsidR="00195E92" w:rsidP="22D96668" w:rsidRDefault="00000000" w14:paraId="072C4BEE" w14:textId="219B779C" w14:noSpellErr="1">
      <w:pPr>
        <w:pStyle w:val="Heading1"/>
        <w:spacing w:after="0" w:afterAutospacing="off" w:line="360" w:lineRule="auto"/>
        <w:ind w:left="0"/>
        <w:rPr>
          <w:rFonts w:ascii="Arial" w:hAnsi="Arial" w:eastAsia="Arial" w:cs="Arial"/>
          <w:sz w:val="22"/>
          <w:szCs w:val="22"/>
        </w:rPr>
      </w:pPr>
      <w:bookmarkStart w:name="_Toc132049515" w:id="5"/>
      <w:r w:rsidRPr="22D96668" w:rsidR="00000000">
        <w:rPr>
          <w:rFonts w:ascii="Arial" w:hAnsi="Arial" w:eastAsia="Arial" w:cs="Arial"/>
          <w:sz w:val="22"/>
          <w:szCs w:val="22"/>
        </w:rPr>
        <w:t>Evaluation of different vehicles with advantages and disadvantages</w:t>
      </w:r>
      <w:bookmarkEnd w:id="5"/>
      <w:r w:rsidRPr="22D96668" w:rsidR="00000000">
        <w:rPr>
          <w:rFonts w:ascii="Arial" w:hAnsi="Arial" w:eastAsia="Arial" w:cs="Arial"/>
          <w:sz w:val="22"/>
          <w:szCs w:val="22"/>
        </w:rPr>
        <w:t xml:space="preserve">  </w:t>
      </w:r>
    </w:p>
    <w:p w:rsidR="00C23DBB" w:rsidP="22D96668" w:rsidRDefault="00000000" w14:paraId="27F0FB05" w14:textId="67C5CE99" w14:noSpellErr="1">
      <w:pPr>
        <w:spacing w:after="0" w:afterAutospacing="off" w:line="360" w:lineRule="auto"/>
        <w:rPr>
          <w:rFonts w:ascii="Arial" w:hAnsi="Arial" w:eastAsia="Arial" w:cs="Arial"/>
          <w:color w:val="222222"/>
          <w:sz w:val="22"/>
          <w:szCs w:val="22"/>
        </w:rPr>
      </w:pPr>
      <w:r w:rsidRPr="22D96668" w:rsidR="00000000">
        <w:rPr>
          <w:rFonts w:ascii="Arial" w:hAnsi="Arial" w:eastAsia="Arial" w:cs="Arial"/>
          <w:sz w:val="22"/>
          <w:szCs w:val="22"/>
        </w:rPr>
        <w:t xml:space="preserve">Different vehicles </w:t>
      </w:r>
      <w:r w:rsidRPr="22D96668" w:rsidR="00610261">
        <w:rPr>
          <w:rFonts w:ascii="Arial" w:hAnsi="Arial" w:eastAsia="Arial" w:cs="Arial"/>
          <w:sz w:val="22"/>
          <w:szCs w:val="22"/>
        </w:rPr>
        <w:t xml:space="preserve">drive the successful accomplishment of the </w:t>
      </w:r>
      <w:r w:rsidRPr="22D96668" w:rsidR="00814A4F">
        <w:rPr>
          <w:rFonts w:ascii="Arial" w:hAnsi="Arial" w:eastAsia="Arial" w:cs="Arial"/>
          <w:sz w:val="22"/>
          <w:szCs w:val="22"/>
        </w:rPr>
        <w:t xml:space="preserve">activities of the corporation and help the business organisation to achieve its desired goal. Moreover, </w:t>
      </w:r>
      <w:r w:rsidRPr="22D96668" w:rsidR="000F6DA1">
        <w:rPr>
          <w:rFonts w:ascii="Arial" w:hAnsi="Arial" w:eastAsia="Arial" w:cs="Arial"/>
          <w:sz w:val="22"/>
          <w:szCs w:val="22"/>
        </w:rPr>
        <w:t xml:space="preserve">several methods such as </w:t>
      </w:r>
      <w:r w:rsidRPr="22D96668" w:rsidR="00000000">
        <w:rPr>
          <w:rFonts w:ascii="Arial" w:hAnsi="Arial" w:eastAsia="Arial" w:cs="Arial"/>
          <w:color w:val="222222"/>
          <w:sz w:val="22"/>
          <w:szCs w:val="22"/>
        </w:rPr>
        <w:t>360-degree feedback, 540-degree feedback</w:t>
      </w:r>
      <w:r w:rsidRPr="22D96668" w:rsidR="000F6DA1">
        <w:rPr>
          <w:rFonts w:ascii="Arial" w:hAnsi="Arial" w:eastAsia="Arial" w:cs="Arial"/>
          <w:color w:val="222222"/>
          <w:sz w:val="22"/>
          <w:szCs w:val="22"/>
        </w:rPr>
        <w:t xml:space="preserve"> and </w:t>
      </w:r>
      <w:r w:rsidRPr="22D96668" w:rsidR="00000000">
        <w:rPr>
          <w:rFonts w:ascii="Arial" w:hAnsi="Arial" w:eastAsia="Arial" w:cs="Arial"/>
          <w:color w:val="222222"/>
          <w:sz w:val="22"/>
          <w:szCs w:val="22"/>
        </w:rPr>
        <w:t>Management by Objectives (MBO)</w:t>
      </w:r>
      <w:r w:rsidRPr="22D96668" w:rsidR="000F6DA1">
        <w:rPr>
          <w:rFonts w:ascii="Arial" w:hAnsi="Arial" w:eastAsia="Arial" w:cs="Arial"/>
          <w:color w:val="222222"/>
          <w:sz w:val="22"/>
          <w:szCs w:val="22"/>
        </w:rPr>
        <w:t xml:space="preserve"> paly significant role in the context of business. </w:t>
      </w:r>
    </w:p>
    <w:p w:rsidR="00D91C17" w:rsidP="22D96668" w:rsidRDefault="00000000" w14:paraId="5D68D2F2" w14:textId="73F9B99B" w14:noSpellErr="1">
      <w:pPr>
        <w:spacing w:after="0" w:afterAutospacing="off" w:line="360" w:lineRule="auto"/>
        <w:rPr>
          <w:rFonts w:ascii="Arial" w:hAnsi="Arial" w:eastAsia="Arial" w:cs="Arial"/>
          <w:i w:val="1"/>
          <w:iCs w:val="1"/>
          <w:color w:val="222222"/>
          <w:sz w:val="22"/>
          <w:szCs w:val="22"/>
          <w:u w:val="single"/>
        </w:rPr>
      </w:pPr>
      <w:r w:rsidRPr="22D96668" w:rsidR="00000000">
        <w:rPr>
          <w:rFonts w:ascii="Arial" w:hAnsi="Arial" w:eastAsia="Arial" w:cs="Arial"/>
          <w:i w:val="1"/>
          <w:iCs w:val="1"/>
          <w:color w:val="222222"/>
          <w:sz w:val="22"/>
          <w:szCs w:val="22"/>
          <w:u w:val="single"/>
        </w:rPr>
        <w:t xml:space="preserve">Advantages of </w:t>
      </w:r>
      <w:r w:rsidRPr="22D96668" w:rsidR="008263FB">
        <w:rPr>
          <w:rFonts w:ascii="Arial" w:hAnsi="Arial" w:eastAsia="Arial" w:cs="Arial"/>
          <w:i w:val="1"/>
          <w:iCs w:val="1"/>
          <w:color w:val="222222"/>
          <w:sz w:val="22"/>
          <w:szCs w:val="22"/>
          <w:u w:val="single"/>
        </w:rPr>
        <w:t>360-degree feedback</w:t>
      </w:r>
    </w:p>
    <w:p w:rsidRPr="00750770" w:rsidR="00750770" w:rsidP="22D96668" w:rsidRDefault="00000000" w14:paraId="6B709F0A" w14:textId="117A3146">
      <w:pPr>
        <w:spacing w:after="0" w:afterAutospacing="off" w:line="360" w:lineRule="auto"/>
        <w:rPr>
          <w:rFonts w:ascii="Arial" w:hAnsi="Arial" w:eastAsia="Arial" w:cs="Arial"/>
          <w:color w:val="222222"/>
          <w:sz w:val="22"/>
          <w:szCs w:val="22"/>
        </w:rPr>
      </w:pPr>
      <w:r w:rsidR="00000000">
        <w:rPr>
          <w:rFonts w:cs="Times New Roman"/>
          <w:color w:val="222222"/>
        </w:rPr>
        <w:t xml:space="preserve">360-degree feedback is </w:t>
      </w:r>
      <w:r w:rsidR="004069E5">
        <w:rPr>
          <w:rFonts w:cs="Times New Roman"/>
          <w:color w:val="222222"/>
        </w:rPr>
        <w:t xml:space="preserve">known as multi-</w:t>
      </w:r>
      <w:r w:rsidR="617660BE">
        <w:rPr>
          <w:rFonts w:cs="Times New Roman"/>
          <w:color w:val="222222"/>
        </w:rPr>
        <w:t xml:space="preserve">rather</w:t>
      </w:r>
      <w:r w:rsidR="004069E5">
        <w:rPr>
          <w:rFonts w:cs="Times New Roman"/>
          <w:color w:val="222222"/>
        </w:rPr>
        <w:t xml:space="preserve"> feedback</w:t>
      </w:r>
      <w:r w:rsidR="004069E5">
        <w:rPr>
          <w:rFonts w:cs="Times New Roman"/>
          <w:color w:val="222222"/>
        </w:rPr>
        <w:t xml:space="preserve"> and </w:t>
      </w:r>
      <w:r w:rsidR="001E5A65">
        <w:rPr>
          <w:rFonts w:cs="Times New Roman"/>
          <w:color w:val="222222"/>
        </w:rPr>
        <w:t>it includes a procedure</w:t>
      </w:r>
      <w:r w:rsidR="00755560">
        <w:rPr>
          <w:rFonts w:cs="Times New Roman"/>
          <w:color w:val="222222"/>
        </w:rPr>
        <w:t xml:space="preserve"> </w:t>
      </w:r>
      <w:r w:rsidR="00B63BCC">
        <w:rPr>
          <w:rFonts w:cs="Times New Roman"/>
          <w:color w:val="222222"/>
        </w:rPr>
        <w:t xml:space="preserve">of reviewing and </w:t>
      </w:r>
      <w:r w:rsidR="005464FF">
        <w:rPr>
          <w:rFonts w:cs="Times New Roman"/>
          <w:color w:val="222222"/>
        </w:rPr>
        <w:t>improving the various relationship in the workplace</w:t>
      </w:r>
      <w:sdt>
        <w:sdtPr>
          <w:rPr>
            <w:rFonts w:cs="Times New Roman"/>
            <w:color w:val="222222"/>
          </w:rPr>
          <w:id w:val="-2048897526"/>
          <w:citation/>
          <w:placeholder>
            <w:docPart w:val="DefaultPlaceholder_1081868574"/>
          </w:placeholder>
        </w:sdtPr>
        <w:sdtContent>
          <w:r w:rsidR="00B63B4E">
            <w:rPr>
              <w:rFonts w:cs="Times New Roman"/>
              <w:color w:val="222222"/>
            </w:rPr>
            <w:fldChar w:fldCharType="begin"/>
          </w:r>
          <w:r w:rsidR="00B63B4E">
            <w:rPr>
              <w:rFonts w:cs="Times New Roman"/>
              <w:color w:val="222222"/>
            </w:rPr>
            <w:instrText xml:space="preserve"> CITATION Dav211 \l 16393 </w:instrText>
          </w:r>
          <w:r w:rsidR="00B63B4E">
            <w:rPr>
              <w:rFonts w:cs="Times New Roman"/>
              <w:color w:val="222222"/>
            </w:rPr>
            <w:fldChar w:fldCharType="separate"/>
          </w:r>
          <w:r w:rsidR="00B63B4E">
            <w:rPr>
              <w:rFonts w:cs="Times New Roman"/>
              <w:noProof/>
              <w:color w:val="222222"/>
            </w:rPr>
            <w:t xml:space="preserve"> </w:t>
          </w:r>
          <w:r w:rsidRPr="00B63B4E" w:rsidR="00B63B4E">
            <w:rPr>
              <w:rFonts w:cs="Times New Roman"/>
              <w:noProof/>
              <w:color w:val="222222"/>
            </w:rPr>
            <w:t>(Ingram, 2021)</w:t>
          </w:r>
          <w:r w:rsidR="00B63B4E">
            <w:rPr>
              <w:rFonts w:cs="Times New Roman"/>
              <w:color w:val="222222"/>
            </w:rPr>
            <w:fldChar w:fldCharType="end"/>
          </w:r>
        </w:sdtContent>
        <w:sdtEndPr>
          <w:rPr>
            <w:rFonts w:cs="Times New Roman"/>
            <w:color w:val="222222"/>
          </w:rPr>
        </w:sdtEndPr>
      </w:sdt>
      <w:r w:rsidR="005464FF">
        <w:rPr>
          <w:rFonts w:cs="Times New Roman"/>
          <w:color w:val="222222"/>
        </w:rPr>
        <w:t xml:space="preserve">. </w:t>
      </w:r>
      <w:r w:rsidR="008D4EE2">
        <w:rPr>
          <w:rFonts w:cs="Times New Roman"/>
          <w:color w:val="222222"/>
        </w:rPr>
        <w:t xml:space="preserve">Moreover, it helps the </w:t>
      </w:r>
      <w:r w:rsidR="00430992">
        <w:rPr>
          <w:rFonts w:cs="Times New Roman"/>
          <w:color w:val="222222"/>
        </w:rPr>
        <w:t xml:space="preserve">managers and subordinates to </w:t>
      </w:r>
      <w:r w:rsidR="00723445">
        <w:rPr>
          <w:rFonts w:cs="Times New Roman"/>
          <w:color w:val="222222"/>
        </w:rPr>
        <w:t xml:space="preserve">cooperate </w:t>
      </w:r>
      <w:r w:rsidR="23233C24">
        <w:rPr>
          <w:rFonts w:cs="Times New Roman"/>
          <w:color w:val="222222"/>
        </w:rPr>
        <w:t xml:space="preserve">properly,</w:t>
      </w:r>
      <w:r w:rsidR="00723445">
        <w:rPr>
          <w:rFonts w:cs="Times New Roman"/>
          <w:color w:val="222222"/>
        </w:rPr>
        <w:t xml:space="preserve"> and </w:t>
      </w:r>
      <w:r w:rsidR="00574892">
        <w:rPr>
          <w:rFonts w:cs="Times New Roman"/>
          <w:color w:val="222222"/>
        </w:rPr>
        <w:t xml:space="preserve">the proper functioning of the corporation could be ensured. </w:t>
      </w:r>
      <w:r w:rsidR="00F9483A">
        <w:rPr>
          <w:rFonts w:cs="Times New Roman"/>
          <w:color w:val="222222"/>
        </w:rPr>
        <w:t xml:space="preserve">The competencies of the corporation could be enhanced </w:t>
      </w:r>
      <w:r w:rsidR="00C80F00">
        <w:rPr>
          <w:rFonts w:cs="Times New Roman"/>
          <w:color w:val="222222"/>
        </w:rPr>
        <w:t xml:space="preserve">and reinforced </w:t>
      </w:r>
      <w:r w:rsidR="00B16BC2">
        <w:rPr>
          <w:rFonts w:cs="Times New Roman"/>
          <w:color w:val="222222"/>
        </w:rPr>
        <w:t>and the formation of large teams could be done.</w:t>
      </w:r>
      <w:r w:rsidR="002F31B3">
        <w:rPr>
          <w:rFonts w:cs="Times New Roman"/>
          <w:color w:val="222222"/>
        </w:rPr>
        <w:t xml:space="preserve"> Moreover, it would boost the autonomy of the workers and </w:t>
      </w:r>
      <w:r w:rsidR="00E21464">
        <w:rPr>
          <w:rFonts w:cs="Times New Roman"/>
          <w:color w:val="222222"/>
        </w:rPr>
        <w:t xml:space="preserve">managers could </w:t>
      </w:r>
      <w:bookmarkStart w:name="_Int_DXXdhU0E" w:id="1478112600"/>
      <w:r w:rsidR="00E21464">
        <w:rPr>
          <w:rFonts w:cs="Times New Roman"/>
          <w:color w:val="222222"/>
        </w:rPr>
        <w:t>observe</w:t>
      </w:r>
      <w:bookmarkEnd w:id="1478112600"/>
      <w:r w:rsidR="00E21464">
        <w:rPr>
          <w:rFonts w:cs="Times New Roman"/>
          <w:color w:val="222222"/>
        </w:rPr>
        <w:t xml:space="preserve"> them properly.</w:t>
      </w:r>
    </w:p>
    <w:p w:rsidR="009404E9" w:rsidP="22D96668" w:rsidRDefault="00000000" w14:paraId="0A5EC55C" w14:textId="750CB597" w14:noSpellErr="1">
      <w:pPr>
        <w:spacing w:after="0" w:afterAutospacing="off" w:line="360" w:lineRule="auto"/>
        <w:rPr>
          <w:rFonts w:ascii="Arial" w:hAnsi="Arial" w:eastAsia="Arial" w:cs="Arial"/>
          <w:i w:val="1"/>
          <w:iCs w:val="1"/>
          <w:color w:val="222222"/>
          <w:sz w:val="22"/>
          <w:szCs w:val="22"/>
          <w:u w:val="single"/>
        </w:rPr>
      </w:pPr>
      <w:r w:rsidRPr="22D96668" w:rsidR="00000000">
        <w:rPr>
          <w:rFonts w:ascii="Arial" w:hAnsi="Arial" w:eastAsia="Arial" w:cs="Arial"/>
          <w:i w:val="1"/>
          <w:iCs w:val="1"/>
          <w:color w:val="222222"/>
          <w:sz w:val="22"/>
          <w:szCs w:val="22"/>
          <w:u w:val="single"/>
        </w:rPr>
        <w:t xml:space="preserve">Disadvantages of </w:t>
      </w:r>
      <w:r w:rsidRPr="22D96668" w:rsidR="0071612F">
        <w:rPr>
          <w:rFonts w:ascii="Arial" w:hAnsi="Arial" w:eastAsia="Arial" w:cs="Arial"/>
          <w:i w:val="1"/>
          <w:iCs w:val="1"/>
          <w:color w:val="222222"/>
          <w:sz w:val="22"/>
          <w:szCs w:val="22"/>
          <w:u w:val="single"/>
        </w:rPr>
        <w:t>360-degree</w:t>
      </w:r>
      <w:r w:rsidRPr="22D96668" w:rsidR="00000000">
        <w:rPr>
          <w:rFonts w:ascii="Arial" w:hAnsi="Arial" w:eastAsia="Arial" w:cs="Arial"/>
          <w:i w:val="1"/>
          <w:iCs w:val="1"/>
          <w:color w:val="222222"/>
          <w:sz w:val="22"/>
          <w:szCs w:val="22"/>
          <w:u w:val="single"/>
        </w:rPr>
        <w:t xml:space="preserve"> feedback</w:t>
      </w:r>
    </w:p>
    <w:p w:rsidRPr="00E21464" w:rsidR="00E21464" w:rsidP="22D96668" w:rsidRDefault="00000000" w14:paraId="5AEA19F3" w14:textId="028183F0" w14:noSpellErr="1">
      <w:pPr>
        <w:spacing w:after="0" w:afterAutospacing="off" w:line="360" w:lineRule="auto"/>
        <w:rPr>
          <w:rFonts w:ascii="Arial" w:hAnsi="Arial" w:eastAsia="Arial" w:cs="Arial"/>
          <w:sz w:val="22"/>
          <w:szCs w:val="22"/>
        </w:rPr>
      </w:pPr>
      <w:r w:rsidR="00000000">
        <w:rPr/>
        <w:t xml:space="preserve">Disadvantages </w:t>
      </w:r>
      <w:r w:rsidR="00B77E87">
        <w:rPr/>
        <w:t xml:space="preserve">of this procedure include </w:t>
      </w:r>
      <w:r w:rsidR="00264FB8">
        <w:rPr/>
        <w:t xml:space="preserve">negative culture and it would create a lot of resentment on the team. </w:t>
      </w:r>
      <w:r w:rsidR="00EF6F1C">
        <w:rPr/>
        <w:t xml:space="preserve">Several disorders in the workforce could be noticed and </w:t>
      </w:r>
      <w:r w:rsidR="009356C5">
        <w:rPr/>
        <w:t>tasks would not be performed efficiently</w:t>
      </w:r>
      <w:sdt>
        <w:sdtPr>
          <w:id w:val="-1830826675"/>
          <w:citation/>
          <w:placeholder>
            <w:docPart w:val="DefaultPlaceholder_1081868574"/>
          </w:placeholder>
        </w:sdtPr>
        <w:sdtContent>
          <w:r w:rsidR="005D4044">
            <w:fldChar w:fldCharType="begin"/>
          </w:r>
          <w:r w:rsidR="005D4044">
            <w:instrText xml:space="preserve"> CITATION Lou201 \l 16393 </w:instrText>
          </w:r>
          <w:r w:rsidR="005D4044">
            <w:fldChar w:fldCharType="separate"/>
          </w:r>
          <w:r w:rsidR="005D4044">
            <w:rPr>
              <w:noProof/>
            </w:rPr>
            <w:t xml:space="preserve"> </w:t>
          </w:r>
          <w:r w:rsidRPr="005D4044" w:rsidR="005D4044">
            <w:rPr>
              <w:noProof/>
            </w:rPr>
            <w:t>(Balle, 2020)</w:t>
          </w:r>
          <w:r w:rsidR="005D4044">
            <w:fldChar w:fldCharType="end"/>
          </w:r>
        </w:sdtContent>
      </w:sdt>
      <w:r w:rsidR="009356C5">
        <w:rPr/>
        <w:t xml:space="preserve">. Accurate feedback could not be received and </w:t>
      </w:r>
      <w:r w:rsidR="004E5ED5">
        <w:rPr/>
        <w:t xml:space="preserve">conflict in </w:t>
      </w:r>
      <w:bookmarkStart w:name="_Int_9GBfnKVb" w:id="1596926615"/>
      <w:r w:rsidR="004E5ED5">
        <w:rPr/>
        <w:t>perceptions</w:t>
      </w:r>
      <w:bookmarkEnd w:id="1596926615"/>
      <w:r w:rsidR="004E5ED5">
        <w:rPr/>
        <w:t xml:space="preserve"> could be noticed. Moreover, anonymous feedback might not be tracked and </w:t>
      </w:r>
      <w:r w:rsidR="004E5ED5">
        <w:rPr/>
        <w:t>monitored</w:t>
      </w:r>
      <w:r w:rsidR="004E5ED5">
        <w:rPr/>
        <w:t xml:space="preserve"> in this time-consuming process.</w:t>
      </w:r>
    </w:p>
    <w:p w:rsidR="0033126C" w:rsidP="22D96668" w:rsidRDefault="00000000" w14:paraId="336ABB2A" w14:textId="7CEDFE6D" w14:noSpellErr="1">
      <w:pPr>
        <w:spacing w:after="0" w:afterAutospacing="off" w:line="360" w:lineRule="auto"/>
        <w:rPr>
          <w:rFonts w:ascii="Arial" w:hAnsi="Arial" w:eastAsia="Arial" w:cs="Arial"/>
          <w:i w:val="1"/>
          <w:iCs w:val="1"/>
          <w:color w:val="222222"/>
          <w:sz w:val="22"/>
          <w:szCs w:val="22"/>
          <w:u w:val="single"/>
        </w:rPr>
      </w:pPr>
      <w:r w:rsidRPr="22D96668" w:rsidR="00000000">
        <w:rPr>
          <w:rFonts w:ascii="Arial" w:hAnsi="Arial" w:eastAsia="Arial" w:cs="Arial"/>
          <w:i w:val="1"/>
          <w:iCs w:val="1"/>
          <w:color w:val="222222"/>
          <w:sz w:val="22"/>
          <w:szCs w:val="22"/>
          <w:u w:val="single"/>
        </w:rPr>
        <w:t>Advantages of 540-degree feedback</w:t>
      </w:r>
    </w:p>
    <w:p w:rsidRPr="004E5ED5" w:rsidR="004E5ED5" w:rsidP="22D96668" w:rsidRDefault="00000000" w14:paraId="46E4F6E1" w14:textId="229B7F3C" w14:noSpellErr="1">
      <w:pPr>
        <w:spacing w:after="0" w:afterAutospacing="off" w:line="360" w:lineRule="auto"/>
        <w:rPr>
          <w:rFonts w:ascii="Arial" w:hAnsi="Arial" w:eastAsia="Arial" w:cs="Arial"/>
          <w:color w:val="222222"/>
          <w:sz w:val="22"/>
          <w:szCs w:val="22"/>
        </w:rPr>
      </w:pPr>
      <w:r w:rsidR="00000000">
        <w:rPr>
          <w:rFonts w:cs="Times New Roman"/>
          <w:color w:val="222222"/>
        </w:rPr>
        <w:t xml:space="preserve">The 540-degree feedback procedure helps the organisation to understand </w:t>
      </w:r>
      <w:r w:rsidR="002F3BB2">
        <w:rPr>
          <w:rFonts w:cs="Times New Roman"/>
          <w:color w:val="222222"/>
        </w:rPr>
        <w:t xml:space="preserve">the reason behind failure and </w:t>
      </w:r>
      <w:bookmarkStart w:name="_Int_emIAvLEi" w:id="2074242666"/>
      <w:r w:rsidR="002F3BB2">
        <w:rPr>
          <w:rFonts w:cs="Times New Roman"/>
          <w:color w:val="222222"/>
        </w:rPr>
        <w:t xml:space="preserve">identifies</w:t>
      </w:r>
      <w:bookmarkEnd w:id="2074242666"/>
      <w:r w:rsidR="002F3BB2">
        <w:rPr>
          <w:rFonts w:cs="Times New Roman"/>
          <w:color w:val="222222"/>
        </w:rPr>
        <w:t xml:space="preserve"> the strengths of an individual. </w:t>
      </w:r>
      <w:r w:rsidR="00C633A7">
        <w:rPr>
          <w:rFonts w:cs="Times New Roman"/>
          <w:color w:val="222222"/>
        </w:rPr>
        <w:t xml:space="preserve">Moreover, it includes the involvement of the applicable </w:t>
      </w:r>
      <w:r w:rsidR="003F12F9">
        <w:rPr>
          <w:rFonts w:cs="Times New Roman"/>
          <w:color w:val="222222"/>
        </w:rPr>
        <w:t>stakeholders</w:t>
      </w:r>
      <w:r w:rsidR="00C633A7">
        <w:rPr>
          <w:rFonts w:cs="Times New Roman"/>
          <w:color w:val="222222"/>
        </w:rPr>
        <w:t xml:space="preserve"> </w:t>
      </w:r>
      <w:r w:rsidR="003F12F9">
        <w:rPr>
          <w:rFonts w:cs="Times New Roman"/>
          <w:color w:val="222222"/>
        </w:rPr>
        <w:t>to ensure the progress of the corporation</w:t>
      </w:r>
      <w:sdt>
        <w:sdtPr>
          <w:rPr>
            <w:rFonts w:cs="Times New Roman"/>
            <w:color w:val="222222"/>
          </w:rPr>
          <w:id w:val="460078096"/>
          <w:citation/>
          <w:placeholder>
            <w:docPart w:val="DefaultPlaceholder_1081868574"/>
          </w:placeholder>
        </w:sdtPr>
        <w:sdtContent>
          <w:r w:rsidR="00D4632D">
            <w:rPr>
              <w:rFonts w:cs="Times New Roman"/>
              <w:color w:val="222222"/>
            </w:rPr>
            <w:fldChar w:fldCharType="begin"/>
          </w:r>
          <w:r w:rsidR="00D4632D">
            <w:rPr>
              <w:rFonts w:cs="Times New Roman"/>
              <w:color w:val="222222"/>
            </w:rPr>
            <w:instrText xml:space="preserve"> CITATION Dan22 \l 16393 </w:instrText>
          </w:r>
          <w:r w:rsidR="00D4632D">
            <w:rPr>
              <w:rFonts w:cs="Times New Roman"/>
              <w:color w:val="222222"/>
            </w:rPr>
            <w:fldChar w:fldCharType="separate"/>
          </w:r>
          <w:r w:rsidR="00D4632D">
            <w:rPr>
              <w:rFonts w:cs="Times New Roman"/>
              <w:noProof/>
              <w:color w:val="222222"/>
            </w:rPr>
            <w:t xml:space="preserve"> </w:t>
          </w:r>
          <w:r w:rsidRPr="00D4632D" w:rsidR="00D4632D">
            <w:rPr>
              <w:rFonts w:cs="Times New Roman"/>
              <w:noProof/>
              <w:color w:val="222222"/>
            </w:rPr>
            <w:t>(Griffin, 2022)</w:t>
          </w:r>
          <w:r w:rsidR="00D4632D">
            <w:rPr>
              <w:rFonts w:cs="Times New Roman"/>
              <w:color w:val="222222"/>
            </w:rPr>
            <w:fldChar w:fldCharType="end"/>
          </w:r>
        </w:sdtContent>
        <w:sdtEndPr>
          <w:rPr>
            <w:rFonts w:cs="Times New Roman"/>
            <w:color w:val="222222"/>
          </w:rPr>
        </w:sdtEndPr>
      </w:sdt>
      <w:r w:rsidR="003F12F9">
        <w:rPr>
          <w:rFonts w:cs="Times New Roman"/>
          <w:color w:val="222222"/>
        </w:rPr>
        <w:t xml:space="preserve">. </w:t>
      </w:r>
      <w:r w:rsidR="00C5187D">
        <w:rPr>
          <w:rFonts w:cs="Times New Roman"/>
          <w:color w:val="222222"/>
        </w:rPr>
        <w:t xml:space="preserve">This procedure helps Tesco to survive in the competitive market </w:t>
      </w:r>
      <w:r w:rsidR="00C86BE3">
        <w:rPr>
          <w:rFonts w:cs="Times New Roman"/>
          <w:color w:val="222222"/>
        </w:rPr>
        <w:t xml:space="preserve">and helps them to merge with </w:t>
      </w:r>
      <w:r w:rsidR="00C86BE3">
        <w:rPr>
          <w:rFonts w:cs="Times New Roman"/>
          <w:color w:val="222222"/>
        </w:rPr>
        <w:t xml:space="preserve">recent </w:t>
      </w:r>
      <w:r w:rsidR="00C86BE3">
        <w:rPr>
          <w:rFonts w:cs="Times New Roman"/>
          <w:color w:val="222222"/>
        </w:rPr>
        <w:t xml:space="preserve">trends</w:t>
      </w:r>
      <w:r w:rsidR="00C86BE3">
        <w:rPr>
          <w:rFonts w:cs="Times New Roman"/>
          <w:color w:val="222222"/>
        </w:rPr>
        <w:lastRenderedPageBreak/>
        <w:t xml:space="preserve">. </w:t>
      </w:r>
      <w:r w:rsidR="00343CAF">
        <w:rPr>
          <w:rFonts w:cs="Times New Roman"/>
          <w:color w:val="222222"/>
        </w:rPr>
        <w:t xml:space="preserve">Furthermore, it would </w:t>
      </w:r>
      <w:r w:rsidR="00343CAF">
        <w:rPr>
          <w:rFonts w:cs="Times New Roman"/>
          <w:color w:val="222222"/>
        </w:rPr>
        <w:t xml:space="preserve">identify</w:t>
      </w:r>
      <w:r w:rsidR="00343CAF">
        <w:rPr>
          <w:rFonts w:cs="Times New Roman"/>
          <w:color w:val="222222"/>
        </w:rPr>
        <w:t xml:space="preserve"> the </w:t>
      </w:r>
      <w:r w:rsidR="00887D9E">
        <w:rPr>
          <w:rFonts w:cs="Times New Roman"/>
          <w:color w:val="222222"/>
        </w:rPr>
        <w:t xml:space="preserve">problems which could not be recognised by the traditional feedback procedure. </w:t>
      </w:r>
      <w:bookmarkStart w:name="_Int_mohPXwQH" w:id="1791349645"/>
      <w:r w:rsidR="004514B4">
        <w:rPr>
          <w:rFonts w:cs="Times New Roman"/>
          <w:color w:val="222222"/>
        </w:rPr>
        <w:t xml:space="preserve">Perceptions</w:t>
      </w:r>
      <w:bookmarkEnd w:id="1791349645"/>
      <w:r w:rsidR="004514B4">
        <w:rPr>
          <w:rFonts w:cs="Times New Roman"/>
          <w:color w:val="222222"/>
        </w:rPr>
        <w:t xml:space="preserve"> and opinions of the </w:t>
      </w:r>
      <w:r w:rsidR="0040427B">
        <w:rPr>
          <w:rFonts w:cs="Times New Roman"/>
          <w:color w:val="222222"/>
        </w:rPr>
        <w:t>suppliers and vendors could strengthen the business enterprise</w:t>
      </w:r>
      <w:r w:rsidR="00E23BA8">
        <w:rPr>
          <w:rFonts w:cs="Times New Roman"/>
          <w:color w:val="222222"/>
        </w:rPr>
        <w:t xml:space="preserve">. </w:t>
      </w:r>
    </w:p>
    <w:p w:rsidR="0033126C" w:rsidP="22D96668" w:rsidRDefault="00000000" w14:paraId="209B0D95" w14:textId="516360FC" w14:noSpellErr="1">
      <w:pPr>
        <w:spacing w:after="0" w:afterAutospacing="off" w:line="360" w:lineRule="auto"/>
        <w:rPr>
          <w:rFonts w:ascii="Arial" w:hAnsi="Arial" w:eastAsia="Arial" w:cs="Arial"/>
          <w:i w:val="1"/>
          <w:iCs w:val="1"/>
          <w:color w:val="222222"/>
          <w:sz w:val="22"/>
          <w:szCs w:val="22"/>
          <w:u w:val="single"/>
        </w:rPr>
      </w:pPr>
      <w:r w:rsidRPr="22D96668" w:rsidR="00000000">
        <w:rPr>
          <w:rFonts w:ascii="Arial" w:hAnsi="Arial" w:eastAsia="Arial" w:cs="Arial"/>
          <w:i w:val="1"/>
          <w:iCs w:val="1"/>
          <w:color w:val="222222"/>
          <w:sz w:val="22"/>
          <w:szCs w:val="22"/>
          <w:u w:val="single"/>
        </w:rPr>
        <w:t>Disadvantages of 540-degree feedback</w:t>
      </w:r>
    </w:p>
    <w:p w:rsidRPr="003714A5" w:rsidR="003714A5" w:rsidP="22D96668" w:rsidRDefault="00000000" w14:paraId="3EC0C33D" w14:textId="466D2663">
      <w:pPr>
        <w:spacing w:after="0" w:afterAutospacing="off" w:line="360" w:lineRule="auto"/>
        <w:rPr>
          <w:rFonts w:ascii="Arial" w:hAnsi="Arial" w:eastAsia="Arial" w:cs="Arial"/>
          <w:color w:val="222222"/>
          <w:sz w:val="22"/>
          <w:szCs w:val="22"/>
        </w:rPr>
      </w:pPr>
      <w:r w:rsidRPr="551CFAEF" w:rsidR="00000000">
        <w:rPr>
          <w:rFonts w:ascii="Arial" w:hAnsi="Arial" w:eastAsia="Arial" w:cs="Arial"/>
          <w:color w:val="222222"/>
          <w:sz w:val="22"/>
          <w:szCs w:val="22"/>
        </w:rPr>
        <w:t xml:space="preserve">Positive feedback could be side-lined and </w:t>
      </w:r>
      <w:r w:rsidRPr="551CFAEF" w:rsidR="006516A3">
        <w:rPr>
          <w:rFonts w:ascii="Arial" w:hAnsi="Arial" w:eastAsia="Arial" w:cs="Arial"/>
          <w:color w:val="222222"/>
          <w:sz w:val="22"/>
          <w:szCs w:val="22"/>
        </w:rPr>
        <w:t xml:space="preserve">could have </w:t>
      </w:r>
      <w:bookmarkStart w:name="_Int_tNFJoWfM" w:id="1177190717"/>
      <w:r w:rsidRPr="551CFAEF" w:rsidR="006516A3">
        <w:rPr>
          <w:rFonts w:ascii="Arial" w:hAnsi="Arial" w:eastAsia="Arial" w:cs="Arial"/>
          <w:color w:val="222222"/>
          <w:sz w:val="22"/>
          <w:szCs w:val="22"/>
        </w:rPr>
        <w:t>impacted</w:t>
      </w:r>
      <w:bookmarkEnd w:id="1177190717"/>
      <w:r w:rsidRPr="551CFAEF" w:rsidR="006516A3">
        <w:rPr>
          <w:rFonts w:ascii="Arial" w:hAnsi="Arial" w:eastAsia="Arial" w:cs="Arial"/>
          <w:color w:val="222222"/>
          <w:sz w:val="22"/>
          <w:szCs w:val="22"/>
        </w:rPr>
        <w:t xml:space="preserve"> </w:t>
      </w:r>
      <w:r w:rsidRPr="551CFAEF" w:rsidR="00501BC4">
        <w:rPr>
          <w:rFonts w:ascii="Arial" w:hAnsi="Arial" w:eastAsia="Arial" w:cs="Arial"/>
          <w:color w:val="222222"/>
          <w:sz w:val="22"/>
          <w:szCs w:val="22"/>
        </w:rPr>
        <w:t xml:space="preserve">negatively on employee performance. The performance of the workers could be </w:t>
      </w:r>
      <w:r w:rsidRPr="551CFAEF" w:rsidR="0E84BA8B">
        <w:rPr>
          <w:rFonts w:ascii="Arial" w:hAnsi="Arial" w:eastAsia="Arial" w:cs="Arial"/>
          <w:color w:val="222222"/>
          <w:sz w:val="22"/>
          <w:szCs w:val="22"/>
        </w:rPr>
        <w:t>disrupted,</w:t>
      </w:r>
      <w:r w:rsidRPr="551CFAEF" w:rsidR="00501BC4">
        <w:rPr>
          <w:rFonts w:ascii="Arial" w:hAnsi="Arial" w:eastAsia="Arial" w:cs="Arial"/>
          <w:color w:val="222222"/>
          <w:sz w:val="22"/>
          <w:szCs w:val="22"/>
        </w:rPr>
        <w:t xml:space="preserve"> and it would </w:t>
      </w:r>
      <w:r w:rsidRPr="551CFAEF" w:rsidR="008B03E9">
        <w:rPr>
          <w:rFonts w:ascii="Arial" w:hAnsi="Arial" w:eastAsia="Arial" w:cs="Arial"/>
          <w:color w:val="222222"/>
          <w:sz w:val="22"/>
          <w:szCs w:val="22"/>
        </w:rPr>
        <w:t xml:space="preserve">demotivate them to stay </w:t>
      </w:r>
      <w:r w:rsidRPr="551CFAEF" w:rsidR="00BC0747">
        <w:rPr>
          <w:rFonts w:ascii="Arial" w:hAnsi="Arial" w:eastAsia="Arial" w:cs="Arial"/>
          <w:color w:val="222222"/>
          <w:sz w:val="22"/>
          <w:szCs w:val="22"/>
        </w:rPr>
        <w:t>engaged</w:t>
      </w:r>
      <w:r w:rsidRPr="551CFAEF" w:rsidR="008B03E9">
        <w:rPr>
          <w:rFonts w:ascii="Arial" w:hAnsi="Arial" w:eastAsia="Arial" w:cs="Arial"/>
          <w:color w:val="222222"/>
          <w:sz w:val="22"/>
          <w:szCs w:val="22"/>
        </w:rPr>
        <w:t xml:space="preserve"> with the goal of the corporation. Moreover, the alignment of the staff with the </w:t>
      </w:r>
      <w:r w:rsidRPr="551CFAEF" w:rsidR="00813167">
        <w:rPr>
          <w:rFonts w:ascii="Arial" w:hAnsi="Arial" w:eastAsia="Arial" w:cs="Arial"/>
          <w:color w:val="222222"/>
          <w:sz w:val="22"/>
          <w:szCs w:val="22"/>
        </w:rPr>
        <w:t>objectives</w:t>
      </w:r>
      <w:r w:rsidRPr="551CFAEF" w:rsidR="00813167">
        <w:rPr>
          <w:rFonts w:ascii="Arial" w:hAnsi="Arial" w:eastAsia="Arial" w:cs="Arial"/>
          <w:color w:val="222222"/>
          <w:sz w:val="22"/>
          <w:szCs w:val="22"/>
        </w:rPr>
        <w:t xml:space="preserve"> of the firm coul</w:t>
      </w:r>
      <w:r w:rsidRPr="551CFAEF" w:rsidR="00BC0747">
        <w:rPr>
          <w:rFonts w:ascii="Arial" w:hAnsi="Arial" w:eastAsia="Arial" w:cs="Arial"/>
          <w:color w:val="222222"/>
          <w:sz w:val="22"/>
          <w:szCs w:val="22"/>
        </w:rPr>
        <w:t xml:space="preserve">d not be </w:t>
      </w:r>
      <w:bookmarkStart w:name="_Int_d28uS48o" w:id="557791761"/>
      <w:r w:rsidRPr="551CFAEF" w:rsidR="00BC0747">
        <w:rPr>
          <w:rFonts w:ascii="Arial" w:hAnsi="Arial" w:eastAsia="Arial" w:cs="Arial"/>
          <w:color w:val="222222"/>
          <w:sz w:val="22"/>
          <w:szCs w:val="22"/>
        </w:rPr>
        <w:t>maintained</w:t>
      </w:r>
      <w:bookmarkEnd w:id="557791761"/>
      <w:r w:rsidRPr="551CFAEF" w:rsidR="00BC0747">
        <w:rPr>
          <w:rFonts w:ascii="Arial" w:hAnsi="Arial" w:eastAsia="Arial" w:cs="Arial"/>
          <w:color w:val="222222"/>
          <w:sz w:val="22"/>
          <w:szCs w:val="22"/>
        </w:rPr>
        <w:t xml:space="preserve">. </w:t>
      </w:r>
      <w:r w:rsidRPr="551CFAEF" w:rsidR="007B625A">
        <w:rPr>
          <w:rFonts w:ascii="Arial" w:hAnsi="Arial" w:eastAsia="Arial" w:cs="Arial"/>
          <w:color w:val="222222"/>
          <w:sz w:val="22"/>
          <w:szCs w:val="22"/>
        </w:rPr>
        <w:t xml:space="preserve">Honest feedback could not be received </w:t>
      </w:r>
      <w:r w:rsidRPr="551CFAEF" w:rsidR="00675DD2">
        <w:rPr>
          <w:rFonts w:ascii="Arial" w:hAnsi="Arial" w:eastAsia="Arial" w:cs="Arial"/>
          <w:color w:val="222222"/>
          <w:sz w:val="22"/>
          <w:szCs w:val="22"/>
        </w:rPr>
        <w:t xml:space="preserve">due to a lack of trust in the administration of </w:t>
      </w:r>
      <w:r w:rsidRPr="551CFAEF" w:rsidR="007151DC">
        <w:rPr>
          <w:rFonts w:ascii="Arial" w:hAnsi="Arial" w:eastAsia="Arial" w:cs="Arial"/>
          <w:color w:val="222222"/>
          <w:sz w:val="22"/>
          <w:szCs w:val="22"/>
        </w:rPr>
        <w:t xml:space="preserve">the company. </w:t>
      </w:r>
      <w:r w:rsidRPr="551CFAEF" w:rsidR="0002233F">
        <w:rPr>
          <w:rFonts w:ascii="Arial" w:hAnsi="Arial" w:eastAsia="Arial" w:cs="Arial"/>
          <w:color w:val="222222"/>
          <w:sz w:val="22"/>
          <w:szCs w:val="22"/>
        </w:rPr>
        <w:t xml:space="preserve">Transparency of the review process could be </w:t>
      </w:r>
      <w:r w:rsidRPr="551CFAEF" w:rsidR="13D31024">
        <w:rPr>
          <w:rFonts w:ascii="Arial" w:hAnsi="Arial" w:eastAsia="Arial" w:cs="Arial"/>
          <w:color w:val="222222"/>
          <w:sz w:val="22"/>
          <w:szCs w:val="22"/>
        </w:rPr>
        <w:t>hampered,</w:t>
      </w:r>
      <w:r w:rsidRPr="551CFAEF" w:rsidR="0002233F">
        <w:rPr>
          <w:rFonts w:ascii="Arial" w:hAnsi="Arial" w:eastAsia="Arial" w:cs="Arial"/>
          <w:color w:val="222222"/>
          <w:sz w:val="22"/>
          <w:szCs w:val="22"/>
        </w:rPr>
        <w:t xml:space="preserve"> and </w:t>
      </w:r>
      <w:r w:rsidRPr="551CFAEF" w:rsidR="00E56941">
        <w:rPr>
          <w:rFonts w:ascii="Arial" w:hAnsi="Arial" w:eastAsia="Arial" w:cs="Arial"/>
          <w:color w:val="222222"/>
          <w:sz w:val="22"/>
          <w:szCs w:val="22"/>
        </w:rPr>
        <w:t xml:space="preserve">it would increase the </w:t>
      </w:r>
      <w:r w:rsidRPr="551CFAEF" w:rsidR="00407301">
        <w:rPr>
          <w:rFonts w:ascii="Arial" w:hAnsi="Arial" w:eastAsia="Arial" w:cs="Arial"/>
          <w:color w:val="222222"/>
          <w:sz w:val="22"/>
          <w:szCs w:val="22"/>
        </w:rPr>
        <w:t xml:space="preserve">distrust of the leaders. </w:t>
      </w:r>
    </w:p>
    <w:p w:rsidR="00EE4BFE" w:rsidP="22D96668" w:rsidRDefault="00000000" w14:paraId="649A83DF" w14:textId="59E78CBA" w14:noSpellErr="1">
      <w:pPr>
        <w:spacing w:after="0" w:afterAutospacing="off" w:line="360" w:lineRule="auto"/>
        <w:rPr>
          <w:rFonts w:ascii="Arial" w:hAnsi="Arial" w:eastAsia="Arial" w:cs="Arial"/>
          <w:i w:val="1"/>
          <w:iCs w:val="1"/>
          <w:color w:val="222222"/>
          <w:sz w:val="22"/>
          <w:szCs w:val="22"/>
          <w:u w:val="single"/>
        </w:rPr>
      </w:pPr>
      <w:r w:rsidRPr="22D96668" w:rsidR="00000000">
        <w:rPr>
          <w:rFonts w:ascii="Arial" w:hAnsi="Arial" w:eastAsia="Arial" w:cs="Arial"/>
          <w:i w:val="1"/>
          <w:iCs w:val="1"/>
          <w:color w:val="222222"/>
          <w:sz w:val="22"/>
          <w:szCs w:val="22"/>
          <w:u w:val="single"/>
        </w:rPr>
        <w:t xml:space="preserve">Advantages of </w:t>
      </w:r>
      <w:r w:rsidRPr="22D96668" w:rsidR="009C4562">
        <w:rPr>
          <w:rFonts w:ascii="Arial" w:hAnsi="Arial" w:eastAsia="Arial" w:cs="Arial"/>
          <w:i w:val="1"/>
          <w:iCs w:val="1"/>
          <w:color w:val="222222"/>
          <w:sz w:val="22"/>
          <w:szCs w:val="22"/>
          <w:u w:val="single"/>
        </w:rPr>
        <w:t>Management by Objectives (MBO)</w:t>
      </w:r>
    </w:p>
    <w:p w:rsidRPr="00407301" w:rsidR="00407301" w:rsidP="22D96668" w:rsidRDefault="00000000" w14:paraId="6648487C" w14:textId="6CD79DCB" w14:noSpellErr="1">
      <w:pPr>
        <w:spacing w:after="0" w:afterAutospacing="off" w:line="360" w:lineRule="auto"/>
        <w:rPr>
          <w:rFonts w:ascii="Arial" w:hAnsi="Arial" w:eastAsia="Arial" w:cs="Arial"/>
          <w:color w:val="222222"/>
          <w:sz w:val="22"/>
          <w:szCs w:val="22"/>
        </w:rPr>
      </w:pPr>
      <w:r w:rsidR="00000000">
        <w:rPr>
          <w:rFonts w:cs="Times New Roman"/>
          <w:color w:val="222222"/>
        </w:rPr>
        <w:t xml:space="preserve">The procedure </w:t>
      </w:r>
      <w:r w:rsidR="00EE4BFE">
        <w:rPr>
          <w:rFonts w:cs="Times New Roman"/>
          <w:color w:val="222222"/>
        </w:rPr>
        <w:t>enhances</w:t>
      </w:r>
      <w:r w:rsidR="00000000">
        <w:rPr>
          <w:rFonts w:cs="Times New Roman"/>
          <w:color w:val="222222"/>
        </w:rPr>
        <w:t xml:space="preserve"> the </w:t>
      </w:r>
      <w:r w:rsidR="0068681C">
        <w:rPr>
          <w:rFonts w:cs="Times New Roman"/>
          <w:color w:val="222222"/>
        </w:rPr>
        <w:t xml:space="preserve">communication process of the company and </w:t>
      </w:r>
      <w:r w:rsidR="008A4DE5">
        <w:rPr>
          <w:rFonts w:cs="Times New Roman"/>
          <w:color w:val="222222"/>
        </w:rPr>
        <w:t>improves the cooperation among the management and staff. Advancement in the performance of the workers is the major benefit of this system</w:t>
      </w:r>
      <w:sdt>
        <w:sdtPr>
          <w:rPr>
            <w:rFonts w:cs="Times New Roman"/>
            <w:color w:val="222222"/>
          </w:rPr>
          <w:id w:val="-223379649"/>
          <w:citation/>
          <w:placeholder>
            <w:docPart w:val="DefaultPlaceholder_1081868574"/>
          </w:placeholder>
        </w:sdtPr>
        <w:sdtContent>
          <w:r w:rsidR="006F21D4">
            <w:rPr>
              <w:rFonts w:cs="Times New Roman"/>
              <w:color w:val="222222"/>
            </w:rPr>
            <w:fldChar w:fldCharType="begin"/>
          </w:r>
          <w:r w:rsidR="006F21D4">
            <w:rPr>
              <w:rFonts w:cs="Times New Roman"/>
              <w:color w:val="222222"/>
            </w:rPr>
            <w:instrText xml:space="preserve"> CITATION MTW22 \l 16393 </w:instrText>
          </w:r>
          <w:r w:rsidR="006F21D4">
            <w:rPr>
              <w:rFonts w:cs="Times New Roman"/>
              <w:color w:val="222222"/>
            </w:rPr>
            <w:fldChar w:fldCharType="separate"/>
          </w:r>
          <w:r w:rsidR="006F21D4">
            <w:rPr>
              <w:rFonts w:cs="Times New Roman"/>
              <w:noProof/>
              <w:color w:val="222222"/>
            </w:rPr>
            <w:t xml:space="preserve"> </w:t>
          </w:r>
          <w:r w:rsidRPr="006F21D4" w:rsidR="006F21D4">
            <w:rPr>
              <w:rFonts w:cs="Times New Roman"/>
              <w:noProof/>
              <w:color w:val="222222"/>
            </w:rPr>
            <w:t>(Wroblewski, 2022)</w:t>
          </w:r>
          <w:r w:rsidR="006F21D4">
            <w:rPr>
              <w:rFonts w:cs="Times New Roman"/>
              <w:color w:val="222222"/>
            </w:rPr>
            <w:fldChar w:fldCharType="end"/>
          </w:r>
        </w:sdtContent>
        <w:sdtEndPr>
          <w:rPr>
            <w:rFonts w:cs="Times New Roman"/>
            <w:color w:val="222222"/>
          </w:rPr>
        </w:sdtEndPr>
      </w:sdt>
      <w:r w:rsidR="008A4DE5">
        <w:rPr>
          <w:rFonts w:cs="Times New Roman"/>
          <w:color w:val="222222"/>
        </w:rPr>
        <w:t xml:space="preserve">. </w:t>
      </w:r>
      <w:r w:rsidR="00EC49CF">
        <w:rPr>
          <w:rFonts w:cs="Times New Roman"/>
          <w:color w:val="222222"/>
        </w:rPr>
        <w:t xml:space="preserve">Moreover, it would help the company to present </w:t>
      </w:r>
      <w:r w:rsidR="0038569C">
        <w:rPr>
          <w:rFonts w:cs="Times New Roman"/>
          <w:color w:val="222222"/>
        </w:rPr>
        <w:t xml:space="preserve">measurable </w:t>
      </w:r>
      <w:bookmarkStart w:name="_Int_VaXayiBE" w:id="1542119854"/>
      <w:r w:rsidR="0038569C">
        <w:rPr>
          <w:rFonts w:cs="Times New Roman"/>
          <w:color w:val="222222"/>
        </w:rPr>
        <w:t xml:space="preserve">objectives</w:t>
      </w:r>
      <w:bookmarkEnd w:id="1542119854"/>
      <w:r w:rsidR="0038569C">
        <w:rPr>
          <w:rFonts w:cs="Times New Roman"/>
          <w:color w:val="222222"/>
        </w:rPr>
        <w:t xml:space="preserve"> and precise processes to </w:t>
      </w:r>
      <w:r w:rsidR="0038569C">
        <w:rPr>
          <w:rFonts w:cs="Times New Roman"/>
          <w:color w:val="222222"/>
        </w:rPr>
        <w:t xml:space="preserve">acquire</w:t>
      </w:r>
      <w:r w:rsidR="0038569C">
        <w:rPr>
          <w:rFonts w:cs="Times New Roman"/>
          <w:color w:val="222222"/>
        </w:rPr>
        <w:t xml:space="preserve"> them. </w:t>
      </w:r>
      <w:r w:rsidR="001063A9">
        <w:rPr>
          <w:rFonts w:cs="Times New Roman"/>
          <w:color w:val="222222"/>
        </w:rPr>
        <w:t>MBO enables the efficiency of the human resource management of every business enterprise</w:t>
      </w:r>
      <w:r w:rsidR="009A4C48">
        <w:rPr>
          <w:rFonts w:cs="Times New Roman"/>
          <w:color w:val="222222"/>
        </w:rPr>
        <w:t xml:space="preserve">. </w:t>
      </w:r>
    </w:p>
    <w:p w:rsidR="009404E9" w:rsidP="22D96668" w:rsidRDefault="00000000" w14:paraId="697A0D58" w14:textId="4B73621B" w14:noSpellErr="1">
      <w:pPr>
        <w:spacing w:after="0" w:afterAutospacing="off" w:line="360" w:lineRule="auto"/>
        <w:rPr>
          <w:rFonts w:ascii="Arial" w:hAnsi="Arial" w:eastAsia="Arial" w:cs="Arial"/>
          <w:i w:val="1"/>
          <w:iCs w:val="1"/>
          <w:color w:val="222222"/>
          <w:sz w:val="22"/>
          <w:szCs w:val="22"/>
          <w:u w:val="single"/>
        </w:rPr>
      </w:pPr>
      <w:r w:rsidRPr="22D96668" w:rsidR="00000000">
        <w:rPr>
          <w:rFonts w:ascii="Arial" w:hAnsi="Arial" w:eastAsia="Arial" w:cs="Arial"/>
          <w:i w:val="1"/>
          <w:iCs w:val="1"/>
          <w:color w:val="222222"/>
          <w:sz w:val="22"/>
          <w:szCs w:val="22"/>
          <w:u w:val="single"/>
        </w:rPr>
        <w:t xml:space="preserve">Disadvantages of </w:t>
      </w:r>
      <w:r w:rsidRPr="22D96668" w:rsidR="009C4562">
        <w:rPr>
          <w:rFonts w:ascii="Arial" w:hAnsi="Arial" w:eastAsia="Arial" w:cs="Arial"/>
          <w:i w:val="1"/>
          <w:iCs w:val="1"/>
          <w:color w:val="222222"/>
          <w:sz w:val="22"/>
          <w:szCs w:val="22"/>
          <w:u w:val="single"/>
        </w:rPr>
        <w:t>Management by Objectives (MBO)</w:t>
      </w:r>
    </w:p>
    <w:p w:rsidR="00727DDA" w:rsidP="22D96668" w:rsidRDefault="00000000" w14:paraId="34494994" w14:textId="191FDA83" w14:noSpellErr="1">
      <w:pPr>
        <w:spacing w:after="0" w:afterAutospacing="off" w:line="360" w:lineRule="auto"/>
        <w:rPr>
          <w:rFonts w:ascii="Arial" w:hAnsi="Arial" w:eastAsia="Arial" w:cs="Arial"/>
          <w:color w:val="222222"/>
          <w:sz w:val="22"/>
          <w:szCs w:val="22"/>
        </w:rPr>
      </w:pPr>
      <w:r w:rsidR="00000000">
        <w:rPr>
          <w:rFonts w:cs="Times New Roman"/>
          <w:color w:val="222222"/>
        </w:rPr>
        <w:t>Interpretation</w:t>
      </w:r>
      <w:r w:rsidR="007C4C59">
        <w:rPr>
          <w:rFonts w:cs="Times New Roman"/>
          <w:color w:val="222222"/>
        </w:rPr>
        <w:t xml:space="preserve"> of employees </w:t>
      </w:r>
      <w:r w:rsidR="00000000">
        <w:rPr>
          <w:rFonts w:cs="Times New Roman"/>
          <w:color w:val="222222"/>
        </w:rPr>
        <w:t xml:space="preserve">to achieve the target might result in </w:t>
      </w:r>
      <w:r w:rsidR="00AB4495">
        <w:rPr>
          <w:rFonts w:cs="Times New Roman"/>
          <w:color w:val="222222"/>
        </w:rPr>
        <w:t>them following shortcuts and it would compromise the standard of the work</w:t>
      </w:r>
      <w:sdt>
        <w:sdtPr>
          <w:rPr>
            <w:rFonts w:cs="Times New Roman"/>
            <w:color w:val="222222"/>
          </w:rPr>
          <w:id w:val="-1805306717"/>
          <w:citation/>
          <w:placeholder>
            <w:docPart w:val="DefaultPlaceholder_1081868574"/>
          </w:placeholder>
        </w:sdtPr>
        <w:sdtContent>
          <w:r w:rsidR="009C3782">
            <w:rPr>
              <w:rFonts w:cs="Times New Roman"/>
              <w:color w:val="222222"/>
            </w:rPr>
            <w:fldChar w:fldCharType="begin"/>
          </w:r>
          <w:r w:rsidR="009C3782">
            <w:rPr>
              <w:rFonts w:cs="Times New Roman"/>
              <w:color w:val="222222"/>
            </w:rPr>
            <w:instrText xml:space="preserve"> CITATION Jim201 \l 16393 </w:instrText>
          </w:r>
          <w:r w:rsidR="009C3782">
            <w:rPr>
              <w:rFonts w:cs="Times New Roman"/>
              <w:color w:val="222222"/>
            </w:rPr>
            <w:fldChar w:fldCharType="separate"/>
          </w:r>
          <w:r w:rsidR="009C3782">
            <w:rPr>
              <w:rFonts w:cs="Times New Roman"/>
              <w:noProof/>
              <w:color w:val="222222"/>
            </w:rPr>
            <w:t xml:space="preserve"> </w:t>
          </w:r>
          <w:r w:rsidRPr="009C3782" w:rsidR="009C3782">
            <w:rPr>
              <w:rFonts w:cs="Times New Roman"/>
              <w:noProof/>
              <w:color w:val="222222"/>
            </w:rPr>
            <w:t>(Woodruff, 2020)</w:t>
          </w:r>
          <w:r w:rsidR="009C3782">
            <w:rPr>
              <w:rFonts w:cs="Times New Roman"/>
              <w:color w:val="222222"/>
            </w:rPr>
            <w:fldChar w:fldCharType="end"/>
          </w:r>
        </w:sdtContent>
        <w:sdtEndPr>
          <w:rPr>
            <w:rFonts w:cs="Times New Roman"/>
            <w:color w:val="222222"/>
          </w:rPr>
        </w:sdtEndPr>
      </w:sdt>
      <w:r w:rsidR="00AB4495">
        <w:rPr>
          <w:rFonts w:cs="Times New Roman"/>
          <w:color w:val="222222"/>
        </w:rPr>
        <w:t xml:space="preserve">. </w:t>
      </w:r>
      <w:r w:rsidR="007A3BF4">
        <w:rPr>
          <w:rFonts w:cs="Times New Roman"/>
          <w:color w:val="222222"/>
        </w:rPr>
        <w:t xml:space="preserve">The pressure of the management might deviate from </w:t>
      </w:r>
      <w:r w:rsidR="00776227">
        <w:rPr>
          <w:rFonts w:cs="Times New Roman"/>
          <w:color w:val="222222"/>
        </w:rPr>
        <w:t>non-quantifiable</w:t>
      </w:r>
      <w:r w:rsidR="007A3BF4">
        <w:rPr>
          <w:rFonts w:cs="Times New Roman"/>
          <w:color w:val="222222"/>
        </w:rPr>
        <w:t xml:space="preserve"> factors </w:t>
      </w:r>
      <w:r w:rsidR="00776227">
        <w:rPr>
          <w:rFonts w:cs="Times New Roman"/>
          <w:color w:val="222222"/>
        </w:rPr>
        <w:t xml:space="preserve">such as work ethics and organisational culture. </w:t>
      </w:r>
    </w:p>
    <w:p w:rsidR="00727DDA" w:rsidP="22D96668" w:rsidRDefault="00727DDA" w14:paraId="760E9500" w14:textId="77777777" w14:noSpellErr="1">
      <w:pPr>
        <w:spacing w:after="0" w:afterAutospacing="off" w:line="360" w:lineRule="auto"/>
        <w:jc w:val="left"/>
        <w:rPr>
          <w:rFonts w:ascii="Arial" w:hAnsi="Arial" w:eastAsia="Arial" w:cs="Arial"/>
          <w:color w:val="222222"/>
          <w:sz w:val="22"/>
          <w:szCs w:val="22"/>
        </w:rPr>
      </w:pPr>
      <w:r w:rsidRPr="22D96668">
        <w:rPr>
          <w:rFonts w:ascii="Arial" w:hAnsi="Arial" w:eastAsia="Arial" w:cs="Arial"/>
          <w:color w:val="222222"/>
          <w:sz w:val="22"/>
          <w:szCs w:val="22"/>
        </w:rPr>
        <w:br w:type="page"/>
      </w:r>
    </w:p>
    <w:p w:rsidR="00727DDA" w:rsidP="22D96668" w:rsidRDefault="00727DDA" w14:paraId="1A4367D8" w14:textId="77777777" w14:noSpellErr="1">
      <w:pPr>
        <w:pStyle w:val="Heading1"/>
        <w:spacing w:after="0" w:afterAutospacing="off" w:line="360" w:lineRule="auto"/>
        <w:ind w:left="0"/>
        <w:rPr>
          <w:rFonts w:ascii="Arial" w:hAnsi="Arial" w:eastAsia="Arial" w:cs="Arial"/>
          <w:sz w:val="22"/>
          <w:szCs w:val="22"/>
        </w:rPr>
      </w:pPr>
      <w:bookmarkStart w:name="_Toc132049516" w:id="6"/>
      <w:r w:rsidRPr="551CFAEF" w:rsidR="00727DDA">
        <w:rPr>
          <w:rFonts w:ascii="Arial" w:hAnsi="Arial" w:eastAsia="Arial" w:cs="Arial"/>
          <w:sz w:val="22"/>
          <w:szCs w:val="22"/>
        </w:rPr>
        <w:t>How</w:t>
      </w:r>
      <w:r w:rsidRPr="551CFAEF" w:rsidR="00727DDA">
        <w:rPr>
          <w:rFonts w:ascii="Arial" w:hAnsi="Arial" w:eastAsia="Arial" w:cs="Arial"/>
          <w:sz w:val="22"/>
          <w:szCs w:val="22"/>
        </w:rPr>
        <w:t xml:space="preserve"> </w:t>
      </w:r>
      <w:r w:rsidRPr="551CFAEF" w:rsidR="00727DDA">
        <w:rPr>
          <w:rFonts w:ascii="Arial" w:hAnsi="Arial" w:eastAsia="Arial" w:cs="Arial"/>
          <w:sz w:val="22"/>
          <w:szCs w:val="22"/>
        </w:rPr>
        <w:t xml:space="preserve">these vehicles are effective and </w:t>
      </w:r>
      <w:bookmarkStart w:name="_Int_rpOggDoY" w:id="709673880"/>
      <w:r w:rsidRPr="551CFAEF" w:rsidR="00727DDA">
        <w:rPr>
          <w:rFonts w:ascii="Arial" w:hAnsi="Arial" w:eastAsia="Arial" w:cs="Arial"/>
          <w:sz w:val="22"/>
          <w:szCs w:val="22"/>
        </w:rPr>
        <w:t>appropriate for</w:t>
      </w:r>
      <w:bookmarkEnd w:id="709673880"/>
      <w:r w:rsidRPr="551CFAEF" w:rsidR="00727DDA">
        <w:rPr>
          <w:rFonts w:ascii="Arial" w:hAnsi="Arial" w:eastAsia="Arial" w:cs="Arial"/>
          <w:sz w:val="22"/>
          <w:szCs w:val="22"/>
        </w:rPr>
        <w:t xml:space="preserve"> meeting an organisational success</w:t>
      </w:r>
      <w:bookmarkEnd w:id="6"/>
      <w:r w:rsidRPr="551CFAEF" w:rsidR="00727DDA">
        <w:rPr>
          <w:rFonts w:ascii="Arial" w:hAnsi="Arial" w:eastAsia="Arial" w:cs="Arial"/>
          <w:sz w:val="22"/>
          <w:szCs w:val="22"/>
        </w:rPr>
        <w:t xml:space="preserve"> </w:t>
      </w:r>
    </w:p>
    <w:p w:rsidR="00727DDA" w:rsidP="22D96668" w:rsidRDefault="00727DDA" w14:paraId="26F39C31" w14:textId="77777777" w14:noSpellErr="1">
      <w:pPr>
        <w:pStyle w:val="Heading2"/>
        <w:spacing w:after="0" w:afterAutospacing="off" w:line="360" w:lineRule="auto"/>
        <w:rPr>
          <w:rFonts w:ascii="Arial" w:hAnsi="Arial" w:eastAsia="Arial" w:cs="Arial"/>
          <w:sz w:val="22"/>
          <w:szCs w:val="22"/>
        </w:rPr>
      </w:pPr>
      <w:bookmarkStart w:name="_Toc132049517" w:id="7"/>
      <w:r w:rsidRPr="22D96668" w:rsidR="00727DDA">
        <w:rPr>
          <w:rFonts w:ascii="Arial" w:hAnsi="Arial" w:eastAsia="Arial" w:cs="Arial"/>
          <w:sz w:val="22"/>
          <w:szCs w:val="22"/>
        </w:rPr>
        <w:t>Ways through which 360-degree feedback positively contributes to the efficiencies of Tesco and their employees</w:t>
      </w:r>
      <w:bookmarkEnd w:id="7"/>
    </w:p>
    <w:p w:rsidR="00727DDA" w:rsidP="22D96668" w:rsidRDefault="00727DDA" w14:paraId="6ABBCBA8" w14:textId="77777777" w14:noSpellErr="1">
      <w:pPr>
        <w:spacing w:after="0" w:afterAutospacing="off" w:line="360" w:lineRule="auto"/>
        <w:rPr>
          <w:rFonts w:ascii="Arial" w:hAnsi="Arial" w:eastAsia="Arial" w:cs="Arial"/>
          <w:b w:val="1"/>
          <w:bCs w:val="1"/>
          <w:i w:val="1"/>
          <w:iCs w:val="1"/>
          <w:sz w:val="22"/>
          <w:szCs w:val="22"/>
        </w:rPr>
      </w:pPr>
      <w:r w:rsidRPr="22D96668" w:rsidR="00727DDA">
        <w:rPr>
          <w:rFonts w:ascii="Arial" w:hAnsi="Arial" w:eastAsia="Arial" w:cs="Arial"/>
          <w:b w:val="1"/>
          <w:bCs w:val="1"/>
          <w:i w:val="1"/>
          <w:iCs w:val="1"/>
          <w:sz w:val="22"/>
          <w:szCs w:val="22"/>
        </w:rPr>
        <w:t>Fosters performance evaluations</w:t>
      </w:r>
    </w:p>
    <w:p w:rsidR="00727DDA" w:rsidP="22D96668" w:rsidRDefault="00727DDA" w14:paraId="4180CD4A" w14:textId="77777777">
      <w:pPr>
        <w:spacing w:after="0" w:afterAutospacing="off" w:line="360" w:lineRule="auto"/>
        <w:rPr>
          <w:rFonts w:ascii="Arial" w:hAnsi="Arial" w:eastAsia="Arial" w:cs="Arial"/>
          <w:sz w:val="22"/>
          <w:szCs w:val="22"/>
        </w:rPr>
      </w:pPr>
      <w:r w:rsidRPr="22D96668" w:rsidR="00727DDA">
        <w:rPr>
          <w:rFonts w:eastAsia="Times New Roman" w:cs="Times New Roman"/>
        </w:rPr>
        <w:t xml:space="preserve">This specific tool is </w:t>
      </w:r>
      <w:r w:rsidRPr="22D96668" w:rsidR="076BE4DF">
        <w:rPr>
          <w:rFonts w:eastAsia="Times New Roman" w:cs="Times New Roman"/>
        </w:rPr>
        <w:t xml:space="preserve">highly effective</w:t>
      </w:r>
      <w:r w:rsidRPr="22D96668" w:rsidR="00727DDA">
        <w:rPr>
          <w:rFonts w:eastAsia="Times New Roman" w:cs="Times New Roman"/>
        </w:rPr>
        <w:t xml:space="preserve"> in offering a resilient evaluation of each employee's performance as it stimulates to accumulation of feedback from distinct multiple sources. Gradually, this makes it easier for human resources to </w:t>
      </w:r>
      <w:r w:rsidRPr="22D96668" w:rsidR="00727DDA">
        <w:rPr>
          <w:rFonts w:eastAsia="Times New Roman" w:cs="Times New Roman"/>
        </w:rPr>
        <w:t xml:space="preserve">determine</w:t>
      </w:r>
      <w:r w:rsidRPr="22D96668" w:rsidR="00727DDA">
        <w:rPr>
          <w:rFonts w:eastAsia="Times New Roman" w:cs="Times New Roman"/>
        </w:rPr>
        <w:t xml:space="preserve"> an employee's strengths, limitations, and opportunities for continuous development. On the other hand, it can be beneficial for Tesco HR to decide on employee career growth, </w:t>
      </w:r>
      <w:r w:rsidRPr="22D96668" w:rsidR="00727DDA">
        <w:rPr>
          <w:rFonts w:eastAsia="Times New Roman" w:cs="Times New Roman"/>
        </w:rPr>
        <w:t xml:space="preserve">rewards</w:t>
      </w:r>
      <w:r w:rsidRPr="22D96668" w:rsidR="00727DDA">
        <w:rPr>
          <w:rFonts w:eastAsia="Times New Roman" w:cs="Times New Roman"/>
        </w:rPr>
        <w:t xml:space="preserve"> and allocation of job responsibilities. However, Tesco HR may apply goal-setting theory while utilising 360-degree feedback through </w:t>
      </w:r>
      <w:r w:rsidRPr="22D96668" w:rsidR="00727DDA">
        <w:rPr>
          <w:rFonts w:eastAsia="Times New Roman" w:cs="Times New Roman"/>
        </w:rPr>
        <w:t xml:space="preserve">establishing</w:t>
      </w:r>
      <w:r w:rsidRPr="22D96668" w:rsidR="00727DDA">
        <w:rPr>
          <w:rFonts w:eastAsia="Times New Roman" w:cs="Times New Roman"/>
        </w:rPr>
        <w:t xml:space="preserve"> clear </w:t>
      </w:r>
      <w:r w:rsidRPr="22D96668" w:rsidR="00727DDA">
        <w:rPr>
          <w:rFonts w:eastAsia="Times New Roman" w:cs="Times New Roman"/>
        </w:rPr>
        <w:t xml:space="preserve">objectives</w:t>
      </w:r>
      <w:r w:rsidRPr="22D96668" w:rsidR="00727DDA">
        <w:rPr>
          <w:rFonts w:eastAsia="Times New Roman" w:cs="Times New Roman"/>
        </w:rPr>
        <w:t xml:space="preserve"> for employees depending on their input </w:t>
      </w:r>
      <w:sdt>
        <w:sdtPr>
          <w:id w:val="-915092791"/>
          <w:citation/>
          <w:placeholder>
            <w:docPart w:val="DefaultPlaceholder_1081868574"/>
          </w:placeholder>
          <w:rPr>
            <w:rFonts w:eastAsia="Times New Roman" w:cs="Times New Roman"/>
          </w:rPr>
        </w:sdtPr>
        <w:sdtContent>
          <w:r w:rsidRPr="22D96668">
            <w:rPr>
              <w:rFonts w:eastAsia="Times New Roman" w:cs="Times New Roman"/>
            </w:rPr>
            <w:fldChar w:fldCharType="begin"/>
          </w:r>
          <w:r w:rsidRPr="22D96668">
            <w:rPr>
              <w:rFonts w:eastAsia="Times New Roman" w:cs="Times New Roman"/>
            </w:rPr>
            <w:instrText xml:space="preserve"> CITATION PAT19 \l 16393 </w:instrText>
          </w:r>
          <w:r w:rsidRPr="22D96668">
            <w:rPr>
              <w:rFonts w:eastAsia="Times New Roman" w:cs="Times New Roman"/>
            </w:rPr>
            <w:fldChar w:fldCharType="separate"/>
          </w:r>
          <w:r w:rsidRPr="22D96668" w:rsidR="00727DDA">
            <w:rPr>
              <w:rFonts w:eastAsia="Times New Roman" w:cs="Times New Roman"/>
              <w:noProof/>
            </w:rPr>
            <w:t>(LOTICH, 2019)</w:t>
          </w:r>
          <w:r w:rsidRPr="22D96668">
            <w:rPr>
              <w:rFonts w:eastAsia="Times New Roman" w:cs="Times New Roman"/>
            </w:rPr>
            <w:fldChar w:fldCharType="end"/>
          </w:r>
        </w:sdtContent>
        <w:sdtEndPr>
          <w:rPr>
            <w:rFonts w:eastAsia="Times New Roman" w:cs="Times New Roman"/>
          </w:rPr>
        </w:sdtEndPr>
      </w:sdt>
      <w:r w:rsidRPr="22D96668" w:rsidR="00727DDA">
        <w:rPr>
          <w:rFonts w:eastAsia="Times New Roman" w:cs="Times New Roman"/>
        </w:rPr>
        <w:t>.</w:t>
      </w:r>
    </w:p>
    <w:p w:rsidR="00727DDA" w:rsidP="22D96668" w:rsidRDefault="00727DDA" w14:paraId="055060E2" w14:textId="77777777" w14:noSpellErr="1">
      <w:pPr>
        <w:spacing w:after="0" w:afterAutospacing="off" w:line="360" w:lineRule="auto"/>
        <w:rPr>
          <w:rFonts w:ascii="Arial" w:hAnsi="Arial" w:eastAsia="Arial" w:cs="Arial"/>
          <w:b w:val="1"/>
          <w:bCs w:val="1"/>
          <w:i w:val="1"/>
          <w:iCs w:val="1"/>
          <w:sz w:val="22"/>
          <w:szCs w:val="22"/>
        </w:rPr>
      </w:pPr>
      <w:r w:rsidRPr="22D96668" w:rsidR="00727DDA">
        <w:rPr>
          <w:rFonts w:ascii="Arial" w:hAnsi="Arial" w:eastAsia="Arial" w:cs="Arial"/>
          <w:b w:val="1"/>
          <w:bCs w:val="1"/>
          <w:i w:val="1"/>
          <w:iCs w:val="1"/>
          <w:sz w:val="22"/>
          <w:szCs w:val="22"/>
        </w:rPr>
        <w:t>Boost performance management</w:t>
      </w:r>
    </w:p>
    <w:p w:rsidR="00727DDA" w:rsidP="22D96668" w:rsidRDefault="00727DDA" w14:paraId="77A17F23" w14:textId="77777777" w14:noSpellErr="1">
      <w:pPr>
        <w:spacing w:after="0" w:afterAutospacing="off" w:line="360" w:lineRule="auto"/>
        <w:rPr>
          <w:rFonts w:ascii="Arial" w:hAnsi="Arial" w:eastAsia="Arial" w:cs="Arial"/>
          <w:sz w:val="22"/>
          <w:szCs w:val="22"/>
        </w:rPr>
      </w:pPr>
      <w:r w:rsidRPr="22D96668" w:rsidR="00727DDA">
        <w:rPr>
          <w:rFonts w:ascii="Arial" w:hAnsi="Arial" w:eastAsia="Arial" w:cs="Arial"/>
          <w:sz w:val="22"/>
          <w:szCs w:val="22"/>
        </w:rPr>
        <w:t xml:space="preserve">A more thorough understanding of an employee's performance can be gained through 360-degree feedback, which may result in </w:t>
      </w:r>
      <w:r w:rsidRPr="22D96668" w:rsidR="00727DDA">
        <w:rPr>
          <w:rFonts w:ascii="Arial" w:hAnsi="Arial" w:eastAsia="Arial" w:cs="Arial"/>
          <w:sz w:val="22"/>
          <w:szCs w:val="22"/>
        </w:rPr>
        <w:t>witnessing</w:t>
      </w:r>
      <w:r w:rsidRPr="22D96668" w:rsidR="00727DDA">
        <w:rPr>
          <w:rFonts w:ascii="Arial" w:hAnsi="Arial" w:eastAsia="Arial" w:cs="Arial"/>
          <w:sz w:val="22"/>
          <w:szCs w:val="22"/>
        </w:rPr>
        <w:t xml:space="preserve"> efficient performance management. This input can be used by Tesco HR to </w:t>
      </w:r>
      <w:r w:rsidRPr="22D96668" w:rsidR="00727DDA">
        <w:rPr>
          <w:rFonts w:ascii="Arial" w:hAnsi="Arial" w:eastAsia="Arial" w:cs="Arial"/>
          <w:sz w:val="22"/>
          <w:szCs w:val="22"/>
        </w:rPr>
        <w:t>establish</w:t>
      </w:r>
      <w:r w:rsidRPr="22D96668" w:rsidR="00727DDA">
        <w:rPr>
          <w:rFonts w:ascii="Arial" w:hAnsi="Arial" w:eastAsia="Arial" w:cs="Arial"/>
          <w:sz w:val="22"/>
          <w:szCs w:val="22"/>
        </w:rPr>
        <w:t xml:space="preserve"> performance </w:t>
      </w:r>
      <w:r w:rsidRPr="22D96668" w:rsidR="00727DDA">
        <w:rPr>
          <w:rFonts w:ascii="Arial" w:hAnsi="Arial" w:eastAsia="Arial" w:cs="Arial"/>
          <w:sz w:val="22"/>
          <w:szCs w:val="22"/>
        </w:rPr>
        <w:t>objectives</w:t>
      </w:r>
      <w:r w:rsidRPr="22D96668" w:rsidR="00727DDA">
        <w:rPr>
          <w:rFonts w:ascii="Arial" w:hAnsi="Arial" w:eastAsia="Arial" w:cs="Arial"/>
          <w:sz w:val="22"/>
          <w:szCs w:val="22"/>
        </w:rPr>
        <w:t>, track development, and offer continuing guidance and criticism to each employee. Workforce productivity and management of employees' behaviour can be improved with efficient performance management as well.</w:t>
      </w:r>
    </w:p>
    <w:p w:rsidR="00727DDA" w:rsidP="22D96668" w:rsidRDefault="00727DDA" w14:paraId="09975508" w14:textId="77777777" w14:noSpellErr="1">
      <w:pPr>
        <w:pStyle w:val="Heading2"/>
        <w:spacing w:after="0" w:afterAutospacing="off" w:line="360" w:lineRule="auto"/>
        <w:rPr>
          <w:rFonts w:ascii="Arial" w:hAnsi="Arial" w:eastAsia="Arial" w:cs="Arial"/>
          <w:sz w:val="22"/>
          <w:szCs w:val="22"/>
        </w:rPr>
      </w:pPr>
      <w:bookmarkStart w:name="_Toc132049518" w:id="8"/>
      <w:r w:rsidRPr="22D96668" w:rsidR="00727DDA">
        <w:rPr>
          <w:rFonts w:ascii="Arial" w:hAnsi="Arial" w:eastAsia="Arial" w:cs="Arial"/>
          <w:sz w:val="22"/>
          <w:szCs w:val="22"/>
        </w:rPr>
        <w:t>Ways through which 540-degree feedback positively contributes to the efficiencies of Tesco and their employees</w:t>
      </w:r>
      <w:bookmarkEnd w:id="8"/>
    </w:p>
    <w:p w:rsidR="00727DDA" w:rsidP="22D96668" w:rsidRDefault="00727DDA" w14:paraId="0DA5DC5E" w14:textId="77777777" w14:noSpellErr="1">
      <w:pPr>
        <w:spacing w:after="0" w:afterAutospacing="off" w:line="360" w:lineRule="auto"/>
        <w:rPr>
          <w:rFonts w:ascii="Arial" w:hAnsi="Arial" w:eastAsia="Arial" w:cs="Arial"/>
          <w:b w:val="1"/>
          <w:bCs w:val="1"/>
          <w:i w:val="1"/>
          <w:iCs w:val="1"/>
          <w:sz w:val="22"/>
          <w:szCs w:val="22"/>
        </w:rPr>
      </w:pPr>
      <w:r w:rsidRPr="22D96668" w:rsidR="00727DDA">
        <w:rPr>
          <w:rFonts w:ascii="Arial" w:hAnsi="Arial" w:eastAsia="Arial" w:cs="Arial"/>
          <w:b w:val="1"/>
          <w:bCs w:val="1"/>
          <w:i w:val="1"/>
          <w:iCs w:val="1"/>
          <w:sz w:val="22"/>
          <w:szCs w:val="22"/>
        </w:rPr>
        <w:t>Enhances Self-awareness</w:t>
      </w:r>
    </w:p>
    <w:p w:rsidR="00727DDA" w:rsidP="22D96668" w:rsidRDefault="00727DDA" w14:paraId="2F03A810" w14:textId="515B4EB8">
      <w:pPr>
        <w:spacing w:after="0" w:afterAutospacing="off" w:line="360" w:lineRule="auto"/>
        <w:rPr>
          <w:rFonts w:ascii="Arial" w:hAnsi="Arial" w:eastAsia="Arial" w:cs="Arial"/>
          <w:sz w:val="22"/>
          <w:szCs w:val="22"/>
        </w:rPr>
      </w:pPr>
      <w:r w:rsidRPr="22D96668" w:rsidR="00727DDA">
        <w:rPr>
          <w:rFonts w:ascii="Arial" w:hAnsi="Arial" w:eastAsia="Arial" w:cs="Arial"/>
          <w:sz w:val="22"/>
          <w:szCs w:val="22"/>
        </w:rPr>
        <w:t xml:space="preserve">Professional self-awareness can be highly improved by the 540-degree appraisal, which includes extra elements for the accumulation of feedback. This </w:t>
      </w:r>
      <w:r w:rsidRPr="22D96668" w:rsidR="00727DDA">
        <w:rPr>
          <w:rFonts w:ascii="Arial" w:hAnsi="Arial" w:eastAsia="Arial" w:cs="Arial"/>
          <w:sz w:val="22"/>
          <w:szCs w:val="22"/>
        </w:rPr>
        <w:t>conceivably helps</w:t>
      </w:r>
      <w:r w:rsidRPr="22D96668" w:rsidR="00727DDA">
        <w:rPr>
          <w:rFonts w:ascii="Arial" w:hAnsi="Arial" w:eastAsia="Arial" w:cs="Arial"/>
          <w:sz w:val="22"/>
          <w:szCs w:val="22"/>
        </w:rPr>
        <w:t xml:space="preserve"> both HR and employees to </w:t>
      </w:r>
      <w:r w:rsidRPr="22D96668" w:rsidR="00727DDA">
        <w:rPr>
          <w:rFonts w:ascii="Arial" w:hAnsi="Arial" w:eastAsia="Arial" w:cs="Arial"/>
          <w:sz w:val="22"/>
          <w:szCs w:val="22"/>
        </w:rPr>
        <w:t>identify</w:t>
      </w:r>
      <w:r w:rsidRPr="22D96668" w:rsidR="00727DDA">
        <w:rPr>
          <w:rFonts w:ascii="Arial" w:hAnsi="Arial" w:eastAsia="Arial" w:cs="Arial"/>
          <w:sz w:val="22"/>
          <w:szCs w:val="22"/>
        </w:rPr>
        <w:t xml:space="preserve"> their own operations strengths and limitations. Each professional </w:t>
      </w:r>
      <w:r w:rsidRPr="22D96668" w:rsidR="7FBAAE89">
        <w:rPr>
          <w:rFonts w:ascii="Arial" w:hAnsi="Arial" w:eastAsia="Arial" w:cs="Arial"/>
          <w:sz w:val="22"/>
          <w:szCs w:val="22"/>
        </w:rPr>
        <w:t>including Tesco</w:t>
      </w:r>
      <w:r w:rsidRPr="22D96668" w:rsidR="00727DDA">
        <w:rPr>
          <w:rFonts w:ascii="Arial" w:hAnsi="Arial" w:eastAsia="Arial" w:cs="Arial"/>
          <w:sz w:val="22"/>
          <w:szCs w:val="22"/>
        </w:rPr>
        <w:t xml:space="preserve"> HR and other employees can </w:t>
      </w:r>
      <w:r w:rsidRPr="22D96668" w:rsidR="00727DDA">
        <w:rPr>
          <w:rFonts w:ascii="Arial" w:hAnsi="Arial" w:eastAsia="Arial" w:cs="Arial"/>
          <w:sz w:val="22"/>
          <w:szCs w:val="22"/>
        </w:rPr>
        <w:t>identify</w:t>
      </w:r>
      <w:r w:rsidRPr="22D96668" w:rsidR="00727DDA">
        <w:rPr>
          <w:rFonts w:ascii="Arial" w:hAnsi="Arial" w:eastAsia="Arial" w:cs="Arial"/>
          <w:sz w:val="22"/>
          <w:szCs w:val="22"/>
        </w:rPr>
        <w:t xml:space="preserve"> areas for growth. Especially individuals can pursue their own development through better grasping their own performances and </w:t>
      </w:r>
      <w:r w:rsidRPr="22D96668" w:rsidR="00727DDA">
        <w:rPr>
          <w:rFonts w:ascii="Arial" w:hAnsi="Arial" w:eastAsia="Arial" w:cs="Arial"/>
          <w:sz w:val="22"/>
          <w:szCs w:val="22"/>
        </w:rPr>
        <w:t>participating</w:t>
      </w:r>
      <w:r w:rsidRPr="22D96668" w:rsidR="00727DDA">
        <w:rPr>
          <w:rFonts w:ascii="Arial" w:hAnsi="Arial" w:eastAsia="Arial" w:cs="Arial"/>
          <w:sz w:val="22"/>
          <w:szCs w:val="22"/>
        </w:rPr>
        <w:t xml:space="preserve"> in training programs.</w:t>
      </w:r>
    </w:p>
    <w:p w:rsidR="00727DDA" w:rsidP="22D96668" w:rsidRDefault="00727DDA" w14:paraId="3A534435" w14:textId="77777777" w14:noSpellErr="1">
      <w:pPr>
        <w:spacing w:after="0" w:afterAutospacing="off" w:line="360" w:lineRule="auto"/>
        <w:rPr>
          <w:rFonts w:ascii="Arial" w:hAnsi="Arial" w:eastAsia="Arial" w:cs="Arial"/>
          <w:b w:val="1"/>
          <w:bCs w:val="1"/>
          <w:i w:val="1"/>
          <w:iCs w:val="1"/>
          <w:sz w:val="22"/>
          <w:szCs w:val="22"/>
        </w:rPr>
      </w:pPr>
      <w:r w:rsidRPr="22D96668" w:rsidR="00727DDA">
        <w:rPr>
          <w:rFonts w:ascii="Arial" w:hAnsi="Arial" w:eastAsia="Arial" w:cs="Arial"/>
          <w:b w:val="1"/>
          <w:bCs w:val="1"/>
          <w:i w:val="1"/>
          <w:iCs w:val="1"/>
          <w:sz w:val="22"/>
          <w:szCs w:val="22"/>
        </w:rPr>
        <w:t xml:space="preserve">Encourages continuous improvement  </w:t>
      </w:r>
    </w:p>
    <w:p w:rsidRPr="00D93351" w:rsidR="00727DDA" w:rsidP="22D96668" w:rsidRDefault="00727DDA" w14:paraId="276C694A" w14:textId="1DB82661">
      <w:pPr>
        <w:spacing w:after="0" w:afterAutospacing="off" w:line="360" w:lineRule="auto"/>
        <w:rPr>
          <w:rFonts w:ascii="Arial" w:hAnsi="Arial" w:eastAsia="Arial" w:cs="Arial"/>
          <w:sz w:val="22"/>
          <w:szCs w:val="22"/>
        </w:rPr>
      </w:pPr>
      <w:r w:rsidRPr="551CFAEF" w:rsidR="00727DDA">
        <w:rPr>
          <w:rFonts w:ascii="Arial" w:hAnsi="Arial" w:eastAsia="Arial" w:cs="Arial"/>
          <w:sz w:val="22"/>
          <w:szCs w:val="22"/>
        </w:rPr>
        <w:t xml:space="preserve">The following feedback tools are </w:t>
      </w:r>
      <w:r w:rsidRPr="551CFAEF" w:rsidR="1CD1AB86">
        <w:rPr>
          <w:rFonts w:ascii="Arial" w:hAnsi="Arial" w:eastAsia="Arial" w:cs="Arial"/>
          <w:sz w:val="22"/>
          <w:szCs w:val="22"/>
        </w:rPr>
        <w:t>greatly beneficial</w:t>
      </w:r>
      <w:r w:rsidRPr="551CFAEF" w:rsidR="00727DDA">
        <w:rPr>
          <w:rFonts w:ascii="Arial" w:hAnsi="Arial" w:eastAsia="Arial" w:cs="Arial"/>
          <w:sz w:val="22"/>
          <w:szCs w:val="22"/>
        </w:rPr>
        <w:t xml:space="preserve"> for professionals as it stimulates them to take ownership of skill and knowledge development by focusing on the virtues of feedback. As Tesco has intended to magnify its HRM efficiencies the employing of 540-degree appraisal can be </w:t>
      </w:r>
      <w:r w:rsidRPr="551CFAEF" w:rsidR="00727DDA">
        <w:rPr>
          <w:rFonts w:ascii="Arial" w:hAnsi="Arial" w:eastAsia="Arial" w:cs="Arial"/>
          <w:sz w:val="22"/>
          <w:szCs w:val="22"/>
        </w:rPr>
        <w:t>advantageous</w:t>
      </w:r>
      <w:r w:rsidRPr="551CFAEF" w:rsidR="00727DDA">
        <w:rPr>
          <w:rFonts w:ascii="Arial" w:hAnsi="Arial" w:eastAsia="Arial" w:cs="Arial"/>
          <w:sz w:val="22"/>
          <w:szCs w:val="22"/>
        </w:rPr>
        <w:t xml:space="preserve"> in promoting their working efficacy. Each employed human resource can grasp administrative </w:t>
      </w:r>
      <w:r w:rsidRPr="551CFAEF" w:rsidR="00727DDA">
        <w:rPr>
          <w:rFonts w:ascii="Arial" w:hAnsi="Arial" w:eastAsia="Arial" w:cs="Arial"/>
          <w:sz w:val="22"/>
          <w:szCs w:val="22"/>
        </w:rPr>
        <w:t>expertise</w:t>
      </w:r>
      <w:r w:rsidRPr="551CFAEF" w:rsidR="00727DDA">
        <w:rPr>
          <w:rFonts w:ascii="Arial" w:hAnsi="Arial" w:eastAsia="Arial" w:cs="Arial"/>
          <w:sz w:val="22"/>
          <w:szCs w:val="22"/>
        </w:rPr>
        <w:t xml:space="preserve"> which can help in </w:t>
      </w:r>
      <w:r w:rsidRPr="551CFAEF" w:rsidR="00727DDA">
        <w:rPr>
          <w:rFonts w:ascii="Arial" w:hAnsi="Arial" w:eastAsia="Arial" w:cs="Arial"/>
          <w:sz w:val="22"/>
          <w:szCs w:val="22"/>
        </w:rPr>
        <w:t>establishing</w:t>
      </w:r>
      <w:r w:rsidRPr="551CFAEF" w:rsidR="00727DDA">
        <w:rPr>
          <w:rFonts w:ascii="Arial" w:hAnsi="Arial" w:eastAsia="Arial" w:cs="Arial"/>
          <w:sz w:val="22"/>
          <w:szCs w:val="22"/>
        </w:rPr>
        <w:t xml:space="preserve"> an inclusive and diverse workplace environment </w:t>
      </w:r>
      <w:r w:rsidRPr="551CFAEF" w:rsidR="00727DDA">
        <w:rPr>
          <w:rFonts w:ascii="Arial" w:hAnsi="Arial" w:eastAsia="Arial" w:cs="Arial"/>
          <w:sz w:val="22"/>
          <w:szCs w:val="22"/>
        </w:rPr>
        <w:t>(</w:t>
      </w:r>
      <w:r w:rsidRPr="551CFAEF" w:rsidR="00727DDA">
        <w:rPr>
          <w:rFonts w:ascii="Arial" w:hAnsi="Arial" w:eastAsia="Arial" w:cs="Arial"/>
          <w:sz w:val="22"/>
          <w:szCs w:val="22"/>
        </w:rPr>
        <w:t>Osuji</w:t>
      </w:r>
      <w:r w:rsidRPr="551CFAEF" w:rsidR="00727DDA">
        <w:rPr>
          <w:rFonts w:ascii="Arial" w:hAnsi="Arial" w:eastAsia="Arial" w:cs="Arial"/>
          <w:sz w:val="22"/>
          <w:szCs w:val="22"/>
        </w:rPr>
        <w:t xml:space="preserve"> and David, 2021)</w:t>
      </w:r>
      <w:r w:rsidRPr="551CFAEF" w:rsidR="00727DDA">
        <w:rPr>
          <w:rFonts w:ascii="Arial" w:hAnsi="Arial" w:eastAsia="Arial" w:cs="Arial"/>
          <w:sz w:val="22"/>
          <w:szCs w:val="22"/>
        </w:rPr>
        <w:t>. Tesco HR can, however, use D&amp;I theory to create practices and regulations that eventually support both diversity and inclusion.</w:t>
      </w:r>
    </w:p>
    <w:p w:rsidR="00727DDA" w:rsidP="22D96668" w:rsidRDefault="00727DDA" w14:paraId="05101307" w14:textId="77777777" w14:noSpellErr="1">
      <w:pPr>
        <w:pStyle w:val="Heading2"/>
        <w:spacing w:after="0" w:afterAutospacing="off" w:line="360" w:lineRule="auto"/>
        <w:rPr>
          <w:rFonts w:ascii="Arial" w:hAnsi="Arial" w:eastAsia="Arial" w:cs="Arial"/>
          <w:sz w:val="22"/>
          <w:szCs w:val="22"/>
        </w:rPr>
      </w:pPr>
      <w:bookmarkStart w:name="_Toc132049519" w:id="9"/>
      <w:r w:rsidRPr="22D96668" w:rsidR="00727DDA">
        <w:rPr>
          <w:rFonts w:ascii="Arial" w:hAnsi="Arial" w:eastAsia="Arial" w:cs="Arial"/>
          <w:sz w:val="22"/>
          <w:szCs w:val="22"/>
        </w:rPr>
        <w:t>Ways through which MBO positively contributes to the efficiencies of Tesco and their employees</w:t>
      </w:r>
      <w:bookmarkEnd w:id="9"/>
    </w:p>
    <w:p w:rsidR="00727DDA" w:rsidP="22D96668" w:rsidRDefault="00727DDA" w14:paraId="54B6B089" w14:textId="77777777" w14:noSpellErr="1">
      <w:pPr>
        <w:spacing w:after="0" w:afterAutospacing="off" w:line="360" w:lineRule="auto"/>
        <w:rPr>
          <w:rFonts w:ascii="Arial" w:hAnsi="Arial" w:eastAsia="Arial" w:cs="Arial"/>
          <w:b w:val="1"/>
          <w:bCs w:val="1"/>
          <w:i w:val="1"/>
          <w:iCs w:val="1"/>
          <w:sz w:val="22"/>
          <w:szCs w:val="22"/>
        </w:rPr>
      </w:pPr>
      <w:r w:rsidRPr="22D96668" w:rsidR="00727DDA">
        <w:rPr>
          <w:rFonts w:ascii="Arial" w:hAnsi="Arial" w:eastAsia="Arial" w:cs="Arial"/>
          <w:b w:val="1"/>
          <w:bCs w:val="1"/>
          <w:i w:val="1"/>
          <w:iCs w:val="1"/>
          <w:sz w:val="22"/>
          <w:szCs w:val="22"/>
        </w:rPr>
        <w:t>Provide</w:t>
      </w:r>
      <w:r w:rsidRPr="22D96668" w:rsidR="00727DDA">
        <w:rPr>
          <w:rFonts w:ascii="Arial" w:hAnsi="Arial" w:eastAsia="Arial" w:cs="Arial"/>
          <w:b w:val="1"/>
          <w:bCs w:val="1"/>
          <w:i w:val="1"/>
          <w:iCs w:val="1"/>
          <w:sz w:val="22"/>
          <w:szCs w:val="22"/>
        </w:rPr>
        <w:t xml:space="preserve"> clear goals</w:t>
      </w:r>
    </w:p>
    <w:p w:rsidRPr="00D93351" w:rsidR="00727DDA" w:rsidP="22D96668" w:rsidRDefault="00727DDA" w14:paraId="7F9F4C0F" w14:textId="1B4FE016">
      <w:pPr>
        <w:spacing w:after="0" w:afterAutospacing="off" w:line="360" w:lineRule="auto"/>
        <w:rPr>
          <w:rFonts w:ascii="Arial" w:hAnsi="Arial" w:eastAsia="Arial" w:cs="Arial"/>
          <w:sz w:val="22"/>
          <w:szCs w:val="22"/>
        </w:rPr>
      </w:pPr>
      <w:r w:rsidRPr="551CFAEF" w:rsidR="00727DDA">
        <w:rPr>
          <w:rFonts w:ascii="Arial" w:hAnsi="Arial" w:eastAsia="Arial" w:cs="Arial"/>
          <w:sz w:val="22"/>
          <w:szCs w:val="22"/>
        </w:rPr>
        <w:t xml:space="preserve">Management by </w:t>
      </w:r>
      <w:r w:rsidRPr="551CFAEF" w:rsidR="00727DDA">
        <w:rPr>
          <w:rFonts w:ascii="Arial" w:hAnsi="Arial" w:eastAsia="Arial" w:cs="Arial"/>
          <w:sz w:val="22"/>
          <w:szCs w:val="22"/>
        </w:rPr>
        <w:t>objectives</w:t>
      </w:r>
      <w:r w:rsidRPr="551CFAEF" w:rsidR="00727DDA">
        <w:rPr>
          <w:rFonts w:ascii="Arial" w:hAnsi="Arial" w:eastAsia="Arial" w:cs="Arial"/>
          <w:sz w:val="22"/>
          <w:szCs w:val="22"/>
        </w:rPr>
        <w:t xml:space="preserve"> potentially helps HR to adequately align the strategic goals and corporate </w:t>
      </w:r>
      <w:r w:rsidRPr="551CFAEF" w:rsidR="00727DDA">
        <w:rPr>
          <w:rFonts w:ascii="Arial" w:hAnsi="Arial" w:eastAsia="Arial" w:cs="Arial"/>
          <w:sz w:val="22"/>
          <w:szCs w:val="22"/>
        </w:rPr>
        <w:t>objectives</w:t>
      </w:r>
      <w:r w:rsidRPr="551CFAEF" w:rsidR="00727DDA">
        <w:rPr>
          <w:rFonts w:ascii="Arial" w:hAnsi="Arial" w:eastAsia="Arial" w:cs="Arial"/>
          <w:sz w:val="22"/>
          <w:szCs w:val="22"/>
        </w:rPr>
        <w:t xml:space="preserve">. Both Tesco HR and employees can </w:t>
      </w:r>
      <w:r w:rsidRPr="551CFAEF" w:rsidR="00727DDA">
        <w:rPr>
          <w:rFonts w:ascii="Arial" w:hAnsi="Arial" w:eastAsia="Arial" w:cs="Arial"/>
          <w:sz w:val="22"/>
          <w:szCs w:val="22"/>
        </w:rPr>
        <w:t>acquire</w:t>
      </w:r>
      <w:r w:rsidRPr="551CFAEF" w:rsidR="00727DDA">
        <w:rPr>
          <w:rFonts w:ascii="Arial" w:hAnsi="Arial" w:eastAsia="Arial" w:cs="Arial"/>
          <w:sz w:val="22"/>
          <w:szCs w:val="22"/>
        </w:rPr>
        <w:t xml:space="preserve"> a defined set of goals and </w:t>
      </w:r>
      <w:r w:rsidRPr="551CFAEF" w:rsidR="00727DDA">
        <w:rPr>
          <w:rFonts w:ascii="Arial" w:hAnsi="Arial" w:eastAsia="Arial" w:cs="Arial"/>
          <w:sz w:val="22"/>
          <w:szCs w:val="22"/>
        </w:rPr>
        <w:t>objectives</w:t>
      </w:r>
      <w:r w:rsidRPr="551CFAEF" w:rsidR="00727DDA">
        <w:rPr>
          <w:rFonts w:ascii="Arial" w:hAnsi="Arial" w:eastAsia="Arial" w:cs="Arial"/>
          <w:sz w:val="22"/>
          <w:szCs w:val="22"/>
        </w:rPr>
        <w:t xml:space="preserve"> to work by concisely following MBO. Tesco professionals may grasp a better understanding </w:t>
      </w:r>
      <w:r w:rsidRPr="551CFAEF" w:rsidR="00727DDA">
        <w:rPr>
          <w:rFonts w:ascii="Arial" w:hAnsi="Arial" w:eastAsia="Arial" w:cs="Arial"/>
          <w:sz w:val="22"/>
          <w:szCs w:val="22"/>
        </w:rPr>
        <w:t>regarding</w:t>
      </w:r>
      <w:r w:rsidRPr="551CFAEF" w:rsidR="00727DDA">
        <w:rPr>
          <w:rFonts w:ascii="Arial" w:hAnsi="Arial" w:eastAsia="Arial" w:cs="Arial"/>
          <w:sz w:val="22"/>
          <w:szCs w:val="22"/>
        </w:rPr>
        <w:t xml:space="preserve"> the expectations, and goals and can encourage employees to perform well. Although there can be a high probability for Tesco, that their work becomes more focused and productive </w:t>
      </w:r>
      <w:r w:rsidRPr="551CFAEF" w:rsidR="687CDC91">
        <w:rPr>
          <w:rFonts w:ascii="Arial" w:hAnsi="Arial" w:eastAsia="Arial" w:cs="Arial"/>
          <w:sz w:val="22"/>
          <w:szCs w:val="22"/>
        </w:rPr>
        <w:t>because of</w:t>
      </w:r>
      <w:r w:rsidRPr="551CFAEF" w:rsidR="00727DDA">
        <w:rPr>
          <w:rFonts w:ascii="Arial" w:hAnsi="Arial" w:eastAsia="Arial" w:cs="Arial"/>
          <w:sz w:val="22"/>
          <w:szCs w:val="22"/>
        </w:rPr>
        <w:t xml:space="preserve"> the goals and </w:t>
      </w:r>
      <w:r w:rsidRPr="551CFAEF" w:rsidR="00727DDA">
        <w:rPr>
          <w:rFonts w:ascii="Arial" w:hAnsi="Arial" w:eastAsia="Arial" w:cs="Arial"/>
          <w:sz w:val="22"/>
          <w:szCs w:val="22"/>
        </w:rPr>
        <w:t>objectives</w:t>
      </w:r>
      <w:r w:rsidRPr="551CFAEF" w:rsidR="00727DDA">
        <w:rPr>
          <w:rFonts w:ascii="Arial" w:hAnsi="Arial" w:eastAsia="Arial" w:cs="Arial"/>
          <w:sz w:val="22"/>
          <w:szCs w:val="22"/>
        </w:rPr>
        <w:t xml:space="preserve"> being clearly defined </w:t>
      </w:r>
      <w:r w:rsidRPr="551CFAEF" w:rsidR="00727DDA">
        <w:rPr>
          <w:rFonts w:ascii="Arial" w:hAnsi="Arial" w:eastAsia="Arial" w:cs="Arial"/>
          <w:sz w:val="22"/>
          <w:szCs w:val="22"/>
        </w:rPr>
        <w:t>(</w:t>
      </w:r>
      <w:r w:rsidRPr="551CFAEF" w:rsidR="00727DDA">
        <w:rPr>
          <w:rFonts w:ascii="Arial" w:hAnsi="Arial" w:eastAsia="Arial" w:cs="Arial"/>
          <w:sz w:val="22"/>
          <w:szCs w:val="22"/>
        </w:rPr>
        <w:t>Du</w:t>
      </w:r>
      <w:r w:rsidRPr="551CFAEF" w:rsidR="00727DDA">
        <w:rPr>
          <w:rFonts w:ascii="Arial" w:hAnsi="Arial" w:eastAsia="Arial" w:cs="Arial"/>
          <w:sz w:val="22"/>
          <w:szCs w:val="22"/>
        </w:rPr>
        <w:t xml:space="preserve"> et al., 2021)</w:t>
      </w:r>
      <w:r w:rsidRPr="551CFAEF" w:rsidR="00727DDA">
        <w:rPr>
          <w:rFonts w:ascii="Arial" w:hAnsi="Arial" w:eastAsia="Arial" w:cs="Arial"/>
          <w:sz w:val="22"/>
          <w:szCs w:val="22"/>
        </w:rPr>
        <w:t>.</w:t>
      </w:r>
    </w:p>
    <w:p w:rsidR="00727DDA" w:rsidP="22D96668" w:rsidRDefault="00727DDA" w14:paraId="1D35E8EB" w14:textId="77777777" w14:noSpellErr="1">
      <w:pPr>
        <w:spacing w:after="0" w:afterAutospacing="off" w:line="360" w:lineRule="auto"/>
        <w:rPr>
          <w:rFonts w:ascii="Arial" w:hAnsi="Arial" w:eastAsia="Arial" w:cs="Arial"/>
          <w:b w:val="1"/>
          <w:bCs w:val="1"/>
          <w:i w:val="1"/>
          <w:iCs w:val="1"/>
          <w:sz w:val="22"/>
          <w:szCs w:val="22"/>
        </w:rPr>
      </w:pPr>
      <w:r w:rsidRPr="22D96668" w:rsidR="00727DDA">
        <w:rPr>
          <w:rFonts w:ascii="Arial" w:hAnsi="Arial" w:eastAsia="Arial" w:cs="Arial"/>
          <w:b w:val="1"/>
          <w:bCs w:val="1"/>
          <w:i w:val="1"/>
          <w:iCs w:val="1"/>
          <w:sz w:val="22"/>
          <w:szCs w:val="22"/>
        </w:rPr>
        <w:t>Enhances communication</w:t>
      </w:r>
    </w:p>
    <w:p w:rsidR="00727DDA" w:rsidP="22D96668" w:rsidRDefault="00727DDA" w14:paraId="38353073" w14:textId="77777777" w14:noSpellErr="1">
      <w:pPr>
        <w:spacing w:after="0" w:afterAutospacing="off" w:line="360" w:lineRule="auto"/>
        <w:rPr>
          <w:rFonts w:ascii="Arial" w:hAnsi="Arial" w:eastAsia="Arial" w:cs="Arial"/>
          <w:sz w:val="22"/>
          <w:szCs w:val="22"/>
        </w:rPr>
      </w:pPr>
      <w:r w:rsidRPr="22D96668" w:rsidR="00727DDA">
        <w:rPr>
          <w:rFonts w:ascii="Arial" w:hAnsi="Arial" w:eastAsia="Arial" w:cs="Arial"/>
          <w:sz w:val="22"/>
          <w:szCs w:val="22"/>
        </w:rPr>
        <w:t xml:space="preserve">The following specific techniques promote interaction and cooperation between employees and human resources. Through stimulating better alignment and coordination, MBO encourages a better comprehension and understanding of </w:t>
      </w:r>
      <w:r w:rsidRPr="22D96668" w:rsidR="00727DDA">
        <w:rPr>
          <w:rFonts w:ascii="Arial" w:hAnsi="Arial" w:eastAsia="Arial" w:cs="Arial"/>
          <w:sz w:val="22"/>
          <w:szCs w:val="22"/>
        </w:rPr>
        <w:t>objectives</w:t>
      </w:r>
      <w:r w:rsidRPr="22D96668" w:rsidR="00727DDA">
        <w:rPr>
          <w:rFonts w:ascii="Arial" w:hAnsi="Arial" w:eastAsia="Arial" w:cs="Arial"/>
          <w:sz w:val="22"/>
          <w:szCs w:val="22"/>
        </w:rPr>
        <w:t xml:space="preserve">, goals, and standards, among the HR and the whole team. Further, better decision-making and increased productivity are the benefits of effective communication which can be </w:t>
      </w:r>
      <w:r w:rsidRPr="22D96668" w:rsidR="00727DDA">
        <w:rPr>
          <w:rFonts w:ascii="Arial" w:hAnsi="Arial" w:eastAsia="Arial" w:cs="Arial"/>
          <w:sz w:val="22"/>
          <w:szCs w:val="22"/>
        </w:rPr>
        <w:t>observed</w:t>
      </w:r>
      <w:r w:rsidRPr="22D96668" w:rsidR="00727DDA">
        <w:rPr>
          <w:rFonts w:ascii="Arial" w:hAnsi="Arial" w:eastAsia="Arial" w:cs="Arial"/>
          <w:sz w:val="22"/>
          <w:szCs w:val="22"/>
        </w:rPr>
        <w:t xml:space="preserve"> by Tesco through adhering to the MBO technique.</w:t>
      </w:r>
    </w:p>
    <w:p w:rsidR="00727DDA" w:rsidP="22D96668" w:rsidRDefault="00727DDA" w14:paraId="6B9084A4" w14:textId="77777777" w14:noSpellErr="1">
      <w:pPr>
        <w:pStyle w:val="Heading2"/>
        <w:spacing w:after="0" w:afterAutospacing="off" w:line="360" w:lineRule="auto"/>
        <w:rPr>
          <w:rFonts w:ascii="Arial" w:hAnsi="Arial" w:eastAsia="Arial" w:cs="Arial"/>
          <w:sz w:val="22"/>
          <w:szCs w:val="22"/>
        </w:rPr>
      </w:pPr>
      <w:bookmarkStart w:name="_Toc132049520" w:id="10"/>
      <w:r w:rsidRPr="22D96668" w:rsidR="00727DDA">
        <w:rPr>
          <w:rFonts w:ascii="Arial" w:hAnsi="Arial" w:eastAsia="Arial" w:cs="Arial"/>
          <w:sz w:val="22"/>
          <w:szCs w:val="22"/>
        </w:rPr>
        <w:t>Evaluation of the right technique for Tesco</w:t>
      </w:r>
      <w:bookmarkEnd w:id="10"/>
    </w:p>
    <w:p w:rsidR="008A4392" w:rsidP="22D96668" w:rsidRDefault="00727DDA" w14:paraId="1C62E60A" w14:textId="223D71C1" w14:noSpellErr="1">
      <w:pPr>
        <w:spacing w:after="0" w:afterAutospacing="off" w:line="360" w:lineRule="auto"/>
        <w:rPr>
          <w:rFonts w:ascii="Arial" w:hAnsi="Arial" w:eastAsia="Arial" w:cs="Arial"/>
          <w:color w:val="222222"/>
          <w:sz w:val="22"/>
          <w:szCs w:val="22"/>
        </w:rPr>
      </w:pPr>
      <w:r w:rsidRPr="551CFAEF" w:rsidR="00727DDA">
        <w:rPr>
          <w:rFonts w:ascii="Arial" w:hAnsi="Arial" w:eastAsia="Arial" w:cs="Arial"/>
          <w:sz w:val="22"/>
          <w:szCs w:val="22"/>
        </w:rPr>
        <w:t xml:space="preserve">According to each driver's critical assessment, 360-degree feedback is the most effective method for meeting the individual employees' needs for professional development. As it totally concentrates on increasing performance, collaboration and team working abilities this method can be most beneficial for Tesco HRM. Furthermore, through regular evaluation and monitoring of these techniques and aligning them with </w:t>
      </w:r>
      <w:bookmarkStart w:name="_Int_CWNs52nV" w:id="1827830818"/>
      <w:r w:rsidRPr="551CFAEF" w:rsidR="00727DDA">
        <w:rPr>
          <w:rFonts w:ascii="Arial" w:hAnsi="Arial" w:eastAsia="Arial" w:cs="Arial"/>
          <w:sz w:val="22"/>
          <w:szCs w:val="22"/>
        </w:rPr>
        <w:t>each individual's</w:t>
      </w:r>
      <w:bookmarkEnd w:id="1827830818"/>
      <w:r w:rsidRPr="551CFAEF" w:rsidR="00727DDA">
        <w:rPr>
          <w:rFonts w:ascii="Arial" w:hAnsi="Arial" w:eastAsia="Arial" w:cs="Arial"/>
          <w:sz w:val="22"/>
          <w:szCs w:val="22"/>
        </w:rPr>
        <w:t xml:space="preserve"> performance the following procedure can be improved.</w:t>
      </w:r>
    </w:p>
    <w:p w:rsidR="008A4392" w:rsidP="22D96668" w:rsidRDefault="00000000" w14:paraId="7DFF5F58" w14:textId="77777777" w14:noSpellErr="1">
      <w:pPr>
        <w:spacing w:after="0" w:afterAutospacing="off" w:line="360" w:lineRule="auto"/>
        <w:jc w:val="left"/>
        <w:rPr>
          <w:rFonts w:ascii="Arial" w:hAnsi="Arial" w:eastAsia="Arial" w:cs="Arial"/>
          <w:color w:val="222222"/>
          <w:sz w:val="22"/>
          <w:szCs w:val="22"/>
        </w:rPr>
      </w:pPr>
      <w:r w:rsidRPr="22D96668">
        <w:rPr>
          <w:rFonts w:ascii="Arial" w:hAnsi="Arial" w:eastAsia="Arial" w:cs="Arial"/>
          <w:color w:val="222222"/>
          <w:sz w:val="22"/>
          <w:szCs w:val="22"/>
        </w:rPr>
        <w:br w:type="page"/>
      </w:r>
    </w:p>
    <w:p w:rsidR="002A68A8" w:rsidP="22D96668" w:rsidRDefault="00000000" w14:paraId="0C1362DE" w14:textId="719C8D6E" w14:noSpellErr="1">
      <w:pPr>
        <w:pStyle w:val="Heading1"/>
        <w:spacing w:after="0" w:afterAutospacing="off" w:line="360" w:lineRule="auto"/>
        <w:ind w:left="0"/>
        <w:rPr>
          <w:rStyle w:val="Heading1Char"/>
          <w:rFonts w:ascii="Arial" w:hAnsi="Arial" w:eastAsia="Arial" w:cs="Arial"/>
          <w:b w:val="1"/>
          <w:bCs w:val="1"/>
          <w:sz w:val="22"/>
          <w:szCs w:val="22"/>
        </w:rPr>
      </w:pPr>
      <w:bookmarkStart w:name="_Toc132049521" w:id="11"/>
      <w:r w:rsidRPr="22D96668" w:rsidR="00000000">
        <w:rPr>
          <w:rStyle w:val="Heading1Char"/>
          <w:rFonts w:ascii="Arial" w:hAnsi="Arial" w:eastAsia="Arial" w:cs="Arial"/>
          <w:b w:val="1"/>
          <w:bCs w:val="1"/>
          <w:sz w:val="22"/>
          <w:szCs w:val="22"/>
        </w:rPr>
        <w:t>Conclusion</w:t>
      </w:r>
      <w:bookmarkEnd w:id="11"/>
    </w:p>
    <w:p w:rsidRPr="00776227" w:rsidR="00776227" w:rsidP="22D96668" w:rsidRDefault="00000000" w14:paraId="4EF26605" w14:textId="01310DA3" w14:noSpellErr="1">
      <w:pPr>
        <w:spacing w:after="0" w:afterAutospacing="off" w:line="360" w:lineRule="auto"/>
        <w:rPr>
          <w:rFonts w:ascii="Arial" w:hAnsi="Arial" w:eastAsia="Arial" w:cs="Arial"/>
          <w:sz w:val="22"/>
          <w:szCs w:val="22"/>
        </w:rPr>
      </w:pPr>
      <w:r w:rsidRPr="22D96668" w:rsidR="00000000">
        <w:rPr>
          <w:rFonts w:ascii="Arial" w:hAnsi="Arial" w:eastAsia="Arial" w:cs="Arial"/>
          <w:sz w:val="22"/>
          <w:szCs w:val="22"/>
        </w:rPr>
        <w:t xml:space="preserve">Engagement of the employees with the management </w:t>
      </w:r>
      <w:r w:rsidRPr="22D96668" w:rsidR="008F0E71">
        <w:rPr>
          <w:rFonts w:ascii="Arial" w:hAnsi="Arial" w:eastAsia="Arial" w:cs="Arial"/>
          <w:sz w:val="22"/>
          <w:szCs w:val="22"/>
        </w:rPr>
        <w:t xml:space="preserve">of the company </w:t>
      </w:r>
      <w:r w:rsidRPr="22D96668" w:rsidR="002075C6">
        <w:rPr>
          <w:rFonts w:ascii="Arial" w:hAnsi="Arial" w:eastAsia="Arial" w:cs="Arial"/>
          <w:sz w:val="22"/>
          <w:szCs w:val="22"/>
        </w:rPr>
        <w:t xml:space="preserve">plays a significant role to achieve the desired goal of the firm. </w:t>
      </w:r>
      <w:r w:rsidRPr="22D96668" w:rsidR="0026118B">
        <w:rPr>
          <w:rFonts w:ascii="Arial" w:hAnsi="Arial" w:eastAsia="Arial" w:cs="Arial"/>
          <w:sz w:val="22"/>
          <w:szCs w:val="22"/>
        </w:rPr>
        <w:t>The importance of</w:t>
      </w:r>
      <w:r w:rsidRPr="22D96668" w:rsidR="006004A6">
        <w:rPr>
          <w:rFonts w:ascii="Arial" w:hAnsi="Arial" w:eastAsia="Arial" w:cs="Arial"/>
          <w:sz w:val="22"/>
          <w:szCs w:val="22"/>
        </w:rPr>
        <w:t xml:space="preserve"> a positive employee relationship could be measured by the growth</w:t>
      </w:r>
      <w:r w:rsidRPr="22D96668" w:rsidR="001663B1">
        <w:rPr>
          <w:rFonts w:ascii="Arial" w:hAnsi="Arial" w:eastAsia="Arial" w:cs="Arial"/>
          <w:sz w:val="22"/>
          <w:szCs w:val="22"/>
        </w:rPr>
        <w:t xml:space="preserve"> and expansion of the business. Detail background of the company named Tesco has been </w:t>
      </w:r>
      <w:r w:rsidRPr="22D96668" w:rsidR="001663B1">
        <w:rPr>
          <w:rFonts w:ascii="Arial" w:hAnsi="Arial" w:eastAsia="Arial" w:cs="Arial"/>
          <w:sz w:val="22"/>
          <w:szCs w:val="22"/>
        </w:rPr>
        <w:t>demonstrated</w:t>
      </w:r>
      <w:r w:rsidRPr="22D96668" w:rsidR="001663B1">
        <w:rPr>
          <w:rFonts w:ascii="Arial" w:hAnsi="Arial" w:eastAsia="Arial" w:cs="Arial"/>
          <w:sz w:val="22"/>
          <w:szCs w:val="22"/>
        </w:rPr>
        <w:t xml:space="preserve"> along with </w:t>
      </w:r>
      <w:r w:rsidRPr="22D96668" w:rsidR="0011586A">
        <w:rPr>
          <w:rFonts w:ascii="Arial" w:hAnsi="Arial" w:eastAsia="Arial" w:cs="Arial"/>
          <w:sz w:val="22"/>
          <w:szCs w:val="22"/>
        </w:rPr>
        <w:t xml:space="preserve">its project plan </w:t>
      </w:r>
      <w:r w:rsidRPr="22D96668" w:rsidR="00DA437F">
        <w:rPr>
          <w:rFonts w:ascii="Arial" w:hAnsi="Arial" w:eastAsia="Arial" w:cs="Arial"/>
          <w:sz w:val="22"/>
          <w:szCs w:val="22"/>
        </w:rPr>
        <w:t xml:space="preserve">of developing a new app. The concept of performance management and its impact on business enterprises have been illustrated. Moreover, </w:t>
      </w:r>
      <w:r w:rsidRPr="22D96668" w:rsidR="00880B34">
        <w:rPr>
          <w:rFonts w:ascii="Arial" w:hAnsi="Arial" w:eastAsia="Arial" w:cs="Arial"/>
          <w:sz w:val="22"/>
          <w:szCs w:val="22"/>
        </w:rPr>
        <w:t xml:space="preserve">the project management life cycle has been reflected in this report. </w:t>
      </w:r>
      <w:r w:rsidRPr="22D96668" w:rsidR="00D11306">
        <w:rPr>
          <w:rFonts w:ascii="Arial" w:hAnsi="Arial" w:eastAsia="Arial" w:cs="Arial"/>
          <w:sz w:val="22"/>
          <w:szCs w:val="22"/>
        </w:rPr>
        <w:t xml:space="preserve">The advantages and disadvantages of several </w:t>
      </w:r>
      <w:r w:rsidRPr="22D96668" w:rsidR="00183AEF">
        <w:rPr>
          <w:rFonts w:ascii="Arial" w:hAnsi="Arial" w:eastAsia="Arial" w:cs="Arial"/>
          <w:sz w:val="22"/>
          <w:szCs w:val="22"/>
        </w:rPr>
        <w:t xml:space="preserve">vehicles that help to </w:t>
      </w:r>
      <w:r w:rsidRPr="22D96668" w:rsidR="00183AEF">
        <w:rPr>
          <w:rFonts w:ascii="Arial" w:hAnsi="Arial" w:eastAsia="Arial" w:cs="Arial"/>
          <w:sz w:val="22"/>
          <w:szCs w:val="22"/>
        </w:rPr>
        <w:t>identify</w:t>
      </w:r>
      <w:r w:rsidRPr="22D96668" w:rsidR="00183AEF">
        <w:rPr>
          <w:rFonts w:ascii="Arial" w:hAnsi="Arial" w:eastAsia="Arial" w:cs="Arial"/>
          <w:sz w:val="22"/>
          <w:szCs w:val="22"/>
        </w:rPr>
        <w:t xml:space="preserve"> </w:t>
      </w:r>
      <w:r w:rsidRPr="22D96668" w:rsidR="00066DAB">
        <w:rPr>
          <w:rFonts w:ascii="Arial" w:hAnsi="Arial" w:eastAsia="Arial" w:cs="Arial"/>
          <w:sz w:val="22"/>
          <w:szCs w:val="22"/>
        </w:rPr>
        <w:t xml:space="preserve">requirements of staff and organisation have been depicted. </w:t>
      </w:r>
      <w:r w:rsidRPr="22D96668" w:rsidR="007D0CB1">
        <w:rPr>
          <w:rFonts w:ascii="Arial" w:hAnsi="Arial" w:eastAsia="Arial" w:cs="Arial"/>
          <w:sz w:val="22"/>
          <w:szCs w:val="22"/>
        </w:rPr>
        <w:t xml:space="preserve">Professional Development Plan has been </w:t>
      </w:r>
      <w:r w:rsidRPr="22D96668" w:rsidR="007D0CB1">
        <w:rPr>
          <w:rFonts w:ascii="Arial" w:hAnsi="Arial" w:eastAsia="Arial" w:cs="Arial"/>
          <w:sz w:val="22"/>
          <w:szCs w:val="22"/>
        </w:rPr>
        <w:t>stat</w:t>
      </w:r>
      <w:r w:rsidRPr="22D96668" w:rsidR="00B4390B">
        <w:rPr>
          <w:rFonts w:ascii="Arial" w:hAnsi="Arial" w:eastAsia="Arial" w:cs="Arial"/>
          <w:sz w:val="22"/>
          <w:szCs w:val="22"/>
        </w:rPr>
        <w:t>ed</w:t>
      </w:r>
      <w:r w:rsidRPr="22D96668" w:rsidR="00B4390B">
        <w:rPr>
          <w:rFonts w:ascii="Arial" w:hAnsi="Arial" w:eastAsia="Arial" w:cs="Arial"/>
          <w:sz w:val="22"/>
          <w:szCs w:val="22"/>
        </w:rPr>
        <w:t xml:space="preserve"> and some ways that would improve this process have been recommended. </w:t>
      </w:r>
    </w:p>
    <w:p w:rsidR="00727DDA" w:rsidP="22D96668" w:rsidRDefault="00727DDA" w14:paraId="59C69AB2" w14:textId="77777777" w14:noSpellErr="1">
      <w:pPr>
        <w:spacing w:after="0" w:afterAutospacing="off" w:line="360" w:lineRule="auto"/>
        <w:jc w:val="left"/>
        <w:rPr>
          <w:rStyle w:val="Heading1Char"/>
          <w:rFonts w:ascii="Arial" w:hAnsi="Arial" w:eastAsia="Arial" w:cs="Arial"/>
          <w:sz w:val="22"/>
          <w:szCs w:val="22"/>
          <w:lang w:eastAsia="en-IN"/>
        </w:rPr>
      </w:pPr>
      <w:r w:rsidRPr="22D96668">
        <w:rPr>
          <w:rStyle w:val="Heading1Char"/>
          <w:rFonts w:ascii="Arial" w:hAnsi="Arial" w:eastAsia="Arial" w:cs="Arial"/>
          <w:sz w:val="22"/>
          <w:szCs w:val="22"/>
        </w:rPr>
        <w:br w:type="page"/>
      </w:r>
    </w:p>
    <w:p w:rsidR="00195E92" w:rsidP="22D96668" w:rsidRDefault="00000000" w14:paraId="53D753B8" w14:textId="01EF70CA" w14:noSpellErr="1">
      <w:pPr>
        <w:pStyle w:val="NormalWeb"/>
        <w:shd w:val="clear" w:color="auto" w:fill="FFFFFF" w:themeFill="background1"/>
        <w:spacing w:before="0" w:beforeAutospacing="off" w:after="0" w:afterAutospacing="off" w:line="360" w:lineRule="auto"/>
        <w:jc w:val="both"/>
        <w:rPr>
          <w:rFonts w:ascii="Arial" w:hAnsi="Arial" w:eastAsia="Arial" w:cs="Arial"/>
          <w:b w:val="1"/>
          <w:bCs w:val="1"/>
          <w:color w:val="000000"/>
          <w:sz w:val="22"/>
          <w:szCs w:val="22"/>
        </w:rPr>
      </w:pPr>
      <w:bookmarkStart w:name="_Toc132049522" w:id="12"/>
      <w:r w:rsidRPr="22D96668" w:rsidR="00000000">
        <w:rPr>
          <w:rStyle w:val="Heading1Char"/>
          <w:rFonts w:ascii="Arial" w:hAnsi="Arial" w:eastAsia="Arial" w:cs="Arial"/>
          <w:sz w:val="22"/>
          <w:szCs w:val="22"/>
        </w:rPr>
        <w:t>Recommendations</w:t>
      </w:r>
      <w:bookmarkEnd w:id="12"/>
      <w:r w:rsidRPr="22D96668" w:rsidR="00000000">
        <w:rPr>
          <w:rStyle w:val="Heading1Char"/>
          <w:rFonts w:ascii="Arial" w:hAnsi="Arial" w:eastAsia="Arial" w:cs="Arial"/>
          <w:sz w:val="22"/>
          <w:szCs w:val="22"/>
        </w:rPr>
        <w:t xml:space="preserve"> </w:t>
      </w:r>
      <w:r w:rsidRPr="22D96668" w:rsidR="00000000">
        <w:rPr>
          <w:rFonts w:ascii="Arial" w:hAnsi="Arial" w:eastAsia="Arial" w:cs="Arial"/>
          <w:b w:val="1"/>
          <w:bCs w:val="1"/>
          <w:color w:val="000000" w:themeColor="text1" w:themeTint="FF" w:themeShade="FF"/>
          <w:sz w:val="22"/>
          <w:szCs w:val="22"/>
        </w:rPr>
        <w:t xml:space="preserve"> </w:t>
      </w:r>
    </w:p>
    <w:p w:rsidR="00D4632D" w:rsidP="22D96668" w:rsidRDefault="00000000" w14:paraId="3C9AF7E3" w14:textId="14E8BF8E">
      <w:pPr>
        <w:pStyle w:val="NormalWeb"/>
        <w:shd w:val="clear" w:color="auto" w:fill="FFFFFF" w:themeFill="background1"/>
        <w:spacing w:before="0" w:beforeAutospacing="off" w:after="0" w:afterAutospacing="off" w:line="360" w:lineRule="auto"/>
        <w:jc w:val="both"/>
        <w:rPr>
          <w:rFonts w:ascii="Arial" w:hAnsi="Arial" w:eastAsia="Arial" w:cs="Arial"/>
          <w:color w:val="000000"/>
          <w:sz w:val="22"/>
          <w:szCs w:val="22"/>
        </w:rPr>
      </w:pPr>
      <w:r w:rsidRPr="551CFAEF" w:rsidR="00000000">
        <w:rPr>
          <w:rFonts w:ascii="Arial" w:hAnsi="Arial" w:eastAsia="Arial" w:cs="Arial"/>
          <w:color w:val="000000" w:themeColor="text1" w:themeTint="FF" w:themeShade="FF"/>
          <w:sz w:val="22"/>
          <w:szCs w:val="22"/>
        </w:rPr>
        <w:t xml:space="preserve">The company </w:t>
      </w:r>
      <w:r w:rsidRPr="551CFAEF" w:rsidR="00846329">
        <w:rPr>
          <w:rFonts w:ascii="Arial" w:hAnsi="Arial" w:eastAsia="Arial" w:cs="Arial"/>
          <w:color w:val="000000" w:themeColor="text1" w:themeTint="FF" w:themeShade="FF"/>
          <w:sz w:val="22"/>
          <w:szCs w:val="22"/>
        </w:rPr>
        <w:t xml:space="preserve">should have focused on the </w:t>
      </w:r>
      <w:r w:rsidRPr="551CFAEF" w:rsidR="00846329">
        <w:rPr>
          <w:rFonts w:ascii="Arial" w:hAnsi="Arial" w:eastAsia="Arial" w:cs="Arial"/>
          <w:color w:val="000000" w:themeColor="text1" w:themeTint="FF" w:themeShade="FF"/>
          <w:sz w:val="22"/>
          <w:szCs w:val="22"/>
        </w:rPr>
        <w:t>objectives</w:t>
      </w:r>
      <w:r w:rsidRPr="551CFAEF" w:rsidR="00846329">
        <w:rPr>
          <w:rFonts w:ascii="Arial" w:hAnsi="Arial" w:eastAsia="Arial" w:cs="Arial"/>
          <w:color w:val="000000" w:themeColor="text1" w:themeTint="FF" w:themeShade="FF"/>
          <w:sz w:val="22"/>
          <w:szCs w:val="22"/>
        </w:rPr>
        <w:t xml:space="preserve"> and workers should be kept </w:t>
      </w:r>
      <w:r w:rsidRPr="551CFAEF" w:rsidR="008A4392">
        <w:rPr>
          <w:rFonts w:ascii="Arial" w:hAnsi="Arial" w:eastAsia="Arial" w:cs="Arial"/>
          <w:color w:val="000000" w:themeColor="text1" w:themeTint="FF" w:themeShade="FF"/>
          <w:sz w:val="22"/>
          <w:szCs w:val="22"/>
        </w:rPr>
        <w:t>engaged</w:t>
      </w:r>
      <w:r w:rsidRPr="551CFAEF" w:rsidR="00846329">
        <w:rPr>
          <w:rFonts w:ascii="Arial" w:hAnsi="Arial" w:eastAsia="Arial" w:cs="Arial"/>
          <w:color w:val="000000" w:themeColor="text1" w:themeTint="FF" w:themeShade="FF"/>
          <w:sz w:val="22"/>
          <w:szCs w:val="22"/>
        </w:rPr>
        <w:t xml:space="preserve"> with the </w:t>
      </w:r>
      <w:r w:rsidRPr="551CFAEF" w:rsidR="0022463C">
        <w:rPr>
          <w:rFonts w:ascii="Arial" w:hAnsi="Arial" w:eastAsia="Arial" w:cs="Arial"/>
          <w:color w:val="000000" w:themeColor="text1" w:themeTint="FF" w:themeShade="FF"/>
          <w:sz w:val="22"/>
          <w:szCs w:val="22"/>
        </w:rPr>
        <w:t>long-term</w:t>
      </w:r>
      <w:r w:rsidRPr="551CFAEF" w:rsidR="00846329">
        <w:rPr>
          <w:rFonts w:ascii="Arial" w:hAnsi="Arial" w:eastAsia="Arial" w:cs="Arial"/>
          <w:color w:val="000000" w:themeColor="text1" w:themeTint="FF" w:themeShade="FF"/>
          <w:sz w:val="22"/>
          <w:szCs w:val="22"/>
        </w:rPr>
        <w:t xml:space="preserve"> goal of the firm. </w:t>
      </w:r>
      <w:r w:rsidRPr="551CFAEF" w:rsidR="002652B5">
        <w:rPr>
          <w:rFonts w:ascii="Arial" w:hAnsi="Arial" w:eastAsia="Arial" w:cs="Arial"/>
          <w:color w:val="000000" w:themeColor="text1" w:themeTint="FF" w:themeShade="FF"/>
          <w:sz w:val="22"/>
          <w:szCs w:val="22"/>
        </w:rPr>
        <w:t xml:space="preserve">Unique and innovative strategies should be applied to deal with the various obstacles and </w:t>
      </w:r>
      <w:r w:rsidRPr="551CFAEF" w:rsidR="000F13CA">
        <w:rPr>
          <w:rFonts w:ascii="Arial" w:hAnsi="Arial" w:eastAsia="Arial" w:cs="Arial"/>
          <w:color w:val="000000" w:themeColor="text1" w:themeTint="FF" w:themeShade="FF"/>
          <w:sz w:val="22"/>
          <w:szCs w:val="22"/>
        </w:rPr>
        <w:t xml:space="preserve">proper implications of the tactics have been suggested. </w:t>
      </w:r>
      <w:r w:rsidRPr="551CFAEF" w:rsidR="00DB3872">
        <w:rPr>
          <w:rFonts w:ascii="Arial" w:hAnsi="Arial" w:eastAsia="Arial" w:cs="Arial"/>
          <w:color w:val="000000" w:themeColor="text1" w:themeTint="FF" w:themeShade="FF"/>
          <w:sz w:val="22"/>
          <w:szCs w:val="22"/>
        </w:rPr>
        <w:t xml:space="preserve">Tesco is recommended to </w:t>
      </w:r>
      <w:r w:rsidRPr="551CFAEF" w:rsidR="00077890">
        <w:rPr>
          <w:rFonts w:ascii="Arial" w:hAnsi="Arial" w:eastAsia="Arial" w:cs="Arial"/>
          <w:color w:val="000000" w:themeColor="text1" w:themeTint="FF" w:themeShade="FF"/>
          <w:sz w:val="22"/>
          <w:szCs w:val="22"/>
        </w:rPr>
        <w:t>provide</w:t>
      </w:r>
      <w:r w:rsidRPr="551CFAEF" w:rsidR="00077890">
        <w:rPr>
          <w:rFonts w:ascii="Arial" w:hAnsi="Arial" w:eastAsia="Arial" w:cs="Arial"/>
          <w:color w:val="000000" w:themeColor="text1" w:themeTint="FF" w:themeShade="FF"/>
          <w:sz w:val="22"/>
          <w:szCs w:val="22"/>
        </w:rPr>
        <w:t xml:space="preserve"> better opportunities to the employees </w:t>
      </w:r>
      <w:r w:rsidRPr="551CFAEF" w:rsidR="00F35BDE">
        <w:rPr>
          <w:rFonts w:ascii="Arial" w:hAnsi="Arial" w:eastAsia="Arial" w:cs="Arial"/>
          <w:color w:val="000000" w:themeColor="text1" w:themeTint="FF" w:themeShade="FF"/>
          <w:sz w:val="22"/>
          <w:szCs w:val="22"/>
        </w:rPr>
        <w:t xml:space="preserve">and the workforce should be managed properly. </w:t>
      </w:r>
      <w:r w:rsidRPr="551CFAEF" w:rsidR="003F1707">
        <w:rPr>
          <w:rFonts w:ascii="Arial" w:hAnsi="Arial" w:eastAsia="Arial" w:cs="Arial"/>
          <w:color w:val="000000" w:themeColor="text1" w:themeTint="FF" w:themeShade="FF"/>
          <w:sz w:val="22"/>
          <w:szCs w:val="22"/>
        </w:rPr>
        <w:t xml:space="preserve">Requirements of the staff should be </w:t>
      </w:r>
      <w:r w:rsidRPr="551CFAEF" w:rsidR="0A24EA99">
        <w:rPr>
          <w:rFonts w:ascii="Arial" w:hAnsi="Arial" w:eastAsia="Arial" w:cs="Arial"/>
          <w:color w:val="000000" w:themeColor="text1" w:themeTint="FF" w:themeShade="FF"/>
          <w:sz w:val="22"/>
          <w:szCs w:val="22"/>
        </w:rPr>
        <w:t>discussed,</w:t>
      </w:r>
      <w:r w:rsidRPr="551CFAEF" w:rsidR="003F1707">
        <w:rPr>
          <w:rFonts w:ascii="Arial" w:hAnsi="Arial" w:eastAsia="Arial" w:cs="Arial"/>
          <w:color w:val="000000" w:themeColor="text1" w:themeTint="FF" w:themeShade="FF"/>
          <w:sz w:val="22"/>
          <w:szCs w:val="22"/>
        </w:rPr>
        <w:t xml:space="preserve"> and they should form partnerships with other companies. Moreover, the </w:t>
      </w:r>
      <w:r w:rsidRPr="551CFAEF" w:rsidR="002C0F1B">
        <w:rPr>
          <w:rFonts w:ascii="Arial" w:hAnsi="Arial" w:eastAsia="Arial" w:cs="Arial"/>
          <w:color w:val="000000" w:themeColor="text1" w:themeTint="FF" w:themeShade="FF"/>
          <w:sz w:val="22"/>
          <w:szCs w:val="22"/>
        </w:rPr>
        <w:t xml:space="preserve">corporation is suggested to </w:t>
      </w:r>
      <w:r w:rsidRPr="551CFAEF" w:rsidR="002C0F1B">
        <w:rPr>
          <w:rFonts w:ascii="Arial" w:hAnsi="Arial" w:eastAsia="Arial" w:cs="Arial"/>
          <w:color w:val="000000" w:themeColor="text1" w:themeTint="FF" w:themeShade="FF"/>
          <w:sz w:val="22"/>
          <w:szCs w:val="22"/>
        </w:rPr>
        <w:t>identify</w:t>
      </w:r>
      <w:r w:rsidRPr="551CFAEF" w:rsidR="002C0F1B">
        <w:rPr>
          <w:rFonts w:ascii="Arial" w:hAnsi="Arial" w:eastAsia="Arial" w:cs="Arial"/>
          <w:color w:val="000000" w:themeColor="text1" w:themeTint="FF" w:themeShade="FF"/>
          <w:sz w:val="22"/>
          <w:szCs w:val="22"/>
        </w:rPr>
        <w:t xml:space="preserve"> weaknesses of the </w:t>
      </w:r>
      <w:r w:rsidRPr="551CFAEF" w:rsidR="0022463C">
        <w:rPr>
          <w:rFonts w:ascii="Arial" w:hAnsi="Arial" w:eastAsia="Arial" w:cs="Arial"/>
          <w:color w:val="000000" w:themeColor="text1" w:themeTint="FF" w:themeShade="FF"/>
          <w:sz w:val="22"/>
          <w:szCs w:val="22"/>
        </w:rPr>
        <w:t>workforce</w:t>
      </w:r>
      <w:r w:rsidRPr="551CFAEF" w:rsidR="002C0F1B">
        <w:rPr>
          <w:rFonts w:ascii="Arial" w:hAnsi="Arial" w:eastAsia="Arial" w:cs="Arial"/>
          <w:color w:val="000000" w:themeColor="text1" w:themeTint="FF" w:themeShade="FF"/>
          <w:sz w:val="22"/>
          <w:szCs w:val="22"/>
        </w:rPr>
        <w:t xml:space="preserve"> and it should be rectified</w:t>
      </w:r>
      <w:r w:rsidRPr="551CFAEF" w:rsidR="0022463C">
        <w:rPr>
          <w:rFonts w:ascii="Arial" w:hAnsi="Arial" w:eastAsia="Arial" w:cs="Arial"/>
          <w:color w:val="000000" w:themeColor="text1" w:themeTint="FF" w:themeShade="FF"/>
          <w:sz w:val="22"/>
          <w:szCs w:val="22"/>
        </w:rPr>
        <w:t xml:space="preserve"> to make the company sustainable in the competitive market</w:t>
      </w:r>
      <w:r w:rsidRPr="551CFAEF" w:rsidR="302A9DC2">
        <w:rPr>
          <w:rFonts w:ascii="Arial" w:hAnsi="Arial" w:eastAsia="Arial" w:cs="Arial"/>
          <w:color w:val="000000" w:themeColor="text1" w:themeTint="FF" w:themeShade="FF"/>
          <w:sz w:val="22"/>
          <w:szCs w:val="22"/>
        </w:rPr>
        <w:t xml:space="preserve">. </w:t>
      </w:r>
    </w:p>
    <w:p w:rsidR="00D4632D" w:rsidP="22D96668" w:rsidRDefault="00000000" w14:paraId="13AC027C" w14:textId="77777777" w14:noSpellErr="1">
      <w:pPr>
        <w:spacing w:after="0" w:afterAutospacing="off" w:line="360" w:lineRule="auto"/>
        <w:jc w:val="left"/>
        <w:rPr>
          <w:rFonts w:ascii="Arial" w:hAnsi="Arial" w:eastAsia="Arial" w:cs="Arial"/>
          <w:color w:val="000000"/>
          <w:sz w:val="22"/>
          <w:szCs w:val="22"/>
          <w:lang w:eastAsia="en-IN"/>
        </w:rPr>
      </w:pPr>
      <w:r w:rsidRPr="22D96668">
        <w:rPr>
          <w:rFonts w:ascii="Arial" w:hAnsi="Arial" w:eastAsia="Arial" w:cs="Arial"/>
          <w:color w:val="000000" w:themeColor="text1" w:themeTint="FF" w:themeShade="FF"/>
          <w:sz w:val="22"/>
          <w:szCs w:val="22"/>
        </w:rPr>
        <w:br w:type="page"/>
      </w:r>
    </w:p>
    <w:p w:rsidR="0066496B" w:rsidP="22D96668" w:rsidRDefault="00000000" w14:paraId="689BDF1C" w14:textId="09BFD635" w14:noSpellErr="1">
      <w:pPr>
        <w:pStyle w:val="Heading1"/>
        <w:spacing w:after="0" w:afterAutospacing="off" w:line="360" w:lineRule="auto"/>
        <w:ind w:left="0"/>
        <w:rPr>
          <w:rFonts w:ascii="Arial" w:hAnsi="Arial" w:eastAsia="Arial" w:cs="Arial"/>
          <w:sz w:val="22"/>
          <w:szCs w:val="22"/>
        </w:rPr>
      </w:pPr>
      <w:bookmarkStart w:name="_Toc132049523" w:id="13"/>
      <w:r w:rsidRPr="22D96668" w:rsidR="00000000">
        <w:rPr>
          <w:rFonts w:ascii="Arial" w:hAnsi="Arial" w:eastAsia="Arial" w:cs="Arial"/>
          <w:sz w:val="22"/>
          <w:szCs w:val="22"/>
        </w:rPr>
        <w:t>References</w:t>
      </w:r>
      <w:bookmarkEnd w:id="13"/>
    </w:p>
    <w:sdt>
      <w:sdtPr>
        <w:id w:val="-573587230"/>
        <w:bibliography/>
      </w:sdtPr>
      <w:sdtContent>
        <w:sdt>
          <w:sdtPr>
            <w:id w:val="282938363"/>
            <w:bibliography/>
          </w:sdtPr>
          <w:sdtContent>
            <w:p w:rsidR="00D422BE" w:rsidP="22D96668" w:rsidRDefault="00000000" w14:paraId="4538ECB0" w14:textId="425CEE1C" w14:noSpellErr="1">
              <w:pPr>
                <w:pStyle w:val="Bibliography"/>
                <w:rPr>
                  <w:rFonts w:ascii="Arial" w:hAnsi="Arial" w:eastAsia="Arial" w:cs="Arial"/>
                  <w:sz w:val="22"/>
                  <w:szCs w:val="22"/>
                </w:rPr>
              </w:pPr>
              <w:r w:rsidR="00000000">
                <w:rPr/>
                <w:t xml:space="preserve">Balle, L., </w:t>
              </w:r>
              <w:r w:rsidR="00A22EF1">
                <w:rPr/>
                <w:t>(</w:t>
              </w:r>
              <w:r w:rsidR="00000000">
                <w:rPr/>
                <w:t>2020</w:t>
              </w:r>
              <w:r w:rsidR="00A22EF1">
                <w:rPr/>
                <w:t>)</w:t>
              </w:r>
              <w:r w:rsidR="00000000">
                <w:rPr/>
                <w:t xml:space="preserve">. Alternative to 360 Degree Feedback. [Online]Available at: </w:t>
              </w:r>
              <w:r w:rsidR="00000000">
                <w:rPr/>
                <w:t>https://smallbusiness.chron.com/alternative-360-degree-feedback-4850.html</w:t>
              </w:r>
              <w:r w:rsidR="00000000">
                <w:rPr/>
                <w:t xml:space="preserve"> [Accessed 09 April 2023].</w:t>
              </w:r>
            </w:p>
            <w:p w:rsidR="00D422BE" w:rsidP="22D96668" w:rsidRDefault="00000000" w14:paraId="1F3411A9" w14:textId="068B56CF" w14:noSpellErr="1">
              <w:pPr>
                <w:pStyle w:val="Bibliography"/>
                <w:rPr>
                  <w:rFonts w:ascii="Arial" w:hAnsi="Arial" w:eastAsia="Arial" w:cs="Arial"/>
                  <w:sz w:val="22"/>
                  <w:szCs w:val="22"/>
                </w:rPr>
              </w:pPr>
              <w:r w:rsidR="00000000">
                <w:rPr/>
                <w:t xml:space="preserve">Chron, (2021). About Performance Management. [Online]Available at: </w:t>
              </w:r>
              <w:r w:rsidR="00000000">
                <w:rPr/>
                <w:t>https://smallbusiness.chron.com/performance-management-appraisals-1905.html</w:t>
              </w:r>
              <w:r w:rsidR="00000000">
                <w:rPr/>
                <w:t xml:space="preserve"> [Accessed 09 April 2023].</w:t>
              </w:r>
            </w:p>
            <w:p w:rsidR="00D422BE" w:rsidP="22D96668" w:rsidRDefault="00000000" w14:paraId="10C62796" w14:textId="5D5FA4F3" w14:noSpellErr="1">
              <w:pPr>
                <w:pStyle w:val="Bibliography"/>
                <w:rPr>
                  <w:rFonts w:ascii="Arial" w:hAnsi="Arial" w:eastAsia="Arial" w:cs="Arial"/>
                  <w:sz w:val="22"/>
                  <w:szCs w:val="22"/>
                </w:rPr>
              </w:pPr>
              <w:r w:rsidR="00000000">
                <w:rPr/>
                <w:t xml:space="preserve">Griffin, D., (2022). Types of Employee Appraisal Systems. [Online]Available at: </w:t>
              </w:r>
              <w:r w:rsidR="00000000">
                <w:rPr/>
                <w:t>https://smallbusiness.chron.com/types-employee-appraisal-systems-1908.html</w:t>
              </w:r>
              <w:r w:rsidR="00000000">
                <w:rPr/>
                <w:t xml:space="preserve"> [Accessed 09 April 2023].</w:t>
              </w:r>
            </w:p>
            <w:p w:rsidR="00D422BE" w:rsidP="22D96668" w:rsidRDefault="00000000" w14:paraId="77280696" w14:textId="7B2CB593" w14:noSpellErr="1">
              <w:pPr>
                <w:pStyle w:val="Bibliography"/>
                <w:rPr>
                  <w:rFonts w:ascii="Arial" w:hAnsi="Arial" w:eastAsia="Arial" w:cs="Arial"/>
                  <w:sz w:val="22"/>
                  <w:szCs w:val="22"/>
                </w:rPr>
              </w:pPr>
              <w:r w:rsidR="00000000">
                <w:rPr/>
                <w:t xml:space="preserve">Ingram, D., (2021). What Are the Benefits of 360 Degree </w:t>
              </w:r>
              <w:r w:rsidR="00000000">
                <w:rPr/>
                <w:t>Feedback?.</w:t>
              </w:r>
              <w:r w:rsidR="00000000">
                <w:rPr/>
                <w:t xml:space="preserve"> [Online]Available at: </w:t>
              </w:r>
              <w:r w:rsidR="00000000">
                <w:rPr/>
                <w:t>https://smallbusiness.chron.com/benefits-360-degree-feedback-1929.html</w:t>
              </w:r>
              <w:r w:rsidR="00000000">
                <w:rPr/>
                <w:t xml:space="preserve"> [Accessed 09 April 2023].</w:t>
              </w:r>
            </w:p>
            <w:p w:rsidR="00D422BE" w:rsidP="22D96668" w:rsidRDefault="00000000" w14:paraId="55B8B896" w14:textId="5ACC678B" w14:noSpellErr="1">
              <w:pPr>
                <w:pStyle w:val="Bibliography"/>
                <w:rPr>
                  <w:rFonts w:ascii="Arial" w:hAnsi="Arial" w:eastAsia="Arial" w:cs="Arial"/>
                  <w:sz w:val="22"/>
                  <w:szCs w:val="22"/>
                </w:rPr>
              </w:pPr>
              <w:r w:rsidR="00000000">
                <w:rPr/>
                <w:t xml:space="preserve">Tesco, (2022). TESCO. [Online]Available at: </w:t>
              </w:r>
              <w:r w:rsidR="00000000">
                <w:rPr/>
                <w:t>https://www.tescoplc.com/</w:t>
              </w:r>
              <w:r w:rsidR="00000000">
                <w:rPr/>
                <w:t xml:space="preserve"> [Accessed 09 April 2023].</w:t>
              </w:r>
            </w:p>
            <w:p w:rsidR="00D422BE" w:rsidP="22D96668" w:rsidRDefault="00000000" w14:paraId="5EDB8555" w14:textId="23418D79" w14:noSpellErr="1">
              <w:pPr>
                <w:pStyle w:val="Bibliography"/>
                <w:rPr>
                  <w:rFonts w:ascii="Arial" w:hAnsi="Arial" w:eastAsia="Arial" w:cs="Arial"/>
                  <w:sz w:val="22"/>
                  <w:szCs w:val="22"/>
                </w:rPr>
              </w:pPr>
              <w:r w:rsidR="00000000">
                <w:rPr/>
                <w:t xml:space="preserve">Woodruff, J., (2020). The Differences in MBO Appraisal Methods. [Online]Available at: </w:t>
              </w:r>
              <w:r w:rsidR="00000000">
                <w:rPr/>
                <w:t>https://smallbusiness.chron.com/differences-mbo-appraisal-methods-37142.html</w:t>
              </w:r>
              <w:r w:rsidR="00000000">
                <w:rPr/>
                <w:t xml:space="preserve"> [Accessed 09 April 2023].</w:t>
              </w:r>
            </w:p>
            <w:p w:rsidR="00727DDA" w:rsidP="22D96668" w:rsidRDefault="00000000" w14:paraId="7CDEB47A" w14:textId="77777777" w14:noSpellErr="1">
              <w:pPr>
                <w:pStyle w:val="Bibliography"/>
                <w:rPr>
                  <w:rFonts w:ascii="Arial" w:hAnsi="Arial" w:eastAsia="Arial" w:cs="Arial"/>
                  <w:sz w:val="22"/>
                  <w:szCs w:val="22"/>
                </w:rPr>
              </w:pPr>
              <w:r w:rsidR="00000000">
                <w:rPr/>
                <w:t xml:space="preserve">Wroblewski, M., (2022). Why a Management Objective System Is Important. [Online]Available at: </w:t>
              </w:r>
              <w:r w:rsidR="00000000">
                <w:rPr/>
                <w:t>https://smallbusiness.chron.com/management-objective-system-important-77683.html</w:t>
              </w:r>
              <w:r w:rsidR="00000000">
                <w:rPr/>
                <w:t xml:space="preserve"> [Accessed 09 April 2023].</w:t>
              </w:r>
            </w:p>
            <w:p w:rsidR="00727DDA" w:rsidP="22D96668" w:rsidRDefault="00727DDA" w14:paraId="3FC9FD6D" w14:textId="77777777" w14:noSpellErr="1">
              <w:pPr>
                <w:rPr>
                  <w:rFonts w:ascii="Arial" w:hAnsi="Arial" w:eastAsia="Arial" w:cs="Arial"/>
                  <w:sz w:val="22"/>
                  <w:szCs w:val="22"/>
                </w:rPr>
              </w:pPr>
              <w:r w:rsidRPr="22D96668" w:rsidR="00727DDA">
                <w:rPr>
                  <w:rFonts w:eastAsia="Times New Roman" w:cs="Times New Roman"/>
                </w:rPr>
                <w:t xml:space="preserve">Osuji, C.U. and David, M.U., </w:t>
              </w:r>
              <w:r w:rsidRPr="22D96668" w:rsidR="00727DDA">
                <w:rPr>
                  <w:rFonts w:eastAsia="Times New Roman" w:cs="Times New Roman"/>
                </w:rPr>
                <w:t>(</w:t>
              </w:r>
              <w:r w:rsidRPr="22D96668" w:rsidR="00727DDA">
                <w:rPr>
                  <w:rFonts w:eastAsia="Times New Roman" w:cs="Times New Roman"/>
                </w:rPr>
                <w:t>2021</w:t>
              </w:r>
              <w:r w:rsidRPr="22D96668" w:rsidR="00727DDA">
                <w:rPr>
                  <w:rFonts w:eastAsia="Times New Roman" w:cs="Times New Roman"/>
                </w:rPr>
                <w:t>)</w:t>
              </w:r>
              <w:r w:rsidRPr="22D96668" w:rsidR="00727DDA">
                <w:rPr>
                  <w:rFonts w:eastAsia="Times New Roman" w:cs="Times New Roman"/>
                </w:rPr>
                <w:t>. Perceived Influence of Covid-19 Safety Measures on Teachers’ Instructional Delivery in Public Secondary Schools in Port Harcourt Metropolis of Rivers State.</w:t>
              </w:r>
            </w:p>
            <w:p w:rsidR="00727DDA" w:rsidP="22D96668" w:rsidRDefault="00727DDA" w14:paraId="430C13CB" w14:textId="77777777" w14:noSpellErr="1">
              <w:pPr>
                <w:rPr>
                  <w:rFonts w:ascii="Arial" w:hAnsi="Arial" w:eastAsia="Arial" w:cs="Arial"/>
                  <w:sz w:val="22"/>
                  <w:szCs w:val="22"/>
                </w:rPr>
              </w:pPr>
              <w:r w:rsidRPr="22D96668" w:rsidR="00727DDA">
                <w:rPr>
                  <w:rFonts w:eastAsia="Times New Roman" w:cs="Times New Roman"/>
                </w:rPr>
                <w:t xml:space="preserve">Du, X., Shen, L., Wong, S.W., Meng, C., Cheng, G. and Yao, F., </w:t>
              </w:r>
              <w:r w:rsidRPr="22D96668" w:rsidR="00727DDA">
                <w:rPr>
                  <w:rFonts w:eastAsia="Times New Roman" w:cs="Times New Roman"/>
                </w:rPr>
                <w:t>(</w:t>
              </w:r>
              <w:r w:rsidRPr="22D96668" w:rsidR="00727DDA">
                <w:rPr>
                  <w:rFonts w:eastAsia="Times New Roman" w:cs="Times New Roman"/>
                </w:rPr>
                <w:t>2021</w:t>
              </w:r>
              <w:r w:rsidRPr="22D96668" w:rsidR="00727DDA">
                <w:rPr>
                  <w:rFonts w:eastAsia="Times New Roman" w:cs="Times New Roman"/>
                </w:rPr>
                <w:t>)</w:t>
              </w:r>
              <w:r w:rsidRPr="22D96668" w:rsidR="00727DDA">
                <w:rPr>
                  <w:rFonts w:eastAsia="Times New Roman" w:cs="Times New Roman"/>
                </w:rPr>
                <w:t>. MBO based indicator-setting method for promoting low carbon city practice. Ecological Indicators, 128, p.107828.</w:t>
              </w:r>
            </w:p>
            <w:p w:rsidR="00727DDA" w:rsidP="22D96668" w:rsidRDefault="00727DDA" w14:paraId="41601A61" w14:textId="626DB8D0" w14:noSpellErr="1">
              <w:pPr>
                <w:rPr>
                  <w:rFonts w:ascii="Arial" w:hAnsi="Arial" w:eastAsia="Arial" w:cs="Arial"/>
                  <w:sz w:val="22"/>
                  <w:szCs w:val="22"/>
                </w:rPr>
              </w:pPr>
              <w:r w:rsidR="00727DDA">
                <w:rPr/>
                <w:t xml:space="preserve">Aston, B., (2023). What Is </w:t>
              </w:r>
              <w:r w:rsidR="00727DDA">
                <w:rPr/>
                <w:t>The</w:t>
              </w:r>
              <w:r w:rsidR="00727DDA">
                <w:rPr/>
                <w:t xml:space="preserve"> Project Life Cycle: The 5 Phases &amp; Why </w:t>
              </w:r>
              <w:r w:rsidR="00727DDA">
                <w:rPr/>
                <w:t>It’s</w:t>
              </w:r>
              <w:r w:rsidR="00727DDA">
                <w:rPr/>
                <w:t xml:space="preserve"> Still Important. [Online] Available at: https://thedigitalprojectmanager.com/projects/pm-methodology/project-management-life-cycle/ [Accessed 08 April 2023].</w:t>
              </w:r>
            </w:p>
            <w:p w:rsidR="00727DDA" w:rsidP="22D96668" w:rsidRDefault="00727DDA" w14:paraId="1EE0C798" w14:textId="77777777" w14:noSpellErr="1">
              <w:pPr>
                <w:rPr>
                  <w:rFonts w:ascii="Arial" w:hAnsi="Arial" w:eastAsia="Arial" w:cs="Arial"/>
                  <w:sz w:val="22"/>
                  <w:szCs w:val="22"/>
                </w:rPr>
              </w:pPr>
              <w:r w:rsidR="00727DDA">
                <w:rPr/>
                <w:t xml:space="preserve">Bridges, J., (2023). What Is the Project Life </w:t>
              </w:r>
              <w:r w:rsidR="00727DDA">
                <w:rPr/>
                <w:t>Cycle?.</w:t>
              </w:r>
              <w:r w:rsidR="00727DDA">
                <w:rPr/>
                <w:t xml:space="preserve"> [</w:t>
              </w:r>
              <w:r w:rsidR="00727DDA">
                <w:rPr/>
                <w:t>Online]  Available</w:t>
              </w:r>
              <w:r w:rsidR="00727DDA">
                <w:rPr/>
                <w:t xml:space="preserve"> at: https://www.projectmanager.com/blog/what-is-the-project-management-life-cycle [Accessed 08 April 2023].</w:t>
              </w:r>
            </w:p>
            <w:p w:rsidR="00727DDA" w:rsidP="22D96668" w:rsidRDefault="00727DDA" w14:paraId="3055C938" w14:textId="77777777" w14:noSpellErr="1">
              <w:pPr>
                <w:rPr>
                  <w:rFonts w:ascii="Arial" w:hAnsi="Arial" w:eastAsia="Arial" w:cs="Arial"/>
                  <w:sz w:val="22"/>
                  <w:szCs w:val="22"/>
                </w:rPr>
              </w:pPr>
              <w:r w:rsidR="00727DDA">
                <w:rPr/>
                <w:t>Brown, L., (2023). The Project Management Life Cycle Explained. [</w:t>
              </w:r>
              <w:r w:rsidR="00727DDA">
                <w:rPr/>
                <w:t>Online]  Available</w:t>
              </w:r>
              <w:r w:rsidR="00727DDA">
                <w:rPr/>
                <w:t xml:space="preserve"> at: https://www.invensislearning.com/blog/5-phases-project-management-lifecycle/ [Accessed 08 April 2023].</w:t>
              </w:r>
            </w:p>
            <w:p w:rsidR="00727DDA" w:rsidP="22D96668" w:rsidRDefault="00727DDA" w14:paraId="66152941" w14:textId="77777777" w14:noSpellErr="1">
              <w:pPr>
                <w:rPr>
                  <w:rFonts w:ascii="Arial" w:hAnsi="Arial" w:eastAsia="Arial" w:cs="Arial"/>
                  <w:sz w:val="22"/>
                  <w:szCs w:val="22"/>
                </w:rPr>
              </w:pPr>
              <w:r w:rsidR="00727DDA">
                <w:rPr/>
                <w:t>Forbes, (2023). Tesco: About Us. [</w:t>
              </w:r>
              <w:r w:rsidR="00727DDA">
                <w:rPr/>
                <w:t>Online]  Available</w:t>
              </w:r>
              <w:r w:rsidR="00727DDA">
                <w:rPr/>
                <w:t xml:space="preserve"> at: https://www.forbes.com/companies/tesco/?sh=1fa21b096a72 [Accessed 08 April 2023].</w:t>
              </w:r>
            </w:p>
            <w:p w:rsidR="00727DDA" w:rsidP="22D96668" w:rsidRDefault="00727DDA" w14:paraId="54DCA07E" w14:textId="77777777" w14:noSpellErr="1">
              <w:pPr>
                <w:rPr>
                  <w:rFonts w:ascii="Arial" w:hAnsi="Arial" w:eastAsia="Arial" w:cs="Arial"/>
                  <w:sz w:val="22"/>
                  <w:szCs w:val="22"/>
                </w:rPr>
              </w:pPr>
              <w:r w:rsidR="00727DDA">
                <w:rPr/>
                <w:t>LOTICH, P., (2019). Advantages and Disadvantages of 360° Feedback. [Online] Available at: https://thethrivingsmallbusiness.com/advantages-and-disadvantages-of-360-feedback/ [Accessed 08 April 2023].</w:t>
              </w:r>
            </w:p>
            <w:p w:rsidR="00727DDA" w:rsidP="22D96668" w:rsidRDefault="00727DDA" w14:paraId="2F05E19C" w14:textId="77777777">
              <w:pPr>
                <w:rPr>
                  <w:rFonts w:ascii="Arial" w:hAnsi="Arial" w:eastAsia="Arial" w:cs="Arial"/>
                  <w:sz w:val="22"/>
                  <w:szCs w:val="22"/>
                </w:rPr>
              </w:pPr>
              <w:r w:rsidR="00727DDA">
                <w:rPr/>
                <w:t>Monych</w:t>
              </w:r>
              <w:r w:rsidR="00727DDA">
                <w:rPr/>
                <w:t>, B., (2023). 8 creative employee growth and development ideas. [</w:t>
              </w:r>
              <w:r w:rsidR="00727DDA">
                <w:rPr/>
                <w:t>Online]  Available</w:t>
              </w:r>
              <w:r w:rsidR="00727DDA">
                <w:rPr/>
                <w:t xml:space="preserve"> at: https://www.insperity.com/blog/cost-effective-employee-training-and-development/ [Accessed 08 April 2023].</w:t>
              </w:r>
            </w:p>
            <w:p w:rsidR="00727DDA" w:rsidP="22D96668" w:rsidRDefault="00727DDA" w14:paraId="0FACDD5D" w14:textId="4832DDA4" w14:noSpellErr="1">
              <w:pPr>
                <w:rPr>
                  <w:rFonts w:ascii="Arial" w:hAnsi="Arial" w:eastAsia="Arial" w:cs="Arial"/>
                  <w:sz w:val="22"/>
                  <w:szCs w:val="22"/>
                </w:rPr>
              </w:pPr>
              <w:r w:rsidR="00727DDA">
                <w:rPr/>
                <w:t>Nimble, (2023). What is Project Management Life Cycle? And its 5 Phases. [Online] Available at: https://www.nimblework.com/project-management/project-management-life-cycle/ [Accessed 08 April 2023].</w:t>
              </w:r>
            </w:p>
            <w:p w:rsidR="00727DDA" w:rsidP="22D96668" w:rsidRDefault="00727DDA" w14:paraId="75B4FB65" w14:textId="6C9C6DF2" w14:noSpellErr="1">
              <w:pPr>
                <w:rPr>
                  <w:rFonts w:ascii="Arial" w:hAnsi="Arial" w:eastAsia="Arial" w:cs="Arial"/>
                  <w:sz w:val="22"/>
                  <w:szCs w:val="22"/>
                </w:rPr>
              </w:pPr>
              <w:r w:rsidR="00727DDA">
                <w:rPr/>
                <w:t>Wrike, (2023). Project Management Life Cycle. [Online] Available at: https://www.wrike.com/project-management-guide/project-lifecycle/ [Accessed 08 April 2023].</w:t>
              </w:r>
            </w:p>
            <w:p w:rsidRPr="00727DDA" w:rsidR="00D422BE" w:rsidP="22D96668" w:rsidRDefault="00000000" w14:paraId="5E4B42E3" w14:textId="44DD67AA" w14:noSpellErr="1">
              <w:pPr>
                <w:rPr>
                  <w:rFonts w:ascii="Arial" w:hAnsi="Arial" w:eastAsia="Arial" w:cs="Arial"/>
                  <w:sz w:val="22"/>
                  <w:szCs w:val="22"/>
                </w:rPr>
              </w:pPr>
            </w:p>
          </w:sdtContent>
        </w:sdt>
        <w:p w:rsidR="00D422BE" w:rsidP="22D96668" w:rsidRDefault="00D422BE" w14:paraId="1EEB832E" w14:textId="5A9CD613" w14:noSpellErr="1">
          <w:pPr>
            <w:pStyle w:val="Bibliography"/>
            <w:rPr>
              <w:rFonts w:ascii="Arial" w:hAnsi="Arial" w:eastAsia="Arial" w:cs="Arial"/>
              <w:sz w:val="22"/>
              <w:szCs w:val="22"/>
            </w:rPr>
          </w:pPr>
        </w:p>
        <w:p w:rsidR="00D422BE" w:rsidP="22D96668" w:rsidRDefault="00D422BE" w14:paraId="1223C8D5" w14:textId="4C14334F" w14:noSpellErr="1">
          <w:pPr>
            <w:pStyle w:val="Bibliography"/>
            <w:rPr>
              <w:rFonts w:ascii="Arial" w:hAnsi="Arial" w:eastAsia="Arial" w:cs="Arial"/>
              <w:sz w:val="22"/>
              <w:szCs w:val="22"/>
            </w:rPr>
          </w:pPr>
        </w:p>
        <w:p w:rsidR="00727DDA" w:rsidP="22D96668" w:rsidRDefault="00727DDA" w14:paraId="30E21716" w14:textId="77777777" w14:noSpellErr="1">
          <w:pPr>
            <w:spacing w:line="259" w:lineRule="auto"/>
            <w:jc w:val="left"/>
            <w:rPr>
              <w:rFonts w:ascii="Arial" w:hAnsi="Arial" w:eastAsia="Arial" w:cs="Arial"/>
              <w:b w:val="1"/>
              <w:bCs w:val="1"/>
              <w:sz w:val="22"/>
              <w:szCs w:val="22"/>
            </w:rPr>
          </w:pPr>
          <w:r>
            <w:br w:type="page"/>
          </w:r>
        </w:p>
        <w:p w:rsidR="00727DDA" w:rsidP="22D96668" w:rsidRDefault="00727DDA" w14:paraId="17EDC249" w14:textId="74BA79DD" w14:noSpellErr="1">
          <w:pPr>
            <w:pStyle w:val="Heading1"/>
            <w:ind w:left="0"/>
            <w:rPr>
              <w:rFonts w:ascii="Arial" w:hAnsi="Arial" w:eastAsia="Arial" w:cs="Arial"/>
              <w:sz w:val="22"/>
              <w:szCs w:val="22"/>
            </w:rPr>
          </w:pPr>
          <w:bookmarkStart w:name="_Toc132049524" w:id="14"/>
          <w:r w:rsidR="00727DDA">
            <w:rPr/>
            <w:t>Appendix</w:t>
          </w:r>
          <w:bookmarkEnd w:id="14"/>
        </w:p>
        <w:p w:rsidR="00727DDA" w:rsidP="22D96668" w:rsidRDefault="00727DDA" w14:paraId="17433AC5" w14:textId="77777777" w14:noSpellErr="1">
          <w:pPr>
            <w:pStyle w:val="Heading2"/>
            <w:rPr>
              <w:rFonts w:ascii="Arial" w:hAnsi="Arial" w:eastAsia="Arial" w:cs="Arial"/>
              <w:sz w:val="22"/>
              <w:szCs w:val="22"/>
            </w:rPr>
          </w:pPr>
          <w:bookmarkStart w:name="_Toc132049525" w:id="15"/>
          <w:r w:rsidRPr="22D96668" w:rsidR="00727DDA">
            <w:rPr>
              <w:rFonts w:eastAsia="Times New Roman"/>
            </w:rPr>
            <w:t>Professional Development Plan</w:t>
          </w:r>
          <w:bookmarkEnd w:id="15"/>
        </w:p>
        <w:tbl>
          <w:tblPr>
            <w:tblStyle w:val="Table1"/>
            <w:tblW w:w="9075" w:type="dxa"/>
            <w:tblInd w:w="-60" w:type="dxa"/>
            <w:tblBorders>
              <w:top w:val="nil"/>
              <w:left w:val="nil"/>
              <w:bottom w:val="nil"/>
              <w:right w:val="nil"/>
              <w:insideH w:val="nil"/>
              <w:insideV w:val="nil"/>
            </w:tblBorders>
            <w:tblLayout w:type="fixed"/>
            <w:tblLook w:val="0600" w:firstRow="0" w:lastRow="0" w:firstColumn="0" w:lastColumn="0" w:noHBand="1" w:noVBand="1"/>
          </w:tblPr>
          <w:tblGrid>
            <w:gridCol w:w="1755"/>
            <w:gridCol w:w="1110"/>
            <w:gridCol w:w="1560"/>
            <w:gridCol w:w="1350"/>
            <w:gridCol w:w="1035"/>
            <w:gridCol w:w="1005"/>
            <w:gridCol w:w="1260"/>
          </w:tblGrid>
          <w:tr w:rsidR="00727DDA" w:rsidTr="22D96668" w14:paraId="0A925C09" w14:textId="77777777">
            <w:trPr>
              <w:trHeight w:val="1040"/>
            </w:trPr>
            <w:tc>
              <w:tcPr>
                <w:tcW w:w="1755" w:type="dxa"/>
                <w:tcBorders>
                  <w:top w:val="single" w:color="000000" w:themeColor="text1" w:sz="5" w:space="0"/>
                  <w:left w:val="single" w:color="000000" w:themeColor="text1" w:sz="5" w:space="0"/>
                  <w:bottom w:val="single" w:color="000000" w:themeColor="text1" w:sz="5" w:space="0"/>
                  <w:right w:val="single" w:color="000000" w:themeColor="text1" w:sz="5" w:space="0"/>
                </w:tcBorders>
                <w:shd w:val="clear" w:color="auto" w:fill="8EAADB" w:themeFill="accent1" w:themeFillTint="99"/>
                <w:tcMar>
                  <w:top w:w="100" w:type="dxa"/>
                  <w:left w:w="100" w:type="dxa"/>
                  <w:bottom w:w="100" w:type="dxa"/>
                  <w:right w:w="100" w:type="dxa"/>
                </w:tcMar>
              </w:tcPr>
              <w:p w:rsidR="00727DDA" w:rsidP="22D96668" w:rsidRDefault="00727DDA" w14:paraId="09325FA7" w14:textId="77777777" w14:noSpellErr="1">
                <w:pPr>
                  <w:spacing w:before="240" w:after="240"/>
                  <w:jc w:val="center"/>
                  <w:rPr>
                    <w:rFonts w:ascii="Arial" w:hAnsi="Arial" w:eastAsia="Arial" w:cs="Arial"/>
                    <w:b w:val="1"/>
                    <w:bCs w:val="1"/>
                    <w:sz w:val="22"/>
                    <w:szCs w:val="22"/>
                  </w:rPr>
                </w:pPr>
                <w:r w:rsidRPr="22D96668" w:rsidR="00727DDA">
                  <w:rPr>
                    <w:rFonts w:eastAsia="Times New Roman" w:cs="Times New Roman"/>
                    <w:b w:val="1"/>
                    <w:bCs w:val="1"/>
                  </w:rPr>
                  <w:t>Development Objectives</w:t>
                </w:r>
              </w:p>
            </w:tc>
            <w:tc>
              <w:tcPr>
                <w:tcW w:w="1110" w:type="dxa"/>
                <w:tcBorders>
                  <w:top w:val="single" w:color="000000" w:themeColor="text1" w:sz="5" w:space="0"/>
                  <w:left w:val="nil"/>
                  <w:bottom w:val="single" w:color="000000" w:themeColor="text1" w:sz="5" w:space="0"/>
                  <w:right w:val="single" w:color="000000" w:themeColor="text1" w:sz="5" w:space="0"/>
                </w:tcBorders>
                <w:shd w:val="clear" w:color="auto" w:fill="8EAADB" w:themeFill="accent1" w:themeFillTint="99"/>
                <w:tcMar>
                  <w:top w:w="100" w:type="dxa"/>
                  <w:left w:w="100" w:type="dxa"/>
                  <w:bottom w:w="100" w:type="dxa"/>
                  <w:right w:w="100" w:type="dxa"/>
                </w:tcMar>
              </w:tcPr>
              <w:p w:rsidR="00727DDA" w:rsidP="22D96668" w:rsidRDefault="00727DDA" w14:paraId="6C8C331A" w14:textId="77777777" w14:noSpellErr="1">
                <w:pPr>
                  <w:spacing w:before="240" w:after="240"/>
                  <w:jc w:val="center"/>
                  <w:rPr>
                    <w:rFonts w:ascii="Arial" w:hAnsi="Arial" w:eastAsia="Arial" w:cs="Arial"/>
                    <w:b w:val="1"/>
                    <w:bCs w:val="1"/>
                    <w:sz w:val="22"/>
                    <w:szCs w:val="22"/>
                  </w:rPr>
                </w:pPr>
                <w:r w:rsidRPr="22D96668" w:rsidR="00727DDA">
                  <w:rPr>
                    <w:rFonts w:eastAsia="Times New Roman" w:cs="Times New Roman"/>
                    <w:b w:val="1"/>
                    <w:bCs w:val="1"/>
                  </w:rPr>
                  <w:t>Priority</w:t>
                </w:r>
              </w:p>
            </w:tc>
            <w:tc>
              <w:tcPr>
                <w:tcW w:w="1560" w:type="dxa"/>
                <w:tcBorders>
                  <w:top w:val="single" w:color="000000" w:themeColor="text1" w:sz="5" w:space="0"/>
                  <w:left w:val="nil"/>
                  <w:bottom w:val="single" w:color="000000" w:themeColor="text1" w:sz="5" w:space="0"/>
                  <w:right w:val="single" w:color="000000" w:themeColor="text1" w:sz="5" w:space="0"/>
                </w:tcBorders>
                <w:shd w:val="clear" w:color="auto" w:fill="8EAADB" w:themeFill="accent1" w:themeFillTint="99"/>
                <w:tcMar>
                  <w:top w:w="100" w:type="dxa"/>
                  <w:left w:w="100" w:type="dxa"/>
                  <w:bottom w:w="100" w:type="dxa"/>
                  <w:right w:w="100" w:type="dxa"/>
                </w:tcMar>
              </w:tcPr>
              <w:p w:rsidR="00727DDA" w:rsidP="22D96668" w:rsidRDefault="00727DDA" w14:paraId="59915771" w14:textId="77777777" w14:noSpellErr="1">
                <w:pPr>
                  <w:spacing w:before="240" w:after="240"/>
                  <w:jc w:val="center"/>
                  <w:rPr>
                    <w:rFonts w:ascii="Arial" w:hAnsi="Arial" w:eastAsia="Arial" w:cs="Arial"/>
                    <w:b w:val="1"/>
                    <w:bCs w:val="1"/>
                    <w:sz w:val="22"/>
                    <w:szCs w:val="22"/>
                  </w:rPr>
                </w:pPr>
                <w:r w:rsidRPr="22D96668" w:rsidR="00727DDA">
                  <w:rPr>
                    <w:rFonts w:eastAsia="Times New Roman" w:cs="Times New Roman"/>
                    <w:b w:val="1"/>
                    <w:bCs w:val="1"/>
                  </w:rPr>
                  <w:t>Activities to be undertaken</w:t>
                </w:r>
              </w:p>
            </w:tc>
            <w:tc>
              <w:tcPr>
                <w:tcW w:w="1350" w:type="dxa"/>
                <w:tcBorders>
                  <w:top w:val="single" w:color="000000" w:themeColor="text1" w:sz="5" w:space="0"/>
                  <w:left w:val="nil"/>
                  <w:bottom w:val="single" w:color="000000" w:themeColor="text1" w:sz="5" w:space="0"/>
                  <w:right w:val="single" w:color="000000" w:themeColor="text1" w:sz="5" w:space="0"/>
                </w:tcBorders>
                <w:shd w:val="clear" w:color="auto" w:fill="8EAADB" w:themeFill="accent1" w:themeFillTint="99"/>
                <w:tcMar>
                  <w:top w:w="100" w:type="dxa"/>
                  <w:left w:w="100" w:type="dxa"/>
                  <w:bottom w:w="100" w:type="dxa"/>
                  <w:right w:w="100" w:type="dxa"/>
                </w:tcMar>
              </w:tcPr>
              <w:p w:rsidR="00727DDA" w:rsidP="22D96668" w:rsidRDefault="00727DDA" w14:paraId="37D47294" w14:textId="77777777" w14:noSpellErr="1">
                <w:pPr>
                  <w:spacing w:before="240" w:after="240"/>
                  <w:jc w:val="center"/>
                  <w:rPr>
                    <w:rFonts w:ascii="Arial" w:hAnsi="Arial" w:eastAsia="Arial" w:cs="Arial"/>
                    <w:b w:val="1"/>
                    <w:bCs w:val="1"/>
                    <w:sz w:val="22"/>
                    <w:szCs w:val="22"/>
                  </w:rPr>
                </w:pPr>
                <w:r w:rsidRPr="22D96668" w:rsidR="00727DDA">
                  <w:rPr>
                    <w:rFonts w:eastAsia="Times New Roman" w:cs="Times New Roman"/>
                    <w:b w:val="1"/>
                    <w:bCs w:val="1"/>
                  </w:rPr>
                  <w:t>Resources</w:t>
                </w:r>
              </w:p>
            </w:tc>
            <w:tc>
              <w:tcPr>
                <w:tcW w:w="1035" w:type="dxa"/>
                <w:tcBorders>
                  <w:top w:val="single" w:color="000000" w:themeColor="text1" w:sz="5" w:space="0"/>
                  <w:left w:val="nil"/>
                  <w:bottom w:val="single" w:color="000000" w:themeColor="text1" w:sz="5" w:space="0"/>
                  <w:right w:val="single" w:color="000000" w:themeColor="text1" w:sz="5" w:space="0"/>
                </w:tcBorders>
                <w:shd w:val="clear" w:color="auto" w:fill="8EAADB" w:themeFill="accent1" w:themeFillTint="99"/>
                <w:tcMar>
                  <w:top w:w="100" w:type="dxa"/>
                  <w:left w:w="100" w:type="dxa"/>
                  <w:bottom w:w="100" w:type="dxa"/>
                  <w:right w:w="100" w:type="dxa"/>
                </w:tcMar>
              </w:tcPr>
              <w:p w:rsidR="00727DDA" w:rsidP="22D96668" w:rsidRDefault="00727DDA" w14:paraId="6C3C5A26" w14:textId="77777777" w14:noSpellErr="1">
                <w:pPr>
                  <w:spacing w:before="240" w:after="240"/>
                  <w:jc w:val="center"/>
                  <w:rPr>
                    <w:rFonts w:ascii="Arial" w:hAnsi="Arial" w:eastAsia="Arial" w:cs="Arial"/>
                    <w:b w:val="1"/>
                    <w:bCs w:val="1"/>
                    <w:sz w:val="22"/>
                    <w:szCs w:val="22"/>
                  </w:rPr>
                </w:pPr>
                <w:r w:rsidRPr="22D96668" w:rsidR="00727DDA">
                  <w:rPr>
                    <w:rFonts w:eastAsia="Times New Roman" w:cs="Times New Roman"/>
                    <w:b w:val="1"/>
                    <w:bCs w:val="1"/>
                  </w:rPr>
                  <w:t>Target Start Date</w:t>
                </w:r>
              </w:p>
            </w:tc>
            <w:tc>
              <w:tcPr>
                <w:tcW w:w="1005" w:type="dxa"/>
                <w:tcBorders>
                  <w:top w:val="single" w:color="000000" w:themeColor="text1" w:sz="5" w:space="0"/>
                  <w:left w:val="nil"/>
                  <w:bottom w:val="single" w:color="000000" w:themeColor="text1" w:sz="5" w:space="0"/>
                  <w:right w:val="single" w:color="000000" w:themeColor="text1" w:sz="5" w:space="0"/>
                </w:tcBorders>
                <w:shd w:val="clear" w:color="auto" w:fill="8EAADB" w:themeFill="accent1" w:themeFillTint="99"/>
                <w:tcMar>
                  <w:top w:w="100" w:type="dxa"/>
                  <w:left w:w="100" w:type="dxa"/>
                  <w:bottom w:w="100" w:type="dxa"/>
                  <w:right w:w="100" w:type="dxa"/>
                </w:tcMar>
              </w:tcPr>
              <w:p w:rsidR="00727DDA" w:rsidP="22D96668" w:rsidRDefault="00727DDA" w14:paraId="625B6175" w14:textId="77777777" w14:noSpellErr="1">
                <w:pPr>
                  <w:spacing w:before="240" w:after="240"/>
                  <w:jc w:val="center"/>
                  <w:rPr>
                    <w:rFonts w:ascii="Arial" w:hAnsi="Arial" w:eastAsia="Arial" w:cs="Arial"/>
                    <w:b w:val="1"/>
                    <w:bCs w:val="1"/>
                    <w:sz w:val="22"/>
                    <w:szCs w:val="22"/>
                  </w:rPr>
                </w:pPr>
                <w:r w:rsidRPr="22D96668" w:rsidR="00727DDA">
                  <w:rPr>
                    <w:rFonts w:eastAsia="Times New Roman" w:cs="Times New Roman"/>
                    <w:b w:val="1"/>
                    <w:bCs w:val="1"/>
                  </w:rPr>
                  <w:t>Target End Date</w:t>
                </w:r>
              </w:p>
            </w:tc>
            <w:tc>
              <w:tcPr>
                <w:tcW w:w="1260" w:type="dxa"/>
                <w:tcBorders>
                  <w:top w:val="single" w:color="000000" w:themeColor="text1" w:sz="5" w:space="0"/>
                  <w:left w:val="nil"/>
                  <w:bottom w:val="single" w:color="000000" w:themeColor="text1" w:sz="5" w:space="0"/>
                  <w:right w:val="single" w:color="000000" w:themeColor="text1" w:sz="5" w:space="0"/>
                </w:tcBorders>
                <w:shd w:val="clear" w:color="auto" w:fill="8EAADB" w:themeFill="accent1" w:themeFillTint="99"/>
                <w:tcMar>
                  <w:top w:w="100" w:type="dxa"/>
                  <w:left w:w="100" w:type="dxa"/>
                  <w:bottom w:w="100" w:type="dxa"/>
                  <w:right w:w="100" w:type="dxa"/>
                </w:tcMar>
              </w:tcPr>
              <w:p w:rsidR="00727DDA" w:rsidP="22D96668" w:rsidRDefault="00727DDA" w14:paraId="66B6B6DE" w14:textId="77777777" w14:noSpellErr="1">
                <w:pPr>
                  <w:spacing w:before="240" w:after="240"/>
                  <w:jc w:val="center"/>
                  <w:rPr>
                    <w:rFonts w:ascii="Arial" w:hAnsi="Arial" w:eastAsia="Arial" w:cs="Arial"/>
                    <w:b w:val="1"/>
                    <w:bCs w:val="1"/>
                    <w:sz w:val="22"/>
                    <w:szCs w:val="22"/>
                  </w:rPr>
                </w:pPr>
                <w:r w:rsidRPr="22D96668" w:rsidR="00727DDA">
                  <w:rPr>
                    <w:rFonts w:eastAsia="Times New Roman" w:cs="Times New Roman"/>
                    <w:b w:val="1"/>
                    <w:bCs w:val="1"/>
                  </w:rPr>
                  <w:t>Criteria for Success</w:t>
                </w:r>
              </w:p>
            </w:tc>
          </w:tr>
          <w:tr w:rsidR="00727DDA" w:rsidTr="22D96668" w14:paraId="324CEFBE" w14:textId="77777777">
            <w:trPr>
              <w:trHeight w:val="1865"/>
            </w:trPr>
            <w:tc>
              <w:tcPr>
                <w:tcW w:w="1755" w:type="dxa"/>
                <w:tcBorders>
                  <w:top w:val="nil"/>
                  <w:left w:val="single" w:color="000000" w:themeColor="text1" w:sz="5" w:space="0"/>
                  <w:bottom w:val="single" w:color="000000" w:themeColor="text1" w:sz="5" w:space="0"/>
                  <w:right w:val="single" w:color="000000" w:themeColor="text1" w:sz="5" w:space="0"/>
                </w:tcBorders>
                <w:tcMar>
                  <w:top w:w="100" w:type="dxa"/>
                  <w:left w:w="100" w:type="dxa"/>
                  <w:bottom w:w="100" w:type="dxa"/>
                  <w:right w:w="100" w:type="dxa"/>
                </w:tcMar>
              </w:tcPr>
              <w:p w:rsidR="00727DDA" w:rsidP="22D96668" w:rsidRDefault="00727DDA" w14:paraId="2BE182A3" w14:textId="77777777" w14:noSpellErr="1">
                <w:pPr>
                  <w:spacing w:before="240" w:after="240"/>
                  <w:rPr>
                    <w:rFonts w:ascii="Arial" w:hAnsi="Arial" w:eastAsia="Arial" w:cs="Arial"/>
                    <w:sz w:val="22"/>
                    <w:szCs w:val="22"/>
                  </w:rPr>
                </w:pPr>
                <w:r w:rsidRPr="22D96668" w:rsidR="00727DDA">
                  <w:rPr>
                    <w:rFonts w:eastAsia="Times New Roman" w:cs="Times New Roman"/>
                  </w:rPr>
                  <w:t>To create a thorough training programme plan for the project within the 1 month to improve the organisational performance by 20%.</w:t>
                </w:r>
              </w:p>
            </w:tc>
            <w:tc>
              <w:tcPr>
                <w:tcW w:w="1110" w:type="dxa"/>
                <w:tcBorders>
                  <w:top w:val="nil"/>
                  <w:left w:val="nil"/>
                  <w:bottom w:val="single" w:color="000000" w:themeColor="text1" w:sz="5" w:space="0"/>
                  <w:right w:val="single" w:color="000000" w:themeColor="text1" w:sz="5" w:space="0"/>
                </w:tcBorders>
                <w:tcMar>
                  <w:top w:w="100" w:type="dxa"/>
                  <w:left w:w="100" w:type="dxa"/>
                  <w:bottom w:w="100" w:type="dxa"/>
                  <w:right w:w="100" w:type="dxa"/>
                </w:tcMar>
              </w:tcPr>
              <w:p w:rsidR="00727DDA" w:rsidP="22D96668" w:rsidRDefault="00727DDA" w14:paraId="055D77FE" w14:textId="77777777" w14:noSpellErr="1">
                <w:pPr>
                  <w:spacing w:before="240" w:after="240"/>
                  <w:rPr>
                    <w:rFonts w:ascii="Arial" w:hAnsi="Arial" w:eastAsia="Arial" w:cs="Arial"/>
                    <w:sz w:val="22"/>
                    <w:szCs w:val="22"/>
                  </w:rPr>
                </w:pPr>
                <w:r w:rsidRPr="22D96668" w:rsidR="00727DDA">
                  <w:rPr>
                    <w:rFonts w:eastAsia="Times New Roman" w:cs="Times New Roman"/>
                  </w:rPr>
                  <w:t>Very important</w:t>
                </w:r>
                <w:r w:rsidRPr="22D96668" w:rsidR="00727DDA">
                  <w:rPr>
                    <w:rFonts w:eastAsia="Times New Roman" w:cs="Times New Roman"/>
                  </w:rPr>
                  <w:t xml:space="preserve"> </w:t>
                </w:r>
              </w:p>
            </w:tc>
            <w:tc>
              <w:tcPr>
                <w:tcW w:w="1560" w:type="dxa"/>
                <w:tcBorders>
                  <w:top w:val="nil"/>
                  <w:left w:val="nil"/>
                  <w:bottom w:val="single" w:color="000000" w:themeColor="text1" w:sz="5" w:space="0"/>
                  <w:right w:val="single" w:color="000000" w:themeColor="text1" w:sz="5" w:space="0"/>
                </w:tcBorders>
                <w:tcMar>
                  <w:top w:w="100" w:type="dxa"/>
                  <w:left w:w="100" w:type="dxa"/>
                  <w:bottom w:w="100" w:type="dxa"/>
                  <w:right w:w="100" w:type="dxa"/>
                </w:tcMar>
              </w:tcPr>
              <w:p w:rsidR="00727DDA" w:rsidP="22D96668" w:rsidRDefault="00727DDA" w14:paraId="6DD0F767" w14:textId="77777777" w14:noSpellErr="1">
                <w:pPr>
                  <w:spacing w:before="240" w:after="240"/>
                  <w:rPr>
                    <w:rFonts w:ascii="Arial" w:hAnsi="Arial" w:eastAsia="Arial" w:cs="Arial"/>
                    <w:sz w:val="22"/>
                    <w:szCs w:val="22"/>
                  </w:rPr>
                </w:pPr>
                <w:r w:rsidRPr="22D96668" w:rsidR="00727DDA">
                  <w:rPr>
                    <w:rFonts w:eastAsia="Times New Roman" w:cs="Times New Roman"/>
                  </w:rPr>
                  <w:t xml:space="preserve">Defining learning </w:t>
                </w:r>
                <w:r w:rsidRPr="22D96668" w:rsidR="00727DDA">
                  <w:rPr>
                    <w:rFonts w:eastAsia="Times New Roman" w:cs="Times New Roman"/>
                  </w:rPr>
                  <w:t>objectives</w:t>
                </w:r>
                <w:r w:rsidRPr="22D96668" w:rsidR="00727DDA">
                  <w:rPr>
                    <w:rFonts w:eastAsia="Times New Roman" w:cs="Times New Roman"/>
                  </w:rPr>
                  <w:t>, Selection of adequate training methods, Development of budget, Risk analysis and resource assessment.</w:t>
                </w:r>
              </w:p>
            </w:tc>
            <w:tc>
              <w:tcPr>
                <w:tcW w:w="1350" w:type="dxa"/>
                <w:tcBorders>
                  <w:top w:val="nil"/>
                  <w:left w:val="nil"/>
                  <w:bottom w:val="single" w:color="000000" w:themeColor="text1" w:sz="5" w:space="0"/>
                  <w:right w:val="single" w:color="000000" w:themeColor="text1" w:sz="5" w:space="0"/>
                </w:tcBorders>
                <w:tcMar>
                  <w:top w:w="100" w:type="dxa"/>
                  <w:left w:w="100" w:type="dxa"/>
                  <w:bottom w:w="100" w:type="dxa"/>
                  <w:right w:w="100" w:type="dxa"/>
                </w:tcMar>
              </w:tcPr>
              <w:p w:rsidR="00727DDA" w:rsidP="22D96668" w:rsidRDefault="00727DDA" w14:paraId="04B02A1A" w14:textId="77777777" w14:noSpellErr="1">
                <w:pPr>
                  <w:spacing w:before="240" w:after="240"/>
                  <w:rPr>
                    <w:rFonts w:ascii="Arial" w:hAnsi="Arial" w:eastAsia="Arial" w:cs="Arial"/>
                    <w:sz w:val="22"/>
                    <w:szCs w:val="22"/>
                  </w:rPr>
                </w:pPr>
                <w:r w:rsidRPr="22D96668" w:rsidR="00727DDA">
                  <w:rPr>
                    <w:rFonts w:eastAsia="Times New Roman" w:cs="Times New Roman"/>
                  </w:rPr>
                  <w:t xml:space="preserve">Capital or fund, Training materials, Survey tools, Trainers and facilitators, IT support  </w:t>
                </w:r>
              </w:p>
            </w:tc>
            <w:tc>
              <w:tcPr>
                <w:tcW w:w="1035" w:type="dxa"/>
                <w:tcBorders>
                  <w:top w:val="nil"/>
                  <w:left w:val="nil"/>
                  <w:bottom w:val="single" w:color="000000" w:themeColor="text1" w:sz="5" w:space="0"/>
                  <w:right w:val="single" w:color="000000" w:themeColor="text1" w:sz="5" w:space="0"/>
                </w:tcBorders>
                <w:tcMar>
                  <w:top w:w="100" w:type="dxa"/>
                  <w:left w:w="100" w:type="dxa"/>
                  <w:bottom w:w="100" w:type="dxa"/>
                  <w:right w:w="100" w:type="dxa"/>
                </w:tcMar>
              </w:tcPr>
              <w:p w:rsidR="00727DDA" w:rsidP="22D96668" w:rsidRDefault="00727DDA" w14:paraId="754BC856" w14:textId="77777777" w14:noSpellErr="1">
                <w:pPr>
                  <w:spacing w:before="240" w:after="240"/>
                  <w:rPr>
                    <w:rFonts w:ascii="Arial" w:hAnsi="Arial" w:eastAsia="Arial" w:cs="Arial"/>
                    <w:sz w:val="22"/>
                    <w:szCs w:val="22"/>
                  </w:rPr>
                </w:pPr>
                <w:r w:rsidRPr="22D96668" w:rsidR="00727DDA">
                  <w:rPr>
                    <w:rFonts w:eastAsia="Times New Roman" w:cs="Times New Roman"/>
                  </w:rPr>
                  <w:t>12/04/2023</w:t>
                </w:r>
              </w:p>
            </w:tc>
            <w:tc>
              <w:tcPr>
                <w:tcW w:w="1005" w:type="dxa"/>
                <w:tcBorders>
                  <w:top w:val="nil"/>
                  <w:left w:val="nil"/>
                  <w:bottom w:val="single" w:color="000000" w:themeColor="text1" w:sz="5" w:space="0"/>
                  <w:right w:val="single" w:color="000000" w:themeColor="text1" w:sz="5" w:space="0"/>
                </w:tcBorders>
                <w:tcMar>
                  <w:top w:w="100" w:type="dxa"/>
                  <w:left w:w="100" w:type="dxa"/>
                  <w:bottom w:w="100" w:type="dxa"/>
                  <w:right w:w="100" w:type="dxa"/>
                </w:tcMar>
              </w:tcPr>
              <w:p w:rsidR="00727DDA" w:rsidP="22D96668" w:rsidRDefault="00727DDA" w14:paraId="7751817A" w14:textId="77777777" w14:noSpellErr="1">
                <w:pPr>
                  <w:spacing w:before="240" w:after="240"/>
                  <w:rPr>
                    <w:rFonts w:ascii="Arial" w:hAnsi="Arial" w:eastAsia="Arial" w:cs="Arial"/>
                    <w:sz w:val="22"/>
                    <w:szCs w:val="22"/>
                  </w:rPr>
                </w:pPr>
                <w:r w:rsidRPr="22D96668" w:rsidR="00727DDA">
                  <w:rPr>
                    <w:rFonts w:eastAsia="Times New Roman" w:cs="Times New Roman"/>
                  </w:rPr>
                  <w:t>13/05/2023 (Within 1 month)</w:t>
                </w:r>
              </w:p>
            </w:tc>
            <w:tc>
              <w:tcPr>
                <w:tcW w:w="1260" w:type="dxa"/>
                <w:tcBorders>
                  <w:top w:val="nil"/>
                  <w:left w:val="nil"/>
                  <w:bottom w:val="single" w:color="000000" w:themeColor="text1" w:sz="5" w:space="0"/>
                  <w:right w:val="single" w:color="000000" w:themeColor="text1" w:sz="5" w:space="0"/>
                </w:tcBorders>
                <w:tcMar>
                  <w:top w:w="100" w:type="dxa"/>
                  <w:left w:w="100" w:type="dxa"/>
                  <w:bottom w:w="100" w:type="dxa"/>
                  <w:right w:w="100" w:type="dxa"/>
                </w:tcMar>
              </w:tcPr>
              <w:p w:rsidR="00727DDA" w:rsidP="22D96668" w:rsidRDefault="00727DDA" w14:paraId="0CE11771" w14:textId="77777777" w14:noSpellErr="1">
                <w:pPr>
                  <w:spacing w:before="240" w:after="240"/>
                  <w:rPr>
                    <w:rFonts w:ascii="Arial" w:hAnsi="Arial" w:eastAsia="Arial" w:cs="Arial"/>
                    <w:sz w:val="22"/>
                    <w:szCs w:val="22"/>
                  </w:rPr>
                </w:pPr>
                <w:r w:rsidRPr="22D96668" w:rsidR="00727DDA">
                  <w:rPr>
                    <w:rFonts w:eastAsia="Times New Roman" w:cs="Times New Roman"/>
                  </w:rPr>
                  <w:t xml:space="preserve">When the project plan is passed by meeting the </w:t>
                </w:r>
                <w:r w:rsidRPr="22D96668" w:rsidR="00727DDA">
                  <w:rPr>
                    <w:rFonts w:eastAsia="Times New Roman" w:cs="Times New Roman"/>
                  </w:rPr>
                  <w:t>minimum</w:t>
                </w:r>
                <w:r w:rsidRPr="22D96668" w:rsidR="00727DDA">
                  <w:rPr>
                    <w:rFonts w:eastAsia="Times New Roman" w:cs="Times New Roman"/>
                  </w:rPr>
                  <w:t xml:space="preserve"> project standard it is </w:t>
                </w:r>
                <w:r w:rsidRPr="22D96668" w:rsidR="00727DDA">
                  <w:rPr>
                    <w:rFonts w:eastAsia="Times New Roman" w:cs="Times New Roman"/>
                  </w:rPr>
                  <w:t>deemed</w:t>
                </w:r>
                <w:r w:rsidRPr="22D96668" w:rsidR="00727DDA">
                  <w:rPr>
                    <w:rFonts w:eastAsia="Times New Roman" w:cs="Times New Roman"/>
                  </w:rPr>
                  <w:t xml:space="preserve"> a success. </w:t>
                </w:r>
              </w:p>
            </w:tc>
          </w:tr>
          <w:tr w:rsidR="00727DDA" w:rsidTr="22D96668" w14:paraId="0089F388" w14:textId="77777777">
            <w:trPr>
              <w:trHeight w:val="950"/>
            </w:trPr>
            <w:tc>
              <w:tcPr>
                <w:tcW w:w="1755" w:type="dxa"/>
                <w:tcBorders>
                  <w:top w:val="nil"/>
                  <w:left w:val="single" w:color="000000" w:themeColor="text1" w:sz="5" w:space="0"/>
                  <w:bottom w:val="single" w:color="000000" w:themeColor="text1" w:sz="5" w:space="0"/>
                  <w:right w:val="single" w:color="000000" w:themeColor="text1" w:sz="5" w:space="0"/>
                </w:tcBorders>
                <w:tcMar>
                  <w:top w:w="100" w:type="dxa"/>
                  <w:left w:w="100" w:type="dxa"/>
                  <w:bottom w:w="100" w:type="dxa"/>
                  <w:right w:w="100" w:type="dxa"/>
                </w:tcMar>
              </w:tcPr>
              <w:p w:rsidR="00727DDA" w:rsidP="22D96668" w:rsidRDefault="00727DDA" w14:paraId="4C960D83" w14:textId="77777777" w14:noSpellErr="1">
                <w:pPr>
                  <w:spacing w:before="240" w:after="240"/>
                  <w:rPr>
                    <w:rFonts w:ascii="Arial" w:hAnsi="Arial" w:eastAsia="Arial" w:cs="Arial"/>
                    <w:sz w:val="22"/>
                    <w:szCs w:val="22"/>
                  </w:rPr>
                </w:pPr>
                <w:r w:rsidRPr="22D96668" w:rsidR="00727DDA">
                  <w:rPr>
                    <w:rFonts w:eastAsia="Times New Roman" w:cs="Times New Roman"/>
                  </w:rPr>
                  <w:t xml:space="preserve">To complete the training program within 6 months, with </w:t>
                </w:r>
                <w:r w:rsidRPr="22D96668" w:rsidR="00727DDA">
                  <w:rPr>
                    <w:rFonts w:eastAsia="Times New Roman" w:cs="Times New Roman"/>
                  </w:rPr>
                  <w:t xml:space="preserve">at least 90% of the </w:t>
                </w:r>
                <w:r w:rsidRPr="22D96668" w:rsidR="00727DDA">
                  <w:rPr>
                    <w:rFonts w:eastAsia="Times New Roman" w:cs="Times New Roman"/>
                  </w:rPr>
                  <w:t>HRM  taking</w:t>
                </w:r>
                <w:r w:rsidRPr="22D96668" w:rsidR="00727DDA">
                  <w:rPr>
                    <w:rFonts w:eastAsia="Times New Roman" w:cs="Times New Roman"/>
                  </w:rPr>
                  <w:t xml:space="preserve"> part to upscale employee engagement </w:t>
                </w:r>
                <w:r w:rsidRPr="22D96668" w:rsidR="00727DDA">
                  <w:rPr>
                    <w:rFonts w:eastAsia="Times New Roman" w:cs="Times New Roman"/>
                  </w:rPr>
                  <w:t>by  15</w:t>
                </w:r>
                <w:r w:rsidRPr="22D96668" w:rsidR="00727DDA">
                  <w:rPr>
                    <w:rFonts w:eastAsia="Times New Roman" w:cs="Times New Roman"/>
                  </w:rPr>
                  <w:t>%.</w:t>
                </w:r>
              </w:p>
            </w:tc>
            <w:tc>
              <w:tcPr>
                <w:tcW w:w="1110" w:type="dxa"/>
                <w:tcBorders>
                  <w:top w:val="nil"/>
                  <w:left w:val="nil"/>
                  <w:bottom w:val="single" w:color="000000" w:themeColor="text1" w:sz="5" w:space="0"/>
                  <w:right w:val="single" w:color="000000" w:themeColor="text1" w:sz="5" w:space="0"/>
                </w:tcBorders>
                <w:tcMar>
                  <w:top w:w="100" w:type="dxa"/>
                  <w:left w:w="100" w:type="dxa"/>
                  <w:bottom w:w="100" w:type="dxa"/>
                  <w:right w:w="100" w:type="dxa"/>
                </w:tcMar>
              </w:tcPr>
              <w:p w:rsidR="00727DDA" w:rsidP="22D96668" w:rsidRDefault="00727DDA" w14:paraId="33912AFD" w14:textId="77777777" w14:noSpellErr="1">
                <w:pPr>
                  <w:spacing w:before="240" w:after="240"/>
                  <w:rPr>
                    <w:rFonts w:ascii="Arial" w:hAnsi="Arial" w:eastAsia="Arial" w:cs="Arial"/>
                    <w:sz w:val="22"/>
                    <w:szCs w:val="22"/>
                  </w:rPr>
                </w:pPr>
                <w:r w:rsidRPr="22D96668" w:rsidR="00727DDA">
                  <w:rPr>
                    <w:rFonts w:eastAsia="Times New Roman" w:cs="Times New Roman"/>
                    <w:b w:val="1"/>
                    <w:bCs w:val="1"/>
                  </w:rPr>
                  <w:t xml:space="preserve"> </w:t>
                </w:r>
                <w:r w:rsidRPr="22D96668" w:rsidR="00727DDA">
                  <w:rPr>
                    <w:rFonts w:eastAsia="Times New Roman" w:cs="Times New Roman"/>
                  </w:rPr>
                  <w:t>Important</w:t>
                </w:r>
              </w:p>
            </w:tc>
            <w:tc>
              <w:tcPr>
                <w:tcW w:w="1560" w:type="dxa"/>
                <w:tcBorders>
                  <w:top w:val="nil"/>
                  <w:left w:val="nil"/>
                  <w:bottom w:val="single" w:color="000000" w:themeColor="text1" w:sz="5" w:space="0"/>
                  <w:right w:val="single" w:color="000000" w:themeColor="text1" w:sz="5" w:space="0"/>
                </w:tcBorders>
                <w:tcMar>
                  <w:top w:w="100" w:type="dxa"/>
                  <w:left w:w="100" w:type="dxa"/>
                  <w:bottom w:w="100" w:type="dxa"/>
                  <w:right w:w="100" w:type="dxa"/>
                </w:tcMar>
              </w:tcPr>
              <w:p w:rsidR="00727DDA" w:rsidP="22D96668" w:rsidRDefault="00727DDA" w14:paraId="632B01ED" w14:textId="77777777" w14:noSpellErr="1">
                <w:pPr>
                  <w:spacing w:before="240" w:after="240"/>
                  <w:rPr>
                    <w:rFonts w:ascii="Arial" w:hAnsi="Arial" w:eastAsia="Arial" w:cs="Arial"/>
                    <w:sz w:val="22"/>
                    <w:szCs w:val="22"/>
                  </w:rPr>
                </w:pPr>
                <w:r w:rsidRPr="22D96668" w:rsidR="00727DDA">
                  <w:rPr>
                    <w:rFonts w:eastAsia="Times New Roman" w:cs="Times New Roman"/>
                  </w:rPr>
                  <w:t xml:space="preserve">Evaluating schedules, </w:t>
                </w:r>
                <w:r w:rsidRPr="22D96668" w:rsidR="00727DDA">
                  <w:rPr>
                    <w:rFonts w:eastAsia="Times New Roman" w:cs="Times New Roman"/>
                  </w:rPr>
                  <w:t>Providing</w:t>
                </w:r>
                <w:r w:rsidRPr="22D96668" w:rsidR="00727DDA">
                  <w:rPr>
                    <w:rFonts w:eastAsia="Times New Roman" w:cs="Times New Roman"/>
                  </w:rPr>
                  <w:t xml:space="preserve"> manuals, </w:t>
                </w:r>
                <w:r w:rsidRPr="22D96668" w:rsidR="00727DDA">
                  <w:rPr>
                    <w:rFonts w:eastAsia="Times New Roman" w:cs="Times New Roman"/>
                  </w:rPr>
                  <w:t xml:space="preserve">Commencement of interactive </w:t>
                </w:r>
                <w:r w:rsidRPr="22D96668" w:rsidR="00727DDA">
                  <w:rPr>
                    <w:rFonts w:eastAsia="Times New Roman" w:cs="Times New Roman"/>
                  </w:rPr>
                  <w:t xml:space="preserve">activities, </w:t>
                </w:r>
                <w:r w:rsidRPr="22D96668" w:rsidR="00727DDA">
                  <w:rPr>
                    <w:rFonts w:eastAsia="Times New Roman" w:cs="Times New Roman"/>
                    <w:b w:val="1"/>
                    <w:bCs w:val="1"/>
                  </w:rPr>
                  <w:t xml:space="preserve"> </w:t>
                </w:r>
                <w:r w:rsidRPr="22D96668" w:rsidR="00727DDA">
                  <w:rPr>
                    <w:rFonts w:eastAsia="Times New Roman" w:cs="Times New Roman"/>
                  </w:rPr>
                  <w:t>Adequate</w:t>
                </w:r>
                <w:r w:rsidRPr="22D96668" w:rsidR="00727DDA">
                  <w:rPr>
                    <w:rFonts w:eastAsia="Times New Roman" w:cs="Times New Roman"/>
                  </w:rPr>
                  <w:t xml:space="preserve"> setting of training space, Accurate supervision and guidance to professionals and assessing training program effectiveness.</w:t>
                </w:r>
              </w:p>
            </w:tc>
            <w:tc>
              <w:tcPr>
                <w:tcW w:w="1350" w:type="dxa"/>
                <w:tcBorders>
                  <w:top w:val="nil"/>
                  <w:left w:val="nil"/>
                  <w:bottom w:val="single" w:color="000000" w:themeColor="text1" w:sz="5" w:space="0"/>
                  <w:right w:val="single" w:color="000000" w:themeColor="text1" w:sz="5" w:space="0"/>
                </w:tcBorders>
                <w:tcMar>
                  <w:top w:w="100" w:type="dxa"/>
                  <w:left w:w="100" w:type="dxa"/>
                  <w:bottom w:w="100" w:type="dxa"/>
                  <w:right w:w="100" w:type="dxa"/>
                </w:tcMar>
              </w:tcPr>
              <w:p w:rsidR="00727DDA" w:rsidP="22D96668" w:rsidRDefault="00727DDA" w14:paraId="03F5CF05" w14:textId="77777777" w14:noSpellErr="1">
                <w:pPr>
                  <w:spacing w:before="240" w:after="240"/>
                  <w:rPr>
                    <w:rFonts w:ascii="Arial" w:hAnsi="Arial" w:eastAsia="Arial" w:cs="Arial"/>
                    <w:sz w:val="22"/>
                    <w:szCs w:val="22"/>
                  </w:rPr>
                </w:pPr>
                <w:r w:rsidRPr="22D96668" w:rsidR="00727DDA">
                  <w:rPr>
                    <w:rFonts w:eastAsia="Times New Roman" w:cs="Times New Roman"/>
                  </w:rPr>
                  <w:t xml:space="preserve">An adequate room, projector, </w:t>
                </w:r>
                <w:r w:rsidRPr="22D96668" w:rsidR="00727DDA">
                  <w:rPr>
                    <w:rFonts w:eastAsia="Times New Roman" w:cs="Times New Roman"/>
                  </w:rPr>
                  <w:t xml:space="preserve">Bench and chair, desktops, </w:t>
                </w:r>
                <w:r w:rsidRPr="22D96668" w:rsidR="00727DDA">
                  <w:rPr>
                    <w:rFonts w:eastAsia="Times New Roman" w:cs="Times New Roman"/>
                  </w:rPr>
                  <w:t>Expertise</w:t>
                </w:r>
                <w:r w:rsidRPr="22D96668" w:rsidR="00727DDA">
                  <w:rPr>
                    <w:rFonts w:eastAsia="Times New Roman" w:cs="Times New Roman"/>
                  </w:rPr>
                  <w:t xml:space="preserve"> trainers</w:t>
                </w:r>
              </w:p>
            </w:tc>
            <w:tc>
              <w:tcPr>
                <w:tcW w:w="1035" w:type="dxa"/>
                <w:tcBorders>
                  <w:top w:val="nil"/>
                  <w:left w:val="nil"/>
                  <w:bottom w:val="single" w:color="000000" w:themeColor="text1" w:sz="5" w:space="0"/>
                  <w:right w:val="single" w:color="000000" w:themeColor="text1" w:sz="5" w:space="0"/>
                </w:tcBorders>
                <w:tcMar>
                  <w:top w:w="100" w:type="dxa"/>
                  <w:left w:w="100" w:type="dxa"/>
                  <w:bottom w:w="100" w:type="dxa"/>
                  <w:right w:w="100" w:type="dxa"/>
                </w:tcMar>
              </w:tcPr>
              <w:p w:rsidR="00727DDA" w:rsidP="22D96668" w:rsidRDefault="00727DDA" w14:paraId="0813B834" w14:textId="77777777" w14:noSpellErr="1">
                <w:pPr>
                  <w:spacing w:before="240" w:after="240"/>
                  <w:rPr>
                    <w:rFonts w:ascii="Arial" w:hAnsi="Arial" w:eastAsia="Arial" w:cs="Arial"/>
                    <w:sz w:val="22"/>
                    <w:szCs w:val="22"/>
                  </w:rPr>
                </w:pPr>
                <w:r w:rsidRPr="22D96668" w:rsidR="00727DDA">
                  <w:rPr>
                    <w:rFonts w:eastAsia="Times New Roman" w:cs="Times New Roman"/>
                  </w:rPr>
                  <w:t>20/05/2023</w:t>
                </w:r>
              </w:p>
            </w:tc>
            <w:tc>
              <w:tcPr>
                <w:tcW w:w="1005" w:type="dxa"/>
                <w:tcBorders>
                  <w:top w:val="nil"/>
                  <w:left w:val="nil"/>
                  <w:bottom w:val="single" w:color="000000" w:themeColor="text1" w:sz="5" w:space="0"/>
                  <w:right w:val="single" w:color="000000" w:themeColor="text1" w:sz="5" w:space="0"/>
                </w:tcBorders>
                <w:tcMar>
                  <w:top w:w="100" w:type="dxa"/>
                  <w:left w:w="100" w:type="dxa"/>
                  <w:bottom w:w="100" w:type="dxa"/>
                  <w:right w:w="100" w:type="dxa"/>
                </w:tcMar>
              </w:tcPr>
              <w:p w:rsidR="00727DDA" w:rsidP="22D96668" w:rsidRDefault="00727DDA" w14:paraId="778E5E02" w14:textId="77777777" w14:noSpellErr="1">
                <w:pPr>
                  <w:spacing w:before="240" w:after="240"/>
                  <w:rPr>
                    <w:rFonts w:ascii="Arial" w:hAnsi="Arial" w:eastAsia="Arial" w:cs="Arial"/>
                    <w:sz w:val="22"/>
                    <w:szCs w:val="22"/>
                  </w:rPr>
                </w:pPr>
                <w:r w:rsidRPr="22D96668" w:rsidR="00727DDA">
                  <w:rPr>
                    <w:rFonts w:eastAsia="Times New Roman" w:cs="Times New Roman"/>
                  </w:rPr>
                  <w:t>30/12/2023 (At least 6 months)</w:t>
                </w:r>
              </w:p>
            </w:tc>
            <w:tc>
              <w:tcPr>
                <w:tcW w:w="1260" w:type="dxa"/>
                <w:tcBorders>
                  <w:top w:val="nil"/>
                  <w:left w:val="nil"/>
                  <w:bottom w:val="single" w:color="000000" w:themeColor="text1" w:sz="5" w:space="0"/>
                  <w:right w:val="single" w:color="000000" w:themeColor="text1" w:sz="5" w:space="0"/>
                </w:tcBorders>
                <w:tcMar>
                  <w:top w:w="100" w:type="dxa"/>
                  <w:left w:w="100" w:type="dxa"/>
                  <w:bottom w:w="100" w:type="dxa"/>
                  <w:right w:w="100" w:type="dxa"/>
                </w:tcMar>
              </w:tcPr>
              <w:p w:rsidR="00727DDA" w:rsidP="22D96668" w:rsidRDefault="00727DDA" w14:paraId="2BB958A1" w14:textId="77777777" w14:noSpellErr="1">
                <w:pPr>
                  <w:spacing w:before="240" w:after="240"/>
                  <w:rPr>
                    <w:rFonts w:ascii="Arial" w:hAnsi="Arial" w:eastAsia="Arial" w:cs="Arial"/>
                    <w:sz w:val="22"/>
                    <w:szCs w:val="22"/>
                  </w:rPr>
                </w:pPr>
                <w:r w:rsidRPr="22D96668" w:rsidR="00727DDA">
                  <w:rPr>
                    <w:rFonts w:eastAsia="Times New Roman" w:cs="Times New Roman"/>
                  </w:rPr>
                  <w:t>When the training and developme</w:t>
                </w:r>
                <w:r w:rsidRPr="22D96668" w:rsidR="00727DDA">
                  <w:rPr>
                    <w:rFonts w:eastAsia="Times New Roman" w:cs="Times New Roman"/>
                  </w:rPr>
                  <w:t xml:space="preserve">nt program is completed on the projected timeline and the engagement of staff increased </w:t>
                </w:r>
                <w:r w:rsidRPr="22D96668" w:rsidR="00727DDA">
                  <w:rPr>
                    <w:rFonts w:eastAsia="Times New Roman" w:cs="Times New Roman"/>
                  </w:rPr>
                  <w:t>by  15</w:t>
                </w:r>
                <w:r w:rsidRPr="22D96668" w:rsidR="00727DDA">
                  <w:rPr>
                    <w:rFonts w:eastAsia="Times New Roman" w:cs="Times New Roman"/>
                  </w:rPr>
                  <w:t>%  the</w:t>
                </w:r>
                <w:r w:rsidRPr="22D96668" w:rsidR="00727DDA">
                  <w:rPr>
                    <w:rFonts w:eastAsia="Times New Roman" w:cs="Times New Roman"/>
                  </w:rPr>
                  <w:t xml:space="preserve"> project will be considered successful.</w:t>
                </w:r>
              </w:p>
            </w:tc>
          </w:tr>
          <w:tr w:rsidR="00727DDA" w:rsidTr="22D96668" w14:paraId="69508C46" w14:textId="77777777">
            <w:trPr>
              <w:trHeight w:val="950"/>
            </w:trPr>
            <w:tc>
              <w:tcPr>
                <w:tcW w:w="1755" w:type="dxa"/>
                <w:tcBorders>
                  <w:top w:val="nil"/>
                  <w:left w:val="single" w:color="000000" w:themeColor="text1" w:sz="5" w:space="0"/>
                  <w:bottom w:val="single" w:color="000000" w:themeColor="text1" w:sz="5" w:space="0"/>
                  <w:right w:val="single" w:color="000000" w:themeColor="text1" w:sz="5" w:space="0"/>
                </w:tcBorders>
                <w:tcMar>
                  <w:top w:w="100" w:type="dxa"/>
                  <w:left w:w="100" w:type="dxa"/>
                  <w:bottom w:w="100" w:type="dxa"/>
                  <w:right w:w="100" w:type="dxa"/>
                </w:tcMar>
              </w:tcPr>
              <w:p w:rsidR="00727DDA" w:rsidP="22D96668" w:rsidRDefault="00727DDA" w14:paraId="4750501E" w14:textId="77777777" w14:noSpellErr="1">
                <w:pPr>
                  <w:spacing w:before="240" w:after="240"/>
                  <w:rPr>
                    <w:rFonts w:ascii="Arial" w:hAnsi="Arial" w:eastAsia="Arial" w:cs="Arial"/>
                    <w:sz w:val="22"/>
                    <w:szCs w:val="22"/>
                  </w:rPr>
                </w:pPr>
                <w:r w:rsidRPr="22D96668" w:rsidR="00727DDA">
                  <w:rPr>
                    <w:rFonts w:eastAsia="Times New Roman" w:cs="Times New Roman"/>
                  </w:rPr>
                  <w:t xml:space="preserve">To conduct pre-training assessment within 3 months to </w:t>
                </w:r>
                <w:r w:rsidRPr="22D96668" w:rsidR="00727DDA">
                  <w:rPr>
                    <w:rFonts w:eastAsia="Times New Roman" w:cs="Times New Roman"/>
                  </w:rPr>
                  <w:t>determine</w:t>
                </w:r>
                <w:r w:rsidRPr="22D96668" w:rsidR="00727DDA">
                  <w:rPr>
                    <w:rFonts w:eastAsia="Times New Roman" w:cs="Times New Roman"/>
                  </w:rPr>
                  <w:t xml:space="preserve"> the training </w:t>
                </w:r>
                <w:r w:rsidRPr="22D96668" w:rsidR="00727DDA">
                  <w:rPr>
                    <w:rFonts w:eastAsia="Times New Roman" w:cs="Times New Roman"/>
                  </w:rPr>
                  <w:t xml:space="preserve">programme's success in </w:t>
                </w:r>
                <w:r w:rsidRPr="22D96668" w:rsidR="00727DDA">
                  <w:rPr>
                    <w:rFonts w:eastAsia="Times New Roman" w:cs="Times New Roman"/>
                  </w:rPr>
                  <w:t>improving  soft</w:t>
                </w:r>
                <w:r w:rsidRPr="22D96668" w:rsidR="00727DDA">
                  <w:rPr>
                    <w:rFonts w:eastAsia="Times New Roman" w:cs="Times New Roman"/>
                  </w:rPr>
                  <w:t xml:space="preserve"> and core </w:t>
                </w:r>
                <w:r w:rsidRPr="22D96668" w:rsidR="00727DDA">
                  <w:rPr>
                    <w:rFonts w:eastAsia="Times New Roman" w:cs="Times New Roman"/>
                  </w:rPr>
                  <w:t>skills  abilities</w:t>
                </w:r>
                <w:r w:rsidRPr="22D96668" w:rsidR="00727DDA">
                  <w:rPr>
                    <w:rFonts w:eastAsia="Times New Roman" w:cs="Times New Roman"/>
                  </w:rPr>
                  <w:t xml:space="preserve"> of Tesco professionals by 50% per cent    </w:t>
                </w:r>
              </w:p>
            </w:tc>
            <w:tc>
              <w:tcPr>
                <w:tcW w:w="1110" w:type="dxa"/>
                <w:tcBorders>
                  <w:top w:val="nil"/>
                  <w:left w:val="nil"/>
                  <w:bottom w:val="single" w:color="000000" w:themeColor="text1" w:sz="5" w:space="0"/>
                  <w:right w:val="single" w:color="000000" w:themeColor="text1" w:sz="5" w:space="0"/>
                </w:tcBorders>
                <w:tcMar>
                  <w:top w:w="100" w:type="dxa"/>
                  <w:left w:w="100" w:type="dxa"/>
                  <w:bottom w:w="100" w:type="dxa"/>
                  <w:right w:w="100" w:type="dxa"/>
                </w:tcMar>
              </w:tcPr>
              <w:p w:rsidR="00727DDA" w:rsidP="22D96668" w:rsidRDefault="00727DDA" w14:paraId="6F1E7314" w14:textId="77777777" w14:noSpellErr="1">
                <w:pPr>
                  <w:spacing w:before="240" w:after="240"/>
                  <w:rPr>
                    <w:rFonts w:ascii="Arial" w:hAnsi="Arial" w:eastAsia="Arial" w:cs="Arial"/>
                    <w:sz w:val="22"/>
                    <w:szCs w:val="22"/>
                  </w:rPr>
                </w:pPr>
                <w:r w:rsidRPr="22D96668" w:rsidR="00727DDA">
                  <w:rPr>
                    <w:rFonts w:eastAsia="Times New Roman" w:cs="Times New Roman"/>
                    <w:b w:val="1"/>
                    <w:bCs w:val="1"/>
                  </w:rPr>
                  <w:t xml:space="preserve"> </w:t>
                </w:r>
                <w:r w:rsidRPr="22D96668" w:rsidR="00727DDA">
                  <w:rPr>
                    <w:rFonts w:eastAsia="Times New Roman" w:cs="Times New Roman"/>
                  </w:rPr>
                  <w:t>Important</w:t>
                </w:r>
              </w:p>
            </w:tc>
            <w:tc>
              <w:tcPr>
                <w:tcW w:w="1560" w:type="dxa"/>
                <w:tcBorders>
                  <w:top w:val="nil"/>
                  <w:left w:val="nil"/>
                  <w:bottom w:val="single" w:color="000000" w:themeColor="text1" w:sz="5" w:space="0"/>
                  <w:right w:val="single" w:color="000000" w:themeColor="text1" w:sz="5" w:space="0"/>
                </w:tcBorders>
                <w:tcMar>
                  <w:top w:w="100" w:type="dxa"/>
                  <w:left w:w="100" w:type="dxa"/>
                  <w:bottom w:w="100" w:type="dxa"/>
                  <w:right w:w="100" w:type="dxa"/>
                </w:tcMar>
              </w:tcPr>
              <w:p w:rsidR="00727DDA" w:rsidP="22D96668" w:rsidRDefault="00727DDA" w14:paraId="7E31A5F2" w14:textId="77777777" w14:noSpellErr="1">
                <w:pPr>
                  <w:spacing w:before="240" w:after="240"/>
                  <w:rPr>
                    <w:rFonts w:ascii="Arial" w:hAnsi="Arial" w:eastAsia="Arial" w:cs="Arial"/>
                    <w:sz w:val="22"/>
                    <w:szCs w:val="22"/>
                  </w:rPr>
                </w:pPr>
                <w:r w:rsidRPr="22D96668" w:rsidR="00727DDA">
                  <w:rPr>
                    <w:rFonts w:eastAsia="Times New Roman" w:cs="Times New Roman"/>
                  </w:rPr>
                  <w:t xml:space="preserve">Defining purpose, proper identification of participants, </w:t>
                </w:r>
                <w:r w:rsidRPr="22D96668" w:rsidR="00727DDA">
                  <w:rPr>
                    <w:rFonts w:eastAsia="Times New Roman" w:cs="Times New Roman"/>
                  </w:rPr>
                  <w:t xml:space="preserve">survey, Check listing, schedule </w:t>
                </w:r>
                <w:r w:rsidRPr="22D96668" w:rsidR="00727DDA">
                  <w:rPr>
                    <w:rFonts w:eastAsia="Times New Roman" w:cs="Times New Roman"/>
                  </w:rPr>
                  <w:t>assessments,  Motivating</w:t>
                </w:r>
                <w:r w:rsidRPr="22D96668" w:rsidR="00727DDA">
                  <w:rPr>
                    <w:rFonts w:eastAsia="Times New Roman" w:cs="Times New Roman"/>
                  </w:rPr>
                  <w:t xml:space="preserve"> professionals to </w:t>
                </w:r>
                <w:r w:rsidRPr="22D96668" w:rsidR="00727DDA">
                  <w:rPr>
                    <w:rFonts w:eastAsia="Times New Roman" w:cs="Times New Roman"/>
                  </w:rPr>
                  <w:t>participate</w:t>
                </w:r>
                <w:r w:rsidRPr="22D96668" w:rsidR="00727DDA">
                  <w:rPr>
                    <w:rFonts w:eastAsia="Times New Roman" w:cs="Times New Roman"/>
                  </w:rPr>
                  <w:t>.</w:t>
                </w:r>
              </w:p>
            </w:tc>
            <w:tc>
              <w:tcPr>
                <w:tcW w:w="1350" w:type="dxa"/>
                <w:tcBorders>
                  <w:top w:val="nil"/>
                  <w:left w:val="nil"/>
                  <w:bottom w:val="single" w:color="000000" w:themeColor="text1" w:sz="5" w:space="0"/>
                  <w:right w:val="single" w:color="000000" w:themeColor="text1" w:sz="5" w:space="0"/>
                </w:tcBorders>
                <w:tcMar>
                  <w:top w:w="100" w:type="dxa"/>
                  <w:left w:w="100" w:type="dxa"/>
                  <w:bottom w:w="100" w:type="dxa"/>
                  <w:right w:w="100" w:type="dxa"/>
                </w:tcMar>
              </w:tcPr>
              <w:p w:rsidR="00727DDA" w:rsidP="22D96668" w:rsidRDefault="00727DDA" w14:paraId="51B83378" w14:textId="77777777" w14:noSpellErr="1">
                <w:pPr>
                  <w:spacing w:before="240" w:after="240"/>
                  <w:rPr>
                    <w:rFonts w:ascii="Arial" w:hAnsi="Arial" w:eastAsia="Arial" w:cs="Arial"/>
                    <w:sz w:val="22"/>
                    <w:szCs w:val="22"/>
                  </w:rPr>
                </w:pPr>
                <w:r w:rsidRPr="22D96668" w:rsidR="00727DDA">
                  <w:rPr>
                    <w:rFonts w:eastAsia="Times New Roman" w:cs="Times New Roman"/>
                  </w:rPr>
                  <w:t xml:space="preserve">Assessment tools, Communication tools, Schedules, Trained </w:t>
                </w:r>
                <w:r w:rsidRPr="22D96668" w:rsidR="00727DDA">
                  <w:rPr>
                    <w:rFonts w:eastAsia="Times New Roman" w:cs="Times New Roman"/>
                  </w:rPr>
                  <w:t>assessors, Training materials, computers</w:t>
                </w:r>
              </w:p>
            </w:tc>
            <w:tc>
              <w:tcPr>
                <w:tcW w:w="1035" w:type="dxa"/>
                <w:tcBorders>
                  <w:top w:val="nil"/>
                  <w:left w:val="nil"/>
                  <w:bottom w:val="single" w:color="000000" w:themeColor="text1" w:sz="5" w:space="0"/>
                  <w:right w:val="single" w:color="000000" w:themeColor="text1" w:sz="5" w:space="0"/>
                </w:tcBorders>
                <w:tcMar>
                  <w:top w:w="100" w:type="dxa"/>
                  <w:left w:w="100" w:type="dxa"/>
                  <w:bottom w:w="100" w:type="dxa"/>
                  <w:right w:w="100" w:type="dxa"/>
                </w:tcMar>
              </w:tcPr>
              <w:p w:rsidR="00727DDA" w:rsidP="22D96668" w:rsidRDefault="00727DDA" w14:paraId="229B547E" w14:textId="77777777" w14:noSpellErr="1">
                <w:pPr>
                  <w:spacing w:before="240" w:after="240"/>
                  <w:rPr>
                    <w:rFonts w:ascii="Arial" w:hAnsi="Arial" w:eastAsia="Arial" w:cs="Arial"/>
                    <w:sz w:val="22"/>
                    <w:szCs w:val="22"/>
                  </w:rPr>
                </w:pPr>
                <w:r w:rsidRPr="22D96668" w:rsidR="00727DDA">
                  <w:rPr>
                    <w:rFonts w:eastAsia="Times New Roman" w:cs="Times New Roman"/>
                  </w:rPr>
                  <w:t>15/05/2023</w:t>
                </w:r>
              </w:p>
            </w:tc>
            <w:tc>
              <w:tcPr>
                <w:tcW w:w="1005" w:type="dxa"/>
                <w:tcBorders>
                  <w:top w:val="nil"/>
                  <w:left w:val="nil"/>
                  <w:bottom w:val="single" w:color="000000" w:themeColor="text1" w:sz="5" w:space="0"/>
                  <w:right w:val="single" w:color="000000" w:themeColor="text1" w:sz="5" w:space="0"/>
                </w:tcBorders>
                <w:tcMar>
                  <w:top w:w="100" w:type="dxa"/>
                  <w:left w:w="100" w:type="dxa"/>
                  <w:bottom w:w="100" w:type="dxa"/>
                  <w:right w:w="100" w:type="dxa"/>
                </w:tcMar>
              </w:tcPr>
              <w:p w:rsidR="00727DDA" w:rsidP="22D96668" w:rsidRDefault="00727DDA" w14:paraId="3C052DB5" w14:textId="77777777" w14:noSpellErr="1">
                <w:pPr>
                  <w:spacing w:before="240" w:after="240"/>
                  <w:rPr>
                    <w:rFonts w:ascii="Arial" w:hAnsi="Arial" w:eastAsia="Arial" w:cs="Arial"/>
                    <w:sz w:val="22"/>
                    <w:szCs w:val="22"/>
                  </w:rPr>
                </w:pPr>
                <w:r w:rsidRPr="22D96668" w:rsidR="00727DDA">
                  <w:rPr>
                    <w:rFonts w:eastAsia="Times New Roman" w:cs="Times New Roman"/>
                  </w:rPr>
                  <w:t>10/08/2023</w:t>
                </w:r>
              </w:p>
            </w:tc>
            <w:tc>
              <w:tcPr>
                <w:tcW w:w="1260" w:type="dxa"/>
                <w:tcBorders>
                  <w:top w:val="nil"/>
                  <w:left w:val="nil"/>
                  <w:bottom w:val="single" w:color="000000" w:themeColor="text1" w:sz="5" w:space="0"/>
                  <w:right w:val="single" w:color="000000" w:themeColor="text1" w:sz="5" w:space="0"/>
                </w:tcBorders>
                <w:tcMar>
                  <w:top w:w="100" w:type="dxa"/>
                  <w:left w:w="100" w:type="dxa"/>
                  <w:bottom w:w="100" w:type="dxa"/>
                  <w:right w:w="100" w:type="dxa"/>
                </w:tcMar>
              </w:tcPr>
              <w:p w:rsidR="00727DDA" w:rsidP="22D96668" w:rsidRDefault="00727DDA" w14:paraId="2DB73A9E" w14:textId="77777777" w14:noSpellErr="1">
                <w:pPr>
                  <w:spacing w:before="240" w:after="240"/>
                  <w:rPr>
                    <w:rFonts w:ascii="Arial" w:hAnsi="Arial" w:eastAsia="Arial" w:cs="Arial"/>
                    <w:sz w:val="22"/>
                    <w:szCs w:val="22"/>
                  </w:rPr>
                </w:pPr>
                <w:r w:rsidRPr="22D96668" w:rsidR="00727DDA">
                  <w:rPr>
                    <w:rFonts w:eastAsia="Times New Roman" w:cs="Times New Roman"/>
                  </w:rPr>
                  <w:t xml:space="preserve">As the pre-training assessment properly aligns with training </w:t>
                </w:r>
                <w:r w:rsidRPr="22D96668" w:rsidR="00727DDA">
                  <w:rPr>
                    <w:rFonts w:eastAsia="Times New Roman" w:cs="Times New Roman"/>
                  </w:rPr>
                  <w:t>objectives</w:t>
                </w:r>
                <w:r w:rsidRPr="22D96668" w:rsidR="00727DDA">
                  <w:rPr>
                    <w:rFonts w:eastAsia="Times New Roman" w:cs="Times New Roman"/>
                  </w:rPr>
                  <w:t xml:space="preserve">, </w:t>
                </w:r>
                <w:r w:rsidRPr="22D96668" w:rsidR="00727DDA">
                  <w:rPr>
                    <w:rFonts w:eastAsia="Times New Roman" w:cs="Times New Roman"/>
                  </w:rPr>
                  <w:t>witnessing</w:t>
                </w:r>
                <w:r w:rsidRPr="22D96668" w:rsidR="00727DDA">
                  <w:rPr>
                    <w:rFonts w:eastAsia="Times New Roman" w:cs="Times New Roman"/>
                  </w:rPr>
                  <w:t xml:space="preserve"> </w:t>
                </w:r>
                <w:r w:rsidRPr="22D96668" w:rsidR="00727DDA">
                  <w:rPr>
                    <w:rFonts w:eastAsia="Times New Roman" w:cs="Times New Roman"/>
                  </w:rPr>
                  <w:t>a  high</w:t>
                </w:r>
                <w:r w:rsidRPr="22D96668" w:rsidR="00727DDA">
                  <w:rPr>
                    <w:rFonts w:eastAsia="Times New Roman" w:cs="Times New Roman"/>
                  </w:rPr>
                  <w:t xml:space="preserve"> participation rate the following process can be claimed to be successful. </w:t>
                </w:r>
              </w:p>
            </w:tc>
          </w:tr>
        </w:tbl>
        <w:p w:rsidRPr="00727DDA" w:rsidR="00D4632D" w:rsidP="22D96668" w:rsidRDefault="00000000" w14:paraId="1BBFA4DE" w14:textId="51FDFD5D" w14:noSpellErr="1">
          <w:pPr>
            <w:rPr>
              <w:rFonts w:ascii="Arial" w:hAnsi="Arial" w:eastAsia="Arial" w:cs="Arial"/>
              <w:sz w:val="22"/>
              <w:szCs w:val="22"/>
            </w:rPr>
          </w:pPr>
        </w:p>
      </w:sdtContent>
    </w:sdt>
    <w:p w:rsidR="00D4632D" w:rsidP="22D96668" w:rsidRDefault="00D4632D" w14:paraId="6EC4301A" w14:textId="0EBEC801" w14:noSpellErr="1">
      <w:pPr>
        <w:spacing w:after="0" w:afterAutospacing="off" w:line="360" w:lineRule="auto"/>
        <w:rPr>
          <w:rFonts w:ascii="Arial" w:hAnsi="Arial" w:eastAsia="Arial" w:cs="Arial"/>
          <w:sz w:val="22"/>
          <w:szCs w:val="22"/>
        </w:rPr>
      </w:pPr>
    </w:p>
    <w:p w:rsidRPr="0066496B" w:rsidR="00D4632D" w:rsidP="22D96668" w:rsidRDefault="00D4632D" w14:paraId="73869E26" w14:textId="77777777" w14:noSpellErr="1">
      <w:pPr>
        <w:pStyle w:val="NormalWeb"/>
        <w:shd w:val="clear" w:color="auto" w:fill="FFFFFF" w:themeFill="background1"/>
        <w:spacing w:before="0" w:beforeAutospacing="off" w:after="0" w:afterAutospacing="off" w:line="360" w:lineRule="auto"/>
        <w:jc w:val="both"/>
        <w:rPr>
          <w:rFonts w:ascii="Arial" w:hAnsi="Arial" w:eastAsia="Arial" w:cs="Arial"/>
          <w:color w:val="000000"/>
          <w:sz w:val="22"/>
          <w:szCs w:val="22"/>
        </w:rPr>
      </w:pPr>
    </w:p>
    <w:p w:rsidR="00B958F5" w:rsidP="22D96668" w:rsidRDefault="00B958F5" w14:paraId="191713FB" w14:textId="69925039" w14:noSpellErr="1">
      <w:pPr>
        <w:pStyle w:val="NormalWeb"/>
        <w:shd w:val="clear" w:color="auto" w:fill="FFFFFF" w:themeFill="background1"/>
        <w:spacing w:before="0" w:beforeAutospacing="off" w:after="0" w:afterAutospacing="off" w:line="360" w:lineRule="auto"/>
        <w:jc w:val="both"/>
        <w:rPr>
          <w:rFonts w:ascii="Arial" w:hAnsi="Arial" w:eastAsia="Arial" w:cs="Arial"/>
          <w:b w:val="1"/>
          <w:bCs w:val="1"/>
          <w:color w:val="000000"/>
          <w:sz w:val="22"/>
          <w:szCs w:val="22"/>
        </w:rPr>
      </w:pPr>
    </w:p>
    <w:p w:rsidR="00B4390B" w:rsidP="22D96668" w:rsidRDefault="00B4390B" w14:paraId="54B97EE0" w14:textId="77777777" w14:noSpellErr="1">
      <w:pPr>
        <w:pStyle w:val="NormalWeb"/>
        <w:shd w:val="clear" w:color="auto" w:fill="FFFFFF" w:themeFill="background1"/>
        <w:spacing w:before="0" w:beforeAutospacing="off" w:after="0" w:afterAutospacing="off" w:line="360" w:lineRule="auto"/>
        <w:jc w:val="both"/>
        <w:rPr>
          <w:rFonts w:ascii="Arial" w:hAnsi="Arial" w:eastAsia="Arial" w:cs="Arial"/>
          <w:color w:val="222222"/>
          <w:sz w:val="22"/>
          <w:szCs w:val="22"/>
        </w:rPr>
      </w:pPr>
    </w:p>
    <w:p w:rsidR="00C11BF3" w:rsidP="22D96668" w:rsidRDefault="00C11BF3" w14:paraId="4199833D" w14:textId="77777777" w14:noSpellErr="1">
      <w:pPr>
        <w:spacing w:after="0" w:afterAutospacing="off" w:line="360" w:lineRule="auto"/>
        <w:rPr>
          <w:rFonts w:ascii="Arial" w:hAnsi="Arial" w:eastAsia="Arial" w:cs="Arial"/>
          <w:sz w:val="22"/>
          <w:szCs w:val="22"/>
        </w:rPr>
      </w:pPr>
    </w:p>
    <w:sectPr w:rsidR="00C11BF3" w:rsidSect="00864894">
      <w:headerReference w:type="default" r:id="rId7"/>
      <w:footerReference w:type="default" r:id="rId8"/>
      <w:pgSz w:w="11906" w:h="16838" w:orient="portrait"/>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90859" w:rsidRDefault="00790859" w14:paraId="545482D6" w14:textId="77777777">
      <w:pPr>
        <w:spacing w:after="0" w:line="240" w:lineRule="auto"/>
      </w:pPr>
      <w:r>
        <w:separator/>
      </w:r>
    </w:p>
  </w:endnote>
  <w:endnote w:type="continuationSeparator" w:id="0">
    <w:p w:rsidR="00790859" w:rsidRDefault="00790859" w14:paraId="3CD3008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1315778"/>
      <w:docPartObj>
        <w:docPartGallery w:val="Page Numbers (Bottom of Page)"/>
        <w:docPartUnique/>
      </w:docPartObj>
    </w:sdtPr>
    <w:sdtContent>
      <w:sdt>
        <w:sdtPr>
          <w:id w:val="-1769616900"/>
          <w:docPartObj>
            <w:docPartGallery w:val="Page Numbers (Top of Page)"/>
            <w:docPartUnique/>
          </w:docPartObj>
        </w:sdtPr>
        <w:sdtContent>
          <w:p w:rsidR="00864894" w:rsidRDefault="00000000" w14:paraId="79B007BD" w14:textId="52BD900D">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rsidR="00864894" w:rsidRDefault="00864894" w14:paraId="76D31F9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90859" w:rsidRDefault="00790859" w14:paraId="653BA341" w14:textId="77777777">
      <w:pPr>
        <w:spacing w:after="0" w:line="240" w:lineRule="auto"/>
      </w:pPr>
      <w:r>
        <w:separator/>
      </w:r>
    </w:p>
  </w:footnote>
  <w:footnote w:type="continuationSeparator" w:id="0">
    <w:p w:rsidR="00790859" w:rsidRDefault="00790859" w14:paraId="72284D49"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64894" w:rsidP="00864894" w:rsidRDefault="00000000" w14:paraId="76FFD3C2" w14:textId="2330E1E3">
    <w:pPr>
      <w:pStyle w:val="Header"/>
      <w:jc w:val="right"/>
    </w:pPr>
    <w:r w:rsidRPr="00864894">
      <w:t>Developing Relationships and Workplace Achievements</w:t>
    </w:r>
  </w:p>
</w:hdr>
</file>

<file path=word/intelligence2.xml><?xml version="1.0" encoding="utf-8"?>
<int2:intelligence xmlns:oel="http://schemas.microsoft.com/office/2019/extlst" xmlns:int2="http://schemas.microsoft.com/office/intelligence/2020/intelligence">
  <int2:observations>
    <int2:bookmark int2:bookmarkName="_Int_rpOggDoY" int2:invalidationBookmarkName="" int2:hashCode="rzTcz0LvTB59eT" int2:id="zPSWeQ3H">
      <int2:state int2:type="AugLoop_Text_Critique" int2:value="Rejected"/>
    </int2:bookmark>
    <int2:bookmark int2:bookmarkName="_Int_VaXayiBE" int2:invalidationBookmarkName="" int2:hashCode="e3+TZqNgMaC5Vf" int2:id="c1Pb7hdn">
      <int2:state int2:type="AugLoop_Text_Critique" int2:value="Rejected"/>
    </int2:bookmark>
    <int2:bookmark int2:bookmarkName="_Int_d28uS48o" int2:invalidationBookmarkName="" int2:hashCode="tnsYK9K0bgIv58" int2:id="IyRRA68b">
      <int2:state int2:type="AugLoop_Text_Critique" int2:value="Rejected"/>
    </int2:bookmark>
    <int2:bookmark int2:bookmarkName="_Int_tNFJoWfM" int2:invalidationBookmarkName="" int2:hashCode="YwJZuJqmSowhkY" int2:id="i6FnDefF">
      <int2:state int2:type="AugLoop_Text_Critique" int2:value="Rejected"/>
    </int2:bookmark>
    <int2:bookmark int2:bookmarkName="_Int_mohPXwQH" int2:invalidationBookmarkName="" int2:hashCode="xfnqoSTKS9UKJh" int2:id="wIc0iNLv">
      <int2:state int2:type="AugLoop_Text_Critique" int2:value="Rejected"/>
    </int2:bookmark>
    <int2:bookmark int2:bookmarkName="_Int_emIAvLEi" int2:invalidationBookmarkName="" int2:hashCode="T2uh1uCfFUtYOn" int2:id="Yuf3JiAZ">
      <int2:state int2:type="AugLoop_Text_Critique" int2:value="Rejected"/>
    </int2:bookmark>
    <int2:bookmark int2:bookmarkName="_Int_9GBfnKVb" int2:invalidationBookmarkName="" int2:hashCode="Zz10vaPI9OBXT0" int2:id="oCWCWWEo">
      <int2:state int2:type="AugLoop_Text_Critique" int2:value="Rejected"/>
    </int2:bookmark>
    <int2:bookmark int2:bookmarkName="_Int_DXXdhU0E" int2:invalidationBookmarkName="" int2:hashCode="T0Ik9ErSnkbHDj" int2:id="9ELdUput">
      <int2:state int2:type="AugLoop_Text_Critique" int2:value="Rejected"/>
    </int2:bookmark>
    <int2:bookmark int2:bookmarkName="_Int_bmJEQPmX" int2:invalidationBookmarkName="" int2:hashCode="e3+TZqNgMaC5Vf" int2:id="CI9a7hNW">
      <int2:state int2:type="AugLoop_Text_Critique" int2:value="Rejected"/>
    </int2:bookmark>
    <int2:bookmark int2:bookmarkName="_Int_iT5CjdBn" int2:invalidationBookmarkName="" int2:hashCode="hg6yCHB2eT73T3" int2:id="Le4tewQB">
      <int2:state int2:type="AugLoop_Text_Critique" int2:value="Rejected"/>
    </int2:bookmark>
    <int2:bookmark int2:bookmarkName="_Int_nT6vwYAh" int2:invalidationBookmarkName="" int2:hashCode="wauZJOzaG+r4u6" int2:id="T3eh6V6S">
      <int2:state int2:type="AugLoop_Text_Critique" int2:value="Rejected"/>
    </int2:bookmark>
    <int2:bookmark int2:bookmarkName="_Int_iJReRgiS" int2:invalidationBookmarkName="" int2:hashCode="N7dBRKxbARt7Js" int2:id="MiOTMEWG">
      <int2:state int2:type="AugLoop_Text_Critique" int2:value="Rejected"/>
    </int2:bookmark>
    <int2:bookmark int2:bookmarkName="_Int_viQwD5KX" int2:invalidationBookmarkName="" int2:hashCode="xWoEyP9GgOQmSR" int2:id="IcqLrE6u">
      <int2:state int2:type="AugLoop_Text_Critique" int2:value="Rejected"/>
    </int2:bookmark>
    <int2:bookmark int2:bookmarkName="_Int_3kPJ2d7E" int2:invalidationBookmarkName="" int2:hashCode="43K/JlIt1QZTyM" int2:id="3CtAhSni">
      <int2:state int2:type="AugLoop_Text_Critique" int2:value="Rejected"/>
    </int2:bookmark>
    <int2:bookmark int2:bookmarkName="_Int_TKbqMD9o" int2:invalidationBookmarkName="" int2:hashCode="4bg4dPoZm2pTqD" int2:id="zDKVNHio">
      <int2:state int2:type="AugLoop_Text_Critique" int2:value="Rejected"/>
    </int2:bookmark>
    <int2:bookmark int2:bookmarkName="_Int_gUkB9pVm" int2:invalidationBookmarkName="" int2:hashCode="gRg+Ewpr1g5/o3" int2:id="i86dMJ88">
      <int2:state int2:type="AugLoop_Text_Critique" int2:value="Rejected"/>
    </int2:bookmark>
    <int2:bookmark int2:bookmarkName="_Int_3GMymiSo" int2:invalidationBookmarkName="" int2:hashCode="l5aAn32uSC0xI8" int2:id="o7C7E3dk">
      <int2:state int2:type="AugLoop_Text_Critique" int2:value="Rejected"/>
    </int2:bookmark>
    <int2:bookmark int2:bookmarkName="_Int_vRQ1ey4J" int2:invalidationBookmarkName="" int2:hashCode="Ulysi/VKFuO/yc" int2:id="2QCGMyWK">
      <int2:state int2:type="AugLoop_Text_Critique" int2:value="Rejected"/>
    </int2:bookmark>
    <int2:bookmark int2:bookmarkName="_Int_IotZogy9" int2:invalidationBookmarkName="" int2:hashCode="3bPvKjIwSOetA5" int2:id="0jLlYOp4">
      <int2:state int2:type="AugLoop_Text_Critique" int2:value="Rejected"/>
    </int2:bookmark>
    <int2:bookmark int2:bookmarkName="_Int_CWNs52nV" int2:invalidationBookmarkName="" int2:hashCode="JhA49d80keJxcM" int2:id="88huiKSn">
      <int2:state int2:type="AugLoop_Text_Critique" int2:value="Rejected"/>
    </int2:bookmark>
    <int2:bookmark int2:bookmarkName="_Int_qiPUUEsJ" int2:invalidationBookmarkName="" int2:hashCode="94tQPxbYWp79G+" int2:id="UlNSaYyd">
      <int2:state int2:type="AugLoop_Text_Critique" int2:value="Rejected"/>
    </int2:bookmark>
  </int2:observations>
  <int2:intelligenceSettings>
    <int2:extLst>
      <oel:ext uri="74B372B9-2EFF-4315-9A3F-32BA87CA82B1">
        <int2:goals int2:version="1" int2:formality="1"/>
      </oel:ext>
    </int2:extLst>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69CE"/>
    <w:rsid w:val="00000000"/>
    <w:rsid w:val="00012F93"/>
    <w:rsid w:val="0002233F"/>
    <w:rsid w:val="00055C93"/>
    <w:rsid w:val="00066DAB"/>
    <w:rsid w:val="000756AC"/>
    <w:rsid w:val="00077890"/>
    <w:rsid w:val="00081DA6"/>
    <w:rsid w:val="00082F18"/>
    <w:rsid w:val="000C3FED"/>
    <w:rsid w:val="000D2E5B"/>
    <w:rsid w:val="000F13CA"/>
    <w:rsid w:val="000F6DA1"/>
    <w:rsid w:val="001063A9"/>
    <w:rsid w:val="0011586A"/>
    <w:rsid w:val="0012676B"/>
    <w:rsid w:val="00130F05"/>
    <w:rsid w:val="001663B1"/>
    <w:rsid w:val="00183AEF"/>
    <w:rsid w:val="00194E80"/>
    <w:rsid w:val="00195E92"/>
    <w:rsid w:val="001C3C8C"/>
    <w:rsid w:val="001D6902"/>
    <w:rsid w:val="001E5A65"/>
    <w:rsid w:val="002075C6"/>
    <w:rsid w:val="00221BB3"/>
    <w:rsid w:val="00221E3F"/>
    <w:rsid w:val="0022463C"/>
    <w:rsid w:val="00245789"/>
    <w:rsid w:val="0025354A"/>
    <w:rsid w:val="0026118B"/>
    <w:rsid w:val="00264FB8"/>
    <w:rsid w:val="002652B5"/>
    <w:rsid w:val="00296EAC"/>
    <w:rsid w:val="002A0A5F"/>
    <w:rsid w:val="002A64E2"/>
    <w:rsid w:val="002A68A8"/>
    <w:rsid w:val="002C0F1B"/>
    <w:rsid w:val="002D10AD"/>
    <w:rsid w:val="002D6C85"/>
    <w:rsid w:val="002E1F2E"/>
    <w:rsid w:val="002E7424"/>
    <w:rsid w:val="002E78BC"/>
    <w:rsid w:val="002F31B3"/>
    <w:rsid w:val="002F3BB2"/>
    <w:rsid w:val="0030172D"/>
    <w:rsid w:val="0033126C"/>
    <w:rsid w:val="00340727"/>
    <w:rsid w:val="00343CAF"/>
    <w:rsid w:val="003714A5"/>
    <w:rsid w:val="0038569C"/>
    <w:rsid w:val="00396112"/>
    <w:rsid w:val="003E767A"/>
    <w:rsid w:val="003F12F9"/>
    <w:rsid w:val="003F1301"/>
    <w:rsid w:val="003F1707"/>
    <w:rsid w:val="0040427B"/>
    <w:rsid w:val="004069E5"/>
    <w:rsid w:val="00407301"/>
    <w:rsid w:val="0041528C"/>
    <w:rsid w:val="00425624"/>
    <w:rsid w:val="00430992"/>
    <w:rsid w:val="004514B4"/>
    <w:rsid w:val="00476B6D"/>
    <w:rsid w:val="00481FF5"/>
    <w:rsid w:val="00490B75"/>
    <w:rsid w:val="004965E7"/>
    <w:rsid w:val="004B5E1B"/>
    <w:rsid w:val="004C0DF8"/>
    <w:rsid w:val="004E33DB"/>
    <w:rsid w:val="004E5ED5"/>
    <w:rsid w:val="004E677C"/>
    <w:rsid w:val="00501BC4"/>
    <w:rsid w:val="005429CD"/>
    <w:rsid w:val="005442AE"/>
    <w:rsid w:val="005464FF"/>
    <w:rsid w:val="00563C28"/>
    <w:rsid w:val="00574892"/>
    <w:rsid w:val="0058276E"/>
    <w:rsid w:val="005A6976"/>
    <w:rsid w:val="005D2725"/>
    <w:rsid w:val="005D4044"/>
    <w:rsid w:val="005D4B0F"/>
    <w:rsid w:val="006004A6"/>
    <w:rsid w:val="00610261"/>
    <w:rsid w:val="00623444"/>
    <w:rsid w:val="006516A3"/>
    <w:rsid w:val="0066496B"/>
    <w:rsid w:val="00675DD2"/>
    <w:rsid w:val="0068681C"/>
    <w:rsid w:val="00694B1A"/>
    <w:rsid w:val="006A1529"/>
    <w:rsid w:val="006D54CA"/>
    <w:rsid w:val="006E5F15"/>
    <w:rsid w:val="006F21D4"/>
    <w:rsid w:val="007151DC"/>
    <w:rsid w:val="0071612F"/>
    <w:rsid w:val="00717B43"/>
    <w:rsid w:val="00723445"/>
    <w:rsid w:val="00727DDA"/>
    <w:rsid w:val="007320A8"/>
    <w:rsid w:val="00745A23"/>
    <w:rsid w:val="00750770"/>
    <w:rsid w:val="00755560"/>
    <w:rsid w:val="00756B4F"/>
    <w:rsid w:val="00766A93"/>
    <w:rsid w:val="00776227"/>
    <w:rsid w:val="007857A6"/>
    <w:rsid w:val="00790859"/>
    <w:rsid w:val="00794977"/>
    <w:rsid w:val="007A3BF4"/>
    <w:rsid w:val="007B625A"/>
    <w:rsid w:val="007C4C59"/>
    <w:rsid w:val="007D0CB1"/>
    <w:rsid w:val="007E5B5F"/>
    <w:rsid w:val="008053C3"/>
    <w:rsid w:val="00813167"/>
    <w:rsid w:val="0081338B"/>
    <w:rsid w:val="00814A4F"/>
    <w:rsid w:val="008263FB"/>
    <w:rsid w:val="00846329"/>
    <w:rsid w:val="00861B2D"/>
    <w:rsid w:val="00864894"/>
    <w:rsid w:val="00880B34"/>
    <w:rsid w:val="00887D9E"/>
    <w:rsid w:val="008A4392"/>
    <w:rsid w:val="008A4DE5"/>
    <w:rsid w:val="008B03E9"/>
    <w:rsid w:val="008D4EE2"/>
    <w:rsid w:val="008F0E71"/>
    <w:rsid w:val="008F69CE"/>
    <w:rsid w:val="0090068F"/>
    <w:rsid w:val="00933ACF"/>
    <w:rsid w:val="00934432"/>
    <w:rsid w:val="009356C5"/>
    <w:rsid w:val="009404E9"/>
    <w:rsid w:val="009652B5"/>
    <w:rsid w:val="009A4C48"/>
    <w:rsid w:val="009A76C3"/>
    <w:rsid w:val="009C2BEF"/>
    <w:rsid w:val="009C36AF"/>
    <w:rsid w:val="009C3782"/>
    <w:rsid w:val="009C4562"/>
    <w:rsid w:val="009D7B2E"/>
    <w:rsid w:val="009E1E54"/>
    <w:rsid w:val="009E7141"/>
    <w:rsid w:val="00A22EF1"/>
    <w:rsid w:val="00A40A78"/>
    <w:rsid w:val="00A90ED8"/>
    <w:rsid w:val="00A96B4D"/>
    <w:rsid w:val="00AB4495"/>
    <w:rsid w:val="00AE3BA6"/>
    <w:rsid w:val="00AF35D6"/>
    <w:rsid w:val="00AF7F57"/>
    <w:rsid w:val="00B16BC2"/>
    <w:rsid w:val="00B4390B"/>
    <w:rsid w:val="00B54B33"/>
    <w:rsid w:val="00B63B4E"/>
    <w:rsid w:val="00B63BCC"/>
    <w:rsid w:val="00B77E87"/>
    <w:rsid w:val="00B93479"/>
    <w:rsid w:val="00B958F5"/>
    <w:rsid w:val="00BA72F0"/>
    <w:rsid w:val="00BC0747"/>
    <w:rsid w:val="00BC2729"/>
    <w:rsid w:val="00BF1505"/>
    <w:rsid w:val="00BF527A"/>
    <w:rsid w:val="00C07DDF"/>
    <w:rsid w:val="00C11BF3"/>
    <w:rsid w:val="00C23DBB"/>
    <w:rsid w:val="00C5187D"/>
    <w:rsid w:val="00C633A7"/>
    <w:rsid w:val="00C72092"/>
    <w:rsid w:val="00C80F00"/>
    <w:rsid w:val="00C86BE3"/>
    <w:rsid w:val="00CE3B2A"/>
    <w:rsid w:val="00D11306"/>
    <w:rsid w:val="00D1741F"/>
    <w:rsid w:val="00D36BCE"/>
    <w:rsid w:val="00D422BE"/>
    <w:rsid w:val="00D4632D"/>
    <w:rsid w:val="00D7280C"/>
    <w:rsid w:val="00D8380A"/>
    <w:rsid w:val="00D91C17"/>
    <w:rsid w:val="00DA437F"/>
    <w:rsid w:val="00DB2BD8"/>
    <w:rsid w:val="00DB3872"/>
    <w:rsid w:val="00DB388A"/>
    <w:rsid w:val="00DC186E"/>
    <w:rsid w:val="00DC4102"/>
    <w:rsid w:val="00DC5298"/>
    <w:rsid w:val="00DF6C55"/>
    <w:rsid w:val="00E14892"/>
    <w:rsid w:val="00E21464"/>
    <w:rsid w:val="00E2203D"/>
    <w:rsid w:val="00E23BA8"/>
    <w:rsid w:val="00E56941"/>
    <w:rsid w:val="00E7016D"/>
    <w:rsid w:val="00E71C9D"/>
    <w:rsid w:val="00E81EF2"/>
    <w:rsid w:val="00E90328"/>
    <w:rsid w:val="00EC49CF"/>
    <w:rsid w:val="00EC4E26"/>
    <w:rsid w:val="00EE4BFE"/>
    <w:rsid w:val="00EE60D0"/>
    <w:rsid w:val="00EE6E54"/>
    <w:rsid w:val="00EF2D5E"/>
    <w:rsid w:val="00EF6F1C"/>
    <w:rsid w:val="00F1200F"/>
    <w:rsid w:val="00F223BC"/>
    <w:rsid w:val="00F33B1C"/>
    <w:rsid w:val="00F35BDE"/>
    <w:rsid w:val="00F941DE"/>
    <w:rsid w:val="00F9483A"/>
    <w:rsid w:val="00FB4551"/>
    <w:rsid w:val="00FC34FF"/>
    <w:rsid w:val="00FC74DC"/>
    <w:rsid w:val="0578CB19"/>
    <w:rsid w:val="076BE4DF"/>
    <w:rsid w:val="0A24EA99"/>
    <w:rsid w:val="0E84BA8B"/>
    <w:rsid w:val="11347A83"/>
    <w:rsid w:val="13D31024"/>
    <w:rsid w:val="13F6ADEB"/>
    <w:rsid w:val="147674F4"/>
    <w:rsid w:val="16124555"/>
    <w:rsid w:val="166B1522"/>
    <w:rsid w:val="18CE7D2B"/>
    <w:rsid w:val="1C685E7C"/>
    <w:rsid w:val="1CD1AB86"/>
    <w:rsid w:val="22D96668"/>
    <w:rsid w:val="23233C24"/>
    <w:rsid w:val="27392884"/>
    <w:rsid w:val="2DFBD688"/>
    <w:rsid w:val="302A9DC2"/>
    <w:rsid w:val="31D0ABD0"/>
    <w:rsid w:val="32CBA5A2"/>
    <w:rsid w:val="357D571E"/>
    <w:rsid w:val="3B580759"/>
    <w:rsid w:val="40AB6792"/>
    <w:rsid w:val="44D2451D"/>
    <w:rsid w:val="48D6796E"/>
    <w:rsid w:val="4F586B8C"/>
    <w:rsid w:val="4FE9E03F"/>
    <w:rsid w:val="551CFAEF"/>
    <w:rsid w:val="57E39BB5"/>
    <w:rsid w:val="5B0FCA5A"/>
    <w:rsid w:val="5C10FE40"/>
    <w:rsid w:val="617660BE"/>
    <w:rsid w:val="61CED975"/>
    <w:rsid w:val="62A18685"/>
    <w:rsid w:val="67A989B0"/>
    <w:rsid w:val="687CDC91"/>
    <w:rsid w:val="731B115F"/>
    <w:rsid w:val="7891291C"/>
    <w:rsid w:val="792ED959"/>
    <w:rsid w:val="7E4B3C87"/>
    <w:rsid w:val="7FBAAE8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F4D59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D6C85"/>
    <w:pPr>
      <w:spacing w:line="48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776227"/>
    <w:pPr>
      <w:keepNext/>
      <w:keepLines/>
      <w:spacing w:before="240" w:after="0"/>
      <w:ind w:left="72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2D6C85"/>
    <w:pPr>
      <w:keepNext/>
      <w:keepLines/>
      <w:spacing w:before="40" w:after="0"/>
      <w:outlineLvl w:val="1"/>
    </w:pPr>
    <w:rPr>
      <w:rFonts w:eastAsiaTheme="majorEastAsia" w:cstheme="majorBidi"/>
      <w:b/>
      <w:bCs/>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76227"/>
    <w:rPr>
      <w:rFonts w:ascii="Times New Roman" w:hAnsi="Times New Roman" w:eastAsiaTheme="majorEastAsia" w:cstheme="majorBidi"/>
      <w:b/>
      <w:sz w:val="28"/>
      <w:szCs w:val="32"/>
    </w:rPr>
  </w:style>
  <w:style w:type="character" w:styleId="Heading2Char" w:customStyle="1">
    <w:name w:val="Heading 2 Char"/>
    <w:basedOn w:val="DefaultParagraphFont"/>
    <w:link w:val="Heading2"/>
    <w:uiPriority w:val="9"/>
    <w:rsid w:val="002D6C85"/>
    <w:rPr>
      <w:rFonts w:ascii="Times New Roman" w:hAnsi="Times New Roman" w:eastAsiaTheme="majorEastAsia" w:cstheme="majorBidi"/>
      <w:b/>
      <w:bCs/>
      <w:sz w:val="26"/>
      <w:szCs w:val="26"/>
    </w:rPr>
  </w:style>
  <w:style w:type="paragraph" w:styleId="NormalWeb">
    <w:name w:val="Normal (Web)"/>
    <w:basedOn w:val="Normal"/>
    <w:uiPriority w:val="99"/>
    <w:unhideWhenUsed/>
    <w:rsid w:val="00195E92"/>
    <w:pPr>
      <w:spacing w:before="100" w:beforeAutospacing="1" w:after="100" w:afterAutospacing="1" w:line="240" w:lineRule="auto"/>
      <w:jc w:val="left"/>
    </w:pPr>
    <w:rPr>
      <w:rFonts w:eastAsia="Times New Roman" w:cs="Times New Roman"/>
      <w:szCs w:val="24"/>
      <w:lang w:eastAsia="en-IN"/>
    </w:rPr>
  </w:style>
  <w:style w:type="paragraph" w:styleId="Header">
    <w:name w:val="header"/>
    <w:basedOn w:val="Normal"/>
    <w:link w:val="HeaderChar"/>
    <w:uiPriority w:val="99"/>
    <w:unhideWhenUsed/>
    <w:rsid w:val="00864894"/>
    <w:pPr>
      <w:tabs>
        <w:tab w:val="center" w:pos="4513"/>
        <w:tab w:val="right" w:pos="9026"/>
      </w:tabs>
      <w:spacing w:after="0" w:line="240" w:lineRule="auto"/>
    </w:pPr>
  </w:style>
  <w:style w:type="character" w:styleId="HeaderChar" w:customStyle="1">
    <w:name w:val="Header Char"/>
    <w:basedOn w:val="DefaultParagraphFont"/>
    <w:link w:val="Header"/>
    <w:uiPriority w:val="99"/>
    <w:rsid w:val="00864894"/>
    <w:rPr>
      <w:rFonts w:ascii="Times New Roman" w:hAnsi="Times New Roman"/>
      <w:sz w:val="24"/>
    </w:rPr>
  </w:style>
  <w:style w:type="paragraph" w:styleId="Footer">
    <w:name w:val="footer"/>
    <w:basedOn w:val="Normal"/>
    <w:link w:val="FooterChar"/>
    <w:uiPriority w:val="99"/>
    <w:unhideWhenUsed/>
    <w:rsid w:val="00864894"/>
    <w:pPr>
      <w:tabs>
        <w:tab w:val="center" w:pos="4513"/>
        <w:tab w:val="right" w:pos="9026"/>
      </w:tabs>
      <w:spacing w:after="0" w:line="240" w:lineRule="auto"/>
    </w:pPr>
  </w:style>
  <w:style w:type="character" w:styleId="FooterChar" w:customStyle="1">
    <w:name w:val="Footer Char"/>
    <w:basedOn w:val="DefaultParagraphFont"/>
    <w:link w:val="Footer"/>
    <w:uiPriority w:val="99"/>
    <w:rsid w:val="00864894"/>
    <w:rPr>
      <w:rFonts w:ascii="Times New Roman" w:hAnsi="Times New Roman"/>
      <w:sz w:val="24"/>
    </w:rPr>
  </w:style>
  <w:style w:type="paragraph" w:styleId="Bibliography">
    <w:name w:val="Bibliography"/>
    <w:basedOn w:val="Normal"/>
    <w:next w:val="Normal"/>
    <w:uiPriority w:val="37"/>
    <w:unhideWhenUsed/>
    <w:rsid w:val="00D4632D"/>
  </w:style>
  <w:style w:type="character" w:styleId="Hyperlink">
    <w:name w:val="Hyperlink"/>
    <w:basedOn w:val="DefaultParagraphFont"/>
    <w:uiPriority w:val="99"/>
    <w:unhideWhenUsed/>
    <w:rsid w:val="00D422BE"/>
    <w:rPr>
      <w:color w:val="0563C1" w:themeColor="hyperlink"/>
      <w:u w:val="single"/>
    </w:rPr>
  </w:style>
  <w:style w:type="character" w:styleId="UnresolvedMention">
    <w:name w:val="Unresolved Mention"/>
    <w:basedOn w:val="DefaultParagraphFont"/>
    <w:uiPriority w:val="99"/>
    <w:semiHidden/>
    <w:unhideWhenUsed/>
    <w:rsid w:val="00D422BE"/>
    <w:rPr>
      <w:color w:val="605E5C"/>
      <w:shd w:val="clear" w:color="auto" w:fill="E1DFDD"/>
    </w:rPr>
  </w:style>
  <w:style w:type="table" w:styleId="Table1" w:customStyle="1">
    <w:name w:val="Table1"/>
    <w:basedOn w:val="TableNormal"/>
    <w:rsid w:val="00727DDA"/>
    <w:pPr>
      <w:spacing w:after="0" w:line="276" w:lineRule="auto"/>
    </w:pPr>
    <w:rPr>
      <w:rFonts w:ascii="Arial" w:hAnsi="Arial" w:eastAsia="Arial" w:cs="Arial"/>
      <w:lang w:val=""/>
    </w:rPr>
    <w:tblPr>
      <w:tblStyleRowBandSize w:val="1"/>
      <w:tblStyleColBandSize w:val="1"/>
      <w:tblInd w:w="0" w:type="nil"/>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B93479"/>
    <w:pPr>
      <w:spacing w:line="259" w:lineRule="auto"/>
      <w:ind w:left="0"/>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B93479"/>
    <w:pPr>
      <w:spacing w:after="100"/>
    </w:pPr>
  </w:style>
  <w:style w:type="paragraph" w:styleId="TOC2">
    <w:name w:val="toc 2"/>
    <w:basedOn w:val="Normal"/>
    <w:next w:val="Normal"/>
    <w:autoRedefine/>
    <w:uiPriority w:val="39"/>
    <w:unhideWhenUsed/>
    <w:rsid w:val="00B9347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glossaryDocument" Target="glossary/document.xml" Id="Rf581c71ff7384868" /><Relationship Type="http://schemas.microsoft.com/office/2020/10/relationships/intelligence" Target="intelligence2.xml" Id="R45580b613fda462e"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37601e87-bcad-4f66-8fb4-5b29dde3017d}"/>
      </w:docPartPr>
      <w:docPartBody>
        <w:p w14:paraId="255F6053">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Chr214</b:Tag>
    <b:SourceType>InternetSite</b:SourceType>
    <b:Guid>{7215FE0C-0061-4BA7-93DD-88AB4D6D5776}</b:Guid>
    <b:Author>
      <b:Author>
        <b:Corporate>Chron</b:Corporate>
      </b:Author>
    </b:Author>
    <b:Title>About Performance Management</b:Title>
    <b:Year>2021</b:Year>
    <b:YearAccessed>2023</b:YearAccessed>
    <b:MonthAccessed>April</b:MonthAccessed>
    <b:DayAccessed>09</b:DayAccessed>
    <b:URL>https://smallbusiness.chron.com/performance-management-appraisals-1905.html</b:URL>
    <b:RefOrder>2</b:RefOrder>
  </b:Source>
  <b:Source>
    <b:Tag>Dav211</b:Tag>
    <b:SourceType>InternetSite</b:SourceType>
    <b:Guid>{7F031A1E-E9AB-48E5-918D-22E150A3A501}</b:Guid>
    <b:Author>
      <b:Author>
        <b:NameList>
          <b:Person>
            <b:Last>Ingram</b:Last>
            <b:First>David</b:First>
          </b:Person>
        </b:NameList>
      </b:Author>
    </b:Author>
    <b:Title>What Are the Benefits of 360 Degree Feedback?</b:Title>
    <b:Year>2021</b:Year>
    <b:YearAccessed>2023</b:YearAccessed>
    <b:MonthAccessed>April</b:MonthAccessed>
    <b:DayAccessed>09</b:DayAccessed>
    <b:URL>https://smallbusiness.chron.com/benefits-360-degree-feedback-1929.html</b:URL>
    <b:RefOrder>3</b:RefOrder>
  </b:Source>
  <b:Source>
    <b:Tag>Lou201</b:Tag>
    <b:SourceType>InternetSite</b:SourceType>
    <b:Guid>{77D2AC0E-86C4-4183-80BC-903DA484BBBE}</b:Guid>
    <b:Author>
      <b:Author>
        <b:NameList>
          <b:Person>
            <b:Last>Balle</b:Last>
            <b:First>Louise</b:First>
          </b:Person>
        </b:NameList>
      </b:Author>
    </b:Author>
    <b:Title>Alternative to 360 Degree Feedback</b:Title>
    <b:Year>2020</b:Year>
    <b:YearAccessed>2023</b:YearAccessed>
    <b:MonthAccessed>April</b:MonthAccessed>
    <b:DayAccessed>09</b:DayAccessed>
    <b:URL>https://smallbusiness.chron.com/alternative-360-degree-feedback-4850.html</b:URL>
    <b:RefOrder>4</b:RefOrder>
  </b:Source>
  <b:Source>
    <b:Tag>MTW22</b:Tag>
    <b:SourceType>InternetSite</b:SourceType>
    <b:Guid>{BCE6A0CD-A936-40A6-B1C8-A7ADBACB65AF}</b:Guid>
    <b:Author>
      <b:Author>
        <b:NameList>
          <b:Person>
            <b:Last>Wroblewski</b:Last>
            <b:First>M.T.</b:First>
          </b:Person>
        </b:NameList>
      </b:Author>
    </b:Author>
    <b:Title>Why a Management Objective System Is Important</b:Title>
    <b:Year>2022</b:Year>
    <b:YearAccessed>2023</b:YearAccessed>
    <b:MonthAccessed>April</b:MonthAccessed>
    <b:DayAccessed>09</b:DayAccessed>
    <b:URL>https://smallbusiness.chron.com/management-objective-system-important-77683.html</b:URL>
    <b:RefOrder>6</b:RefOrder>
  </b:Source>
  <b:Source>
    <b:Tag>Jim201</b:Tag>
    <b:SourceType>InternetSite</b:SourceType>
    <b:Guid>{02408CD6-1475-4BF4-B991-FEB949AC47AB}</b:Guid>
    <b:Author>
      <b:Author>
        <b:NameList>
          <b:Person>
            <b:Last>Woodruff</b:Last>
            <b:First>Jim</b:First>
          </b:Person>
        </b:NameList>
      </b:Author>
    </b:Author>
    <b:Title>The Differences in MBO Appraisal Methods</b:Title>
    <b:Year>2020</b:Year>
    <b:YearAccessed>2023</b:YearAccessed>
    <b:MonthAccessed>April</b:MonthAccessed>
    <b:DayAccessed>09</b:DayAccessed>
    <b:URL>https://smallbusiness.chron.com/differences-mbo-appraisal-methods-37142.html</b:URL>
    <b:RefOrder>7</b:RefOrder>
  </b:Source>
  <b:Source>
    <b:Tag>Tes22</b:Tag>
    <b:SourceType>InternetSite</b:SourceType>
    <b:Guid>{D3C34CF8-FABC-4B2B-90F6-98746DE2479D}</b:Guid>
    <b:Author>
      <b:Author>
        <b:Corporate>Tesco</b:Corporate>
      </b:Author>
    </b:Author>
    <b:Title>TESCO</b:Title>
    <b:Year>2022</b:Year>
    <b:YearAccessed>2023</b:YearAccessed>
    <b:MonthAccessed>April</b:MonthAccessed>
    <b:DayAccessed>09</b:DayAccessed>
    <b:URL>https://www.tescoplc.com/</b:URL>
    <b:RefOrder>1</b:RefOrder>
  </b:Source>
  <b:Source>
    <b:Tag>Dan22</b:Tag>
    <b:SourceType>InternetSite</b:SourceType>
    <b:Guid>{6BD1FCC9-F6DB-4061-9F4B-96823D41F075}</b:Guid>
    <b:Author>
      <b:Author>
        <b:NameList>
          <b:Person>
            <b:Last>Griffin</b:Last>
            <b:First>Dana</b:First>
          </b:Person>
        </b:NameList>
      </b:Author>
    </b:Author>
    <b:Title>Types of Employee Appraisal Systems</b:Title>
    <b:Year>2022</b:Year>
    <b:YearAccessed>2023</b:YearAccessed>
    <b:MonthAccessed>April</b:MonthAccessed>
    <b:DayAccessed>09</b:DayAccessed>
    <b:URL>https://smallbusiness.chron.com/types-employee-appraisal-systems-1908.html</b:URL>
    <b:RefOrder>5</b:RefOrder>
  </b:Source>
  <b:Source>
    <b:Tag>For231</b:Tag>
    <b:SourceType>InternetSite</b:SourceType>
    <b:Guid>{FA89BC65-DDF6-4806-A04E-181271813877}</b:Guid>
    <b:Author>
      <b:Author>
        <b:Corporate>Forbes</b:Corporate>
      </b:Author>
    </b:Author>
    <b:Title>Tesco: About Us</b:Title>
    <b:Year>2023</b:Year>
    <b:YearAccessed>2023</b:YearAccessed>
    <b:MonthAccessed>April</b:MonthAccessed>
    <b:DayAccessed>08</b:DayAccessed>
    <b:URL>https://www.forbes.com/companies/tesco/?sh=1fa21b096a72</b:URL>
    <b:RefOrder>1</b:RefOrder>
  </b:Source>
  <b:Source>
    <b:Tag>Bon23</b:Tag>
    <b:SourceType>InternetSite</b:SourceType>
    <b:Guid>{50D93E1C-EE76-462E-8F6D-1F9A68494114}</b:Guid>
    <b:Author>
      <b:Author>
        <b:NameList>
          <b:Person>
            <b:Last>Monych</b:Last>
            <b:First>Bonnie</b:First>
          </b:Person>
        </b:NameList>
      </b:Author>
    </b:Author>
    <b:Title> 8 creative employee growth and development ideas</b:Title>
    <b:Year>2023</b:Year>
    <b:YearAccessed>2023</b:YearAccessed>
    <b:MonthAccessed>April</b:MonthAccessed>
    <b:DayAccessed>08</b:DayAccessed>
    <b:URL>https://www.insperity.com/blog/cost-effective-employee-training-and-development/</b:URL>
    <b:RefOrder>2</b:RefOrder>
  </b:Source>
  <b:Source>
    <b:Tag>Jen233</b:Tag>
    <b:SourceType>InternetSite</b:SourceType>
    <b:Guid>{0F21D58B-C217-4F0D-8253-6C3A6B739470}</b:Guid>
    <b:Author>
      <b:Author>
        <b:NameList>
          <b:Person>
            <b:Last>Bridges</b:Last>
            <b:First>Jennifer</b:First>
          </b:Person>
        </b:NameList>
      </b:Author>
    </b:Author>
    <b:Title>What Is the Project Life Cycle?</b:Title>
    <b:Year>2023</b:Year>
    <b:YearAccessed>2023</b:YearAccessed>
    <b:MonthAccessed>April</b:MonthAccessed>
    <b:DayAccessed>08</b:DayAccessed>
    <b:URL>https://www.projectmanager.com/blog/what-is-the-project-management-life-cycle</b:URL>
    <b:RefOrder>3</b:RefOrder>
  </b:Source>
  <b:Source>
    <b:Tag>Nim23</b:Tag>
    <b:SourceType>InternetSite</b:SourceType>
    <b:Guid>{EA9B734B-291B-4EE2-A842-C9195B15F98C}</b:Guid>
    <b:Author>
      <b:Author>
        <b:Corporate>Nimble</b:Corporate>
      </b:Author>
    </b:Author>
    <b:Title>What is Project Management Life Cycle? And its 5 Phases</b:Title>
    <b:Year>2023</b:Year>
    <b:YearAccessed>2023</b:YearAccessed>
    <b:MonthAccessed>April</b:MonthAccessed>
    <b:DayAccessed>08</b:DayAccessed>
    <b:URL>https://www.nimblework.com/project-management/project-management-life-cycle/</b:URL>
    <b:RefOrder>4</b:RefOrder>
  </b:Source>
  <b:Source>
    <b:Tag>Wri231</b:Tag>
    <b:SourceType>InternetSite</b:SourceType>
    <b:Guid>{7EB19DE5-4C21-423D-98A6-051CD6EAE56D}</b:Guid>
    <b:Author>
      <b:Author>
        <b:Corporate>Wrike</b:Corporate>
      </b:Author>
    </b:Author>
    <b:Title>Project Management Life Cycle</b:Title>
    <b:Year>2023</b:Year>
    <b:YearAccessed>2023</b:YearAccessed>
    <b:MonthAccessed>April</b:MonthAccessed>
    <b:DayAccessed>08</b:DayAccessed>
    <b:URL>https://www.wrike.com/project-management-guide/project-lifecycle/</b:URL>
    <b:RefOrder>5</b:RefOrder>
  </b:Source>
  <b:Source>
    <b:Tag>Luc23</b:Tag>
    <b:SourceType>InternetSite</b:SourceType>
    <b:Guid>{4B31C929-8799-4675-B4C2-912BAA5663AD}</b:Guid>
    <b:Author>
      <b:Author>
        <b:NameList>
          <b:Person>
            <b:Last>Brown</b:Last>
            <b:First>Lucy</b:First>
          </b:Person>
        </b:NameList>
      </b:Author>
    </b:Author>
    <b:Title>The Project Management Life Cycle Explained</b:Title>
    <b:Year>2023</b:Year>
    <b:YearAccessed>2023</b:YearAccessed>
    <b:MonthAccessed>April</b:MonthAccessed>
    <b:DayAccessed>08</b:DayAccessed>
    <b:URL>https://www.invensislearning.com/blog/5-phases-project-management-lifecycle/</b:URL>
    <b:RefOrder>6</b:RefOrder>
  </b:Source>
  <b:Source>
    <b:Tag>Ben232</b:Tag>
    <b:SourceType>InternetSite</b:SourceType>
    <b:Guid>{DF08B9E8-FBCF-4665-9548-63FDB9E7BA64}</b:Guid>
    <b:Author>
      <b:Author>
        <b:NameList>
          <b:Person>
            <b:Last>Aston</b:Last>
            <b:First>Ben</b:First>
          </b:Person>
        </b:NameList>
      </b:Author>
    </b:Author>
    <b:Title>What Is The Project Life Cycle: The 5 Phases &amp; Why It’s Still Important</b:Title>
    <b:Year>2023</b:Year>
    <b:YearAccessed>2023</b:YearAccessed>
    <b:MonthAccessed>April</b:MonthAccessed>
    <b:DayAccessed>08</b:DayAccessed>
    <b:URL>https://thedigitalprojectmanager.com/projects/pm-methodology/project-management-life-cycle/</b:URL>
    <b:RefOrder>7</b:RefOrder>
  </b:Source>
  <b:Source>
    <b:Tag>PAT19</b:Tag>
    <b:SourceType>InternetSite</b:SourceType>
    <b:Guid>{40140250-1475-4CF0-AF42-8E983449DBC2}</b:Guid>
    <b:Author>
      <b:Author>
        <b:NameList>
          <b:Person>
            <b:Last>LOTICH</b:Last>
            <b:First>PATRICIA</b:First>
          </b:Person>
        </b:NameList>
      </b:Author>
    </b:Author>
    <b:Title>Advantages and Disadvantages of 360° Feedback</b:Title>
    <b:Year>2019</b:Year>
    <b:YearAccessed>2023</b:YearAccessed>
    <b:MonthAccessed>April</b:MonthAccessed>
    <b:DayAccessed>08</b:DayAccessed>
    <b:URL>https://thethrivingsmallbusiness.com/advantages-and-disadvantages-of-360-feedback/</b:URL>
    <b:RefOrder>8</b:RefOrder>
  </b:Source>
</b:Sources>
</file>

<file path=customXml/itemProps1.xml><?xml version="1.0" encoding="utf-8"?>
<ds:datastoreItem xmlns:ds="http://schemas.openxmlformats.org/officeDocument/2006/customXml" ds:itemID="{FEAA8D9F-61AD-42D4-A96A-7BE4EC0D1B0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
  <lastModifiedBy>Octavia-Alexandra Dumitrascu (2111135)</lastModifiedBy>
  <revision>3</revision>
  <dcterms:created xsi:type="dcterms:W3CDTF">2023-04-10T14:32:00.0000000Z</dcterms:created>
  <dcterms:modified xsi:type="dcterms:W3CDTF">2023-05-03T14:14:42.2669041Z</dcterms:modified>
</coreProperties>
</file>