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2EF42" w14:textId="77777777" w:rsidR="0064015F" w:rsidRDefault="00121AF7" w:rsidP="00121AF7">
      <w:pPr>
        <w:spacing w:after="0" w:line="360" w:lineRule="auto"/>
        <w:jc w:val="center"/>
        <w:rPr>
          <w:rFonts w:ascii="Arial" w:hAnsi="Arial" w:cs="Arial"/>
          <w:sz w:val="24"/>
          <w:szCs w:val="24"/>
        </w:rPr>
      </w:pPr>
      <w:r>
        <w:rPr>
          <w:rFonts w:ascii="Arial" w:hAnsi="Arial" w:cs="Arial"/>
          <w:b/>
          <w:sz w:val="24"/>
          <w:szCs w:val="24"/>
        </w:rPr>
        <w:t xml:space="preserve">Module name: </w:t>
      </w:r>
      <w:r w:rsidRPr="00121AF7">
        <w:rPr>
          <w:rFonts w:ascii="Arial" w:hAnsi="Arial" w:cs="Arial"/>
          <w:sz w:val="24"/>
          <w:szCs w:val="24"/>
        </w:rPr>
        <w:t>LCBB5000 – Data Handling and Business Intelligence</w:t>
      </w:r>
    </w:p>
    <w:p w14:paraId="3F91AF03" w14:textId="6C5684B0" w:rsidR="00121AF7" w:rsidRDefault="00121AF7" w:rsidP="00121AF7">
      <w:pPr>
        <w:spacing w:after="0" w:line="360" w:lineRule="auto"/>
        <w:jc w:val="center"/>
        <w:rPr>
          <w:rFonts w:ascii="Arial" w:hAnsi="Arial" w:cs="Arial"/>
          <w:sz w:val="24"/>
          <w:szCs w:val="24"/>
        </w:rPr>
      </w:pPr>
      <w:r>
        <w:rPr>
          <w:rFonts w:ascii="Arial" w:hAnsi="Arial" w:cs="Arial"/>
          <w:b/>
          <w:sz w:val="24"/>
          <w:szCs w:val="24"/>
        </w:rPr>
        <w:t xml:space="preserve">Assignment: </w:t>
      </w:r>
      <w:r>
        <w:rPr>
          <w:rFonts w:ascii="Arial" w:hAnsi="Arial" w:cs="Arial"/>
          <w:sz w:val="24"/>
          <w:szCs w:val="24"/>
        </w:rPr>
        <w:t xml:space="preserve">Component 2 </w:t>
      </w:r>
      <w:r w:rsidR="00F6239E">
        <w:rPr>
          <w:rFonts w:ascii="Arial" w:hAnsi="Arial" w:cs="Arial"/>
          <w:sz w:val="24"/>
          <w:szCs w:val="24"/>
        </w:rPr>
        <w:t>–</w:t>
      </w:r>
      <w:r>
        <w:rPr>
          <w:rFonts w:ascii="Arial" w:hAnsi="Arial" w:cs="Arial"/>
          <w:sz w:val="24"/>
          <w:szCs w:val="24"/>
        </w:rPr>
        <w:t xml:space="preserve"> </w:t>
      </w:r>
      <w:r w:rsidR="00F6239E">
        <w:rPr>
          <w:rFonts w:ascii="Arial" w:hAnsi="Arial" w:cs="Arial"/>
          <w:sz w:val="24"/>
          <w:szCs w:val="24"/>
        </w:rPr>
        <w:t>Part 1,</w:t>
      </w:r>
      <w:r>
        <w:rPr>
          <w:rFonts w:ascii="Arial" w:hAnsi="Arial" w:cs="Arial"/>
          <w:sz w:val="24"/>
          <w:szCs w:val="24"/>
        </w:rPr>
        <w:t>Written report</w:t>
      </w:r>
    </w:p>
    <w:p w14:paraId="52F3DF7A" w14:textId="77777777" w:rsidR="00121AF7" w:rsidRDefault="00121AF7" w:rsidP="00121AF7">
      <w:pPr>
        <w:spacing w:after="0" w:line="360" w:lineRule="auto"/>
        <w:jc w:val="center"/>
        <w:rPr>
          <w:rFonts w:ascii="Arial" w:hAnsi="Arial" w:cs="Arial"/>
          <w:sz w:val="24"/>
          <w:szCs w:val="24"/>
        </w:rPr>
      </w:pPr>
    </w:p>
    <w:p w14:paraId="70D13FE8" w14:textId="77777777" w:rsidR="00121AF7" w:rsidRDefault="00121AF7" w:rsidP="00121AF7">
      <w:pPr>
        <w:spacing w:after="0" w:line="360" w:lineRule="auto"/>
        <w:jc w:val="center"/>
        <w:rPr>
          <w:rFonts w:ascii="Arial" w:hAnsi="Arial" w:cs="Arial"/>
          <w:sz w:val="24"/>
          <w:szCs w:val="24"/>
        </w:rPr>
      </w:pPr>
    </w:p>
    <w:p w14:paraId="268D9966" w14:textId="77777777" w:rsidR="00121AF7" w:rsidRDefault="00121AF7" w:rsidP="00121AF7">
      <w:pPr>
        <w:spacing w:after="0" w:line="360" w:lineRule="auto"/>
        <w:jc w:val="center"/>
        <w:rPr>
          <w:rFonts w:ascii="Arial" w:hAnsi="Arial" w:cs="Arial"/>
          <w:sz w:val="24"/>
          <w:szCs w:val="24"/>
        </w:rPr>
      </w:pPr>
    </w:p>
    <w:p w14:paraId="2142AA1C" w14:textId="77777777" w:rsidR="00121AF7" w:rsidRDefault="00121AF7" w:rsidP="00121AF7">
      <w:pPr>
        <w:spacing w:after="0" w:line="360" w:lineRule="auto"/>
        <w:jc w:val="center"/>
        <w:rPr>
          <w:rFonts w:ascii="Arial" w:hAnsi="Arial" w:cs="Arial"/>
          <w:sz w:val="24"/>
          <w:szCs w:val="24"/>
        </w:rPr>
      </w:pPr>
    </w:p>
    <w:p w14:paraId="1584B5AA" w14:textId="77777777" w:rsidR="00121AF7" w:rsidRDefault="00121AF7" w:rsidP="00121AF7">
      <w:pPr>
        <w:spacing w:after="0" w:line="360" w:lineRule="auto"/>
        <w:jc w:val="center"/>
        <w:rPr>
          <w:rFonts w:ascii="Arial" w:hAnsi="Arial" w:cs="Arial"/>
          <w:sz w:val="24"/>
          <w:szCs w:val="24"/>
        </w:rPr>
      </w:pPr>
    </w:p>
    <w:p w14:paraId="1F39E4CB" w14:textId="77777777" w:rsidR="00121AF7" w:rsidRDefault="00121AF7" w:rsidP="00121AF7">
      <w:pPr>
        <w:spacing w:after="0" w:line="360" w:lineRule="auto"/>
        <w:jc w:val="center"/>
        <w:rPr>
          <w:rFonts w:ascii="Arial" w:hAnsi="Arial" w:cs="Arial"/>
          <w:sz w:val="24"/>
          <w:szCs w:val="24"/>
        </w:rPr>
      </w:pPr>
    </w:p>
    <w:p w14:paraId="0B0B15C4" w14:textId="77777777" w:rsidR="00121AF7" w:rsidRDefault="00121AF7" w:rsidP="00121AF7">
      <w:pPr>
        <w:spacing w:after="0" w:line="360" w:lineRule="auto"/>
        <w:jc w:val="center"/>
        <w:rPr>
          <w:rFonts w:ascii="Arial" w:hAnsi="Arial" w:cs="Arial"/>
          <w:sz w:val="24"/>
          <w:szCs w:val="24"/>
        </w:rPr>
      </w:pPr>
    </w:p>
    <w:p w14:paraId="434EC7C3" w14:textId="77777777" w:rsidR="00121AF7" w:rsidRDefault="00121AF7" w:rsidP="00121AF7">
      <w:pPr>
        <w:spacing w:after="0" w:line="360" w:lineRule="auto"/>
        <w:jc w:val="center"/>
        <w:rPr>
          <w:rFonts w:ascii="Arial" w:hAnsi="Arial" w:cs="Arial"/>
          <w:sz w:val="24"/>
          <w:szCs w:val="24"/>
        </w:rPr>
      </w:pPr>
    </w:p>
    <w:p w14:paraId="40524939" w14:textId="77777777" w:rsidR="00121AF7" w:rsidRDefault="00121AF7" w:rsidP="00121AF7">
      <w:pPr>
        <w:spacing w:after="0" w:line="360" w:lineRule="auto"/>
        <w:jc w:val="center"/>
        <w:rPr>
          <w:rFonts w:ascii="Arial" w:hAnsi="Arial" w:cs="Arial"/>
          <w:sz w:val="24"/>
          <w:szCs w:val="24"/>
        </w:rPr>
      </w:pPr>
    </w:p>
    <w:p w14:paraId="2FCFF131" w14:textId="77777777" w:rsidR="00121AF7" w:rsidRDefault="00121AF7" w:rsidP="00121AF7">
      <w:pPr>
        <w:spacing w:after="0" w:line="360" w:lineRule="auto"/>
        <w:jc w:val="center"/>
        <w:rPr>
          <w:rFonts w:ascii="Arial" w:hAnsi="Arial" w:cs="Arial"/>
          <w:b/>
          <w:sz w:val="24"/>
          <w:szCs w:val="24"/>
        </w:rPr>
      </w:pPr>
      <w:r>
        <w:rPr>
          <w:rFonts w:ascii="Arial" w:hAnsi="Arial" w:cs="Arial"/>
          <w:b/>
          <w:sz w:val="24"/>
          <w:szCs w:val="24"/>
        </w:rPr>
        <w:t xml:space="preserve">Student name: </w:t>
      </w:r>
      <w:r w:rsidR="00EA0052">
        <w:rPr>
          <w:rFonts w:ascii="Arial" w:hAnsi="Arial" w:cs="Arial"/>
          <w:sz w:val="24"/>
          <w:szCs w:val="24"/>
        </w:rPr>
        <w:t>Ana Moldov</w:t>
      </w:r>
      <w:r w:rsidRPr="00121AF7">
        <w:rPr>
          <w:rFonts w:ascii="Arial" w:hAnsi="Arial" w:cs="Arial"/>
          <w:sz w:val="24"/>
          <w:szCs w:val="24"/>
        </w:rPr>
        <w:t>anu</w:t>
      </w:r>
    </w:p>
    <w:p w14:paraId="5764A457" w14:textId="77777777" w:rsidR="00121AF7" w:rsidRDefault="00121AF7" w:rsidP="00121AF7">
      <w:pPr>
        <w:spacing w:after="0" w:line="360" w:lineRule="auto"/>
        <w:jc w:val="center"/>
        <w:rPr>
          <w:rFonts w:ascii="Arial" w:hAnsi="Arial" w:cs="Arial"/>
          <w:b/>
          <w:sz w:val="24"/>
          <w:szCs w:val="24"/>
        </w:rPr>
      </w:pPr>
      <w:r>
        <w:rPr>
          <w:rFonts w:ascii="Arial" w:hAnsi="Arial" w:cs="Arial"/>
          <w:b/>
          <w:sz w:val="24"/>
          <w:szCs w:val="24"/>
        </w:rPr>
        <w:t xml:space="preserve">Student ID: </w:t>
      </w:r>
      <w:r w:rsidRPr="00121AF7">
        <w:rPr>
          <w:rFonts w:ascii="Arial" w:hAnsi="Arial" w:cs="Arial"/>
          <w:sz w:val="24"/>
          <w:szCs w:val="24"/>
        </w:rPr>
        <w:t>2130326</w:t>
      </w:r>
    </w:p>
    <w:p w14:paraId="4B0178A5" w14:textId="77777777" w:rsidR="00121AF7" w:rsidRDefault="00121AF7" w:rsidP="00121AF7">
      <w:pPr>
        <w:spacing w:after="0" w:line="360" w:lineRule="auto"/>
        <w:jc w:val="center"/>
        <w:rPr>
          <w:rFonts w:ascii="Arial" w:hAnsi="Arial" w:cs="Arial"/>
          <w:sz w:val="24"/>
          <w:szCs w:val="24"/>
        </w:rPr>
      </w:pPr>
      <w:r>
        <w:rPr>
          <w:rFonts w:ascii="Arial" w:hAnsi="Arial" w:cs="Arial"/>
          <w:b/>
          <w:sz w:val="24"/>
          <w:szCs w:val="24"/>
        </w:rPr>
        <w:t xml:space="preserve">Module tutor: </w:t>
      </w:r>
      <w:proofErr w:type="spellStart"/>
      <w:r w:rsidRPr="00121AF7">
        <w:rPr>
          <w:rFonts w:ascii="Arial" w:hAnsi="Arial" w:cs="Arial"/>
          <w:sz w:val="24"/>
          <w:szCs w:val="24"/>
        </w:rPr>
        <w:t>Zahra</w:t>
      </w:r>
      <w:proofErr w:type="spellEnd"/>
      <w:r w:rsidRPr="00121AF7">
        <w:rPr>
          <w:rFonts w:ascii="Arial" w:hAnsi="Arial" w:cs="Arial"/>
          <w:sz w:val="24"/>
          <w:szCs w:val="24"/>
        </w:rPr>
        <w:t xml:space="preserve"> </w:t>
      </w:r>
      <w:proofErr w:type="spellStart"/>
      <w:r w:rsidRPr="00121AF7">
        <w:rPr>
          <w:rFonts w:ascii="Arial" w:hAnsi="Arial" w:cs="Arial"/>
          <w:sz w:val="24"/>
          <w:szCs w:val="24"/>
        </w:rPr>
        <w:t>Mohammadnazari</w:t>
      </w:r>
      <w:proofErr w:type="spellEnd"/>
    </w:p>
    <w:p w14:paraId="127E2005" w14:textId="77777777" w:rsidR="00121AF7" w:rsidRDefault="00121AF7" w:rsidP="00121AF7">
      <w:pPr>
        <w:spacing w:after="0" w:line="360" w:lineRule="auto"/>
        <w:jc w:val="center"/>
        <w:rPr>
          <w:rFonts w:ascii="Arial" w:hAnsi="Arial" w:cs="Arial"/>
          <w:sz w:val="24"/>
          <w:szCs w:val="24"/>
        </w:rPr>
      </w:pPr>
    </w:p>
    <w:p w14:paraId="0B9F1DA3" w14:textId="77777777" w:rsidR="00121AF7" w:rsidRDefault="00121AF7" w:rsidP="00121AF7">
      <w:pPr>
        <w:spacing w:after="0" w:line="360" w:lineRule="auto"/>
        <w:jc w:val="center"/>
        <w:rPr>
          <w:rFonts w:ascii="Arial" w:hAnsi="Arial" w:cs="Arial"/>
          <w:sz w:val="24"/>
          <w:szCs w:val="24"/>
        </w:rPr>
      </w:pPr>
    </w:p>
    <w:p w14:paraId="7240A411" w14:textId="77777777" w:rsidR="00121AF7" w:rsidRDefault="00121AF7" w:rsidP="00121AF7">
      <w:pPr>
        <w:spacing w:after="0" w:line="360" w:lineRule="auto"/>
        <w:jc w:val="center"/>
        <w:rPr>
          <w:rFonts w:ascii="Arial" w:hAnsi="Arial" w:cs="Arial"/>
          <w:sz w:val="24"/>
          <w:szCs w:val="24"/>
        </w:rPr>
      </w:pPr>
    </w:p>
    <w:p w14:paraId="34E326AC" w14:textId="77777777" w:rsidR="00121AF7" w:rsidRDefault="00121AF7" w:rsidP="00121AF7">
      <w:pPr>
        <w:spacing w:after="0" w:line="360" w:lineRule="auto"/>
        <w:jc w:val="center"/>
        <w:rPr>
          <w:rFonts w:ascii="Arial" w:hAnsi="Arial" w:cs="Arial"/>
          <w:sz w:val="24"/>
          <w:szCs w:val="24"/>
        </w:rPr>
      </w:pPr>
    </w:p>
    <w:p w14:paraId="094F7020" w14:textId="77777777" w:rsidR="00121AF7" w:rsidRDefault="00121AF7" w:rsidP="00121AF7">
      <w:pPr>
        <w:spacing w:after="0" w:line="360" w:lineRule="auto"/>
        <w:jc w:val="center"/>
        <w:rPr>
          <w:rFonts w:ascii="Arial" w:hAnsi="Arial" w:cs="Arial"/>
          <w:sz w:val="24"/>
          <w:szCs w:val="24"/>
        </w:rPr>
      </w:pPr>
    </w:p>
    <w:p w14:paraId="478D34B8" w14:textId="77777777" w:rsidR="00121AF7" w:rsidRDefault="00121AF7" w:rsidP="00121AF7">
      <w:pPr>
        <w:spacing w:after="0" w:line="360" w:lineRule="auto"/>
        <w:jc w:val="center"/>
        <w:rPr>
          <w:rFonts w:ascii="Arial" w:hAnsi="Arial" w:cs="Arial"/>
          <w:sz w:val="24"/>
          <w:szCs w:val="24"/>
        </w:rPr>
      </w:pPr>
    </w:p>
    <w:p w14:paraId="0F2C606C" w14:textId="77777777" w:rsidR="00121AF7" w:rsidRDefault="00121AF7" w:rsidP="00121AF7">
      <w:pPr>
        <w:spacing w:after="0" w:line="360" w:lineRule="auto"/>
        <w:jc w:val="center"/>
        <w:rPr>
          <w:rFonts w:ascii="Arial" w:hAnsi="Arial" w:cs="Arial"/>
          <w:sz w:val="24"/>
          <w:szCs w:val="24"/>
        </w:rPr>
      </w:pPr>
    </w:p>
    <w:p w14:paraId="347BC017" w14:textId="77777777" w:rsidR="00121AF7" w:rsidRDefault="00121AF7" w:rsidP="00121AF7">
      <w:pPr>
        <w:spacing w:after="0" w:line="360" w:lineRule="auto"/>
        <w:jc w:val="center"/>
        <w:rPr>
          <w:rFonts w:ascii="Arial" w:hAnsi="Arial" w:cs="Arial"/>
          <w:sz w:val="24"/>
          <w:szCs w:val="24"/>
        </w:rPr>
      </w:pPr>
    </w:p>
    <w:p w14:paraId="0A84F652" w14:textId="77777777" w:rsidR="00121AF7" w:rsidRDefault="00121AF7" w:rsidP="00121AF7">
      <w:pPr>
        <w:spacing w:after="0" w:line="360" w:lineRule="auto"/>
        <w:jc w:val="center"/>
        <w:rPr>
          <w:rFonts w:ascii="Arial" w:hAnsi="Arial" w:cs="Arial"/>
          <w:sz w:val="24"/>
          <w:szCs w:val="24"/>
        </w:rPr>
      </w:pPr>
    </w:p>
    <w:p w14:paraId="29EA519A" w14:textId="77777777" w:rsidR="00121AF7" w:rsidRDefault="00121AF7" w:rsidP="00121AF7">
      <w:pPr>
        <w:spacing w:after="0" w:line="360" w:lineRule="auto"/>
        <w:jc w:val="center"/>
        <w:rPr>
          <w:rFonts w:ascii="Arial" w:hAnsi="Arial" w:cs="Arial"/>
          <w:sz w:val="24"/>
          <w:szCs w:val="24"/>
        </w:rPr>
      </w:pPr>
    </w:p>
    <w:p w14:paraId="1D49420F" w14:textId="77777777" w:rsidR="00121AF7" w:rsidRDefault="00121AF7" w:rsidP="00121AF7">
      <w:pPr>
        <w:spacing w:after="0" w:line="360" w:lineRule="auto"/>
        <w:jc w:val="center"/>
        <w:rPr>
          <w:rFonts w:ascii="Arial" w:hAnsi="Arial" w:cs="Arial"/>
          <w:sz w:val="24"/>
          <w:szCs w:val="24"/>
        </w:rPr>
      </w:pPr>
    </w:p>
    <w:p w14:paraId="1E780D5F" w14:textId="77777777" w:rsidR="00121AF7" w:rsidRDefault="00121AF7" w:rsidP="00121AF7">
      <w:pPr>
        <w:spacing w:after="0" w:line="360" w:lineRule="auto"/>
        <w:jc w:val="center"/>
        <w:rPr>
          <w:rFonts w:ascii="Arial" w:hAnsi="Arial" w:cs="Arial"/>
          <w:sz w:val="24"/>
          <w:szCs w:val="24"/>
        </w:rPr>
      </w:pPr>
    </w:p>
    <w:p w14:paraId="7EA5B9C5" w14:textId="77777777" w:rsidR="00121AF7" w:rsidRDefault="00121AF7" w:rsidP="00121AF7">
      <w:pPr>
        <w:spacing w:after="0" w:line="360" w:lineRule="auto"/>
        <w:jc w:val="center"/>
        <w:rPr>
          <w:rFonts w:ascii="Arial" w:hAnsi="Arial" w:cs="Arial"/>
          <w:sz w:val="24"/>
          <w:szCs w:val="24"/>
        </w:rPr>
      </w:pPr>
    </w:p>
    <w:p w14:paraId="36D4A69D" w14:textId="77777777" w:rsidR="00121AF7" w:rsidRDefault="00121AF7" w:rsidP="00121AF7">
      <w:pPr>
        <w:spacing w:after="0" w:line="360" w:lineRule="auto"/>
        <w:jc w:val="center"/>
        <w:rPr>
          <w:rFonts w:ascii="Arial" w:hAnsi="Arial" w:cs="Arial"/>
          <w:sz w:val="24"/>
          <w:szCs w:val="24"/>
        </w:rPr>
      </w:pPr>
    </w:p>
    <w:p w14:paraId="1708AC08" w14:textId="77777777" w:rsidR="00121AF7" w:rsidRDefault="00121AF7" w:rsidP="00121AF7">
      <w:pPr>
        <w:spacing w:after="0" w:line="360" w:lineRule="auto"/>
        <w:jc w:val="center"/>
        <w:rPr>
          <w:rFonts w:ascii="Arial" w:hAnsi="Arial" w:cs="Arial"/>
          <w:sz w:val="24"/>
          <w:szCs w:val="24"/>
        </w:rPr>
      </w:pPr>
    </w:p>
    <w:p w14:paraId="42BC5DF6" w14:textId="77777777" w:rsidR="00121AF7" w:rsidRDefault="00121AF7" w:rsidP="00121AF7">
      <w:pPr>
        <w:spacing w:after="0" w:line="360" w:lineRule="auto"/>
        <w:rPr>
          <w:rFonts w:ascii="Arial" w:hAnsi="Arial" w:cs="Arial"/>
          <w:sz w:val="24"/>
          <w:szCs w:val="24"/>
        </w:rPr>
      </w:pPr>
    </w:p>
    <w:p w14:paraId="4F6D82E7" w14:textId="77777777" w:rsidR="00121AF7" w:rsidRDefault="00121AF7" w:rsidP="00121AF7">
      <w:pPr>
        <w:spacing w:after="0" w:line="360" w:lineRule="auto"/>
        <w:rPr>
          <w:rFonts w:ascii="Arial" w:hAnsi="Arial" w:cs="Arial"/>
          <w:b/>
          <w:sz w:val="24"/>
          <w:szCs w:val="24"/>
        </w:rPr>
      </w:pPr>
    </w:p>
    <w:sdt>
      <w:sdtPr>
        <w:rPr>
          <w:rFonts w:asciiTheme="minorHAnsi" w:eastAsiaTheme="minorEastAsia" w:hAnsiTheme="minorHAnsi" w:cstheme="minorBidi"/>
          <w:b w:val="0"/>
          <w:bCs w:val="0"/>
          <w:color w:val="auto"/>
          <w:sz w:val="22"/>
          <w:szCs w:val="22"/>
        </w:rPr>
        <w:id w:val="321161751"/>
        <w:docPartObj>
          <w:docPartGallery w:val="Table of Contents"/>
          <w:docPartUnique/>
        </w:docPartObj>
      </w:sdtPr>
      <w:sdtEndPr/>
      <w:sdtContent>
        <w:p w14:paraId="3743BE45" w14:textId="77777777" w:rsidR="00AC503B" w:rsidRDefault="00AC503B" w:rsidP="00AC503B">
          <w:pPr>
            <w:pStyle w:val="TOCHeading"/>
            <w:spacing w:before="0" w:line="360" w:lineRule="auto"/>
            <w:jc w:val="center"/>
          </w:pPr>
          <w:r w:rsidRPr="00AC503B">
            <w:rPr>
              <w:rFonts w:ascii="Arial" w:hAnsi="Arial" w:cs="Arial"/>
              <w:color w:val="auto"/>
            </w:rPr>
            <w:t>Table of Contents</w:t>
          </w:r>
        </w:p>
        <w:p w14:paraId="3CE73B8D" w14:textId="77777777" w:rsidR="00AC503B" w:rsidRPr="00AC503B" w:rsidRDefault="000B4D7A">
          <w:pPr>
            <w:pStyle w:val="TOC1"/>
            <w:tabs>
              <w:tab w:val="right" w:leader="dot" w:pos="9350"/>
            </w:tabs>
            <w:rPr>
              <w:b/>
              <w:noProof/>
            </w:rPr>
          </w:pPr>
          <w:r w:rsidRPr="00AC503B">
            <w:rPr>
              <w:b/>
            </w:rPr>
            <w:fldChar w:fldCharType="begin"/>
          </w:r>
          <w:r w:rsidR="00AC503B" w:rsidRPr="00AC503B">
            <w:rPr>
              <w:b/>
            </w:rPr>
            <w:instrText xml:space="preserve"> TOC \o "1-3" \h \z \u </w:instrText>
          </w:r>
          <w:r w:rsidRPr="00AC503B">
            <w:rPr>
              <w:b/>
            </w:rPr>
            <w:fldChar w:fldCharType="separate"/>
          </w:r>
          <w:hyperlink w:anchor="_Toc151298614" w:history="1">
            <w:r w:rsidR="00AC503B" w:rsidRPr="00AC503B">
              <w:rPr>
                <w:rStyle w:val="Hyperlink"/>
                <w:rFonts w:ascii="Arial" w:hAnsi="Arial" w:cs="Arial"/>
                <w:b/>
                <w:noProof/>
              </w:rPr>
              <w:t>Introduction</w:t>
            </w:r>
            <w:r w:rsidR="00AC503B" w:rsidRPr="00AC503B">
              <w:rPr>
                <w:b/>
                <w:noProof/>
                <w:webHidden/>
              </w:rPr>
              <w:tab/>
            </w:r>
            <w:r w:rsidRPr="00AC503B">
              <w:rPr>
                <w:b/>
                <w:noProof/>
                <w:webHidden/>
              </w:rPr>
              <w:fldChar w:fldCharType="begin"/>
            </w:r>
            <w:r w:rsidR="00AC503B" w:rsidRPr="00AC503B">
              <w:rPr>
                <w:b/>
                <w:noProof/>
                <w:webHidden/>
              </w:rPr>
              <w:instrText xml:space="preserve"> PAGEREF _Toc151298614 \h </w:instrText>
            </w:r>
            <w:r w:rsidRPr="00AC503B">
              <w:rPr>
                <w:b/>
                <w:noProof/>
                <w:webHidden/>
              </w:rPr>
            </w:r>
            <w:r w:rsidRPr="00AC503B">
              <w:rPr>
                <w:b/>
                <w:noProof/>
                <w:webHidden/>
              </w:rPr>
              <w:fldChar w:fldCharType="separate"/>
            </w:r>
            <w:r w:rsidR="00763B2A">
              <w:rPr>
                <w:b/>
                <w:noProof/>
                <w:webHidden/>
              </w:rPr>
              <w:t>3</w:t>
            </w:r>
            <w:r w:rsidRPr="00AC503B">
              <w:rPr>
                <w:b/>
                <w:noProof/>
                <w:webHidden/>
              </w:rPr>
              <w:fldChar w:fldCharType="end"/>
            </w:r>
          </w:hyperlink>
        </w:p>
        <w:p w14:paraId="0DE46BF0" w14:textId="77777777" w:rsidR="00AC503B" w:rsidRPr="00AC503B" w:rsidRDefault="00144ED0">
          <w:pPr>
            <w:pStyle w:val="TOC1"/>
            <w:tabs>
              <w:tab w:val="right" w:leader="dot" w:pos="9350"/>
            </w:tabs>
            <w:rPr>
              <w:b/>
              <w:noProof/>
            </w:rPr>
          </w:pPr>
          <w:hyperlink w:anchor="_Toc151298615" w:history="1">
            <w:r w:rsidR="00AC503B" w:rsidRPr="00AC503B">
              <w:rPr>
                <w:rStyle w:val="Hyperlink"/>
                <w:rFonts w:ascii="Arial" w:hAnsi="Arial" w:cs="Arial"/>
                <w:b/>
                <w:noProof/>
              </w:rPr>
              <w:t>Part 1</w:t>
            </w:r>
            <w:r w:rsidR="00AC503B" w:rsidRPr="00AC503B">
              <w:rPr>
                <w:b/>
                <w:noProof/>
                <w:webHidden/>
              </w:rPr>
              <w:tab/>
            </w:r>
            <w:r w:rsidR="000B4D7A" w:rsidRPr="00AC503B">
              <w:rPr>
                <w:b/>
                <w:noProof/>
                <w:webHidden/>
              </w:rPr>
              <w:fldChar w:fldCharType="begin"/>
            </w:r>
            <w:r w:rsidR="00AC503B" w:rsidRPr="00AC503B">
              <w:rPr>
                <w:b/>
                <w:noProof/>
                <w:webHidden/>
              </w:rPr>
              <w:instrText xml:space="preserve"> PAGEREF _Toc151298615 \h </w:instrText>
            </w:r>
            <w:r w:rsidR="000B4D7A" w:rsidRPr="00AC503B">
              <w:rPr>
                <w:b/>
                <w:noProof/>
                <w:webHidden/>
              </w:rPr>
            </w:r>
            <w:r w:rsidR="000B4D7A" w:rsidRPr="00AC503B">
              <w:rPr>
                <w:b/>
                <w:noProof/>
                <w:webHidden/>
              </w:rPr>
              <w:fldChar w:fldCharType="separate"/>
            </w:r>
            <w:r w:rsidR="00763B2A">
              <w:rPr>
                <w:b/>
                <w:noProof/>
                <w:webHidden/>
              </w:rPr>
              <w:t>4</w:t>
            </w:r>
            <w:r w:rsidR="000B4D7A" w:rsidRPr="00AC503B">
              <w:rPr>
                <w:b/>
                <w:noProof/>
                <w:webHidden/>
              </w:rPr>
              <w:fldChar w:fldCharType="end"/>
            </w:r>
          </w:hyperlink>
        </w:p>
        <w:p w14:paraId="0F0D9641" w14:textId="77777777" w:rsidR="00AC503B" w:rsidRPr="00AC503B" w:rsidRDefault="00144ED0">
          <w:pPr>
            <w:pStyle w:val="TOC1"/>
            <w:tabs>
              <w:tab w:val="left" w:pos="440"/>
              <w:tab w:val="right" w:leader="dot" w:pos="9350"/>
            </w:tabs>
            <w:rPr>
              <w:b/>
              <w:noProof/>
            </w:rPr>
          </w:pPr>
          <w:hyperlink w:anchor="_Toc151298616" w:history="1">
            <w:r w:rsidR="00AC503B" w:rsidRPr="00AC503B">
              <w:rPr>
                <w:rStyle w:val="Hyperlink"/>
                <w:rFonts w:ascii="Arial" w:hAnsi="Arial" w:cs="Arial"/>
                <w:b/>
                <w:noProof/>
              </w:rPr>
              <w:t>A.</w:t>
            </w:r>
            <w:r w:rsidR="00AC503B" w:rsidRPr="00AC503B">
              <w:rPr>
                <w:b/>
                <w:noProof/>
              </w:rPr>
              <w:tab/>
            </w:r>
            <w:r w:rsidR="00AC503B" w:rsidRPr="00AC503B">
              <w:rPr>
                <w:rStyle w:val="Hyperlink"/>
                <w:rFonts w:ascii="Arial" w:hAnsi="Arial" w:cs="Arial"/>
                <w:b/>
                <w:noProof/>
              </w:rPr>
              <w:t>Statistical information regarding GreenMed Healthcare</w:t>
            </w:r>
            <w:r w:rsidR="00AC503B" w:rsidRPr="00AC503B">
              <w:rPr>
                <w:b/>
                <w:noProof/>
                <w:webHidden/>
              </w:rPr>
              <w:tab/>
            </w:r>
            <w:r w:rsidR="000B4D7A" w:rsidRPr="00AC503B">
              <w:rPr>
                <w:b/>
                <w:noProof/>
                <w:webHidden/>
              </w:rPr>
              <w:fldChar w:fldCharType="begin"/>
            </w:r>
            <w:r w:rsidR="00AC503B" w:rsidRPr="00AC503B">
              <w:rPr>
                <w:b/>
                <w:noProof/>
                <w:webHidden/>
              </w:rPr>
              <w:instrText xml:space="preserve"> PAGEREF _Toc151298616 \h </w:instrText>
            </w:r>
            <w:r w:rsidR="000B4D7A" w:rsidRPr="00AC503B">
              <w:rPr>
                <w:b/>
                <w:noProof/>
                <w:webHidden/>
              </w:rPr>
            </w:r>
            <w:r w:rsidR="000B4D7A" w:rsidRPr="00AC503B">
              <w:rPr>
                <w:b/>
                <w:noProof/>
                <w:webHidden/>
              </w:rPr>
              <w:fldChar w:fldCharType="separate"/>
            </w:r>
            <w:r w:rsidR="00763B2A">
              <w:rPr>
                <w:b/>
                <w:noProof/>
                <w:webHidden/>
              </w:rPr>
              <w:t>4</w:t>
            </w:r>
            <w:r w:rsidR="000B4D7A" w:rsidRPr="00AC503B">
              <w:rPr>
                <w:b/>
                <w:noProof/>
                <w:webHidden/>
              </w:rPr>
              <w:fldChar w:fldCharType="end"/>
            </w:r>
          </w:hyperlink>
        </w:p>
        <w:p w14:paraId="1749FAB5" w14:textId="77777777" w:rsidR="00AC503B" w:rsidRPr="00AC503B" w:rsidRDefault="00144ED0">
          <w:pPr>
            <w:pStyle w:val="TOC1"/>
            <w:tabs>
              <w:tab w:val="left" w:pos="440"/>
              <w:tab w:val="right" w:leader="dot" w:pos="9350"/>
            </w:tabs>
            <w:rPr>
              <w:b/>
              <w:noProof/>
            </w:rPr>
          </w:pPr>
          <w:hyperlink w:anchor="_Toc151298617" w:history="1">
            <w:r w:rsidR="00AC503B" w:rsidRPr="00AC503B">
              <w:rPr>
                <w:rStyle w:val="Hyperlink"/>
                <w:rFonts w:ascii="Arial" w:hAnsi="Arial" w:cs="Arial"/>
                <w:b/>
                <w:noProof/>
              </w:rPr>
              <w:t>B.</w:t>
            </w:r>
            <w:r w:rsidR="00AC503B" w:rsidRPr="00AC503B">
              <w:rPr>
                <w:b/>
                <w:noProof/>
              </w:rPr>
              <w:tab/>
            </w:r>
            <w:r w:rsidR="00AC503B" w:rsidRPr="00AC503B">
              <w:rPr>
                <w:rStyle w:val="Hyperlink"/>
                <w:rFonts w:ascii="Arial" w:hAnsi="Arial" w:cs="Arial"/>
                <w:b/>
                <w:noProof/>
              </w:rPr>
              <w:t>Microsoft Excel use</w:t>
            </w:r>
            <w:r w:rsidR="00AC503B" w:rsidRPr="00AC503B">
              <w:rPr>
                <w:b/>
                <w:noProof/>
                <w:webHidden/>
              </w:rPr>
              <w:tab/>
            </w:r>
            <w:r w:rsidR="000B4D7A" w:rsidRPr="00AC503B">
              <w:rPr>
                <w:b/>
                <w:noProof/>
                <w:webHidden/>
              </w:rPr>
              <w:fldChar w:fldCharType="begin"/>
            </w:r>
            <w:r w:rsidR="00AC503B" w:rsidRPr="00AC503B">
              <w:rPr>
                <w:b/>
                <w:noProof/>
                <w:webHidden/>
              </w:rPr>
              <w:instrText xml:space="preserve"> PAGEREF _Toc151298617 \h </w:instrText>
            </w:r>
            <w:r w:rsidR="000B4D7A" w:rsidRPr="00AC503B">
              <w:rPr>
                <w:b/>
                <w:noProof/>
                <w:webHidden/>
              </w:rPr>
            </w:r>
            <w:r w:rsidR="000B4D7A" w:rsidRPr="00AC503B">
              <w:rPr>
                <w:b/>
                <w:noProof/>
                <w:webHidden/>
              </w:rPr>
              <w:fldChar w:fldCharType="separate"/>
            </w:r>
            <w:r w:rsidR="00763B2A">
              <w:rPr>
                <w:b/>
                <w:noProof/>
                <w:webHidden/>
              </w:rPr>
              <w:t>18</w:t>
            </w:r>
            <w:r w:rsidR="000B4D7A" w:rsidRPr="00AC503B">
              <w:rPr>
                <w:b/>
                <w:noProof/>
                <w:webHidden/>
              </w:rPr>
              <w:fldChar w:fldCharType="end"/>
            </w:r>
          </w:hyperlink>
        </w:p>
        <w:p w14:paraId="0C23A2FC" w14:textId="77777777" w:rsidR="00AC503B" w:rsidRPr="00AC503B" w:rsidRDefault="00144ED0">
          <w:pPr>
            <w:pStyle w:val="TOC1"/>
            <w:tabs>
              <w:tab w:val="left" w:pos="660"/>
              <w:tab w:val="right" w:leader="dot" w:pos="9350"/>
            </w:tabs>
            <w:rPr>
              <w:b/>
              <w:noProof/>
            </w:rPr>
          </w:pPr>
          <w:hyperlink w:anchor="_Toc151298618" w:history="1">
            <w:r w:rsidR="00AC503B" w:rsidRPr="00AC503B">
              <w:rPr>
                <w:rStyle w:val="Hyperlink"/>
                <w:rFonts w:ascii="Arial" w:hAnsi="Arial" w:cs="Arial"/>
                <w:b/>
                <w:noProof/>
              </w:rPr>
              <w:t>C.</w:t>
            </w:r>
            <w:r w:rsidR="00AC503B" w:rsidRPr="00AC503B">
              <w:rPr>
                <w:b/>
                <w:noProof/>
              </w:rPr>
              <w:tab/>
            </w:r>
            <w:r w:rsidR="00AC503B" w:rsidRPr="00AC503B">
              <w:rPr>
                <w:rStyle w:val="Hyperlink"/>
                <w:rFonts w:ascii="Arial" w:hAnsi="Arial" w:cs="Arial"/>
                <w:b/>
                <w:noProof/>
              </w:rPr>
              <w:t>SPSS use</w:t>
            </w:r>
            <w:r w:rsidR="00AC503B" w:rsidRPr="00AC503B">
              <w:rPr>
                <w:b/>
                <w:noProof/>
                <w:webHidden/>
              </w:rPr>
              <w:tab/>
            </w:r>
            <w:r w:rsidR="000B4D7A" w:rsidRPr="00AC503B">
              <w:rPr>
                <w:b/>
                <w:noProof/>
                <w:webHidden/>
              </w:rPr>
              <w:fldChar w:fldCharType="begin"/>
            </w:r>
            <w:r w:rsidR="00AC503B" w:rsidRPr="00AC503B">
              <w:rPr>
                <w:b/>
                <w:noProof/>
                <w:webHidden/>
              </w:rPr>
              <w:instrText xml:space="preserve"> PAGEREF _Toc151298618 \h </w:instrText>
            </w:r>
            <w:r w:rsidR="000B4D7A" w:rsidRPr="00AC503B">
              <w:rPr>
                <w:b/>
                <w:noProof/>
                <w:webHidden/>
              </w:rPr>
            </w:r>
            <w:r w:rsidR="000B4D7A" w:rsidRPr="00AC503B">
              <w:rPr>
                <w:b/>
                <w:noProof/>
                <w:webHidden/>
              </w:rPr>
              <w:fldChar w:fldCharType="separate"/>
            </w:r>
            <w:r w:rsidR="00763B2A">
              <w:rPr>
                <w:b/>
                <w:noProof/>
                <w:webHidden/>
              </w:rPr>
              <w:t>20</w:t>
            </w:r>
            <w:r w:rsidR="000B4D7A" w:rsidRPr="00AC503B">
              <w:rPr>
                <w:b/>
                <w:noProof/>
                <w:webHidden/>
              </w:rPr>
              <w:fldChar w:fldCharType="end"/>
            </w:r>
          </w:hyperlink>
        </w:p>
        <w:p w14:paraId="4E305DFC" w14:textId="77777777" w:rsidR="00AC503B" w:rsidRPr="00AC503B" w:rsidRDefault="00144ED0">
          <w:pPr>
            <w:pStyle w:val="TOC1"/>
            <w:tabs>
              <w:tab w:val="right" w:leader="dot" w:pos="9350"/>
            </w:tabs>
            <w:rPr>
              <w:b/>
              <w:noProof/>
            </w:rPr>
          </w:pPr>
          <w:hyperlink w:anchor="_Toc151298622" w:history="1">
            <w:r w:rsidR="00AC503B" w:rsidRPr="00AC503B">
              <w:rPr>
                <w:rStyle w:val="Hyperlink"/>
                <w:rFonts w:ascii="Arial" w:hAnsi="Arial" w:cs="Arial"/>
                <w:b/>
                <w:noProof/>
              </w:rPr>
              <w:t>Conclusion</w:t>
            </w:r>
            <w:r w:rsidR="00AC503B" w:rsidRPr="00AC503B">
              <w:rPr>
                <w:b/>
                <w:noProof/>
                <w:webHidden/>
              </w:rPr>
              <w:tab/>
            </w:r>
            <w:r w:rsidR="000B4D7A" w:rsidRPr="00AC503B">
              <w:rPr>
                <w:b/>
                <w:noProof/>
                <w:webHidden/>
              </w:rPr>
              <w:fldChar w:fldCharType="begin"/>
            </w:r>
            <w:r w:rsidR="00AC503B" w:rsidRPr="00AC503B">
              <w:rPr>
                <w:b/>
                <w:noProof/>
                <w:webHidden/>
              </w:rPr>
              <w:instrText xml:space="preserve"> PAGEREF _Toc151298622 \h </w:instrText>
            </w:r>
            <w:r w:rsidR="000B4D7A" w:rsidRPr="00AC503B">
              <w:rPr>
                <w:b/>
                <w:noProof/>
                <w:webHidden/>
              </w:rPr>
            </w:r>
            <w:r w:rsidR="000B4D7A" w:rsidRPr="00AC503B">
              <w:rPr>
                <w:b/>
                <w:noProof/>
                <w:webHidden/>
              </w:rPr>
              <w:fldChar w:fldCharType="separate"/>
            </w:r>
            <w:r w:rsidR="00763B2A">
              <w:rPr>
                <w:b/>
                <w:noProof/>
                <w:webHidden/>
              </w:rPr>
              <w:t>23</w:t>
            </w:r>
            <w:r w:rsidR="000B4D7A" w:rsidRPr="00AC503B">
              <w:rPr>
                <w:b/>
                <w:noProof/>
                <w:webHidden/>
              </w:rPr>
              <w:fldChar w:fldCharType="end"/>
            </w:r>
          </w:hyperlink>
        </w:p>
        <w:p w14:paraId="30926E7B" w14:textId="77777777" w:rsidR="00AC503B" w:rsidRPr="00AC503B" w:rsidRDefault="00144ED0">
          <w:pPr>
            <w:pStyle w:val="TOC1"/>
            <w:tabs>
              <w:tab w:val="right" w:leader="dot" w:pos="9350"/>
            </w:tabs>
            <w:rPr>
              <w:b/>
              <w:noProof/>
            </w:rPr>
          </w:pPr>
          <w:hyperlink w:anchor="_Toc151298623" w:history="1">
            <w:r w:rsidR="00AC503B" w:rsidRPr="00AC503B">
              <w:rPr>
                <w:rStyle w:val="Hyperlink"/>
                <w:rFonts w:ascii="Arial" w:hAnsi="Arial" w:cs="Arial"/>
                <w:b/>
                <w:noProof/>
              </w:rPr>
              <w:t>References</w:t>
            </w:r>
            <w:r w:rsidR="00AC503B" w:rsidRPr="00AC503B">
              <w:rPr>
                <w:b/>
                <w:noProof/>
                <w:webHidden/>
              </w:rPr>
              <w:tab/>
            </w:r>
            <w:r w:rsidR="000B4D7A" w:rsidRPr="00AC503B">
              <w:rPr>
                <w:b/>
                <w:noProof/>
                <w:webHidden/>
              </w:rPr>
              <w:fldChar w:fldCharType="begin"/>
            </w:r>
            <w:r w:rsidR="00AC503B" w:rsidRPr="00AC503B">
              <w:rPr>
                <w:b/>
                <w:noProof/>
                <w:webHidden/>
              </w:rPr>
              <w:instrText xml:space="preserve"> PAGEREF _Toc151298623 \h </w:instrText>
            </w:r>
            <w:r w:rsidR="000B4D7A" w:rsidRPr="00AC503B">
              <w:rPr>
                <w:b/>
                <w:noProof/>
                <w:webHidden/>
              </w:rPr>
            </w:r>
            <w:r w:rsidR="000B4D7A" w:rsidRPr="00AC503B">
              <w:rPr>
                <w:b/>
                <w:noProof/>
                <w:webHidden/>
              </w:rPr>
              <w:fldChar w:fldCharType="separate"/>
            </w:r>
            <w:r w:rsidR="00763B2A">
              <w:rPr>
                <w:b/>
                <w:noProof/>
                <w:webHidden/>
              </w:rPr>
              <w:t>24</w:t>
            </w:r>
            <w:r w:rsidR="000B4D7A" w:rsidRPr="00AC503B">
              <w:rPr>
                <w:b/>
                <w:noProof/>
                <w:webHidden/>
              </w:rPr>
              <w:fldChar w:fldCharType="end"/>
            </w:r>
          </w:hyperlink>
        </w:p>
        <w:p w14:paraId="7CA527AB" w14:textId="77777777" w:rsidR="00AC503B" w:rsidRDefault="000B4D7A">
          <w:r w:rsidRPr="00AC503B">
            <w:rPr>
              <w:b/>
            </w:rPr>
            <w:fldChar w:fldCharType="end"/>
          </w:r>
        </w:p>
      </w:sdtContent>
    </w:sdt>
    <w:p w14:paraId="66EFB3CB" w14:textId="77777777" w:rsidR="00AC503B" w:rsidRDefault="00AC503B" w:rsidP="00121AF7">
      <w:pPr>
        <w:pStyle w:val="Heading1"/>
        <w:spacing w:before="0" w:line="360" w:lineRule="auto"/>
        <w:jc w:val="center"/>
        <w:rPr>
          <w:rFonts w:ascii="Arial" w:hAnsi="Arial" w:cs="Arial"/>
          <w:color w:val="auto"/>
          <w:sz w:val="24"/>
          <w:szCs w:val="24"/>
        </w:rPr>
      </w:pPr>
      <w:bookmarkStart w:id="0" w:name="_Toc151298614"/>
    </w:p>
    <w:p w14:paraId="14D16983" w14:textId="77777777" w:rsidR="00AC503B" w:rsidRDefault="00AC503B" w:rsidP="00121AF7">
      <w:pPr>
        <w:pStyle w:val="Heading1"/>
        <w:spacing w:before="0" w:line="360" w:lineRule="auto"/>
        <w:jc w:val="center"/>
        <w:rPr>
          <w:rFonts w:ascii="Arial" w:hAnsi="Arial" w:cs="Arial"/>
          <w:color w:val="auto"/>
          <w:sz w:val="24"/>
          <w:szCs w:val="24"/>
        </w:rPr>
      </w:pPr>
    </w:p>
    <w:p w14:paraId="40C9763F" w14:textId="77777777" w:rsidR="00AC503B" w:rsidRDefault="00AC503B" w:rsidP="00121AF7">
      <w:pPr>
        <w:pStyle w:val="Heading1"/>
        <w:spacing w:before="0" w:line="360" w:lineRule="auto"/>
        <w:jc w:val="center"/>
        <w:rPr>
          <w:rFonts w:ascii="Arial" w:hAnsi="Arial" w:cs="Arial"/>
          <w:color w:val="auto"/>
          <w:sz w:val="24"/>
          <w:szCs w:val="24"/>
        </w:rPr>
      </w:pPr>
    </w:p>
    <w:p w14:paraId="0BCA1672" w14:textId="77777777" w:rsidR="00AC503B" w:rsidRDefault="00AC503B" w:rsidP="00121AF7">
      <w:pPr>
        <w:pStyle w:val="Heading1"/>
        <w:spacing w:before="0" w:line="360" w:lineRule="auto"/>
        <w:jc w:val="center"/>
        <w:rPr>
          <w:rFonts w:ascii="Arial" w:hAnsi="Arial" w:cs="Arial"/>
          <w:color w:val="auto"/>
          <w:sz w:val="24"/>
          <w:szCs w:val="24"/>
        </w:rPr>
      </w:pPr>
    </w:p>
    <w:p w14:paraId="62CBD8CC" w14:textId="77777777" w:rsidR="00AC503B" w:rsidRDefault="00AC503B" w:rsidP="00121AF7">
      <w:pPr>
        <w:pStyle w:val="Heading1"/>
        <w:spacing w:before="0" w:line="360" w:lineRule="auto"/>
        <w:jc w:val="center"/>
        <w:rPr>
          <w:rFonts w:ascii="Arial" w:hAnsi="Arial" w:cs="Arial"/>
          <w:color w:val="auto"/>
          <w:sz w:val="24"/>
          <w:szCs w:val="24"/>
        </w:rPr>
      </w:pPr>
    </w:p>
    <w:p w14:paraId="4148EB97" w14:textId="77777777" w:rsidR="00AC503B" w:rsidRDefault="00AC503B" w:rsidP="00121AF7">
      <w:pPr>
        <w:pStyle w:val="Heading1"/>
        <w:spacing w:before="0" w:line="360" w:lineRule="auto"/>
        <w:jc w:val="center"/>
        <w:rPr>
          <w:rFonts w:ascii="Arial" w:hAnsi="Arial" w:cs="Arial"/>
          <w:color w:val="auto"/>
          <w:sz w:val="24"/>
          <w:szCs w:val="24"/>
        </w:rPr>
      </w:pPr>
    </w:p>
    <w:p w14:paraId="2582E5C3" w14:textId="77777777" w:rsidR="00AC503B" w:rsidRDefault="00AC503B" w:rsidP="00121AF7">
      <w:pPr>
        <w:pStyle w:val="Heading1"/>
        <w:spacing w:before="0" w:line="360" w:lineRule="auto"/>
        <w:jc w:val="center"/>
        <w:rPr>
          <w:rFonts w:ascii="Arial" w:hAnsi="Arial" w:cs="Arial"/>
          <w:color w:val="auto"/>
          <w:sz w:val="24"/>
          <w:szCs w:val="24"/>
        </w:rPr>
      </w:pPr>
    </w:p>
    <w:p w14:paraId="29B51E84" w14:textId="77777777" w:rsidR="00AC503B" w:rsidRDefault="00AC503B" w:rsidP="00121AF7">
      <w:pPr>
        <w:pStyle w:val="Heading1"/>
        <w:spacing w:before="0" w:line="360" w:lineRule="auto"/>
        <w:jc w:val="center"/>
        <w:rPr>
          <w:rFonts w:ascii="Arial" w:hAnsi="Arial" w:cs="Arial"/>
          <w:color w:val="auto"/>
          <w:sz w:val="24"/>
          <w:szCs w:val="24"/>
        </w:rPr>
      </w:pPr>
    </w:p>
    <w:p w14:paraId="24607C08" w14:textId="77777777" w:rsidR="00AC503B" w:rsidRDefault="00AC503B" w:rsidP="00121AF7">
      <w:pPr>
        <w:pStyle w:val="Heading1"/>
        <w:spacing w:before="0" w:line="360" w:lineRule="auto"/>
        <w:jc w:val="center"/>
        <w:rPr>
          <w:rFonts w:ascii="Arial" w:hAnsi="Arial" w:cs="Arial"/>
          <w:color w:val="auto"/>
          <w:sz w:val="24"/>
          <w:szCs w:val="24"/>
        </w:rPr>
      </w:pPr>
    </w:p>
    <w:p w14:paraId="2482FCB9" w14:textId="77777777" w:rsidR="00AC503B" w:rsidRDefault="00AC503B" w:rsidP="00121AF7">
      <w:pPr>
        <w:pStyle w:val="Heading1"/>
        <w:spacing w:before="0" w:line="360" w:lineRule="auto"/>
        <w:jc w:val="center"/>
        <w:rPr>
          <w:rFonts w:ascii="Arial" w:hAnsi="Arial" w:cs="Arial"/>
          <w:color w:val="auto"/>
          <w:sz w:val="24"/>
          <w:szCs w:val="24"/>
        </w:rPr>
      </w:pPr>
    </w:p>
    <w:p w14:paraId="5026196D" w14:textId="77777777" w:rsidR="00AC503B" w:rsidRDefault="00AC503B" w:rsidP="00AC503B"/>
    <w:p w14:paraId="60AA4ABB" w14:textId="77777777" w:rsidR="00AC503B" w:rsidRDefault="00AC503B" w:rsidP="00AC503B"/>
    <w:p w14:paraId="0001C380" w14:textId="77777777" w:rsidR="00AC503B" w:rsidRDefault="00AC503B" w:rsidP="00AC503B"/>
    <w:p w14:paraId="5EB5B7A0" w14:textId="77777777" w:rsidR="00AC503B" w:rsidRDefault="00AC503B" w:rsidP="00AC503B"/>
    <w:p w14:paraId="7C5262D1" w14:textId="77777777" w:rsidR="00AC503B" w:rsidRDefault="00AC503B" w:rsidP="00AC503B"/>
    <w:p w14:paraId="7FA5F6FD" w14:textId="77777777" w:rsidR="00AC503B" w:rsidRPr="00AC503B" w:rsidRDefault="00AC503B" w:rsidP="00AC503B"/>
    <w:p w14:paraId="1D014CE9" w14:textId="77777777" w:rsidR="00AC503B" w:rsidRDefault="00AC503B" w:rsidP="00121AF7">
      <w:pPr>
        <w:pStyle w:val="Heading1"/>
        <w:spacing w:before="0" w:line="360" w:lineRule="auto"/>
        <w:jc w:val="center"/>
        <w:rPr>
          <w:rFonts w:ascii="Arial" w:hAnsi="Arial" w:cs="Arial"/>
          <w:color w:val="auto"/>
          <w:sz w:val="24"/>
          <w:szCs w:val="24"/>
        </w:rPr>
        <w:sectPr w:rsidR="00AC503B" w:rsidSect="0064015F">
          <w:footerReference w:type="default" r:id="rId8"/>
          <w:pgSz w:w="12240" w:h="15840"/>
          <w:pgMar w:top="1440" w:right="1440" w:bottom="1440" w:left="1440" w:header="708" w:footer="708" w:gutter="0"/>
          <w:cols w:space="708"/>
          <w:docGrid w:linePitch="360"/>
        </w:sectPr>
      </w:pPr>
    </w:p>
    <w:p w14:paraId="55F04A01" w14:textId="77777777" w:rsidR="00121AF7" w:rsidRDefault="00121AF7" w:rsidP="00121AF7">
      <w:pPr>
        <w:pStyle w:val="Heading1"/>
        <w:spacing w:before="0" w:line="360" w:lineRule="auto"/>
        <w:jc w:val="center"/>
        <w:rPr>
          <w:rFonts w:ascii="Arial" w:hAnsi="Arial" w:cs="Arial"/>
          <w:color w:val="auto"/>
          <w:sz w:val="24"/>
          <w:szCs w:val="24"/>
        </w:rPr>
      </w:pPr>
      <w:r>
        <w:rPr>
          <w:rFonts w:ascii="Arial" w:hAnsi="Arial" w:cs="Arial"/>
          <w:color w:val="auto"/>
          <w:sz w:val="24"/>
          <w:szCs w:val="24"/>
        </w:rPr>
        <w:lastRenderedPageBreak/>
        <w:t>Introduction</w:t>
      </w:r>
      <w:bookmarkEnd w:id="0"/>
    </w:p>
    <w:p w14:paraId="7E53ED83" w14:textId="77777777" w:rsidR="00121AF7" w:rsidRDefault="00121AF7" w:rsidP="00121AF7">
      <w:pPr>
        <w:spacing w:after="0" w:line="360" w:lineRule="auto"/>
        <w:jc w:val="both"/>
        <w:rPr>
          <w:rFonts w:ascii="Arial" w:hAnsi="Arial" w:cs="Arial"/>
          <w:sz w:val="24"/>
          <w:szCs w:val="24"/>
        </w:rPr>
      </w:pPr>
      <w:r>
        <w:rPr>
          <w:rFonts w:ascii="Arial" w:hAnsi="Arial" w:cs="Arial"/>
          <w:sz w:val="24"/>
          <w:szCs w:val="24"/>
        </w:rPr>
        <w:tab/>
      </w:r>
    </w:p>
    <w:p w14:paraId="74CBC308" w14:textId="77777777" w:rsidR="00121AF7" w:rsidRDefault="00121AF7" w:rsidP="00121AF7">
      <w:pPr>
        <w:spacing w:after="0" w:line="360" w:lineRule="auto"/>
        <w:jc w:val="both"/>
        <w:rPr>
          <w:rFonts w:ascii="Arial" w:hAnsi="Arial" w:cs="Arial"/>
        </w:rPr>
      </w:pPr>
      <w:r>
        <w:rPr>
          <w:rFonts w:ascii="Arial" w:hAnsi="Arial" w:cs="Arial"/>
        </w:rPr>
        <w:tab/>
        <w:t xml:space="preserve">This report is going to </w:t>
      </w:r>
      <w:proofErr w:type="spellStart"/>
      <w:r>
        <w:rPr>
          <w:rFonts w:ascii="Arial" w:hAnsi="Arial" w:cs="Arial"/>
        </w:rPr>
        <w:t>analyse</w:t>
      </w:r>
      <w:proofErr w:type="spellEnd"/>
      <w:r>
        <w:rPr>
          <w:rFonts w:ascii="Arial" w:hAnsi="Arial" w:cs="Arial"/>
        </w:rPr>
        <w:t xml:space="preserve"> the use of Microsoft Excel and SPSS tools in order to improve the data analytics of a company. The report will present proof that the two programs are considered as advantages for a company to use and that they make the activity of the company more efficient. </w:t>
      </w:r>
    </w:p>
    <w:p w14:paraId="48060144" w14:textId="77777777" w:rsidR="00121AF7" w:rsidRDefault="00121AF7" w:rsidP="00121AF7">
      <w:pPr>
        <w:spacing w:after="0" w:line="360" w:lineRule="auto"/>
        <w:ind w:firstLine="720"/>
        <w:jc w:val="both"/>
        <w:rPr>
          <w:rFonts w:ascii="Arial" w:hAnsi="Arial" w:cs="Arial"/>
        </w:rPr>
      </w:pPr>
      <w:r w:rsidRPr="00121AF7">
        <w:rPr>
          <w:rFonts w:ascii="Arial" w:hAnsi="Arial" w:cs="Arial"/>
        </w:rPr>
        <w:t>SPSS is a comprehensive set of software applications used for analyzing scientific data relating to the social sciences. It provides a range of modeling environments, from the simplest to the most intricate, that operate at high speeds</w:t>
      </w:r>
      <w:r w:rsidR="004640B5">
        <w:rPr>
          <w:rFonts w:ascii="Arial" w:hAnsi="Arial" w:cs="Arial"/>
        </w:rPr>
        <w:t xml:space="preserve"> (</w:t>
      </w:r>
      <w:proofErr w:type="spellStart"/>
      <w:r w:rsidR="004640B5">
        <w:rPr>
          <w:rFonts w:ascii="Arial" w:hAnsi="Arial" w:cs="Arial"/>
        </w:rPr>
        <w:t>Aljandali</w:t>
      </w:r>
      <w:proofErr w:type="spellEnd"/>
      <w:r w:rsidR="004640B5">
        <w:rPr>
          <w:rFonts w:ascii="Arial" w:hAnsi="Arial" w:cs="Arial"/>
        </w:rPr>
        <w:t xml:space="preserve">, </w:t>
      </w:r>
      <w:r w:rsidR="004640B5" w:rsidRPr="00551F79">
        <w:rPr>
          <w:rFonts w:ascii="Arial" w:hAnsi="Arial" w:cs="Arial"/>
        </w:rPr>
        <w:t>2016)</w:t>
      </w:r>
      <w:r w:rsidRPr="00121AF7">
        <w:rPr>
          <w:rFonts w:ascii="Arial" w:hAnsi="Arial" w:cs="Arial"/>
        </w:rPr>
        <w:t>. The data generated from the use of SPSS is utilized for a variety of purposes, including but not limited to surveys, market research, and data mining.</w:t>
      </w:r>
      <w:r>
        <w:rPr>
          <w:rFonts w:ascii="Arial" w:hAnsi="Arial" w:cs="Arial"/>
        </w:rPr>
        <w:t xml:space="preserve"> </w:t>
      </w:r>
      <w:r w:rsidRPr="00121AF7">
        <w:rPr>
          <w:rFonts w:ascii="Arial" w:hAnsi="Arial" w:cs="Arial"/>
        </w:rPr>
        <w:t>In 1968, SPSS Inc. first released SPSS, a software package that is widely used in the social sciences for statistical analysis. The ownership of SPSS</w:t>
      </w:r>
      <w:r>
        <w:rPr>
          <w:rFonts w:ascii="Arial" w:hAnsi="Arial" w:cs="Arial"/>
        </w:rPr>
        <w:t xml:space="preserve"> was transferred to IBM in 2009. </w:t>
      </w:r>
      <w:r w:rsidRPr="00121AF7">
        <w:rPr>
          <w:rFonts w:ascii="Arial" w:hAnsi="Arial" w:cs="Arial"/>
        </w:rPr>
        <w:t>One of the reasons why SPSS has gained popularity is due to its user-friendly interface, straightforward command language, and thorough documentation. A wide range of organizations including government agencies, educational institutions, market research firms, survey companies as well as health researchers and data miners make use of it to analyze survey data</w:t>
      </w:r>
      <w:r w:rsidR="00975774">
        <w:rPr>
          <w:rFonts w:ascii="Arial" w:hAnsi="Arial" w:cs="Arial"/>
        </w:rPr>
        <w:t xml:space="preserve"> (Bala, </w:t>
      </w:r>
      <w:r w:rsidR="00975774" w:rsidRPr="00551F79">
        <w:rPr>
          <w:rFonts w:ascii="Arial" w:hAnsi="Arial" w:cs="Arial"/>
        </w:rPr>
        <w:t>2016)</w:t>
      </w:r>
      <w:r w:rsidRPr="00121AF7">
        <w:rPr>
          <w:rFonts w:ascii="Arial" w:hAnsi="Arial" w:cs="Arial"/>
        </w:rPr>
        <w:t>.</w:t>
      </w:r>
    </w:p>
    <w:p w14:paraId="296B752E" w14:textId="77777777" w:rsidR="00121AF7" w:rsidRDefault="00121AF7" w:rsidP="00121AF7">
      <w:pPr>
        <w:spacing w:after="0" w:line="360" w:lineRule="auto"/>
        <w:ind w:firstLine="720"/>
        <w:jc w:val="both"/>
        <w:rPr>
          <w:rFonts w:ascii="Arial" w:hAnsi="Arial" w:cs="Arial"/>
        </w:rPr>
      </w:pPr>
      <w:r w:rsidRPr="00121AF7">
        <w:rPr>
          <w:rFonts w:ascii="Arial" w:hAnsi="Arial" w:cs="Arial"/>
        </w:rPr>
        <w:t xml:space="preserve">A component of Microsoft's suite of business software </w:t>
      </w:r>
      <w:proofErr w:type="spellStart"/>
      <w:r w:rsidRPr="00121AF7">
        <w:rPr>
          <w:rFonts w:ascii="Arial" w:hAnsi="Arial" w:cs="Arial"/>
        </w:rPr>
        <w:t>programmes</w:t>
      </w:r>
      <w:proofErr w:type="spellEnd"/>
      <w:r w:rsidRPr="00121AF7">
        <w:rPr>
          <w:rFonts w:ascii="Arial" w:hAnsi="Arial" w:cs="Arial"/>
        </w:rPr>
        <w:t xml:space="preserve"> is the Excel spreadsheet application. Those who utilize Microsoft Excel have the ability to manipulate, organize, and calculate data within a spreadsheet.</w:t>
      </w:r>
      <w:r>
        <w:rPr>
          <w:rFonts w:ascii="Arial" w:hAnsi="Arial" w:cs="Arial"/>
        </w:rPr>
        <w:t xml:space="preserve"> </w:t>
      </w:r>
      <w:r w:rsidRPr="00121AF7">
        <w:rPr>
          <w:rFonts w:ascii="Arial" w:hAnsi="Arial" w:cs="Arial"/>
        </w:rPr>
        <w:t xml:space="preserve">Data Analysts and other users can simplify the examination of information by utilizing tools such as Excel to organize data when it is updated or modified. Microsoft Office and Office 365 packages come with Excel, which is compatible with other Office programs. Excel, a spreadsheet application, can be used on different devices, including Windows, macOS, Android, and </w:t>
      </w:r>
      <w:proofErr w:type="spellStart"/>
      <w:r w:rsidR="00975774" w:rsidRPr="00121AF7">
        <w:rPr>
          <w:rFonts w:ascii="Arial" w:hAnsi="Arial" w:cs="Arial"/>
        </w:rPr>
        <w:t>Ios</w:t>
      </w:r>
      <w:proofErr w:type="spellEnd"/>
      <w:r w:rsidR="00975774">
        <w:rPr>
          <w:rFonts w:ascii="Arial" w:hAnsi="Arial" w:cs="Arial"/>
        </w:rPr>
        <w:t xml:space="preserve"> (NYU, </w:t>
      </w:r>
      <w:r w:rsidR="00975774" w:rsidRPr="00551F79">
        <w:rPr>
          <w:rFonts w:ascii="Arial" w:hAnsi="Arial" w:cs="Arial"/>
        </w:rPr>
        <w:t>2021)</w:t>
      </w:r>
      <w:r w:rsidRPr="00121AF7">
        <w:rPr>
          <w:rFonts w:ascii="Arial" w:hAnsi="Arial" w:cs="Arial"/>
        </w:rPr>
        <w:t>.</w:t>
      </w:r>
    </w:p>
    <w:p w14:paraId="1A7B39A2" w14:textId="77777777" w:rsidR="00121AF7" w:rsidRPr="00121AF7" w:rsidRDefault="00121AF7" w:rsidP="00121AF7">
      <w:pPr>
        <w:spacing w:after="0" w:line="360" w:lineRule="auto"/>
        <w:ind w:firstLine="720"/>
        <w:jc w:val="both"/>
        <w:rPr>
          <w:rFonts w:ascii="Arial" w:hAnsi="Arial" w:cs="Arial"/>
        </w:rPr>
      </w:pPr>
    </w:p>
    <w:p w14:paraId="045EC01D" w14:textId="77777777" w:rsidR="00121AF7" w:rsidRDefault="00121AF7" w:rsidP="00121AF7">
      <w:pPr>
        <w:pStyle w:val="Heading1"/>
        <w:spacing w:before="0" w:line="360" w:lineRule="auto"/>
        <w:jc w:val="center"/>
        <w:rPr>
          <w:rFonts w:ascii="Arial" w:hAnsi="Arial" w:cs="Arial"/>
          <w:color w:val="auto"/>
          <w:sz w:val="24"/>
          <w:szCs w:val="24"/>
        </w:rPr>
      </w:pPr>
    </w:p>
    <w:p w14:paraId="41FCDE38" w14:textId="77777777" w:rsidR="00121AF7" w:rsidRDefault="00121AF7" w:rsidP="00121AF7"/>
    <w:p w14:paraId="1CE5E157" w14:textId="77777777" w:rsidR="00121AF7" w:rsidRDefault="00121AF7" w:rsidP="00121AF7"/>
    <w:p w14:paraId="3A0275A9" w14:textId="77777777" w:rsidR="00121AF7" w:rsidRDefault="00121AF7" w:rsidP="00121AF7"/>
    <w:p w14:paraId="0B68B0EF" w14:textId="77777777" w:rsidR="00121AF7" w:rsidRDefault="00121AF7" w:rsidP="00121AF7"/>
    <w:p w14:paraId="4A5880D0" w14:textId="77777777" w:rsidR="00121AF7" w:rsidRPr="00121AF7" w:rsidRDefault="00121AF7" w:rsidP="00121AF7"/>
    <w:p w14:paraId="40528A0C" w14:textId="77777777" w:rsidR="00121AF7" w:rsidRDefault="00121AF7" w:rsidP="00121AF7">
      <w:pPr>
        <w:pStyle w:val="Heading1"/>
        <w:spacing w:before="0" w:line="360" w:lineRule="auto"/>
        <w:jc w:val="center"/>
        <w:rPr>
          <w:rFonts w:ascii="Arial" w:hAnsi="Arial" w:cs="Arial"/>
          <w:color w:val="auto"/>
          <w:sz w:val="24"/>
          <w:szCs w:val="24"/>
        </w:rPr>
      </w:pPr>
      <w:bookmarkStart w:id="1" w:name="_Toc151298615"/>
      <w:r w:rsidRPr="00121AF7">
        <w:rPr>
          <w:rFonts w:ascii="Arial" w:hAnsi="Arial" w:cs="Arial"/>
          <w:color w:val="auto"/>
          <w:sz w:val="24"/>
          <w:szCs w:val="24"/>
        </w:rPr>
        <w:lastRenderedPageBreak/>
        <w:t>Part 1</w:t>
      </w:r>
      <w:bookmarkEnd w:id="1"/>
    </w:p>
    <w:p w14:paraId="3986CA13" w14:textId="77777777" w:rsidR="00121AF7" w:rsidRPr="00121AF7" w:rsidRDefault="00121AF7" w:rsidP="00121AF7"/>
    <w:p w14:paraId="0302FAF8" w14:textId="77777777" w:rsidR="00121AF7" w:rsidRDefault="00121AF7" w:rsidP="00DD6E2C">
      <w:pPr>
        <w:pStyle w:val="Heading1"/>
        <w:numPr>
          <w:ilvl w:val="0"/>
          <w:numId w:val="3"/>
        </w:numPr>
        <w:spacing w:before="0" w:line="360" w:lineRule="auto"/>
        <w:jc w:val="center"/>
        <w:rPr>
          <w:rFonts w:ascii="Arial" w:hAnsi="Arial" w:cs="Arial"/>
          <w:color w:val="auto"/>
          <w:sz w:val="24"/>
          <w:szCs w:val="24"/>
        </w:rPr>
      </w:pPr>
      <w:bookmarkStart w:id="2" w:name="_Toc151298616"/>
      <w:r w:rsidRPr="00121AF7">
        <w:rPr>
          <w:rFonts w:ascii="Arial" w:hAnsi="Arial" w:cs="Arial"/>
          <w:color w:val="auto"/>
          <w:sz w:val="24"/>
          <w:szCs w:val="24"/>
        </w:rPr>
        <w:t>Statistical information regarding GreenMed Healthcare</w:t>
      </w:r>
      <w:bookmarkEnd w:id="2"/>
    </w:p>
    <w:p w14:paraId="2462BB2F" w14:textId="77777777" w:rsidR="00952667" w:rsidRDefault="00952667" w:rsidP="00952667"/>
    <w:p w14:paraId="7AB3D1AA" w14:textId="77777777" w:rsidR="00952667" w:rsidRDefault="00952667" w:rsidP="00952667">
      <w:pPr>
        <w:spacing w:after="0" w:line="360" w:lineRule="auto"/>
        <w:ind w:firstLine="720"/>
        <w:jc w:val="both"/>
        <w:rPr>
          <w:rFonts w:ascii="Arial" w:hAnsi="Arial" w:cs="Arial"/>
        </w:rPr>
      </w:pPr>
      <w:r>
        <w:rPr>
          <w:rFonts w:ascii="Arial" w:hAnsi="Arial" w:cs="Arial"/>
        </w:rPr>
        <w:t>The data set provided in Microsoft Excel and transposed in SPSS offers the values for the processing time for each tool used by GreenMed Healthcare. Microsoft Excel is using the exact processing time for each period of time from the 01</w:t>
      </w:r>
      <w:r w:rsidRPr="00952667">
        <w:rPr>
          <w:rFonts w:ascii="Arial" w:hAnsi="Arial" w:cs="Arial"/>
          <w:vertAlign w:val="superscript"/>
        </w:rPr>
        <w:t>st</w:t>
      </w:r>
      <w:r>
        <w:rPr>
          <w:rFonts w:ascii="Arial" w:hAnsi="Arial" w:cs="Arial"/>
        </w:rPr>
        <w:t xml:space="preserve"> of January till the 19</w:t>
      </w:r>
      <w:r w:rsidRPr="00952667">
        <w:rPr>
          <w:rFonts w:ascii="Arial" w:hAnsi="Arial" w:cs="Arial"/>
          <w:vertAlign w:val="superscript"/>
        </w:rPr>
        <w:t>th</w:t>
      </w:r>
      <w:r>
        <w:rPr>
          <w:rFonts w:ascii="Arial" w:hAnsi="Arial" w:cs="Arial"/>
        </w:rPr>
        <w:t xml:space="preserve"> of February for the data analytics to be processed by the company whereas the SPSS is using values (1 for Under 1, 2 for over 1, 3 for over 2, 4 for over 3, 5 for over 4) for each processing time as to correlate the data analytics.</w:t>
      </w:r>
    </w:p>
    <w:p w14:paraId="5F7F6490" w14:textId="77777777" w:rsidR="00D1563D" w:rsidRDefault="00D1563D" w:rsidP="00D1563D">
      <w:pPr>
        <w:spacing w:after="0" w:line="360" w:lineRule="auto"/>
        <w:jc w:val="center"/>
        <w:rPr>
          <w:rFonts w:ascii="Arial" w:hAnsi="Arial" w:cs="Arial"/>
        </w:rPr>
      </w:pPr>
    </w:p>
    <w:p w14:paraId="3541C141" w14:textId="77777777" w:rsidR="00D1563D" w:rsidRDefault="00D1563D" w:rsidP="00D1563D">
      <w:pPr>
        <w:spacing w:after="0" w:line="360" w:lineRule="auto"/>
        <w:jc w:val="center"/>
        <w:rPr>
          <w:rFonts w:ascii="Arial" w:hAnsi="Arial" w:cs="Arial"/>
        </w:rPr>
      </w:pPr>
      <w:r>
        <w:rPr>
          <w:rFonts w:ascii="Arial" w:hAnsi="Arial" w:cs="Arial"/>
        </w:rPr>
        <w:t>Figure 1 – SPSS variable view</w:t>
      </w:r>
    </w:p>
    <w:p w14:paraId="369FA565" w14:textId="77777777" w:rsidR="00D1563D" w:rsidRDefault="00D1563D" w:rsidP="00D1563D">
      <w:pPr>
        <w:spacing w:after="0" w:line="360" w:lineRule="auto"/>
        <w:jc w:val="center"/>
        <w:rPr>
          <w:rFonts w:ascii="Arial" w:hAnsi="Arial" w:cs="Arial"/>
        </w:rPr>
      </w:pPr>
      <w:r>
        <w:rPr>
          <w:rFonts w:ascii="Arial" w:hAnsi="Arial" w:cs="Arial"/>
          <w:noProof/>
        </w:rPr>
        <w:drawing>
          <wp:inline distT="0" distB="0" distL="0" distR="0" wp14:anchorId="65E6AD32" wp14:editId="5D8F3533">
            <wp:extent cx="5943600" cy="33432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14:paraId="2598D1CF" w14:textId="77777777" w:rsidR="00D1563D" w:rsidRDefault="00D1563D" w:rsidP="00D1563D">
      <w:pPr>
        <w:spacing w:after="0" w:line="360" w:lineRule="auto"/>
        <w:jc w:val="center"/>
        <w:rPr>
          <w:rFonts w:ascii="Arial" w:hAnsi="Arial" w:cs="Arial"/>
        </w:rPr>
      </w:pPr>
    </w:p>
    <w:p w14:paraId="72B5BBED" w14:textId="77777777" w:rsidR="00D1563D" w:rsidRDefault="00D1563D" w:rsidP="00D1563D">
      <w:pPr>
        <w:spacing w:after="0" w:line="360" w:lineRule="auto"/>
        <w:jc w:val="center"/>
        <w:rPr>
          <w:rFonts w:ascii="Arial" w:hAnsi="Arial" w:cs="Arial"/>
        </w:rPr>
      </w:pPr>
    </w:p>
    <w:p w14:paraId="40F7691C" w14:textId="77777777" w:rsidR="00D1563D" w:rsidRDefault="00D1563D" w:rsidP="00D1563D">
      <w:pPr>
        <w:spacing w:after="0" w:line="360" w:lineRule="auto"/>
        <w:jc w:val="both"/>
        <w:rPr>
          <w:rFonts w:ascii="Arial" w:hAnsi="Arial" w:cs="Arial"/>
        </w:rPr>
      </w:pPr>
      <w:r>
        <w:rPr>
          <w:rFonts w:ascii="Arial" w:hAnsi="Arial" w:cs="Arial"/>
        </w:rPr>
        <w:tab/>
        <w:t>The variable view in SPSS is showing the variables used for the data set which are the 6 platforms and tools used by the company and the dates they were used for. The 6 tools have each 5 values attributed as follows: for processing time under 1 the value is 1, for processing time over 1 the value is 2, for processing time over 2 the value is 3, for processing time over 3, the value is 4, for processing time over 4, the value is 5</w:t>
      </w:r>
      <w:r w:rsidR="00975774">
        <w:rPr>
          <w:rFonts w:ascii="Arial" w:hAnsi="Arial" w:cs="Arial"/>
        </w:rPr>
        <w:t xml:space="preserve"> (</w:t>
      </w:r>
      <w:proofErr w:type="spellStart"/>
      <w:r w:rsidR="00975774">
        <w:rPr>
          <w:rFonts w:ascii="Arial" w:hAnsi="Arial" w:cs="Arial"/>
        </w:rPr>
        <w:t>Aljandali</w:t>
      </w:r>
      <w:proofErr w:type="spellEnd"/>
      <w:r w:rsidR="00975774">
        <w:rPr>
          <w:rFonts w:ascii="Arial" w:hAnsi="Arial" w:cs="Arial"/>
        </w:rPr>
        <w:t xml:space="preserve">, </w:t>
      </w:r>
      <w:r w:rsidR="00975774" w:rsidRPr="00551F79">
        <w:rPr>
          <w:rFonts w:ascii="Arial" w:hAnsi="Arial" w:cs="Arial"/>
        </w:rPr>
        <w:t>2016)</w:t>
      </w:r>
      <w:r>
        <w:rPr>
          <w:rFonts w:ascii="Arial" w:hAnsi="Arial" w:cs="Arial"/>
        </w:rPr>
        <w:t xml:space="preserve">. </w:t>
      </w:r>
    </w:p>
    <w:p w14:paraId="6E88344E" w14:textId="77777777" w:rsidR="00D1563D" w:rsidRDefault="00D1563D" w:rsidP="00D1563D">
      <w:pPr>
        <w:spacing w:after="0" w:line="360" w:lineRule="auto"/>
        <w:jc w:val="center"/>
        <w:rPr>
          <w:rFonts w:ascii="Arial" w:hAnsi="Arial" w:cs="Arial"/>
        </w:rPr>
      </w:pPr>
      <w:r>
        <w:rPr>
          <w:rFonts w:ascii="Arial" w:hAnsi="Arial" w:cs="Arial"/>
        </w:rPr>
        <w:lastRenderedPageBreak/>
        <w:t>Figure 2 – SPSS data view</w:t>
      </w:r>
    </w:p>
    <w:p w14:paraId="7A4B8C11" w14:textId="77777777" w:rsidR="00D1563D" w:rsidRDefault="00D1563D" w:rsidP="00D1563D">
      <w:pPr>
        <w:spacing w:after="0" w:line="360" w:lineRule="auto"/>
        <w:jc w:val="center"/>
        <w:rPr>
          <w:rFonts w:ascii="Arial" w:hAnsi="Arial" w:cs="Arial"/>
        </w:rPr>
      </w:pPr>
      <w:r>
        <w:rPr>
          <w:rFonts w:ascii="Arial" w:hAnsi="Arial" w:cs="Arial"/>
          <w:noProof/>
        </w:rPr>
        <w:drawing>
          <wp:inline distT="0" distB="0" distL="0" distR="0" wp14:anchorId="59F8BDCB" wp14:editId="3695ED89">
            <wp:extent cx="5943600" cy="334327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14:paraId="3F49726B" w14:textId="77777777" w:rsidR="00D1563D" w:rsidRDefault="00D1563D" w:rsidP="00D1563D">
      <w:pPr>
        <w:spacing w:after="0" w:line="360" w:lineRule="auto"/>
        <w:jc w:val="center"/>
        <w:rPr>
          <w:rFonts w:ascii="Arial" w:hAnsi="Arial" w:cs="Arial"/>
        </w:rPr>
      </w:pPr>
    </w:p>
    <w:p w14:paraId="7FB751A7" w14:textId="77777777" w:rsidR="00952667" w:rsidRDefault="00D1563D" w:rsidP="00D1563D">
      <w:pPr>
        <w:spacing w:after="0" w:line="360" w:lineRule="auto"/>
        <w:jc w:val="both"/>
        <w:rPr>
          <w:rFonts w:ascii="Arial" w:hAnsi="Arial" w:cs="Arial"/>
        </w:rPr>
      </w:pPr>
      <w:r>
        <w:rPr>
          <w:rFonts w:ascii="Arial" w:hAnsi="Arial" w:cs="Arial"/>
        </w:rPr>
        <w:tab/>
        <w:t>The data view in SPSS shows the values given for each platform with the help of which all of the calculations required can be done. For answering the 6 questions SPSS program was used. The results are given below.</w:t>
      </w:r>
    </w:p>
    <w:p w14:paraId="36C46B41" w14:textId="77777777" w:rsidR="00D1563D" w:rsidRDefault="00D1563D" w:rsidP="00D1563D">
      <w:pPr>
        <w:spacing w:after="0" w:line="360" w:lineRule="auto"/>
        <w:jc w:val="both"/>
        <w:rPr>
          <w:rFonts w:ascii="Arial" w:hAnsi="Arial" w:cs="Arial"/>
        </w:rPr>
      </w:pPr>
    </w:p>
    <w:p w14:paraId="2853728F" w14:textId="77777777" w:rsidR="00D1563D" w:rsidRDefault="00D1563D" w:rsidP="00771BD1">
      <w:pPr>
        <w:spacing w:after="0" w:line="360" w:lineRule="auto"/>
        <w:jc w:val="center"/>
        <w:rPr>
          <w:rFonts w:ascii="Arial" w:hAnsi="Arial" w:cs="Arial"/>
        </w:rPr>
      </w:pPr>
      <w:r>
        <w:rPr>
          <w:rFonts w:ascii="Arial" w:hAnsi="Arial" w:cs="Arial"/>
        </w:rPr>
        <w:t>Figure 3 – What is the mean processing time when using Hadoop?</w:t>
      </w:r>
    </w:p>
    <w:p w14:paraId="245E988A" w14:textId="77777777" w:rsidR="00771BD1" w:rsidRPr="00771BD1" w:rsidRDefault="00771BD1" w:rsidP="00771BD1">
      <w:pPr>
        <w:autoSpaceDE w:val="0"/>
        <w:autoSpaceDN w:val="0"/>
        <w:adjustRightInd w:val="0"/>
        <w:spacing w:after="0" w:line="240" w:lineRule="auto"/>
        <w:rPr>
          <w:rFonts w:ascii="Times New Roman" w:hAnsi="Times New Roman" w:cs="Times New Roman"/>
          <w:sz w:val="24"/>
          <w:szCs w:val="24"/>
        </w:rPr>
      </w:pPr>
    </w:p>
    <w:tbl>
      <w:tblPr>
        <w:tblW w:w="711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32"/>
        <w:gridCol w:w="1009"/>
        <w:gridCol w:w="1224"/>
        <w:gridCol w:w="1224"/>
        <w:gridCol w:w="1224"/>
      </w:tblGrid>
      <w:tr w:rsidR="00771BD1" w:rsidRPr="00771BD1" w14:paraId="3A74E153" w14:textId="77777777" w:rsidTr="00771BD1">
        <w:trPr>
          <w:cantSplit/>
          <w:jc w:val="center"/>
        </w:trPr>
        <w:tc>
          <w:tcPr>
            <w:tcW w:w="7110" w:type="dxa"/>
            <w:gridSpan w:val="5"/>
            <w:tcBorders>
              <w:top w:val="nil"/>
              <w:left w:val="nil"/>
              <w:bottom w:val="nil"/>
              <w:right w:val="nil"/>
            </w:tcBorders>
            <w:shd w:val="clear" w:color="auto" w:fill="FFFFFF"/>
          </w:tcPr>
          <w:p w14:paraId="5C0EAFA3" w14:textId="77777777" w:rsidR="00771BD1" w:rsidRPr="00771BD1" w:rsidRDefault="00771BD1" w:rsidP="00771BD1">
            <w:pPr>
              <w:autoSpaceDE w:val="0"/>
              <w:autoSpaceDN w:val="0"/>
              <w:adjustRightInd w:val="0"/>
              <w:spacing w:after="0" w:line="320" w:lineRule="atLeast"/>
              <w:ind w:left="60" w:right="60"/>
              <w:jc w:val="center"/>
              <w:rPr>
                <w:rFonts w:ascii="Arial" w:hAnsi="Arial" w:cs="Arial"/>
                <w:color w:val="000000"/>
                <w:sz w:val="18"/>
                <w:szCs w:val="18"/>
              </w:rPr>
            </w:pPr>
            <w:r w:rsidRPr="00771BD1">
              <w:rPr>
                <w:rFonts w:ascii="Arial" w:hAnsi="Arial" w:cs="Arial"/>
                <w:b/>
                <w:bCs/>
                <w:color w:val="000000"/>
                <w:sz w:val="18"/>
                <w:szCs w:val="18"/>
              </w:rPr>
              <w:t>Descriptive Statistics</w:t>
            </w:r>
          </w:p>
        </w:tc>
      </w:tr>
      <w:tr w:rsidR="00771BD1" w:rsidRPr="00771BD1" w14:paraId="668A82AB" w14:textId="77777777" w:rsidTr="00771BD1">
        <w:trPr>
          <w:cantSplit/>
          <w:jc w:val="center"/>
        </w:trPr>
        <w:tc>
          <w:tcPr>
            <w:tcW w:w="2432" w:type="dxa"/>
            <w:tcBorders>
              <w:top w:val="single" w:sz="16" w:space="0" w:color="000000"/>
              <w:left w:val="single" w:sz="16" w:space="0" w:color="000000"/>
              <w:bottom w:val="single" w:sz="16" w:space="0" w:color="000000"/>
              <w:right w:val="single" w:sz="16" w:space="0" w:color="000000"/>
            </w:tcBorders>
            <w:shd w:val="clear" w:color="auto" w:fill="FFFFFF"/>
          </w:tcPr>
          <w:p w14:paraId="30F4F037" w14:textId="77777777" w:rsidR="00771BD1" w:rsidRPr="00771BD1" w:rsidRDefault="00771BD1" w:rsidP="00771BD1">
            <w:pPr>
              <w:autoSpaceDE w:val="0"/>
              <w:autoSpaceDN w:val="0"/>
              <w:adjustRightInd w:val="0"/>
              <w:spacing w:after="0" w:line="320" w:lineRule="atLeast"/>
              <w:ind w:left="60" w:right="60"/>
              <w:rPr>
                <w:rFonts w:ascii="Arial" w:hAnsi="Arial" w:cs="Arial"/>
                <w:color w:val="000000"/>
                <w:sz w:val="18"/>
                <w:szCs w:val="18"/>
              </w:rPr>
            </w:pPr>
          </w:p>
        </w:tc>
        <w:tc>
          <w:tcPr>
            <w:tcW w:w="1009" w:type="dxa"/>
            <w:tcBorders>
              <w:top w:val="single" w:sz="16" w:space="0" w:color="000000"/>
              <w:left w:val="single" w:sz="16" w:space="0" w:color="000000"/>
              <w:bottom w:val="single" w:sz="16" w:space="0" w:color="000000"/>
            </w:tcBorders>
            <w:shd w:val="clear" w:color="auto" w:fill="FFFFFF"/>
          </w:tcPr>
          <w:p w14:paraId="3FB03743" w14:textId="77777777" w:rsidR="00771BD1" w:rsidRPr="00771BD1" w:rsidRDefault="00771BD1" w:rsidP="00771BD1">
            <w:pPr>
              <w:autoSpaceDE w:val="0"/>
              <w:autoSpaceDN w:val="0"/>
              <w:adjustRightInd w:val="0"/>
              <w:spacing w:after="0" w:line="320" w:lineRule="atLeast"/>
              <w:ind w:left="60" w:right="60"/>
              <w:jc w:val="center"/>
              <w:rPr>
                <w:rFonts w:ascii="Arial" w:hAnsi="Arial" w:cs="Arial"/>
                <w:color w:val="000000"/>
                <w:sz w:val="18"/>
                <w:szCs w:val="18"/>
              </w:rPr>
            </w:pPr>
            <w:r w:rsidRPr="00771BD1">
              <w:rPr>
                <w:rFonts w:ascii="Arial" w:hAnsi="Arial" w:cs="Arial"/>
                <w:color w:val="000000"/>
                <w:sz w:val="18"/>
                <w:szCs w:val="18"/>
              </w:rPr>
              <w:t>N</w:t>
            </w:r>
          </w:p>
        </w:tc>
        <w:tc>
          <w:tcPr>
            <w:tcW w:w="1223" w:type="dxa"/>
            <w:tcBorders>
              <w:top w:val="single" w:sz="16" w:space="0" w:color="000000"/>
              <w:bottom w:val="single" w:sz="16" w:space="0" w:color="000000"/>
            </w:tcBorders>
            <w:shd w:val="clear" w:color="auto" w:fill="FFFFFF"/>
          </w:tcPr>
          <w:p w14:paraId="6644D18A" w14:textId="77777777" w:rsidR="00771BD1" w:rsidRPr="00771BD1" w:rsidRDefault="00771BD1" w:rsidP="00771BD1">
            <w:pPr>
              <w:autoSpaceDE w:val="0"/>
              <w:autoSpaceDN w:val="0"/>
              <w:adjustRightInd w:val="0"/>
              <w:spacing w:after="0" w:line="320" w:lineRule="atLeast"/>
              <w:ind w:left="60" w:right="60"/>
              <w:jc w:val="center"/>
              <w:rPr>
                <w:rFonts w:ascii="Arial" w:hAnsi="Arial" w:cs="Arial"/>
                <w:color w:val="000000"/>
                <w:sz w:val="18"/>
                <w:szCs w:val="18"/>
              </w:rPr>
            </w:pPr>
            <w:r w:rsidRPr="00771BD1">
              <w:rPr>
                <w:rFonts w:ascii="Arial" w:hAnsi="Arial" w:cs="Arial"/>
                <w:color w:val="000000"/>
                <w:sz w:val="18"/>
                <w:szCs w:val="18"/>
              </w:rPr>
              <w:t>Minimum</w:t>
            </w:r>
          </w:p>
        </w:tc>
        <w:tc>
          <w:tcPr>
            <w:tcW w:w="1223" w:type="dxa"/>
            <w:tcBorders>
              <w:top w:val="single" w:sz="16" w:space="0" w:color="000000"/>
              <w:bottom w:val="single" w:sz="16" w:space="0" w:color="000000"/>
            </w:tcBorders>
            <w:shd w:val="clear" w:color="auto" w:fill="FFFFFF"/>
          </w:tcPr>
          <w:p w14:paraId="792790EB" w14:textId="77777777" w:rsidR="00771BD1" w:rsidRPr="00771BD1" w:rsidRDefault="00771BD1" w:rsidP="00771BD1">
            <w:pPr>
              <w:autoSpaceDE w:val="0"/>
              <w:autoSpaceDN w:val="0"/>
              <w:adjustRightInd w:val="0"/>
              <w:spacing w:after="0" w:line="320" w:lineRule="atLeast"/>
              <w:ind w:left="60" w:right="60"/>
              <w:jc w:val="center"/>
              <w:rPr>
                <w:rFonts w:ascii="Arial" w:hAnsi="Arial" w:cs="Arial"/>
                <w:color w:val="000000"/>
                <w:sz w:val="18"/>
                <w:szCs w:val="18"/>
              </w:rPr>
            </w:pPr>
            <w:r w:rsidRPr="00771BD1">
              <w:rPr>
                <w:rFonts w:ascii="Arial" w:hAnsi="Arial" w:cs="Arial"/>
                <w:color w:val="000000"/>
                <w:sz w:val="18"/>
                <w:szCs w:val="18"/>
              </w:rPr>
              <w:t>Maximum</w:t>
            </w:r>
          </w:p>
        </w:tc>
        <w:tc>
          <w:tcPr>
            <w:tcW w:w="1223" w:type="dxa"/>
            <w:tcBorders>
              <w:top w:val="single" w:sz="16" w:space="0" w:color="000000"/>
              <w:bottom w:val="single" w:sz="16" w:space="0" w:color="000000"/>
              <w:right w:val="single" w:sz="16" w:space="0" w:color="000000"/>
            </w:tcBorders>
            <w:shd w:val="clear" w:color="auto" w:fill="FFFFFF"/>
          </w:tcPr>
          <w:p w14:paraId="7DEF75E3" w14:textId="77777777" w:rsidR="00771BD1" w:rsidRPr="00771BD1" w:rsidRDefault="00771BD1" w:rsidP="00771BD1">
            <w:pPr>
              <w:autoSpaceDE w:val="0"/>
              <w:autoSpaceDN w:val="0"/>
              <w:adjustRightInd w:val="0"/>
              <w:spacing w:after="0" w:line="320" w:lineRule="atLeast"/>
              <w:ind w:left="60" w:right="60"/>
              <w:jc w:val="center"/>
              <w:rPr>
                <w:rFonts w:ascii="Arial" w:hAnsi="Arial" w:cs="Arial"/>
                <w:color w:val="000000"/>
                <w:sz w:val="18"/>
                <w:szCs w:val="18"/>
              </w:rPr>
            </w:pPr>
            <w:r w:rsidRPr="00771BD1">
              <w:rPr>
                <w:rFonts w:ascii="Arial" w:hAnsi="Arial" w:cs="Arial"/>
                <w:color w:val="000000"/>
                <w:sz w:val="18"/>
                <w:szCs w:val="18"/>
              </w:rPr>
              <w:t>Mean</w:t>
            </w:r>
          </w:p>
        </w:tc>
      </w:tr>
      <w:tr w:rsidR="00771BD1" w:rsidRPr="00771BD1" w14:paraId="6D3AAC90" w14:textId="77777777" w:rsidTr="00771BD1">
        <w:trPr>
          <w:cantSplit/>
          <w:jc w:val="center"/>
        </w:trPr>
        <w:tc>
          <w:tcPr>
            <w:tcW w:w="2432" w:type="dxa"/>
            <w:tcBorders>
              <w:top w:val="single" w:sz="16" w:space="0" w:color="000000"/>
              <w:left w:val="single" w:sz="16" w:space="0" w:color="000000"/>
              <w:bottom w:val="nil"/>
              <w:right w:val="single" w:sz="16" w:space="0" w:color="000000"/>
            </w:tcBorders>
            <w:shd w:val="clear" w:color="auto" w:fill="FFFFFF"/>
            <w:vAlign w:val="center"/>
          </w:tcPr>
          <w:p w14:paraId="6AC3C80A" w14:textId="77777777" w:rsidR="00771BD1" w:rsidRPr="00771BD1" w:rsidRDefault="00771BD1" w:rsidP="00771BD1">
            <w:pPr>
              <w:autoSpaceDE w:val="0"/>
              <w:autoSpaceDN w:val="0"/>
              <w:adjustRightInd w:val="0"/>
              <w:spacing w:after="0" w:line="320" w:lineRule="atLeast"/>
              <w:ind w:left="60" w:right="60"/>
              <w:rPr>
                <w:rFonts w:ascii="Arial" w:hAnsi="Arial" w:cs="Arial"/>
                <w:color w:val="000000"/>
                <w:sz w:val="18"/>
                <w:szCs w:val="18"/>
              </w:rPr>
            </w:pPr>
            <w:r w:rsidRPr="00771BD1">
              <w:rPr>
                <w:rFonts w:ascii="Arial" w:hAnsi="Arial" w:cs="Arial"/>
                <w:color w:val="000000"/>
                <w:sz w:val="18"/>
                <w:szCs w:val="18"/>
              </w:rPr>
              <w:t xml:space="preserve">Hadoop </w:t>
            </w:r>
            <w:proofErr w:type="spellStart"/>
            <w:r w:rsidRPr="00771BD1">
              <w:rPr>
                <w:rFonts w:ascii="Arial" w:hAnsi="Arial" w:cs="Arial"/>
                <w:color w:val="000000"/>
                <w:sz w:val="18"/>
                <w:szCs w:val="18"/>
              </w:rPr>
              <w:t>Porcessing</w:t>
            </w:r>
            <w:proofErr w:type="spellEnd"/>
            <w:r w:rsidRPr="00771BD1">
              <w:rPr>
                <w:rFonts w:ascii="Arial" w:hAnsi="Arial" w:cs="Arial"/>
                <w:color w:val="000000"/>
                <w:sz w:val="18"/>
                <w:szCs w:val="18"/>
              </w:rPr>
              <w:t xml:space="preserve"> Time</w:t>
            </w:r>
          </w:p>
        </w:tc>
        <w:tc>
          <w:tcPr>
            <w:tcW w:w="1009" w:type="dxa"/>
            <w:tcBorders>
              <w:top w:val="single" w:sz="16" w:space="0" w:color="000000"/>
              <w:left w:val="single" w:sz="16" w:space="0" w:color="000000"/>
              <w:bottom w:val="nil"/>
            </w:tcBorders>
            <w:shd w:val="clear" w:color="auto" w:fill="FFFFFF"/>
            <w:vAlign w:val="center"/>
          </w:tcPr>
          <w:p w14:paraId="73DE1360" w14:textId="77777777" w:rsidR="00771BD1" w:rsidRPr="00771BD1" w:rsidRDefault="00771BD1" w:rsidP="00771BD1">
            <w:pPr>
              <w:autoSpaceDE w:val="0"/>
              <w:autoSpaceDN w:val="0"/>
              <w:adjustRightInd w:val="0"/>
              <w:spacing w:after="0" w:line="320" w:lineRule="atLeast"/>
              <w:ind w:left="60" w:right="60"/>
              <w:jc w:val="right"/>
              <w:rPr>
                <w:rFonts w:ascii="Arial" w:hAnsi="Arial" w:cs="Arial"/>
                <w:color w:val="000000"/>
                <w:sz w:val="18"/>
                <w:szCs w:val="18"/>
              </w:rPr>
            </w:pPr>
            <w:r w:rsidRPr="00771BD1">
              <w:rPr>
                <w:rFonts w:ascii="Arial" w:hAnsi="Arial" w:cs="Arial"/>
                <w:color w:val="000000"/>
                <w:sz w:val="18"/>
                <w:szCs w:val="18"/>
              </w:rPr>
              <w:t>50</w:t>
            </w:r>
          </w:p>
        </w:tc>
        <w:tc>
          <w:tcPr>
            <w:tcW w:w="1223" w:type="dxa"/>
            <w:tcBorders>
              <w:top w:val="single" w:sz="16" w:space="0" w:color="000000"/>
              <w:bottom w:val="nil"/>
            </w:tcBorders>
            <w:shd w:val="clear" w:color="auto" w:fill="FFFFFF"/>
            <w:vAlign w:val="center"/>
          </w:tcPr>
          <w:p w14:paraId="299A51B9" w14:textId="77777777" w:rsidR="00771BD1" w:rsidRPr="00771BD1" w:rsidRDefault="00771BD1" w:rsidP="00771BD1">
            <w:pPr>
              <w:autoSpaceDE w:val="0"/>
              <w:autoSpaceDN w:val="0"/>
              <w:adjustRightInd w:val="0"/>
              <w:spacing w:after="0" w:line="320" w:lineRule="atLeast"/>
              <w:ind w:left="60" w:right="60"/>
              <w:jc w:val="right"/>
              <w:rPr>
                <w:rFonts w:ascii="Arial" w:hAnsi="Arial" w:cs="Arial"/>
                <w:color w:val="000000"/>
                <w:sz w:val="18"/>
                <w:szCs w:val="18"/>
              </w:rPr>
            </w:pPr>
            <w:r w:rsidRPr="00771BD1">
              <w:rPr>
                <w:rFonts w:ascii="Arial" w:hAnsi="Arial" w:cs="Arial"/>
                <w:color w:val="000000"/>
                <w:sz w:val="18"/>
                <w:szCs w:val="18"/>
              </w:rPr>
              <w:t>1</w:t>
            </w:r>
          </w:p>
        </w:tc>
        <w:tc>
          <w:tcPr>
            <w:tcW w:w="1223" w:type="dxa"/>
            <w:tcBorders>
              <w:top w:val="single" w:sz="16" w:space="0" w:color="000000"/>
              <w:bottom w:val="nil"/>
            </w:tcBorders>
            <w:shd w:val="clear" w:color="auto" w:fill="FFFFFF"/>
            <w:vAlign w:val="center"/>
          </w:tcPr>
          <w:p w14:paraId="203DE5D3" w14:textId="77777777" w:rsidR="00771BD1" w:rsidRPr="00771BD1" w:rsidRDefault="00771BD1" w:rsidP="00771BD1">
            <w:pPr>
              <w:autoSpaceDE w:val="0"/>
              <w:autoSpaceDN w:val="0"/>
              <w:adjustRightInd w:val="0"/>
              <w:spacing w:after="0" w:line="320" w:lineRule="atLeast"/>
              <w:ind w:left="60" w:right="60"/>
              <w:jc w:val="right"/>
              <w:rPr>
                <w:rFonts w:ascii="Arial" w:hAnsi="Arial" w:cs="Arial"/>
                <w:color w:val="000000"/>
                <w:sz w:val="18"/>
                <w:szCs w:val="18"/>
              </w:rPr>
            </w:pPr>
            <w:r w:rsidRPr="00771BD1">
              <w:rPr>
                <w:rFonts w:ascii="Arial" w:hAnsi="Arial" w:cs="Arial"/>
                <w:color w:val="000000"/>
                <w:sz w:val="18"/>
                <w:szCs w:val="18"/>
              </w:rPr>
              <w:t>5</w:t>
            </w:r>
          </w:p>
        </w:tc>
        <w:tc>
          <w:tcPr>
            <w:tcW w:w="1223" w:type="dxa"/>
            <w:tcBorders>
              <w:top w:val="single" w:sz="16" w:space="0" w:color="000000"/>
              <w:bottom w:val="nil"/>
              <w:right w:val="single" w:sz="16" w:space="0" w:color="000000"/>
            </w:tcBorders>
            <w:shd w:val="clear" w:color="auto" w:fill="FFFFFF"/>
            <w:vAlign w:val="center"/>
          </w:tcPr>
          <w:p w14:paraId="01A68B4D" w14:textId="77777777" w:rsidR="00771BD1" w:rsidRPr="00771BD1" w:rsidRDefault="00771BD1" w:rsidP="00771BD1">
            <w:pPr>
              <w:autoSpaceDE w:val="0"/>
              <w:autoSpaceDN w:val="0"/>
              <w:adjustRightInd w:val="0"/>
              <w:spacing w:after="0" w:line="320" w:lineRule="atLeast"/>
              <w:ind w:left="60" w:right="60"/>
              <w:jc w:val="right"/>
              <w:rPr>
                <w:rFonts w:ascii="Arial" w:hAnsi="Arial" w:cs="Arial"/>
                <w:color w:val="000000"/>
                <w:sz w:val="18"/>
                <w:szCs w:val="18"/>
              </w:rPr>
            </w:pPr>
            <w:r w:rsidRPr="00771BD1">
              <w:rPr>
                <w:rFonts w:ascii="Arial" w:hAnsi="Arial" w:cs="Arial"/>
                <w:color w:val="000000"/>
                <w:sz w:val="18"/>
                <w:szCs w:val="18"/>
              </w:rPr>
              <w:t>3.20</w:t>
            </w:r>
          </w:p>
        </w:tc>
      </w:tr>
      <w:tr w:rsidR="00771BD1" w:rsidRPr="00771BD1" w14:paraId="1C9107A7" w14:textId="77777777" w:rsidTr="00771BD1">
        <w:trPr>
          <w:cantSplit/>
          <w:jc w:val="center"/>
        </w:trPr>
        <w:tc>
          <w:tcPr>
            <w:tcW w:w="2432" w:type="dxa"/>
            <w:tcBorders>
              <w:top w:val="nil"/>
              <w:left w:val="single" w:sz="16" w:space="0" w:color="000000"/>
              <w:bottom w:val="nil"/>
              <w:right w:val="single" w:sz="16" w:space="0" w:color="000000"/>
            </w:tcBorders>
            <w:shd w:val="clear" w:color="auto" w:fill="FFFFFF"/>
            <w:vAlign w:val="center"/>
          </w:tcPr>
          <w:p w14:paraId="7EFAF4DD" w14:textId="77777777" w:rsidR="00771BD1" w:rsidRPr="00771BD1" w:rsidRDefault="00771BD1" w:rsidP="00771BD1">
            <w:pPr>
              <w:autoSpaceDE w:val="0"/>
              <w:autoSpaceDN w:val="0"/>
              <w:adjustRightInd w:val="0"/>
              <w:spacing w:after="0" w:line="320" w:lineRule="atLeast"/>
              <w:ind w:left="60" w:right="60"/>
              <w:rPr>
                <w:rFonts w:ascii="Arial" w:hAnsi="Arial" w:cs="Arial"/>
                <w:color w:val="000000"/>
                <w:sz w:val="18"/>
                <w:szCs w:val="18"/>
              </w:rPr>
            </w:pPr>
            <w:r w:rsidRPr="00771BD1">
              <w:rPr>
                <w:rFonts w:ascii="Arial" w:hAnsi="Arial" w:cs="Arial"/>
                <w:color w:val="000000"/>
                <w:sz w:val="18"/>
                <w:szCs w:val="18"/>
              </w:rPr>
              <w:t>Date</w:t>
            </w:r>
          </w:p>
        </w:tc>
        <w:tc>
          <w:tcPr>
            <w:tcW w:w="1009" w:type="dxa"/>
            <w:tcBorders>
              <w:top w:val="nil"/>
              <w:left w:val="single" w:sz="16" w:space="0" w:color="000000"/>
              <w:bottom w:val="nil"/>
            </w:tcBorders>
            <w:shd w:val="clear" w:color="auto" w:fill="FFFFFF"/>
            <w:vAlign w:val="center"/>
          </w:tcPr>
          <w:p w14:paraId="7C90C4E2" w14:textId="77777777" w:rsidR="00771BD1" w:rsidRPr="00771BD1" w:rsidRDefault="00771BD1" w:rsidP="00771BD1">
            <w:pPr>
              <w:autoSpaceDE w:val="0"/>
              <w:autoSpaceDN w:val="0"/>
              <w:adjustRightInd w:val="0"/>
              <w:spacing w:after="0" w:line="320" w:lineRule="atLeast"/>
              <w:ind w:left="60" w:right="60"/>
              <w:jc w:val="right"/>
              <w:rPr>
                <w:rFonts w:ascii="Arial" w:hAnsi="Arial" w:cs="Arial"/>
                <w:color w:val="000000"/>
                <w:sz w:val="18"/>
                <w:szCs w:val="18"/>
              </w:rPr>
            </w:pPr>
            <w:r w:rsidRPr="00771BD1">
              <w:rPr>
                <w:rFonts w:ascii="Arial" w:hAnsi="Arial" w:cs="Arial"/>
                <w:color w:val="000000"/>
                <w:sz w:val="18"/>
                <w:szCs w:val="18"/>
              </w:rPr>
              <w:t>50</w:t>
            </w:r>
          </w:p>
        </w:tc>
        <w:tc>
          <w:tcPr>
            <w:tcW w:w="1223" w:type="dxa"/>
            <w:tcBorders>
              <w:top w:val="nil"/>
              <w:bottom w:val="nil"/>
            </w:tcBorders>
            <w:shd w:val="clear" w:color="auto" w:fill="FFFFFF"/>
            <w:vAlign w:val="center"/>
          </w:tcPr>
          <w:p w14:paraId="58DE0304" w14:textId="77777777" w:rsidR="00771BD1" w:rsidRPr="00771BD1" w:rsidRDefault="00771BD1" w:rsidP="00771BD1">
            <w:pPr>
              <w:autoSpaceDE w:val="0"/>
              <w:autoSpaceDN w:val="0"/>
              <w:adjustRightInd w:val="0"/>
              <w:spacing w:after="0" w:line="320" w:lineRule="atLeast"/>
              <w:ind w:left="60" w:right="60"/>
              <w:jc w:val="right"/>
              <w:rPr>
                <w:rFonts w:ascii="Arial" w:hAnsi="Arial" w:cs="Arial"/>
                <w:color w:val="000000"/>
                <w:sz w:val="18"/>
                <w:szCs w:val="18"/>
              </w:rPr>
            </w:pPr>
            <w:r w:rsidRPr="00771BD1">
              <w:rPr>
                <w:rFonts w:ascii="Arial" w:hAnsi="Arial" w:cs="Arial"/>
                <w:color w:val="000000"/>
                <w:sz w:val="18"/>
                <w:szCs w:val="18"/>
              </w:rPr>
              <w:t>2023/01/01</w:t>
            </w:r>
          </w:p>
        </w:tc>
        <w:tc>
          <w:tcPr>
            <w:tcW w:w="1223" w:type="dxa"/>
            <w:tcBorders>
              <w:top w:val="nil"/>
              <w:bottom w:val="nil"/>
            </w:tcBorders>
            <w:shd w:val="clear" w:color="auto" w:fill="FFFFFF"/>
            <w:vAlign w:val="center"/>
          </w:tcPr>
          <w:p w14:paraId="5826A677" w14:textId="77777777" w:rsidR="00771BD1" w:rsidRPr="00771BD1" w:rsidRDefault="00771BD1" w:rsidP="00771BD1">
            <w:pPr>
              <w:autoSpaceDE w:val="0"/>
              <w:autoSpaceDN w:val="0"/>
              <w:adjustRightInd w:val="0"/>
              <w:spacing w:after="0" w:line="320" w:lineRule="atLeast"/>
              <w:ind w:left="60" w:right="60"/>
              <w:jc w:val="right"/>
              <w:rPr>
                <w:rFonts w:ascii="Arial" w:hAnsi="Arial" w:cs="Arial"/>
                <w:color w:val="000000"/>
                <w:sz w:val="18"/>
                <w:szCs w:val="18"/>
              </w:rPr>
            </w:pPr>
            <w:r w:rsidRPr="00771BD1">
              <w:rPr>
                <w:rFonts w:ascii="Arial" w:hAnsi="Arial" w:cs="Arial"/>
                <w:color w:val="000000"/>
                <w:sz w:val="18"/>
                <w:szCs w:val="18"/>
              </w:rPr>
              <w:t>2023/02/19</w:t>
            </w:r>
          </w:p>
        </w:tc>
        <w:tc>
          <w:tcPr>
            <w:tcW w:w="1223" w:type="dxa"/>
            <w:tcBorders>
              <w:top w:val="nil"/>
              <w:bottom w:val="nil"/>
              <w:right w:val="single" w:sz="16" w:space="0" w:color="000000"/>
            </w:tcBorders>
            <w:shd w:val="clear" w:color="auto" w:fill="FFFFFF"/>
            <w:vAlign w:val="center"/>
          </w:tcPr>
          <w:p w14:paraId="5DCD004A" w14:textId="77777777" w:rsidR="00771BD1" w:rsidRPr="00771BD1" w:rsidRDefault="00771BD1" w:rsidP="00771BD1">
            <w:pPr>
              <w:autoSpaceDE w:val="0"/>
              <w:autoSpaceDN w:val="0"/>
              <w:adjustRightInd w:val="0"/>
              <w:spacing w:after="0" w:line="320" w:lineRule="atLeast"/>
              <w:ind w:left="60" w:right="60"/>
              <w:jc w:val="right"/>
              <w:rPr>
                <w:rFonts w:ascii="Arial" w:hAnsi="Arial" w:cs="Arial"/>
                <w:color w:val="000000"/>
                <w:sz w:val="18"/>
                <w:szCs w:val="18"/>
              </w:rPr>
            </w:pPr>
            <w:r w:rsidRPr="00771BD1">
              <w:rPr>
                <w:rFonts w:ascii="Arial" w:hAnsi="Arial" w:cs="Arial"/>
                <w:color w:val="000000"/>
                <w:sz w:val="18"/>
                <w:szCs w:val="18"/>
              </w:rPr>
              <w:t>2023/01/25</w:t>
            </w:r>
          </w:p>
        </w:tc>
      </w:tr>
      <w:tr w:rsidR="00771BD1" w:rsidRPr="00771BD1" w14:paraId="12EC8616" w14:textId="77777777" w:rsidTr="00771BD1">
        <w:trPr>
          <w:cantSplit/>
          <w:jc w:val="center"/>
        </w:trPr>
        <w:tc>
          <w:tcPr>
            <w:tcW w:w="2432" w:type="dxa"/>
            <w:tcBorders>
              <w:top w:val="nil"/>
              <w:left w:val="single" w:sz="16" w:space="0" w:color="000000"/>
              <w:bottom w:val="single" w:sz="16" w:space="0" w:color="000000"/>
              <w:right w:val="single" w:sz="16" w:space="0" w:color="000000"/>
            </w:tcBorders>
            <w:shd w:val="clear" w:color="auto" w:fill="FFFFFF"/>
            <w:vAlign w:val="center"/>
          </w:tcPr>
          <w:p w14:paraId="02DF534F" w14:textId="77777777" w:rsidR="00771BD1" w:rsidRPr="00771BD1" w:rsidRDefault="00771BD1" w:rsidP="00771BD1">
            <w:pPr>
              <w:autoSpaceDE w:val="0"/>
              <w:autoSpaceDN w:val="0"/>
              <w:adjustRightInd w:val="0"/>
              <w:spacing w:after="0" w:line="320" w:lineRule="atLeast"/>
              <w:ind w:left="60" w:right="60"/>
              <w:rPr>
                <w:rFonts w:ascii="Arial" w:hAnsi="Arial" w:cs="Arial"/>
                <w:color w:val="000000"/>
                <w:sz w:val="18"/>
                <w:szCs w:val="18"/>
              </w:rPr>
            </w:pPr>
            <w:r w:rsidRPr="00771BD1">
              <w:rPr>
                <w:rFonts w:ascii="Arial" w:hAnsi="Arial" w:cs="Arial"/>
                <w:color w:val="000000"/>
                <w:sz w:val="18"/>
                <w:szCs w:val="18"/>
              </w:rPr>
              <w:t>Valid N (</w:t>
            </w:r>
            <w:proofErr w:type="spellStart"/>
            <w:r w:rsidRPr="00771BD1">
              <w:rPr>
                <w:rFonts w:ascii="Arial" w:hAnsi="Arial" w:cs="Arial"/>
                <w:color w:val="000000"/>
                <w:sz w:val="18"/>
                <w:szCs w:val="18"/>
              </w:rPr>
              <w:t>listwise</w:t>
            </w:r>
            <w:proofErr w:type="spellEnd"/>
            <w:r w:rsidRPr="00771BD1">
              <w:rPr>
                <w:rFonts w:ascii="Arial" w:hAnsi="Arial" w:cs="Arial"/>
                <w:color w:val="000000"/>
                <w:sz w:val="18"/>
                <w:szCs w:val="18"/>
              </w:rPr>
              <w:t>)</w:t>
            </w:r>
          </w:p>
        </w:tc>
        <w:tc>
          <w:tcPr>
            <w:tcW w:w="1009" w:type="dxa"/>
            <w:tcBorders>
              <w:top w:val="nil"/>
              <w:left w:val="single" w:sz="16" w:space="0" w:color="000000"/>
              <w:bottom w:val="single" w:sz="16" w:space="0" w:color="000000"/>
            </w:tcBorders>
            <w:shd w:val="clear" w:color="auto" w:fill="FFFFFF"/>
            <w:vAlign w:val="center"/>
          </w:tcPr>
          <w:p w14:paraId="4C8BB5AC" w14:textId="77777777" w:rsidR="00771BD1" w:rsidRPr="00771BD1" w:rsidRDefault="00771BD1" w:rsidP="00771BD1">
            <w:pPr>
              <w:autoSpaceDE w:val="0"/>
              <w:autoSpaceDN w:val="0"/>
              <w:adjustRightInd w:val="0"/>
              <w:spacing w:after="0" w:line="320" w:lineRule="atLeast"/>
              <w:ind w:left="60" w:right="60"/>
              <w:jc w:val="right"/>
              <w:rPr>
                <w:rFonts w:ascii="Arial" w:hAnsi="Arial" w:cs="Arial"/>
                <w:color w:val="000000"/>
                <w:sz w:val="18"/>
                <w:szCs w:val="18"/>
              </w:rPr>
            </w:pPr>
            <w:r w:rsidRPr="00771BD1">
              <w:rPr>
                <w:rFonts w:ascii="Arial" w:hAnsi="Arial" w:cs="Arial"/>
                <w:color w:val="000000"/>
                <w:sz w:val="18"/>
                <w:szCs w:val="18"/>
              </w:rPr>
              <w:t>50</w:t>
            </w:r>
          </w:p>
        </w:tc>
        <w:tc>
          <w:tcPr>
            <w:tcW w:w="1223" w:type="dxa"/>
            <w:tcBorders>
              <w:top w:val="nil"/>
              <w:bottom w:val="single" w:sz="16" w:space="0" w:color="000000"/>
            </w:tcBorders>
            <w:shd w:val="clear" w:color="auto" w:fill="FFFFFF"/>
          </w:tcPr>
          <w:p w14:paraId="26C55544" w14:textId="77777777" w:rsidR="00771BD1" w:rsidRPr="00771BD1" w:rsidRDefault="00771BD1" w:rsidP="00771BD1">
            <w:pPr>
              <w:autoSpaceDE w:val="0"/>
              <w:autoSpaceDN w:val="0"/>
              <w:adjustRightInd w:val="0"/>
              <w:spacing w:after="0" w:line="240" w:lineRule="auto"/>
              <w:rPr>
                <w:rFonts w:ascii="Times New Roman" w:hAnsi="Times New Roman" w:cs="Times New Roman"/>
                <w:sz w:val="24"/>
                <w:szCs w:val="24"/>
              </w:rPr>
            </w:pPr>
          </w:p>
        </w:tc>
        <w:tc>
          <w:tcPr>
            <w:tcW w:w="1223" w:type="dxa"/>
            <w:tcBorders>
              <w:top w:val="nil"/>
              <w:bottom w:val="single" w:sz="16" w:space="0" w:color="000000"/>
            </w:tcBorders>
            <w:shd w:val="clear" w:color="auto" w:fill="FFFFFF"/>
          </w:tcPr>
          <w:p w14:paraId="7B64CAA5" w14:textId="77777777" w:rsidR="00771BD1" w:rsidRPr="00771BD1" w:rsidRDefault="00771BD1" w:rsidP="00771BD1">
            <w:pPr>
              <w:autoSpaceDE w:val="0"/>
              <w:autoSpaceDN w:val="0"/>
              <w:adjustRightInd w:val="0"/>
              <w:spacing w:after="0" w:line="240" w:lineRule="auto"/>
              <w:rPr>
                <w:rFonts w:ascii="Times New Roman" w:hAnsi="Times New Roman" w:cs="Times New Roman"/>
                <w:sz w:val="24"/>
                <w:szCs w:val="24"/>
              </w:rPr>
            </w:pPr>
          </w:p>
        </w:tc>
        <w:tc>
          <w:tcPr>
            <w:tcW w:w="1223" w:type="dxa"/>
            <w:tcBorders>
              <w:top w:val="nil"/>
              <w:bottom w:val="single" w:sz="16" w:space="0" w:color="000000"/>
              <w:right w:val="single" w:sz="16" w:space="0" w:color="000000"/>
            </w:tcBorders>
            <w:shd w:val="clear" w:color="auto" w:fill="FFFFFF"/>
          </w:tcPr>
          <w:p w14:paraId="64BF1DF1" w14:textId="77777777" w:rsidR="00771BD1" w:rsidRPr="00771BD1" w:rsidRDefault="00771BD1" w:rsidP="00771BD1">
            <w:pPr>
              <w:autoSpaceDE w:val="0"/>
              <w:autoSpaceDN w:val="0"/>
              <w:adjustRightInd w:val="0"/>
              <w:spacing w:after="0" w:line="240" w:lineRule="auto"/>
              <w:rPr>
                <w:rFonts w:ascii="Times New Roman" w:hAnsi="Times New Roman" w:cs="Times New Roman"/>
                <w:sz w:val="24"/>
                <w:szCs w:val="24"/>
              </w:rPr>
            </w:pPr>
          </w:p>
        </w:tc>
      </w:tr>
    </w:tbl>
    <w:p w14:paraId="16E0C42D" w14:textId="77777777" w:rsidR="00771BD1" w:rsidRPr="00771BD1" w:rsidRDefault="00771BD1" w:rsidP="00771BD1">
      <w:pPr>
        <w:autoSpaceDE w:val="0"/>
        <w:autoSpaceDN w:val="0"/>
        <w:adjustRightInd w:val="0"/>
        <w:spacing w:after="0" w:line="400" w:lineRule="atLeast"/>
        <w:rPr>
          <w:rFonts w:ascii="Times New Roman" w:hAnsi="Times New Roman" w:cs="Times New Roman"/>
          <w:sz w:val="24"/>
          <w:szCs w:val="24"/>
        </w:rPr>
      </w:pPr>
    </w:p>
    <w:p w14:paraId="47D29F14" w14:textId="77777777" w:rsidR="00D1563D" w:rsidRDefault="00771BD1" w:rsidP="00771BD1">
      <w:pPr>
        <w:spacing w:after="0" w:line="360" w:lineRule="auto"/>
        <w:jc w:val="both"/>
        <w:rPr>
          <w:rFonts w:ascii="Arial" w:hAnsi="Arial" w:cs="Arial"/>
        </w:rPr>
      </w:pPr>
      <w:r>
        <w:rPr>
          <w:rFonts w:ascii="Arial" w:hAnsi="Arial" w:cs="Arial"/>
        </w:rPr>
        <w:tab/>
        <w:t>The mean processing time when using Hadoop in the given period of time is 3,20. Medium value as the values are from under 1 to over 4. Hadoop is a useful tool according to the mean provided by SPSS.</w:t>
      </w:r>
    </w:p>
    <w:p w14:paraId="762DACF6" w14:textId="77777777" w:rsidR="00771BD1" w:rsidRDefault="00771BD1" w:rsidP="00771BD1">
      <w:pPr>
        <w:spacing w:after="0" w:line="360" w:lineRule="auto"/>
        <w:jc w:val="both"/>
        <w:rPr>
          <w:rFonts w:ascii="Arial" w:hAnsi="Arial" w:cs="Arial"/>
        </w:rPr>
      </w:pPr>
    </w:p>
    <w:p w14:paraId="51514C62" w14:textId="77777777" w:rsidR="00771BD1" w:rsidRDefault="00771BD1" w:rsidP="00771BD1">
      <w:pPr>
        <w:spacing w:after="0" w:line="360" w:lineRule="auto"/>
        <w:jc w:val="both"/>
        <w:rPr>
          <w:rFonts w:ascii="Arial" w:hAnsi="Arial" w:cs="Arial"/>
        </w:rPr>
      </w:pPr>
      <w:r>
        <w:rPr>
          <w:rFonts w:ascii="Arial" w:hAnsi="Arial" w:cs="Arial"/>
          <w:noProof/>
        </w:rPr>
        <w:lastRenderedPageBreak/>
        <w:drawing>
          <wp:inline distT="0" distB="0" distL="0" distR="0" wp14:anchorId="30C683FA" wp14:editId="4AC1D42D">
            <wp:extent cx="5943600" cy="334327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14:paraId="36EC1E8C" w14:textId="77777777" w:rsidR="00771BD1" w:rsidRDefault="00771BD1" w:rsidP="00771BD1">
      <w:pPr>
        <w:spacing w:after="0" w:line="360" w:lineRule="auto"/>
        <w:jc w:val="both"/>
        <w:rPr>
          <w:rFonts w:ascii="Arial" w:hAnsi="Arial" w:cs="Arial"/>
        </w:rPr>
      </w:pPr>
    </w:p>
    <w:p w14:paraId="1B5CBDA0" w14:textId="77777777" w:rsidR="00D1563D" w:rsidRDefault="00D1563D" w:rsidP="00D1563D">
      <w:pPr>
        <w:spacing w:after="0" w:line="360" w:lineRule="auto"/>
        <w:jc w:val="center"/>
        <w:rPr>
          <w:rFonts w:ascii="Arial" w:hAnsi="Arial" w:cs="Arial"/>
        </w:rPr>
      </w:pPr>
      <w:r>
        <w:rPr>
          <w:rFonts w:ascii="Arial" w:hAnsi="Arial" w:cs="Arial"/>
        </w:rPr>
        <w:t>Figure 4 – What is the median processing time when using Spark?</w:t>
      </w:r>
    </w:p>
    <w:p w14:paraId="4FE351A8" w14:textId="77777777" w:rsidR="00D1563D" w:rsidRDefault="00E73B84" w:rsidP="00D1563D">
      <w:pPr>
        <w:spacing w:after="0" w:line="360" w:lineRule="auto"/>
        <w:jc w:val="center"/>
        <w:rPr>
          <w:rFonts w:ascii="Arial" w:hAnsi="Arial" w:cs="Arial"/>
        </w:rPr>
      </w:pPr>
      <w:r>
        <w:rPr>
          <w:rFonts w:ascii="Arial" w:hAnsi="Arial" w:cs="Arial"/>
          <w:noProof/>
        </w:rPr>
        <w:drawing>
          <wp:inline distT="0" distB="0" distL="0" distR="0" wp14:anchorId="08F5B1B2" wp14:editId="54AEA9FE">
            <wp:extent cx="5943600" cy="3343275"/>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14:paraId="5EC06C27" w14:textId="77777777" w:rsidR="00E73B84" w:rsidRDefault="00E73B84" w:rsidP="00D1563D">
      <w:pPr>
        <w:spacing w:after="0" w:line="360" w:lineRule="auto"/>
        <w:jc w:val="center"/>
        <w:rPr>
          <w:rFonts w:ascii="Arial" w:hAnsi="Arial" w:cs="Arial"/>
        </w:rPr>
      </w:pPr>
      <w:r>
        <w:rPr>
          <w:rFonts w:ascii="Arial" w:hAnsi="Arial" w:cs="Arial"/>
          <w:noProof/>
        </w:rPr>
        <w:lastRenderedPageBreak/>
        <w:drawing>
          <wp:inline distT="0" distB="0" distL="0" distR="0" wp14:anchorId="4BBC552E" wp14:editId="131CB2BC">
            <wp:extent cx="5943600" cy="3343275"/>
            <wp:effectExtent l="1905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14:paraId="1701F102" w14:textId="77777777" w:rsidR="00E73B84" w:rsidRDefault="00E73B84" w:rsidP="00D1563D">
      <w:pPr>
        <w:spacing w:after="0" w:line="360" w:lineRule="auto"/>
        <w:jc w:val="center"/>
        <w:rPr>
          <w:rFonts w:ascii="Arial" w:hAnsi="Arial" w:cs="Arial"/>
        </w:rPr>
      </w:pPr>
    </w:p>
    <w:p w14:paraId="40878F3A" w14:textId="77777777" w:rsidR="00E73B84" w:rsidRPr="00E73B84" w:rsidRDefault="00E73B84" w:rsidP="00E73B84">
      <w:pPr>
        <w:autoSpaceDE w:val="0"/>
        <w:autoSpaceDN w:val="0"/>
        <w:adjustRightInd w:val="0"/>
        <w:spacing w:after="0" w:line="240" w:lineRule="auto"/>
        <w:rPr>
          <w:rFonts w:ascii="Times New Roman" w:hAnsi="Times New Roman" w:cs="Times New Roman"/>
          <w:sz w:val="24"/>
          <w:szCs w:val="24"/>
        </w:rPr>
      </w:pPr>
    </w:p>
    <w:tbl>
      <w:tblPr>
        <w:tblW w:w="275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56"/>
        <w:gridCol w:w="959"/>
        <w:gridCol w:w="1038"/>
      </w:tblGrid>
      <w:tr w:rsidR="00E73B84" w:rsidRPr="00E73B84" w14:paraId="12BAF9C1" w14:textId="77777777" w:rsidTr="00E73B84">
        <w:trPr>
          <w:cantSplit/>
          <w:jc w:val="center"/>
        </w:trPr>
        <w:tc>
          <w:tcPr>
            <w:tcW w:w="2752" w:type="dxa"/>
            <w:gridSpan w:val="3"/>
            <w:tcBorders>
              <w:top w:val="nil"/>
              <w:left w:val="nil"/>
              <w:bottom w:val="nil"/>
              <w:right w:val="nil"/>
            </w:tcBorders>
            <w:shd w:val="clear" w:color="auto" w:fill="FFFFFF"/>
          </w:tcPr>
          <w:p w14:paraId="2B8E7212" w14:textId="77777777" w:rsidR="00E73B84" w:rsidRPr="00E73B84" w:rsidRDefault="00E73B84" w:rsidP="00E73B84">
            <w:pPr>
              <w:autoSpaceDE w:val="0"/>
              <w:autoSpaceDN w:val="0"/>
              <w:adjustRightInd w:val="0"/>
              <w:spacing w:after="0" w:line="320" w:lineRule="atLeast"/>
              <w:ind w:left="60" w:right="60"/>
              <w:jc w:val="center"/>
              <w:rPr>
                <w:rFonts w:ascii="Arial" w:hAnsi="Arial" w:cs="Arial"/>
                <w:color w:val="000000"/>
                <w:sz w:val="18"/>
                <w:szCs w:val="18"/>
              </w:rPr>
            </w:pPr>
            <w:r w:rsidRPr="00E73B84">
              <w:rPr>
                <w:rFonts w:ascii="Arial" w:hAnsi="Arial" w:cs="Arial"/>
                <w:b/>
                <w:bCs/>
                <w:color w:val="000000"/>
                <w:sz w:val="18"/>
                <w:szCs w:val="18"/>
              </w:rPr>
              <w:t>Statistics</w:t>
            </w:r>
          </w:p>
        </w:tc>
      </w:tr>
      <w:tr w:rsidR="00E73B84" w:rsidRPr="00E73B84" w14:paraId="2C45391E" w14:textId="77777777" w:rsidTr="00E73B84">
        <w:trPr>
          <w:cantSplit/>
          <w:jc w:val="center"/>
        </w:trPr>
        <w:tc>
          <w:tcPr>
            <w:tcW w:w="2752" w:type="dxa"/>
            <w:gridSpan w:val="3"/>
            <w:tcBorders>
              <w:top w:val="nil"/>
              <w:left w:val="nil"/>
              <w:bottom w:val="nil"/>
              <w:right w:val="nil"/>
            </w:tcBorders>
            <w:shd w:val="clear" w:color="auto" w:fill="FFFFFF"/>
            <w:vAlign w:val="bottom"/>
          </w:tcPr>
          <w:p w14:paraId="2A0C1318" w14:textId="77777777"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Spark Processing Time</w:t>
            </w:r>
          </w:p>
        </w:tc>
      </w:tr>
      <w:tr w:rsidR="00E73B84" w:rsidRPr="00E73B84" w14:paraId="574EAEAB" w14:textId="77777777" w:rsidTr="00E73B84">
        <w:trPr>
          <w:cantSplit/>
          <w:jc w:val="center"/>
        </w:trPr>
        <w:tc>
          <w:tcPr>
            <w:tcW w:w="755" w:type="dxa"/>
            <w:vMerge w:val="restart"/>
            <w:tcBorders>
              <w:top w:val="single" w:sz="16" w:space="0" w:color="000000"/>
              <w:left w:val="single" w:sz="16" w:space="0" w:color="000000"/>
              <w:bottom w:val="nil"/>
              <w:right w:val="nil"/>
            </w:tcBorders>
            <w:shd w:val="clear" w:color="auto" w:fill="FFFFFF"/>
            <w:vAlign w:val="center"/>
          </w:tcPr>
          <w:p w14:paraId="76ACEC9E" w14:textId="77777777"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N</w:t>
            </w:r>
          </w:p>
        </w:tc>
        <w:tc>
          <w:tcPr>
            <w:tcW w:w="959" w:type="dxa"/>
            <w:tcBorders>
              <w:top w:val="single" w:sz="16" w:space="0" w:color="000000"/>
              <w:left w:val="nil"/>
              <w:bottom w:val="nil"/>
              <w:right w:val="single" w:sz="16" w:space="0" w:color="000000"/>
            </w:tcBorders>
            <w:shd w:val="clear" w:color="auto" w:fill="FFFFFF"/>
            <w:vAlign w:val="center"/>
          </w:tcPr>
          <w:p w14:paraId="62FE567E" w14:textId="77777777"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Valid</w:t>
            </w:r>
          </w:p>
        </w:tc>
        <w:tc>
          <w:tcPr>
            <w:tcW w:w="1038" w:type="dxa"/>
            <w:tcBorders>
              <w:top w:val="single" w:sz="16" w:space="0" w:color="000000"/>
              <w:left w:val="single" w:sz="16" w:space="0" w:color="000000"/>
              <w:bottom w:val="nil"/>
              <w:right w:val="single" w:sz="16" w:space="0" w:color="000000"/>
            </w:tcBorders>
            <w:shd w:val="clear" w:color="auto" w:fill="FFFFFF"/>
            <w:vAlign w:val="center"/>
          </w:tcPr>
          <w:p w14:paraId="52490B98"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50</w:t>
            </w:r>
          </w:p>
        </w:tc>
      </w:tr>
      <w:tr w:rsidR="00E73B84" w:rsidRPr="00E73B84" w14:paraId="07CF1C67" w14:textId="77777777" w:rsidTr="00E73B84">
        <w:trPr>
          <w:cantSplit/>
          <w:jc w:val="center"/>
        </w:trPr>
        <w:tc>
          <w:tcPr>
            <w:tcW w:w="755" w:type="dxa"/>
            <w:vMerge/>
            <w:tcBorders>
              <w:top w:val="single" w:sz="16" w:space="0" w:color="000000"/>
              <w:left w:val="single" w:sz="16" w:space="0" w:color="000000"/>
              <w:bottom w:val="nil"/>
              <w:right w:val="nil"/>
            </w:tcBorders>
            <w:shd w:val="clear" w:color="auto" w:fill="FFFFFF"/>
            <w:vAlign w:val="center"/>
          </w:tcPr>
          <w:p w14:paraId="008FB7E8" w14:textId="77777777" w:rsidR="00E73B84" w:rsidRPr="00E73B84" w:rsidRDefault="00E73B84" w:rsidP="00E73B84">
            <w:pPr>
              <w:autoSpaceDE w:val="0"/>
              <w:autoSpaceDN w:val="0"/>
              <w:adjustRightInd w:val="0"/>
              <w:spacing w:after="0" w:line="240" w:lineRule="auto"/>
              <w:rPr>
                <w:rFonts w:ascii="Arial" w:hAnsi="Arial" w:cs="Arial"/>
                <w:color w:val="000000"/>
                <w:sz w:val="18"/>
                <w:szCs w:val="18"/>
              </w:rPr>
            </w:pPr>
          </w:p>
        </w:tc>
        <w:tc>
          <w:tcPr>
            <w:tcW w:w="959" w:type="dxa"/>
            <w:tcBorders>
              <w:top w:val="nil"/>
              <w:left w:val="nil"/>
              <w:bottom w:val="nil"/>
              <w:right w:val="single" w:sz="16" w:space="0" w:color="000000"/>
            </w:tcBorders>
            <w:shd w:val="clear" w:color="auto" w:fill="FFFFFF"/>
            <w:vAlign w:val="center"/>
          </w:tcPr>
          <w:p w14:paraId="248EF455" w14:textId="77777777"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Missing</w:t>
            </w:r>
          </w:p>
        </w:tc>
        <w:tc>
          <w:tcPr>
            <w:tcW w:w="1038" w:type="dxa"/>
            <w:tcBorders>
              <w:top w:val="nil"/>
              <w:left w:val="single" w:sz="16" w:space="0" w:color="000000"/>
              <w:bottom w:val="nil"/>
              <w:right w:val="single" w:sz="16" w:space="0" w:color="000000"/>
            </w:tcBorders>
            <w:shd w:val="clear" w:color="auto" w:fill="FFFFFF"/>
            <w:vAlign w:val="center"/>
          </w:tcPr>
          <w:p w14:paraId="1B402B70"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0</w:t>
            </w:r>
          </w:p>
        </w:tc>
      </w:tr>
      <w:tr w:rsidR="00E73B84" w:rsidRPr="00E73B84" w14:paraId="1C7ABEC5" w14:textId="77777777" w:rsidTr="00E73B84">
        <w:trPr>
          <w:cantSplit/>
          <w:jc w:val="center"/>
        </w:trPr>
        <w:tc>
          <w:tcPr>
            <w:tcW w:w="1714" w:type="dxa"/>
            <w:gridSpan w:val="2"/>
            <w:tcBorders>
              <w:top w:val="nil"/>
              <w:left w:val="single" w:sz="16" w:space="0" w:color="000000"/>
              <w:bottom w:val="nil"/>
              <w:right w:val="nil"/>
            </w:tcBorders>
            <w:shd w:val="clear" w:color="auto" w:fill="FFFFFF"/>
            <w:vAlign w:val="center"/>
          </w:tcPr>
          <w:p w14:paraId="2F8159CC" w14:textId="77777777"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Median</w:t>
            </w:r>
          </w:p>
        </w:tc>
        <w:tc>
          <w:tcPr>
            <w:tcW w:w="1038" w:type="dxa"/>
            <w:tcBorders>
              <w:top w:val="nil"/>
              <w:left w:val="single" w:sz="16" w:space="0" w:color="000000"/>
              <w:bottom w:val="nil"/>
              <w:right w:val="single" w:sz="16" w:space="0" w:color="000000"/>
            </w:tcBorders>
            <w:shd w:val="clear" w:color="auto" w:fill="FFFFFF"/>
            <w:vAlign w:val="center"/>
          </w:tcPr>
          <w:p w14:paraId="105EB60D"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3.00</w:t>
            </w:r>
          </w:p>
        </w:tc>
      </w:tr>
      <w:tr w:rsidR="00E73B84" w:rsidRPr="00E73B84" w14:paraId="38C731E5" w14:textId="77777777" w:rsidTr="00E73B84">
        <w:trPr>
          <w:cantSplit/>
          <w:jc w:val="center"/>
        </w:trPr>
        <w:tc>
          <w:tcPr>
            <w:tcW w:w="1714" w:type="dxa"/>
            <w:gridSpan w:val="2"/>
            <w:tcBorders>
              <w:top w:val="nil"/>
              <w:left w:val="single" w:sz="16" w:space="0" w:color="000000"/>
              <w:bottom w:val="nil"/>
              <w:right w:val="nil"/>
            </w:tcBorders>
            <w:shd w:val="clear" w:color="auto" w:fill="FFFFFF"/>
            <w:vAlign w:val="center"/>
          </w:tcPr>
          <w:p w14:paraId="2BF54394" w14:textId="77777777"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Minimum</w:t>
            </w:r>
          </w:p>
        </w:tc>
        <w:tc>
          <w:tcPr>
            <w:tcW w:w="1038" w:type="dxa"/>
            <w:tcBorders>
              <w:top w:val="nil"/>
              <w:left w:val="single" w:sz="16" w:space="0" w:color="000000"/>
              <w:bottom w:val="nil"/>
              <w:right w:val="single" w:sz="16" w:space="0" w:color="000000"/>
            </w:tcBorders>
            <w:shd w:val="clear" w:color="auto" w:fill="FFFFFF"/>
            <w:vAlign w:val="center"/>
          </w:tcPr>
          <w:p w14:paraId="7B2E42D7"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w:t>
            </w:r>
          </w:p>
        </w:tc>
      </w:tr>
      <w:tr w:rsidR="00E73B84" w:rsidRPr="00E73B84" w14:paraId="217B6AFA" w14:textId="77777777" w:rsidTr="00E73B84">
        <w:trPr>
          <w:cantSplit/>
          <w:jc w:val="center"/>
        </w:trPr>
        <w:tc>
          <w:tcPr>
            <w:tcW w:w="1714" w:type="dxa"/>
            <w:gridSpan w:val="2"/>
            <w:tcBorders>
              <w:top w:val="nil"/>
              <w:left w:val="single" w:sz="16" w:space="0" w:color="000000"/>
              <w:bottom w:val="single" w:sz="16" w:space="0" w:color="000000"/>
              <w:right w:val="nil"/>
            </w:tcBorders>
            <w:shd w:val="clear" w:color="auto" w:fill="FFFFFF"/>
            <w:vAlign w:val="center"/>
          </w:tcPr>
          <w:p w14:paraId="4CD2031F" w14:textId="77777777"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Maximum</w:t>
            </w:r>
          </w:p>
        </w:tc>
        <w:tc>
          <w:tcPr>
            <w:tcW w:w="1038" w:type="dxa"/>
            <w:tcBorders>
              <w:top w:val="nil"/>
              <w:left w:val="single" w:sz="16" w:space="0" w:color="000000"/>
              <w:bottom w:val="single" w:sz="16" w:space="0" w:color="000000"/>
              <w:right w:val="single" w:sz="16" w:space="0" w:color="000000"/>
            </w:tcBorders>
            <w:shd w:val="clear" w:color="auto" w:fill="FFFFFF"/>
            <w:vAlign w:val="center"/>
          </w:tcPr>
          <w:p w14:paraId="2FCE8970"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5</w:t>
            </w:r>
          </w:p>
        </w:tc>
      </w:tr>
    </w:tbl>
    <w:p w14:paraId="16C3B1C5" w14:textId="77777777" w:rsidR="00E73B84" w:rsidRDefault="00E73B84" w:rsidP="00E73B84">
      <w:pPr>
        <w:autoSpaceDE w:val="0"/>
        <w:autoSpaceDN w:val="0"/>
        <w:adjustRightInd w:val="0"/>
        <w:spacing w:after="0" w:line="400" w:lineRule="atLeast"/>
        <w:rPr>
          <w:rFonts w:ascii="Times New Roman" w:hAnsi="Times New Roman" w:cs="Times New Roman"/>
          <w:sz w:val="24"/>
          <w:szCs w:val="24"/>
        </w:rPr>
      </w:pPr>
    </w:p>
    <w:p w14:paraId="6C8787D7" w14:textId="77777777" w:rsidR="00E73B84" w:rsidRPr="00E73B84" w:rsidRDefault="00E73B84" w:rsidP="00E73B84">
      <w:pPr>
        <w:autoSpaceDE w:val="0"/>
        <w:autoSpaceDN w:val="0"/>
        <w:adjustRightInd w:val="0"/>
        <w:spacing w:after="0" w:line="240" w:lineRule="auto"/>
        <w:rPr>
          <w:rFonts w:ascii="Times New Roman" w:hAnsi="Times New Roman" w:cs="Times New Roman"/>
          <w:sz w:val="24"/>
          <w:szCs w:val="24"/>
        </w:rPr>
      </w:pPr>
    </w:p>
    <w:tbl>
      <w:tblPr>
        <w:tblW w:w="668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5"/>
        <w:gridCol w:w="949"/>
        <w:gridCol w:w="1147"/>
        <w:gridCol w:w="1009"/>
        <w:gridCol w:w="1376"/>
        <w:gridCol w:w="1468"/>
      </w:tblGrid>
      <w:tr w:rsidR="00E73B84" w:rsidRPr="00E73B84" w14:paraId="2A01D7E3" w14:textId="77777777" w:rsidTr="00E73B84">
        <w:trPr>
          <w:cantSplit/>
          <w:jc w:val="center"/>
        </w:trPr>
        <w:tc>
          <w:tcPr>
            <w:tcW w:w="6682" w:type="dxa"/>
            <w:gridSpan w:val="6"/>
            <w:tcBorders>
              <w:top w:val="nil"/>
              <w:left w:val="nil"/>
              <w:bottom w:val="nil"/>
              <w:right w:val="nil"/>
            </w:tcBorders>
            <w:shd w:val="clear" w:color="auto" w:fill="FFFFFF"/>
          </w:tcPr>
          <w:p w14:paraId="26732291" w14:textId="77777777" w:rsidR="00E73B84" w:rsidRPr="00E73B84" w:rsidRDefault="00E73B84" w:rsidP="00E73B84">
            <w:pPr>
              <w:autoSpaceDE w:val="0"/>
              <w:autoSpaceDN w:val="0"/>
              <w:adjustRightInd w:val="0"/>
              <w:spacing w:after="0" w:line="320" w:lineRule="atLeast"/>
              <w:ind w:left="60" w:right="60"/>
              <w:jc w:val="center"/>
              <w:rPr>
                <w:rFonts w:ascii="Arial" w:hAnsi="Arial" w:cs="Arial"/>
                <w:color w:val="000000"/>
                <w:sz w:val="18"/>
                <w:szCs w:val="18"/>
              </w:rPr>
            </w:pPr>
            <w:r w:rsidRPr="00E73B84">
              <w:rPr>
                <w:rFonts w:ascii="Arial" w:hAnsi="Arial" w:cs="Arial"/>
                <w:b/>
                <w:bCs/>
                <w:color w:val="000000"/>
                <w:sz w:val="18"/>
                <w:szCs w:val="18"/>
              </w:rPr>
              <w:t>Spark Processing Time</w:t>
            </w:r>
          </w:p>
        </w:tc>
      </w:tr>
      <w:tr w:rsidR="00E73B84" w:rsidRPr="00E73B84" w14:paraId="3FE7E47E" w14:textId="77777777" w:rsidTr="00E73B84">
        <w:trPr>
          <w:cantSplit/>
          <w:jc w:val="center"/>
        </w:trPr>
        <w:tc>
          <w:tcPr>
            <w:tcW w:w="1682" w:type="dxa"/>
            <w:gridSpan w:val="2"/>
            <w:tcBorders>
              <w:top w:val="single" w:sz="16" w:space="0" w:color="000000"/>
              <w:left w:val="single" w:sz="16" w:space="0" w:color="000000"/>
              <w:bottom w:val="single" w:sz="16" w:space="0" w:color="000000"/>
              <w:right w:val="nil"/>
            </w:tcBorders>
            <w:shd w:val="clear" w:color="auto" w:fill="FFFFFF"/>
          </w:tcPr>
          <w:p w14:paraId="23C3F6AF" w14:textId="77777777"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p>
        </w:tc>
        <w:tc>
          <w:tcPr>
            <w:tcW w:w="1147" w:type="dxa"/>
            <w:tcBorders>
              <w:top w:val="single" w:sz="16" w:space="0" w:color="000000"/>
              <w:left w:val="single" w:sz="16" w:space="0" w:color="000000"/>
              <w:bottom w:val="single" w:sz="16" w:space="0" w:color="000000"/>
            </w:tcBorders>
            <w:shd w:val="clear" w:color="auto" w:fill="FFFFFF"/>
          </w:tcPr>
          <w:p w14:paraId="2FDB5B89" w14:textId="77777777" w:rsidR="00E73B84" w:rsidRPr="00E73B84" w:rsidRDefault="00E73B84" w:rsidP="00E73B84">
            <w:pPr>
              <w:autoSpaceDE w:val="0"/>
              <w:autoSpaceDN w:val="0"/>
              <w:adjustRightInd w:val="0"/>
              <w:spacing w:after="0" w:line="320" w:lineRule="atLeast"/>
              <w:ind w:left="60" w:right="60"/>
              <w:jc w:val="center"/>
              <w:rPr>
                <w:rFonts w:ascii="Arial" w:hAnsi="Arial" w:cs="Arial"/>
                <w:color w:val="000000"/>
                <w:sz w:val="18"/>
                <w:szCs w:val="18"/>
              </w:rPr>
            </w:pPr>
            <w:r w:rsidRPr="00E73B84">
              <w:rPr>
                <w:rFonts w:ascii="Arial" w:hAnsi="Arial" w:cs="Arial"/>
                <w:color w:val="000000"/>
                <w:sz w:val="18"/>
                <w:szCs w:val="18"/>
              </w:rPr>
              <w:t>Frequency</w:t>
            </w:r>
          </w:p>
        </w:tc>
        <w:tc>
          <w:tcPr>
            <w:tcW w:w="1009" w:type="dxa"/>
            <w:tcBorders>
              <w:top w:val="single" w:sz="16" w:space="0" w:color="000000"/>
              <w:bottom w:val="single" w:sz="16" w:space="0" w:color="000000"/>
            </w:tcBorders>
            <w:shd w:val="clear" w:color="auto" w:fill="FFFFFF"/>
          </w:tcPr>
          <w:p w14:paraId="0D5366F2" w14:textId="77777777" w:rsidR="00E73B84" w:rsidRPr="00E73B84" w:rsidRDefault="00E73B84" w:rsidP="00E73B84">
            <w:pPr>
              <w:autoSpaceDE w:val="0"/>
              <w:autoSpaceDN w:val="0"/>
              <w:adjustRightInd w:val="0"/>
              <w:spacing w:after="0" w:line="320" w:lineRule="atLeast"/>
              <w:ind w:left="60" w:right="60"/>
              <w:jc w:val="center"/>
              <w:rPr>
                <w:rFonts w:ascii="Arial" w:hAnsi="Arial" w:cs="Arial"/>
                <w:color w:val="000000"/>
                <w:sz w:val="18"/>
                <w:szCs w:val="18"/>
              </w:rPr>
            </w:pPr>
            <w:r w:rsidRPr="00E73B84">
              <w:rPr>
                <w:rFonts w:ascii="Arial" w:hAnsi="Arial" w:cs="Arial"/>
                <w:color w:val="000000"/>
                <w:sz w:val="18"/>
                <w:szCs w:val="18"/>
              </w:rPr>
              <w:t>Percent</w:t>
            </w:r>
          </w:p>
        </w:tc>
        <w:tc>
          <w:tcPr>
            <w:tcW w:w="1376" w:type="dxa"/>
            <w:tcBorders>
              <w:top w:val="single" w:sz="16" w:space="0" w:color="000000"/>
              <w:bottom w:val="single" w:sz="16" w:space="0" w:color="000000"/>
            </w:tcBorders>
            <w:shd w:val="clear" w:color="auto" w:fill="FFFFFF"/>
          </w:tcPr>
          <w:p w14:paraId="53A11307" w14:textId="77777777" w:rsidR="00E73B84" w:rsidRPr="00E73B84" w:rsidRDefault="00E73B84" w:rsidP="00E73B84">
            <w:pPr>
              <w:autoSpaceDE w:val="0"/>
              <w:autoSpaceDN w:val="0"/>
              <w:adjustRightInd w:val="0"/>
              <w:spacing w:after="0" w:line="320" w:lineRule="atLeast"/>
              <w:ind w:left="60" w:right="60"/>
              <w:jc w:val="center"/>
              <w:rPr>
                <w:rFonts w:ascii="Arial" w:hAnsi="Arial" w:cs="Arial"/>
                <w:color w:val="000000"/>
                <w:sz w:val="18"/>
                <w:szCs w:val="18"/>
              </w:rPr>
            </w:pPr>
            <w:r w:rsidRPr="00E73B84">
              <w:rPr>
                <w:rFonts w:ascii="Arial" w:hAnsi="Arial" w:cs="Arial"/>
                <w:color w:val="000000"/>
                <w:sz w:val="18"/>
                <w:szCs w:val="18"/>
              </w:rPr>
              <w:t>Valid Percent</w:t>
            </w:r>
          </w:p>
        </w:tc>
        <w:tc>
          <w:tcPr>
            <w:tcW w:w="1468" w:type="dxa"/>
            <w:tcBorders>
              <w:top w:val="single" w:sz="16" w:space="0" w:color="000000"/>
              <w:bottom w:val="single" w:sz="16" w:space="0" w:color="000000"/>
              <w:right w:val="single" w:sz="16" w:space="0" w:color="000000"/>
            </w:tcBorders>
            <w:shd w:val="clear" w:color="auto" w:fill="FFFFFF"/>
          </w:tcPr>
          <w:p w14:paraId="6563C776" w14:textId="77777777" w:rsidR="00E73B84" w:rsidRPr="00E73B84" w:rsidRDefault="00E73B84" w:rsidP="00E73B84">
            <w:pPr>
              <w:autoSpaceDE w:val="0"/>
              <w:autoSpaceDN w:val="0"/>
              <w:adjustRightInd w:val="0"/>
              <w:spacing w:after="0" w:line="320" w:lineRule="atLeast"/>
              <w:ind w:left="60" w:right="60"/>
              <w:jc w:val="center"/>
              <w:rPr>
                <w:rFonts w:ascii="Arial" w:hAnsi="Arial" w:cs="Arial"/>
                <w:color w:val="000000"/>
                <w:sz w:val="18"/>
                <w:szCs w:val="18"/>
              </w:rPr>
            </w:pPr>
            <w:r w:rsidRPr="00E73B84">
              <w:rPr>
                <w:rFonts w:ascii="Arial" w:hAnsi="Arial" w:cs="Arial"/>
                <w:color w:val="000000"/>
                <w:sz w:val="18"/>
                <w:szCs w:val="18"/>
              </w:rPr>
              <w:t>Cumulative Percent</w:t>
            </w:r>
          </w:p>
        </w:tc>
      </w:tr>
      <w:tr w:rsidR="00E73B84" w:rsidRPr="00E73B84" w14:paraId="2780B51B" w14:textId="77777777" w:rsidTr="00E73B84">
        <w:trPr>
          <w:cantSplit/>
          <w:jc w:val="center"/>
        </w:trPr>
        <w:tc>
          <w:tcPr>
            <w:tcW w:w="734" w:type="dxa"/>
            <w:vMerge w:val="restart"/>
            <w:tcBorders>
              <w:top w:val="single" w:sz="16" w:space="0" w:color="000000"/>
              <w:left w:val="single" w:sz="16" w:space="0" w:color="000000"/>
              <w:bottom w:val="single" w:sz="16" w:space="0" w:color="000000"/>
              <w:right w:val="nil"/>
            </w:tcBorders>
            <w:shd w:val="clear" w:color="auto" w:fill="FFFFFF"/>
            <w:vAlign w:val="center"/>
          </w:tcPr>
          <w:p w14:paraId="3E357B75" w14:textId="77777777"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Valid</w:t>
            </w:r>
          </w:p>
        </w:tc>
        <w:tc>
          <w:tcPr>
            <w:tcW w:w="948" w:type="dxa"/>
            <w:tcBorders>
              <w:top w:val="single" w:sz="16" w:space="0" w:color="000000"/>
              <w:left w:val="nil"/>
              <w:bottom w:val="nil"/>
              <w:right w:val="single" w:sz="16" w:space="0" w:color="000000"/>
            </w:tcBorders>
            <w:shd w:val="clear" w:color="auto" w:fill="FFFFFF"/>
            <w:vAlign w:val="center"/>
          </w:tcPr>
          <w:p w14:paraId="24CE0E7F" w14:textId="77777777"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Under 1</w:t>
            </w:r>
          </w:p>
        </w:tc>
        <w:tc>
          <w:tcPr>
            <w:tcW w:w="1147" w:type="dxa"/>
            <w:tcBorders>
              <w:top w:val="single" w:sz="16" w:space="0" w:color="000000"/>
              <w:left w:val="single" w:sz="16" w:space="0" w:color="000000"/>
              <w:bottom w:val="nil"/>
            </w:tcBorders>
            <w:shd w:val="clear" w:color="auto" w:fill="FFFFFF"/>
            <w:vAlign w:val="center"/>
          </w:tcPr>
          <w:p w14:paraId="100EF38F"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4</w:t>
            </w:r>
          </w:p>
        </w:tc>
        <w:tc>
          <w:tcPr>
            <w:tcW w:w="1009" w:type="dxa"/>
            <w:tcBorders>
              <w:top w:val="single" w:sz="16" w:space="0" w:color="000000"/>
              <w:bottom w:val="nil"/>
            </w:tcBorders>
            <w:shd w:val="clear" w:color="auto" w:fill="FFFFFF"/>
            <w:vAlign w:val="center"/>
          </w:tcPr>
          <w:p w14:paraId="28A26B20"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8.0</w:t>
            </w:r>
          </w:p>
        </w:tc>
        <w:tc>
          <w:tcPr>
            <w:tcW w:w="1376" w:type="dxa"/>
            <w:tcBorders>
              <w:top w:val="single" w:sz="16" w:space="0" w:color="000000"/>
              <w:bottom w:val="nil"/>
            </w:tcBorders>
            <w:shd w:val="clear" w:color="auto" w:fill="FFFFFF"/>
            <w:vAlign w:val="center"/>
          </w:tcPr>
          <w:p w14:paraId="79F46A9C"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8.0</w:t>
            </w:r>
          </w:p>
        </w:tc>
        <w:tc>
          <w:tcPr>
            <w:tcW w:w="1468" w:type="dxa"/>
            <w:tcBorders>
              <w:top w:val="single" w:sz="16" w:space="0" w:color="000000"/>
              <w:bottom w:val="nil"/>
              <w:right w:val="single" w:sz="16" w:space="0" w:color="000000"/>
            </w:tcBorders>
            <w:shd w:val="clear" w:color="auto" w:fill="FFFFFF"/>
            <w:vAlign w:val="center"/>
          </w:tcPr>
          <w:p w14:paraId="30AAE785"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8.0</w:t>
            </w:r>
          </w:p>
        </w:tc>
      </w:tr>
      <w:tr w:rsidR="00E73B84" w:rsidRPr="00E73B84" w14:paraId="6A5FC7AF" w14:textId="77777777" w:rsidTr="00E73B84">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14:paraId="0FB093D8" w14:textId="77777777" w:rsidR="00E73B84" w:rsidRPr="00E73B84" w:rsidRDefault="00E73B84" w:rsidP="00E73B84">
            <w:pPr>
              <w:autoSpaceDE w:val="0"/>
              <w:autoSpaceDN w:val="0"/>
              <w:adjustRightInd w:val="0"/>
              <w:spacing w:after="0" w:line="240" w:lineRule="auto"/>
              <w:rPr>
                <w:rFonts w:ascii="Arial" w:hAnsi="Arial" w:cs="Arial"/>
                <w:color w:val="000000"/>
                <w:sz w:val="18"/>
                <w:szCs w:val="18"/>
              </w:rPr>
            </w:pPr>
          </w:p>
        </w:tc>
        <w:tc>
          <w:tcPr>
            <w:tcW w:w="948" w:type="dxa"/>
            <w:tcBorders>
              <w:top w:val="nil"/>
              <w:left w:val="nil"/>
              <w:bottom w:val="nil"/>
              <w:right w:val="single" w:sz="16" w:space="0" w:color="000000"/>
            </w:tcBorders>
            <w:shd w:val="clear" w:color="auto" w:fill="FFFFFF"/>
            <w:vAlign w:val="center"/>
          </w:tcPr>
          <w:p w14:paraId="04248071" w14:textId="77777777"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Over 1</w:t>
            </w:r>
          </w:p>
        </w:tc>
        <w:tc>
          <w:tcPr>
            <w:tcW w:w="1147" w:type="dxa"/>
            <w:tcBorders>
              <w:top w:val="nil"/>
              <w:left w:val="single" w:sz="16" w:space="0" w:color="000000"/>
              <w:bottom w:val="nil"/>
            </w:tcBorders>
            <w:shd w:val="clear" w:color="auto" w:fill="FFFFFF"/>
            <w:vAlign w:val="center"/>
          </w:tcPr>
          <w:p w14:paraId="076020A8"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10</w:t>
            </w:r>
          </w:p>
        </w:tc>
        <w:tc>
          <w:tcPr>
            <w:tcW w:w="1009" w:type="dxa"/>
            <w:tcBorders>
              <w:top w:val="nil"/>
              <w:bottom w:val="nil"/>
            </w:tcBorders>
            <w:shd w:val="clear" w:color="auto" w:fill="FFFFFF"/>
            <w:vAlign w:val="center"/>
          </w:tcPr>
          <w:p w14:paraId="0DD189F4"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20.0</w:t>
            </w:r>
          </w:p>
        </w:tc>
        <w:tc>
          <w:tcPr>
            <w:tcW w:w="1376" w:type="dxa"/>
            <w:tcBorders>
              <w:top w:val="nil"/>
              <w:bottom w:val="nil"/>
            </w:tcBorders>
            <w:shd w:val="clear" w:color="auto" w:fill="FFFFFF"/>
            <w:vAlign w:val="center"/>
          </w:tcPr>
          <w:p w14:paraId="3AA5FC9B"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20.0</w:t>
            </w:r>
          </w:p>
        </w:tc>
        <w:tc>
          <w:tcPr>
            <w:tcW w:w="1468" w:type="dxa"/>
            <w:tcBorders>
              <w:top w:val="nil"/>
              <w:bottom w:val="nil"/>
              <w:right w:val="single" w:sz="16" w:space="0" w:color="000000"/>
            </w:tcBorders>
            <w:shd w:val="clear" w:color="auto" w:fill="FFFFFF"/>
            <w:vAlign w:val="center"/>
          </w:tcPr>
          <w:p w14:paraId="0CD88B2C"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28.0</w:t>
            </w:r>
          </w:p>
        </w:tc>
      </w:tr>
      <w:tr w:rsidR="00E73B84" w:rsidRPr="00E73B84" w14:paraId="6E4E8522" w14:textId="77777777" w:rsidTr="00E73B84">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14:paraId="777C8752" w14:textId="77777777" w:rsidR="00E73B84" w:rsidRPr="00E73B84" w:rsidRDefault="00E73B84" w:rsidP="00E73B84">
            <w:pPr>
              <w:autoSpaceDE w:val="0"/>
              <w:autoSpaceDN w:val="0"/>
              <w:adjustRightInd w:val="0"/>
              <w:spacing w:after="0" w:line="240" w:lineRule="auto"/>
              <w:rPr>
                <w:rFonts w:ascii="Arial" w:hAnsi="Arial" w:cs="Arial"/>
                <w:color w:val="000000"/>
                <w:sz w:val="18"/>
                <w:szCs w:val="18"/>
              </w:rPr>
            </w:pPr>
          </w:p>
        </w:tc>
        <w:tc>
          <w:tcPr>
            <w:tcW w:w="948" w:type="dxa"/>
            <w:tcBorders>
              <w:top w:val="nil"/>
              <w:left w:val="nil"/>
              <w:bottom w:val="nil"/>
              <w:right w:val="single" w:sz="16" w:space="0" w:color="000000"/>
            </w:tcBorders>
            <w:shd w:val="clear" w:color="auto" w:fill="FFFFFF"/>
            <w:vAlign w:val="center"/>
          </w:tcPr>
          <w:p w14:paraId="7F605390" w14:textId="77777777"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Over 2</w:t>
            </w:r>
          </w:p>
        </w:tc>
        <w:tc>
          <w:tcPr>
            <w:tcW w:w="1147" w:type="dxa"/>
            <w:tcBorders>
              <w:top w:val="nil"/>
              <w:left w:val="single" w:sz="16" w:space="0" w:color="000000"/>
              <w:bottom w:val="nil"/>
            </w:tcBorders>
            <w:shd w:val="clear" w:color="auto" w:fill="FFFFFF"/>
            <w:vAlign w:val="center"/>
          </w:tcPr>
          <w:p w14:paraId="2D72C867"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17</w:t>
            </w:r>
          </w:p>
        </w:tc>
        <w:tc>
          <w:tcPr>
            <w:tcW w:w="1009" w:type="dxa"/>
            <w:tcBorders>
              <w:top w:val="nil"/>
              <w:bottom w:val="nil"/>
            </w:tcBorders>
            <w:shd w:val="clear" w:color="auto" w:fill="FFFFFF"/>
            <w:vAlign w:val="center"/>
          </w:tcPr>
          <w:p w14:paraId="277EF275"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34.0</w:t>
            </w:r>
          </w:p>
        </w:tc>
        <w:tc>
          <w:tcPr>
            <w:tcW w:w="1376" w:type="dxa"/>
            <w:tcBorders>
              <w:top w:val="nil"/>
              <w:bottom w:val="nil"/>
            </w:tcBorders>
            <w:shd w:val="clear" w:color="auto" w:fill="FFFFFF"/>
            <w:vAlign w:val="center"/>
          </w:tcPr>
          <w:p w14:paraId="4C284094"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34.0</w:t>
            </w:r>
          </w:p>
        </w:tc>
        <w:tc>
          <w:tcPr>
            <w:tcW w:w="1468" w:type="dxa"/>
            <w:tcBorders>
              <w:top w:val="nil"/>
              <w:bottom w:val="nil"/>
              <w:right w:val="single" w:sz="16" w:space="0" w:color="000000"/>
            </w:tcBorders>
            <w:shd w:val="clear" w:color="auto" w:fill="FFFFFF"/>
            <w:vAlign w:val="center"/>
          </w:tcPr>
          <w:p w14:paraId="3F4251F2"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62.0</w:t>
            </w:r>
          </w:p>
        </w:tc>
      </w:tr>
      <w:tr w:rsidR="00E73B84" w:rsidRPr="00E73B84" w14:paraId="3781B7EA" w14:textId="77777777" w:rsidTr="00E73B84">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14:paraId="5556497C" w14:textId="77777777" w:rsidR="00E73B84" w:rsidRPr="00E73B84" w:rsidRDefault="00E73B84" w:rsidP="00E73B84">
            <w:pPr>
              <w:autoSpaceDE w:val="0"/>
              <w:autoSpaceDN w:val="0"/>
              <w:adjustRightInd w:val="0"/>
              <w:spacing w:after="0" w:line="240" w:lineRule="auto"/>
              <w:rPr>
                <w:rFonts w:ascii="Arial" w:hAnsi="Arial" w:cs="Arial"/>
                <w:color w:val="000000"/>
                <w:sz w:val="18"/>
                <w:szCs w:val="18"/>
              </w:rPr>
            </w:pPr>
          </w:p>
        </w:tc>
        <w:tc>
          <w:tcPr>
            <w:tcW w:w="948" w:type="dxa"/>
            <w:tcBorders>
              <w:top w:val="nil"/>
              <w:left w:val="nil"/>
              <w:bottom w:val="nil"/>
              <w:right w:val="single" w:sz="16" w:space="0" w:color="000000"/>
            </w:tcBorders>
            <w:shd w:val="clear" w:color="auto" w:fill="FFFFFF"/>
            <w:vAlign w:val="center"/>
          </w:tcPr>
          <w:p w14:paraId="6A4DF5AF" w14:textId="77777777"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Over 3</w:t>
            </w:r>
          </w:p>
        </w:tc>
        <w:tc>
          <w:tcPr>
            <w:tcW w:w="1147" w:type="dxa"/>
            <w:tcBorders>
              <w:top w:val="nil"/>
              <w:left w:val="single" w:sz="16" w:space="0" w:color="000000"/>
              <w:bottom w:val="nil"/>
            </w:tcBorders>
            <w:shd w:val="clear" w:color="auto" w:fill="FFFFFF"/>
            <w:vAlign w:val="center"/>
          </w:tcPr>
          <w:p w14:paraId="4BD71A08"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7</w:t>
            </w:r>
          </w:p>
        </w:tc>
        <w:tc>
          <w:tcPr>
            <w:tcW w:w="1009" w:type="dxa"/>
            <w:tcBorders>
              <w:top w:val="nil"/>
              <w:bottom w:val="nil"/>
            </w:tcBorders>
            <w:shd w:val="clear" w:color="auto" w:fill="FFFFFF"/>
            <w:vAlign w:val="center"/>
          </w:tcPr>
          <w:p w14:paraId="160E8E7C"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14.0</w:t>
            </w:r>
          </w:p>
        </w:tc>
        <w:tc>
          <w:tcPr>
            <w:tcW w:w="1376" w:type="dxa"/>
            <w:tcBorders>
              <w:top w:val="nil"/>
              <w:bottom w:val="nil"/>
            </w:tcBorders>
            <w:shd w:val="clear" w:color="auto" w:fill="FFFFFF"/>
            <w:vAlign w:val="center"/>
          </w:tcPr>
          <w:p w14:paraId="477CDBE6"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14.0</w:t>
            </w:r>
          </w:p>
        </w:tc>
        <w:tc>
          <w:tcPr>
            <w:tcW w:w="1468" w:type="dxa"/>
            <w:tcBorders>
              <w:top w:val="nil"/>
              <w:bottom w:val="nil"/>
              <w:right w:val="single" w:sz="16" w:space="0" w:color="000000"/>
            </w:tcBorders>
            <w:shd w:val="clear" w:color="auto" w:fill="FFFFFF"/>
            <w:vAlign w:val="center"/>
          </w:tcPr>
          <w:p w14:paraId="1C0CF0E1"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76.0</w:t>
            </w:r>
          </w:p>
        </w:tc>
      </w:tr>
      <w:tr w:rsidR="00E73B84" w:rsidRPr="00E73B84" w14:paraId="20B7E7AC" w14:textId="77777777" w:rsidTr="00E73B84">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14:paraId="06794D20" w14:textId="77777777" w:rsidR="00E73B84" w:rsidRPr="00E73B84" w:rsidRDefault="00E73B84" w:rsidP="00E73B84">
            <w:pPr>
              <w:autoSpaceDE w:val="0"/>
              <w:autoSpaceDN w:val="0"/>
              <w:adjustRightInd w:val="0"/>
              <w:spacing w:after="0" w:line="240" w:lineRule="auto"/>
              <w:rPr>
                <w:rFonts w:ascii="Arial" w:hAnsi="Arial" w:cs="Arial"/>
                <w:color w:val="000000"/>
                <w:sz w:val="18"/>
                <w:szCs w:val="18"/>
              </w:rPr>
            </w:pPr>
          </w:p>
        </w:tc>
        <w:tc>
          <w:tcPr>
            <w:tcW w:w="948" w:type="dxa"/>
            <w:tcBorders>
              <w:top w:val="nil"/>
              <w:left w:val="nil"/>
              <w:bottom w:val="nil"/>
              <w:right w:val="single" w:sz="16" w:space="0" w:color="000000"/>
            </w:tcBorders>
            <w:shd w:val="clear" w:color="auto" w:fill="FFFFFF"/>
            <w:vAlign w:val="center"/>
          </w:tcPr>
          <w:p w14:paraId="7690722E" w14:textId="77777777"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Over 4</w:t>
            </w:r>
          </w:p>
        </w:tc>
        <w:tc>
          <w:tcPr>
            <w:tcW w:w="1147" w:type="dxa"/>
            <w:tcBorders>
              <w:top w:val="nil"/>
              <w:left w:val="single" w:sz="16" w:space="0" w:color="000000"/>
              <w:bottom w:val="nil"/>
            </w:tcBorders>
            <w:shd w:val="clear" w:color="auto" w:fill="FFFFFF"/>
            <w:vAlign w:val="center"/>
          </w:tcPr>
          <w:p w14:paraId="1E793956"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12</w:t>
            </w:r>
          </w:p>
        </w:tc>
        <w:tc>
          <w:tcPr>
            <w:tcW w:w="1009" w:type="dxa"/>
            <w:tcBorders>
              <w:top w:val="nil"/>
              <w:bottom w:val="nil"/>
            </w:tcBorders>
            <w:shd w:val="clear" w:color="auto" w:fill="FFFFFF"/>
            <w:vAlign w:val="center"/>
          </w:tcPr>
          <w:p w14:paraId="2B995E01"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24.0</w:t>
            </w:r>
          </w:p>
        </w:tc>
        <w:tc>
          <w:tcPr>
            <w:tcW w:w="1376" w:type="dxa"/>
            <w:tcBorders>
              <w:top w:val="nil"/>
              <w:bottom w:val="nil"/>
            </w:tcBorders>
            <w:shd w:val="clear" w:color="auto" w:fill="FFFFFF"/>
            <w:vAlign w:val="center"/>
          </w:tcPr>
          <w:p w14:paraId="35B803F6"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24.0</w:t>
            </w:r>
          </w:p>
        </w:tc>
        <w:tc>
          <w:tcPr>
            <w:tcW w:w="1468" w:type="dxa"/>
            <w:tcBorders>
              <w:top w:val="nil"/>
              <w:bottom w:val="nil"/>
              <w:right w:val="single" w:sz="16" w:space="0" w:color="000000"/>
            </w:tcBorders>
            <w:shd w:val="clear" w:color="auto" w:fill="FFFFFF"/>
            <w:vAlign w:val="center"/>
          </w:tcPr>
          <w:p w14:paraId="6F7CC5A9"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100.0</w:t>
            </w:r>
          </w:p>
        </w:tc>
      </w:tr>
      <w:tr w:rsidR="00E73B84" w:rsidRPr="00E73B84" w14:paraId="1EE02702" w14:textId="77777777" w:rsidTr="00E73B84">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14:paraId="4A3F6DF4" w14:textId="77777777" w:rsidR="00E73B84" w:rsidRPr="00E73B84" w:rsidRDefault="00E73B84" w:rsidP="00E73B84">
            <w:pPr>
              <w:autoSpaceDE w:val="0"/>
              <w:autoSpaceDN w:val="0"/>
              <w:adjustRightInd w:val="0"/>
              <w:spacing w:after="0" w:line="240" w:lineRule="auto"/>
              <w:rPr>
                <w:rFonts w:ascii="Arial" w:hAnsi="Arial" w:cs="Arial"/>
                <w:color w:val="000000"/>
                <w:sz w:val="18"/>
                <w:szCs w:val="18"/>
              </w:rPr>
            </w:pPr>
          </w:p>
        </w:tc>
        <w:tc>
          <w:tcPr>
            <w:tcW w:w="948" w:type="dxa"/>
            <w:tcBorders>
              <w:top w:val="nil"/>
              <w:left w:val="nil"/>
              <w:bottom w:val="single" w:sz="16" w:space="0" w:color="000000"/>
              <w:right w:val="single" w:sz="16" w:space="0" w:color="000000"/>
            </w:tcBorders>
            <w:shd w:val="clear" w:color="auto" w:fill="FFFFFF"/>
            <w:vAlign w:val="center"/>
          </w:tcPr>
          <w:p w14:paraId="7E69F384" w14:textId="77777777"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Total</w:t>
            </w:r>
          </w:p>
        </w:tc>
        <w:tc>
          <w:tcPr>
            <w:tcW w:w="1147" w:type="dxa"/>
            <w:tcBorders>
              <w:top w:val="nil"/>
              <w:left w:val="single" w:sz="16" w:space="0" w:color="000000"/>
              <w:bottom w:val="single" w:sz="16" w:space="0" w:color="000000"/>
            </w:tcBorders>
            <w:shd w:val="clear" w:color="auto" w:fill="FFFFFF"/>
            <w:vAlign w:val="center"/>
          </w:tcPr>
          <w:p w14:paraId="41B012E7"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50</w:t>
            </w:r>
          </w:p>
        </w:tc>
        <w:tc>
          <w:tcPr>
            <w:tcW w:w="1009" w:type="dxa"/>
            <w:tcBorders>
              <w:top w:val="nil"/>
              <w:bottom w:val="single" w:sz="16" w:space="0" w:color="000000"/>
            </w:tcBorders>
            <w:shd w:val="clear" w:color="auto" w:fill="FFFFFF"/>
            <w:vAlign w:val="center"/>
          </w:tcPr>
          <w:p w14:paraId="1AD1FCD0"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100.0</w:t>
            </w:r>
          </w:p>
        </w:tc>
        <w:tc>
          <w:tcPr>
            <w:tcW w:w="1376" w:type="dxa"/>
            <w:tcBorders>
              <w:top w:val="nil"/>
              <w:bottom w:val="single" w:sz="16" w:space="0" w:color="000000"/>
            </w:tcBorders>
            <w:shd w:val="clear" w:color="auto" w:fill="FFFFFF"/>
            <w:vAlign w:val="center"/>
          </w:tcPr>
          <w:p w14:paraId="04DC89B0"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100.0</w:t>
            </w:r>
          </w:p>
        </w:tc>
        <w:tc>
          <w:tcPr>
            <w:tcW w:w="1468" w:type="dxa"/>
            <w:tcBorders>
              <w:top w:val="nil"/>
              <w:bottom w:val="single" w:sz="16" w:space="0" w:color="000000"/>
              <w:right w:val="single" w:sz="16" w:space="0" w:color="000000"/>
            </w:tcBorders>
            <w:shd w:val="clear" w:color="auto" w:fill="FFFFFF"/>
          </w:tcPr>
          <w:p w14:paraId="1B9ADB6A" w14:textId="77777777" w:rsidR="00E73B84" w:rsidRPr="00E73B84" w:rsidRDefault="00E73B84" w:rsidP="00E73B84">
            <w:pPr>
              <w:autoSpaceDE w:val="0"/>
              <w:autoSpaceDN w:val="0"/>
              <w:adjustRightInd w:val="0"/>
              <w:spacing w:after="0" w:line="240" w:lineRule="auto"/>
              <w:rPr>
                <w:rFonts w:ascii="Times New Roman" w:hAnsi="Times New Roman" w:cs="Times New Roman"/>
                <w:sz w:val="24"/>
                <w:szCs w:val="24"/>
              </w:rPr>
            </w:pPr>
          </w:p>
        </w:tc>
      </w:tr>
    </w:tbl>
    <w:p w14:paraId="184545BB" w14:textId="77777777" w:rsidR="00E73B84" w:rsidRDefault="00E73B84" w:rsidP="00E73B84">
      <w:pPr>
        <w:autoSpaceDE w:val="0"/>
        <w:autoSpaceDN w:val="0"/>
        <w:adjustRightInd w:val="0"/>
        <w:spacing w:after="0" w:line="400" w:lineRule="atLeast"/>
        <w:rPr>
          <w:rFonts w:ascii="Times New Roman" w:hAnsi="Times New Roman" w:cs="Times New Roman"/>
          <w:sz w:val="24"/>
          <w:szCs w:val="24"/>
        </w:rPr>
      </w:pPr>
    </w:p>
    <w:p w14:paraId="3490CDC8" w14:textId="77777777" w:rsidR="00E73B84" w:rsidRPr="00E73B84" w:rsidRDefault="00E73B84" w:rsidP="00E73B84">
      <w:pPr>
        <w:autoSpaceDE w:val="0"/>
        <w:autoSpaceDN w:val="0"/>
        <w:adjustRightInd w:val="0"/>
        <w:spacing w:after="0" w:line="360" w:lineRule="auto"/>
        <w:ind w:firstLine="720"/>
        <w:jc w:val="both"/>
        <w:rPr>
          <w:rFonts w:ascii="Arial" w:hAnsi="Arial" w:cs="Arial"/>
        </w:rPr>
      </w:pPr>
      <w:r w:rsidRPr="00E73B84">
        <w:rPr>
          <w:rFonts w:ascii="Arial" w:hAnsi="Arial" w:cs="Arial"/>
        </w:rPr>
        <w:lastRenderedPageBreak/>
        <w:t>When sorting an odd number of values, the median is established as the value situated at the midpoint. In the case of an even number of values, it is determined as the average of the two central values after they have been sorted</w:t>
      </w:r>
      <w:r w:rsidR="00975774">
        <w:rPr>
          <w:rFonts w:ascii="Arial" w:hAnsi="Arial" w:cs="Arial"/>
        </w:rPr>
        <w:t xml:space="preserve"> (</w:t>
      </w:r>
      <w:proofErr w:type="spellStart"/>
      <w:r w:rsidR="00975774">
        <w:rPr>
          <w:rFonts w:ascii="Arial" w:hAnsi="Arial" w:cs="Arial"/>
        </w:rPr>
        <w:t>Aljandali</w:t>
      </w:r>
      <w:proofErr w:type="spellEnd"/>
      <w:r w:rsidR="00975774">
        <w:rPr>
          <w:rFonts w:ascii="Arial" w:hAnsi="Arial" w:cs="Arial"/>
        </w:rPr>
        <w:t xml:space="preserve">, </w:t>
      </w:r>
      <w:r w:rsidR="00975774" w:rsidRPr="00551F79">
        <w:rPr>
          <w:rFonts w:ascii="Arial" w:hAnsi="Arial" w:cs="Arial"/>
        </w:rPr>
        <w:t>2016)</w:t>
      </w:r>
      <w:r w:rsidRPr="00E73B84">
        <w:rPr>
          <w:rFonts w:ascii="Arial" w:hAnsi="Arial" w:cs="Arial"/>
        </w:rPr>
        <w:t>. Quantitative variables are the only ones that can be calculated using means. Ordinal variables, on the other hand, can be computed with medians. However, there is often a multitude of ties (values that appear more than once) in ordinal variables</w:t>
      </w:r>
      <w:r w:rsidR="00975774">
        <w:rPr>
          <w:rFonts w:ascii="Arial" w:hAnsi="Arial" w:cs="Arial"/>
        </w:rPr>
        <w:t xml:space="preserve"> (</w:t>
      </w:r>
      <w:proofErr w:type="spellStart"/>
      <w:r w:rsidR="00975774">
        <w:rPr>
          <w:rFonts w:ascii="Arial" w:hAnsi="Arial" w:cs="Arial"/>
        </w:rPr>
        <w:t>Arkkelin</w:t>
      </w:r>
      <w:proofErr w:type="spellEnd"/>
      <w:r w:rsidR="00975774">
        <w:rPr>
          <w:rFonts w:ascii="Arial" w:hAnsi="Arial" w:cs="Arial"/>
        </w:rPr>
        <w:t xml:space="preserve">, </w:t>
      </w:r>
      <w:r w:rsidR="00975774" w:rsidRPr="00551F79">
        <w:rPr>
          <w:rFonts w:ascii="Arial" w:hAnsi="Arial" w:cs="Arial"/>
        </w:rPr>
        <w:t>2014)</w:t>
      </w:r>
      <w:r w:rsidRPr="00E73B84">
        <w:rPr>
          <w:rFonts w:ascii="Arial" w:hAnsi="Arial" w:cs="Arial"/>
        </w:rPr>
        <w:t>.</w:t>
      </w:r>
    </w:p>
    <w:p w14:paraId="323349FF" w14:textId="77777777" w:rsidR="00E73B84" w:rsidRPr="00E73B84" w:rsidRDefault="00E73B84" w:rsidP="00E73B84">
      <w:pPr>
        <w:autoSpaceDE w:val="0"/>
        <w:autoSpaceDN w:val="0"/>
        <w:adjustRightInd w:val="0"/>
        <w:spacing w:after="0" w:line="360" w:lineRule="auto"/>
        <w:jc w:val="both"/>
        <w:rPr>
          <w:rFonts w:ascii="Arial" w:hAnsi="Arial" w:cs="Arial"/>
        </w:rPr>
      </w:pPr>
      <w:r>
        <w:rPr>
          <w:rFonts w:ascii="Times New Roman" w:hAnsi="Times New Roman" w:cs="Times New Roman"/>
        </w:rPr>
        <w:tab/>
      </w:r>
      <w:r w:rsidRPr="00E73B84">
        <w:rPr>
          <w:rFonts w:ascii="Arial" w:hAnsi="Arial" w:cs="Arial"/>
        </w:rPr>
        <w:t>The median</w:t>
      </w:r>
      <w:r>
        <w:rPr>
          <w:rFonts w:ascii="Arial" w:hAnsi="Arial" w:cs="Arial"/>
        </w:rPr>
        <w:t xml:space="preserve"> for the Spark processing time is 3 average, which is in between the given values of 1 to 5. This means that Spark is a useful tool for GreenMed Healthcare also and can be used to </w:t>
      </w:r>
      <w:proofErr w:type="spellStart"/>
      <w:r>
        <w:rPr>
          <w:rFonts w:ascii="Arial" w:hAnsi="Arial" w:cs="Arial"/>
        </w:rPr>
        <w:t>analyse</w:t>
      </w:r>
      <w:proofErr w:type="spellEnd"/>
      <w:r>
        <w:rPr>
          <w:rFonts w:ascii="Arial" w:hAnsi="Arial" w:cs="Arial"/>
        </w:rPr>
        <w:t xml:space="preserve"> the data analytics for patients. </w:t>
      </w:r>
    </w:p>
    <w:p w14:paraId="74AA9B64" w14:textId="77777777" w:rsidR="00E73B84" w:rsidRDefault="00E73B84" w:rsidP="00D1563D">
      <w:pPr>
        <w:spacing w:after="0" w:line="360" w:lineRule="auto"/>
        <w:jc w:val="center"/>
        <w:rPr>
          <w:rFonts w:ascii="Arial" w:hAnsi="Arial" w:cs="Arial"/>
        </w:rPr>
      </w:pPr>
    </w:p>
    <w:p w14:paraId="501850C6" w14:textId="77777777" w:rsidR="00D1563D" w:rsidRDefault="00D1563D" w:rsidP="00D1563D">
      <w:pPr>
        <w:spacing w:after="0" w:line="360" w:lineRule="auto"/>
        <w:jc w:val="center"/>
        <w:rPr>
          <w:rFonts w:ascii="Arial" w:hAnsi="Arial" w:cs="Arial"/>
        </w:rPr>
      </w:pPr>
      <w:r>
        <w:rPr>
          <w:rFonts w:ascii="Arial" w:hAnsi="Arial" w:cs="Arial"/>
        </w:rPr>
        <w:t>Figure 5 – On which date did R have the highest processing time</w:t>
      </w:r>
    </w:p>
    <w:p w14:paraId="4FDFA919" w14:textId="77777777" w:rsidR="00E73B84" w:rsidRPr="00E73B84" w:rsidRDefault="00E73B84" w:rsidP="00E73B84">
      <w:pPr>
        <w:autoSpaceDE w:val="0"/>
        <w:autoSpaceDN w:val="0"/>
        <w:adjustRightInd w:val="0"/>
        <w:spacing w:after="0" w:line="240" w:lineRule="auto"/>
        <w:rPr>
          <w:rFonts w:ascii="Times New Roman" w:hAnsi="Times New Roman" w:cs="Times New Roman"/>
          <w:sz w:val="24"/>
          <w:szCs w:val="24"/>
        </w:rPr>
      </w:pPr>
    </w:p>
    <w:tbl>
      <w:tblPr>
        <w:tblW w:w="513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02"/>
        <w:gridCol w:w="1101"/>
        <w:gridCol w:w="1468"/>
        <w:gridCol w:w="1468"/>
      </w:tblGrid>
      <w:tr w:rsidR="00E73B84" w:rsidRPr="00E73B84" w14:paraId="57E54D57" w14:textId="77777777" w:rsidTr="00E73B84">
        <w:trPr>
          <w:cantSplit/>
          <w:jc w:val="center"/>
        </w:trPr>
        <w:tc>
          <w:tcPr>
            <w:tcW w:w="5138" w:type="dxa"/>
            <w:gridSpan w:val="4"/>
            <w:tcBorders>
              <w:top w:val="nil"/>
              <w:left w:val="nil"/>
              <w:bottom w:val="nil"/>
              <w:right w:val="nil"/>
            </w:tcBorders>
            <w:shd w:val="clear" w:color="auto" w:fill="FFFFFF"/>
          </w:tcPr>
          <w:p w14:paraId="526716DF" w14:textId="77777777" w:rsidR="00E73B84" w:rsidRPr="00E73B84" w:rsidRDefault="00E73B84" w:rsidP="00E73B84">
            <w:pPr>
              <w:autoSpaceDE w:val="0"/>
              <w:autoSpaceDN w:val="0"/>
              <w:adjustRightInd w:val="0"/>
              <w:spacing w:after="0" w:line="320" w:lineRule="atLeast"/>
              <w:ind w:left="60" w:right="60"/>
              <w:jc w:val="center"/>
              <w:rPr>
                <w:rFonts w:ascii="Arial" w:hAnsi="Arial" w:cs="Arial"/>
                <w:color w:val="000000"/>
                <w:sz w:val="18"/>
                <w:szCs w:val="18"/>
              </w:rPr>
            </w:pPr>
            <w:r w:rsidRPr="00E73B84">
              <w:rPr>
                <w:rFonts w:ascii="Arial" w:hAnsi="Arial" w:cs="Arial"/>
                <w:b/>
                <w:bCs/>
                <w:color w:val="000000"/>
                <w:sz w:val="18"/>
                <w:szCs w:val="18"/>
              </w:rPr>
              <w:t>Statistics</w:t>
            </w:r>
          </w:p>
        </w:tc>
      </w:tr>
      <w:tr w:rsidR="00E73B84" w:rsidRPr="00E73B84" w14:paraId="789B6055" w14:textId="77777777" w:rsidTr="00E73B84">
        <w:trPr>
          <w:cantSplit/>
          <w:jc w:val="center"/>
        </w:trPr>
        <w:tc>
          <w:tcPr>
            <w:tcW w:w="2202" w:type="dxa"/>
            <w:gridSpan w:val="2"/>
            <w:tcBorders>
              <w:top w:val="single" w:sz="16" w:space="0" w:color="000000"/>
              <w:left w:val="single" w:sz="16" w:space="0" w:color="000000"/>
              <w:bottom w:val="single" w:sz="16" w:space="0" w:color="000000"/>
              <w:right w:val="nil"/>
            </w:tcBorders>
            <w:shd w:val="clear" w:color="auto" w:fill="FFFFFF"/>
          </w:tcPr>
          <w:p w14:paraId="12D4E4C4" w14:textId="77777777"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p>
        </w:tc>
        <w:tc>
          <w:tcPr>
            <w:tcW w:w="1468" w:type="dxa"/>
            <w:tcBorders>
              <w:top w:val="single" w:sz="16" w:space="0" w:color="000000"/>
              <w:left w:val="single" w:sz="16" w:space="0" w:color="000000"/>
              <w:bottom w:val="single" w:sz="16" w:space="0" w:color="000000"/>
            </w:tcBorders>
            <w:shd w:val="clear" w:color="auto" w:fill="FFFFFF"/>
          </w:tcPr>
          <w:p w14:paraId="0C58E4BC" w14:textId="77777777" w:rsidR="00E73B84" w:rsidRPr="00E73B84" w:rsidRDefault="00E73B84" w:rsidP="00E73B84">
            <w:pPr>
              <w:autoSpaceDE w:val="0"/>
              <w:autoSpaceDN w:val="0"/>
              <w:adjustRightInd w:val="0"/>
              <w:spacing w:after="0" w:line="320" w:lineRule="atLeast"/>
              <w:ind w:left="60" w:right="60"/>
              <w:jc w:val="center"/>
              <w:rPr>
                <w:rFonts w:ascii="Arial" w:hAnsi="Arial" w:cs="Arial"/>
                <w:color w:val="000000"/>
                <w:sz w:val="18"/>
                <w:szCs w:val="18"/>
              </w:rPr>
            </w:pPr>
            <w:r w:rsidRPr="00E73B84">
              <w:rPr>
                <w:rFonts w:ascii="Arial" w:hAnsi="Arial" w:cs="Arial"/>
                <w:color w:val="000000"/>
                <w:sz w:val="18"/>
                <w:szCs w:val="18"/>
              </w:rPr>
              <w:t>R Processing time</w:t>
            </w:r>
          </w:p>
        </w:tc>
        <w:tc>
          <w:tcPr>
            <w:tcW w:w="1468" w:type="dxa"/>
            <w:tcBorders>
              <w:top w:val="single" w:sz="16" w:space="0" w:color="000000"/>
              <w:bottom w:val="single" w:sz="16" w:space="0" w:color="000000"/>
              <w:right w:val="single" w:sz="16" w:space="0" w:color="000000"/>
            </w:tcBorders>
            <w:shd w:val="clear" w:color="auto" w:fill="FFFFFF"/>
          </w:tcPr>
          <w:p w14:paraId="494BB63F" w14:textId="77777777" w:rsidR="00E73B84" w:rsidRPr="00E73B84" w:rsidRDefault="00E73B84" w:rsidP="00E73B84">
            <w:pPr>
              <w:autoSpaceDE w:val="0"/>
              <w:autoSpaceDN w:val="0"/>
              <w:adjustRightInd w:val="0"/>
              <w:spacing w:after="0" w:line="320" w:lineRule="atLeast"/>
              <w:ind w:left="60" w:right="60"/>
              <w:jc w:val="center"/>
              <w:rPr>
                <w:rFonts w:ascii="Arial" w:hAnsi="Arial" w:cs="Arial"/>
                <w:color w:val="000000"/>
                <w:sz w:val="18"/>
                <w:szCs w:val="18"/>
              </w:rPr>
            </w:pPr>
            <w:r w:rsidRPr="00E73B84">
              <w:rPr>
                <w:rFonts w:ascii="Arial" w:hAnsi="Arial" w:cs="Arial"/>
                <w:color w:val="000000"/>
                <w:sz w:val="18"/>
                <w:szCs w:val="18"/>
              </w:rPr>
              <w:t>Date</w:t>
            </w:r>
          </w:p>
        </w:tc>
      </w:tr>
      <w:tr w:rsidR="00E73B84" w:rsidRPr="00E73B84" w14:paraId="5019A592" w14:textId="77777777" w:rsidTr="00E73B84">
        <w:trPr>
          <w:cantSplit/>
          <w:jc w:val="center"/>
        </w:trPr>
        <w:tc>
          <w:tcPr>
            <w:tcW w:w="1101" w:type="dxa"/>
            <w:vMerge w:val="restart"/>
            <w:tcBorders>
              <w:top w:val="single" w:sz="16" w:space="0" w:color="000000"/>
              <w:left w:val="single" w:sz="16" w:space="0" w:color="000000"/>
              <w:bottom w:val="nil"/>
              <w:right w:val="nil"/>
            </w:tcBorders>
            <w:shd w:val="clear" w:color="auto" w:fill="FFFFFF"/>
            <w:vAlign w:val="center"/>
          </w:tcPr>
          <w:p w14:paraId="7BCB87B9" w14:textId="77777777"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N</w:t>
            </w:r>
          </w:p>
        </w:tc>
        <w:tc>
          <w:tcPr>
            <w:tcW w:w="1101" w:type="dxa"/>
            <w:tcBorders>
              <w:top w:val="single" w:sz="16" w:space="0" w:color="000000"/>
              <w:left w:val="nil"/>
              <w:bottom w:val="nil"/>
              <w:right w:val="single" w:sz="16" w:space="0" w:color="000000"/>
            </w:tcBorders>
            <w:shd w:val="clear" w:color="auto" w:fill="FFFFFF"/>
            <w:vAlign w:val="center"/>
          </w:tcPr>
          <w:p w14:paraId="4A22C529" w14:textId="77777777"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Valid</w:t>
            </w:r>
          </w:p>
        </w:tc>
        <w:tc>
          <w:tcPr>
            <w:tcW w:w="1468" w:type="dxa"/>
            <w:tcBorders>
              <w:top w:val="single" w:sz="16" w:space="0" w:color="000000"/>
              <w:left w:val="single" w:sz="16" w:space="0" w:color="000000"/>
              <w:bottom w:val="nil"/>
            </w:tcBorders>
            <w:shd w:val="clear" w:color="auto" w:fill="FFFFFF"/>
            <w:vAlign w:val="center"/>
          </w:tcPr>
          <w:p w14:paraId="32F28099"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50</w:t>
            </w:r>
          </w:p>
        </w:tc>
        <w:tc>
          <w:tcPr>
            <w:tcW w:w="1468" w:type="dxa"/>
            <w:tcBorders>
              <w:top w:val="single" w:sz="16" w:space="0" w:color="000000"/>
              <w:bottom w:val="nil"/>
              <w:right w:val="single" w:sz="16" w:space="0" w:color="000000"/>
            </w:tcBorders>
            <w:shd w:val="clear" w:color="auto" w:fill="FFFFFF"/>
            <w:vAlign w:val="center"/>
          </w:tcPr>
          <w:p w14:paraId="1C3C4B18"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50</w:t>
            </w:r>
          </w:p>
        </w:tc>
      </w:tr>
      <w:tr w:rsidR="00E73B84" w:rsidRPr="00E73B84" w14:paraId="2544A5A6" w14:textId="77777777" w:rsidTr="00E73B84">
        <w:trPr>
          <w:cantSplit/>
          <w:jc w:val="center"/>
        </w:trPr>
        <w:tc>
          <w:tcPr>
            <w:tcW w:w="1101" w:type="dxa"/>
            <w:vMerge/>
            <w:tcBorders>
              <w:top w:val="single" w:sz="16" w:space="0" w:color="000000"/>
              <w:left w:val="single" w:sz="16" w:space="0" w:color="000000"/>
              <w:bottom w:val="nil"/>
              <w:right w:val="nil"/>
            </w:tcBorders>
            <w:shd w:val="clear" w:color="auto" w:fill="FFFFFF"/>
            <w:vAlign w:val="center"/>
          </w:tcPr>
          <w:p w14:paraId="02F1A151" w14:textId="77777777" w:rsidR="00E73B84" w:rsidRPr="00E73B84" w:rsidRDefault="00E73B84" w:rsidP="00E73B84">
            <w:pPr>
              <w:autoSpaceDE w:val="0"/>
              <w:autoSpaceDN w:val="0"/>
              <w:adjustRightInd w:val="0"/>
              <w:spacing w:after="0" w:line="240" w:lineRule="auto"/>
              <w:rPr>
                <w:rFonts w:ascii="Arial" w:hAnsi="Arial" w:cs="Arial"/>
                <w:color w:val="000000"/>
                <w:sz w:val="18"/>
                <w:szCs w:val="18"/>
              </w:rPr>
            </w:pPr>
          </w:p>
        </w:tc>
        <w:tc>
          <w:tcPr>
            <w:tcW w:w="1101" w:type="dxa"/>
            <w:tcBorders>
              <w:top w:val="nil"/>
              <w:left w:val="nil"/>
              <w:bottom w:val="nil"/>
              <w:right w:val="single" w:sz="16" w:space="0" w:color="000000"/>
            </w:tcBorders>
            <w:shd w:val="clear" w:color="auto" w:fill="FFFFFF"/>
            <w:vAlign w:val="center"/>
          </w:tcPr>
          <w:p w14:paraId="0AC65AA6" w14:textId="77777777"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Missing</w:t>
            </w:r>
          </w:p>
        </w:tc>
        <w:tc>
          <w:tcPr>
            <w:tcW w:w="1468" w:type="dxa"/>
            <w:tcBorders>
              <w:top w:val="nil"/>
              <w:left w:val="single" w:sz="16" w:space="0" w:color="000000"/>
              <w:bottom w:val="nil"/>
            </w:tcBorders>
            <w:shd w:val="clear" w:color="auto" w:fill="FFFFFF"/>
            <w:vAlign w:val="center"/>
          </w:tcPr>
          <w:p w14:paraId="76904AF3"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0</w:t>
            </w:r>
          </w:p>
        </w:tc>
        <w:tc>
          <w:tcPr>
            <w:tcW w:w="1468" w:type="dxa"/>
            <w:tcBorders>
              <w:top w:val="nil"/>
              <w:bottom w:val="nil"/>
              <w:right w:val="single" w:sz="16" w:space="0" w:color="000000"/>
            </w:tcBorders>
            <w:shd w:val="clear" w:color="auto" w:fill="FFFFFF"/>
            <w:vAlign w:val="center"/>
          </w:tcPr>
          <w:p w14:paraId="18984967"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0</w:t>
            </w:r>
          </w:p>
        </w:tc>
      </w:tr>
      <w:tr w:rsidR="00E73B84" w:rsidRPr="00E73B84" w14:paraId="4D354696" w14:textId="77777777" w:rsidTr="00E73B84">
        <w:trPr>
          <w:cantSplit/>
          <w:jc w:val="center"/>
        </w:trPr>
        <w:tc>
          <w:tcPr>
            <w:tcW w:w="2202" w:type="dxa"/>
            <w:gridSpan w:val="2"/>
            <w:tcBorders>
              <w:top w:val="nil"/>
              <w:left w:val="single" w:sz="16" w:space="0" w:color="000000"/>
              <w:bottom w:val="nil"/>
              <w:right w:val="nil"/>
            </w:tcBorders>
            <w:shd w:val="clear" w:color="auto" w:fill="FFFFFF"/>
            <w:vAlign w:val="center"/>
          </w:tcPr>
          <w:p w14:paraId="559391BE" w14:textId="77777777"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Mean</w:t>
            </w:r>
          </w:p>
        </w:tc>
        <w:tc>
          <w:tcPr>
            <w:tcW w:w="1468" w:type="dxa"/>
            <w:tcBorders>
              <w:top w:val="nil"/>
              <w:left w:val="single" w:sz="16" w:space="0" w:color="000000"/>
              <w:bottom w:val="nil"/>
            </w:tcBorders>
            <w:shd w:val="clear" w:color="auto" w:fill="FFFFFF"/>
            <w:vAlign w:val="center"/>
          </w:tcPr>
          <w:p w14:paraId="194B07F5"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3.14</w:t>
            </w:r>
          </w:p>
        </w:tc>
        <w:tc>
          <w:tcPr>
            <w:tcW w:w="1468" w:type="dxa"/>
            <w:tcBorders>
              <w:top w:val="nil"/>
              <w:bottom w:val="nil"/>
              <w:right w:val="single" w:sz="16" w:space="0" w:color="000000"/>
            </w:tcBorders>
            <w:shd w:val="clear" w:color="auto" w:fill="FFFFFF"/>
            <w:vAlign w:val="center"/>
          </w:tcPr>
          <w:p w14:paraId="6E7D04FD"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2023/01/25</w:t>
            </w:r>
          </w:p>
        </w:tc>
      </w:tr>
      <w:tr w:rsidR="00E73B84" w:rsidRPr="00E73B84" w14:paraId="0DE7F5B7" w14:textId="77777777" w:rsidTr="00E73B84">
        <w:trPr>
          <w:cantSplit/>
          <w:jc w:val="center"/>
        </w:trPr>
        <w:tc>
          <w:tcPr>
            <w:tcW w:w="2202" w:type="dxa"/>
            <w:gridSpan w:val="2"/>
            <w:tcBorders>
              <w:top w:val="nil"/>
              <w:left w:val="single" w:sz="16" w:space="0" w:color="000000"/>
              <w:bottom w:val="nil"/>
              <w:right w:val="nil"/>
            </w:tcBorders>
            <w:shd w:val="clear" w:color="auto" w:fill="FFFFFF"/>
            <w:vAlign w:val="center"/>
          </w:tcPr>
          <w:p w14:paraId="0FE1B8E5" w14:textId="77777777"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Median</w:t>
            </w:r>
          </w:p>
        </w:tc>
        <w:tc>
          <w:tcPr>
            <w:tcW w:w="1468" w:type="dxa"/>
            <w:tcBorders>
              <w:top w:val="nil"/>
              <w:left w:val="single" w:sz="16" w:space="0" w:color="000000"/>
              <w:bottom w:val="nil"/>
            </w:tcBorders>
            <w:shd w:val="clear" w:color="auto" w:fill="FFFFFF"/>
            <w:vAlign w:val="center"/>
          </w:tcPr>
          <w:p w14:paraId="617ED8D8"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3.00</w:t>
            </w:r>
          </w:p>
        </w:tc>
        <w:tc>
          <w:tcPr>
            <w:tcW w:w="1468" w:type="dxa"/>
            <w:tcBorders>
              <w:top w:val="nil"/>
              <w:bottom w:val="nil"/>
              <w:right w:val="single" w:sz="16" w:space="0" w:color="000000"/>
            </w:tcBorders>
            <w:shd w:val="clear" w:color="auto" w:fill="FFFFFF"/>
            <w:vAlign w:val="center"/>
          </w:tcPr>
          <w:p w14:paraId="5A51C463"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2023/01/25</w:t>
            </w:r>
          </w:p>
        </w:tc>
      </w:tr>
      <w:tr w:rsidR="00E73B84" w:rsidRPr="00E73B84" w14:paraId="28363D12" w14:textId="77777777" w:rsidTr="00E73B84">
        <w:trPr>
          <w:cantSplit/>
          <w:jc w:val="center"/>
        </w:trPr>
        <w:tc>
          <w:tcPr>
            <w:tcW w:w="2202" w:type="dxa"/>
            <w:gridSpan w:val="2"/>
            <w:tcBorders>
              <w:top w:val="nil"/>
              <w:left w:val="single" w:sz="16" w:space="0" w:color="000000"/>
              <w:bottom w:val="nil"/>
              <w:right w:val="nil"/>
            </w:tcBorders>
            <w:shd w:val="clear" w:color="auto" w:fill="FFFFFF"/>
            <w:vAlign w:val="center"/>
          </w:tcPr>
          <w:p w14:paraId="16CA289A" w14:textId="77777777"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Skewness</w:t>
            </w:r>
          </w:p>
        </w:tc>
        <w:tc>
          <w:tcPr>
            <w:tcW w:w="1468" w:type="dxa"/>
            <w:tcBorders>
              <w:top w:val="nil"/>
              <w:left w:val="single" w:sz="16" w:space="0" w:color="000000"/>
              <w:bottom w:val="nil"/>
            </w:tcBorders>
            <w:shd w:val="clear" w:color="auto" w:fill="FFFFFF"/>
            <w:vAlign w:val="center"/>
          </w:tcPr>
          <w:p w14:paraId="64845B7C"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-.156</w:t>
            </w:r>
          </w:p>
        </w:tc>
        <w:tc>
          <w:tcPr>
            <w:tcW w:w="1468" w:type="dxa"/>
            <w:tcBorders>
              <w:top w:val="nil"/>
              <w:bottom w:val="nil"/>
              <w:right w:val="single" w:sz="16" w:space="0" w:color="000000"/>
            </w:tcBorders>
            <w:shd w:val="clear" w:color="auto" w:fill="FFFFFF"/>
            <w:vAlign w:val="center"/>
          </w:tcPr>
          <w:p w14:paraId="44B67F16"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.000</w:t>
            </w:r>
          </w:p>
        </w:tc>
      </w:tr>
      <w:tr w:rsidR="00E73B84" w:rsidRPr="00E73B84" w14:paraId="386F62A9" w14:textId="77777777" w:rsidTr="00E73B84">
        <w:trPr>
          <w:cantSplit/>
          <w:jc w:val="center"/>
        </w:trPr>
        <w:tc>
          <w:tcPr>
            <w:tcW w:w="2202" w:type="dxa"/>
            <w:gridSpan w:val="2"/>
            <w:tcBorders>
              <w:top w:val="nil"/>
              <w:left w:val="single" w:sz="16" w:space="0" w:color="000000"/>
              <w:bottom w:val="nil"/>
              <w:right w:val="nil"/>
            </w:tcBorders>
            <w:shd w:val="clear" w:color="auto" w:fill="FFFFFF"/>
            <w:vAlign w:val="center"/>
          </w:tcPr>
          <w:p w14:paraId="43D1995B" w14:textId="77777777"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Std. Error of Skewness</w:t>
            </w:r>
          </w:p>
        </w:tc>
        <w:tc>
          <w:tcPr>
            <w:tcW w:w="1468" w:type="dxa"/>
            <w:tcBorders>
              <w:top w:val="nil"/>
              <w:left w:val="single" w:sz="16" w:space="0" w:color="000000"/>
              <w:bottom w:val="nil"/>
            </w:tcBorders>
            <w:shd w:val="clear" w:color="auto" w:fill="FFFFFF"/>
            <w:vAlign w:val="center"/>
          </w:tcPr>
          <w:p w14:paraId="5AF50C47"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.337</w:t>
            </w:r>
          </w:p>
        </w:tc>
        <w:tc>
          <w:tcPr>
            <w:tcW w:w="1468" w:type="dxa"/>
            <w:tcBorders>
              <w:top w:val="nil"/>
              <w:bottom w:val="nil"/>
              <w:right w:val="single" w:sz="16" w:space="0" w:color="000000"/>
            </w:tcBorders>
            <w:shd w:val="clear" w:color="auto" w:fill="FFFFFF"/>
            <w:vAlign w:val="center"/>
          </w:tcPr>
          <w:p w14:paraId="05E4DFEE"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.337</w:t>
            </w:r>
          </w:p>
        </w:tc>
      </w:tr>
      <w:tr w:rsidR="00E73B84" w:rsidRPr="00E73B84" w14:paraId="31B65C20" w14:textId="77777777" w:rsidTr="00E73B84">
        <w:trPr>
          <w:cantSplit/>
          <w:jc w:val="center"/>
        </w:trPr>
        <w:tc>
          <w:tcPr>
            <w:tcW w:w="2202" w:type="dxa"/>
            <w:gridSpan w:val="2"/>
            <w:tcBorders>
              <w:top w:val="nil"/>
              <w:left w:val="single" w:sz="16" w:space="0" w:color="000000"/>
              <w:bottom w:val="nil"/>
              <w:right w:val="nil"/>
            </w:tcBorders>
            <w:shd w:val="clear" w:color="auto" w:fill="FFFFFF"/>
            <w:vAlign w:val="center"/>
          </w:tcPr>
          <w:p w14:paraId="2428C5E3" w14:textId="77777777"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Minimum</w:t>
            </w:r>
          </w:p>
        </w:tc>
        <w:tc>
          <w:tcPr>
            <w:tcW w:w="1468" w:type="dxa"/>
            <w:tcBorders>
              <w:top w:val="nil"/>
              <w:left w:val="single" w:sz="16" w:space="0" w:color="000000"/>
              <w:bottom w:val="nil"/>
            </w:tcBorders>
            <w:shd w:val="clear" w:color="auto" w:fill="FFFFFF"/>
            <w:vAlign w:val="center"/>
          </w:tcPr>
          <w:p w14:paraId="4B3C5CCC"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w:t>
            </w:r>
          </w:p>
        </w:tc>
        <w:tc>
          <w:tcPr>
            <w:tcW w:w="1468" w:type="dxa"/>
            <w:tcBorders>
              <w:top w:val="nil"/>
              <w:bottom w:val="nil"/>
              <w:right w:val="single" w:sz="16" w:space="0" w:color="000000"/>
            </w:tcBorders>
            <w:shd w:val="clear" w:color="auto" w:fill="FFFFFF"/>
            <w:vAlign w:val="center"/>
          </w:tcPr>
          <w:p w14:paraId="65C0D4F3"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2023/01/01</w:t>
            </w:r>
          </w:p>
        </w:tc>
      </w:tr>
      <w:tr w:rsidR="00E73B84" w:rsidRPr="00E73B84" w14:paraId="59A9E0B6" w14:textId="77777777" w:rsidTr="00E73B84">
        <w:trPr>
          <w:cantSplit/>
          <w:jc w:val="center"/>
        </w:trPr>
        <w:tc>
          <w:tcPr>
            <w:tcW w:w="2202" w:type="dxa"/>
            <w:gridSpan w:val="2"/>
            <w:tcBorders>
              <w:top w:val="nil"/>
              <w:left w:val="single" w:sz="16" w:space="0" w:color="000000"/>
              <w:bottom w:val="nil"/>
              <w:right w:val="nil"/>
            </w:tcBorders>
            <w:shd w:val="clear" w:color="auto" w:fill="FFFFFF"/>
            <w:vAlign w:val="center"/>
          </w:tcPr>
          <w:p w14:paraId="3BF8F60A" w14:textId="77777777"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Maximum</w:t>
            </w:r>
          </w:p>
        </w:tc>
        <w:tc>
          <w:tcPr>
            <w:tcW w:w="1468" w:type="dxa"/>
            <w:tcBorders>
              <w:top w:val="nil"/>
              <w:left w:val="single" w:sz="16" w:space="0" w:color="000000"/>
              <w:bottom w:val="nil"/>
            </w:tcBorders>
            <w:shd w:val="clear" w:color="auto" w:fill="FFFFFF"/>
            <w:vAlign w:val="center"/>
          </w:tcPr>
          <w:p w14:paraId="5903C33C"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5</w:t>
            </w:r>
          </w:p>
        </w:tc>
        <w:tc>
          <w:tcPr>
            <w:tcW w:w="1468" w:type="dxa"/>
            <w:tcBorders>
              <w:top w:val="nil"/>
              <w:bottom w:val="nil"/>
              <w:right w:val="single" w:sz="16" w:space="0" w:color="000000"/>
            </w:tcBorders>
            <w:shd w:val="clear" w:color="auto" w:fill="FFFFFF"/>
            <w:vAlign w:val="center"/>
          </w:tcPr>
          <w:p w14:paraId="0065BA54"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2023/02/19</w:t>
            </w:r>
          </w:p>
        </w:tc>
      </w:tr>
      <w:tr w:rsidR="00E73B84" w:rsidRPr="00E73B84" w14:paraId="50A88652" w14:textId="77777777" w:rsidTr="00E73B84">
        <w:trPr>
          <w:cantSplit/>
          <w:jc w:val="center"/>
        </w:trPr>
        <w:tc>
          <w:tcPr>
            <w:tcW w:w="2202" w:type="dxa"/>
            <w:gridSpan w:val="2"/>
            <w:tcBorders>
              <w:top w:val="nil"/>
              <w:left w:val="single" w:sz="16" w:space="0" w:color="000000"/>
              <w:bottom w:val="single" w:sz="16" w:space="0" w:color="000000"/>
              <w:right w:val="nil"/>
            </w:tcBorders>
            <w:shd w:val="clear" w:color="auto" w:fill="FFFFFF"/>
            <w:vAlign w:val="center"/>
          </w:tcPr>
          <w:p w14:paraId="651E88CC" w14:textId="77777777"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Sum</w:t>
            </w:r>
          </w:p>
        </w:tc>
        <w:tc>
          <w:tcPr>
            <w:tcW w:w="1468" w:type="dxa"/>
            <w:tcBorders>
              <w:top w:val="nil"/>
              <w:left w:val="single" w:sz="16" w:space="0" w:color="000000"/>
              <w:bottom w:val="single" w:sz="16" w:space="0" w:color="000000"/>
            </w:tcBorders>
            <w:shd w:val="clear" w:color="auto" w:fill="FFFFFF"/>
            <w:vAlign w:val="center"/>
          </w:tcPr>
          <w:p w14:paraId="5F72EACD"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157</w:t>
            </w:r>
          </w:p>
        </w:tc>
        <w:tc>
          <w:tcPr>
            <w:tcW w:w="1468" w:type="dxa"/>
            <w:tcBorders>
              <w:top w:val="nil"/>
              <w:bottom w:val="single" w:sz="16" w:space="0" w:color="000000"/>
              <w:right w:val="single" w:sz="16" w:space="0" w:color="000000"/>
            </w:tcBorders>
            <w:shd w:val="clear" w:color="auto" w:fill="FFFFFF"/>
            <w:vAlign w:val="center"/>
          </w:tcPr>
          <w:p w14:paraId="56A69B81"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8040525 00:00:00</w:t>
            </w:r>
          </w:p>
        </w:tc>
      </w:tr>
    </w:tbl>
    <w:p w14:paraId="6C35C530" w14:textId="77777777" w:rsidR="00E73B84" w:rsidRPr="00E73B84" w:rsidRDefault="00E73B84" w:rsidP="00E73B84">
      <w:pPr>
        <w:autoSpaceDE w:val="0"/>
        <w:autoSpaceDN w:val="0"/>
        <w:adjustRightInd w:val="0"/>
        <w:spacing w:after="0" w:line="400" w:lineRule="atLeast"/>
        <w:rPr>
          <w:rFonts w:ascii="Times New Roman" w:hAnsi="Times New Roman" w:cs="Times New Roman"/>
          <w:sz w:val="24"/>
          <w:szCs w:val="24"/>
        </w:rPr>
      </w:pPr>
    </w:p>
    <w:p w14:paraId="65DAB4A0" w14:textId="77777777" w:rsidR="00E73B84" w:rsidRPr="00E73B84" w:rsidRDefault="00E73B84" w:rsidP="00E73B84">
      <w:pPr>
        <w:autoSpaceDE w:val="0"/>
        <w:autoSpaceDN w:val="0"/>
        <w:adjustRightInd w:val="0"/>
        <w:spacing w:after="0" w:line="240" w:lineRule="auto"/>
        <w:rPr>
          <w:rFonts w:ascii="Times New Roman" w:hAnsi="Times New Roman" w:cs="Times New Roman"/>
          <w:sz w:val="24"/>
          <w:szCs w:val="24"/>
        </w:rPr>
      </w:pPr>
    </w:p>
    <w:tbl>
      <w:tblPr>
        <w:tblW w:w="668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5"/>
        <w:gridCol w:w="949"/>
        <w:gridCol w:w="1147"/>
        <w:gridCol w:w="1009"/>
        <w:gridCol w:w="1376"/>
        <w:gridCol w:w="1468"/>
      </w:tblGrid>
      <w:tr w:rsidR="00E73B84" w:rsidRPr="00E73B84" w14:paraId="2F371A16" w14:textId="77777777" w:rsidTr="00694B56">
        <w:trPr>
          <w:cantSplit/>
          <w:jc w:val="center"/>
        </w:trPr>
        <w:tc>
          <w:tcPr>
            <w:tcW w:w="6684" w:type="dxa"/>
            <w:gridSpan w:val="6"/>
            <w:tcBorders>
              <w:top w:val="nil"/>
              <w:left w:val="nil"/>
              <w:bottom w:val="nil"/>
              <w:right w:val="nil"/>
            </w:tcBorders>
            <w:shd w:val="clear" w:color="auto" w:fill="FFFFFF"/>
          </w:tcPr>
          <w:p w14:paraId="12505770" w14:textId="77777777" w:rsidR="00E73B84" w:rsidRPr="00E73B84" w:rsidRDefault="00E73B84" w:rsidP="00E73B84">
            <w:pPr>
              <w:autoSpaceDE w:val="0"/>
              <w:autoSpaceDN w:val="0"/>
              <w:adjustRightInd w:val="0"/>
              <w:spacing w:after="0" w:line="320" w:lineRule="atLeast"/>
              <w:ind w:left="60" w:right="60"/>
              <w:jc w:val="center"/>
              <w:rPr>
                <w:rFonts w:ascii="Arial" w:hAnsi="Arial" w:cs="Arial"/>
                <w:color w:val="000000"/>
                <w:sz w:val="18"/>
                <w:szCs w:val="18"/>
              </w:rPr>
            </w:pPr>
            <w:r w:rsidRPr="00E73B84">
              <w:rPr>
                <w:rFonts w:ascii="Arial" w:hAnsi="Arial" w:cs="Arial"/>
                <w:b/>
                <w:bCs/>
                <w:color w:val="000000"/>
                <w:sz w:val="18"/>
                <w:szCs w:val="18"/>
              </w:rPr>
              <w:t>R Processing time</w:t>
            </w:r>
          </w:p>
        </w:tc>
      </w:tr>
      <w:tr w:rsidR="00E73B84" w:rsidRPr="00E73B84" w14:paraId="3A481B43" w14:textId="77777777" w:rsidTr="00694B56">
        <w:trPr>
          <w:cantSplit/>
          <w:jc w:val="center"/>
        </w:trPr>
        <w:tc>
          <w:tcPr>
            <w:tcW w:w="1684" w:type="dxa"/>
            <w:gridSpan w:val="2"/>
            <w:tcBorders>
              <w:top w:val="single" w:sz="16" w:space="0" w:color="000000"/>
              <w:left w:val="single" w:sz="16" w:space="0" w:color="000000"/>
              <w:bottom w:val="single" w:sz="16" w:space="0" w:color="000000"/>
              <w:right w:val="nil"/>
            </w:tcBorders>
            <w:shd w:val="clear" w:color="auto" w:fill="FFFFFF"/>
          </w:tcPr>
          <w:p w14:paraId="6FF092E2" w14:textId="77777777"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p>
        </w:tc>
        <w:tc>
          <w:tcPr>
            <w:tcW w:w="1147" w:type="dxa"/>
            <w:tcBorders>
              <w:top w:val="single" w:sz="16" w:space="0" w:color="000000"/>
              <w:left w:val="single" w:sz="16" w:space="0" w:color="000000"/>
              <w:bottom w:val="single" w:sz="16" w:space="0" w:color="000000"/>
            </w:tcBorders>
            <w:shd w:val="clear" w:color="auto" w:fill="FFFFFF"/>
          </w:tcPr>
          <w:p w14:paraId="7B3FE095" w14:textId="77777777" w:rsidR="00E73B84" w:rsidRPr="00E73B84" w:rsidRDefault="00E73B84" w:rsidP="00E73B84">
            <w:pPr>
              <w:autoSpaceDE w:val="0"/>
              <w:autoSpaceDN w:val="0"/>
              <w:adjustRightInd w:val="0"/>
              <w:spacing w:after="0" w:line="320" w:lineRule="atLeast"/>
              <w:ind w:left="60" w:right="60"/>
              <w:jc w:val="center"/>
              <w:rPr>
                <w:rFonts w:ascii="Arial" w:hAnsi="Arial" w:cs="Arial"/>
                <w:color w:val="000000"/>
                <w:sz w:val="18"/>
                <w:szCs w:val="18"/>
              </w:rPr>
            </w:pPr>
            <w:r w:rsidRPr="00E73B84">
              <w:rPr>
                <w:rFonts w:ascii="Arial" w:hAnsi="Arial" w:cs="Arial"/>
                <w:color w:val="000000"/>
                <w:sz w:val="18"/>
                <w:szCs w:val="18"/>
              </w:rPr>
              <w:t>Frequency</w:t>
            </w:r>
          </w:p>
        </w:tc>
        <w:tc>
          <w:tcPr>
            <w:tcW w:w="1009" w:type="dxa"/>
            <w:tcBorders>
              <w:top w:val="single" w:sz="16" w:space="0" w:color="000000"/>
              <w:bottom w:val="single" w:sz="16" w:space="0" w:color="000000"/>
            </w:tcBorders>
            <w:shd w:val="clear" w:color="auto" w:fill="FFFFFF"/>
          </w:tcPr>
          <w:p w14:paraId="5C97B754" w14:textId="77777777" w:rsidR="00E73B84" w:rsidRPr="00E73B84" w:rsidRDefault="00E73B84" w:rsidP="00E73B84">
            <w:pPr>
              <w:autoSpaceDE w:val="0"/>
              <w:autoSpaceDN w:val="0"/>
              <w:adjustRightInd w:val="0"/>
              <w:spacing w:after="0" w:line="320" w:lineRule="atLeast"/>
              <w:ind w:left="60" w:right="60"/>
              <w:jc w:val="center"/>
              <w:rPr>
                <w:rFonts w:ascii="Arial" w:hAnsi="Arial" w:cs="Arial"/>
                <w:color w:val="000000"/>
                <w:sz w:val="18"/>
                <w:szCs w:val="18"/>
              </w:rPr>
            </w:pPr>
            <w:r w:rsidRPr="00E73B84">
              <w:rPr>
                <w:rFonts w:ascii="Arial" w:hAnsi="Arial" w:cs="Arial"/>
                <w:color w:val="000000"/>
                <w:sz w:val="18"/>
                <w:szCs w:val="18"/>
              </w:rPr>
              <w:t>Percent</w:t>
            </w:r>
          </w:p>
        </w:tc>
        <w:tc>
          <w:tcPr>
            <w:tcW w:w="1376" w:type="dxa"/>
            <w:tcBorders>
              <w:top w:val="single" w:sz="16" w:space="0" w:color="000000"/>
              <w:bottom w:val="single" w:sz="16" w:space="0" w:color="000000"/>
            </w:tcBorders>
            <w:shd w:val="clear" w:color="auto" w:fill="FFFFFF"/>
          </w:tcPr>
          <w:p w14:paraId="4360ED74" w14:textId="77777777" w:rsidR="00E73B84" w:rsidRPr="00E73B84" w:rsidRDefault="00E73B84" w:rsidP="00E73B84">
            <w:pPr>
              <w:autoSpaceDE w:val="0"/>
              <w:autoSpaceDN w:val="0"/>
              <w:adjustRightInd w:val="0"/>
              <w:spacing w:after="0" w:line="320" w:lineRule="atLeast"/>
              <w:ind w:left="60" w:right="60"/>
              <w:jc w:val="center"/>
              <w:rPr>
                <w:rFonts w:ascii="Arial" w:hAnsi="Arial" w:cs="Arial"/>
                <w:color w:val="000000"/>
                <w:sz w:val="18"/>
                <w:szCs w:val="18"/>
              </w:rPr>
            </w:pPr>
            <w:r w:rsidRPr="00E73B84">
              <w:rPr>
                <w:rFonts w:ascii="Arial" w:hAnsi="Arial" w:cs="Arial"/>
                <w:color w:val="000000"/>
                <w:sz w:val="18"/>
                <w:szCs w:val="18"/>
              </w:rPr>
              <w:t>Valid Percent</w:t>
            </w:r>
          </w:p>
        </w:tc>
        <w:tc>
          <w:tcPr>
            <w:tcW w:w="1468" w:type="dxa"/>
            <w:tcBorders>
              <w:top w:val="single" w:sz="16" w:space="0" w:color="000000"/>
              <w:bottom w:val="single" w:sz="16" w:space="0" w:color="000000"/>
              <w:right w:val="single" w:sz="16" w:space="0" w:color="000000"/>
            </w:tcBorders>
            <w:shd w:val="clear" w:color="auto" w:fill="FFFFFF"/>
          </w:tcPr>
          <w:p w14:paraId="7882501B" w14:textId="77777777" w:rsidR="00E73B84" w:rsidRPr="00E73B84" w:rsidRDefault="00E73B84" w:rsidP="00E73B84">
            <w:pPr>
              <w:autoSpaceDE w:val="0"/>
              <w:autoSpaceDN w:val="0"/>
              <w:adjustRightInd w:val="0"/>
              <w:spacing w:after="0" w:line="320" w:lineRule="atLeast"/>
              <w:ind w:left="60" w:right="60"/>
              <w:jc w:val="center"/>
              <w:rPr>
                <w:rFonts w:ascii="Arial" w:hAnsi="Arial" w:cs="Arial"/>
                <w:color w:val="000000"/>
                <w:sz w:val="18"/>
                <w:szCs w:val="18"/>
              </w:rPr>
            </w:pPr>
            <w:r w:rsidRPr="00E73B84">
              <w:rPr>
                <w:rFonts w:ascii="Arial" w:hAnsi="Arial" w:cs="Arial"/>
                <w:color w:val="000000"/>
                <w:sz w:val="18"/>
                <w:szCs w:val="18"/>
              </w:rPr>
              <w:t>Cumulative Percent</w:t>
            </w:r>
          </w:p>
        </w:tc>
      </w:tr>
      <w:tr w:rsidR="00E73B84" w:rsidRPr="00E73B84" w14:paraId="6EC3B5C7" w14:textId="77777777" w:rsidTr="00694B56">
        <w:trPr>
          <w:cantSplit/>
          <w:jc w:val="center"/>
        </w:trPr>
        <w:tc>
          <w:tcPr>
            <w:tcW w:w="735" w:type="dxa"/>
            <w:vMerge w:val="restart"/>
            <w:tcBorders>
              <w:top w:val="single" w:sz="16" w:space="0" w:color="000000"/>
              <w:left w:val="single" w:sz="16" w:space="0" w:color="000000"/>
              <w:bottom w:val="single" w:sz="16" w:space="0" w:color="000000"/>
              <w:right w:val="nil"/>
            </w:tcBorders>
            <w:shd w:val="clear" w:color="auto" w:fill="FFFFFF"/>
            <w:vAlign w:val="center"/>
          </w:tcPr>
          <w:p w14:paraId="7B4AB220" w14:textId="77777777"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Valid</w:t>
            </w:r>
          </w:p>
        </w:tc>
        <w:tc>
          <w:tcPr>
            <w:tcW w:w="949" w:type="dxa"/>
            <w:tcBorders>
              <w:top w:val="single" w:sz="16" w:space="0" w:color="000000"/>
              <w:left w:val="nil"/>
              <w:bottom w:val="nil"/>
              <w:right w:val="single" w:sz="16" w:space="0" w:color="000000"/>
            </w:tcBorders>
            <w:shd w:val="clear" w:color="auto" w:fill="FFFFFF"/>
            <w:vAlign w:val="center"/>
          </w:tcPr>
          <w:p w14:paraId="7BA07F31" w14:textId="77777777"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Under 1</w:t>
            </w:r>
          </w:p>
        </w:tc>
        <w:tc>
          <w:tcPr>
            <w:tcW w:w="1147" w:type="dxa"/>
            <w:tcBorders>
              <w:top w:val="single" w:sz="16" w:space="0" w:color="000000"/>
              <w:left w:val="single" w:sz="16" w:space="0" w:color="000000"/>
              <w:bottom w:val="nil"/>
            </w:tcBorders>
            <w:shd w:val="clear" w:color="auto" w:fill="FFFFFF"/>
            <w:vAlign w:val="center"/>
          </w:tcPr>
          <w:p w14:paraId="573C6785"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7</w:t>
            </w:r>
          </w:p>
        </w:tc>
        <w:tc>
          <w:tcPr>
            <w:tcW w:w="1009" w:type="dxa"/>
            <w:tcBorders>
              <w:top w:val="single" w:sz="16" w:space="0" w:color="000000"/>
              <w:bottom w:val="nil"/>
            </w:tcBorders>
            <w:shd w:val="clear" w:color="auto" w:fill="FFFFFF"/>
            <w:vAlign w:val="center"/>
          </w:tcPr>
          <w:p w14:paraId="435C48BC"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14.0</w:t>
            </w:r>
          </w:p>
        </w:tc>
        <w:tc>
          <w:tcPr>
            <w:tcW w:w="1376" w:type="dxa"/>
            <w:tcBorders>
              <w:top w:val="single" w:sz="16" w:space="0" w:color="000000"/>
              <w:bottom w:val="nil"/>
            </w:tcBorders>
            <w:shd w:val="clear" w:color="auto" w:fill="FFFFFF"/>
            <w:vAlign w:val="center"/>
          </w:tcPr>
          <w:p w14:paraId="465F31F5"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14.0</w:t>
            </w:r>
          </w:p>
        </w:tc>
        <w:tc>
          <w:tcPr>
            <w:tcW w:w="1468" w:type="dxa"/>
            <w:tcBorders>
              <w:top w:val="single" w:sz="16" w:space="0" w:color="000000"/>
              <w:bottom w:val="nil"/>
              <w:right w:val="single" w:sz="16" w:space="0" w:color="000000"/>
            </w:tcBorders>
            <w:shd w:val="clear" w:color="auto" w:fill="FFFFFF"/>
            <w:vAlign w:val="center"/>
          </w:tcPr>
          <w:p w14:paraId="4D0C5FCA"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14.0</w:t>
            </w:r>
          </w:p>
        </w:tc>
      </w:tr>
      <w:tr w:rsidR="00E73B84" w:rsidRPr="00E73B84" w14:paraId="5BEDA2EB" w14:textId="77777777" w:rsidTr="00694B56">
        <w:trPr>
          <w:cantSplit/>
          <w:jc w:val="center"/>
        </w:trPr>
        <w:tc>
          <w:tcPr>
            <w:tcW w:w="735" w:type="dxa"/>
            <w:vMerge/>
            <w:tcBorders>
              <w:top w:val="single" w:sz="16" w:space="0" w:color="000000"/>
              <w:left w:val="single" w:sz="16" w:space="0" w:color="000000"/>
              <w:bottom w:val="single" w:sz="16" w:space="0" w:color="000000"/>
              <w:right w:val="nil"/>
            </w:tcBorders>
            <w:shd w:val="clear" w:color="auto" w:fill="FFFFFF"/>
            <w:vAlign w:val="center"/>
          </w:tcPr>
          <w:p w14:paraId="6521749F" w14:textId="77777777" w:rsidR="00E73B84" w:rsidRPr="00E73B84" w:rsidRDefault="00E73B84" w:rsidP="00E73B84">
            <w:pPr>
              <w:autoSpaceDE w:val="0"/>
              <w:autoSpaceDN w:val="0"/>
              <w:adjustRightInd w:val="0"/>
              <w:spacing w:after="0" w:line="240" w:lineRule="auto"/>
              <w:rPr>
                <w:rFonts w:ascii="Arial" w:hAnsi="Arial" w:cs="Arial"/>
                <w:color w:val="000000"/>
                <w:sz w:val="18"/>
                <w:szCs w:val="18"/>
              </w:rPr>
            </w:pPr>
          </w:p>
        </w:tc>
        <w:tc>
          <w:tcPr>
            <w:tcW w:w="949" w:type="dxa"/>
            <w:tcBorders>
              <w:top w:val="nil"/>
              <w:left w:val="nil"/>
              <w:bottom w:val="nil"/>
              <w:right w:val="single" w:sz="16" w:space="0" w:color="000000"/>
            </w:tcBorders>
            <w:shd w:val="clear" w:color="auto" w:fill="FFFFFF"/>
            <w:vAlign w:val="center"/>
          </w:tcPr>
          <w:p w14:paraId="4F83F62A" w14:textId="77777777"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Over 1</w:t>
            </w:r>
          </w:p>
        </w:tc>
        <w:tc>
          <w:tcPr>
            <w:tcW w:w="1147" w:type="dxa"/>
            <w:tcBorders>
              <w:top w:val="nil"/>
              <w:left w:val="single" w:sz="16" w:space="0" w:color="000000"/>
              <w:bottom w:val="nil"/>
            </w:tcBorders>
            <w:shd w:val="clear" w:color="auto" w:fill="FFFFFF"/>
            <w:vAlign w:val="center"/>
          </w:tcPr>
          <w:p w14:paraId="14879382"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9</w:t>
            </w:r>
          </w:p>
        </w:tc>
        <w:tc>
          <w:tcPr>
            <w:tcW w:w="1009" w:type="dxa"/>
            <w:tcBorders>
              <w:top w:val="nil"/>
              <w:bottom w:val="nil"/>
            </w:tcBorders>
            <w:shd w:val="clear" w:color="auto" w:fill="FFFFFF"/>
            <w:vAlign w:val="center"/>
          </w:tcPr>
          <w:p w14:paraId="3032AB6F"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18.0</w:t>
            </w:r>
          </w:p>
        </w:tc>
        <w:tc>
          <w:tcPr>
            <w:tcW w:w="1376" w:type="dxa"/>
            <w:tcBorders>
              <w:top w:val="nil"/>
              <w:bottom w:val="nil"/>
            </w:tcBorders>
            <w:shd w:val="clear" w:color="auto" w:fill="FFFFFF"/>
            <w:vAlign w:val="center"/>
          </w:tcPr>
          <w:p w14:paraId="22E7868F"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18.0</w:t>
            </w:r>
          </w:p>
        </w:tc>
        <w:tc>
          <w:tcPr>
            <w:tcW w:w="1468" w:type="dxa"/>
            <w:tcBorders>
              <w:top w:val="nil"/>
              <w:bottom w:val="nil"/>
              <w:right w:val="single" w:sz="16" w:space="0" w:color="000000"/>
            </w:tcBorders>
            <w:shd w:val="clear" w:color="auto" w:fill="FFFFFF"/>
            <w:vAlign w:val="center"/>
          </w:tcPr>
          <w:p w14:paraId="2721EF7F"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32.0</w:t>
            </w:r>
          </w:p>
        </w:tc>
      </w:tr>
      <w:tr w:rsidR="00E73B84" w:rsidRPr="00E73B84" w14:paraId="1C876173" w14:textId="77777777" w:rsidTr="00694B56">
        <w:trPr>
          <w:cantSplit/>
          <w:jc w:val="center"/>
        </w:trPr>
        <w:tc>
          <w:tcPr>
            <w:tcW w:w="735" w:type="dxa"/>
            <w:vMerge/>
            <w:tcBorders>
              <w:top w:val="single" w:sz="16" w:space="0" w:color="000000"/>
              <w:left w:val="single" w:sz="16" w:space="0" w:color="000000"/>
              <w:bottom w:val="single" w:sz="16" w:space="0" w:color="000000"/>
              <w:right w:val="nil"/>
            </w:tcBorders>
            <w:shd w:val="clear" w:color="auto" w:fill="FFFFFF"/>
            <w:vAlign w:val="center"/>
          </w:tcPr>
          <w:p w14:paraId="468FEBA9" w14:textId="77777777" w:rsidR="00E73B84" w:rsidRPr="00E73B84" w:rsidRDefault="00E73B84" w:rsidP="00E73B84">
            <w:pPr>
              <w:autoSpaceDE w:val="0"/>
              <w:autoSpaceDN w:val="0"/>
              <w:adjustRightInd w:val="0"/>
              <w:spacing w:after="0" w:line="240" w:lineRule="auto"/>
              <w:rPr>
                <w:rFonts w:ascii="Arial" w:hAnsi="Arial" w:cs="Arial"/>
                <w:color w:val="000000"/>
                <w:sz w:val="18"/>
                <w:szCs w:val="18"/>
              </w:rPr>
            </w:pPr>
          </w:p>
        </w:tc>
        <w:tc>
          <w:tcPr>
            <w:tcW w:w="949" w:type="dxa"/>
            <w:tcBorders>
              <w:top w:val="nil"/>
              <w:left w:val="nil"/>
              <w:bottom w:val="nil"/>
              <w:right w:val="single" w:sz="16" w:space="0" w:color="000000"/>
            </w:tcBorders>
            <w:shd w:val="clear" w:color="auto" w:fill="FFFFFF"/>
            <w:vAlign w:val="center"/>
          </w:tcPr>
          <w:p w14:paraId="1A508784" w14:textId="77777777"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Over 2</w:t>
            </w:r>
          </w:p>
        </w:tc>
        <w:tc>
          <w:tcPr>
            <w:tcW w:w="1147" w:type="dxa"/>
            <w:tcBorders>
              <w:top w:val="nil"/>
              <w:left w:val="single" w:sz="16" w:space="0" w:color="000000"/>
              <w:bottom w:val="nil"/>
            </w:tcBorders>
            <w:shd w:val="clear" w:color="auto" w:fill="FFFFFF"/>
            <w:vAlign w:val="center"/>
          </w:tcPr>
          <w:p w14:paraId="1E6B939E"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13</w:t>
            </w:r>
          </w:p>
        </w:tc>
        <w:tc>
          <w:tcPr>
            <w:tcW w:w="1009" w:type="dxa"/>
            <w:tcBorders>
              <w:top w:val="nil"/>
              <w:bottom w:val="nil"/>
            </w:tcBorders>
            <w:shd w:val="clear" w:color="auto" w:fill="FFFFFF"/>
            <w:vAlign w:val="center"/>
          </w:tcPr>
          <w:p w14:paraId="200AE4E0"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26.0</w:t>
            </w:r>
          </w:p>
        </w:tc>
        <w:tc>
          <w:tcPr>
            <w:tcW w:w="1376" w:type="dxa"/>
            <w:tcBorders>
              <w:top w:val="nil"/>
              <w:bottom w:val="nil"/>
            </w:tcBorders>
            <w:shd w:val="clear" w:color="auto" w:fill="FFFFFF"/>
            <w:vAlign w:val="center"/>
          </w:tcPr>
          <w:p w14:paraId="5CFB1BFF"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26.0</w:t>
            </w:r>
          </w:p>
        </w:tc>
        <w:tc>
          <w:tcPr>
            <w:tcW w:w="1468" w:type="dxa"/>
            <w:tcBorders>
              <w:top w:val="nil"/>
              <w:bottom w:val="nil"/>
              <w:right w:val="single" w:sz="16" w:space="0" w:color="000000"/>
            </w:tcBorders>
            <w:shd w:val="clear" w:color="auto" w:fill="FFFFFF"/>
            <w:vAlign w:val="center"/>
          </w:tcPr>
          <w:p w14:paraId="286DEF70"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58.0</w:t>
            </w:r>
          </w:p>
        </w:tc>
      </w:tr>
      <w:tr w:rsidR="00E73B84" w:rsidRPr="00E73B84" w14:paraId="3AAEDCFB" w14:textId="77777777" w:rsidTr="00694B56">
        <w:trPr>
          <w:cantSplit/>
          <w:jc w:val="center"/>
        </w:trPr>
        <w:tc>
          <w:tcPr>
            <w:tcW w:w="735" w:type="dxa"/>
            <w:vMerge/>
            <w:tcBorders>
              <w:top w:val="single" w:sz="16" w:space="0" w:color="000000"/>
              <w:left w:val="single" w:sz="16" w:space="0" w:color="000000"/>
              <w:bottom w:val="single" w:sz="16" w:space="0" w:color="000000"/>
              <w:right w:val="nil"/>
            </w:tcBorders>
            <w:shd w:val="clear" w:color="auto" w:fill="FFFFFF"/>
            <w:vAlign w:val="center"/>
          </w:tcPr>
          <w:p w14:paraId="10B23061" w14:textId="77777777" w:rsidR="00E73B84" w:rsidRPr="00E73B84" w:rsidRDefault="00E73B84" w:rsidP="00E73B84">
            <w:pPr>
              <w:autoSpaceDE w:val="0"/>
              <w:autoSpaceDN w:val="0"/>
              <w:adjustRightInd w:val="0"/>
              <w:spacing w:after="0" w:line="240" w:lineRule="auto"/>
              <w:rPr>
                <w:rFonts w:ascii="Arial" w:hAnsi="Arial" w:cs="Arial"/>
                <w:color w:val="000000"/>
                <w:sz w:val="18"/>
                <w:szCs w:val="18"/>
              </w:rPr>
            </w:pPr>
          </w:p>
        </w:tc>
        <w:tc>
          <w:tcPr>
            <w:tcW w:w="949" w:type="dxa"/>
            <w:tcBorders>
              <w:top w:val="nil"/>
              <w:left w:val="nil"/>
              <w:bottom w:val="nil"/>
              <w:right w:val="single" w:sz="16" w:space="0" w:color="000000"/>
            </w:tcBorders>
            <w:shd w:val="clear" w:color="auto" w:fill="FFFFFF"/>
            <w:vAlign w:val="center"/>
          </w:tcPr>
          <w:p w14:paraId="1EF6A42D" w14:textId="77777777"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Over 3</w:t>
            </w:r>
          </w:p>
        </w:tc>
        <w:tc>
          <w:tcPr>
            <w:tcW w:w="1147" w:type="dxa"/>
            <w:tcBorders>
              <w:top w:val="nil"/>
              <w:left w:val="single" w:sz="16" w:space="0" w:color="000000"/>
              <w:bottom w:val="nil"/>
            </w:tcBorders>
            <w:shd w:val="clear" w:color="auto" w:fill="FFFFFF"/>
            <w:vAlign w:val="center"/>
          </w:tcPr>
          <w:p w14:paraId="770508E4"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12</w:t>
            </w:r>
          </w:p>
        </w:tc>
        <w:tc>
          <w:tcPr>
            <w:tcW w:w="1009" w:type="dxa"/>
            <w:tcBorders>
              <w:top w:val="nil"/>
              <w:bottom w:val="nil"/>
            </w:tcBorders>
            <w:shd w:val="clear" w:color="auto" w:fill="FFFFFF"/>
            <w:vAlign w:val="center"/>
          </w:tcPr>
          <w:p w14:paraId="17331C06"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24.0</w:t>
            </w:r>
          </w:p>
        </w:tc>
        <w:tc>
          <w:tcPr>
            <w:tcW w:w="1376" w:type="dxa"/>
            <w:tcBorders>
              <w:top w:val="nil"/>
              <w:bottom w:val="nil"/>
            </w:tcBorders>
            <w:shd w:val="clear" w:color="auto" w:fill="FFFFFF"/>
            <w:vAlign w:val="center"/>
          </w:tcPr>
          <w:p w14:paraId="1EC6DC23"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24.0</w:t>
            </w:r>
          </w:p>
        </w:tc>
        <w:tc>
          <w:tcPr>
            <w:tcW w:w="1468" w:type="dxa"/>
            <w:tcBorders>
              <w:top w:val="nil"/>
              <w:bottom w:val="nil"/>
              <w:right w:val="single" w:sz="16" w:space="0" w:color="000000"/>
            </w:tcBorders>
            <w:shd w:val="clear" w:color="auto" w:fill="FFFFFF"/>
            <w:vAlign w:val="center"/>
          </w:tcPr>
          <w:p w14:paraId="4DF7E8E8"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82.0</w:t>
            </w:r>
          </w:p>
        </w:tc>
      </w:tr>
      <w:tr w:rsidR="00E73B84" w:rsidRPr="00E73B84" w14:paraId="64543654" w14:textId="77777777" w:rsidTr="00694B56">
        <w:trPr>
          <w:cantSplit/>
          <w:jc w:val="center"/>
        </w:trPr>
        <w:tc>
          <w:tcPr>
            <w:tcW w:w="735" w:type="dxa"/>
            <w:vMerge/>
            <w:tcBorders>
              <w:top w:val="single" w:sz="16" w:space="0" w:color="000000"/>
              <w:left w:val="single" w:sz="16" w:space="0" w:color="000000"/>
              <w:bottom w:val="single" w:sz="16" w:space="0" w:color="000000"/>
              <w:right w:val="nil"/>
            </w:tcBorders>
            <w:shd w:val="clear" w:color="auto" w:fill="FFFFFF"/>
            <w:vAlign w:val="center"/>
          </w:tcPr>
          <w:p w14:paraId="616054B6" w14:textId="77777777" w:rsidR="00E73B84" w:rsidRPr="00E73B84" w:rsidRDefault="00E73B84" w:rsidP="00E73B84">
            <w:pPr>
              <w:autoSpaceDE w:val="0"/>
              <w:autoSpaceDN w:val="0"/>
              <w:adjustRightInd w:val="0"/>
              <w:spacing w:after="0" w:line="240" w:lineRule="auto"/>
              <w:rPr>
                <w:rFonts w:ascii="Arial" w:hAnsi="Arial" w:cs="Arial"/>
                <w:color w:val="000000"/>
                <w:sz w:val="18"/>
                <w:szCs w:val="18"/>
              </w:rPr>
            </w:pPr>
          </w:p>
        </w:tc>
        <w:tc>
          <w:tcPr>
            <w:tcW w:w="949" w:type="dxa"/>
            <w:tcBorders>
              <w:top w:val="nil"/>
              <w:left w:val="nil"/>
              <w:bottom w:val="nil"/>
              <w:right w:val="single" w:sz="16" w:space="0" w:color="000000"/>
            </w:tcBorders>
            <w:shd w:val="clear" w:color="auto" w:fill="FFFFFF"/>
            <w:vAlign w:val="center"/>
          </w:tcPr>
          <w:p w14:paraId="479EA78D" w14:textId="77777777"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Over 4</w:t>
            </w:r>
          </w:p>
        </w:tc>
        <w:tc>
          <w:tcPr>
            <w:tcW w:w="1147" w:type="dxa"/>
            <w:tcBorders>
              <w:top w:val="nil"/>
              <w:left w:val="single" w:sz="16" w:space="0" w:color="000000"/>
              <w:bottom w:val="nil"/>
            </w:tcBorders>
            <w:shd w:val="clear" w:color="auto" w:fill="FFFFFF"/>
            <w:vAlign w:val="center"/>
          </w:tcPr>
          <w:p w14:paraId="2C8EB978"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9</w:t>
            </w:r>
          </w:p>
        </w:tc>
        <w:tc>
          <w:tcPr>
            <w:tcW w:w="1009" w:type="dxa"/>
            <w:tcBorders>
              <w:top w:val="nil"/>
              <w:bottom w:val="nil"/>
            </w:tcBorders>
            <w:shd w:val="clear" w:color="auto" w:fill="FFFFFF"/>
            <w:vAlign w:val="center"/>
          </w:tcPr>
          <w:p w14:paraId="7A6E03FC"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18.0</w:t>
            </w:r>
          </w:p>
        </w:tc>
        <w:tc>
          <w:tcPr>
            <w:tcW w:w="1376" w:type="dxa"/>
            <w:tcBorders>
              <w:top w:val="nil"/>
              <w:bottom w:val="nil"/>
            </w:tcBorders>
            <w:shd w:val="clear" w:color="auto" w:fill="FFFFFF"/>
            <w:vAlign w:val="center"/>
          </w:tcPr>
          <w:p w14:paraId="699BE11E"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18.0</w:t>
            </w:r>
          </w:p>
        </w:tc>
        <w:tc>
          <w:tcPr>
            <w:tcW w:w="1468" w:type="dxa"/>
            <w:tcBorders>
              <w:top w:val="nil"/>
              <w:bottom w:val="nil"/>
              <w:right w:val="single" w:sz="16" w:space="0" w:color="000000"/>
            </w:tcBorders>
            <w:shd w:val="clear" w:color="auto" w:fill="FFFFFF"/>
            <w:vAlign w:val="center"/>
          </w:tcPr>
          <w:p w14:paraId="1C181E6F"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100.0</w:t>
            </w:r>
          </w:p>
        </w:tc>
      </w:tr>
      <w:tr w:rsidR="00E73B84" w:rsidRPr="00E73B84" w14:paraId="6AA15909" w14:textId="77777777" w:rsidTr="00694B56">
        <w:trPr>
          <w:cantSplit/>
          <w:jc w:val="center"/>
        </w:trPr>
        <w:tc>
          <w:tcPr>
            <w:tcW w:w="735" w:type="dxa"/>
            <w:vMerge/>
            <w:tcBorders>
              <w:top w:val="single" w:sz="16" w:space="0" w:color="000000"/>
              <w:left w:val="single" w:sz="16" w:space="0" w:color="000000"/>
              <w:bottom w:val="single" w:sz="16" w:space="0" w:color="000000"/>
              <w:right w:val="nil"/>
            </w:tcBorders>
            <w:shd w:val="clear" w:color="auto" w:fill="FFFFFF"/>
            <w:vAlign w:val="center"/>
          </w:tcPr>
          <w:p w14:paraId="0DB52297" w14:textId="77777777" w:rsidR="00E73B84" w:rsidRPr="00E73B84" w:rsidRDefault="00E73B84" w:rsidP="00E73B84">
            <w:pPr>
              <w:autoSpaceDE w:val="0"/>
              <w:autoSpaceDN w:val="0"/>
              <w:adjustRightInd w:val="0"/>
              <w:spacing w:after="0" w:line="240" w:lineRule="auto"/>
              <w:rPr>
                <w:rFonts w:ascii="Arial" w:hAnsi="Arial" w:cs="Arial"/>
                <w:color w:val="000000"/>
                <w:sz w:val="18"/>
                <w:szCs w:val="18"/>
              </w:rPr>
            </w:pPr>
          </w:p>
        </w:tc>
        <w:tc>
          <w:tcPr>
            <w:tcW w:w="949" w:type="dxa"/>
            <w:tcBorders>
              <w:top w:val="nil"/>
              <w:left w:val="nil"/>
              <w:bottom w:val="single" w:sz="16" w:space="0" w:color="000000"/>
              <w:right w:val="single" w:sz="16" w:space="0" w:color="000000"/>
            </w:tcBorders>
            <w:shd w:val="clear" w:color="auto" w:fill="FFFFFF"/>
            <w:vAlign w:val="center"/>
          </w:tcPr>
          <w:p w14:paraId="78FCA7CF" w14:textId="77777777" w:rsidR="00E73B84" w:rsidRPr="00E73B84" w:rsidRDefault="00E73B84" w:rsidP="00E73B84">
            <w:pPr>
              <w:autoSpaceDE w:val="0"/>
              <w:autoSpaceDN w:val="0"/>
              <w:adjustRightInd w:val="0"/>
              <w:spacing w:after="0" w:line="320" w:lineRule="atLeast"/>
              <w:ind w:left="60" w:right="60"/>
              <w:rPr>
                <w:rFonts w:ascii="Arial" w:hAnsi="Arial" w:cs="Arial"/>
                <w:color w:val="000000"/>
                <w:sz w:val="18"/>
                <w:szCs w:val="18"/>
              </w:rPr>
            </w:pPr>
            <w:r w:rsidRPr="00E73B84">
              <w:rPr>
                <w:rFonts w:ascii="Arial" w:hAnsi="Arial" w:cs="Arial"/>
                <w:color w:val="000000"/>
                <w:sz w:val="18"/>
                <w:szCs w:val="18"/>
              </w:rPr>
              <w:t>Total</w:t>
            </w:r>
          </w:p>
        </w:tc>
        <w:tc>
          <w:tcPr>
            <w:tcW w:w="1147" w:type="dxa"/>
            <w:tcBorders>
              <w:top w:val="nil"/>
              <w:left w:val="single" w:sz="16" w:space="0" w:color="000000"/>
              <w:bottom w:val="single" w:sz="16" w:space="0" w:color="000000"/>
            </w:tcBorders>
            <w:shd w:val="clear" w:color="auto" w:fill="FFFFFF"/>
            <w:vAlign w:val="center"/>
          </w:tcPr>
          <w:p w14:paraId="0FBEAFCE"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50</w:t>
            </w:r>
          </w:p>
        </w:tc>
        <w:tc>
          <w:tcPr>
            <w:tcW w:w="1009" w:type="dxa"/>
            <w:tcBorders>
              <w:top w:val="nil"/>
              <w:bottom w:val="single" w:sz="16" w:space="0" w:color="000000"/>
            </w:tcBorders>
            <w:shd w:val="clear" w:color="auto" w:fill="FFFFFF"/>
            <w:vAlign w:val="center"/>
          </w:tcPr>
          <w:p w14:paraId="216B3234"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100.0</w:t>
            </w:r>
          </w:p>
        </w:tc>
        <w:tc>
          <w:tcPr>
            <w:tcW w:w="1376" w:type="dxa"/>
            <w:tcBorders>
              <w:top w:val="nil"/>
              <w:bottom w:val="single" w:sz="16" w:space="0" w:color="000000"/>
            </w:tcBorders>
            <w:shd w:val="clear" w:color="auto" w:fill="FFFFFF"/>
            <w:vAlign w:val="center"/>
          </w:tcPr>
          <w:p w14:paraId="2871A97E" w14:textId="77777777" w:rsidR="00E73B84" w:rsidRPr="00E73B84" w:rsidRDefault="00E73B84" w:rsidP="00E73B84">
            <w:pPr>
              <w:autoSpaceDE w:val="0"/>
              <w:autoSpaceDN w:val="0"/>
              <w:adjustRightInd w:val="0"/>
              <w:spacing w:after="0" w:line="320" w:lineRule="atLeast"/>
              <w:ind w:left="60" w:right="60"/>
              <w:jc w:val="right"/>
              <w:rPr>
                <w:rFonts w:ascii="Arial" w:hAnsi="Arial" w:cs="Arial"/>
                <w:color w:val="000000"/>
                <w:sz w:val="18"/>
                <w:szCs w:val="18"/>
              </w:rPr>
            </w:pPr>
            <w:r w:rsidRPr="00E73B84">
              <w:rPr>
                <w:rFonts w:ascii="Arial" w:hAnsi="Arial" w:cs="Arial"/>
                <w:color w:val="000000"/>
                <w:sz w:val="18"/>
                <w:szCs w:val="18"/>
              </w:rPr>
              <w:t>100.0</w:t>
            </w:r>
          </w:p>
        </w:tc>
        <w:tc>
          <w:tcPr>
            <w:tcW w:w="1468" w:type="dxa"/>
            <w:tcBorders>
              <w:top w:val="nil"/>
              <w:bottom w:val="single" w:sz="16" w:space="0" w:color="000000"/>
              <w:right w:val="single" w:sz="16" w:space="0" w:color="000000"/>
            </w:tcBorders>
            <w:shd w:val="clear" w:color="auto" w:fill="FFFFFF"/>
          </w:tcPr>
          <w:p w14:paraId="2B800DE2" w14:textId="77777777" w:rsidR="00E73B84" w:rsidRPr="00E73B84" w:rsidRDefault="00E73B84" w:rsidP="00E73B84">
            <w:pPr>
              <w:autoSpaceDE w:val="0"/>
              <w:autoSpaceDN w:val="0"/>
              <w:adjustRightInd w:val="0"/>
              <w:spacing w:after="0" w:line="240" w:lineRule="auto"/>
              <w:rPr>
                <w:rFonts w:ascii="Times New Roman" w:hAnsi="Times New Roman" w:cs="Times New Roman"/>
                <w:sz w:val="24"/>
                <w:szCs w:val="24"/>
              </w:rPr>
            </w:pPr>
          </w:p>
        </w:tc>
      </w:tr>
    </w:tbl>
    <w:p w14:paraId="4AE1A87A" w14:textId="77777777" w:rsidR="00E73B84" w:rsidRDefault="00694B56" w:rsidP="00694B56">
      <w:pPr>
        <w:autoSpaceDE w:val="0"/>
        <w:autoSpaceDN w:val="0"/>
        <w:adjustRightInd w:val="0"/>
        <w:spacing w:after="0" w:line="400" w:lineRule="atLeast"/>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F0194C9" wp14:editId="0AB5CF98">
            <wp:extent cx="5943600" cy="3343275"/>
            <wp:effectExtent l="19050" t="0" r="0" b="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14:paraId="4E0933F9" w14:textId="77777777" w:rsidR="00694B56" w:rsidRDefault="00694B56" w:rsidP="00694B56">
      <w:pPr>
        <w:autoSpaceDE w:val="0"/>
        <w:autoSpaceDN w:val="0"/>
        <w:adjustRightInd w:val="0"/>
        <w:spacing w:after="0" w:line="400" w:lineRule="atLeast"/>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BE9B542" wp14:editId="4FDBAA46">
            <wp:extent cx="5943600" cy="3343275"/>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14:paraId="521BC7A0" w14:textId="77777777" w:rsidR="00694B56" w:rsidRDefault="00694B56" w:rsidP="00694B56">
      <w:pPr>
        <w:autoSpaceDE w:val="0"/>
        <w:autoSpaceDN w:val="0"/>
        <w:adjustRightInd w:val="0"/>
        <w:spacing w:after="0" w:line="400" w:lineRule="atLeast"/>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9201EAA" wp14:editId="2045346E">
            <wp:extent cx="5943600" cy="3343275"/>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14:paraId="0EC61BBF" w14:textId="77777777" w:rsidR="00694B56" w:rsidRDefault="00694B56" w:rsidP="00694B56">
      <w:pPr>
        <w:autoSpaceDE w:val="0"/>
        <w:autoSpaceDN w:val="0"/>
        <w:adjustRightInd w:val="0"/>
        <w:spacing w:after="0" w:line="400" w:lineRule="atLeast"/>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9F91D2E" wp14:editId="04E1308D">
            <wp:extent cx="5943600" cy="3343275"/>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14:paraId="612320F6" w14:textId="77777777" w:rsidR="00694B56" w:rsidRDefault="00694B56" w:rsidP="00694B56">
      <w:pPr>
        <w:autoSpaceDE w:val="0"/>
        <w:autoSpaceDN w:val="0"/>
        <w:adjustRightInd w:val="0"/>
        <w:spacing w:after="0" w:line="400" w:lineRule="atLeast"/>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E104599" wp14:editId="614AD725">
            <wp:extent cx="5943600" cy="3343275"/>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14:paraId="1BB46E83" w14:textId="77777777" w:rsidR="00694B56" w:rsidRDefault="00694B56" w:rsidP="00694B56">
      <w:pPr>
        <w:autoSpaceDE w:val="0"/>
        <w:autoSpaceDN w:val="0"/>
        <w:adjustRightInd w:val="0"/>
        <w:spacing w:after="0" w:line="360" w:lineRule="auto"/>
        <w:jc w:val="both"/>
        <w:rPr>
          <w:rFonts w:ascii="Arial" w:hAnsi="Arial" w:cs="Arial"/>
        </w:rPr>
      </w:pPr>
    </w:p>
    <w:p w14:paraId="740055B4" w14:textId="77777777" w:rsidR="00694B56" w:rsidRPr="00E73B84" w:rsidRDefault="00694B56" w:rsidP="00694B56">
      <w:pPr>
        <w:autoSpaceDE w:val="0"/>
        <w:autoSpaceDN w:val="0"/>
        <w:adjustRightInd w:val="0"/>
        <w:spacing w:after="0" w:line="360" w:lineRule="auto"/>
        <w:jc w:val="both"/>
        <w:rPr>
          <w:rFonts w:ascii="Arial" w:hAnsi="Arial" w:cs="Arial"/>
        </w:rPr>
      </w:pPr>
      <w:r>
        <w:rPr>
          <w:rFonts w:ascii="Arial" w:hAnsi="Arial" w:cs="Arial"/>
        </w:rPr>
        <w:tab/>
        <w:t>The processing dates have similar percentages for all dates which suggests that the program was used on a regular basis and it is being considered as fit for the company</w:t>
      </w:r>
      <w:r w:rsidR="00975774">
        <w:rPr>
          <w:rFonts w:ascii="Arial" w:hAnsi="Arial" w:cs="Arial"/>
        </w:rPr>
        <w:t xml:space="preserve"> (</w:t>
      </w:r>
      <w:proofErr w:type="spellStart"/>
      <w:r w:rsidR="00975774">
        <w:rPr>
          <w:rFonts w:ascii="Arial" w:hAnsi="Arial" w:cs="Arial"/>
        </w:rPr>
        <w:t>Niño-Zarazúa</w:t>
      </w:r>
      <w:proofErr w:type="spellEnd"/>
      <w:r w:rsidR="00975774">
        <w:rPr>
          <w:rFonts w:ascii="Arial" w:hAnsi="Arial" w:cs="Arial"/>
        </w:rPr>
        <w:t xml:space="preserve">, </w:t>
      </w:r>
      <w:r w:rsidR="00975774" w:rsidRPr="00551F79">
        <w:rPr>
          <w:rFonts w:ascii="Arial" w:hAnsi="Arial" w:cs="Arial"/>
        </w:rPr>
        <w:t>2012)</w:t>
      </w:r>
      <w:r>
        <w:rPr>
          <w:rFonts w:ascii="Arial" w:hAnsi="Arial" w:cs="Arial"/>
        </w:rPr>
        <w:t>.</w:t>
      </w:r>
    </w:p>
    <w:p w14:paraId="4BE4CA7C" w14:textId="77777777" w:rsidR="00D1563D" w:rsidRDefault="00D1563D" w:rsidP="00D1563D">
      <w:pPr>
        <w:spacing w:after="0" w:line="360" w:lineRule="auto"/>
        <w:jc w:val="center"/>
        <w:rPr>
          <w:rFonts w:ascii="Arial" w:hAnsi="Arial" w:cs="Arial"/>
        </w:rPr>
      </w:pPr>
    </w:p>
    <w:p w14:paraId="2338C6B3" w14:textId="77777777" w:rsidR="00D1563D" w:rsidRDefault="00D1563D" w:rsidP="00694B56">
      <w:pPr>
        <w:spacing w:after="0" w:line="360" w:lineRule="auto"/>
        <w:jc w:val="center"/>
        <w:rPr>
          <w:rFonts w:ascii="Arial" w:hAnsi="Arial" w:cs="Arial"/>
        </w:rPr>
      </w:pPr>
      <w:r>
        <w:rPr>
          <w:rFonts w:ascii="Arial" w:hAnsi="Arial" w:cs="Arial"/>
        </w:rPr>
        <w:t>Figure 6 - What is the standard deviation for processing time when using Python</w:t>
      </w:r>
    </w:p>
    <w:p w14:paraId="542B77B9" w14:textId="77777777" w:rsidR="00694B56" w:rsidRPr="00694B56" w:rsidRDefault="00694B56" w:rsidP="00694B56">
      <w:pPr>
        <w:autoSpaceDE w:val="0"/>
        <w:autoSpaceDN w:val="0"/>
        <w:adjustRightInd w:val="0"/>
        <w:spacing w:after="0" w:line="240" w:lineRule="auto"/>
        <w:rPr>
          <w:rFonts w:ascii="Times New Roman" w:hAnsi="Times New Roman" w:cs="Times New Roman"/>
          <w:sz w:val="24"/>
          <w:szCs w:val="24"/>
        </w:rPr>
      </w:pPr>
    </w:p>
    <w:tbl>
      <w:tblPr>
        <w:tblW w:w="689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27"/>
        <w:gridCol w:w="1009"/>
        <w:gridCol w:w="1055"/>
        <w:gridCol w:w="1086"/>
        <w:gridCol w:w="1422"/>
      </w:tblGrid>
      <w:tr w:rsidR="00694B56" w:rsidRPr="00694B56" w14:paraId="78090C74" w14:textId="77777777" w:rsidTr="00694B56">
        <w:trPr>
          <w:cantSplit/>
          <w:jc w:val="center"/>
        </w:trPr>
        <w:tc>
          <w:tcPr>
            <w:tcW w:w="6897" w:type="dxa"/>
            <w:gridSpan w:val="5"/>
            <w:tcBorders>
              <w:top w:val="nil"/>
              <w:left w:val="nil"/>
              <w:bottom w:val="nil"/>
              <w:right w:val="nil"/>
            </w:tcBorders>
            <w:shd w:val="clear" w:color="auto" w:fill="FFFFFF"/>
          </w:tcPr>
          <w:p w14:paraId="229CE4FA" w14:textId="77777777" w:rsidR="00694B56" w:rsidRPr="00694B56" w:rsidRDefault="00694B56" w:rsidP="00694B56">
            <w:pPr>
              <w:autoSpaceDE w:val="0"/>
              <w:autoSpaceDN w:val="0"/>
              <w:adjustRightInd w:val="0"/>
              <w:spacing w:after="0" w:line="320" w:lineRule="atLeast"/>
              <w:ind w:left="60" w:right="60"/>
              <w:jc w:val="center"/>
              <w:rPr>
                <w:rFonts w:ascii="Arial" w:hAnsi="Arial" w:cs="Arial"/>
                <w:color w:val="000000"/>
                <w:sz w:val="18"/>
                <w:szCs w:val="18"/>
              </w:rPr>
            </w:pPr>
            <w:r w:rsidRPr="00694B56">
              <w:rPr>
                <w:rFonts w:ascii="Arial" w:hAnsi="Arial" w:cs="Arial"/>
                <w:b/>
                <w:bCs/>
                <w:color w:val="000000"/>
                <w:sz w:val="18"/>
                <w:szCs w:val="18"/>
              </w:rPr>
              <w:t>Descriptive Statistics</w:t>
            </w:r>
          </w:p>
        </w:tc>
      </w:tr>
      <w:tr w:rsidR="00694B56" w:rsidRPr="00694B56" w14:paraId="45C0523B" w14:textId="77777777" w:rsidTr="00694B56">
        <w:trPr>
          <w:cantSplit/>
          <w:jc w:val="center"/>
        </w:trPr>
        <w:tc>
          <w:tcPr>
            <w:tcW w:w="2325" w:type="dxa"/>
            <w:tcBorders>
              <w:top w:val="single" w:sz="16" w:space="0" w:color="000000"/>
              <w:left w:val="single" w:sz="16" w:space="0" w:color="000000"/>
              <w:bottom w:val="single" w:sz="16" w:space="0" w:color="000000"/>
              <w:right w:val="single" w:sz="16" w:space="0" w:color="000000"/>
            </w:tcBorders>
            <w:shd w:val="clear" w:color="auto" w:fill="FFFFFF"/>
          </w:tcPr>
          <w:p w14:paraId="0E2FC2D8" w14:textId="77777777" w:rsidR="00694B56" w:rsidRPr="00694B56" w:rsidRDefault="00694B56" w:rsidP="00694B56">
            <w:pPr>
              <w:autoSpaceDE w:val="0"/>
              <w:autoSpaceDN w:val="0"/>
              <w:adjustRightInd w:val="0"/>
              <w:spacing w:after="0" w:line="320" w:lineRule="atLeast"/>
              <w:ind w:left="60" w:right="60"/>
              <w:rPr>
                <w:rFonts w:ascii="Arial" w:hAnsi="Arial" w:cs="Arial"/>
                <w:color w:val="000000"/>
                <w:sz w:val="18"/>
                <w:szCs w:val="18"/>
              </w:rPr>
            </w:pPr>
          </w:p>
        </w:tc>
        <w:tc>
          <w:tcPr>
            <w:tcW w:w="1009" w:type="dxa"/>
            <w:tcBorders>
              <w:top w:val="single" w:sz="16" w:space="0" w:color="000000"/>
              <w:left w:val="single" w:sz="16" w:space="0" w:color="000000"/>
              <w:bottom w:val="single" w:sz="16" w:space="0" w:color="000000"/>
            </w:tcBorders>
            <w:shd w:val="clear" w:color="auto" w:fill="FFFFFF"/>
          </w:tcPr>
          <w:p w14:paraId="59527FF4" w14:textId="77777777" w:rsidR="00694B56" w:rsidRPr="00694B56" w:rsidRDefault="00694B56" w:rsidP="00694B56">
            <w:pPr>
              <w:autoSpaceDE w:val="0"/>
              <w:autoSpaceDN w:val="0"/>
              <w:adjustRightInd w:val="0"/>
              <w:spacing w:after="0" w:line="320" w:lineRule="atLeast"/>
              <w:ind w:left="60" w:right="60"/>
              <w:jc w:val="center"/>
              <w:rPr>
                <w:rFonts w:ascii="Arial" w:hAnsi="Arial" w:cs="Arial"/>
                <w:color w:val="000000"/>
                <w:sz w:val="18"/>
                <w:szCs w:val="18"/>
              </w:rPr>
            </w:pPr>
            <w:r w:rsidRPr="00694B56">
              <w:rPr>
                <w:rFonts w:ascii="Arial" w:hAnsi="Arial" w:cs="Arial"/>
                <w:color w:val="000000"/>
                <w:sz w:val="18"/>
                <w:szCs w:val="18"/>
              </w:rPr>
              <w:t>N</w:t>
            </w:r>
          </w:p>
        </w:tc>
        <w:tc>
          <w:tcPr>
            <w:tcW w:w="1055" w:type="dxa"/>
            <w:tcBorders>
              <w:top w:val="single" w:sz="16" w:space="0" w:color="000000"/>
              <w:bottom w:val="single" w:sz="16" w:space="0" w:color="000000"/>
            </w:tcBorders>
            <w:shd w:val="clear" w:color="auto" w:fill="FFFFFF"/>
          </w:tcPr>
          <w:p w14:paraId="4D03A947" w14:textId="77777777" w:rsidR="00694B56" w:rsidRPr="00694B56" w:rsidRDefault="00694B56" w:rsidP="00694B56">
            <w:pPr>
              <w:autoSpaceDE w:val="0"/>
              <w:autoSpaceDN w:val="0"/>
              <w:adjustRightInd w:val="0"/>
              <w:spacing w:after="0" w:line="320" w:lineRule="atLeast"/>
              <w:ind w:left="60" w:right="60"/>
              <w:jc w:val="center"/>
              <w:rPr>
                <w:rFonts w:ascii="Arial" w:hAnsi="Arial" w:cs="Arial"/>
                <w:color w:val="000000"/>
                <w:sz w:val="18"/>
                <w:szCs w:val="18"/>
              </w:rPr>
            </w:pPr>
            <w:r w:rsidRPr="00694B56">
              <w:rPr>
                <w:rFonts w:ascii="Arial" w:hAnsi="Arial" w:cs="Arial"/>
                <w:color w:val="000000"/>
                <w:sz w:val="18"/>
                <w:szCs w:val="18"/>
              </w:rPr>
              <w:t>Minimum</w:t>
            </w:r>
          </w:p>
        </w:tc>
        <w:tc>
          <w:tcPr>
            <w:tcW w:w="1086" w:type="dxa"/>
            <w:tcBorders>
              <w:top w:val="single" w:sz="16" w:space="0" w:color="000000"/>
              <w:bottom w:val="single" w:sz="16" w:space="0" w:color="000000"/>
            </w:tcBorders>
            <w:shd w:val="clear" w:color="auto" w:fill="FFFFFF"/>
          </w:tcPr>
          <w:p w14:paraId="2081E961" w14:textId="77777777" w:rsidR="00694B56" w:rsidRPr="00694B56" w:rsidRDefault="00694B56" w:rsidP="00694B56">
            <w:pPr>
              <w:autoSpaceDE w:val="0"/>
              <w:autoSpaceDN w:val="0"/>
              <w:adjustRightInd w:val="0"/>
              <w:spacing w:after="0" w:line="320" w:lineRule="atLeast"/>
              <w:ind w:left="60" w:right="60"/>
              <w:jc w:val="center"/>
              <w:rPr>
                <w:rFonts w:ascii="Arial" w:hAnsi="Arial" w:cs="Arial"/>
                <w:color w:val="000000"/>
                <w:sz w:val="18"/>
                <w:szCs w:val="18"/>
              </w:rPr>
            </w:pPr>
            <w:r w:rsidRPr="00694B56">
              <w:rPr>
                <w:rFonts w:ascii="Arial" w:hAnsi="Arial" w:cs="Arial"/>
                <w:color w:val="000000"/>
                <w:sz w:val="18"/>
                <w:szCs w:val="18"/>
              </w:rPr>
              <w:t>Maximum</w:t>
            </w:r>
          </w:p>
        </w:tc>
        <w:tc>
          <w:tcPr>
            <w:tcW w:w="1422" w:type="dxa"/>
            <w:tcBorders>
              <w:top w:val="single" w:sz="16" w:space="0" w:color="000000"/>
              <w:bottom w:val="single" w:sz="16" w:space="0" w:color="000000"/>
              <w:right w:val="single" w:sz="16" w:space="0" w:color="000000"/>
            </w:tcBorders>
            <w:shd w:val="clear" w:color="auto" w:fill="FFFFFF"/>
          </w:tcPr>
          <w:p w14:paraId="32E2E6E3" w14:textId="77777777" w:rsidR="00694B56" w:rsidRPr="00694B56" w:rsidRDefault="00694B56" w:rsidP="00694B56">
            <w:pPr>
              <w:autoSpaceDE w:val="0"/>
              <w:autoSpaceDN w:val="0"/>
              <w:adjustRightInd w:val="0"/>
              <w:spacing w:after="0" w:line="320" w:lineRule="atLeast"/>
              <w:ind w:left="60" w:right="60"/>
              <w:jc w:val="center"/>
              <w:rPr>
                <w:rFonts w:ascii="Arial" w:hAnsi="Arial" w:cs="Arial"/>
                <w:color w:val="000000"/>
                <w:sz w:val="18"/>
                <w:szCs w:val="18"/>
              </w:rPr>
            </w:pPr>
            <w:r w:rsidRPr="00694B56">
              <w:rPr>
                <w:rFonts w:ascii="Arial" w:hAnsi="Arial" w:cs="Arial"/>
                <w:color w:val="000000"/>
                <w:sz w:val="18"/>
                <w:szCs w:val="18"/>
              </w:rPr>
              <w:t>Std. Deviation</w:t>
            </w:r>
          </w:p>
        </w:tc>
      </w:tr>
      <w:tr w:rsidR="00694B56" w:rsidRPr="00694B56" w14:paraId="733A1663" w14:textId="77777777" w:rsidTr="00694B56">
        <w:trPr>
          <w:cantSplit/>
          <w:jc w:val="center"/>
        </w:trPr>
        <w:tc>
          <w:tcPr>
            <w:tcW w:w="2325" w:type="dxa"/>
            <w:tcBorders>
              <w:top w:val="single" w:sz="16" w:space="0" w:color="000000"/>
              <w:left w:val="single" w:sz="16" w:space="0" w:color="000000"/>
              <w:bottom w:val="nil"/>
              <w:right w:val="single" w:sz="16" w:space="0" w:color="000000"/>
            </w:tcBorders>
            <w:shd w:val="clear" w:color="auto" w:fill="FFFFFF"/>
            <w:vAlign w:val="center"/>
          </w:tcPr>
          <w:p w14:paraId="7E1F6B02" w14:textId="77777777" w:rsidR="00694B56" w:rsidRPr="00694B56" w:rsidRDefault="00694B56" w:rsidP="00694B56">
            <w:pPr>
              <w:autoSpaceDE w:val="0"/>
              <w:autoSpaceDN w:val="0"/>
              <w:adjustRightInd w:val="0"/>
              <w:spacing w:after="0" w:line="320" w:lineRule="atLeast"/>
              <w:ind w:left="60" w:right="60"/>
              <w:rPr>
                <w:rFonts w:ascii="Arial" w:hAnsi="Arial" w:cs="Arial"/>
                <w:color w:val="000000"/>
                <w:sz w:val="18"/>
                <w:szCs w:val="18"/>
              </w:rPr>
            </w:pPr>
            <w:r w:rsidRPr="00694B56">
              <w:rPr>
                <w:rFonts w:ascii="Arial" w:hAnsi="Arial" w:cs="Arial"/>
                <w:color w:val="000000"/>
                <w:sz w:val="18"/>
                <w:szCs w:val="18"/>
              </w:rPr>
              <w:t>Python Processing Time</w:t>
            </w:r>
          </w:p>
        </w:tc>
        <w:tc>
          <w:tcPr>
            <w:tcW w:w="1009" w:type="dxa"/>
            <w:tcBorders>
              <w:top w:val="single" w:sz="16" w:space="0" w:color="000000"/>
              <w:left w:val="single" w:sz="16" w:space="0" w:color="000000"/>
              <w:bottom w:val="nil"/>
            </w:tcBorders>
            <w:shd w:val="clear" w:color="auto" w:fill="FFFFFF"/>
            <w:vAlign w:val="center"/>
          </w:tcPr>
          <w:p w14:paraId="16593A2B" w14:textId="77777777" w:rsidR="00694B56" w:rsidRPr="00694B56" w:rsidRDefault="00694B56" w:rsidP="00694B56">
            <w:pPr>
              <w:autoSpaceDE w:val="0"/>
              <w:autoSpaceDN w:val="0"/>
              <w:adjustRightInd w:val="0"/>
              <w:spacing w:after="0" w:line="320" w:lineRule="atLeast"/>
              <w:ind w:left="60" w:right="60"/>
              <w:jc w:val="right"/>
              <w:rPr>
                <w:rFonts w:ascii="Arial" w:hAnsi="Arial" w:cs="Arial"/>
                <w:color w:val="000000"/>
                <w:sz w:val="18"/>
                <w:szCs w:val="18"/>
              </w:rPr>
            </w:pPr>
            <w:r w:rsidRPr="00694B56">
              <w:rPr>
                <w:rFonts w:ascii="Arial" w:hAnsi="Arial" w:cs="Arial"/>
                <w:color w:val="000000"/>
                <w:sz w:val="18"/>
                <w:szCs w:val="18"/>
              </w:rPr>
              <w:t>50</w:t>
            </w:r>
          </w:p>
        </w:tc>
        <w:tc>
          <w:tcPr>
            <w:tcW w:w="1055" w:type="dxa"/>
            <w:tcBorders>
              <w:top w:val="single" w:sz="16" w:space="0" w:color="000000"/>
              <w:bottom w:val="nil"/>
            </w:tcBorders>
            <w:shd w:val="clear" w:color="auto" w:fill="FFFFFF"/>
            <w:vAlign w:val="center"/>
          </w:tcPr>
          <w:p w14:paraId="781942A2" w14:textId="77777777" w:rsidR="00694B56" w:rsidRPr="00694B56" w:rsidRDefault="00694B56" w:rsidP="00694B56">
            <w:pPr>
              <w:autoSpaceDE w:val="0"/>
              <w:autoSpaceDN w:val="0"/>
              <w:adjustRightInd w:val="0"/>
              <w:spacing w:after="0" w:line="320" w:lineRule="atLeast"/>
              <w:ind w:left="60" w:right="60"/>
              <w:jc w:val="right"/>
              <w:rPr>
                <w:rFonts w:ascii="Arial" w:hAnsi="Arial" w:cs="Arial"/>
                <w:color w:val="000000"/>
                <w:sz w:val="18"/>
                <w:szCs w:val="18"/>
              </w:rPr>
            </w:pPr>
            <w:r w:rsidRPr="00694B56">
              <w:rPr>
                <w:rFonts w:ascii="Arial" w:hAnsi="Arial" w:cs="Arial"/>
                <w:color w:val="000000"/>
                <w:sz w:val="18"/>
                <w:szCs w:val="18"/>
              </w:rPr>
              <w:t>1</w:t>
            </w:r>
          </w:p>
        </w:tc>
        <w:tc>
          <w:tcPr>
            <w:tcW w:w="1086" w:type="dxa"/>
            <w:tcBorders>
              <w:top w:val="single" w:sz="16" w:space="0" w:color="000000"/>
              <w:bottom w:val="nil"/>
            </w:tcBorders>
            <w:shd w:val="clear" w:color="auto" w:fill="FFFFFF"/>
            <w:vAlign w:val="center"/>
          </w:tcPr>
          <w:p w14:paraId="7C1E37D6" w14:textId="77777777" w:rsidR="00694B56" w:rsidRPr="00694B56" w:rsidRDefault="00694B56" w:rsidP="00694B56">
            <w:pPr>
              <w:autoSpaceDE w:val="0"/>
              <w:autoSpaceDN w:val="0"/>
              <w:adjustRightInd w:val="0"/>
              <w:spacing w:after="0" w:line="320" w:lineRule="atLeast"/>
              <w:ind w:left="60" w:right="60"/>
              <w:jc w:val="right"/>
              <w:rPr>
                <w:rFonts w:ascii="Arial" w:hAnsi="Arial" w:cs="Arial"/>
                <w:color w:val="000000"/>
                <w:sz w:val="18"/>
                <w:szCs w:val="18"/>
              </w:rPr>
            </w:pPr>
            <w:r w:rsidRPr="00694B56">
              <w:rPr>
                <w:rFonts w:ascii="Arial" w:hAnsi="Arial" w:cs="Arial"/>
                <w:color w:val="000000"/>
                <w:sz w:val="18"/>
                <w:szCs w:val="18"/>
              </w:rPr>
              <w:t>5</w:t>
            </w:r>
          </w:p>
        </w:tc>
        <w:tc>
          <w:tcPr>
            <w:tcW w:w="1422" w:type="dxa"/>
            <w:tcBorders>
              <w:top w:val="single" w:sz="16" w:space="0" w:color="000000"/>
              <w:bottom w:val="nil"/>
              <w:right w:val="single" w:sz="16" w:space="0" w:color="000000"/>
            </w:tcBorders>
            <w:shd w:val="clear" w:color="auto" w:fill="FFFFFF"/>
            <w:vAlign w:val="center"/>
          </w:tcPr>
          <w:p w14:paraId="2E50F7AB" w14:textId="77777777" w:rsidR="00694B56" w:rsidRPr="00694B56" w:rsidRDefault="00694B56" w:rsidP="00694B56">
            <w:pPr>
              <w:autoSpaceDE w:val="0"/>
              <w:autoSpaceDN w:val="0"/>
              <w:adjustRightInd w:val="0"/>
              <w:spacing w:after="0" w:line="320" w:lineRule="atLeast"/>
              <w:ind w:left="60" w:right="60"/>
              <w:jc w:val="right"/>
              <w:rPr>
                <w:rFonts w:ascii="Arial" w:hAnsi="Arial" w:cs="Arial"/>
                <w:color w:val="000000"/>
                <w:sz w:val="18"/>
                <w:szCs w:val="18"/>
              </w:rPr>
            </w:pPr>
            <w:r w:rsidRPr="00694B56">
              <w:rPr>
                <w:rFonts w:ascii="Arial" w:hAnsi="Arial" w:cs="Arial"/>
                <w:color w:val="000000"/>
                <w:sz w:val="18"/>
                <w:szCs w:val="18"/>
              </w:rPr>
              <w:t>1.346</w:t>
            </w:r>
          </w:p>
        </w:tc>
      </w:tr>
      <w:tr w:rsidR="00694B56" w:rsidRPr="00694B56" w14:paraId="1A48B520" w14:textId="77777777" w:rsidTr="00694B56">
        <w:trPr>
          <w:cantSplit/>
          <w:jc w:val="center"/>
        </w:trPr>
        <w:tc>
          <w:tcPr>
            <w:tcW w:w="2325" w:type="dxa"/>
            <w:tcBorders>
              <w:top w:val="nil"/>
              <w:left w:val="single" w:sz="16" w:space="0" w:color="000000"/>
              <w:bottom w:val="single" w:sz="16" w:space="0" w:color="000000"/>
              <w:right w:val="single" w:sz="16" w:space="0" w:color="000000"/>
            </w:tcBorders>
            <w:shd w:val="clear" w:color="auto" w:fill="FFFFFF"/>
            <w:vAlign w:val="center"/>
          </w:tcPr>
          <w:p w14:paraId="1679C7CF" w14:textId="77777777" w:rsidR="00694B56" w:rsidRPr="00694B56" w:rsidRDefault="00694B56" w:rsidP="00694B56">
            <w:pPr>
              <w:autoSpaceDE w:val="0"/>
              <w:autoSpaceDN w:val="0"/>
              <w:adjustRightInd w:val="0"/>
              <w:spacing w:after="0" w:line="320" w:lineRule="atLeast"/>
              <w:ind w:left="60" w:right="60"/>
              <w:rPr>
                <w:rFonts w:ascii="Arial" w:hAnsi="Arial" w:cs="Arial"/>
                <w:color w:val="000000"/>
                <w:sz w:val="18"/>
                <w:szCs w:val="18"/>
              </w:rPr>
            </w:pPr>
            <w:r w:rsidRPr="00694B56">
              <w:rPr>
                <w:rFonts w:ascii="Arial" w:hAnsi="Arial" w:cs="Arial"/>
                <w:color w:val="000000"/>
                <w:sz w:val="18"/>
                <w:szCs w:val="18"/>
              </w:rPr>
              <w:t>Valid N (</w:t>
            </w:r>
            <w:proofErr w:type="spellStart"/>
            <w:r w:rsidRPr="00694B56">
              <w:rPr>
                <w:rFonts w:ascii="Arial" w:hAnsi="Arial" w:cs="Arial"/>
                <w:color w:val="000000"/>
                <w:sz w:val="18"/>
                <w:szCs w:val="18"/>
              </w:rPr>
              <w:t>listwise</w:t>
            </w:r>
            <w:proofErr w:type="spellEnd"/>
            <w:r w:rsidRPr="00694B56">
              <w:rPr>
                <w:rFonts w:ascii="Arial" w:hAnsi="Arial" w:cs="Arial"/>
                <w:color w:val="000000"/>
                <w:sz w:val="18"/>
                <w:szCs w:val="18"/>
              </w:rPr>
              <w:t>)</w:t>
            </w:r>
          </w:p>
        </w:tc>
        <w:tc>
          <w:tcPr>
            <w:tcW w:w="1009" w:type="dxa"/>
            <w:tcBorders>
              <w:top w:val="nil"/>
              <w:left w:val="single" w:sz="16" w:space="0" w:color="000000"/>
              <w:bottom w:val="single" w:sz="16" w:space="0" w:color="000000"/>
            </w:tcBorders>
            <w:shd w:val="clear" w:color="auto" w:fill="FFFFFF"/>
            <w:vAlign w:val="center"/>
          </w:tcPr>
          <w:p w14:paraId="58F2FCA1" w14:textId="77777777" w:rsidR="00694B56" w:rsidRPr="00694B56" w:rsidRDefault="00694B56" w:rsidP="00694B56">
            <w:pPr>
              <w:autoSpaceDE w:val="0"/>
              <w:autoSpaceDN w:val="0"/>
              <w:adjustRightInd w:val="0"/>
              <w:spacing w:after="0" w:line="320" w:lineRule="atLeast"/>
              <w:ind w:left="60" w:right="60"/>
              <w:jc w:val="right"/>
              <w:rPr>
                <w:rFonts w:ascii="Arial" w:hAnsi="Arial" w:cs="Arial"/>
                <w:color w:val="000000"/>
                <w:sz w:val="18"/>
                <w:szCs w:val="18"/>
              </w:rPr>
            </w:pPr>
            <w:r w:rsidRPr="00694B56">
              <w:rPr>
                <w:rFonts w:ascii="Arial" w:hAnsi="Arial" w:cs="Arial"/>
                <w:color w:val="000000"/>
                <w:sz w:val="18"/>
                <w:szCs w:val="18"/>
              </w:rPr>
              <w:t>50</w:t>
            </w:r>
          </w:p>
        </w:tc>
        <w:tc>
          <w:tcPr>
            <w:tcW w:w="1055" w:type="dxa"/>
            <w:tcBorders>
              <w:top w:val="nil"/>
              <w:bottom w:val="single" w:sz="16" w:space="0" w:color="000000"/>
            </w:tcBorders>
            <w:shd w:val="clear" w:color="auto" w:fill="FFFFFF"/>
          </w:tcPr>
          <w:p w14:paraId="7CD2A1AC" w14:textId="77777777" w:rsidR="00694B56" w:rsidRPr="00694B56" w:rsidRDefault="00694B56" w:rsidP="00694B56">
            <w:pPr>
              <w:autoSpaceDE w:val="0"/>
              <w:autoSpaceDN w:val="0"/>
              <w:adjustRightInd w:val="0"/>
              <w:spacing w:after="0" w:line="240" w:lineRule="auto"/>
              <w:rPr>
                <w:rFonts w:ascii="Times New Roman" w:hAnsi="Times New Roman" w:cs="Times New Roman"/>
                <w:sz w:val="24"/>
                <w:szCs w:val="24"/>
              </w:rPr>
            </w:pPr>
          </w:p>
        </w:tc>
        <w:tc>
          <w:tcPr>
            <w:tcW w:w="1086" w:type="dxa"/>
            <w:tcBorders>
              <w:top w:val="nil"/>
              <w:bottom w:val="single" w:sz="16" w:space="0" w:color="000000"/>
            </w:tcBorders>
            <w:shd w:val="clear" w:color="auto" w:fill="FFFFFF"/>
          </w:tcPr>
          <w:p w14:paraId="379146FC" w14:textId="77777777" w:rsidR="00694B56" w:rsidRPr="00694B56" w:rsidRDefault="00694B56" w:rsidP="00694B56">
            <w:pPr>
              <w:autoSpaceDE w:val="0"/>
              <w:autoSpaceDN w:val="0"/>
              <w:adjustRightInd w:val="0"/>
              <w:spacing w:after="0" w:line="240" w:lineRule="auto"/>
              <w:rPr>
                <w:rFonts w:ascii="Times New Roman" w:hAnsi="Times New Roman" w:cs="Times New Roman"/>
                <w:sz w:val="24"/>
                <w:szCs w:val="24"/>
              </w:rPr>
            </w:pPr>
          </w:p>
        </w:tc>
        <w:tc>
          <w:tcPr>
            <w:tcW w:w="1422" w:type="dxa"/>
            <w:tcBorders>
              <w:top w:val="nil"/>
              <w:bottom w:val="single" w:sz="16" w:space="0" w:color="000000"/>
              <w:right w:val="single" w:sz="16" w:space="0" w:color="000000"/>
            </w:tcBorders>
            <w:shd w:val="clear" w:color="auto" w:fill="FFFFFF"/>
          </w:tcPr>
          <w:p w14:paraId="5B5D02FE" w14:textId="77777777" w:rsidR="00694B56" w:rsidRPr="00694B56" w:rsidRDefault="00694B56" w:rsidP="00694B56">
            <w:pPr>
              <w:autoSpaceDE w:val="0"/>
              <w:autoSpaceDN w:val="0"/>
              <w:adjustRightInd w:val="0"/>
              <w:spacing w:after="0" w:line="240" w:lineRule="auto"/>
              <w:rPr>
                <w:rFonts w:ascii="Times New Roman" w:hAnsi="Times New Roman" w:cs="Times New Roman"/>
                <w:sz w:val="24"/>
                <w:szCs w:val="24"/>
              </w:rPr>
            </w:pPr>
          </w:p>
        </w:tc>
      </w:tr>
    </w:tbl>
    <w:p w14:paraId="725940D9" w14:textId="77777777" w:rsidR="00694B56" w:rsidRDefault="00694B56" w:rsidP="00694B56">
      <w:pPr>
        <w:autoSpaceDE w:val="0"/>
        <w:autoSpaceDN w:val="0"/>
        <w:adjustRightInd w:val="0"/>
        <w:spacing w:after="0" w:line="360" w:lineRule="auto"/>
        <w:jc w:val="both"/>
        <w:rPr>
          <w:rFonts w:ascii="Arial" w:hAnsi="Arial" w:cs="Arial"/>
        </w:rPr>
      </w:pPr>
    </w:p>
    <w:p w14:paraId="6519B5D2" w14:textId="77777777" w:rsidR="00694B56" w:rsidRPr="00694B56" w:rsidRDefault="00694B56" w:rsidP="00694B56">
      <w:pPr>
        <w:autoSpaceDE w:val="0"/>
        <w:autoSpaceDN w:val="0"/>
        <w:adjustRightInd w:val="0"/>
        <w:spacing w:after="0" w:line="360" w:lineRule="auto"/>
        <w:jc w:val="both"/>
        <w:rPr>
          <w:rFonts w:ascii="Arial" w:hAnsi="Arial" w:cs="Arial"/>
        </w:rPr>
      </w:pPr>
      <w:r>
        <w:rPr>
          <w:rFonts w:ascii="Arial" w:hAnsi="Arial" w:cs="Arial"/>
        </w:rPr>
        <w:tab/>
      </w:r>
      <w:r w:rsidRPr="00694B56">
        <w:rPr>
          <w:rFonts w:ascii="Arial" w:hAnsi="Arial" w:cs="Arial"/>
        </w:rPr>
        <w:t>The square root of the variance is known as the standard deviation, which is a method used to assess the distribution of a set of observations. The greater the standard deviation, the more dispersed the observations are throughout the range.</w:t>
      </w:r>
      <w:r>
        <w:rPr>
          <w:rFonts w:ascii="Arial" w:hAnsi="Arial" w:cs="Arial"/>
        </w:rPr>
        <w:t xml:space="preserve"> The standard deviation for the processing time of Python is 1,34 which is lower than the other programs and tools used by the company</w:t>
      </w:r>
      <w:r w:rsidR="00975774">
        <w:rPr>
          <w:rFonts w:ascii="Arial" w:hAnsi="Arial" w:cs="Arial"/>
        </w:rPr>
        <w:t xml:space="preserve"> (Lambert &amp; Frye, 2022)</w:t>
      </w:r>
      <w:r>
        <w:rPr>
          <w:rFonts w:ascii="Arial" w:hAnsi="Arial" w:cs="Arial"/>
        </w:rPr>
        <w:t xml:space="preserve">. </w:t>
      </w:r>
    </w:p>
    <w:p w14:paraId="26613632" w14:textId="77777777" w:rsidR="00694B56" w:rsidRDefault="00694B56" w:rsidP="00D1563D">
      <w:pPr>
        <w:spacing w:after="0" w:line="360" w:lineRule="auto"/>
        <w:jc w:val="center"/>
        <w:rPr>
          <w:rFonts w:ascii="Arial" w:hAnsi="Arial" w:cs="Arial"/>
        </w:rPr>
      </w:pPr>
      <w:r>
        <w:rPr>
          <w:rFonts w:ascii="Arial" w:hAnsi="Arial" w:cs="Arial"/>
          <w:noProof/>
        </w:rPr>
        <w:lastRenderedPageBreak/>
        <w:drawing>
          <wp:inline distT="0" distB="0" distL="0" distR="0" wp14:anchorId="0F2C9B1C" wp14:editId="3D472D88">
            <wp:extent cx="5943600" cy="3343275"/>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14:paraId="7A68EE22" w14:textId="77777777" w:rsidR="00144853" w:rsidRDefault="00144853" w:rsidP="00D1563D">
      <w:pPr>
        <w:spacing w:after="0" w:line="360" w:lineRule="auto"/>
        <w:jc w:val="center"/>
        <w:rPr>
          <w:rFonts w:ascii="Arial" w:hAnsi="Arial" w:cs="Arial"/>
        </w:rPr>
      </w:pPr>
    </w:p>
    <w:p w14:paraId="2684839E" w14:textId="77777777" w:rsidR="00D1563D" w:rsidRDefault="00D1563D" w:rsidP="00D1563D">
      <w:pPr>
        <w:spacing w:after="0" w:line="360" w:lineRule="auto"/>
        <w:jc w:val="center"/>
        <w:rPr>
          <w:rFonts w:ascii="Arial" w:hAnsi="Arial" w:cs="Arial"/>
        </w:rPr>
      </w:pPr>
      <w:r>
        <w:rPr>
          <w:rFonts w:ascii="Arial" w:hAnsi="Arial" w:cs="Arial"/>
        </w:rPr>
        <w:t>Figure 7 – Which tool or platform had the lowest average processing time across the data set?</w:t>
      </w:r>
    </w:p>
    <w:p w14:paraId="44BA0237" w14:textId="77777777" w:rsidR="00D1563D" w:rsidRDefault="00144853" w:rsidP="00D1563D">
      <w:pPr>
        <w:spacing w:after="0" w:line="360" w:lineRule="auto"/>
        <w:jc w:val="center"/>
        <w:rPr>
          <w:rFonts w:ascii="Arial" w:hAnsi="Arial" w:cs="Arial"/>
        </w:rPr>
      </w:pPr>
      <w:r>
        <w:rPr>
          <w:rFonts w:ascii="Arial" w:hAnsi="Arial" w:cs="Arial"/>
          <w:noProof/>
        </w:rPr>
        <w:drawing>
          <wp:inline distT="0" distB="0" distL="0" distR="0" wp14:anchorId="6EAA8243" wp14:editId="1E542599">
            <wp:extent cx="5943600" cy="3343275"/>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14:paraId="2EF3CC34" w14:textId="77777777" w:rsidR="00144853" w:rsidRDefault="00144853" w:rsidP="00D1563D">
      <w:pPr>
        <w:spacing w:after="0" w:line="360" w:lineRule="auto"/>
        <w:jc w:val="center"/>
        <w:rPr>
          <w:rFonts w:ascii="Arial" w:hAnsi="Arial" w:cs="Arial"/>
        </w:rPr>
      </w:pPr>
      <w:r>
        <w:rPr>
          <w:rFonts w:ascii="Arial" w:hAnsi="Arial" w:cs="Arial"/>
          <w:noProof/>
        </w:rPr>
        <w:lastRenderedPageBreak/>
        <w:drawing>
          <wp:inline distT="0" distB="0" distL="0" distR="0" wp14:anchorId="1D332F95" wp14:editId="4FB5282B">
            <wp:extent cx="5943600" cy="3343275"/>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1"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14:paraId="59EDA0A9" w14:textId="77777777" w:rsidR="00144853" w:rsidRDefault="00144853" w:rsidP="00D1563D">
      <w:pPr>
        <w:spacing w:after="0" w:line="360" w:lineRule="auto"/>
        <w:jc w:val="center"/>
        <w:rPr>
          <w:rFonts w:ascii="Arial" w:hAnsi="Arial" w:cs="Arial"/>
        </w:rPr>
      </w:pPr>
      <w:r>
        <w:rPr>
          <w:rFonts w:ascii="Arial" w:hAnsi="Arial" w:cs="Arial"/>
          <w:noProof/>
        </w:rPr>
        <w:drawing>
          <wp:inline distT="0" distB="0" distL="0" distR="0" wp14:anchorId="73D2C692" wp14:editId="7818BDC8">
            <wp:extent cx="5943600" cy="3343275"/>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2"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14:paraId="0C394EF6" w14:textId="77777777" w:rsidR="00144853" w:rsidRDefault="00144853" w:rsidP="00D1563D">
      <w:pPr>
        <w:spacing w:after="0" w:line="360" w:lineRule="auto"/>
        <w:jc w:val="center"/>
        <w:rPr>
          <w:rFonts w:ascii="Arial" w:hAnsi="Arial" w:cs="Arial"/>
        </w:rPr>
      </w:pPr>
      <w:r>
        <w:rPr>
          <w:rFonts w:ascii="Arial" w:hAnsi="Arial" w:cs="Arial"/>
          <w:noProof/>
        </w:rPr>
        <w:lastRenderedPageBreak/>
        <w:drawing>
          <wp:inline distT="0" distB="0" distL="0" distR="0" wp14:anchorId="68358D53" wp14:editId="697BAA1A">
            <wp:extent cx="5943600" cy="3343275"/>
            <wp:effectExtent l="1905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3"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14:paraId="0D96E57F" w14:textId="77777777" w:rsidR="00144853" w:rsidRDefault="00144853" w:rsidP="00D1563D">
      <w:pPr>
        <w:spacing w:after="0" w:line="360" w:lineRule="auto"/>
        <w:jc w:val="center"/>
        <w:rPr>
          <w:rFonts w:ascii="Arial" w:hAnsi="Arial" w:cs="Arial"/>
        </w:rPr>
      </w:pPr>
      <w:r>
        <w:rPr>
          <w:rFonts w:ascii="Arial" w:hAnsi="Arial" w:cs="Arial"/>
          <w:noProof/>
        </w:rPr>
        <w:drawing>
          <wp:inline distT="0" distB="0" distL="0" distR="0" wp14:anchorId="48399870" wp14:editId="6499D73A">
            <wp:extent cx="5943600" cy="3343275"/>
            <wp:effectExtent l="1905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4"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14:paraId="70EF0077" w14:textId="77777777" w:rsidR="00144853" w:rsidRDefault="00144853" w:rsidP="00D1563D">
      <w:pPr>
        <w:spacing w:after="0" w:line="360" w:lineRule="auto"/>
        <w:jc w:val="center"/>
        <w:rPr>
          <w:rFonts w:ascii="Arial" w:hAnsi="Arial" w:cs="Arial"/>
        </w:rPr>
      </w:pPr>
      <w:r>
        <w:rPr>
          <w:rFonts w:ascii="Arial" w:hAnsi="Arial" w:cs="Arial"/>
          <w:noProof/>
        </w:rPr>
        <w:lastRenderedPageBreak/>
        <w:drawing>
          <wp:inline distT="0" distB="0" distL="0" distR="0" wp14:anchorId="7CE2C467" wp14:editId="229598AF">
            <wp:extent cx="5943600" cy="3343275"/>
            <wp:effectExtent l="1905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5"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14:paraId="1BF1D270" w14:textId="77777777" w:rsidR="00144853" w:rsidRDefault="00144853" w:rsidP="00D1563D">
      <w:pPr>
        <w:spacing w:after="0" w:line="360" w:lineRule="auto"/>
        <w:jc w:val="center"/>
        <w:rPr>
          <w:rFonts w:ascii="Arial" w:hAnsi="Arial" w:cs="Arial"/>
        </w:rPr>
      </w:pPr>
      <w:r>
        <w:rPr>
          <w:rFonts w:ascii="Arial" w:hAnsi="Arial" w:cs="Arial"/>
          <w:noProof/>
        </w:rPr>
        <w:drawing>
          <wp:inline distT="0" distB="0" distL="0" distR="0" wp14:anchorId="600F2F63" wp14:editId="4199E38C">
            <wp:extent cx="5943600" cy="3343275"/>
            <wp:effectExtent l="1905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6"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14:paraId="2722DA3F" w14:textId="77777777" w:rsidR="00144853" w:rsidRDefault="00144853" w:rsidP="00144853">
      <w:pPr>
        <w:autoSpaceDE w:val="0"/>
        <w:autoSpaceDN w:val="0"/>
        <w:adjustRightInd w:val="0"/>
        <w:spacing w:after="0" w:line="240" w:lineRule="auto"/>
        <w:rPr>
          <w:rFonts w:ascii="Times New Roman" w:hAnsi="Times New Roman" w:cs="Times New Roman"/>
          <w:sz w:val="24"/>
          <w:szCs w:val="24"/>
        </w:rPr>
      </w:pPr>
    </w:p>
    <w:p w14:paraId="7F1B6844" w14:textId="77777777" w:rsidR="00144853" w:rsidRDefault="00144853" w:rsidP="00144853">
      <w:pPr>
        <w:autoSpaceDE w:val="0"/>
        <w:autoSpaceDN w:val="0"/>
        <w:adjustRightInd w:val="0"/>
        <w:spacing w:after="0" w:line="240" w:lineRule="auto"/>
        <w:rPr>
          <w:rFonts w:ascii="Times New Roman" w:hAnsi="Times New Roman" w:cs="Times New Roman"/>
          <w:sz w:val="24"/>
          <w:szCs w:val="24"/>
        </w:rPr>
      </w:pPr>
    </w:p>
    <w:p w14:paraId="597C008C" w14:textId="77777777" w:rsidR="00144853" w:rsidRDefault="00144853" w:rsidP="00144853">
      <w:pPr>
        <w:autoSpaceDE w:val="0"/>
        <w:autoSpaceDN w:val="0"/>
        <w:adjustRightInd w:val="0"/>
        <w:spacing w:after="0" w:line="240" w:lineRule="auto"/>
        <w:rPr>
          <w:rFonts w:ascii="Times New Roman" w:hAnsi="Times New Roman" w:cs="Times New Roman"/>
          <w:sz w:val="24"/>
          <w:szCs w:val="24"/>
        </w:rPr>
      </w:pPr>
    </w:p>
    <w:p w14:paraId="052DE0D7" w14:textId="77777777" w:rsidR="00144853" w:rsidRDefault="00144853" w:rsidP="00144853">
      <w:pPr>
        <w:autoSpaceDE w:val="0"/>
        <w:autoSpaceDN w:val="0"/>
        <w:adjustRightInd w:val="0"/>
        <w:spacing w:after="0" w:line="240" w:lineRule="auto"/>
        <w:rPr>
          <w:rFonts w:ascii="Times New Roman" w:hAnsi="Times New Roman" w:cs="Times New Roman"/>
          <w:sz w:val="24"/>
          <w:szCs w:val="24"/>
        </w:rPr>
      </w:pPr>
    </w:p>
    <w:p w14:paraId="4C1753BF" w14:textId="77777777" w:rsidR="00144853" w:rsidRDefault="00144853" w:rsidP="00144853">
      <w:pPr>
        <w:autoSpaceDE w:val="0"/>
        <w:autoSpaceDN w:val="0"/>
        <w:adjustRightInd w:val="0"/>
        <w:spacing w:after="0" w:line="240" w:lineRule="auto"/>
        <w:rPr>
          <w:rFonts w:ascii="Times New Roman" w:hAnsi="Times New Roman" w:cs="Times New Roman"/>
          <w:sz w:val="24"/>
          <w:szCs w:val="24"/>
        </w:rPr>
      </w:pPr>
    </w:p>
    <w:p w14:paraId="35F4B6B5" w14:textId="77777777" w:rsidR="00144853" w:rsidRDefault="00144853" w:rsidP="00144853">
      <w:pPr>
        <w:autoSpaceDE w:val="0"/>
        <w:autoSpaceDN w:val="0"/>
        <w:adjustRightInd w:val="0"/>
        <w:spacing w:after="0" w:line="240" w:lineRule="auto"/>
        <w:rPr>
          <w:rFonts w:ascii="Times New Roman" w:hAnsi="Times New Roman" w:cs="Times New Roman"/>
          <w:sz w:val="24"/>
          <w:szCs w:val="24"/>
        </w:rPr>
      </w:pPr>
    </w:p>
    <w:p w14:paraId="0811FBF3" w14:textId="77777777" w:rsidR="00144853" w:rsidRPr="00144853" w:rsidRDefault="00144853" w:rsidP="00144853">
      <w:pPr>
        <w:autoSpaceDE w:val="0"/>
        <w:autoSpaceDN w:val="0"/>
        <w:adjustRightInd w:val="0"/>
        <w:spacing w:after="0" w:line="240" w:lineRule="auto"/>
        <w:rPr>
          <w:rFonts w:ascii="Times New Roman" w:hAnsi="Times New Roman" w:cs="Times New Roman"/>
          <w:sz w:val="24"/>
          <w:szCs w:val="24"/>
        </w:rPr>
      </w:pPr>
    </w:p>
    <w:tbl>
      <w:tblPr>
        <w:tblW w:w="96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07"/>
        <w:gridCol w:w="1108"/>
        <w:gridCol w:w="1477"/>
        <w:gridCol w:w="1477"/>
        <w:gridCol w:w="1477"/>
        <w:gridCol w:w="1477"/>
        <w:gridCol w:w="1477"/>
      </w:tblGrid>
      <w:tr w:rsidR="00144853" w:rsidRPr="00144853" w14:paraId="265DA991" w14:textId="77777777">
        <w:trPr>
          <w:cantSplit/>
        </w:trPr>
        <w:tc>
          <w:tcPr>
            <w:tcW w:w="9594" w:type="dxa"/>
            <w:gridSpan w:val="7"/>
            <w:tcBorders>
              <w:top w:val="nil"/>
              <w:left w:val="nil"/>
              <w:bottom w:val="nil"/>
              <w:right w:val="nil"/>
            </w:tcBorders>
            <w:shd w:val="clear" w:color="auto" w:fill="FFFFFF"/>
          </w:tcPr>
          <w:p w14:paraId="34FB439D" w14:textId="77777777"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b/>
                <w:bCs/>
                <w:color w:val="000000"/>
                <w:sz w:val="18"/>
                <w:szCs w:val="18"/>
              </w:rPr>
              <w:lastRenderedPageBreak/>
              <w:t>Statistics</w:t>
            </w:r>
          </w:p>
        </w:tc>
      </w:tr>
      <w:tr w:rsidR="00144853" w:rsidRPr="00144853" w14:paraId="3DF8AEAC" w14:textId="77777777">
        <w:trPr>
          <w:cantSplit/>
        </w:trPr>
        <w:tc>
          <w:tcPr>
            <w:tcW w:w="2214" w:type="dxa"/>
            <w:gridSpan w:val="2"/>
            <w:tcBorders>
              <w:top w:val="single" w:sz="16" w:space="0" w:color="000000"/>
              <w:left w:val="single" w:sz="16" w:space="0" w:color="000000"/>
              <w:bottom w:val="single" w:sz="16" w:space="0" w:color="000000"/>
              <w:right w:val="nil"/>
            </w:tcBorders>
            <w:shd w:val="clear" w:color="auto" w:fill="FFFFFF"/>
          </w:tcPr>
          <w:p w14:paraId="723ED6BF" w14:textId="77777777"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p>
        </w:tc>
        <w:tc>
          <w:tcPr>
            <w:tcW w:w="1476" w:type="dxa"/>
            <w:tcBorders>
              <w:top w:val="single" w:sz="16" w:space="0" w:color="000000"/>
              <w:left w:val="single" w:sz="16" w:space="0" w:color="000000"/>
              <w:bottom w:val="single" w:sz="16" w:space="0" w:color="000000"/>
            </w:tcBorders>
            <w:shd w:val="clear" w:color="auto" w:fill="FFFFFF"/>
          </w:tcPr>
          <w:p w14:paraId="6FC14AA1" w14:textId="77777777"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R Processing time</w:t>
            </w:r>
          </w:p>
        </w:tc>
        <w:tc>
          <w:tcPr>
            <w:tcW w:w="1476" w:type="dxa"/>
            <w:tcBorders>
              <w:top w:val="single" w:sz="16" w:space="0" w:color="000000"/>
              <w:bottom w:val="single" w:sz="16" w:space="0" w:color="000000"/>
            </w:tcBorders>
            <w:shd w:val="clear" w:color="auto" w:fill="FFFFFF"/>
          </w:tcPr>
          <w:p w14:paraId="6558FC3F" w14:textId="77777777"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Python Processing Time</w:t>
            </w:r>
          </w:p>
        </w:tc>
        <w:tc>
          <w:tcPr>
            <w:tcW w:w="1476" w:type="dxa"/>
            <w:tcBorders>
              <w:top w:val="single" w:sz="16" w:space="0" w:color="000000"/>
              <w:bottom w:val="single" w:sz="16" w:space="0" w:color="000000"/>
            </w:tcBorders>
            <w:shd w:val="clear" w:color="auto" w:fill="FFFFFF"/>
          </w:tcPr>
          <w:p w14:paraId="21D1DD2C" w14:textId="77777777"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Tableau Processing Time</w:t>
            </w:r>
          </w:p>
        </w:tc>
        <w:tc>
          <w:tcPr>
            <w:tcW w:w="1476" w:type="dxa"/>
            <w:tcBorders>
              <w:top w:val="single" w:sz="16" w:space="0" w:color="000000"/>
              <w:bottom w:val="single" w:sz="16" w:space="0" w:color="000000"/>
            </w:tcBorders>
            <w:shd w:val="clear" w:color="auto" w:fill="FFFFFF"/>
          </w:tcPr>
          <w:p w14:paraId="0B1EA420" w14:textId="77777777"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Spark Processing Time</w:t>
            </w:r>
          </w:p>
        </w:tc>
        <w:tc>
          <w:tcPr>
            <w:tcW w:w="1476" w:type="dxa"/>
            <w:tcBorders>
              <w:top w:val="single" w:sz="16" w:space="0" w:color="000000"/>
              <w:bottom w:val="single" w:sz="16" w:space="0" w:color="000000"/>
              <w:right w:val="single" w:sz="16" w:space="0" w:color="000000"/>
            </w:tcBorders>
            <w:shd w:val="clear" w:color="auto" w:fill="FFFFFF"/>
          </w:tcPr>
          <w:p w14:paraId="318B0983" w14:textId="77777777"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 xml:space="preserve">Hadoop </w:t>
            </w:r>
            <w:proofErr w:type="spellStart"/>
            <w:r w:rsidRPr="00144853">
              <w:rPr>
                <w:rFonts w:ascii="Arial" w:hAnsi="Arial" w:cs="Arial"/>
                <w:color w:val="000000"/>
                <w:sz w:val="18"/>
                <w:szCs w:val="18"/>
              </w:rPr>
              <w:t>Porcessing</w:t>
            </w:r>
            <w:proofErr w:type="spellEnd"/>
            <w:r w:rsidRPr="00144853">
              <w:rPr>
                <w:rFonts w:ascii="Arial" w:hAnsi="Arial" w:cs="Arial"/>
                <w:color w:val="000000"/>
                <w:sz w:val="18"/>
                <w:szCs w:val="18"/>
              </w:rPr>
              <w:t xml:space="preserve"> Time</w:t>
            </w:r>
          </w:p>
        </w:tc>
      </w:tr>
      <w:tr w:rsidR="00144853" w:rsidRPr="00144853" w14:paraId="7415DB84" w14:textId="77777777">
        <w:trPr>
          <w:cantSplit/>
        </w:trPr>
        <w:tc>
          <w:tcPr>
            <w:tcW w:w="1107" w:type="dxa"/>
            <w:vMerge w:val="restart"/>
            <w:tcBorders>
              <w:top w:val="single" w:sz="16" w:space="0" w:color="000000"/>
              <w:left w:val="single" w:sz="16" w:space="0" w:color="000000"/>
              <w:bottom w:val="nil"/>
              <w:right w:val="nil"/>
            </w:tcBorders>
            <w:shd w:val="clear" w:color="auto" w:fill="FFFFFF"/>
            <w:vAlign w:val="center"/>
          </w:tcPr>
          <w:p w14:paraId="0851CC49" w14:textId="77777777"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N</w:t>
            </w:r>
          </w:p>
        </w:tc>
        <w:tc>
          <w:tcPr>
            <w:tcW w:w="1107" w:type="dxa"/>
            <w:tcBorders>
              <w:top w:val="single" w:sz="16" w:space="0" w:color="000000"/>
              <w:left w:val="nil"/>
              <w:bottom w:val="nil"/>
              <w:right w:val="single" w:sz="16" w:space="0" w:color="000000"/>
            </w:tcBorders>
            <w:shd w:val="clear" w:color="auto" w:fill="FFFFFF"/>
            <w:vAlign w:val="center"/>
          </w:tcPr>
          <w:p w14:paraId="4516D127" w14:textId="77777777"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Valid</w:t>
            </w:r>
          </w:p>
        </w:tc>
        <w:tc>
          <w:tcPr>
            <w:tcW w:w="1476" w:type="dxa"/>
            <w:tcBorders>
              <w:top w:val="single" w:sz="16" w:space="0" w:color="000000"/>
              <w:left w:val="single" w:sz="16" w:space="0" w:color="000000"/>
              <w:bottom w:val="nil"/>
            </w:tcBorders>
            <w:shd w:val="clear" w:color="auto" w:fill="FFFFFF"/>
            <w:vAlign w:val="center"/>
          </w:tcPr>
          <w:p w14:paraId="1762ADB2"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50</w:t>
            </w:r>
          </w:p>
        </w:tc>
        <w:tc>
          <w:tcPr>
            <w:tcW w:w="1476" w:type="dxa"/>
            <w:tcBorders>
              <w:top w:val="single" w:sz="16" w:space="0" w:color="000000"/>
              <w:bottom w:val="nil"/>
            </w:tcBorders>
            <w:shd w:val="clear" w:color="auto" w:fill="FFFFFF"/>
            <w:vAlign w:val="center"/>
          </w:tcPr>
          <w:p w14:paraId="3FAE480D"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50</w:t>
            </w:r>
          </w:p>
        </w:tc>
        <w:tc>
          <w:tcPr>
            <w:tcW w:w="1476" w:type="dxa"/>
            <w:tcBorders>
              <w:top w:val="single" w:sz="16" w:space="0" w:color="000000"/>
              <w:bottom w:val="nil"/>
            </w:tcBorders>
            <w:shd w:val="clear" w:color="auto" w:fill="FFFFFF"/>
            <w:vAlign w:val="center"/>
          </w:tcPr>
          <w:p w14:paraId="1C0EF204"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50</w:t>
            </w:r>
          </w:p>
        </w:tc>
        <w:tc>
          <w:tcPr>
            <w:tcW w:w="1476" w:type="dxa"/>
            <w:tcBorders>
              <w:top w:val="single" w:sz="16" w:space="0" w:color="000000"/>
              <w:bottom w:val="nil"/>
            </w:tcBorders>
            <w:shd w:val="clear" w:color="auto" w:fill="FFFFFF"/>
            <w:vAlign w:val="center"/>
          </w:tcPr>
          <w:p w14:paraId="04674E63"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50</w:t>
            </w:r>
          </w:p>
        </w:tc>
        <w:tc>
          <w:tcPr>
            <w:tcW w:w="1476" w:type="dxa"/>
            <w:tcBorders>
              <w:top w:val="single" w:sz="16" w:space="0" w:color="000000"/>
              <w:bottom w:val="nil"/>
              <w:right w:val="single" w:sz="16" w:space="0" w:color="000000"/>
            </w:tcBorders>
            <w:shd w:val="clear" w:color="auto" w:fill="FFFFFF"/>
            <w:vAlign w:val="center"/>
          </w:tcPr>
          <w:p w14:paraId="0A36D1A8"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50</w:t>
            </w:r>
          </w:p>
        </w:tc>
      </w:tr>
      <w:tr w:rsidR="00144853" w:rsidRPr="00144853" w14:paraId="4C4C2F67" w14:textId="77777777">
        <w:trPr>
          <w:cantSplit/>
        </w:trPr>
        <w:tc>
          <w:tcPr>
            <w:tcW w:w="1107" w:type="dxa"/>
            <w:vMerge/>
            <w:tcBorders>
              <w:top w:val="single" w:sz="16" w:space="0" w:color="000000"/>
              <w:left w:val="single" w:sz="16" w:space="0" w:color="000000"/>
              <w:bottom w:val="nil"/>
              <w:right w:val="nil"/>
            </w:tcBorders>
            <w:shd w:val="clear" w:color="auto" w:fill="FFFFFF"/>
            <w:vAlign w:val="center"/>
          </w:tcPr>
          <w:p w14:paraId="05934DB8" w14:textId="77777777" w:rsidR="00144853" w:rsidRPr="00144853" w:rsidRDefault="00144853" w:rsidP="00144853">
            <w:pPr>
              <w:autoSpaceDE w:val="0"/>
              <w:autoSpaceDN w:val="0"/>
              <w:adjustRightInd w:val="0"/>
              <w:spacing w:after="0" w:line="240" w:lineRule="auto"/>
              <w:rPr>
                <w:rFonts w:ascii="Arial" w:hAnsi="Arial" w:cs="Arial"/>
                <w:color w:val="000000"/>
                <w:sz w:val="18"/>
                <w:szCs w:val="18"/>
              </w:rPr>
            </w:pPr>
          </w:p>
        </w:tc>
        <w:tc>
          <w:tcPr>
            <w:tcW w:w="1107" w:type="dxa"/>
            <w:tcBorders>
              <w:top w:val="nil"/>
              <w:left w:val="nil"/>
              <w:bottom w:val="nil"/>
              <w:right w:val="single" w:sz="16" w:space="0" w:color="000000"/>
            </w:tcBorders>
            <w:shd w:val="clear" w:color="auto" w:fill="FFFFFF"/>
            <w:vAlign w:val="center"/>
          </w:tcPr>
          <w:p w14:paraId="7F193B92" w14:textId="77777777"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Missing</w:t>
            </w:r>
          </w:p>
        </w:tc>
        <w:tc>
          <w:tcPr>
            <w:tcW w:w="1476" w:type="dxa"/>
            <w:tcBorders>
              <w:top w:val="nil"/>
              <w:left w:val="single" w:sz="16" w:space="0" w:color="000000"/>
              <w:bottom w:val="nil"/>
            </w:tcBorders>
            <w:shd w:val="clear" w:color="auto" w:fill="FFFFFF"/>
            <w:vAlign w:val="center"/>
          </w:tcPr>
          <w:p w14:paraId="060F44EE"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0</w:t>
            </w:r>
          </w:p>
        </w:tc>
        <w:tc>
          <w:tcPr>
            <w:tcW w:w="1476" w:type="dxa"/>
            <w:tcBorders>
              <w:top w:val="nil"/>
              <w:bottom w:val="nil"/>
            </w:tcBorders>
            <w:shd w:val="clear" w:color="auto" w:fill="FFFFFF"/>
            <w:vAlign w:val="center"/>
          </w:tcPr>
          <w:p w14:paraId="12D41FBA"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0</w:t>
            </w:r>
          </w:p>
        </w:tc>
        <w:tc>
          <w:tcPr>
            <w:tcW w:w="1476" w:type="dxa"/>
            <w:tcBorders>
              <w:top w:val="nil"/>
              <w:bottom w:val="nil"/>
            </w:tcBorders>
            <w:shd w:val="clear" w:color="auto" w:fill="FFFFFF"/>
            <w:vAlign w:val="center"/>
          </w:tcPr>
          <w:p w14:paraId="6ED1DE10"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0</w:t>
            </w:r>
          </w:p>
        </w:tc>
        <w:tc>
          <w:tcPr>
            <w:tcW w:w="1476" w:type="dxa"/>
            <w:tcBorders>
              <w:top w:val="nil"/>
              <w:bottom w:val="nil"/>
            </w:tcBorders>
            <w:shd w:val="clear" w:color="auto" w:fill="FFFFFF"/>
            <w:vAlign w:val="center"/>
          </w:tcPr>
          <w:p w14:paraId="0440EE33"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0</w:t>
            </w:r>
          </w:p>
        </w:tc>
        <w:tc>
          <w:tcPr>
            <w:tcW w:w="1476" w:type="dxa"/>
            <w:tcBorders>
              <w:top w:val="nil"/>
              <w:bottom w:val="nil"/>
              <w:right w:val="single" w:sz="16" w:space="0" w:color="000000"/>
            </w:tcBorders>
            <w:shd w:val="clear" w:color="auto" w:fill="FFFFFF"/>
            <w:vAlign w:val="center"/>
          </w:tcPr>
          <w:p w14:paraId="49FEBAAC"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0</w:t>
            </w:r>
          </w:p>
        </w:tc>
      </w:tr>
      <w:tr w:rsidR="00144853" w:rsidRPr="00144853" w14:paraId="24D49337" w14:textId="77777777">
        <w:trPr>
          <w:cantSplit/>
        </w:trPr>
        <w:tc>
          <w:tcPr>
            <w:tcW w:w="2214" w:type="dxa"/>
            <w:gridSpan w:val="2"/>
            <w:tcBorders>
              <w:top w:val="nil"/>
              <w:left w:val="single" w:sz="16" w:space="0" w:color="000000"/>
              <w:bottom w:val="nil"/>
              <w:right w:val="nil"/>
            </w:tcBorders>
            <w:shd w:val="clear" w:color="auto" w:fill="FFFFFF"/>
            <w:vAlign w:val="center"/>
          </w:tcPr>
          <w:p w14:paraId="21C350DF" w14:textId="77777777"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Mean</w:t>
            </w:r>
          </w:p>
        </w:tc>
        <w:tc>
          <w:tcPr>
            <w:tcW w:w="1476" w:type="dxa"/>
            <w:tcBorders>
              <w:top w:val="nil"/>
              <w:left w:val="single" w:sz="16" w:space="0" w:color="000000"/>
              <w:bottom w:val="nil"/>
            </w:tcBorders>
            <w:shd w:val="clear" w:color="auto" w:fill="FFFFFF"/>
            <w:vAlign w:val="center"/>
          </w:tcPr>
          <w:p w14:paraId="5D02354E"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3.14</w:t>
            </w:r>
          </w:p>
        </w:tc>
        <w:tc>
          <w:tcPr>
            <w:tcW w:w="1476" w:type="dxa"/>
            <w:tcBorders>
              <w:top w:val="nil"/>
              <w:bottom w:val="nil"/>
            </w:tcBorders>
            <w:shd w:val="clear" w:color="auto" w:fill="FFFFFF"/>
            <w:vAlign w:val="center"/>
          </w:tcPr>
          <w:p w14:paraId="38C3D750"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3.06</w:t>
            </w:r>
          </w:p>
        </w:tc>
        <w:tc>
          <w:tcPr>
            <w:tcW w:w="1476" w:type="dxa"/>
            <w:tcBorders>
              <w:top w:val="nil"/>
              <w:bottom w:val="nil"/>
            </w:tcBorders>
            <w:shd w:val="clear" w:color="auto" w:fill="FFFFFF"/>
            <w:vAlign w:val="center"/>
          </w:tcPr>
          <w:p w14:paraId="4C27FA11"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3.26</w:t>
            </w:r>
          </w:p>
        </w:tc>
        <w:tc>
          <w:tcPr>
            <w:tcW w:w="1476" w:type="dxa"/>
            <w:tcBorders>
              <w:top w:val="nil"/>
              <w:bottom w:val="nil"/>
            </w:tcBorders>
            <w:shd w:val="clear" w:color="auto" w:fill="FFFFFF"/>
            <w:vAlign w:val="center"/>
          </w:tcPr>
          <w:p w14:paraId="34B14E7F"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3.26</w:t>
            </w:r>
          </w:p>
        </w:tc>
        <w:tc>
          <w:tcPr>
            <w:tcW w:w="1476" w:type="dxa"/>
            <w:tcBorders>
              <w:top w:val="nil"/>
              <w:bottom w:val="nil"/>
              <w:right w:val="single" w:sz="16" w:space="0" w:color="000000"/>
            </w:tcBorders>
            <w:shd w:val="clear" w:color="auto" w:fill="FFFFFF"/>
            <w:vAlign w:val="center"/>
          </w:tcPr>
          <w:p w14:paraId="111D1C55"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3.20</w:t>
            </w:r>
          </w:p>
        </w:tc>
      </w:tr>
      <w:tr w:rsidR="00144853" w:rsidRPr="00144853" w14:paraId="76A8AD53" w14:textId="77777777">
        <w:trPr>
          <w:cantSplit/>
        </w:trPr>
        <w:tc>
          <w:tcPr>
            <w:tcW w:w="2214" w:type="dxa"/>
            <w:gridSpan w:val="2"/>
            <w:tcBorders>
              <w:top w:val="nil"/>
              <w:left w:val="single" w:sz="16" w:space="0" w:color="000000"/>
              <w:bottom w:val="nil"/>
              <w:right w:val="nil"/>
            </w:tcBorders>
            <w:shd w:val="clear" w:color="auto" w:fill="FFFFFF"/>
            <w:vAlign w:val="center"/>
          </w:tcPr>
          <w:p w14:paraId="0A207083" w14:textId="77777777"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Median</w:t>
            </w:r>
          </w:p>
        </w:tc>
        <w:tc>
          <w:tcPr>
            <w:tcW w:w="1476" w:type="dxa"/>
            <w:tcBorders>
              <w:top w:val="nil"/>
              <w:left w:val="single" w:sz="16" w:space="0" w:color="000000"/>
              <w:bottom w:val="nil"/>
            </w:tcBorders>
            <w:shd w:val="clear" w:color="auto" w:fill="FFFFFF"/>
            <w:vAlign w:val="center"/>
          </w:tcPr>
          <w:p w14:paraId="198908AA"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3.00</w:t>
            </w:r>
          </w:p>
        </w:tc>
        <w:tc>
          <w:tcPr>
            <w:tcW w:w="1476" w:type="dxa"/>
            <w:tcBorders>
              <w:top w:val="nil"/>
              <w:bottom w:val="nil"/>
            </w:tcBorders>
            <w:shd w:val="clear" w:color="auto" w:fill="FFFFFF"/>
            <w:vAlign w:val="center"/>
          </w:tcPr>
          <w:p w14:paraId="391E28A4"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3.00</w:t>
            </w:r>
          </w:p>
        </w:tc>
        <w:tc>
          <w:tcPr>
            <w:tcW w:w="1476" w:type="dxa"/>
            <w:tcBorders>
              <w:top w:val="nil"/>
              <w:bottom w:val="nil"/>
            </w:tcBorders>
            <w:shd w:val="clear" w:color="auto" w:fill="FFFFFF"/>
            <w:vAlign w:val="center"/>
          </w:tcPr>
          <w:p w14:paraId="5509EEF9"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3.00</w:t>
            </w:r>
          </w:p>
        </w:tc>
        <w:tc>
          <w:tcPr>
            <w:tcW w:w="1476" w:type="dxa"/>
            <w:tcBorders>
              <w:top w:val="nil"/>
              <w:bottom w:val="nil"/>
            </w:tcBorders>
            <w:shd w:val="clear" w:color="auto" w:fill="FFFFFF"/>
            <w:vAlign w:val="center"/>
          </w:tcPr>
          <w:p w14:paraId="7921A6A9"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3.00</w:t>
            </w:r>
          </w:p>
        </w:tc>
        <w:tc>
          <w:tcPr>
            <w:tcW w:w="1476" w:type="dxa"/>
            <w:tcBorders>
              <w:top w:val="nil"/>
              <w:bottom w:val="nil"/>
              <w:right w:val="single" w:sz="16" w:space="0" w:color="000000"/>
            </w:tcBorders>
            <w:shd w:val="clear" w:color="auto" w:fill="FFFFFF"/>
            <w:vAlign w:val="center"/>
          </w:tcPr>
          <w:p w14:paraId="1B03AA4B"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3.00</w:t>
            </w:r>
          </w:p>
        </w:tc>
      </w:tr>
      <w:tr w:rsidR="00144853" w:rsidRPr="00144853" w14:paraId="082C7A58" w14:textId="77777777">
        <w:trPr>
          <w:cantSplit/>
        </w:trPr>
        <w:tc>
          <w:tcPr>
            <w:tcW w:w="2214" w:type="dxa"/>
            <w:gridSpan w:val="2"/>
            <w:tcBorders>
              <w:top w:val="nil"/>
              <w:left w:val="single" w:sz="16" w:space="0" w:color="000000"/>
              <w:bottom w:val="nil"/>
              <w:right w:val="nil"/>
            </w:tcBorders>
            <w:shd w:val="clear" w:color="auto" w:fill="FFFFFF"/>
            <w:vAlign w:val="center"/>
          </w:tcPr>
          <w:p w14:paraId="400E3E31" w14:textId="77777777"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Std. Deviation</w:t>
            </w:r>
          </w:p>
        </w:tc>
        <w:tc>
          <w:tcPr>
            <w:tcW w:w="1476" w:type="dxa"/>
            <w:tcBorders>
              <w:top w:val="nil"/>
              <w:left w:val="single" w:sz="16" w:space="0" w:color="000000"/>
              <w:bottom w:val="nil"/>
            </w:tcBorders>
            <w:shd w:val="clear" w:color="auto" w:fill="FFFFFF"/>
            <w:vAlign w:val="center"/>
          </w:tcPr>
          <w:p w14:paraId="7D74ACFF"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1.309</w:t>
            </w:r>
          </w:p>
        </w:tc>
        <w:tc>
          <w:tcPr>
            <w:tcW w:w="1476" w:type="dxa"/>
            <w:tcBorders>
              <w:top w:val="nil"/>
              <w:bottom w:val="nil"/>
            </w:tcBorders>
            <w:shd w:val="clear" w:color="auto" w:fill="FFFFFF"/>
            <w:vAlign w:val="center"/>
          </w:tcPr>
          <w:p w14:paraId="001DB29E"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1.346</w:t>
            </w:r>
          </w:p>
        </w:tc>
        <w:tc>
          <w:tcPr>
            <w:tcW w:w="1476" w:type="dxa"/>
            <w:tcBorders>
              <w:top w:val="nil"/>
              <w:bottom w:val="nil"/>
            </w:tcBorders>
            <w:shd w:val="clear" w:color="auto" w:fill="FFFFFF"/>
            <w:vAlign w:val="center"/>
          </w:tcPr>
          <w:p w14:paraId="0E5A142B"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1.242</w:t>
            </w:r>
          </w:p>
        </w:tc>
        <w:tc>
          <w:tcPr>
            <w:tcW w:w="1476" w:type="dxa"/>
            <w:tcBorders>
              <w:top w:val="nil"/>
              <w:bottom w:val="nil"/>
            </w:tcBorders>
            <w:shd w:val="clear" w:color="auto" w:fill="FFFFFF"/>
            <w:vAlign w:val="center"/>
          </w:tcPr>
          <w:p w14:paraId="30C47503"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1.259</w:t>
            </w:r>
          </w:p>
        </w:tc>
        <w:tc>
          <w:tcPr>
            <w:tcW w:w="1476" w:type="dxa"/>
            <w:tcBorders>
              <w:top w:val="nil"/>
              <w:bottom w:val="nil"/>
              <w:right w:val="single" w:sz="16" w:space="0" w:color="000000"/>
            </w:tcBorders>
            <w:shd w:val="clear" w:color="auto" w:fill="FFFFFF"/>
            <w:vAlign w:val="center"/>
          </w:tcPr>
          <w:p w14:paraId="7BC9CF8E"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1.229</w:t>
            </w:r>
          </w:p>
        </w:tc>
      </w:tr>
      <w:tr w:rsidR="00144853" w:rsidRPr="00144853" w14:paraId="37314898" w14:textId="77777777">
        <w:trPr>
          <w:cantSplit/>
        </w:trPr>
        <w:tc>
          <w:tcPr>
            <w:tcW w:w="2214" w:type="dxa"/>
            <w:gridSpan w:val="2"/>
            <w:tcBorders>
              <w:top w:val="nil"/>
              <w:left w:val="single" w:sz="16" w:space="0" w:color="000000"/>
              <w:bottom w:val="nil"/>
              <w:right w:val="nil"/>
            </w:tcBorders>
            <w:shd w:val="clear" w:color="auto" w:fill="FFFFFF"/>
            <w:vAlign w:val="center"/>
          </w:tcPr>
          <w:p w14:paraId="2D5E29E8" w14:textId="77777777"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Skewness</w:t>
            </w:r>
          </w:p>
        </w:tc>
        <w:tc>
          <w:tcPr>
            <w:tcW w:w="1476" w:type="dxa"/>
            <w:tcBorders>
              <w:top w:val="nil"/>
              <w:left w:val="single" w:sz="16" w:space="0" w:color="000000"/>
              <w:bottom w:val="nil"/>
            </w:tcBorders>
            <w:shd w:val="clear" w:color="auto" w:fill="FFFFFF"/>
            <w:vAlign w:val="center"/>
          </w:tcPr>
          <w:p w14:paraId="107A7C01"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-.156</w:t>
            </w:r>
          </w:p>
        </w:tc>
        <w:tc>
          <w:tcPr>
            <w:tcW w:w="1476" w:type="dxa"/>
            <w:tcBorders>
              <w:top w:val="nil"/>
              <w:bottom w:val="nil"/>
            </w:tcBorders>
            <w:shd w:val="clear" w:color="auto" w:fill="FFFFFF"/>
            <w:vAlign w:val="center"/>
          </w:tcPr>
          <w:p w14:paraId="45F3FA38"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-.061</w:t>
            </w:r>
          </w:p>
        </w:tc>
        <w:tc>
          <w:tcPr>
            <w:tcW w:w="1476" w:type="dxa"/>
            <w:tcBorders>
              <w:top w:val="nil"/>
              <w:bottom w:val="nil"/>
            </w:tcBorders>
            <w:shd w:val="clear" w:color="auto" w:fill="FFFFFF"/>
            <w:vAlign w:val="center"/>
          </w:tcPr>
          <w:p w14:paraId="3BD3179A"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-.320</w:t>
            </w:r>
          </w:p>
        </w:tc>
        <w:tc>
          <w:tcPr>
            <w:tcW w:w="1476" w:type="dxa"/>
            <w:tcBorders>
              <w:top w:val="nil"/>
              <w:bottom w:val="nil"/>
            </w:tcBorders>
            <w:shd w:val="clear" w:color="auto" w:fill="FFFFFF"/>
            <w:vAlign w:val="center"/>
          </w:tcPr>
          <w:p w14:paraId="2C3D3FF2"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-.005</w:t>
            </w:r>
          </w:p>
        </w:tc>
        <w:tc>
          <w:tcPr>
            <w:tcW w:w="1476" w:type="dxa"/>
            <w:tcBorders>
              <w:top w:val="nil"/>
              <w:bottom w:val="nil"/>
              <w:right w:val="single" w:sz="16" w:space="0" w:color="000000"/>
            </w:tcBorders>
            <w:shd w:val="clear" w:color="auto" w:fill="FFFFFF"/>
            <w:vAlign w:val="center"/>
          </w:tcPr>
          <w:p w14:paraId="44CAE7F4"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-.261</w:t>
            </w:r>
          </w:p>
        </w:tc>
      </w:tr>
      <w:tr w:rsidR="00144853" w:rsidRPr="00144853" w14:paraId="22F5CE18" w14:textId="77777777">
        <w:trPr>
          <w:cantSplit/>
        </w:trPr>
        <w:tc>
          <w:tcPr>
            <w:tcW w:w="2214" w:type="dxa"/>
            <w:gridSpan w:val="2"/>
            <w:tcBorders>
              <w:top w:val="nil"/>
              <w:left w:val="single" w:sz="16" w:space="0" w:color="000000"/>
              <w:bottom w:val="nil"/>
              <w:right w:val="nil"/>
            </w:tcBorders>
            <w:shd w:val="clear" w:color="auto" w:fill="FFFFFF"/>
            <w:vAlign w:val="center"/>
          </w:tcPr>
          <w:p w14:paraId="78BAB799" w14:textId="77777777"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Std. Error of Skewness</w:t>
            </w:r>
          </w:p>
        </w:tc>
        <w:tc>
          <w:tcPr>
            <w:tcW w:w="1476" w:type="dxa"/>
            <w:tcBorders>
              <w:top w:val="nil"/>
              <w:left w:val="single" w:sz="16" w:space="0" w:color="000000"/>
              <w:bottom w:val="nil"/>
            </w:tcBorders>
            <w:shd w:val="clear" w:color="auto" w:fill="FFFFFF"/>
            <w:vAlign w:val="center"/>
          </w:tcPr>
          <w:p w14:paraId="2E225441"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.337</w:t>
            </w:r>
          </w:p>
        </w:tc>
        <w:tc>
          <w:tcPr>
            <w:tcW w:w="1476" w:type="dxa"/>
            <w:tcBorders>
              <w:top w:val="nil"/>
              <w:bottom w:val="nil"/>
            </w:tcBorders>
            <w:shd w:val="clear" w:color="auto" w:fill="FFFFFF"/>
            <w:vAlign w:val="center"/>
          </w:tcPr>
          <w:p w14:paraId="76071C33"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.337</w:t>
            </w:r>
          </w:p>
        </w:tc>
        <w:tc>
          <w:tcPr>
            <w:tcW w:w="1476" w:type="dxa"/>
            <w:tcBorders>
              <w:top w:val="nil"/>
              <w:bottom w:val="nil"/>
            </w:tcBorders>
            <w:shd w:val="clear" w:color="auto" w:fill="FFFFFF"/>
            <w:vAlign w:val="center"/>
          </w:tcPr>
          <w:p w14:paraId="09D1C186"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.337</w:t>
            </w:r>
          </w:p>
        </w:tc>
        <w:tc>
          <w:tcPr>
            <w:tcW w:w="1476" w:type="dxa"/>
            <w:tcBorders>
              <w:top w:val="nil"/>
              <w:bottom w:val="nil"/>
            </w:tcBorders>
            <w:shd w:val="clear" w:color="auto" w:fill="FFFFFF"/>
            <w:vAlign w:val="center"/>
          </w:tcPr>
          <w:p w14:paraId="4EF9E1DC"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.337</w:t>
            </w:r>
          </w:p>
        </w:tc>
        <w:tc>
          <w:tcPr>
            <w:tcW w:w="1476" w:type="dxa"/>
            <w:tcBorders>
              <w:top w:val="nil"/>
              <w:bottom w:val="nil"/>
              <w:right w:val="single" w:sz="16" w:space="0" w:color="000000"/>
            </w:tcBorders>
            <w:shd w:val="clear" w:color="auto" w:fill="FFFFFF"/>
            <w:vAlign w:val="center"/>
          </w:tcPr>
          <w:p w14:paraId="635A86E4"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.337</w:t>
            </w:r>
          </w:p>
        </w:tc>
      </w:tr>
      <w:tr w:rsidR="00144853" w:rsidRPr="00144853" w14:paraId="016A3E2F" w14:textId="77777777">
        <w:trPr>
          <w:cantSplit/>
        </w:trPr>
        <w:tc>
          <w:tcPr>
            <w:tcW w:w="2214" w:type="dxa"/>
            <w:gridSpan w:val="2"/>
            <w:tcBorders>
              <w:top w:val="nil"/>
              <w:left w:val="single" w:sz="16" w:space="0" w:color="000000"/>
              <w:bottom w:val="nil"/>
              <w:right w:val="nil"/>
            </w:tcBorders>
            <w:shd w:val="clear" w:color="auto" w:fill="FFFFFF"/>
            <w:vAlign w:val="center"/>
          </w:tcPr>
          <w:p w14:paraId="4AF02C76" w14:textId="77777777"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Minimum</w:t>
            </w:r>
          </w:p>
        </w:tc>
        <w:tc>
          <w:tcPr>
            <w:tcW w:w="1476" w:type="dxa"/>
            <w:tcBorders>
              <w:top w:val="nil"/>
              <w:left w:val="single" w:sz="16" w:space="0" w:color="000000"/>
              <w:bottom w:val="nil"/>
            </w:tcBorders>
            <w:shd w:val="clear" w:color="auto" w:fill="FFFFFF"/>
            <w:vAlign w:val="center"/>
          </w:tcPr>
          <w:p w14:paraId="7AE6781D"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w:t>
            </w:r>
          </w:p>
        </w:tc>
        <w:tc>
          <w:tcPr>
            <w:tcW w:w="1476" w:type="dxa"/>
            <w:tcBorders>
              <w:top w:val="nil"/>
              <w:bottom w:val="nil"/>
            </w:tcBorders>
            <w:shd w:val="clear" w:color="auto" w:fill="FFFFFF"/>
            <w:vAlign w:val="center"/>
          </w:tcPr>
          <w:p w14:paraId="769AFB26"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w:t>
            </w:r>
          </w:p>
        </w:tc>
        <w:tc>
          <w:tcPr>
            <w:tcW w:w="1476" w:type="dxa"/>
            <w:tcBorders>
              <w:top w:val="nil"/>
              <w:bottom w:val="nil"/>
            </w:tcBorders>
            <w:shd w:val="clear" w:color="auto" w:fill="FFFFFF"/>
            <w:vAlign w:val="center"/>
          </w:tcPr>
          <w:p w14:paraId="32A1E25B"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w:t>
            </w:r>
          </w:p>
        </w:tc>
        <w:tc>
          <w:tcPr>
            <w:tcW w:w="1476" w:type="dxa"/>
            <w:tcBorders>
              <w:top w:val="nil"/>
              <w:bottom w:val="nil"/>
            </w:tcBorders>
            <w:shd w:val="clear" w:color="auto" w:fill="FFFFFF"/>
            <w:vAlign w:val="center"/>
          </w:tcPr>
          <w:p w14:paraId="07759926"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w:t>
            </w:r>
          </w:p>
        </w:tc>
        <w:tc>
          <w:tcPr>
            <w:tcW w:w="1476" w:type="dxa"/>
            <w:tcBorders>
              <w:top w:val="nil"/>
              <w:bottom w:val="nil"/>
              <w:right w:val="single" w:sz="16" w:space="0" w:color="000000"/>
            </w:tcBorders>
            <w:shd w:val="clear" w:color="auto" w:fill="FFFFFF"/>
            <w:vAlign w:val="center"/>
          </w:tcPr>
          <w:p w14:paraId="45810359"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w:t>
            </w:r>
          </w:p>
        </w:tc>
      </w:tr>
      <w:tr w:rsidR="00144853" w:rsidRPr="00144853" w14:paraId="2C6640B3" w14:textId="77777777">
        <w:trPr>
          <w:cantSplit/>
        </w:trPr>
        <w:tc>
          <w:tcPr>
            <w:tcW w:w="2214" w:type="dxa"/>
            <w:gridSpan w:val="2"/>
            <w:tcBorders>
              <w:top w:val="nil"/>
              <w:left w:val="single" w:sz="16" w:space="0" w:color="000000"/>
              <w:bottom w:val="nil"/>
              <w:right w:val="nil"/>
            </w:tcBorders>
            <w:shd w:val="clear" w:color="auto" w:fill="FFFFFF"/>
            <w:vAlign w:val="center"/>
          </w:tcPr>
          <w:p w14:paraId="63E0442C" w14:textId="77777777"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Maximum</w:t>
            </w:r>
          </w:p>
        </w:tc>
        <w:tc>
          <w:tcPr>
            <w:tcW w:w="1476" w:type="dxa"/>
            <w:tcBorders>
              <w:top w:val="nil"/>
              <w:left w:val="single" w:sz="16" w:space="0" w:color="000000"/>
              <w:bottom w:val="nil"/>
            </w:tcBorders>
            <w:shd w:val="clear" w:color="auto" w:fill="FFFFFF"/>
            <w:vAlign w:val="center"/>
          </w:tcPr>
          <w:p w14:paraId="2DA4478B"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5</w:t>
            </w:r>
          </w:p>
        </w:tc>
        <w:tc>
          <w:tcPr>
            <w:tcW w:w="1476" w:type="dxa"/>
            <w:tcBorders>
              <w:top w:val="nil"/>
              <w:bottom w:val="nil"/>
            </w:tcBorders>
            <w:shd w:val="clear" w:color="auto" w:fill="FFFFFF"/>
            <w:vAlign w:val="center"/>
          </w:tcPr>
          <w:p w14:paraId="12597298"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5</w:t>
            </w:r>
          </w:p>
        </w:tc>
        <w:tc>
          <w:tcPr>
            <w:tcW w:w="1476" w:type="dxa"/>
            <w:tcBorders>
              <w:top w:val="nil"/>
              <w:bottom w:val="nil"/>
            </w:tcBorders>
            <w:shd w:val="clear" w:color="auto" w:fill="FFFFFF"/>
            <w:vAlign w:val="center"/>
          </w:tcPr>
          <w:p w14:paraId="0C8DF58F"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5</w:t>
            </w:r>
          </w:p>
        </w:tc>
        <w:tc>
          <w:tcPr>
            <w:tcW w:w="1476" w:type="dxa"/>
            <w:tcBorders>
              <w:top w:val="nil"/>
              <w:bottom w:val="nil"/>
            </w:tcBorders>
            <w:shd w:val="clear" w:color="auto" w:fill="FFFFFF"/>
            <w:vAlign w:val="center"/>
          </w:tcPr>
          <w:p w14:paraId="3D12153D"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5</w:t>
            </w:r>
          </w:p>
        </w:tc>
        <w:tc>
          <w:tcPr>
            <w:tcW w:w="1476" w:type="dxa"/>
            <w:tcBorders>
              <w:top w:val="nil"/>
              <w:bottom w:val="nil"/>
              <w:right w:val="single" w:sz="16" w:space="0" w:color="000000"/>
            </w:tcBorders>
            <w:shd w:val="clear" w:color="auto" w:fill="FFFFFF"/>
            <w:vAlign w:val="center"/>
          </w:tcPr>
          <w:p w14:paraId="79C59807"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5</w:t>
            </w:r>
          </w:p>
        </w:tc>
      </w:tr>
      <w:tr w:rsidR="00144853" w:rsidRPr="00144853" w14:paraId="1B63D978" w14:textId="77777777">
        <w:trPr>
          <w:cantSplit/>
        </w:trPr>
        <w:tc>
          <w:tcPr>
            <w:tcW w:w="2214" w:type="dxa"/>
            <w:gridSpan w:val="2"/>
            <w:tcBorders>
              <w:top w:val="nil"/>
              <w:left w:val="single" w:sz="16" w:space="0" w:color="000000"/>
              <w:bottom w:val="single" w:sz="16" w:space="0" w:color="000000"/>
              <w:right w:val="nil"/>
            </w:tcBorders>
            <w:shd w:val="clear" w:color="auto" w:fill="FFFFFF"/>
            <w:vAlign w:val="center"/>
          </w:tcPr>
          <w:p w14:paraId="69CCEC1D" w14:textId="77777777"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Sum</w:t>
            </w:r>
          </w:p>
        </w:tc>
        <w:tc>
          <w:tcPr>
            <w:tcW w:w="1476" w:type="dxa"/>
            <w:tcBorders>
              <w:top w:val="nil"/>
              <w:left w:val="single" w:sz="16" w:space="0" w:color="000000"/>
              <w:bottom w:val="single" w:sz="16" w:space="0" w:color="000000"/>
            </w:tcBorders>
            <w:shd w:val="clear" w:color="auto" w:fill="FFFFFF"/>
            <w:vAlign w:val="center"/>
          </w:tcPr>
          <w:p w14:paraId="758B139C"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157</w:t>
            </w:r>
          </w:p>
        </w:tc>
        <w:tc>
          <w:tcPr>
            <w:tcW w:w="1476" w:type="dxa"/>
            <w:tcBorders>
              <w:top w:val="nil"/>
              <w:bottom w:val="single" w:sz="16" w:space="0" w:color="000000"/>
            </w:tcBorders>
            <w:shd w:val="clear" w:color="auto" w:fill="FFFFFF"/>
            <w:vAlign w:val="center"/>
          </w:tcPr>
          <w:p w14:paraId="737C4A45"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153</w:t>
            </w:r>
          </w:p>
        </w:tc>
        <w:tc>
          <w:tcPr>
            <w:tcW w:w="1476" w:type="dxa"/>
            <w:tcBorders>
              <w:top w:val="nil"/>
              <w:bottom w:val="single" w:sz="16" w:space="0" w:color="000000"/>
            </w:tcBorders>
            <w:shd w:val="clear" w:color="auto" w:fill="FFFFFF"/>
            <w:vAlign w:val="center"/>
          </w:tcPr>
          <w:p w14:paraId="023A29FD"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163</w:t>
            </w:r>
          </w:p>
        </w:tc>
        <w:tc>
          <w:tcPr>
            <w:tcW w:w="1476" w:type="dxa"/>
            <w:tcBorders>
              <w:top w:val="nil"/>
              <w:bottom w:val="single" w:sz="16" w:space="0" w:color="000000"/>
            </w:tcBorders>
            <w:shd w:val="clear" w:color="auto" w:fill="FFFFFF"/>
            <w:vAlign w:val="center"/>
          </w:tcPr>
          <w:p w14:paraId="0C697833"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163</w:t>
            </w:r>
          </w:p>
        </w:tc>
        <w:tc>
          <w:tcPr>
            <w:tcW w:w="1476" w:type="dxa"/>
            <w:tcBorders>
              <w:top w:val="nil"/>
              <w:bottom w:val="single" w:sz="16" w:space="0" w:color="000000"/>
              <w:right w:val="single" w:sz="16" w:space="0" w:color="000000"/>
            </w:tcBorders>
            <w:shd w:val="clear" w:color="auto" w:fill="FFFFFF"/>
            <w:vAlign w:val="center"/>
          </w:tcPr>
          <w:p w14:paraId="4534F33A"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160</w:t>
            </w:r>
          </w:p>
        </w:tc>
      </w:tr>
    </w:tbl>
    <w:p w14:paraId="609AA03E" w14:textId="77777777" w:rsidR="00144853" w:rsidRDefault="00144853" w:rsidP="00144853">
      <w:pPr>
        <w:autoSpaceDE w:val="0"/>
        <w:autoSpaceDN w:val="0"/>
        <w:adjustRightInd w:val="0"/>
        <w:spacing w:after="0" w:line="400" w:lineRule="atLeast"/>
        <w:rPr>
          <w:rFonts w:ascii="Times New Roman" w:hAnsi="Times New Roman" w:cs="Times New Roman"/>
          <w:sz w:val="24"/>
          <w:szCs w:val="24"/>
        </w:rPr>
      </w:pPr>
    </w:p>
    <w:p w14:paraId="27024796" w14:textId="77777777" w:rsidR="00144853" w:rsidRPr="00144853" w:rsidRDefault="00144853" w:rsidP="00144853">
      <w:pPr>
        <w:autoSpaceDE w:val="0"/>
        <w:autoSpaceDN w:val="0"/>
        <w:adjustRightInd w:val="0"/>
        <w:spacing w:after="0" w:line="240" w:lineRule="auto"/>
        <w:rPr>
          <w:rFonts w:ascii="Times New Roman" w:hAnsi="Times New Roman" w:cs="Times New Roman"/>
          <w:sz w:val="24"/>
          <w:szCs w:val="24"/>
        </w:rPr>
      </w:pPr>
    </w:p>
    <w:tbl>
      <w:tblPr>
        <w:tblW w:w="668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5"/>
        <w:gridCol w:w="949"/>
        <w:gridCol w:w="1147"/>
        <w:gridCol w:w="1009"/>
        <w:gridCol w:w="1376"/>
        <w:gridCol w:w="1468"/>
      </w:tblGrid>
      <w:tr w:rsidR="00144853" w:rsidRPr="00144853" w14:paraId="7B4BAC30" w14:textId="77777777" w:rsidTr="00144853">
        <w:trPr>
          <w:cantSplit/>
          <w:jc w:val="center"/>
        </w:trPr>
        <w:tc>
          <w:tcPr>
            <w:tcW w:w="6682" w:type="dxa"/>
            <w:gridSpan w:val="6"/>
            <w:tcBorders>
              <w:top w:val="nil"/>
              <w:left w:val="nil"/>
              <w:bottom w:val="nil"/>
              <w:right w:val="nil"/>
            </w:tcBorders>
            <w:shd w:val="clear" w:color="auto" w:fill="FFFFFF"/>
          </w:tcPr>
          <w:p w14:paraId="1D810FE6" w14:textId="77777777"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b/>
                <w:bCs/>
                <w:color w:val="000000"/>
                <w:sz w:val="18"/>
                <w:szCs w:val="18"/>
              </w:rPr>
              <w:t>R Processing time</w:t>
            </w:r>
          </w:p>
        </w:tc>
      </w:tr>
      <w:tr w:rsidR="00144853" w:rsidRPr="00144853" w14:paraId="05B6AB98" w14:textId="77777777" w:rsidTr="00144853">
        <w:trPr>
          <w:cantSplit/>
          <w:jc w:val="center"/>
        </w:trPr>
        <w:tc>
          <w:tcPr>
            <w:tcW w:w="1682" w:type="dxa"/>
            <w:gridSpan w:val="2"/>
            <w:tcBorders>
              <w:top w:val="single" w:sz="16" w:space="0" w:color="000000"/>
              <w:left w:val="single" w:sz="16" w:space="0" w:color="000000"/>
              <w:bottom w:val="single" w:sz="16" w:space="0" w:color="000000"/>
              <w:right w:val="nil"/>
            </w:tcBorders>
            <w:shd w:val="clear" w:color="auto" w:fill="FFFFFF"/>
          </w:tcPr>
          <w:p w14:paraId="2119B223" w14:textId="77777777"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p>
        </w:tc>
        <w:tc>
          <w:tcPr>
            <w:tcW w:w="1147" w:type="dxa"/>
            <w:tcBorders>
              <w:top w:val="single" w:sz="16" w:space="0" w:color="000000"/>
              <w:left w:val="single" w:sz="16" w:space="0" w:color="000000"/>
              <w:bottom w:val="single" w:sz="16" w:space="0" w:color="000000"/>
            </w:tcBorders>
            <w:shd w:val="clear" w:color="auto" w:fill="FFFFFF"/>
          </w:tcPr>
          <w:p w14:paraId="71D3B690" w14:textId="77777777"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Frequency</w:t>
            </w:r>
          </w:p>
        </w:tc>
        <w:tc>
          <w:tcPr>
            <w:tcW w:w="1009" w:type="dxa"/>
            <w:tcBorders>
              <w:top w:val="single" w:sz="16" w:space="0" w:color="000000"/>
              <w:bottom w:val="single" w:sz="16" w:space="0" w:color="000000"/>
            </w:tcBorders>
            <w:shd w:val="clear" w:color="auto" w:fill="FFFFFF"/>
          </w:tcPr>
          <w:p w14:paraId="620FA7F3" w14:textId="77777777"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Percent</w:t>
            </w:r>
          </w:p>
        </w:tc>
        <w:tc>
          <w:tcPr>
            <w:tcW w:w="1376" w:type="dxa"/>
            <w:tcBorders>
              <w:top w:val="single" w:sz="16" w:space="0" w:color="000000"/>
              <w:bottom w:val="single" w:sz="16" w:space="0" w:color="000000"/>
            </w:tcBorders>
            <w:shd w:val="clear" w:color="auto" w:fill="FFFFFF"/>
          </w:tcPr>
          <w:p w14:paraId="0DAAF5DD" w14:textId="77777777"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Valid Percent</w:t>
            </w:r>
          </w:p>
        </w:tc>
        <w:tc>
          <w:tcPr>
            <w:tcW w:w="1468" w:type="dxa"/>
            <w:tcBorders>
              <w:top w:val="single" w:sz="16" w:space="0" w:color="000000"/>
              <w:bottom w:val="single" w:sz="16" w:space="0" w:color="000000"/>
              <w:right w:val="single" w:sz="16" w:space="0" w:color="000000"/>
            </w:tcBorders>
            <w:shd w:val="clear" w:color="auto" w:fill="FFFFFF"/>
          </w:tcPr>
          <w:p w14:paraId="72A6D7EE" w14:textId="77777777"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Cumulative Percent</w:t>
            </w:r>
          </w:p>
        </w:tc>
      </w:tr>
      <w:tr w:rsidR="00144853" w:rsidRPr="00144853" w14:paraId="39B38944" w14:textId="77777777" w:rsidTr="00144853">
        <w:trPr>
          <w:cantSplit/>
          <w:jc w:val="center"/>
        </w:trPr>
        <w:tc>
          <w:tcPr>
            <w:tcW w:w="734" w:type="dxa"/>
            <w:vMerge w:val="restart"/>
            <w:tcBorders>
              <w:top w:val="single" w:sz="16" w:space="0" w:color="000000"/>
              <w:left w:val="single" w:sz="16" w:space="0" w:color="000000"/>
              <w:bottom w:val="single" w:sz="16" w:space="0" w:color="000000"/>
              <w:right w:val="nil"/>
            </w:tcBorders>
            <w:shd w:val="clear" w:color="auto" w:fill="FFFFFF"/>
            <w:vAlign w:val="center"/>
          </w:tcPr>
          <w:p w14:paraId="4BE18982" w14:textId="77777777"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Valid</w:t>
            </w:r>
          </w:p>
        </w:tc>
        <w:tc>
          <w:tcPr>
            <w:tcW w:w="948" w:type="dxa"/>
            <w:tcBorders>
              <w:top w:val="single" w:sz="16" w:space="0" w:color="000000"/>
              <w:left w:val="nil"/>
              <w:bottom w:val="nil"/>
              <w:right w:val="single" w:sz="16" w:space="0" w:color="000000"/>
            </w:tcBorders>
            <w:shd w:val="clear" w:color="auto" w:fill="FFFFFF"/>
            <w:vAlign w:val="center"/>
          </w:tcPr>
          <w:p w14:paraId="26652F46" w14:textId="77777777"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Under 1</w:t>
            </w:r>
          </w:p>
        </w:tc>
        <w:tc>
          <w:tcPr>
            <w:tcW w:w="1147" w:type="dxa"/>
            <w:tcBorders>
              <w:top w:val="single" w:sz="16" w:space="0" w:color="000000"/>
              <w:left w:val="single" w:sz="16" w:space="0" w:color="000000"/>
              <w:bottom w:val="nil"/>
            </w:tcBorders>
            <w:shd w:val="clear" w:color="auto" w:fill="FFFFFF"/>
            <w:vAlign w:val="center"/>
          </w:tcPr>
          <w:p w14:paraId="12D34B40"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7</w:t>
            </w:r>
          </w:p>
        </w:tc>
        <w:tc>
          <w:tcPr>
            <w:tcW w:w="1009" w:type="dxa"/>
            <w:tcBorders>
              <w:top w:val="single" w:sz="16" w:space="0" w:color="000000"/>
              <w:bottom w:val="nil"/>
            </w:tcBorders>
            <w:shd w:val="clear" w:color="auto" w:fill="FFFFFF"/>
            <w:vAlign w:val="center"/>
          </w:tcPr>
          <w:p w14:paraId="4EFAA047"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14.0</w:t>
            </w:r>
          </w:p>
        </w:tc>
        <w:tc>
          <w:tcPr>
            <w:tcW w:w="1376" w:type="dxa"/>
            <w:tcBorders>
              <w:top w:val="single" w:sz="16" w:space="0" w:color="000000"/>
              <w:bottom w:val="nil"/>
            </w:tcBorders>
            <w:shd w:val="clear" w:color="auto" w:fill="FFFFFF"/>
            <w:vAlign w:val="center"/>
          </w:tcPr>
          <w:p w14:paraId="7FE3AF50"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14.0</w:t>
            </w:r>
          </w:p>
        </w:tc>
        <w:tc>
          <w:tcPr>
            <w:tcW w:w="1468" w:type="dxa"/>
            <w:tcBorders>
              <w:top w:val="single" w:sz="16" w:space="0" w:color="000000"/>
              <w:bottom w:val="nil"/>
              <w:right w:val="single" w:sz="16" w:space="0" w:color="000000"/>
            </w:tcBorders>
            <w:shd w:val="clear" w:color="auto" w:fill="FFFFFF"/>
            <w:vAlign w:val="center"/>
          </w:tcPr>
          <w:p w14:paraId="5CC98300"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14.0</w:t>
            </w:r>
          </w:p>
        </w:tc>
      </w:tr>
      <w:tr w:rsidR="00144853" w:rsidRPr="00144853" w14:paraId="543766DD" w14:textId="77777777" w:rsidTr="00144853">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14:paraId="37A5CF9E" w14:textId="77777777" w:rsidR="00144853" w:rsidRPr="00144853" w:rsidRDefault="00144853" w:rsidP="00144853">
            <w:pPr>
              <w:autoSpaceDE w:val="0"/>
              <w:autoSpaceDN w:val="0"/>
              <w:adjustRightInd w:val="0"/>
              <w:spacing w:after="0" w:line="240" w:lineRule="auto"/>
              <w:rPr>
                <w:rFonts w:ascii="Arial" w:hAnsi="Arial" w:cs="Arial"/>
                <w:color w:val="000000"/>
                <w:sz w:val="18"/>
                <w:szCs w:val="18"/>
              </w:rPr>
            </w:pPr>
          </w:p>
        </w:tc>
        <w:tc>
          <w:tcPr>
            <w:tcW w:w="948" w:type="dxa"/>
            <w:tcBorders>
              <w:top w:val="nil"/>
              <w:left w:val="nil"/>
              <w:bottom w:val="nil"/>
              <w:right w:val="single" w:sz="16" w:space="0" w:color="000000"/>
            </w:tcBorders>
            <w:shd w:val="clear" w:color="auto" w:fill="FFFFFF"/>
            <w:vAlign w:val="center"/>
          </w:tcPr>
          <w:p w14:paraId="6F1AB909" w14:textId="77777777"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Over 1</w:t>
            </w:r>
          </w:p>
        </w:tc>
        <w:tc>
          <w:tcPr>
            <w:tcW w:w="1147" w:type="dxa"/>
            <w:tcBorders>
              <w:top w:val="nil"/>
              <w:left w:val="single" w:sz="16" w:space="0" w:color="000000"/>
              <w:bottom w:val="nil"/>
            </w:tcBorders>
            <w:shd w:val="clear" w:color="auto" w:fill="FFFFFF"/>
            <w:vAlign w:val="center"/>
          </w:tcPr>
          <w:p w14:paraId="6F3989E6"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9</w:t>
            </w:r>
          </w:p>
        </w:tc>
        <w:tc>
          <w:tcPr>
            <w:tcW w:w="1009" w:type="dxa"/>
            <w:tcBorders>
              <w:top w:val="nil"/>
              <w:bottom w:val="nil"/>
            </w:tcBorders>
            <w:shd w:val="clear" w:color="auto" w:fill="FFFFFF"/>
            <w:vAlign w:val="center"/>
          </w:tcPr>
          <w:p w14:paraId="0D6C3185"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18.0</w:t>
            </w:r>
          </w:p>
        </w:tc>
        <w:tc>
          <w:tcPr>
            <w:tcW w:w="1376" w:type="dxa"/>
            <w:tcBorders>
              <w:top w:val="nil"/>
              <w:bottom w:val="nil"/>
            </w:tcBorders>
            <w:shd w:val="clear" w:color="auto" w:fill="FFFFFF"/>
            <w:vAlign w:val="center"/>
          </w:tcPr>
          <w:p w14:paraId="0AB483A0"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18.0</w:t>
            </w:r>
          </w:p>
        </w:tc>
        <w:tc>
          <w:tcPr>
            <w:tcW w:w="1468" w:type="dxa"/>
            <w:tcBorders>
              <w:top w:val="nil"/>
              <w:bottom w:val="nil"/>
              <w:right w:val="single" w:sz="16" w:space="0" w:color="000000"/>
            </w:tcBorders>
            <w:shd w:val="clear" w:color="auto" w:fill="FFFFFF"/>
            <w:vAlign w:val="center"/>
          </w:tcPr>
          <w:p w14:paraId="4A2A4F77"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32.0</w:t>
            </w:r>
          </w:p>
        </w:tc>
      </w:tr>
      <w:tr w:rsidR="00144853" w:rsidRPr="00144853" w14:paraId="12972989" w14:textId="77777777" w:rsidTr="00144853">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14:paraId="6C7215EF" w14:textId="77777777" w:rsidR="00144853" w:rsidRPr="00144853" w:rsidRDefault="00144853" w:rsidP="00144853">
            <w:pPr>
              <w:autoSpaceDE w:val="0"/>
              <w:autoSpaceDN w:val="0"/>
              <w:adjustRightInd w:val="0"/>
              <w:spacing w:after="0" w:line="240" w:lineRule="auto"/>
              <w:rPr>
                <w:rFonts w:ascii="Arial" w:hAnsi="Arial" w:cs="Arial"/>
                <w:color w:val="000000"/>
                <w:sz w:val="18"/>
                <w:szCs w:val="18"/>
              </w:rPr>
            </w:pPr>
          </w:p>
        </w:tc>
        <w:tc>
          <w:tcPr>
            <w:tcW w:w="948" w:type="dxa"/>
            <w:tcBorders>
              <w:top w:val="nil"/>
              <w:left w:val="nil"/>
              <w:bottom w:val="nil"/>
              <w:right w:val="single" w:sz="16" w:space="0" w:color="000000"/>
            </w:tcBorders>
            <w:shd w:val="clear" w:color="auto" w:fill="FFFFFF"/>
            <w:vAlign w:val="center"/>
          </w:tcPr>
          <w:p w14:paraId="6FC05002" w14:textId="77777777"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Over 2</w:t>
            </w:r>
          </w:p>
        </w:tc>
        <w:tc>
          <w:tcPr>
            <w:tcW w:w="1147" w:type="dxa"/>
            <w:tcBorders>
              <w:top w:val="nil"/>
              <w:left w:val="single" w:sz="16" w:space="0" w:color="000000"/>
              <w:bottom w:val="nil"/>
            </w:tcBorders>
            <w:shd w:val="clear" w:color="auto" w:fill="FFFFFF"/>
            <w:vAlign w:val="center"/>
          </w:tcPr>
          <w:p w14:paraId="3FCA4301"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13</w:t>
            </w:r>
          </w:p>
        </w:tc>
        <w:tc>
          <w:tcPr>
            <w:tcW w:w="1009" w:type="dxa"/>
            <w:tcBorders>
              <w:top w:val="nil"/>
              <w:bottom w:val="nil"/>
            </w:tcBorders>
            <w:shd w:val="clear" w:color="auto" w:fill="FFFFFF"/>
            <w:vAlign w:val="center"/>
          </w:tcPr>
          <w:p w14:paraId="4D7954F4"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26.0</w:t>
            </w:r>
          </w:p>
        </w:tc>
        <w:tc>
          <w:tcPr>
            <w:tcW w:w="1376" w:type="dxa"/>
            <w:tcBorders>
              <w:top w:val="nil"/>
              <w:bottom w:val="nil"/>
            </w:tcBorders>
            <w:shd w:val="clear" w:color="auto" w:fill="FFFFFF"/>
            <w:vAlign w:val="center"/>
          </w:tcPr>
          <w:p w14:paraId="42BCFB71"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26.0</w:t>
            </w:r>
          </w:p>
        </w:tc>
        <w:tc>
          <w:tcPr>
            <w:tcW w:w="1468" w:type="dxa"/>
            <w:tcBorders>
              <w:top w:val="nil"/>
              <w:bottom w:val="nil"/>
              <w:right w:val="single" w:sz="16" w:space="0" w:color="000000"/>
            </w:tcBorders>
            <w:shd w:val="clear" w:color="auto" w:fill="FFFFFF"/>
            <w:vAlign w:val="center"/>
          </w:tcPr>
          <w:p w14:paraId="6706FFFB"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58.0</w:t>
            </w:r>
          </w:p>
        </w:tc>
      </w:tr>
      <w:tr w:rsidR="00144853" w:rsidRPr="00144853" w14:paraId="2C09FCFB" w14:textId="77777777" w:rsidTr="00144853">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14:paraId="4C212F15" w14:textId="77777777" w:rsidR="00144853" w:rsidRPr="00144853" w:rsidRDefault="00144853" w:rsidP="00144853">
            <w:pPr>
              <w:autoSpaceDE w:val="0"/>
              <w:autoSpaceDN w:val="0"/>
              <w:adjustRightInd w:val="0"/>
              <w:spacing w:after="0" w:line="240" w:lineRule="auto"/>
              <w:rPr>
                <w:rFonts w:ascii="Arial" w:hAnsi="Arial" w:cs="Arial"/>
                <w:color w:val="000000"/>
                <w:sz w:val="18"/>
                <w:szCs w:val="18"/>
              </w:rPr>
            </w:pPr>
          </w:p>
        </w:tc>
        <w:tc>
          <w:tcPr>
            <w:tcW w:w="948" w:type="dxa"/>
            <w:tcBorders>
              <w:top w:val="nil"/>
              <w:left w:val="nil"/>
              <w:bottom w:val="nil"/>
              <w:right w:val="single" w:sz="16" w:space="0" w:color="000000"/>
            </w:tcBorders>
            <w:shd w:val="clear" w:color="auto" w:fill="FFFFFF"/>
            <w:vAlign w:val="center"/>
          </w:tcPr>
          <w:p w14:paraId="301808F4" w14:textId="77777777"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Over 3</w:t>
            </w:r>
          </w:p>
        </w:tc>
        <w:tc>
          <w:tcPr>
            <w:tcW w:w="1147" w:type="dxa"/>
            <w:tcBorders>
              <w:top w:val="nil"/>
              <w:left w:val="single" w:sz="16" w:space="0" w:color="000000"/>
              <w:bottom w:val="nil"/>
            </w:tcBorders>
            <w:shd w:val="clear" w:color="auto" w:fill="FFFFFF"/>
            <w:vAlign w:val="center"/>
          </w:tcPr>
          <w:p w14:paraId="251C47B1"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12</w:t>
            </w:r>
          </w:p>
        </w:tc>
        <w:tc>
          <w:tcPr>
            <w:tcW w:w="1009" w:type="dxa"/>
            <w:tcBorders>
              <w:top w:val="nil"/>
              <w:bottom w:val="nil"/>
            </w:tcBorders>
            <w:shd w:val="clear" w:color="auto" w:fill="FFFFFF"/>
            <w:vAlign w:val="center"/>
          </w:tcPr>
          <w:p w14:paraId="48F71CFA"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24.0</w:t>
            </w:r>
          </w:p>
        </w:tc>
        <w:tc>
          <w:tcPr>
            <w:tcW w:w="1376" w:type="dxa"/>
            <w:tcBorders>
              <w:top w:val="nil"/>
              <w:bottom w:val="nil"/>
            </w:tcBorders>
            <w:shd w:val="clear" w:color="auto" w:fill="FFFFFF"/>
            <w:vAlign w:val="center"/>
          </w:tcPr>
          <w:p w14:paraId="4B1F8E31"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24.0</w:t>
            </w:r>
          </w:p>
        </w:tc>
        <w:tc>
          <w:tcPr>
            <w:tcW w:w="1468" w:type="dxa"/>
            <w:tcBorders>
              <w:top w:val="nil"/>
              <w:bottom w:val="nil"/>
              <w:right w:val="single" w:sz="16" w:space="0" w:color="000000"/>
            </w:tcBorders>
            <w:shd w:val="clear" w:color="auto" w:fill="FFFFFF"/>
            <w:vAlign w:val="center"/>
          </w:tcPr>
          <w:p w14:paraId="149ED2CF"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82.0</w:t>
            </w:r>
          </w:p>
        </w:tc>
      </w:tr>
      <w:tr w:rsidR="00144853" w:rsidRPr="00144853" w14:paraId="506E7271" w14:textId="77777777" w:rsidTr="00144853">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14:paraId="163B025A" w14:textId="77777777" w:rsidR="00144853" w:rsidRPr="00144853" w:rsidRDefault="00144853" w:rsidP="00144853">
            <w:pPr>
              <w:autoSpaceDE w:val="0"/>
              <w:autoSpaceDN w:val="0"/>
              <w:adjustRightInd w:val="0"/>
              <w:spacing w:after="0" w:line="240" w:lineRule="auto"/>
              <w:rPr>
                <w:rFonts w:ascii="Arial" w:hAnsi="Arial" w:cs="Arial"/>
                <w:color w:val="000000"/>
                <w:sz w:val="18"/>
                <w:szCs w:val="18"/>
              </w:rPr>
            </w:pPr>
          </w:p>
        </w:tc>
        <w:tc>
          <w:tcPr>
            <w:tcW w:w="948" w:type="dxa"/>
            <w:tcBorders>
              <w:top w:val="nil"/>
              <w:left w:val="nil"/>
              <w:bottom w:val="nil"/>
              <w:right w:val="single" w:sz="16" w:space="0" w:color="000000"/>
            </w:tcBorders>
            <w:shd w:val="clear" w:color="auto" w:fill="FFFFFF"/>
            <w:vAlign w:val="center"/>
          </w:tcPr>
          <w:p w14:paraId="70D5F003" w14:textId="77777777"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Over 4</w:t>
            </w:r>
          </w:p>
        </w:tc>
        <w:tc>
          <w:tcPr>
            <w:tcW w:w="1147" w:type="dxa"/>
            <w:tcBorders>
              <w:top w:val="nil"/>
              <w:left w:val="single" w:sz="16" w:space="0" w:color="000000"/>
              <w:bottom w:val="nil"/>
            </w:tcBorders>
            <w:shd w:val="clear" w:color="auto" w:fill="FFFFFF"/>
            <w:vAlign w:val="center"/>
          </w:tcPr>
          <w:p w14:paraId="5A65A191"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9</w:t>
            </w:r>
          </w:p>
        </w:tc>
        <w:tc>
          <w:tcPr>
            <w:tcW w:w="1009" w:type="dxa"/>
            <w:tcBorders>
              <w:top w:val="nil"/>
              <w:bottom w:val="nil"/>
            </w:tcBorders>
            <w:shd w:val="clear" w:color="auto" w:fill="FFFFFF"/>
            <w:vAlign w:val="center"/>
          </w:tcPr>
          <w:p w14:paraId="07F428E5"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18.0</w:t>
            </w:r>
          </w:p>
        </w:tc>
        <w:tc>
          <w:tcPr>
            <w:tcW w:w="1376" w:type="dxa"/>
            <w:tcBorders>
              <w:top w:val="nil"/>
              <w:bottom w:val="nil"/>
            </w:tcBorders>
            <w:shd w:val="clear" w:color="auto" w:fill="FFFFFF"/>
            <w:vAlign w:val="center"/>
          </w:tcPr>
          <w:p w14:paraId="3CD19E47"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18.0</w:t>
            </w:r>
          </w:p>
        </w:tc>
        <w:tc>
          <w:tcPr>
            <w:tcW w:w="1468" w:type="dxa"/>
            <w:tcBorders>
              <w:top w:val="nil"/>
              <w:bottom w:val="nil"/>
              <w:right w:val="single" w:sz="16" w:space="0" w:color="000000"/>
            </w:tcBorders>
            <w:shd w:val="clear" w:color="auto" w:fill="FFFFFF"/>
            <w:vAlign w:val="center"/>
          </w:tcPr>
          <w:p w14:paraId="50B1CF67"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100.0</w:t>
            </w:r>
          </w:p>
        </w:tc>
      </w:tr>
      <w:tr w:rsidR="00144853" w:rsidRPr="00144853" w14:paraId="55533FE4" w14:textId="77777777" w:rsidTr="00144853">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14:paraId="38293297" w14:textId="77777777" w:rsidR="00144853" w:rsidRPr="00144853" w:rsidRDefault="00144853" w:rsidP="00144853">
            <w:pPr>
              <w:autoSpaceDE w:val="0"/>
              <w:autoSpaceDN w:val="0"/>
              <w:adjustRightInd w:val="0"/>
              <w:spacing w:after="0" w:line="240" w:lineRule="auto"/>
              <w:rPr>
                <w:rFonts w:ascii="Arial" w:hAnsi="Arial" w:cs="Arial"/>
                <w:color w:val="000000"/>
                <w:sz w:val="18"/>
                <w:szCs w:val="18"/>
              </w:rPr>
            </w:pPr>
          </w:p>
        </w:tc>
        <w:tc>
          <w:tcPr>
            <w:tcW w:w="948" w:type="dxa"/>
            <w:tcBorders>
              <w:top w:val="nil"/>
              <w:left w:val="nil"/>
              <w:bottom w:val="single" w:sz="16" w:space="0" w:color="000000"/>
              <w:right w:val="single" w:sz="16" w:space="0" w:color="000000"/>
            </w:tcBorders>
            <w:shd w:val="clear" w:color="auto" w:fill="FFFFFF"/>
            <w:vAlign w:val="center"/>
          </w:tcPr>
          <w:p w14:paraId="1F86A705" w14:textId="77777777"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Total</w:t>
            </w:r>
          </w:p>
        </w:tc>
        <w:tc>
          <w:tcPr>
            <w:tcW w:w="1147" w:type="dxa"/>
            <w:tcBorders>
              <w:top w:val="nil"/>
              <w:left w:val="single" w:sz="16" w:space="0" w:color="000000"/>
              <w:bottom w:val="single" w:sz="16" w:space="0" w:color="000000"/>
            </w:tcBorders>
            <w:shd w:val="clear" w:color="auto" w:fill="FFFFFF"/>
            <w:vAlign w:val="center"/>
          </w:tcPr>
          <w:p w14:paraId="0BC22E55"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50</w:t>
            </w:r>
          </w:p>
        </w:tc>
        <w:tc>
          <w:tcPr>
            <w:tcW w:w="1009" w:type="dxa"/>
            <w:tcBorders>
              <w:top w:val="nil"/>
              <w:bottom w:val="single" w:sz="16" w:space="0" w:color="000000"/>
            </w:tcBorders>
            <w:shd w:val="clear" w:color="auto" w:fill="FFFFFF"/>
            <w:vAlign w:val="center"/>
          </w:tcPr>
          <w:p w14:paraId="3378193E"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100.0</w:t>
            </w:r>
          </w:p>
        </w:tc>
        <w:tc>
          <w:tcPr>
            <w:tcW w:w="1376" w:type="dxa"/>
            <w:tcBorders>
              <w:top w:val="nil"/>
              <w:bottom w:val="single" w:sz="16" w:space="0" w:color="000000"/>
            </w:tcBorders>
            <w:shd w:val="clear" w:color="auto" w:fill="FFFFFF"/>
            <w:vAlign w:val="center"/>
          </w:tcPr>
          <w:p w14:paraId="216D395D"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100.0</w:t>
            </w:r>
          </w:p>
        </w:tc>
        <w:tc>
          <w:tcPr>
            <w:tcW w:w="1468" w:type="dxa"/>
            <w:tcBorders>
              <w:top w:val="nil"/>
              <w:bottom w:val="single" w:sz="16" w:space="0" w:color="000000"/>
              <w:right w:val="single" w:sz="16" w:space="0" w:color="000000"/>
            </w:tcBorders>
            <w:shd w:val="clear" w:color="auto" w:fill="FFFFFF"/>
          </w:tcPr>
          <w:p w14:paraId="763E7674" w14:textId="77777777" w:rsidR="00144853" w:rsidRPr="00144853" w:rsidRDefault="00144853" w:rsidP="00144853">
            <w:pPr>
              <w:autoSpaceDE w:val="0"/>
              <w:autoSpaceDN w:val="0"/>
              <w:adjustRightInd w:val="0"/>
              <w:spacing w:after="0" w:line="240" w:lineRule="auto"/>
              <w:rPr>
                <w:rFonts w:ascii="Times New Roman" w:hAnsi="Times New Roman" w:cs="Times New Roman"/>
                <w:sz w:val="24"/>
                <w:szCs w:val="24"/>
              </w:rPr>
            </w:pPr>
          </w:p>
        </w:tc>
      </w:tr>
    </w:tbl>
    <w:p w14:paraId="75C7027D" w14:textId="77777777" w:rsidR="00144853" w:rsidRPr="00144853" w:rsidRDefault="00144853" w:rsidP="00144853">
      <w:pPr>
        <w:autoSpaceDE w:val="0"/>
        <w:autoSpaceDN w:val="0"/>
        <w:adjustRightInd w:val="0"/>
        <w:spacing w:after="0" w:line="400" w:lineRule="atLeast"/>
        <w:rPr>
          <w:rFonts w:ascii="Times New Roman" w:hAnsi="Times New Roman" w:cs="Times New Roman"/>
          <w:sz w:val="24"/>
          <w:szCs w:val="24"/>
        </w:rPr>
      </w:pPr>
    </w:p>
    <w:p w14:paraId="6EB76E7E" w14:textId="77777777" w:rsidR="00144853" w:rsidRPr="00144853" w:rsidRDefault="00144853" w:rsidP="00144853">
      <w:pPr>
        <w:autoSpaceDE w:val="0"/>
        <w:autoSpaceDN w:val="0"/>
        <w:adjustRightInd w:val="0"/>
        <w:spacing w:after="0" w:line="360" w:lineRule="auto"/>
        <w:jc w:val="both"/>
        <w:rPr>
          <w:rFonts w:ascii="Arial" w:hAnsi="Arial" w:cs="Arial"/>
        </w:rPr>
      </w:pPr>
      <w:r>
        <w:rPr>
          <w:rFonts w:ascii="Arial" w:hAnsi="Arial" w:cs="Arial"/>
        </w:rPr>
        <w:tab/>
        <w:t xml:space="preserve">The platform R had the lowest processing time according to the table above. The mean gives the value of the processing time and R had 3,14 mean, in comparison to the other 5 platforms. </w:t>
      </w:r>
    </w:p>
    <w:p w14:paraId="0E16C5FF" w14:textId="77777777" w:rsidR="00144853" w:rsidRDefault="00144853" w:rsidP="00D1563D">
      <w:pPr>
        <w:spacing w:after="0" w:line="360" w:lineRule="auto"/>
        <w:jc w:val="center"/>
        <w:rPr>
          <w:rFonts w:ascii="Arial" w:hAnsi="Arial" w:cs="Arial"/>
        </w:rPr>
      </w:pPr>
    </w:p>
    <w:p w14:paraId="1AB6829C" w14:textId="77777777" w:rsidR="00144853" w:rsidRDefault="00144853" w:rsidP="00D1563D">
      <w:pPr>
        <w:spacing w:after="0" w:line="360" w:lineRule="auto"/>
        <w:jc w:val="center"/>
        <w:rPr>
          <w:rFonts w:ascii="Arial" w:hAnsi="Arial" w:cs="Arial"/>
        </w:rPr>
      </w:pPr>
    </w:p>
    <w:p w14:paraId="66BD4C46" w14:textId="77777777" w:rsidR="00144853" w:rsidRDefault="00144853" w:rsidP="00D1563D">
      <w:pPr>
        <w:spacing w:after="0" w:line="360" w:lineRule="auto"/>
        <w:jc w:val="center"/>
        <w:rPr>
          <w:rFonts w:ascii="Arial" w:hAnsi="Arial" w:cs="Arial"/>
        </w:rPr>
      </w:pPr>
    </w:p>
    <w:p w14:paraId="0723FCB7" w14:textId="77777777" w:rsidR="00144853" w:rsidRDefault="00144853" w:rsidP="00D1563D">
      <w:pPr>
        <w:spacing w:after="0" w:line="360" w:lineRule="auto"/>
        <w:jc w:val="center"/>
        <w:rPr>
          <w:rFonts w:ascii="Arial" w:hAnsi="Arial" w:cs="Arial"/>
        </w:rPr>
      </w:pPr>
    </w:p>
    <w:p w14:paraId="0AA29F72" w14:textId="77777777" w:rsidR="00144853" w:rsidRDefault="00144853" w:rsidP="00D1563D">
      <w:pPr>
        <w:spacing w:after="0" w:line="360" w:lineRule="auto"/>
        <w:jc w:val="center"/>
        <w:rPr>
          <w:rFonts w:ascii="Arial" w:hAnsi="Arial" w:cs="Arial"/>
        </w:rPr>
      </w:pPr>
    </w:p>
    <w:p w14:paraId="1BCB9D47" w14:textId="77777777" w:rsidR="00144853" w:rsidRDefault="00144853" w:rsidP="00D1563D">
      <w:pPr>
        <w:spacing w:after="0" w:line="360" w:lineRule="auto"/>
        <w:jc w:val="center"/>
        <w:rPr>
          <w:rFonts w:ascii="Arial" w:hAnsi="Arial" w:cs="Arial"/>
        </w:rPr>
      </w:pPr>
    </w:p>
    <w:p w14:paraId="6D5D5D7E" w14:textId="77777777" w:rsidR="00144853" w:rsidRDefault="00D1563D" w:rsidP="00144853">
      <w:pPr>
        <w:spacing w:after="0" w:line="360" w:lineRule="auto"/>
        <w:jc w:val="center"/>
        <w:rPr>
          <w:rFonts w:ascii="Arial" w:hAnsi="Arial" w:cs="Arial"/>
          <w:szCs w:val="24"/>
        </w:rPr>
      </w:pPr>
      <w:r>
        <w:rPr>
          <w:rFonts w:ascii="Arial" w:hAnsi="Arial" w:cs="Arial"/>
        </w:rPr>
        <w:lastRenderedPageBreak/>
        <w:t xml:space="preserve">Figure 8 - </w:t>
      </w:r>
      <w:r w:rsidRPr="009E1058">
        <w:rPr>
          <w:rFonts w:ascii="Arial" w:hAnsi="Arial" w:cs="Arial"/>
          <w:szCs w:val="24"/>
        </w:rPr>
        <w:t>Can you interpret the difference in processing times across different tools or platforms?</w:t>
      </w:r>
    </w:p>
    <w:p w14:paraId="31D8AD86" w14:textId="77777777" w:rsidR="00144853" w:rsidRPr="00144853" w:rsidRDefault="00144853" w:rsidP="00144853">
      <w:pPr>
        <w:autoSpaceDE w:val="0"/>
        <w:autoSpaceDN w:val="0"/>
        <w:adjustRightInd w:val="0"/>
        <w:spacing w:after="0" w:line="240" w:lineRule="auto"/>
        <w:rPr>
          <w:rFonts w:ascii="Times New Roman" w:hAnsi="Times New Roman" w:cs="Times New Roman"/>
          <w:sz w:val="24"/>
          <w:szCs w:val="24"/>
        </w:rPr>
      </w:pPr>
    </w:p>
    <w:tbl>
      <w:tblPr>
        <w:tblW w:w="735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48"/>
        <w:gridCol w:w="1009"/>
        <w:gridCol w:w="1009"/>
        <w:gridCol w:w="1423"/>
        <w:gridCol w:w="1469"/>
      </w:tblGrid>
      <w:tr w:rsidR="00144853" w:rsidRPr="00144853" w14:paraId="07104D52" w14:textId="77777777" w:rsidTr="00144853">
        <w:trPr>
          <w:cantSplit/>
          <w:jc w:val="center"/>
        </w:trPr>
        <w:tc>
          <w:tcPr>
            <w:tcW w:w="7355" w:type="dxa"/>
            <w:gridSpan w:val="5"/>
            <w:tcBorders>
              <w:top w:val="nil"/>
              <w:left w:val="nil"/>
              <w:bottom w:val="nil"/>
              <w:right w:val="nil"/>
            </w:tcBorders>
            <w:shd w:val="clear" w:color="auto" w:fill="FFFFFF"/>
          </w:tcPr>
          <w:p w14:paraId="6085C62B" w14:textId="77777777"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b/>
                <w:bCs/>
                <w:color w:val="000000"/>
                <w:sz w:val="18"/>
                <w:szCs w:val="18"/>
              </w:rPr>
              <w:t>One-Sample Statistics</w:t>
            </w:r>
          </w:p>
        </w:tc>
      </w:tr>
      <w:tr w:rsidR="00144853" w:rsidRPr="00144853" w14:paraId="55E16DB3" w14:textId="77777777" w:rsidTr="00144853">
        <w:trPr>
          <w:cantSplit/>
          <w:jc w:val="center"/>
        </w:trPr>
        <w:tc>
          <w:tcPr>
            <w:tcW w:w="2447" w:type="dxa"/>
            <w:tcBorders>
              <w:top w:val="single" w:sz="16" w:space="0" w:color="000000"/>
              <w:left w:val="single" w:sz="16" w:space="0" w:color="000000"/>
              <w:bottom w:val="single" w:sz="16" w:space="0" w:color="000000"/>
              <w:right w:val="single" w:sz="16" w:space="0" w:color="000000"/>
            </w:tcBorders>
            <w:shd w:val="clear" w:color="auto" w:fill="FFFFFF"/>
          </w:tcPr>
          <w:p w14:paraId="1772F345" w14:textId="77777777"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p>
        </w:tc>
        <w:tc>
          <w:tcPr>
            <w:tcW w:w="1009" w:type="dxa"/>
            <w:tcBorders>
              <w:top w:val="single" w:sz="16" w:space="0" w:color="000000"/>
              <w:left w:val="single" w:sz="16" w:space="0" w:color="000000"/>
              <w:bottom w:val="single" w:sz="16" w:space="0" w:color="000000"/>
            </w:tcBorders>
            <w:shd w:val="clear" w:color="auto" w:fill="FFFFFF"/>
          </w:tcPr>
          <w:p w14:paraId="2FEB658D" w14:textId="77777777"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N</w:t>
            </w:r>
          </w:p>
        </w:tc>
        <w:tc>
          <w:tcPr>
            <w:tcW w:w="1009" w:type="dxa"/>
            <w:tcBorders>
              <w:top w:val="single" w:sz="16" w:space="0" w:color="000000"/>
              <w:bottom w:val="single" w:sz="16" w:space="0" w:color="000000"/>
            </w:tcBorders>
            <w:shd w:val="clear" w:color="auto" w:fill="FFFFFF"/>
          </w:tcPr>
          <w:p w14:paraId="74A390A3" w14:textId="77777777"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Mean</w:t>
            </w:r>
          </w:p>
        </w:tc>
        <w:tc>
          <w:tcPr>
            <w:tcW w:w="1422" w:type="dxa"/>
            <w:tcBorders>
              <w:top w:val="single" w:sz="16" w:space="0" w:color="000000"/>
              <w:bottom w:val="single" w:sz="16" w:space="0" w:color="000000"/>
            </w:tcBorders>
            <w:shd w:val="clear" w:color="auto" w:fill="FFFFFF"/>
          </w:tcPr>
          <w:p w14:paraId="41F0A2D1" w14:textId="77777777"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Std. Deviation</w:t>
            </w:r>
          </w:p>
        </w:tc>
        <w:tc>
          <w:tcPr>
            <w:tcW w:w="1468" w:type="dxa"/>
            <w:tcBorders>
              <w:top w:val="single" w:sz="16" w:space="0" w:color="000000"/>
              <w:bottom w:val="single" w:sz="16" w:space="0" w:color="000000"/>
              <w:right w:val="single" w:sz="16" w:space="0" w:color="000000"/>
            </w:tcBorders>
            <w:shd w:val="clear" w:color="auto" w:fill="FFFFFF"/>
          </w:tcPr>
          <w:p w14:paraId="47A31174" w14:textId="77777777"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Std. Error Mean</w:t>
            </w:r>
          </w:p>
        </w:tc>
      </w:tr>
      <w:tr w:rsidR="00144853" w:rsidRPr="00144853" w14:paraId="0CA4827E" w14:textId="77777777" w:rsidTr="00144853">
        <w:trPr>
          <w:cantSplit/>
          <w:jc w:val="center"/>
        </w:trPr>
        <w:tc>
          <w:tcPr>
            <w:tcW w:w="2447" w:type="dxa"/>
            <w:tcBorders>
              <w:top w:val="single" w:sz="16" w:space="0" w:color="000000"/>
              <w:left w:val="single" w:sz="16" w:space="0" w:color="000000"/>
              <w:bottom w:val="nil"/>
              <w:right w:val="single" w:sz="16" w:space="0" w:color="000000"/>
            </w:tcBorders>
            <w:shd w:val="clear" w:color="auto" w:fill="FFFFFF"/>
            <w:vAlign w:val="center"/>
          </w:tcPr>
          <w:p w14:paraId="443A4EB5" w14:textId="77777777"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 xml:space="preserve">Hadoop </w:t>
            </w:r>
            <w:proofErr w:type="spellStart"/>
            <w:r w:rsidRPr="00144853">
              <w:rPr>
                <w:rFonts w:ascii="Arial" w:hAnsi="Arial" w:cs="Arial"/>
                <w:color w:val="000000"/>
                <w:sz w:val="18"/>
                <w:szCs w:val="18"/>
              </w:rPr>
              <w:t>Porcessing</w:t>
            </w:r>
            <w:proofErr w:type="spellEnd"/>
            <w:r w:rsidRPr="00144853">
              <w:rPr>
                <w:rFonts w:ascii="Arial" w:hAnsi="Arial" w:cs="Arial"/>
                <w:color w:val="000000"/>
                <w:sz w:val="18"/>
                <w:szCs w:val="18"/>
              </w:rPr>
              <w:t xml:space="preserve"> Time</w:t>
            </w:r>
          </w:p>
        </w:tc>
        <w:tc>
          <w:tcPr>
            <w:tcW w:w="1009" w:type="dxa"/>
            <w:tcBorders>
              <w:top w:val="single" w:sz="16" w:space="0" w:color="000000"/>
              <w:left w:val="single" w:sz="16" w:space="0" w:color="000000"/>
              <w:bottom w:val="nil"/>
            </w:tcBorders>
            <w:shd w:val="clear" w:color="auto" w:fill="FFFFFF"/>
            <w:vAlign w:val="center"/>
          </w:tcPr>
          <w:p w14:paraId="0BEA5810"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50</w:t>
            </w:r>
          </w:p>
        </w:tc>
        <w:tc>
          <w:tcPr>
            <w:tcW w:w="1009" w:type="dxa"/>
            <w:tcBorders>
              <w:top w:val="single" w:sz="16" w:space="0" w:color="000000"/>
              <w:bottom w:val="nil"/>
            </w:tcBorders>
            <w:shd w:val="clear" w:color="auto" w:fill="FFFFFF"/>
            <w:vAlign w:val="center"/>
          </w:tcPr>
          <w:p w14:paraId="38411D47"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3.20</w:t>
            </w:r>
          </w:p>
        </w:tc>
        <w:tc>
          <w:tcPr>
            <w:tcW w:w="1422" w:type="dxa"/>
            <w:tcBorders>
              <w:top w:val="single" w:sz="16" w:space="0" w:color="000000"/>
              <w:bottom w:val="nil"/>
            </w:tcBorders>
            <w:shd w:val="clear" w:color="auto" w:fill="FFFFFF"/>
            <w:vAlign w:val="center"/>
          </w:tcPr>
          <w:p w14:paraId="350D00DD"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1.229</w:t>
            </w:r>
          </w:p>
        </w:tc>
        <w:tc>
          <w:tcPr>
            <w:tcW w:w="1468" w:type="dxa"/>
            <w:tcBorders>
              <w:top w:val="single" w:sz="16" w:space="0" w:color="000000"/>
              <w:bottom w:val="nil"/>
              <w:right w:val="single" w:sz="16" w:space="0" w:color="000000"/>
            </w:tcBorders>
            <w:shd w:val="clear" w:color="auto" w:fill="FFFFFF"/>
            <w:vAlign w:val="center"/>
          </w:tcPr>
          <w:p w14:paraId="4EE6F07B"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.174</w:t>
            </w:r>
          </w:p>
        </w:tc>
      </w:tr>
      <w:tr w:rsidR="00144853" w:rsidRPr="00144853" w14:paraId="613581F3" w14:textId="77777777" w:rsidTr="00144853">
        <w:trPr>
          <w:cantSplit/>
          <w:jc w:val="center"/>
        </w:trPr>
        <w:tc>
          <w:tcPr>
            <w:tcW w:w="2447" w:type="dxa"/>
            <w:tcBorders>
              <w:top w:val="nil"/>
              <w:left w:val="single" w:sz="16" w:space="0" w:color="000000"/>
              <w:bottom w:val="nil"/>
              <w:right w:val="single" w:sz="16" w:space="0" w:color="000000"/>
            </w:tcBorders>
            <w:shd w:val="clear" w:color="auto" w:fill="FFFFFF"/>
            <w:vAlign w:val="center"/>
          </w:tcPr>
          <w:p w14:paraId="1E2ECD27" w14:textId="77777777"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Spark Processing Time</w:t>
            </w:r>
          </w:p>
        </w:tc>
        <w:tc>
          <w:tcPr>
            <w:tcW w:w="1009" w:type="dxa"/>
            <w:tcBorders>
              <w:top w:val="nil"/>
              <w:left w:val="single" w:sz="16" w:space="0" w:color="000000"/>
              <w:bottom w:val="nil"/>
            </w:tcBorders>
            <w:shd w:val="clear" w:color="auto" w:fill="FFFFFF"/>
            <w:vAlign w:val="center"/>
          </w:tcPr>
          <w:p w14:paraId="04811F8C"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50</w:t>
            </w:r>
          </w:p>
        </w:tc>
        <w:tc>
          <w:tcPr>
            <w:tcW w:w="1009" w:type="dxa"/>
            <w:tcBorders>
              <w:top w:val="nil"/>
              <w:bottom w:val="nil"/>
            </w:tcBorders>
            <w:shd w:val="clear" w:color="auto" w:fill="FFFFFF"/>
            <w:vAlign w:val="center"/>
          </w:tcPr>
          <w:p w14:paraId="68A3F12F"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3.26</w:t>
            </w:r>
          </w:p>
        </w:tc>
        <w:tc>
          <w:tcPr>
            <w:tcW w:w="1422" w:type="dxa"/>
            <w:tcBorders>
              <w:top w:val="nil"/>
              <w:bottom w:val="nil"/>
            </w:tcBorders>
            <w:shd w:val="clear" w:color="auto" w:fill="FFFFFF"/>
            <w:vAlign w:val="center"/>
          </w:tcPr>
          <w:p w14:paraId="7468822B"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1.259</w:t>
            </w:r>
          </w:p>
        </w:tc>
        <w:tc>
          <w:tcPr>
            <w:tcW w:w="1468" w:type="dxa"/>
            <w:tcBorders>
              <w:top w:val="nil"/>
              <w:bottom w:val="nil"/>
              <w:right w:val="single" w:sz="16" w:space="0" w:color="000000"/>
            </w:tcBorders>
            <w:shd w:val="clear" w:color="auto" w:fill="FFFFFF"/>
            <w:vAlign w:val="center"/>
          </w:tcPr>
          <w:p w14:paraId="6856B39D"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.178</w:t>
            </w:r>
          </w:p>
        </w:tc>
      </w:tr>
      <w:tr w:rsidR="00144853" w:rsidRPr="00144853" w14:paraId="560562DF" w14:textId="77777777" w:rsidTr="00144853">
        <w:trPr>
          <w:cantSplit/>
          <w:jc w:val="center"/>
        </w:trPr>
        <w:tc>
          <w:tcPr>
            <w:tcW w:w="2447" w:type="dxa"/>
            <w:tcBorders>
              <w:top w:val="nil"/>
              <w:left w:val="single" w:sz="16" w:space="0" w:color="000000"/>
              <w:bottom w:val="nil"/>
              <w:right w:val="single" w:sz="16" w:space="0" w:color="000000"/>
            </w:tcBorders>
            <w:shd w:val="clear" w:color="auto" w:fill="FFFFFF"/>
            <w:vAlign w:val="center"/>
          </w:tcPr>
          <w:p w14:paraId="5CC7210A" w14:textId="77777777"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R Processing time</w:t>
            </w:r>
          </w:p>
        </w:tc>
        <w:tc>
          <w:tcPr>
            <w:tcW w:w="1009" w:type="dxa"/>
            <w:tcBorders>
              <w:top w:val="nil"/>
              <w:left w:val="single" w:sz="16" w:space="0" w:color="000000"/>
              <w:bottom w:val="nil"/>
            </w:tcBorders>
            <w:shd w:val="clear" w:color="auto" w:fill="FFFFFF"/>
            <w:vAlign w:val="center"/>
          </w:tcPr>
          <w:p w14:paraId="5E4B6DB3"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50</w:t>
            </w:r>
          </w:p>
        </w:tc>
        <w:tc>
          <w:tcPr>
            <w:tcW w:w="1009" w:type="dxa"/>
            <w:tcBorders>
              <w:top w:val="nil"/>
              <w:bottom w:val="nil"/>
            </w:tcBorders>
            <w:shd w:val="clear" w:color="auto" w:fill="FFFFFF"/>
            <w:vAlign w:val="center"/>
          </w:tcPr>
          <w:p w14:paraId="0EBC498B"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3.14</w:t>
            </w:r>
          </w:p>
        </w:tc>
        <w:tc>
          <w:tcPr>
            <w:tcW w:w="1422" w:type="dxa"/>
            <w:tcBorders>
              <w:top w:val="nil"/>
              <w:bottom w:val="nil"/>
            </w:tcBorders>
            <w:shd w:val="clear" w:color="auto" w:fill="FFFFFF"/>
            <w:vAlign w:val="center"/>
          </w:tcPr>
          <w:p w14:paraId="685E00FB"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1.309</w:t>
            </w:r>
          </w:p>
        </w:tc>
        <w:tc>
          <w:tcPr>
            <w:tcW w:w="1468" w:type="dxa"/>
            <w:tcBorders>
              <w:top w:val="nil"/>
              <w:bottom w:val="nil"/>
              <w:right w:val="single" w:sz="16" w:space="0" w:color="000000"/>
            </w:tcBorders>
            <w:shd w:val="clear" w:color="auto" w:fill="FFFFFF"/>
            <w:vAlign w:val="center"/>
          </w:tcPr>
          <w:p w14:paraId="795892D1"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.185</w:t>
            </w:r>
          </w:p>
        </w:tc>
      </w:tr>
      <w:tr w:rsidR="00144853" w:rsidRPr="00144853" w14:paraId="1251122B" w14:textId="77777777" w:rsidTr="00144853">
        <w:trPr>
          <w:cantSplit/>
          <w:jc w:val="center"/>
        </w:trPr>
        <w:tc>
          <w:tcPr>
            <w:tcW w:w="2447" w:type="dxa"/>
            <w:tcBorders>
              <w:top w:val="nil"/>
              <w:left w:val="single" w:sz="16" w:space="0" w:color="000000"/>
              <w:bottom w:val="nil"/>
              <w:right w:val="single" w:sz="16" w:space="0" w:color="000000"/>
            </w:tcBorders>
            <w:shd w:val="clear" w:color="auto" w:fill="FFFFFF"/>
            <w:vAlign w:val="center"/>
          </w:tcPr>
          <w:p w14:paraId="27AEE419" w14:textId="77777777"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Python Processing Time</w:t>
            </w:r>
          </w:p>
        </w:tc>
        <w:tc>
          <w:tcPr>
            <w:tcW w:w="1009" w:type="dxa"/>
            <w:tcBorders>
              <w:top w:val="nil"/>
              <w:left w:val="single" w:sz="16" w:space="0" w:color="000000"/>
              <w:bottom w:val="nil"/>
            </w:tcBorders>
            <w:shd w:val="clear" w:color="auto" w:fill="FFFFFF"/>
            <w:vAlign w:val="center"/>
          </w:tcPr>
          <w:p w14:paraId="7B7159D0"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50</w:t>
            </w:r>
          </w:p>
        </w:tc>
        <w:tc>
          <w:tcPr>
            <w:tcW w:w="1009" w:type="dxa"/>
            <w:tcBorders>
              <w:top w:val="nil"/>
              <w:bottom w:val="nil"/>
            </w:tcBorders>
            <w:shd w:val="clear" w:color="auto" w:fill="FFFFFF"/>
            <w:vAlign w:val="center"/>
          </w:tcPr>
          <w:p w14:paraId="468F6C62"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3.06</w:t>
            </w:r>
          </w:p>
        </w:tc>
        <w:tc>
          <w:tcPr>
            <w:tcW w:w="1422" w:type="dxa"/>
            <w:tcBorders>
              <w:top w:val="nil"/>
              <w:bottom w:val="nil"/>
            </w:tcBorders>
            <w:shd w:val="clear" w:color="auto" w:fill="FFFFFF"/>
            <w:vAlign w:val="center"/>
          </w:tcPr>
          <w:p w14:paraId="073DD421"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1.346</w:t>
            </w:r>
          </w:p>
        </w:tc>
        <w:tc>
          <w:tcPr>
            <w:tcW w:w="1468" w:type="dxa"/>
            <w:tcBorders>
              <w:top w:val="nil"/>
              <w:bottom w:val="nil"/>
              <w:right w:val="single" w:sz="16" w:space="0" w:color="000000"/>
            </w:tcBorders>
            <w:shd w:val="clear" w:color="auto" w:fill="FFFFFF"/>
            <w:vAlign w:val="center"/>
          </w:tcPr>
          <w:p w14:paraId="69FFB85F"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.190</w:t>
            </w:r>
          </w:p>
        </w:tc>
      </w:tr>
      <w:tr w:rsidR="00144853" w:rsidRPr="00144853" w14:paraId="14E438DE" w14:textId="77777777" w:rsidTr="00144853">
        <w:trPr>
          <w:cantSplit/>
          <w:jc w:val="center"/>
        </w:trPr>
        <w:tc>
          <w:tcPr>
            <w:tcW w:w="2447" w:type="dxa"/>
            <w:tcBorders>
              <w:top w:val="nil"/>
              <w:left w:val="single" w:sz="16" w:space="0" w:color="000000"/>
              <w:bottom w:val="single" w:sz="16" w:space="0" w:color="000000"/>
              <w:right w:val="single" w:sz="16" w:space="0" w:color="000000"/>
            </w:tcBorders>
            <w:shd w:val="clear" w:color="auto" w:fill="FFFFFF"/>
            <w:vAlign w:val="center"/>
          </w:tcPr>
          <w:p w14:paraId="4B32C68D" w14:textId="77777777"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Tableau Processing Time</w:t>
            </w:r>
          </w:p>
        </w:tc>
        <w:tc>
          <w:tcPr>
            <w:tcW w:w="1009" w:type="dxa"/>
            <w:tcBorders>
              <w:top w:val="nil"/>
              <w:left w:val="single" w:sz="16" w:space="0" w:color="000000"/>
              <w:bottom w:val="single" w:sz="16" w:space="0" w:color="000000"/>
            </w:tcBorders>
            <w:shd w:val="clear" w:color="auto" w:fill="FFFFFF"/>
            <w:vAlign w:val="center"/>
          </w:tcPr>
          <w:p w14:paraId="75F7DB46"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50</w:t>
            </w:r>
          </w:p>
        </w:tc>
        <w:tc>
          <w:tcPr>
            <w:tcW w:w="1009" w:type="dxa"/>
            <w:tcBorders>
              <w:top w:val="nil"/>
              <w:bottom w:val="single" w:sz="16" w:space="0" w:color="000000"/>
            </w:tcBorders>
            <w:shd w:val="clear" w:color="auto" w:fill="FFFFFF"/>
            <w:vAlign w:val="center"/>
          </w:tcPr>
          <w:p w14:paraId="40A3F448"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3.26</w:t>
            </w:r>
          </w:p>
        </w:tc>
        <w:tc>
          <w:tcPr>
            <w:tcW w:w="1422" w:type="dxa"/>
            <w:tcBorders>
              <w:top w:val="nil"/>
              <w:bottom w:val="single" w:sz="16" w:space="0" w:color="000000"/>
            </w:tcBorders>
            <w:shd w:val="clear" w:color="auto" w:fill="FFFFFF"/>
            <w:vAlign w:val="center"/>
          </w:tcPr>
          <w:p w14:paraId="6CDF3E8D"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1.242</w:t>
            </w:r>
          </w:p>
        </w:tc>
        <w:tc>
          <w:tcPr>
            <w:tcW w:w="1468" w:type="dxa"/>
            <w:tcBorders>
              <w:top w:val="nil"/>
              <w:bottom w:val="single" w:sz="16" w:space="0" w:color="000000"/>
              <w:right w:val="single" w:sz="16" w:space="0" w:color="000000"/>
            </w:tcBorders>
            <w:shd w:val="clear" w:color="auto" w:fill="FFFFFF"/>
            <w:vAlign w:val="center"/>
          </w:tcPr>
          <w:p w14:paraId="4B6FA39A"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.176</w:t>
            </w:r>
          </w:p>
        </w:tc>
      </w:tr>
    </w:tbl>
    <w:p w14:paraId="12666209" w14:textId="77777777" w:rsidR="00144853" w:rsidRDefault="00144853" w:rsidP="00144853">
      <w:pPr>
        <w:spacing w:after="0" w:line="360" w:lineRule="auto"/>
        <w:rPr>
          <w:rFonts w:ascii="Arial" w:hAnsi="Arial" w:cs="Arial"/>
        </w:rPr>
      </w:pPr>
    </w:p>
    <w:p w14:paraId="7CCBAE62" w14:textId="77777777" w:rsidR="00144853" w:rsidRPr="00144853" w:rsidRDefault="00144853" w:rsidP="00144853">
      <w:pPr>
        <w:autoSpaceDE w:val="0"/>
        <w:autoSpaceDN w:val="0"/>
        <w:adjustRightInd w:val="0"/>
        <w:spacing w:after="0" w:line="240" w:lineRule="auto"/>
        <w:rPr>
          <w:rFonts w:ascii="Times New Roman" w:hAnsi="Times New Roman" w:cs="Times New Roman"/>
          <w:sz w:val="24"/>
          <w:szCs w:val="24"/>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2234"/>
        <w:gridCol w:w="920"/>
        <w:gridCol w:w="919"/>
        <w:gridCol w:w="1269"/>
        <w:gridCol w:w="1338"/>
        <w:gridCol w:w="1338"/>
        <w:gridCol w:w="1342"/>
      </w:tblGrid>
      <w:tr w:rsidR="00144853" w:rsidRPr="00144853" w14:paraId="3F64ACB0" w14:textId="77777777" w:rsidTr="00975774">
        <w:trPr>
          <w:cantSplit/>
        </w:trPr>
        <w:tc>
          <w:tcPr>
            <w:tcW w:w="5000" w:type="pct"/>
            <w:gridSpan w:val="7"/>
            <w:tcBorders>
              <w:top w:val="nil"/>
              <w:left w:val="nil"/>
              <w:bottom w:val="nil"/>
              <w:right w:val="nil"/>
            </w:tcBorders>
            <w:shd w:val="clear" w:color="auto" w:fill="FFFFFF"/>
          </w:tcPr>
          <w:p w14:paraId="2CEDF1DE" w14:textId="77777777"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b/>
                <w:bCs/>
                <w:color w:val="000000"/>
                <w:sz w:val="18"/>
                <w:szCs w:val="18"/>
              </w:rPr>
              <w:t>One-Sample Test</w:t>
            </w:r>
          </w:p>
        </w:tc>
      </w:tr>
      <w:tr w:rsidR="00144853" w:rsidRPr="00144853" w14:paraId="21EA404A" w14:textId="77777777" w:rsidTr="00975774">
        <w:trPr>
          <w:cantSplit/>
        </w:trPr>
        <w:tc>
          <w:tcPr>
            <w:tcW w:w="1193" w:type="pct"/>
            <w:vMerge w:val="restart"/>
            <w:tcBorders>
              <w:top w:val="single" w:sz="16" w:space="0" w:color="000000"/>
              <w:left w:val="single" w:sz="16" w:space="0" w:color="000000"/>
              <w:bottom w:val="nil"/>
              <w:right w:val="single" w:sz="16" w:space="0" w:color="000000"/>
            </w:tcBorders>
            <w:shd w:val="clear" w:color="auto" w:fill="FFFFFF"/>
          </w:tcPr>
          <w:p w14:paraId="1441AA04" w14:textId="77777777"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p>
        </w:tc>
        <w:tc>
          <w:tcPr>
            <w:tcW w:w="3807" w:type="pct"/>
            <w:gridSpan w:val="6"/>
            <w:tcBorders>
              <w:top w:val="single" w:sz="16" w:space="0" w:color="000000"/>
              <w:left w:val="single" w:sz="16" w:space="0" w:color="000000"/>
            </w:tcBorders>
            <w:shd w:val="clear" w:color="auto" w:fill="FFFFFF"/>
          </w:tcPr>
          <w:p w14:paraId="36241945" w14:textId="77777777"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Test Value = 0</w:t>
            </w:r>
          </w:p>
        </w:tc>
      </w:tr>
      <w:tr w:rsidR="00144853" w:rsidRPr="00144853" w14:paraId="0C22D835" w14:textId="77777777" w:rsidTr="00975774">
        <w:trPr>
          <w:cantSplit/>
        </w:trPr>
        <w:tc>
          <w:tcPr>
            <w:tcW w:w="1193" w:type="pct"/>
            <w:vMerge/>
            <w:tcBorders>
              <w:top w:val="single" w:sz="16" w:space="0" w:color="000000"/>
              <w:left w:val="single" w:sz="16" w:space="0" w:color="000000"/>
              <w:bottom w:val="nil"/>
              <w:right w:val="single" w:sz="16" w:space="0" w:color="000000"/>
            </w:tcBorders>
            <w:shd w:val="clear" w:color="auto" w:fill="FFFFFF"/>
          </w:tcPr>
          <w:p w14:paraId="32B110A7" w14:textId="77777777" w:rsidR="00144853" w:rsidRPr="00144853" w:rsidRDefault="00144853" w:rsidP="00144853">
            <w:pPr>
              <w:autoSpaceDE w:val="0"/>
              <w:autoSpaceDN w:val="0"/>
              <w:adjustRightInd w:val="0"/>
              <w:spacing w:after="0" w:line="240" w:lineRule="auto"/>
              <w:rPr>
                <w:rFonts w:ascii="Arial" w:hAnsi="Arial" w:cs="Arial"/>
                <w:color w:val="000000"/>
                <w:sz w:val="18"/>
                <w:szCs w:val="18"/>
              </w:rPr>
            </w:pPr>
          </w:p>
        </w:tc>
        <w:tc>
          <w:tcPr>
            <w:tcW w:w="491" w:type="pct"/>
            <w:vMerge w:val="restart"/>
            <w:tcBorders>
              <w:left w:val="single" w:sz="16" w:space="0" w:color="000000"/>
            </w:tcBorders>
            <w:shd w:val="clear" w:color="auto" w:fill="FFFFFF"/>
          </w:tcPr>
          <w:p w14:paraId="4DD8B23B" w14:textId="77777777"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t</w:t>
            </w:r>
          </w:p>
        </w:tc>
        <w:tc>
          <w:tcPr>
            <w:tcW w:w="491" w:type="pct"/>
            <w:vMerge w:val="restart"/>
            <w:shd w:val="clear" w:color="auto" w:fill="FFFFFF"/>
          </w:tcPr>
          <w:p w14:paraId="0D3A59ED" w14:textId="77777777"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df</w:t>
            </w:r>
          </w:p>
        </w:tc>
        <w:tc>
          <w:tcPr>
            <w:tcW w:w="678" w:type="pct"/>
            <w:vMerge w:val="restart"/>
            <w:shd w:val="clear" w:color="auto" w:fill="FFFFFF"/>
          </w:tcPr>
          <w:p w14:paraId="1298A06F" w14:textId="77777777"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Sig. (2-tailed)</w:t>
            </w:r>
          </w:p>
        </w:tc>
        <w:tc>
          <w:tcPr>
            <w:tcW w:w="715" w:type="pct"/>
            <w:vMerge w:val="restart"/>
            <w:shd w:val="clear" w:color="auto" w:fill="FFFFFF"/>
          </w:tcPr>
          <w:p w14:paraId="044F72CF" w14:textId="77777777"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Mean Difference</w:t>
            </w:r>
          </w:p>
        </w:tc>
        <w:tc>
          <w:tcPr>
            <w:tcW w:w="1431" w:type="pct"/>
            <w:gridSpan w:val="2"/>
            <w:shd w:val="clear" w:color="auto" w:fill="FFFFFF"/>
          </w:tcPr>
          <w:p w14:paraId="76F41051" w14:textId="77777777"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95% Confidence Interval of the Difference</w:t>
            </w:r>
          </w:p>
        </w:tc>
      </w:tr>
      <w:tr w:rsidR="00144853" w:rsidRPr="00144853" w14:paraId="2E01890F" w14:textId="77777777" w:rsidTr="00975774">
        <w:trPr>
          <w:cantSplit/>
        </w:trPr>
        <w:tc>
          <w:tcPr>
            <w:tcW w:w="1193" w:type="pct"/>
            <w:vMerge/>
            <w:tcBorders>
              <w:top w:val="single" w:sz="16" w:space="0" w:color="000000"/>
              <w:left w:val="single" w:sz="16" w:space="0" w:color="000000"/>
              <w:bottom w:val="nil"/>
              <w:right w:val="single" w:sz="16" w:space="0" w:color="000000"/>
            </w:tcBorders>
            <w:shd w:val="clear" w:color="auto" w:fill="FFFFFF"/>
          </w:tcPr>
          <w:p w14:paraId="2FCD2892" w14:textId="77777777" w:rsidR="00144853" w:rsidRPr="00144853" w:rsidRDefault="00144853" w:rsidP="00144853">
            <w:pPr>
              <w:autoSpaceDE w:val="0"/>
              <w:autoSpaceDN w:val="0"/>
              <w:adjustRightInd w:val="0"/>
              <w:spacing w:after="0" w:line="240" w:lineRule="auto"/>
              <w:rPr>
                <w:rFonts w:ascii="Arial" w:hAnsi="Arial" w:cs="Arial"/>
                <w:color w:val="000000"/>
                <w:sz w:val="18"/>
                <w:szCs w:val="18"/>
              </w:rPr>
            </w:pPr>
          </w:p>
        </w:tc>
        <w:tc>
          <w:tcPr>
            <w:tcW w:w="491" w:type="pct"/>
            <w:vMerge/>
            <w:tcBorders>
              <w:left w:val="single" w:sz="16" w:space="0" w:color="000000"/>
            </w:tcBorders>
            <w:shd w:val="clear" w:color="auto" w:fill="FFFFFF"/>
          </w:tcPr>
          <w:p w14:paraId="6C9A2F2B" w14:textId="77777777" w:rsidR="00144853" w:rsidRPr="00144853" w:rsidRDefault="00144853" w:rsidP="00144853">
            <w:pPr>
              <w:autoSpaceDE w:val="0"/>
              <w:autoSpaceDN w:val="0"/>
              <w:adjustRightInd w:val="0"/>
              <w:spacing w:after="0" w:line="240" w:lineRule="auto"/>
              <w:rPr>
                <w:rFonts w:ascii="Arial" w:hAnsi="Arial" w:cs="Arial"/>
                <w:color w:val="000000"/>
                <w:sz w:val="18"/>
                <w:szCs w:val="18"/>
              </w:rPr>
            </w:pPr>
          </w:p>
        </w:tc>
        <w:tc>
          <w:tcPr>
            <w:tcW w:w="491" w:type="pct"/>
            <w:vMerge/>
            <w:shd w:val="clear" w:color="auto" w:fill="FFFFFF"/>
          </w:tcPr>
          <w:p w14:paraId="7210856C" w14:textId="77777777" w:rsidR="00144853" w:rsidRPr="00144853" w:rsidRDefault="00144853" w:rsidP="00144853">
            <w:pPr>
              <w:autoSpaceDE w:val="0"/>
              <w:autoSpaceDN w:val="0"/>
              <w:adjustRightInd w:val="0"/>
              <w:spacing w:after="0" w:line="240" w:lineRule="auto"/>
              <w:rPr>
                <w:rFonts w:ascii="Arial" w:hAnsi="Arial" w:cs="Arial"/>
                <w:color w:val="000000"/>
                <w:sz w:val="18"/>
                <w:szCs w:val="18"/>
              </w:rPr>
            </w:pPr>
          </w:p>
        </w:tc>
        <w:tc>
          <w:tcPr>
            <w:tcW w:w="678" w:type="pct"/>
            <w:vMerge/>
            <w:shd w:val="clear" w:color="auto" w:fill="FFFFFF"/>
          </w:tcPr>
          <w:p w14:paraId="7EDB635C" w14:textId="77777777" w:rsidR="00144853" w:rsidRPr="00144853" w:rsidRDefault="00144853" w:rsidP="00144853">
            <w:pPr>
              <w:autoSpaceDE w:val="0"/>
              <w:autoSpaceDN w:val="0"/>
              <w:adjustRightInd w:val="0"/>
              <w:spacing w:after="0" w:line="240" w:lineRule="auto"/>
              <w:rPr>
                <w:rFonts w:ascii="Arial" w:hAnsi="Arial" w:cs="Arial"/>
                <w:color w:val="000000"/>
                <w:sz w:val="18"/>
                <w:szCs w:val="18"/>
              </w:rPr>
            </w:pPr>
          </w:p>
        </w:tc>
        <w:tc>
          <w:tcPr>
            <w:tcW w:w="715" w:type="pct"/>
            <w:vMerge/>
            <w:shd w:val="clear" w:color="auto" w:fill="FFFFFF"/>
          </w:tcPr>
          <w:p w14:paraId="417FCC9D" w14:textId="77777777" w:rsidR="00144853" w:rsidRPr="00144853" w:rsidRDefault="00144853" w:rsidP="00144853">
            <w:pPr>
              <w:autoSpaceDE w:val="0"/>
              <w:autoSpaceDN w:val="0"/>
              <w:adjustRightInd w:val="0"/>
              <w:spacing w:after="0" w:line="240" w:lineRule="auto"/>
              <w:rPr>
                <w:rFonts w:ascii="Arial" w:hAnsi="Arial" w:cs="Arial"/>
                <w:color w:val="000000"/>
                <w:sz w:val="18"/>
                <w:szCs w:val="18"/>
              </w:rPr>
            </w:pPr>
          </w:p>
        </w:tc>
        <w:tc>
          <w:tcPr>
            <w:tcW w:w="715" w:type="pct"/>
            <w:tcBorders>
              <w:bottom w:val="single" w:sz="16" w:space="0" w:color="000000"/>
            </w:tcBorders>
            <w:shd w:val="clear" w:color="auto" w:fill="FFFFFF"/>
          </w:tcPr>
          <w:p w14:paraId="5ED9772E" w14:textId="77777777"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Lower</w:t>
            </w:r>
          </w:p>
        </w:tc>
        <w:tc>
          <w:tcPr>
            <w:tcW w:w="715" w:type="pct"/>
            <w:tcBorders>
              <w:bottom w:val="single" w:sz="16" w:space="0" w:color="000000"/>
              <w:right w:val="single" w:sz="16" w:space="0" w:color="000000"/>
            </w:tcBorders>
            <w:shd w:val="clear" w:color="auto" w:fill="FFFFFF"/>
          </w:tcPr>
          <w:p w14:paraId="57BDF8E0" w14:textId="77777777" w:rsidR="00144853" w:rsidRPr="00144853" w:rsidRDefault="00144853" w:rsidP="00144853">
            <w:pPr>
              <w:autoSpaceDE w:val="0"/>
              <w:autoSpaceDN w:val="0"/>
              <w:adjustRightInd w:val="0"/>
              <w:spacing w:after="0" w:line="320" w:lineRule="atLeast"/>
              <w:ind w:left="60" w:right="60"/>
              <w:jc w:val="center"/>
              <w:rPr>
                <w:rFonts w:ascii="Arial" w:hAnsi="Arial" w:cs="Arial"/>
                <w:color w:val="000000"/>
                <w:sz w:val="18"/>
                <w:szCs w:val="18"/>
              </w:rPr>
            </w:pPr>
            <w:r w:rsidRPr="00144853">
              <w:rPr>
                <w:rFonts w:ascii="Arial" w:hAnsi="Arial" w:cs="Arial"/>
                <w:color w:val="000000"/>
                <w:sz w:val="18"/>
                <w:szCs w:val="18"/>
              </w:rPr>
              <w:t>Upper</w:t>
            </w:r>
          </w:p>
        </w:tc>
      </w:tr>
      <w:tr w:rsidR="00144853" w:rsidRPr="00144853" w14:paraId="5721B63E" w14:textId="77777777" w:rsidTr="00975774">
        <w:trPr>
          <w:cantSplit/>
        </w:trPr>
        <w:tc>
          <w:tcPr>
            <w:tcW w:w="1193" w:type="pct"/>
            <w:tcBorders>
              <w:top w:val="single" w:sz="16" w:space="0" w:color="000000"/>
              <w:left w:val="single" w:sz="16" w:space="0" w:color="000000"/>
              <w:bottom w:val="nil"/>
              <w:right w:val="single" w:sz="16" w:space="0" w:color="000000"/>
            </w:tcBorders>
            <w:shd w:val="clear" w:color="auto" w:fill="FFFFFF"/>
            <w:vAlign w:val="center"/>
          </w:tcPr>
          <w:p w14:paraId="0BF3DC92" w14:textId="77777777"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 xml:space="preserve">Hadoop </w:t>
            </w:r>
            <w:proofErr w:type="spellStart"/>
            <w:r w:rsidRPr="00144853">
              <w:rPr>
                <w:rFonts w:ascii="Arial" w:hAnsi="Arial" w:cs="Arial"/>
                <w:color w:val="000000"/>
                <w:sz w:val="18"/>
                <w:szCs w:val="18"/>
              </w:rPr>
              <w:t>Porcessing</w:t>
            </w:r>
            <w:proofErr w:type="spellEnd"/>
            <w:r w:rsidRPr="00144853">
              <w:rPr>
                <w:rFonts w:ascii="Arial" w:hAnsi="Arial" w:cs="Arial"/>
                <w:color w:val="000000"/>
                <w:sz w:val="18"/>
                <w:szCs w:val="18"/>
              </w:rPr>
              <w:t xml:space="preserve"> Time</w:t>
            </w:r>
          </w:p>
        </w:tc>
        <w:tc>
          <w:tcPr>
            <w:tcW w:w="491" w:type="pct"/>
            <w:tcBorders>
              <w:top w:val="single" w:sz="16" w:space="0" w:color="000000"/>
              <w:left w:val="single" w:sz="16" w:space="0" w:color="000000"/>
              <w:bottom w:val="nil"/>
            </w:tcBorders>
            <w:shd w:val="clear" w:color="auto" w:fill="FFFFFF"/>
            <w:vAlign w:val="center"/>
          </w:tcPr>
          <w:p w14:paraId="25617188"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18.413</w:t>
            </w:r>
          </w:p>
        </w:tc>
        <w:tc>
          <w:tcPr>
            <w:tcW w:w="491" w:type="pct"/>
            <w:tcBorders>
              <w:top w:val="single" w:sz="16" w:space="0" w:color="000000"/>
              <w:bottom w:val="nil"/>
            </w:tcBorders>
            <w:shd w:val="clear" w:color="auto" w:fill="FFFFFF"/>
            <w:vAlign w:val="center"/>
          </w:tcPr>
          <w:p w14:paraId="264D337E"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49</w:t>
            </w:r>
          </w:p>
        </w:tc>
        <w:tc>
          <w:tcPr>
            <w:tcW w:w="678" w:type="pct"/>
            <w:tcBorders>
              <w:top w:val="single" w:sz="16" w:space="0" w:color="000000"/>
              <w:bottom w:val="nil"/>
            </w:tcBorders>
            <w:shd w:val="clear" w:color="auto" w:fill="FFFFFF"/>
            <w:vAlign w:val="center"/>
          </w:tcPr>
          <w:p w14:paraId="7ABD2E61"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.000</w:t>
            </w:r>
          </w:p>
        </w:tc>
        <w:tc>
          <w:tcPr>
            <w:tcW w:w="715" w:type="pct"/>
            <w:tcBorders>
              <w:top w:val="single" w:sz="16" w:space="0" w:color="000000"/>
              <w:bottom w:val="nil"/>
            </w:tcBorders>
            <w:shd w:val="clear" w:color="auto" w:fill="FFFFFF"/>
            <w:vAlign w:val="center"/>
          </w:tcPr>
          <w:p w14:paraId="46A935A0"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3.200</w:t>
            </w:r>
          </w:p>
        </w:tc>
        <w:tc>
          <w:tcPr>
            <w:tcW w:w="715" w:type="pct"/>
            <w:tcBorders>
              <w:top w:val="single" w:sz="16" w:space="0" w:color="000000"/>
              <w:bottom w:val="nil"/>
            </w:tcBorders>
            <w:shd w:val="clear" w:color="auto" w:fill="FFFFFF"/>
            <w:vAlign w:val="center"/>
          </w:tcPr>
          <w:p w14:paraId="647B14AA"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2.85</w:t>
            </w:r>
          </w:p>
        </w:tc>
        <w:tc>
          <w:tcPr>
            <w:tcW w:w="715" w:type="pct"/>
            <w:tcBorders>
              <w:top w:val="single" w:sz="16" w:space="0" w:color="000000"/>
              <w:bottom w:val="nil"/>
              <w:right w:val="single" w:sz="16" w:space="0" w:color="000000"/>
            </w:tcBorders>
            <w:shd w:val="clear" w:color="auto" w:fill="FFFFFF"/>
            <w:vAlign w:val="center"/>
          </w:tcPr>
          <w:p w14:paraId="60D499EB"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3.55</w:t>
            </w:r>
          </w:p>
        </w:tc>
      </w:tr>
      <w:tr w:rsidR="00144853" w:rsidRPr="00144853" w14:paraId="4EE2D4FE" w14:textId="77777777" w:rsidTr="00975774">
        <w:trPr>
          <w:cantSplit/>
        </w:trPr>
        <w:tc>
          <w:tcPr>
            <w:tcW w:w="1193" w:type="pct"/>
            <w:tcBorders>
              <w:top w:val="nil"/>
              <w:left w:val="single" w:sz="16" w:space="0" w:color="000000"/>
              <w:bottom w:val="nil"/>
              <w:right w:val="single" w:sz="16" w:space="0" w:color="000000"/>
            </w:tcBorders>
            <w:shd w:val="clear" w:color="auto" w:fill="FFFFFF"/>
            <w:vAlign w:val="center"/>
          </w:tcPr>
          <w:p w14:paraId="43595B9D" w14:textId="77777777"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Spark Processing Time</w:t>
            </w:r>
          </w:p>
        </w:tc>
        <w:tc>
          <w:tcPr>
            <w:tcW w:w="491" w:type="pct"/>
            <w:tcBorders>
              <w:top w:val="nil"/>
              <w:left w:val="single" w:sz="16" w:space="0" w:color="000000"/>
              <w:bottom w:val="nil"/>
            </w:tcBorders>
            <w:shd w:val="clear" w:color="auto" w:fill="FFFFFF"/>
            <w:vAlign w:val="center"/>
          </w:tcPr>
          <w:p w14:paraId="561C6FE0"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18.315</w:t>
            </w:r>
          </w:p>
        </w:tc>
        <w:tc>
          <w:tcPr>
            <w:tcW w:w="491" w:type="pct"/>
            <w:tcBorders>
              <w:top w:val="nil"/>
              <w:bottom w:val="nil"/>
            </w:tcBorders>
            <w:shd w:val="clear" w:color="auto" w:fill="FFFFFF"/>
            <w:vAlign w:val="center"/>
          </w:tcPr>
          <w:p w14:paraId="1BFCB60D"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49</w:t>
            </w:r>
          </w:p>
        </w:tc>
        <w:tc>
          <w:tcPr>
            <w:tcW w:w="678" w:type="pct"/>
            <w:tcBorders>
              <w:top w:val="nil"/>
              <w:bottom w:val="nil"/>
            </w:tcBorders>
            <w:shd w:val="clear" w:color="auto" w:fill="FFFFFF"/>
            <w:vAlign w:val="center"/>
          </w:tcPr>
          <w:p w14:paraId="48E0C3C0"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.000</w:t>
            </w:r>
          </w:p>
        </w:tc>
        <w:tc>
          <w:tcPr>
            <w:tcW w:w="715" w:type="pct"/>
            <w:tcBorders>
              <w:top w:val="nil"/>
              <w:bottom w:val="nil"/>
            </w:tcBorders>
            <w:shd w:val="clear" w:color="auto" w:fill="FFFFFF"/>
            <w:vAlign w:val="center"/>
          </w:tcPr>
          <w:p w14:paraId="71C26AF9"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3.260</w:t>
            </w:r>
          </w:p>
        </w:tc>
        <w:tc>
          <w:tcPr>
            <w:tcW w:w="715" w:type="pct"/>
            <w:tcBorders>
              <w:top w:val="nil"/>
              <w:bottom w:val="nil"/>
            </w:tcBorders>
            <w:shd w:val="clear" w:color="auto" w:fill="FFFFFF"/>
            <w:vAlign w:val="center"/>
          </w:tcPr>
          <w:p w14:paraId="4A8EC493"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2.90</w:t>
            </w:r>
          </w:p>
        </w:tc>
        <w:tc>
          <w:tcPr>
            <w:tcW w:w="715" w:type="pct"/>
            <w:tcBorders>
              <w:top w:val="nil"/>
              <w:bottom w:val="nil"/>
              <w:right w:val="single" w:sz="16" w:space="0" w:color="000000"/>
            </w:tcBorders>
            <w:shd w:val="clear" w:color="auto" w:fill="FFFFFF"/>
            <w:vAlign w:val="center"/>
          </w:tcPr>
          <w:p w14:paraId="62180774"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3.62</w:t>
            </w:r>
          </w:p>
        </w:tc>
      </w:tr>
      <w:tr w:rsidR="00144853" w:rsidRPr="00144853" w14:paraId="441F04C5" w14:textId="77777777" w:rsidTr="00975774">
        <w:trPr>
          <w:cantSplit/>
        </w:trPr>
        <w:tc>
          <w:tcPr>
            <w:tcW w:w="1193" w:type="pct"/>
            <w:tcBorders>
              <w:top w:val="nil"/>
              <w:left w:val="single" w:sz="16" w:space="0" w:color="000000"/>
              <w:bottom w:val="nil"/>
              <w:right w:val="single" w:sz="16" w:space="0" w:color="000000"/>
            </w:tcBorders>
            <w:shd w:val="clear" w:color="auto" w:fill="FFFFFF"/>
            <w:vAlign w:val="center"/>
          </w:tcPr>
          <w:p w14:paraId="6F11E4AB" w14:textId="77777777"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R Processing time</w:t>
            </w:r>
          </w:p>
        </w:tc>
        <w:tc>
          <w:tcPr>
            <w:tcW w:w="491" w:type="pct"/>
            <w:tcBorders>
              <w:top w:val="nil"/>
              <w:left w:val="single" w:sz="16" w:space="0" w:color="000000"/>
              <w:bottom w:val="nil"/>
            </w:tcBorders>
            <w:shd w:val="clear" w:color="auto" w:fill="FFFFFF"/>
            <w:vAlign w:val="center"/>
          </w:tcPr>
          <w:p w14:paraId="1C7E7081"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16.956</w:t>
            </w:r>
          </w:p>
        </w:tc>
        <w:tc>
          <w:tcPr>
            <w:tcW w:w="491" w:type="pct"/>
            <w:tcBorders>
              <w:top w:val="nil"/>
              <w:bottom w:val="nil"/>
            </w:tcBorders>
            <w:shd w:val="clear" w:color="auto" w:fill="FFFFFF"/>
            <w:vAlign w:val="center"/>
          </w:tcPr>
          <w:p w14:paraId="39AECC6C"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49</w:t>
            </w:r>
          </w:p>
        </w:tc>
        <w:tc>
          <w:tcPr>
            <w:tcW w:w="678" w:type="pct"/>
            <w:tcBorders>
              <w:top w:val="nil"/>
              <w:bottom w:val="nil"/>
            </w:tcBorders>
            <w:shd w:val="clear" w:color="auto" w:fill="FFFFFF"/>
            <w:vAlign w:val="center"/>
          </w:tcPr>
          <w:p w14:paraId="01E5109F"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.000</w:t>
            </w:r>
          </w:p>
        </w:tc>
        <w:tc>
          <w:tcPr>
            <w:tcW w:w="715" w:type="pct"/>
            <w:tcBorders>
              <w:top w:val="nil"/>
              <w:bottom w:val="nil"/>
            </w:tcBorders>
            <w:shd w:val="clear" w:color="auto" w:fill="FFFFFF"/>
            <w:vAlign w:val="center"/>
          </w:tcPr>
          <w:p w14:paraId="4BBB5EE1"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3.140</w:t>
            </w:r>
          </w:p>
        </w:tc>
        <w:tc>
          <w:tcPr>
            <w:tcW w:w="715" w:type="pct"/>
            <w:tcBorders>
              <w:top w:val="nil"/>
              <w:bottom w:val="nil"/>
            </w:tcBorders>
            <w:shd w:val="clear" w:color="auto" w:fill="FFFFFF"/>
            <w:vAlign w:val="center"/>
          </w:tcPr>
          <w:p w14:paraId="6E33C3A4"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2.77</w:t>
            </w:r>
          </w:p>
        </w:tc>
        <w:tc>
          <w:tcPr>
            <w:tcW w:w="715" w:type="pct"/>
            <w:tcBorders>
              <w:top w:val="nil"/>
              <w:bottom w:val="nil"/>
              <w:right w:val="single" w:sz="16" w:space="0" w:color="000000"/>
            </w:tcBorders>
            <w:shd w:val="clear" w:color="auto" w:fill="FFFFFF"/>
            <w:vAlign w:val="center"/>
          </w:tcPr>
          <w:p w14:paraId="52E55C9E"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3.51</w:t>
            </w:r>
          </w:p>
        </w:tc>
      </w:tr>
      <w:tr w:rsidR="00144853" w:rsidRPr="00144853" w14:paraId="5188EF47" w14:textId="77777777" w:rsidTr="00975774">
        <w:trPr>
          <w:cantSplit/>
        </w:trPr>
        <w:tc>
          <w:tcPr>
            <w:tcW w:w="1193" w:type="pct"/>
            <w:tcBorders>
              <w:top w:val="nil"/>
              <w:left w:val="single" w:sz="16" w:space="0" w:color="000000"/>
              <w:bottom w:val="nil"/>
              <w:right w:val="single" w:sz="16" w:space="0" w:color="000000"/>
            </w:tcBorders>
            <w:shd w:val="clear" w:color="auto" w:fill="FFFFFF"/>
            <w:vAlign w:val="center"/>
          </w:tcPr>
          <w:p w14:paraId="7506DE91" w14:textId="77777777"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Python Processing Time</w:t>
            </w:r>
          </w:p>
        </w:tc>
        <w:tc>
          <w:tcPr>
            <w:tcW w:w="491" w:type="pct"/>
            <w:tcBorders>
              <w:top w:val="nil"/>
              <w:left w:val="single" w:sz="16" w:space="0" w:color="000000"/>
              <w:bottom w:val="nil"/>
            </w:tcBorders>
            <w:shd w:val="clear" w:color="auto" w:fill="FFFFFF"/>
            <w:vAlign w:val="center"/>
          </w:tcPr>
          <w:p w14:paraId="23955B30"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16.071</w:t>
            </w:r>
          </w:p>
        </w:tc>
        <w:tc>
          <w:tcPr>
            <w:tcW w:w="491" w:type="pct"/>
            <w:tcBorders>
              <w:top w:val="nil"/>
              <w:bottom w:val="nil"/>
            </w:tcBorders>
            <w:shd w:val="clear" w:color="auto" w:fill="FFFFFF"/>
            <w:vAlign w:val="center"/>
          </w:tcPr>
          <w:p w14:paraId="33D7F351"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49</w:t>
            </w:r>
          </w:p>
        </w:tc>
        <w:tc>
          <w:tcPr>
            <w:tcW w:w="678" w:type="pct"/>
            <w:tcBorders>
              <w:top w:val="nil"/>
              <w:bottom w:val="nil"/>
            </w:tcBorders>
            <w:shd w:val="clear" w:color="auto" w:fill="FFFFFF"/>
            <w:vAlign w:val="center"/>
          </w:tcPr>
          <w:p w14:paraId="7E9E2AB6"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.000</w:t>
            </w:r>
          </w:p>
        </w:tc>
        <w:tc>
          <w:tcPr>
            <w:tcW w:w="715" w:type="pct"/>
            <w:tcBorders>
              <w:top w:val="nil"/>
              <w:bottom w:val="nil"/>
            </w:tcBorders>
            <w:shd w:val="clear" w:color="auto" w:fill="FFFFFF"/>
            <w:vAlign w:val="center"/>
          </w:tcPr>
          <w:p w14:paraId="14D9827A"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3.060</w:t>
            </w:r>
          </w:p>
        </w:tc>
        <w:tc>
          <w:tcPr>
            <w:tcW w:w="715" w:type="pct"/>
            <w:tcBorders>
              <w:top w:val="nil"/>
              <w:bottom w:val="nil"/>
            </w:tcBorders>
            <w:shd w:val="clear" w:color="auto" w:fill="FFFFFF"/>
            <w:vAlign w:val="center"/>
          </w:tcPr>
          <w:p w14:paraId="776F4D9F"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2.68</w:t>
            </w:r>
          </w:p>
        </w:tc>
        <w:tc>
          <w:tcPr>
            <w:tcW w:w="715" w:type="pct"/>
            <w:tcBorders>
              <w:top w:val="nil"/>
              <w:bottom w:val="nil"/>
              <w:right w:val="single" w:sz="16" w:space="0" w:color="000000"/>
            </w:tcBorders>
            <w:shd w:val="clear" w:color="auto" w:fill="FFFFFF"/>
            <w:vAlign w:val="center"/>
          </w:tcPr>
          <w:p w14:paraId="0401BBA9"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3.44</w:t>
            </w:r>
          </w:p>
        </w:tc>
      </w:tr>
      <w:tr w:rsidR="00144853" w:rsidRPr="00144853" w14:paraId="60398F76" w14:textId="77777777" w:rsidTr="00975774">
        <w:trPr>
          <w:cantSplit/>
        </w:trPr>
        <w:tc>
          <w:tcPr>
            <w:tcW w:w="1193" w:type="pct"/>
            <w:tcBorders>
              <w:top w:val="nil"/>
              <w:left w:val="single" w:sz="16" w:space="0" w:color="000000"/>
              <w:bottom w:val="single" w:sz="16" w:space="0" w:color="000000"/>
              <w:right w:val="single" w:sz="16" w:space="0" w:color="000000"/>
            </w:tcBorders>
            <w:shd w:val="clear" w:color="auto" w:fill="FFFFFF"/>
            <w:vAlign w:val="center"/>
          </w:tcPr>
          <w:p w14:paraId="0D504911" w14:textId="77777777" w:rsidR="00144853" w:rsidRPr="00144853" w:rsidRDefault="00144853" w:rsidP="00144853">
            <w:pPr>
              <w:autoSpaceDE w:val="0"/>
              <w:autoSpaceDN w:val="0"/>
              <w:adjustRightInd w:val="0"/>
              <w:spacing w:after="0" w:line="320" w:lineRule="atLeast"/>
              <w:ind w:left="60" w:right="60"/>
              <w:rPr>
                <w:rFonts w:ascii="Arial" w:hAnsi="Arial" w:cs="Arial"/>
                <w:color w:val="000000"/>
                <w:sz w:val="18"/>
                <w:szCs w:val="18"/>
              </w:rPr>
            </w:pPr>
            <w:r w:rsidRPr="00144853">
              <w:rPr>
                <w:rFonts w:ascii="Arial" w:hAnsi="Arial" w:cs="Arial"/>
                <w:color w:val="000000"/>
                <w:sz w:val="18"/>
                <w:szCs w:val="18"/>
              </w:rPr>
              <w:t>Tableau Processing Time</w:t>
            </w:r>
          </w:p>
        </w:tc>
        <w:tc>
          <w:tcPr>
            <w:tcW w:w="491" w:type="pct"/>
            <w:tcBorders>
              <w:top w:val="nil"/>
              <w:left w:val="single" w:sz="16" w:space="0" w:color="000000"/>
              <w:bottom w:val="single" w:sz="16" w:space="0" w:color="000000"/>
            </w:tcBorders>
            <w:shd w:val="clear" w:color="auto" w:fill="FFFFFF"/>
            <w:vAlign w:val="center"/>
          </w:tcPr>
          <w:p w14:paraId="5C0FD595"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18.556</w:t>
            </w:r>
          </w:p>
        </w:tc>
        <w:tc>
          <w:tcPr>
            <w:tcW w:w="491" w:type="pct"/>
            <w:tcBorders>
              <w:top w:val="nil"/>
              <w:bottom w:val="single" w:sz="16" w:space="0" w:color="000000"/>
            </w:tcBorders>
            <w:shd w:val="clear" w:color="auto" w:fill="FFFFFF"/>
            <w:vAlign w:val="center"/>
          </w:tcPr>
          <w:p w14:paraId="6681AF1C"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49</w:t>
            </w:r>
          </w:p>
        </w:tc>
        <w:tc>
          <w:tcPr>
            <w:tcW w:w="678" w:type="pct"/>
            <w:tcBorders>
              <w:top w:val="nil"/>
              <w:bottom w:val="single" w:sz="16" w:space="0" w:color="000000"/>
            </w:tcBorders>
            <w:shd w:val="clear" w:color="auto" w:fill="FFFFFF"/>
            <w:vAlign w:val="center"/>
          </w:tcPr>
          <w:p w14:paraId="1827BA4A"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.000</w:t>
            </w:r>
          </w:p>
        </w:tc>
        <w:tc>
          <w:tcPr>
            <w:tcW w:w="715" w:type="pct"/>
            <w:tcBorders>
              <w:top w:val="nil"/>
              <w:bottom w:val="single" w:sz="16" w:space="0" w:color="000000"/>
            </w:tcBorders>
            <w:shd w:val="clear" w:color="auto" w:fill="FFFFFF"/>
            <w:vAlign w:val="center"/>
          </w:tcPr>
          <w:p w14:paraId="472258B0"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3.260</w:t>
            </w:r>
          </w:p>
        </w:tc>
        <w:tc>
          <w:tcPr>
            <w:tcW w:w="715" w:type="pct"/>
            <w:tcBorders>
              <w:top w:val="nil"/>
              <w:bottom w:val="single" w:sz="16" w:space="0" w:color="000000"/>
            </w:tcBorders>
            <w:shd w:val="clear" w:color="auto" w:fill="FFFFFF"/>
            <w:vAlign w:val="center"/>
          </w:tcPr>
          <w:p w14:paraId="0BB12D6F"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2.91</w:t>
            </w:r>
          </w:p>
        </w:tc>
        <w:tc>
          <w:tcPr>
            <w:tcW w:w="715" w:type="pct"/>
            <w:tcBorders>
              <w:top w:val="nil"/>
              <w:bottom w:val="single" w:sz="16" w:space="0" w:color="000000"/>
              <w:right w:val="single" w:sz="16" w:space="0" w:color="000000"/>
            </w:tcBorders>
            <w:shd w:val="clear" w:color="auto" w:fill="FFFFFF"/>
            <w:vAlign w:val="center"/>
          </w:tcPr>
          <w:p w14:paraId="2728B878" w14:textId="77777777" w:rsidR="00144853" w:rsidRPr="00144853" w:rsidRDefault="00144853" w:rsidP="00144853">
            <w:pPr>
              <w:autoSpaceDE w:val="0"/>
              <w:autoSpaceDN w:val="0"/>
              <w:adjustRightInd w:val="0"/>
              <w:spacing w:after="0" w:line="320" w:lineRule="atLeast"/>
              <w:ind w:left="60" w:right="60"/>
              <w:jc w:val="right"/>
              <w:rPr>
                <w:rFonts w:ascii="Arial" w:hAnsi="Arial" w:cs="Arial"/>
                <w:color w:val="000000"/>
                <w:sz w:val="18"/>
                <w:szCs w:val="18"/>
              </w:rPr>
            </w:pPr>
            <w:r w:rsidRPr="00144853">
              <w:rPr>
                <w:rFonts w:ascii="Arial" w:hAnsi="Arial" w:cs="Arial"/>
                <w:color w:val="000000"/>
                <w:sz w:val="18"/>
                <w:szCs w:val="18"/>
              </w:rPr>
              <w:t>3.61</w:t>
            </w:r>
          </w:p>
        </w:tc>
      </w:tr>
    </w:tbl>
    <w:p w14:paraId="1B4180BB" w14:textId="77777777" w:rsidR="00144853" w:rsidRPr="00144853" w:rsidRDefault="00144853" w:rsidP="00144853">
      <w:pPr>
        <w:autoSpaceDE w:val="0"/>
        <w:autoSpaceDN w:val="0"/>
        <w:adjustRightInd w:val="0"/>
        <w:spacing w:after="0" w:line="400" w:lineRule="atLeast"/>
        <w:rPr>
          <w:rFonts w:ascii="Times New Roman" w:hAnsi="Times New Roman" w:cs="Times New Roman"/>
          <w:sz w:val="24"/>
          <w:szCs w:val="24"/>
        </w:rPr>
      </w:pPr>
    </w:p>
    <w:p w14:paraId="3AF437C3" w14:textId="77777777" w:rsidR="00144853" w:rsidRPr="00144853" w:rsidRDefault="00144853" w:rsidP="00144853">
      <w:pPr>
        <w:autoSpaceDE w:val="0"/>
        <w:autoSpaceDN w:val="0"/>
        <w:adjustRightInd w:val="0"/>
        <w:spacing w:after="0" w:line="240" w:lineRule="auto"/>
        <w:rPr>
          <w:rFonts w:ascii="Times New Roman" w:hAnsi="Times New Roman" w:cs="Times New Roman"/>
          <w:sz w:val="24"/>
          <w:szCs w:val="24"/>
        </w:rPr>
      </w:pPr>
    </w:p>
    <w:p w14:paraId="460C05A9" w14:textId="77777777" w:rsidR="00144853" w:rsidRDefault="00144853" w:rsidP="00144853">
      <w:pPr>
        <w:autoSpaceDE w:val="0"/>
        <w:autoSpaceDN w:val="0"/>
        <w:adjustRightInd w:val="0"/>
        <w:spacing w:after="0" w:line="400" w:lineRule="atLeast"/>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7BB51FE" wp14:editId="784558D5">
            <wp:extent cx="5943600" cy="3343275"/>
            <wp:effectExtent l="1905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7"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14:paraId="56420BB8" w14:textId="77777777" w:rsidR="00144853" w:rsidRDefault="00144853" w:rsidP="00144853">
      <w:pPr>
        <w:autoSpaceDE w:val="0"/>
        <w:autoSpaceDN w:val="0"/>
        <w:adjustRightInd w:val="0"/>
        <w:spacing w:after="0" w:line="400" w:lineRule="atLeast"/>
        <w:jc w:val="center"/>
        <w:rPr>
          <w:rFonts w:ascii="Times New Roman" w:hAnsi="Times New Roman" w:cs="Times New Roman"/>
          <w:sz w:val="24"/>
          <w:szCs w:val="24"/>
        </w:rPr>
      </w:pPr>
    </w:p>
    <w:p w14:paraId="3EC87E31" w14:textId="77777777" w:rsidR="00144853" w:rsidRPr="00144853" w:rsidRDefault="00144853" w:rsidP="00144853">
      <w:pPr>
        <w:autoSpaceDE w:val="0"/>
        <w:autoSpaceDN w:val="0"/>
        <w:adjustRightInd w:val="0"/>
        <w:spacing w:after="0" w:line="360" w:lineRule="auto"/>
        <w:jc w:val="both"/>
        <w:rPr>
          <w:rFonts w:ascii="Arial" w:hAnsi="Arial" w:cs="Arial"/>
        </w:rPr>
      </w:pPr>
      <w:r>
        <w:rPr>
          <w:rFonts w:ascii="Arial" w:hAnsi="Arial" w:cs="Arial"/>
        </w:rPr>
        <w:tab/>
      </w:r>
      <w:r w:rsidR="00112A88" w:rsidRPr="00112A88">
        <w:rPr>
          <w:rFonts w:ascii="Arial" w:hAnsi="Arial" w:cs="Arial"/>
        </w:rPr>
        <w:t>To begin analyzing differences between groups, one can use the Compare Means function, located at Analyze → Compare Means → Means (Alt+A, Alt+M, Alt+M). The independent (discrete) variable should be placed in the Layer 1 of 1 box, while the dependent (continuous) variable should be placed in the Dependent List box.</w:t>
      </w:r>
      <w:r w:rsidR="00112A88">
        <w:rPr>
          <w:rFonts w:ascii="Arial" w:hAnsi="Arial" w:cs="Arial"/>
        </w:rPr>
        <w:t xml:space="preserve"> </w:t>
      </w:r>
      <w:r>
        <w:rPr>
          <w:rFonts w:ascii="Arial" w:hAnsi="Arial" w:cs="Arial"/>
        </w:rPr>
        <w:t xml:space="preserve">The difference between variables in SPSS is given by the function Compare Means. </w:t>
      </w:r>
      <w:r w:rsidR="00112A88">
        <w:rPr>
          <w:rFonts w:ascii="Arial" w:hAnsi="Arial" w:cs="Arial"/>
        </w:rPr>
        <w:t>The difference has similar values but not identical which means each program is being used in a different manner according to the processing time of each program</w:t>
      </w:r>
      <w:r w:rsidR="00975774">
        <w:rPr>
          <w:rFonts w:ascii="Arial" w:hAnsi="Arial" w:cs="Arial"/>
        </w:rPr>
        <w:t xml:space="preserve"> (Field, </w:t>
      </w:r>
      <w:r w:rsidR="00975774" w:rsidRPr="00551F79">
        <w:rPr>
          <w:rFonts w:ascii="Arial" w:hAnsi="Arial" w:cs="Arial"/>
        </w:rPr>
        <w:t>2013)</w:t>
      </w:r>
      <w:r w:rsidR="00112A88">
        <w:rPr>
          <w:rFonts w:ascii="Arial" w:hAnsi="Arial" w:cs="Arial"/>
        </w:rPr>
        <w:t xml:space="preserve">. </w:t>
      </w:r>
    </w:p>
    <w:p w14:paraId="2C9DEA4E" w14:textId="77777777" w:rsidR="00D1563D" w:rsidRPr="00952667" w:rsidRDefault="00D1563D" w:rsidP="00D1563D">
      <w:pPr>
        <w:spacing w:after="0" w:line="360" w:lineRule="auto"/>
        <w:jc w:val="center"/>
        <w:rPr>
          <w:rFonts w:ascii="Arial" w:hAnsi="Arial" w:cs="Arial"/>
        </w:rPr>
      </w:pPr>
    </w:p>
    <w:p w14:paraId="41327745" w14:textId="77777777" w:rsidR="00121AF7" w:rsidRDefault="00121AF7" w:rsidP="00DD6E2C">
      <w:pPr>
        <w:pStyle w:val="Heading1"/>
        <w:numPr>
          <w:ilvl w:val="0"/>
          <w:numId w:val="3"/>
        </w:numPr>
        <w:spacing w:before="0" w:line="360" w:lineRule="auto"/>
        <w:jc w:val="center"/>
        <w:rPr>
          <w:rFonts w:ascii="Arial" w:hAnsi="Arial" w:cs="Arial"/>
          <w:color w:val="auto"/>
          <w:sz w:val="24"/>
          <w:szCs w:val="24"/>
        </w:rPr>
      </w:pPr>
      <w:bookmarkStart w:id="3" w:name="_Toc151298617"/>
      <w:r w:rsidRPr="00121AF7">
        <w:rPr>
          <w:rFonts w:ascii="Arial" w:hAnsi="Arial" w:cs="Arial"/>
          <w:color w:val="auto"/>
          <w:sz w:val="24"/>
          <w:szCs w:val="24"/>
        </w:rPr>
        <w:t>Microsoft Excel use</w:t>
      </w:r>
      <w:bookmarkEnd w:id="3"/>
    </w:p>
    <w:p w14:paraId="4816701A" w14:textId="77777777" w:rsidR="00164974" w:rsidRDefault="00164974" w:rsidP="00164974"/>
    <w:p w14:paraId="1FD76DB7" w14:textId="77777777" w:rsidR="00164974" w:rsidRDefault="00164974" w:rsidP="00164974">
      <w:pPr>
        <w:spacing w:after="0" w:line="360" w:lineRule="auto"/>
        <w:ind w:firstLine="720"/>
        <w:jc w:val="both"/>
        <w:rPr>
          <w:rFonts w:ascii="Arial" w:hAnsi="Arial" w:cs="Arial"/>
        </w:rPr>
      </w:pPr>
      <w:r>
        <w:rPr>
          <w:rFonts w:ascii="Arial" w:hAnsi="Arial" w:cs="Arial"/>
        </w:rPr>
        <w:t>Microsoft Excel is a useful tool for many companies. It helps in creating spreadsheets with the data analytics that the company needs, such as functions, tables, charts, organizers</w:t>
      </w:r>
      <w:r w:rsidR="00975774">
        <w:rPr>
          <w:rFonts w:ascii="Arial" w:hAnsi="Arial" w:cs="Arial"/>
        </w:rPr>
        <w:t xml:space="preserve"> (</w:t>
      </w:r>
      <w:proofErr w:type="spellStart"/>
      <w:r w:rsidR="00975774">
        <w:rPr>
          <w:rFonts w:ascii="Arial" w:hAnsi="Arial" w:cs="Arial"/>
        </w:rPr>
        <w:t>Suman</w:t>
      </w:r>
      <w:proofErr w:type="spellEnd"/>
      <w:r w:rsidR="00975774">
        <w:rPr>
          <w:rFonts w:ascii="Arial" w:hAnsi="Arial" w:cs="Arial"/>
        </w:rPr>
        <w:t xml:space="preserve">, </w:t>
      </w:r>
      <w:r w:rsidR="00975774" w:rsidRPr="00551F79">
        <w:rPr>
          <w:rFonts w:ascii="Arial" w:hAnsi="Arial" w:cs="Arial"/>
        </w:rPr>
        <w:t>2022)</w:t>
      </w:r>
      <w:r>
        <w:rPr>
          <w:rFonts w:ascii="Arial" w:hAnsi="Arial" w:cs="Arial"/>
        </w:rPr>
        <w:t>. In the current case of GreenMed Healthcare, Microsoft Excel was used to create a pivot chart of all the programs used by the company in order to check the mean usage for each program or tool. The table is given below.</w:t>
      </w:r>
    </w:p>
    <w:p w14:paraId="2698B7E9" w14:textId="77777777" w:rsidR="00164974" w:rsidRDefault="00164974" w:rsidP="00164974">
      <w:pPr>
        <w:spacing w:after="0" w:line="360" w:lineRule="auto"/>
        <w:jc w:val="both"/>
        <w:rPr>
          <w:rFonts w:ascii="Arial" w:hAnsi="Arial" w:cs="Arial"/>
        </w:rPr>
      </w:pPr>
    </w:p>
    <w:p w14:paraId="4BD4227C" w14:textId="77777777" w:rsidR="00164974" w:rsidRDefault="00164974" w:rsidP="00164974">
      <w:pPr>
        <w:spacing w:after="0" w:line="360" w:lineRule="auto"/>
        <w:jc w:val="center"/>
        <w:rPr>
          <w:rFonts w:ascii="Arial" w:hAnsi="Arial" w:cs="Arial"/>
        </w:rPr>
      </w:pPr>
      <w:r w:rsidRPr="00164974">
        <w:rPr>
          <w:rFonts w:ascii="Arial" w:hAnsi="Arial" w:cs="Arial"/>
          <w:noProof/>
        </w:rPr>
        <w:lastRenderedPageBreak/>
        <w:drawing>
          <wp:inline distT="0" distB="0" distL="0" distR="0" wp14:anchorId="176DE23C" wp14:editId="6D8CDF33">
            <wp:extent cx="5920740" cy="2743200"/>
            <wp:effectExtent l="19050" t="0" r="22860" b="0"/>
            <wp:docPr id="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243BDBC5" w14:textId="77777777" w:rsidR="00164974" w:rsidRDefault="00164974" w:rsidP="00164974">
      <w:pPr>
        <w:spacing w:after="0" w:line="360" w:lineRule="auto"/>
        <w:jc w:val="center"/>
        <w:rPr>
          <w:rFonts w:ascii="Arial" w:hAnsi="Arial" w:cs="Arial"/>
        </w:rPr>
      </w:pPr>
    </w:p>
    <w:p w14:paraId="276ADD8C" w14:textId="77777777" w:rsidR="00164974" w:rsidRDefault="00164974" w:rsidP="00164974">
      <w:pPr>
        <w:spacing w:after="0" w:line="360" w:lineRule="auto"/>
        <w:jc w:val="center"/>
        <w:rPr>
          <w:rFonts w:ascii="Arial" w:hAnsi="Arial" w:cs="Arial"/>
        </w:rPr>
      </w:pPr>
      <w:r>
        <w:rPr>
          <w:rFonts w:ascii="Arial" w:hAnsi="Arial" w:cs="Arial"/>
          <w:noProof/>
        </w:rPr>
        <w:drawing>
          <wp:inline distT="0" distB="0" distL="0" distR="0" wp14:anchorId="505BABB3" wp14:editId="67D6DBC0">
            <wp:extent cx="5943600" cy="3343275"/>
            <wp:effectExtent l="1905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9"/>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14:paraId="49C21A8D" w14:textId="77777777" w:rsidR="00164974" w:rsidRDefault="00164974" w:rsidP="00164974">
      <w:pPr>
        <w:spacing w:after="0" w:line="360" w:lineRule="auto"/>
        <w:jc w:val="center"/>
        <w:rPr>
          <w:rFonts w:ascii="Arial" w:hAnsi="Arial" w:cs="Arial"/>
        </w:rPr>
      </w:pPr>
    </w:p>
    <w:p w14:paraId="36817322" w14:textId="77777777" w:rsidR="00164974" w:rsidRDefault="00164974" w:rsidP="00164974">
      <w:pPr>
        <w:spacing w:after="0" w:line="360" w:lineRule="auto"/>
        <w:jc w:val="both"/>
        <w:rPr>
          <w:rFonts w:ascii="Arial" w:hAnsi="Arial" w:cs="Arial"/>
        </w:rPr>
      </w:pPr>
      <w:r>
        <w:rPr>
          <w:rFonts w:ascii="Arial" w:hAnsi="Arial" w:cs="Arial"/>
        </w:rPr>
        <w:tab/>
        <w:t xml:space="preserve">According to the mean function given in the pivot table, it can be noticed that the most used tool by the company was Spark followed by Tableau and Hadoop. These three are being currently used the most by GreenMed Healthcare. </w:t>
      </w:r>
    </w:p>
    <w:p w14:paraId="1F2AA603" w14:textId="77777777" w:rsidR="00164974" w:rsidRPr="00164974" w:rsidRDefault="00164974" w:rsidP="00164974">
      <w:pPr>
        <w:spacing w:after="0" w:line="360" w:lineRule="auto"/>
        <w:jc w:val="both"/>
        <w:rPr>
          <w:rFonts w:ascii="Arial" w:hAnsi="Arial" w:cs="Arial"/>
        </w:rPr>
      </w:pPr>
    </w:p>
    <w:p w14:paraId="422F7F95" w14:textId="77777777" w:rsidR="00121AF7" w:rsidRPr="00121AF7" w:rsidRDefault="00121AF7" w:rsidP="00DD6E2C">
      <w:pPr>
        <w:pStyle w:val="Heading1"/>
        <w:numPr>
          <w:ilvl w:val="0"/>
          <w:numId w:val="3"/>
        </w:numPr>
        <w:spacing w:before="0" w:line="360" w:lineRule="auto"/>
        <w:jc w:val="center"/>
        <w:rPr>
          <w:rFonts w:ascii="Arial" w:hAnsi="Arial" w:cs="Arial"/>
          <w:color w:val="auto"/>
          <w:sz w:val="24"/>
          <w:szCs w:val="24"/>
        </w:rPr>
      </w:pPr>
      <w:bookmarkStart w:id="4" w:name="_Toc151298618"/>
      <w:r w:rsidRPr="00121AF7">
        <w:rPr>
          <w:rFonts w:ascii="Arial" w:hAnsi="Arial" w:cs="Arial"/>
          <w:color w:val="auto"/>
          <w:sz w:val="24"/>
          <w:szCs w:val="24"/>
        </w:rPr>
        <w:lastRenderedPageBreak/>
        <w:t>SPSS use</w:t>
      </w:r>
      <w:bookmarkEnd w:id="4"/>
    </w:p>
    <w:p w14:paraId="333E3D56" w14:textId="77777777" w:rsidR="00121AF7" w:rsidRDefault="00121AF7" w:rsidP="00121AF7">
      <w:pPr>
        <w:pStyle w:val="Heading1"/>
        <w:spacing w:before="0" w:line="360" w:lineRule="auto"/>
        <w:jc w:val="center"/>
        <w:rPr>
          <w:rFonts w:ascii="Arial" w:hAnsi="Arial" w:cs="Arial"/>
          <w:color w:val="auto"/>
          <w:sz w:val="24"/>
          <w:szCs w:val="24"/>
        </w:rPr>
      </w:pPr>
    </w:p>
    <w:p w14:paraId="75C3EDA5" w14:textId="77777777" w:rsidR="00164974" w:rsidRDefault="00164974" w:rsidP="00164974">
      <w:pPr>
        <w:spacing w:after="0" w:line="360" w:lineRule="auto"/>
        <w:ind w:firstLine="720"/>
        <w:jc w:val="both"/>
        <w:rPr>
          <w:rFonts w:ascii="Arial" w:hAnsi="Arial" w:cs="Arial"/>
          <w:color w:val="000000"/>
          <w:spacing w:val="2"/>
        </w:rPr>
      </w:pPr>
    </w:p>
    <w:p w14:paraId="7880D83C" w14:textId="77777777" w:rsidR="00164974" w:rsidRDefault="00164974" w:rsidP="00164974">
      <w:pPr>
        <w:spacing w:after="0" w:line="360" w:lineRule="auto"/>
        <w:ind w:firstLine="720"/>
        <w:jc w:val="both"/>
        <w:rPr>
          <w:rFonts w:ascii="Arial" w:hAnsi="Arial" w:cs="Arial"/>
          <w:color w:val="000000"/>
          <w:spacing w:val="2"/>
        </w:rPr>
      </w:pPr>
      <w:r w:rsidRPr="00164974">
        <w:rPr>
          <w:rFonts w:ascii="Arial" w:hAnsi="Arial" w:cs="Arial"/>
          <w:color w:val="000000"/>
          <w:spacing w:val="2"/>
        </w:rPr>
        <w:t>SPSS is a software that is frequently employed as a statistical analytical tool in the social sciences. It is utilized in a variety of fields, such as market research, surveys, and competitor analysis. SPSS is a comprehensive and adaptable tool for statistical analysis and data management. It is one of the most prevalent statistical packages that can efficiently manipulate and evaluate intricate data. SPSS is intended for users who wish to interact with the program, as well as those who do not require such interaction</w:t>
      </w:r>
      <w:r w:rsidR="00975774">
        <w:rPr>
          <w:rFonts w:ascii="Arial" w:hAnsi="Arial" w:cs="Arial"/>
          <w:color w:val="000000"/>
          <w:spacing w:val="2"/>
        </w:rPr>
        <w:t xml:space="preserve"> (</w:t>
      </w:r>
      <w:proofErr w:type="spellStart"/>
      <w:r w:rsidR="00975774">
        <w:rPr>
          <w:rFonts w:ascii="Arial" w:hAnsi="Arial" w:cs="Arial"/>
        </w:rPr>
        <w:t>Babbie</w:t>
      </w:r>
      <w:proofErr w:type="spellEnd"/>
      <w:r w:rsidR="00975774">
        <w:rPr>
          <w:rFonts w:ascii="Arial" w:hAnsi="Arial" w:cs="Arial"/>
        </w:rPr>
        <w:t xml:space="preserve">, </w:t>
      </w:r>
      <w:r w:rsidR="00975774" w:rsidRPr="00551F79">
        <w:rPr>
          <w:rFonts w:ascii="Arial" w:hAnsi="Arial" w:cs="Arial"/>
        </w:rPr>
        <w:t>2020)</w:t>
      </w:r>
      <w:r w:rsidRPr="00164974">
        <w:rPr>
          <w:rFonts w:ascii="Arial" w:hAnsi="Arial" w:cs="Arial"/>
          <w:color w:val="000000"/>
          <w:spacing w:val="2"/>
        </w:rPr>
        <w:t>.</w:t>
      </w:r>
    </w:p>
    <w:p w14:paraId="01F47B66" w14:textId="77777777" w:rsidR="007A7B9C" w:rsidRPr="007A7B9C" w:rsidRDefault="007A7B9C" w:rsidP="007A7B9C">
      <w:pPr>
        <w:spacing w:after="0" w:line="360" w:lineRule="auto"/>
        <w:ind w:firstLine="720"/>
        <w:jc w:val="both"/>
        <w:rPr>
          <w:rFonts w:ascii="Arial" w:hAnsi="Arial" w:cs="Arial"/>
        </w:rPr>
      </w:pPr>
      <w:r w:rsidRPr="007A7B9C">
        <w:rPr>
          <w:rFonts w:ascii="Arial" w:hAnsi="Arial" w:cs="Arial"/>
        </w:rPr>
        <w:t>The metric known as the Pearson product-moment correlation coefficient, or simply Pearson's correlation, serves as a gauge for both the degree and orientation of the connection between two variables, provided that said variables are measured on a scale that is at least interval in nature</w:t>
      </w:r>
      <w:r w:rsidR="00975774">
        <w:rPr>
          <w:rFonts w:ascii="Arial" w:hAnsi="Arial" w:cs="Arial"/>
        </w:rPr>
        <w:t xml:space="preserve"> (</w:t>
      </w:r>
      <w:proofErr w:type="spellStart"/>
      <w:r w:rsidR="00975774">
        <w:rPr>
          <w:rFonts w:ascii="Arial" w:hAnsi="Arial" w:cs="Arial"/>
        </w:rPr>
        <w:t>Levesque</w:t>
      </w:r>
      <w:proofErr w:type="spellEnd"/>
      <w:r w:rsidR="00975774">
        <w:rPr>
          <w:rFonts w:ascii="Arial" w:hAnsi="Arial" w:cs="Arial"/>
        </w:rPr>
        <w:t xml:space="preserve">, </w:t>
      </w:r>
      <w:r w:rsidR="00975774" w:rsidRPr="00551F79">
        <w:rPr>
          <w:rFonts w:ascii="Arial" w:hAnsi="Arial" w:cs="Arial"/>
        </w:rPr>
        <w:t>2007)</w:t>
      </w:r>
      <w:r w:rsidRPr="007A7B9C">
        <w:rPr>
          <w:rFonts w:ascii="Arial" w:hAnsi="Arial" w:cs="Arial"/>
        </w:rPr>
        <w:t>.</w:t>
      </w:r>
    </w:p>
    <w:p w14:paraId="1B2EA670" w14:textId="77777777" w:rsidR="00164974" w:rsidRDefault="007A7B9C" w:rsidP="007A7B9C">
      <w:pPr>
        <w:spacing w:after="0" w:line="360" w:lineRule="auto"/>
        <w:ind w:firstLine="720"/>
        <w:jc w:val="both"/>
        <w:rPr>
          <w:rFonts w:ascii="Arial" w:hAnsi="Arial" w:cs="Arial"/>
        </w:rPr>
      </w:pPr>
      <w:r w:rsidRPr="007A7B9C">
        <w:rPr>
          <w:rFonts w:ascii="Arial" w:hAnsi="Arial" w:cs="Arial"/>
        </w:rPr>
        <w:t>The goal of a Pearson's correlation is to create a line of optimal fit that accurately represents the data of two variables. The Pearson correlation coefficient, denoted as "r," measures the degree of deviation of the data points from this line of optimal fit. In other words, the Pearson correlation coefficient illustrates the extent to which the data points conform to this line of best fit.</w:t>
      </w:r>
    </w:p>
    <w:p w14:paraId="67B3DADF" w14:textId="77777777" w:rsidR="007A7B9C" w:rsidRDefault="007A7B9C" w:rsidP="007A7B9C">
      <w:pPr>
        <w:spacing w:after="0" w:line="360" w:lineRule="auto"/>
        <w:ind w:firstLine="720"/>
        <w:jc w:val="both"/>
        <w:rPr>
          <w:rFonts w:ascii="Arial" w:hAnsi="Arial" w:cs="Arial"/>
        </w:rPr>
      </w:pPr>
      <w:r>
        <w:rPr>
          <w:rFonts w:ascii="Arial" w:hAnsi="Arial" w:cs="Arial"/>
        </w:rPr>
        <w:t>The Pearson correlation is being used by GreenMed to check the correlation between Hadoop and Tableau and the results are shown below.</w:t>
      </w:r>
    </w:p>
    <w:p w14:paraId="79E09917" w14:textId="77777777" w:rsidR="007A7B9C" w:rsidRDefault="007A7B9C" w:rsidP="007A7B9C">
      <w:pPr>
        <w:spacing w:after="0" w:line="360" w:lineRule="auto"/>
        <w:jc w:val="both"/>
        <w:rPr>
          <w:rFonts w:ascii="Arial" w:hAnsi="Arial" w:cs="Arial"/>
        </w:rPr>
      </w:pPr>
    </w:p>
    <w:p w14:paraId="385DFFC4" w14:textId="77777777" w:rsidR="007A7B9C" w:rsidRDefault="007A7B9C" w:rsidP="007A7B9C">
      <w:pPr>
        <w:spacing w:after="0" w:line="360" w:lineRule="auto"/>
        <w:jc w:val="both"/>
        <w:rPr>
          <w:rFonts w:ascii="Arial" w:hAnsi="Arial" w:cs="Arial"/>
        </w:rPr>
      </w:pPr>
    </w:p>
    <w:p w14:paraId="0929D826" w14:textId="77777777" w:rsidR="007A7B9C" w:rsidRDefault="007A7B9C" w:rsidP="007A7B9C">
      <w:pPr>
        <w:spacing w:after="0" w:line="360" w:lineRule="auto"/>
        <w:jc w:val="center"/>
        <w:rPr>
          <w:rFonts w:ascii="Arial" w:hAnsi="Arial" w:cs="Arial"/>
        </w:rPr>
      </w:pPr>
      <w:r>
        <w:rPr>
          <w:rFonts w:ascii="Arial" w:hAnsi="Arial" w:cs="Arial"/>
          <w:noProof/>
        </w:rPr>
        <w:lastRenderedPageBreak/>
        <w:drawing>
          <wp:inline distT="0" distB="0" distL="0" distR="0" wp14:anchorId="38B939E7" wp14:editId="34EF3500">
            <wp:extent cx="5943600" cy="3343275"/>
            <wp:effectExtent l="1905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0"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14:paraId="2555EA65" w14:textId="77777777" w:rsidR="007A7B9C" w:rsidRDefault="007A7B9C" w:rsidP="007A7B9C">
      <w:pPr>
        <w:spacing w:after="0" w:line="360" w:lineRule="auto"/>
        <w:jc w:val="center"/>
        <w:rPr>
          <w:rFonts w:ascii="Arial" w:hAnsi="Arial" w:cs="Arial"/>
        </w:rPr>
      </w:pPr>
    </w:p>
    <w:p w14:paraId="6C0DEE32" w14:textId="77777777" w:rsidR="007A7B9C" w:rsidRPr="007A7B9C" w:rsidRDefault="007A7B9C" w:rsidP="007A7B9C">
      <w:pPr>
        <w:autoSpaceDE w:val="0"/>
        <w:autoSpaceDN w:val="0"/>
        <w:adjustRightInd w:val="0"/>
        <w:spacing w:after="0" w:line="240" w:lineRule="auto"/>
        <w:rPr>
          <w:rFonts w:ascii="Times New Roman" w:hAnsi="Times New Roman" w:cs="Times New Roman"/>
          <w:sz w:val="24"/>
          <w:szCs w:val="24"/>
        </w:rPr>
      </w:pPr>
    </w:p>
    <w:tbl>
      <w:tblPr>
        <w:tblW w:w="588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49"/>
        <w:gridCol w:w="1009"/>
        <w:gridCol w:w="1422"/>
        <w:gridCol w:w="1009"/>
      </w:tblGrid>
      <w:tr w:rsidR="007A7B9C" w:rsidRPr="007A7B9C" w14:paraId="293DA17E" w14:textId="77777777" w:rsidTr="007A7B9C">
        <w:trPr>
          <w:cantSplit/>
          <w:jc w:val="center"/>
        </w:trPr>
        <w:tc>
          <w:tcPr>
            <w:tcW w:w="5887" w:type="dxa"/>
            <w:gridSpan w:val="4"/>
            <w:tcBorders>
              <w:top w:val="nil"/>
              <w:left w:val="nil"/>
              <w:bottom w:val="nil"/>
              <w:right w:val="nil"/>
            </w:tcBorders>
            <w:shd w:val="clear" w:color="auto" w:fill="FFFFFF"/>
          </w:tcPr>
          <w:p w14:paraId="6D77D545" w14:textId="77777777" w:rsidR="007A7B9C" w:rsidRPr="007A7B9C" w:rsidRDefault="007A7B9C" w:rsidP="007A7B9C">
            <w:pPr>
              <w:autoSpaceDE w:val="0"/>
              <w:autoSpaceDN w:val="0"/>
              <w:adjustRightInd w:val="0"/>
              <w:spacing w:after="0" w:line="320" w:lineRule="atLeast"/>
              <w:ind w:left="60" w:right="60"/>
              <w:jc w:val="center"/>
              <w:rPr>
                <w:rFonts w:ascii="Arial" w:hAnsi="Arial" w:cs="Arial"/>
                <w:color w:val="000000"/>
                <w:sz w:val="18"/>
                <w:szCs w:val="18"/>
              </w:rPr>
            </w:pPr>
            <w:r w:rsidRPr="007A7B9C">
              <w:rPr>
                <w:rFonts w:ascii="Arial" w:hAnsi="Arial" w:cs="Arial"/>
                <w:b/>
                <w:bCs/>
                <w:color w:val="000000"/>
                <w:sz w:val="18"/>
                <w:szCs w:val="18"/>
              </w:rPr>
              <w:t>Descriptive Statistics</w:t>
            </w:r>
          </w:p>
        </w:tc>
      </w:tr>
      <w:tr w:rsidR="007A7B9C" w:rsidRPr="007A7B9C" w14:paraId="2FE99CB2" w14:textId="77777777" w:rsidTr="007A7B9C">
        <w:trPr>
          <w:cantSplit/>
          <w:jc w:val="center"/>
        </w:trPr>
        <w:tc>
          <w:tcPr>
            <w:tcW w:w="2447" w:type="dxa"/>
            <w:tcBorders>
              <w:top w:val="single" w:sz="16" w:space="0" w:color="000000"/>
              <w:left w:val="single" w:sz="16" w:space="0" w:color="000000"/>
              <w:bottom w:val="single" w:sz="16" w:space="0" w:color="000000"/>
              <w:right w:val="single" w:sz="16" w:space="0" w:color="000000"/>
            </w:tcBorders>
            <w:shd w:val="clear" w:color="auto" w:fill="FFFFFF"/>
          </w:tcPr>
          <w:p w14:paraId="3C692821" w14:textId="77777777" w:rsidR="007A7B9C" w:rsidRPr="007A7B9C" w:rsidRDefault="007A7B9C" w:rsidP="007A7B9C">
            <w:pPr>
              <w:autoSpaceDE w:val="0"/>
              <w:autoSpaceDN w:val="0"/>
              <w:adjustRightInd w:val="0"/>
              <w:spacing w:after="0" w:line="320" w:lineRule="atLeast"/>
              <w:ind w:left="60" w:right="60"/>
              <w:rPr>
                <w:rFonts w:ascii="Arial" w:hAnsi="Arial" w:cs="Arial"/>
                <w:color w:val="000000"/>
                <w:sz w:val="18"/>
                <w:szCs w:val="18"/>
              </w:rPr>
            </w:pPr>
          </w:p>
        </w:tc>
        <w:tc>
          <w:tcPr>
            <w:tcW w:w="1009" w:type="dxa"/>
            <w:tcBorders>
              <w:top w:val="single" w:sz="16" w:space="0" w:color="000000"/>
              <w:left w:val="single" w:sz="16" w:space="0" w:color="000000"/>
              <w:bottom w:val="single" w:sz="16" w:space="0" w:color="000000"/>
            </w:tcBorders>
            <w:shd w:val="clear" w:color="auto" w:fill="FFFFFF"/>
          </w:tcPr>
          <w:p w14:paraId="29354D29" w14:textId="77777777" w:rsidR="007A7B9C" w:rsidRPr="007A7B9C" w:rsidRDefault="007A7B9C" w:rsidP="007A7B9C">
            <w:pPr>
              <w:autoSpaceDE w:val="0"/>
              <w:autoSpaceDN w:val="0"/>
              <w:adjustRightInd w:val="0"/>
              <w:spacing w:after="0" w:line="320" w:lineRule="atLeast"/>
              <w:ind w:left="60" w:right="60"/>
              <w:jc w:val="center"/>
              <w:rPr>
                <w:rFonts w:ascii="Arial" w:hAnsi="Arial" w:cs="Arial"/>
                <w:color w:val="000000"/>
                <w:sz w:val="18"/>
                <w:szCs w:val="18"/>
              </w:rPr>
            </w:pPr>
            <w:r w:rsidRPr="007A7B9C">
              <w:rPr>
                <w:rFonts w:ascii="Arial" w:hAnsi="Arial" w:cs="Arial"/>
                <w:color w:val="000000"/>
                <w:sz w:val="18"/>
                <w:szCs w:val="18"/>
              </w:rPr>
              <w:t>Mean</w:t>
            </w:r>
          </w:p>
        </w:tc>
        <w:tc>
          <w:tcPr>
            <w:tcW w:w="1422" w:type="dxa"/>
            <w:tcBorders>
              <w:top w:val="single" w:sz="16" w:space="0" w:color="000000"/>
              <w:bottom w:val="single" w:sz="16" w:space="0" w:color="000000"/>
            </w:tcBorders>
            <w:shd w:val="clear" w:color="auto" w:fill="FFFFFF"/>
          </w:tcPr>
          <w:p w14:paraId="7CDDE932" w14:textId="77777777" w:rsidR="007A7B9C" w:rsidRPr="007A7B9C" w:rsidRDefault="007A7B9C" w:rsidP="007A7B9C">
            <w:pPr>
              <w:autoSpaceDE w:val="0"/>
              <w:autoSpaceDN w:val="0"/>
              <w:adjustRightInd w:val="0"/>
              <w:spacing w:after="0" w:line="320" w:lineRule="atLeast"/>
              <w:ind w:left="60" w:right="60"/>
              <w:jc w:val="center"/>
              <w:rPr>
                <w:rFonts w:ascii="Arial" w:hAnsi="Arial" w:cs="Arial"/>
                <w:color w:val="000000"/>
                <w:sz w:val="18"/>
                <w:szCs w:val="18"/>
              </w:rPr>
            </w:pPr>
            <w:r w:rsidRPr="007A7B9C">
              <w:rPr>
                <w:rFonts w:ascii="Arial" w:hAnsi="Arial" w:cs="Arial"/>
                <w:color w:val="000000"/>
                <w:sz w:val="18"/>
                <w:szCs w:val="18"/>
              </w:rPr>
              <w:t>Std. Deviation</w:t>
            </w:r>
          </w:p>
        </w:tc>
        <w:tc>
          <w:tcPr>
            <w:tcW w:w="1009" w:type="dxa"/>
            <w:tcBorders>
              <w:top w:val="single" w:sz="16" w:space="0" w:color="000000"/>
              <w:bottom w:val="single" w:sz="16" w:space="0" w:color="000000"/>
              <w:right w:val="single" w:sz="16" w:space="0" w:color="000000"/>
            </w:tcBorders>
            <w:shd w:val="clear" w:color="auto" w:fill="FFFFFF"/>
          </w:tcPr>
          <w:p w14:paraId="6848120E" w14:textId="77777777" w:rsidR="007A7B9C" w:rsidRPr="007A7B9C" w:rsidRDefault="007A7B9C" w:rsidP="007A7B9C">
            <w:pPr>
              <w:autoSpaceDE w:val="0"/>
              <w:autoSpaceDN w:val="0"/>
              <w:adjustRightInd w:val="0"/>
              <w:spacing w:after="0" w:line="320" w:lineRule="atLeast"/>
              <w:ind w:left="60" w:right="60"/>
              <w:jc w:val="center"/>
              <w:rPr>
                <w:rFonts w:ascii="Arial" w:hAnsi="Arial" w:cs="Arial"/>
                <w:color w:val="000000"/>
                <w:sz w:val="18"/>
                <w:szCs w:val="18"/>
              </w:rPr>
            </w:pPr>
            <w:r w:rsidRPr="007A7B9C">
              <w:rPr>
                <w:rFonts w:ascii="Arial" w:hAnsi="Arial" w:cs="Arial"/>
                <w:color w:val="000000"/>
                <w:sz w:val="18"/>
                <w:szCs w:val="18"/>
              </w:rPr>
              <w:t>N</w:t>
            </w:r>
          </w:p>
        </w:tc>
      </w:tr>
      <w:tr w:rsidR="007A7B9C" w:rsidRPr="007A7B9C" w14:paraId="2FB778BF" w14:textId="77777777" w:rsidTr="007A7B9C">
        <w:trPr>
          <w:cantSplit/>
          <w:jc w:val="center"/>
        </w:trPr>
        <w:tc>
          <w:tcPr>
            <w:tcW w:w="2447" w:type="dxa"/>
            <w:tcBorders>
              <w:top w:val="single" w:sz="16" w:space="0" w:color="000000"/>
              <w:left w:val="single" w:sz="16" w:space="0" w:color="000000"/>
              <w:bottom w:val="nil"/>
              <w:right w:val="single" w:sz="16" w:space="0" w:color="000000"/>
            </w:tcBorders>
            <w:shd w:val="clear" w:color="auto" w:fill="FFFFFF"/>
            <w:vAlign w:val="center"/>
          </w:tcPr>
          <w:p w14:paraId="302D2AF0" w14:textId="77777777" w:rsidR="007A7B9C" w:rsidRPr="007A7B9C" w:rsidRDefault="007A7B9C" w:rsidP="007A7B9C">
            <w:pPr>
              <w:autoSpaceDE w:val="0"/>
              <w:autoSpaceDN w:val="0"/>
              <w:adjustRightInd w:val="0"/>
              <w:spacing w:after="0" w:line="320" w:lineRule="atLeast"/>
              <w:ind w:left="60" w:right="60"/>
              <w:rPr>
                <w:rFonts w:ascii="Arial" w:hAnsi="Arial" w:cs="Arial"/>
                <w:color w:val="000000"/>
                <w:sz w:val="18"/>
                <w:szCs w:val="18"/>
              </w:rPr>
            </w:pPr>
            <w:r w:rsidRPr="007A7B9C">
              <w:rPr>
                <w:rFonts w:ascii="Arial" w:hAnsi="Arial" w:cs="Arial"/>
                <w:color w:val="000000"/>
                <w:sz w:val="18"/>
                <w:szCs w:val="18"/>
              </w:rPr>
              <w:t xml:space="preserve">Hadoop </w:t>
            </w:r>
            <w:proofErr w:type="spellStart"/>
            <w:r w:rsidRPr="007A7B9C">
              <w:rPr>
                <w:rFonts w:ascii="Arial" w:hAnsi="Arial" w:cs="Arial"/>
                <w:color w:val="000000"/>
                <w:sz w:val="18"/>
                <w:szCs w:val="18"/>
              </w:rPr>
              <w:t>Porcessing</w:t>
            </w:r>
            <w:proofErr w:type="spellEnd"/>
            <w:r w:rsidRPr="007A7B9C">
              <w:rPr>
                <w:rFonts w:ascii="Arial" w:hAnsi="Arial" w:cs="Arial"/>
                <w:color w:val="000000"/>
                <w:sz w:val="18"/>
                <w:szCs w:val="18"/>
              </w:rPr>
              <w:t xml:space="preserve"> Time</w:t>
            </w:r>
          </w:p>
        </w:tc>
        <w:tc>
          <w:tcPr>
            <w:tcW w:w="1009" w:type="dxa"/>
            <w:tcBorders>
              <w:top w:val="single" w:sz="16" w:space="0" w:color="000000"/>
              <w:left w:val="single" w:sz="16" w:space="0" w:color="000000"/>
              <w:bottom w:val="nil"/>
            </w:tcBorders>
            <w:shd w:val="clear" w:color="auto" w:fill="FFFFFF"/>
            <w:vAlign w:val="center"/>
          </w:tcPr>
          <w:p w14:paraId="4FD4FD99" w14:textId="77777777" w:rsidR="007A7B9C" w:rsidRPr="007A7B9C" w:rsidRDefault="007A7B9C" w:rsidP="007A7B9C">
            <w:pPr>
              <w:autoSpaceDE w:val="0"/>
              <w:autoSpaceDN w:val="0"/>
              <w:adjustRightInd w:val="0"/>
              <w:spacing w:after="0" w:line="320" w:lineRule="atLeast"/>
              <w:ind w:left="60" w:right="60"/>
              <w:jc w:val="right"/>
              <w:rPr>
                <w:rFonts w:ascii="Arial" w:hAnsi="Arial" w:cs="Arial"/>
                <w:color w:val="000000"/>
                <w:sz w:val="18"/>
                <w:szCs w:val="18"/>
              </w:rPr>
            </w:pPr>
            <w:r w:rsidRPr="007A7B9C">
              <w:rPr>
                <w:rFonts w:ascii="Arial" w:hAnsi="Arial" w:cs="Arial"/>
                <w:color w:val="000000"/>
                <w:sz w:val="18"/>
                <w:szCs w:val="18"/>
              </w:rPr>
              <w:t>3.20</w:t>
            </w:r>
          </w:p>
        </w:tc>
        <w:tc>
          <w:tcPr>
            <w:tcW w:w="1422" w:type="dxa"/>
            <w:tcBorders>
              <w:top w:val="single" w:sz="16" w:space="0" w:color="000000"/>
              <w:bottom w:val="nil"/>
            </w:tcBorders>
            <w:shd w:val="clear" w:color="auto" w:fill="FFFFFF"/>
            <w:vAlign w:val="center"/>
          </w:tcPr>
          <w:p w14:paraId="3911AA34" w14:textId="77777777" w:rsidR="007A7B9C" w:rsidRPr="007A7B9C" w:rsidRDefault="007A7B9C" w:rsidP="007A7B9C">
            <w:pPr>
              <w:autoSpaceDE w:val="0"/>
              <w:autoSpaceDN w:val="0"/>
              <w:adjustRightInd w:val="0"/>
              <w:spacing w:after="0" w:line="320" w:lineRule="atLeast"/>
              <w:ind w:left="60" w:right="60"/>
              <w:jc w:val="right"/>
              <w:rPr>
                <w:rFonts w:ascii="Arial" w:hAnsi="Arial" w:cs="Arial"/>
                <w:color w:val="000000"/>
                <w:sz w:val="18"/>
                <w:szCs w:val="18"/>
              </w:rPr>
            </w:pPr>
            <w:r w:rsidRPr="007A7B9C">
              <w:rPr>
                <w:rFonts w:ascii="Arial" w:hAnsi="Arial" w:cs="Arial"/>
                <w:color w:val="000000"/>
                <w:sz w:val="18"/>
                <w:szCs w:val="18"/>
              </w:rPr>
              <w:t>1.229</w:t>
            </w:r>
          </w:p>
        </w:tc>
        <w:tc>
          <w:tcPr>
            <w:tcW w:w="1009" w:type="dxa"/>
            <w:tcBorders>
              <w:top w:val="single" w:sz="16" w:space="0" w:color="000000"/>
              <w:bottom w:val="nil"/>
              <w:right w:val="single" w:sz="16" w:space="0" w:color="000000"/>
            </w:tcBorders>
            <w:shd w:val="clear" w:color="auto" w:fill="FFFFFF"/>
            <w:vAlign w:val="center"/>
          </w:tcPr>
          <w:p w14:paraId="75BB5BA3" w14:textId="77777777" w:rsidR="007A7B9C" w:rsidRPr="007A7B9C" w:rsidRDefault="007A7B9C" w:rsidP="007A7B9C">
            <w:pPr>
              <w:autoSpaceDE w:val="0"/>
              <w:autoSpaceDN w:val="0"/>
              <w:adjustRightInd w:val="0"/>
              <w:spacing w:after="0" w:line="320" w:lineRule="atLeast"/>
              <w:ind w:left="60" w:right="60"/>
              <w:jc w:val="right"/>
              <w:rPr>
                <w:rFonts w:ascii="Arial" w:hAnsi="Arial" w:cs="Arial"/>
                <w:color w:val="000000"/>
                <w:sz w:val="18"/>
                <w:szCs w:val="18"/>
              </w:rPr>
            </w:pPr>
            <w:r w:rsidRPr="007A7B9C">
              <w:rPr>
                <w:rFonts w:ascii="Arial" w:hAnsi="Arial" w:cs="Arial"/>
                <w:color w:val="000000"/>
                <w:sz w:val="18"/>
                <w:szCs w:val="18"/>
              </w:rPr>
              <w:t>50</w:t>
            </w:r>
          </w:p>
        </w:tc>
      </w:tr>
      <w:tr w:rsidR="007A7B9C" w:rsidRPr="007A7B9C" w14:paraId="29BFE9A6" w14:textId="77777777" w:rsidTr="007A7B9C">
        <w:trPr>
          <w:cantSplit/>
          <w:jc w:val="center"/>
        </w:trPr>
        <w:tc>
          <w:tcPr>
            <w:tcW w:w="2447" w:type="dxa"/>
            <w:tcBorders>
              <w:top w:val="nil"/>
              <w:left w:val="single" w:sz="16" w:space="0" w:color="000000"/>
              <w:bottom w:val="single" w:sz="16" w:space="0" w:color="000000"/>
              <w:right w:val="single" w:sz="16" w:space="0" w:color="000000"/>
            </w:tcBorders>
            <w:shd w:val="clear" w:color="auto" w:fill="FFFFFF"/>
            <w:vAlign w:val="center"/>
          </w:tcPr>
          <w:p w14:paraId="2CA00CE2" w14:textId="77777777" w:rsidR="007A7B9C" w:rsidRPr="007A7B9C" w:rsidRDefault="007A7B9C" w:rsidP="007A7B9C">
            <w:pPr>
              <w:autoSpaceDE w:val="0"/>
              <w:autoSpaceDN w:val="0"/>
              <w:adjustRightInd w:val="0"/>
              <w:spacing w:after="0" w:line="320" w:lineRule="atLeast"/>
              <w:ind w:left="60" w:right="60"/>
              <w:rPr>
                <w:rFonts w:ascii="Arial" w:hAnsi="Arial" w:cs="Arial"/>
                <w:color w:val="000000"/>
                <w:sz w:val="18"/>
                <w:szCs w:val="18"/>
              </w:rPr>
            </w:pPr>
            <w:r w:rsidRPr="007A7B9C">
              <w:rPr>
                <w:rFonts w:ascii="Arial" w:hAnsi="Arial" w:cs="Arial"/>
                <w:color w:val="000000"/>
                <w:sz w:val="18"/>
                <w:szCs w:val="18"/>
              </w:rPr>
              <w:t>Tableau Processing Time</w:t>
            </w:r>
          </w:p>
        </w:tc>
        <w:tc>
          <w:tcPr>
            <w:tcW w:w="1009" w:type="dxa"/>
            <w:tcBorders>
              <w:top w:val="nil"/>
              <w:left w:val="single" w:sz="16" w:space="0" w:color="000000"/>
              <w:bottom w:val="single" w:sz="16" w:space="0" w:color="000000"/>
            </w:tcBorders>
            <w:shd w:val="clear" w:color="auto" w:fill="FFFFFF"/>
            <w:vAlign w:val="center"/>
          </w:tcPr>
          <w:p w14:paraId="131AF73F" w14:textId="77777777" w:rsidR="007A7B9C" w:rsidRPr="007A7B9C" w:rsidRDefault="007A7B9C" w:rsidP="007A7B9C">
            <w:pPr>
              <w:autoSpaceDE w:val="0"/>
              <w:autoSpaceDN w:val="0"/>
              <w:adjustRightInd w:val="0"/>
              <w:spacing w:after="0" w:line="320" w:lineRule="atLeast"/>
              <w:ind w:left="60" w:right="60"/>
              <w:jc w:val="right"/>
              <w:rPr>
                <w:rFonts w:ascii="Arial" w:hAnsi="Arial" w:cs="Arial"/>
                <w:color w:val="000000"/>
                <w:sz w:val="18"/>
                <w:szCs w:val="18"/>
              </w:rPr>
            </w:pPr>
            <w:r w:rsidRPr="007A7B9C">
              <w:rPr>
                <w:rFonts w:ascii="Arial" w:hAnsi="Arial" w:cs="Arial"/>
                <w:color w:val="000000"/>
                <w:sz w:val="18"/>
                <w:szCs w:val="18"/>
              </w:rPr>
              <w:t>3.26</w:t>
            </w:r>
          </w:p>
        </w:tc>
        <w:tc>
          <w:tcPr>
            <w:tcW w:w="1422" w:type="dxa"/>
            <w:tcBorders>
              <w:top w:val="nil"/>
              <w:bottom w:val="single" w:sz="16" w:space="0" w:color="000000"/>
            </w:tcBorders>
            <w:shd w:val="clear" w:color="auto" w:fill="FFFFFF"/>
            <w:vAlign w:val="center"/>
          </w:tcPr>
          <w:p w14:paraId="0C8BE7C2" w14:textId="77777777" w:rsidR="007A7B9C" w:rsidRPr="007A7B9C" w:rsidRDefault="007A7B9C" w:rsidP="007A7B9C">
            <w:pPr>
              <w:autoSpaceDE w:val="0"/>
              <w:autoSpaceDN w:val="0"/>
              <w:adjustRightInd w:val="0"/>
              <w:spacing w:after="0" w:line="320" w:lineRule="atLeast"/>
              <w:ind w:left="60" w:right="60"/>
              <w:jc w:val="right"/>
              <w:rPr>
                <w:rFonts w:ascii="Arial" w:hAnsi="Arial" w:cs="Arial"/>
                <w:color w:val="000000"/>
                <w:sz w:val="18"/>
                <w:szCs w:val="18"/>
              </w:rPr>
            </w:pPr>
            <w:r w:rsidRPr="007A7B9C">
              <w:rPr>
                <w:rFonts w:ascii="Arial" w:hAnsi="Arial" w:cs="Arial"/>
                <w:color w:val="000000"/>
                <w:sz w:val="18"/>
                <w:szCs w:val="18"/>
              </w:rPr>
              <w:t>1.242</w:t>
            </w:r>
          </w:p>
        </w:tc>
        <w:tc>
          <w:tcPr>
            <w:tcW w:w="1009" w:type="dxa"/>
            <w:tcBorders>
              <w:top w:val="nil"/>
              <w:bottom w:val="single" w:sz="16" w:space="0" w:color="000000"/>
              <w:right w:val="single" w:sz="16" w:space="0" w:color="000000"/>
            </w:tcBorders>
            <w:shd w:val="clear" w:color="auto" w:fill="FFFFFF"/>
            <w:vAlign w:val="center"/>
          </w:tcPr>
          <w:p w14:paraId="6E46B5F8" w14:textId="77777777" w:rsidR="007A7B9C" w:rsidRPr="007A7B9C" w:rsidRDefault="007A7B9C" w:rsidP="007A7B9C">
            <w:pPr>
              <w:autoSpaceDE w:val="0"/>
              <w:autoSpaceDN w:val="0"/>
              <w:adjustRightInd w:val="0"/>
              <w:spacing w:after="0" w:line="320" w:lineRule="atLeast"/>
              <w:ind w:left="60" w:right="60"/>
              <w:jc w:val="right"/>
              <w:rPr>
                <w:rFonts w:ascii="Arial" w:hAnsi="Arial" w:cs="Arial"/>
                <w:color w:val="000000"/>
                <w:sz w:val="18"/>
                <w:szCs w:val="18"/>
              </w:rPr>
            </w:pPr>
            <w:r w:rsidRPr="007A7B9C">
              <w:rPr>
                <w:rFonts w:ascii="Arial" w:hAnsi="Arial" w:cs="Arial"/>
                <w:color w:val="000000"/>
                <w:sz w:val="18"/>
                <w:szCs w:val="18"/>
              </w:rPr>
              <w:t>50</w:t>
            </w:r>
          </w:p>
        </w:tc>
      </w:tr>
    </w:tbl>
    <w:p w14:paraId="42735734" w14:textId="77777777" w:rsidR="007A7B9C" w:rsidRPr="007A7B9C" w:rsidRDefault="007A7B9C" w:rsidP="007A7B9C">
      <w:pPr>
        <w:autoSpaceDE w:val="0"/>
        <w:autoSpaceDN w:val="0"/>
        <w:adjustRightInd w:val="0"/>
        <w:spacing w:after="0" w:line="400" w:lineRule="atLeast"/>
        <w:rPr>
          <w:rFonts w:ascii="Times New Roman" w:hAnsi="Times New Roman" w:cs="Times New Roman"/>
          <w:sz w:val="24"/>
          <w:szCs w:val="24"/>
        </w:rPr>
      </w:pPr>
    </w:p>
    <w:p w14:paraId="5DE52DD2" w14:textId="77777777" w:rsidR="007A7B9C" w:rsidRPr="007A7B9C" w:rsidRDefault="007A7B9C" w:rsidP="007A7B9C">
      <w:pPr>
        <w:autoSpaceDE w:val="0"/>
        <w:autoSpaceDN w:val="0"/>
        <w:adjustRightInd w:val="0"/>
        <w:spacing w:after="0" w:line="240" w:lineRule="auto"/>
        <w:rPr>
          <w:rFonts w:ascii="Times New Roman" w:hAnsi="Times New Roman" w:cs="Times New Roman"/>
          <w:sz w:val="24"/>
          <w:szCs w:val="24"/>
        </w:rPr>
      </w:pPr>
    </w:p>
    <w:tbl>
      <w:tblPr>
        <w:tblW w:w="735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48"/>
        <w:gridCol w:w="1974"/>
        <w:gridCol w:w="1468"/>
        <w:gridCol w:w="1468"/>
      </w:tblGrid>
      <w:tr w:rsidR="007A7B9C" w:rsidRPr="007A7B9C" w14:paraId="0EA8C9D5" w14:textId="77777777" w:rsidTr="007A7B9C">
        <w:trPr>
          <w:cantSplit/>
          <w:jc w:val="center"/>
        </w:trPr>
        <w:tc>
          <w:tcPr>
            <w:tcW w:w="7356" w:type="dxa"/>
            <w:gridSpan w:val="4"/>
            <w:tcBorders>
              <w:top w:val="nil"/>
              <w:left w:val="nil"/>
              <w:bottom w:val="nil"/>
              <w:right w:val="nil"/>
            </w:tcBorders>
            <w:shd w:val="clear" w:color="auto" w:fill="FFFFFF"/>
          </w:tcPr>
          <w:p w14:paraId="3C1BB984" w14:textId="77777777" w:rsidR="007A7B9C" w:rsidRPr="007A7B9C" w:rsidRDefault="007A7B9C" w:rsidP="007A7B9C">
            <w:pPr>
              <w:autoSpaceDE w:val="0"/>
              <w:autoSpaceDN w:val="0"/>
              <w:adjustRightInd w:val="0"/>
              <w:spacing w:after="0" w:line="320" w:lineRule="atLeast"/>
              <w:ind w:left="60" w:right="60"/>
              <w:jc w:val="center"/>
              <w:rPr>
                <w:rFonts w:ascii="Arial" w:hAnsi="Arial" w:cs="Arial"/>
                <w:color w:val="000000"/>
                <w:sz w:val="18"/>
                <w:szCs w:val="18"/>
              </w:rPr>
            </w:pPr>
            <w:r w:rsidRPr="007A7B9C">
              <w:rPr>
                <w:rFonts w:ascii="Arial" w:hAnsi="Arial" w:cs="Arial"/>
                <w:b/>
                <w:bCs/>
                <w:color w:val="000000"/>
                <w:sz w:val="18"/>
                <w:szCs w:val="18"/>
              </w:rPr>
              <w:t>Correlations</w:t>
            </w:r>
          </w:p>
        </w:tc>
      </w:tr>
      <w:tr w:rsidR="007A7B9C" w:rsidRPr="007A7B9C" w14:paraId="52C5CC97" w14:textId="77777777" w:rsidTr="007A7B9C">
        <w:trPr>
          <w:cantSplit/>
          <w:jc w:val="center"/>
        </w:trPr>
        <w:tc>
          <w:tcPr>
            <w:tcW w:w="4420" w:type="dxa"/>
            <w:gridSpan w:val="2"/>
            <w:tcBorders>
              <w:top w:val="single" w:sz="16" w:space="0" w:color="000000"/>
              <w:left w:val="single" w:sz="16" w:space="0" w:color="000000"/>
              <w:bottom w:val="single" w:sz="16" w:space="0" w:color="000000"/>
              <w:right w:val="nil"/>
            </w:tcBorders>
            <w:shd w:val="clear" w:color="auto" w:fill="FFFFFF"/>
          </w:tcPr>
          <w:p w14:paraId="7C53B1CA" w14:textId="77777777" w:rsidR="007A7B9C" w:rsidRPr="007A7B9C" w:rsidRDefault="007A7B9C" w:rsidP="007A7B9C">
            <w:pPr>
              <w:autoSpaceDE w:val="0"/>
              <w:autoSpaceDN w:val="0"/>
              <w:adjustRightInd w:val="0"/>
              <w:spacing w:after="0" w:line="320" w:lineRule="atLeast"/>
              <w:ind w:left="60" w:right="60"/>
              <w:rPr>
                <w:rFonts w:ascii="Arial" w:hAnsi="Arial" w:cs="Arial"/>
                <w:color w:val="000000"/>
                <w:sz w:val="18"/>
                <w:szCs w:val="18"/>
              </w:rPr>
            </w:pPr>
          </w:p>
        </w:tc>
        <w:tc>
          <w:tcPr>
            <w:tcW w:w="1468" w:type="dxa"/>
            <w:tcBorders>
              <w:top w:val="single" w:sz="16" w:space="0" w:color="000000"/>
              <w:left w:val="single" w:sz="16" w:space="0" w:color="000000"/>
              <w:bottom w:val="single" w:sz="16" w:space="0" w:color="000000"/>
            </w:tcBorders>
            <w:shd w:val="clear" w:color="auto" w:fill="FFFFFF"/>
          </w:tcPr>
          <w:p w14:paraId="31D8822D" w14:textId="77777777" w:rsidR="007A7B9C" w:rsidRPr="007A7B9C" w:rsidRDefault="007A7B9C" w:rsidP="007A7B9C">
            <w:pPr>
              <w:autoSpaceDE w:val="0"/>
              <w:autoSpaceDN w:val="0"/>
              <w:adjustRightInd w:val="0"/>
              <w:spacing w:after="0" w:line="320" w:lineRule="atLeast"/>
              <w:ind w:left="60" w:right="60"/>
              <w:jc w:val="center"/>
              <w:rPr>
                <w:rFonts w:ascii="Arial" w:hAnsi="Arial" w:cs="Arial"/>
                <w:color w:val="000000"/>
                <w:sz w:val="18"/>
                <w:szCs w:val="18"/>
              </w:rPr>
            </w:pPr>
            <w:r w:rsidRPr="007A7B9C">
              <w:rPr>
                <w:rFonts w:ascii="Arial" w:hAnsi="Arial" w:cs="Arial"/>
                <w:color w:val="000000"/>
                <w:sz w:val="18"/>
                <w:szCs w:val="18"/>
              </w:rPr>
              <w:t xml:space="preserve">Hadoop </w:t>
            </w:r>
            <w:proofErr w:type="spellStart"/>
            <w:r w:rsidRPr="007A7B9C">
              <w:rPr>
                <w:rFonts w:ascii="Arial" w:hAnsi="Arial" w:cs="Arial"/>
                <w:color w:val="000000"/>
                <w:sz w:val="18"/>
                <w:szCs w:val="18"/>
              </w:rPr>
              <w:t>Porcessing</w:t>
            </w:r>
            <w:proofErr w:type="spellEnd"/>
            <w:r w:rsidRPr="007A7B9C">
              <w:rPr>
                <w:rFonts w:ascii="Arial" w:hAnsi="Arial" w:cs="Arial"/>
                <w:color w:val="000000"/>
                <w:sz w:val="18"/>
                <w:szCs w:val="18"/>
              </w:rPr>
              <w:t xml:space="preserve"> Time</w:t>
            </w:r>
          </w:p>
        </w:tc>
        <w:tc>
          <w:tcPr>
            <w:tcW w:w="1468" w:type="dxa"/>
            <w:tcBorders>
              <w:top w:val="single" w:sz="16" w:space="0" w:color="000000"/>
              <w:bottom w:val="single" w:sz="16" w:space="0" w:color="000000"/>
              <w:right w:val="single" w:sz="16" w:space="0" w:color="000000"/>
            </w:tcBorders>
            <w:shd w:val="clear" w:color="auto" w:fill="FFFFFF"/>
          </w:tcPr>
          <w:p w14:paraId="5A06D27C" w14:textId="77777777" w:rsidR="007A7B9C" w:rsidRPr="007A7B9C" w:rsidRDefault="007A7B9C" w:rsidP="007A7B9C">
            <w:pPr>
              <w:autoSpaceDE w:val="0"/>
              <w:autoSpaceDN w:val="0"/>
              <w:adjustRightInd w:val="0"/>
              <w:spacing w:after="0" w:line="320" w:lineRule="atLeast"/>
              <w:ind w:left="60" w:right="60"/>
              <w:jc w:val="center"/>
              <w:rPr>
                <w:rFonts w:ascii="Arial" w:hAnsi="Arial" w:cs="Arial"/>
                <w:color w:val="000000"/>
                <w:sz w:val="18"/>
                <w:szCs w:val="18"/>
              </w:rPr>
            </w:pPr>
            <w:r w:rsidRPr="007A7B9C">
              <w:rPr>
                <w:rFonts w:ascii="Arial" w:hAnsi="Arial" w:cs="Arial"/>
                <w:color w:val="000000"/>
                <w:sz w:val="18"/>
                <w:szCs w:val="18"/>
              </w:rPr>
              <w:t>Tableau Processing Time</w:t>
            </w:r>
          </w:p>
        </w:tc>
      </w:tr>
      <w:tr w:rsidR="007A7B9C" w:rsidRPr="007A7B9C" w14:paraId="608A6F6B" w14:textId="77777777" w:rsidTr="007A7B9C">
        <w:trPr>
          <w:cantSplit/>
          <w:jc w:val="center"/>
        </w:trPr>
        <w:tc>
          <w:tcPr>
            <w:tcW w:w="2447" w:type="dxa"/>
            <w:vMerge w:val="restart"/>
            <w:tcBorders>
              <w:top w:val="single" w:sz="16" w:space="0" w:color="000000"/>
              <w:left w:val="single" w:sz="16" w:space="0" w:color="000000"/>
              <w:bottom w:val="nil"/>
              <w:right w:val="nil"/>
            </w:tcBorders>
            <w:shd w:val="clear" w:color="auto" w:fill="FFFFFF"/>
            <w:vAlign w:val="center"/>
          </w:tcPr>
          <w:p w14:paraId="0946AC21" w14:textId="77777777" w:rsidR="007A7B9C" w:rsidRPr="007A7B9C" w:rsidRDefault="007A7B9C" w:rsidP="007A7B9C">
            <w:pPr>
              <w:autoSpaceDE w:val="0"/>
              <w:autoSpaceDN w:val="0"/>
              <w:adjustRightInd w:val="0"/>
              <w:spacing w:after="0" w:line="320" w:lineRule="atLeast"/>
              <w:ind w:left="60" w:right="60"/>
              <w:rPr>
                <w:rFonts w:ascii="Arial" w:hAnsi="Arial" w:cs="Arial"/>
                <w:color w:val="000000"/>
                <w:sz w:val="18"/>
                <w:szCs w:val="18"/>
              </w:rPr>
            </w:pPr>
            <w:r w:rsidRPr="007A7B9C">
              <w:rPr>
                <w:rFonts w:ascii="Arial" w:hAnsi="Arial" w:cs="Arial"/>
                <w:color w:val="000000"/>
                <w:sz w:val="18"/>
                <w:szCs w:val="18"/>
              </w:rPr>
              <w:t xml:space="preserve">Hadoop </w:t>
            </w:r>
            <w:proofErr w:type="spellStart"/>
            <w:r w:rsidRPr="007A7B9C">
              <w:rPr>
                <w:rFonts w:ascii="Arial" w:hAnsi="Arial" w:cs="Arial"/>
                <w:color w:val="000000"/>
                <w:sz w:val="18"/>
                <w:szCs w:val="18"/>
              </w:rPr>
              <w:t>Porcessing</w:t>
            </w:r>
            <w:proofErr w:type="spellEnd"/>
            <w:r w:rsidRPr="007A7B9C">
              <w:rPr>
                <w:rFonts w:ascii="Arial" w:hAnsi="Arial" w:cs="Arial"/>
                <w:color w:val="000000"/>
                <w:sz w:val="18"/>
                <w:szCs w:val="18"/>
              </w:rPr>
              <w:t xml:space="preserve"> Time</w:t>
            </w:r>
          </w:p>
        </w:tc>
        <w:tc>
          <w:tcPr>
            <w:tcW w:w="1973" w:type="dxa"/>
            <w:tcBorders>
              <w:top w:val="single" w:sz="16" w:space="0" w:color="000000"/>
              <w:left w:val="nil"/>
              <w:bottom w:val="nil"/>
              <w:right w:val="single" w:sz="16" w:space="0" w:color="000000"/>
            </w:tcBorders>
            <w:shd w:val="clear" w:color="auto" w:fill="FFFFFF"/>
            <w:vAlign w:val="center"/>
          </w:tcPr>
          <w:p w14:paraId="77461758" w14:textId="77777777" w:rsidR="007A7B9C" w:rsidRPr="007A7B9C" w:rsidRDefault="007A7B9C" w:rsidP="007A7B9C">
            <w:pPr>
              <w:autoSpaceDE w:val="0"/>
              <w:autoSpaceDN w:val="0"/>
              <w:adjustRightInd w:val="0"/>
              <w:spacing w:after="0" w:line="320" w:lineRule="atLeast"/>
              <w:ind w:left="60" w:right="60"/>
              <w:rPr>
                <w:rFonts w:ascii="Arial" w:hAnsi="Arial" w:cs="Arial"/>
                <w:color w:val="000000"/>
                <w:sz w:val="18"/>
                <w:szCs w:val="18"/>
              </w:rPr>
            </w:pPr>
            <w:r w:rsidRPr="007A7B9C">
              <w:rPr>
                <w:rFonts w:ascii="Arial" w:hAnsi="Arial" w:cs="Arial"/>
                <w:color w:val="000000"/>
                <w:sz w:val="18"/>
                <w:szCs w:val="18"/>
              </w:rPr>
              <w:t>Pearson Correlation</w:t>
            </w:r>
          </w:p>
        </w:tc>
        <w:tc>
          <w:tcPr>
            <w:tcW w:w="1468" w:type="dxa"/>
            <w:tcBorders>
              <w:top w:val="single" w:sz="16" w:space="0" w:color="000000"/>
              <w:left w:val="single" w:sz="16" w:space="0" w:color="000000"/>
              <w:bottom w:val="nil"/>
            </w:tcBorders>
            <w:shd w:val="clear" w:color="auto" w:fill="FFFFFF"/>
            <w:vAlign w:val="center"/>
          </w:tcPr>
          <w:p w14:paraId="56FA955C" w14:textId="77777777" w:rsidR="007A7B9C" w:rsidRPr="007A7B9C" w:rsidRDefault="007A7B9C" w:rsidP="007A7B9C">
            <w:pPr>
              <w:autoSpaceDE w:val="0"/>
              <w:autoSpaceDN w:val="0"/>
              <w:adjustRightInd w:val="0"/>
              <w:spacing w:after="0" w:line="320" w:lineRule="atLeast"/>
              <w:ind w:left="60" w:right="60"/>
              <w:jc w:val="right"/>
              <w:rPr>
                <w:rFonts w:ascii="Arial" w:hAnsi="Arial" w:cs="Arial"/>
                <w:color w:val="000000"/>
                <w:sz w:val="18"/>
                <w:szCs w:val="18"/>
              </w:rPr>
            </w:pPr>
            <w:r w:rsidRPr="007A7B9C">
              <w:rPr>
                <w:rFonts w:ascii="Arial" w:hAnsi="Arial" w:cs="Arial"/>
                <w:color w:val="000000"/>
                <w:sz w:val="18"/>
                <w:szCs w:val="18"/>
              </w:rPr>
              <w:t>1</w:t>
            </w:r>
          </w:p>
        </w:tc>
        <w:tc>
          <w:tcPr>
            <w:tcW w:w="1468" w:type="dxa"/>
            <w:tcBorders>
              <w:top w:val="single" w:sz="16" w:space="0" w:color="000000"/>
              <w:bottom w:val="nil"/>
              <w:right w:val="single" w:sz="16" w:space="0" w:color="000000"/>
            </w:tcBorders>
            <w:shd w:val="clear" w:color="auto" w:fill="FFFFFF"/>
            <w:vAlign w:val="center"/>
          </w:tcPr>
          <w:p w14:paraId="6640D724" w14:textId="77777777" w:rsidR="007A7B9C" w:rsidRPr="007A7B9C" w:rsidRDefault="007A7B9C" w:rsidP="007A7B9C">
            <w:pPr>
              <w:autoSpaceDE w:val="0"/>
              <w:autoSpaceDN w:val="0"/>
              <w:adjustRightInd w:val="0"/>
              <w:spacing w:after="0" w:line="320" w:lineRule="atLeast"/>
              <w:ind w:left="60" w:right="60"/>
              <w:jc w:val="right"/>
              <w:rPr>
                <w:rFonts w:ascii="Arial" w:hAnsi="Arial" w:cs="Arial"/>
                <w:color w:val="000000"/>
                <w:sz w:val="18"/>
                <w:szCs w:val="18"/>
              </w:rPr>
            </w:pPr>
            <w:r w:rsidRPr="007A7B9C">
              <w:rPr>
                <w:rFonts w:ascii="Arial" w:hAnsi="Arial" w:cs="Arial"/>
                <w:color w:val="000000"/>
                <w:sz w:val="18"/>
                <w:szCs w:val="18"/>
              </w:rPr>
              <w:t>-.061</w:t>
            </w:r>
          </w:p>
        </w:tc>
      </w:tr>
      <w:tr w:rsidR="007A7B9C" w:rsidRPr="007A7B9C" w14:paraId="4AD8C9B6" w14:textId="77777777" w:rsidTr="007A7B9C">
        <w:trPr>
          <w:cantSplit/>
          <w:jc w:val="center"/>
        </w:trPr>
        <w:tc>
          <w:tcPr>
            <w:tcW w:w="2447" w:type="dxa"/>
            <w:vMerge/>
            <w:tcBorders>
              <w:top w:val="single" w:sz="16" w:space="0" w:color="000000"/>
              <w:left w:val="single" w:sz="16" w:space="0" w:color="000000"/>
              <w:bottom w:val="nil"/>
              <w:right w:val="nil"/>
            </w:tcBorders>
            <w:shd w:val="clear" w:color="auto" w:fill="FFFFFF"/>
            <w:vAlign w:val="center"/>
          </w:tcPr>
          <w:p w14:paraId="39E158ED" w14:textId="77777777" w:rsidR="007A7B9C" w:rsidRPr="007A7B9C" w:rsidRDefault="007A7B9C" w:rsidP="007A7B9C">
            <w:pPr>
              <w:autoSpaceDE w:val="0"/>
              <w:autoSpaceDN w:val="0"/>
              <w:adjustRightInd w:val="0"/>
              <w:spacing w:after="0" w:line="240" w:lineRule="auto"/>
              <w:rPr>
                <w:rFonts w:ascii="Arial" w:hAnsi="Arial" w:cs="Arial"/>
                <w:color w:val="000000"/>
                <w:sz w:val="18"/>
                <w:szCs w:val="18"/>
              </w:rPr>
            </w:pPr>
          </w:p>
        </w:tc>
        <w:tc>
          <w:tcPr>
            <w:tcW w:w="1973" w:type="dxa"/>
            <w:tcBorders>
              <w:top w:val="nil"/>
              <w:left w:val="nil"/>
              <w:bottom w:val="nil"/>
              <w:right w:val="single" w:sz="16" w:space="0" w:color="000000"/>
            </w:tcBorders>
            <w:shd w:val="clear" w:color="auto" w:fill="FFFFFF"/>
            <w:vAlign w:val="center"/>
          </w:tcPr>
          <w:p w14:paraId="151D5C02" w14:textId="77777777" w:rsidR="007A7B9C" w:rsidRPr="007A7B9C" w:rsidRDefault="007A7B9C" w:rsidP="007A7B9C">
            <w:pPr>
              <w:autoSpaceDE w:val="0"/>
              <w:autoSpaceDN w:val="0"/>
              <w:adjustRightInd w:val="0"/>
              <w:spacing w:after="0" w:line="320" w:lineRule="atLeast"/>
              <w:ind w:left="60" w:right="60"/>
              <w:rPr>
                <w:rFonts w:ascii="Arial" w:hAnsi="Arial" w:cs="Arial"/>
                <w:color w:val="000000"/>
                <w:sz w:val="18"/>
                <w:szCs w:val="18"/>
              </w:rPr>
            </w:pPr>
            <w:r w:rsidRPr="007A7B9C">
              <w:rPr>
                <w:rFonts w:ascii="Arial" w:hAnsi="Arial" w:cs="Arial"/>
                <w:color w:val="000000"/>
                <w:sz w:val="18"/>
                <w:szCs w:val="18"/>
              </w:rPr>
              <w:t>Sig. (2-tailed)</w:t>
            </w:r>
          </w:p>
        </w:tc>
        <w:tc>
          <w:tcPr>
            <w:tcW w:w="1468" w:type="dxa"/>
            <w:tcBorders>
              <w:top w:val="nil"/>
              <w:left w:val="single" w:sz="16" w:space="0" w:color="000000"/>
              <w:bottom w:val="nil"/>
            </w:tcBorders>
            <w:shd w:val="clear" w:color="auto" w:fill="FFFFFF"/>
          </w:tcPr>
          <w:p w14:paraId="225F7F63" w14:textId="77777777" w:rsidR="007A7B9C" w:rsidRPr="007A7B9C" w:rsidRDefault="007A7B9C" w:rsidP="007A7B9C">
            <w:pPr>
              <w:autoSpaceDE w:val="0"/>
              <w:autoSpaceDN w:val="0"/>
              <w:adjustRightInd w:val="0"/>
              <w:spacing w:after="0" w:line="240" w:lineRule="auto"/>
              <w:rPr>
                <w:rFonts w:ascii="Times New Roman" w:hAnsi="Times New Roman" w:cs="Times New Roman"/>
                <w:sz w:val="24"/>
                <w:szCs w:val="24"/>
              </w:rPr>
            </w:pPr>
          </w:p>
        </w:tc>
        <w:tc>
          <w:tcPr>
            <w:tcW w:w="1468" w:type="dxa"/>
            <w:tcBorders>
              <w:top w:val="nil"/>
              <w:bottom w:val="nil"/>
              <w:right w:val="single" w:sz="16" w:space="0" w:color="000000"/>
            </w:tcBorders>
            <w:shd w:val="clear" w:color="auto" w:fill="FFFFFF"/>
            <w:vAlign w:val="center"/>
          </w:tcPr>
          <w:p w14:paraId="44A6B775" w14:textId="77777777" w:rsidR="007A7B9C" w:rsidRPr="007A7B9C" w:rsidRDefault="007A7B9C" w:rsidP="007A7B9C">
            <w:pPr>
              <w:autoSpaceDE w:val="0"/>
              <w:autoSpaceDN w:val="0"/>
              <w:adjustRightInd w:val="0"/>
              <w:spacing w:after="0" w:line="320" w:lineRule="atLeast"/>
              <w:ind w:left="60" w:right="60"/>
              <w:jc w:val="right"/>
              <w:rPr>
                <w:rFonts w:ascii="Arial" w:hAnsi="Arial" w:cs="Arial"/>
                <w:color w:val="000000"/>
                <w:sz w:val="18"/>
                <w:szCs w:val="18"/>
              </w:rPr>
            </w:pPr>
            <w:r w:rsidRPr="007A7B9C">
              <w:rPr>
                <w:rFonts w:ascii="Arial" w:hAnsi="Arial" w:cs="Arial"/>
                <w:color w:val="000000"/>
                <w:sz w:val="18"/>
                <w:szCs w:val="18"/>
              </w:rPr>
              <w:t>.671</w:t>
            </w:r>
          </w:p>
        </w:tc>
      </w:tr>
      <w:tr w:rsidR="007A7B9C" w:rsidRPr="007A7B9C" w14:paraId="0A1B6FE1" w14:textId="77777777" w:rsidTr="007A7B9C">
        <w:trPr>
          <w:cantSplit/>
          <w:jc w:val="center"/>
        </w:trPr>
        <w:tc>
          <w:tcPr>
            <w:tcW w:w="2447" w:type="dxa"/>
            <w:vMerge/>
            <w:tcBorders>
              <w:top w:val="single" w:sz="16" w:space="0" w:color="000000"/>
              <w:left w:val="single" w:sz="16" w:space="0" w:color="000000"/>
              <w:bottom w:val="nil"/>
              <w:right w:val="nil"/>
            </w:tcBorders>
            <w:shd w:val="clear" w:color="auto" w:fill="FFFFFF"/>
            <w:vAlign w:val="center"/>
          </w:tcPr>
          <w:p w14:paraId="79BF2C85" w14:textId="77777777" w:rsidR="007A7B9C" w:rsidRPr="007A7B9C" w:rsidRDefault="007A7B9C" w:rsidP="007A7B9C">
            <w:pPr>
              <w:autoSpaceDE w:val="0"/>
              <w:autoSpaceDN w:val="0"/>
              <w:adjustRightInd w:val="0"/>
              <w:spacing w:after="0" w:line="240" w:lineRule="auto"/>
              <w:rPr>
                <w:rFonts w:ascii="Arial" w:hAnsi="Arial" w:cs="Arial"/>
                <w:color w:val="000000"/>
                <w:sz w:val="18"/>
                <w:szCs w:val="18"/>
              </w:rPr>
            </w:pPr>
          </w:p>
        </w:tc>
        <w:tc>
          <w:tcPr>
            <w:tcW w:w="1973" w:type="dxa"/>
            <w:tcBorders>
              <w:top w:val="nil"/>
              <w:left w:val="nil"/>
              <w:bottom w:val="nil"/>
              <w:right w:val="single" w:sz="16" w:space="0" w:color="000000"/>
            </w:tcBorders>
            <w:shd w:val="clear" w:color="auto" w:fill="FFFFFF"/>
            <w:vAlign w:val="center"/>
          </w:tcPr>
          <w:p w14:paraId="361BEF9D" w14:textId="77777777" w:rsidR="007A7B9C" w:rsidRPr="007A7B9C" w:rsidRDefault="007A7B9C" w:rsidP="007A7B9C">
            <w:pPr>
              <w:autoSpaceDE w:val="0"/>
              <w:autoSpaceDN w:val="0"/>
              <w:adjustRightInd w:val="0"/>
              <w:spacing w:after="0" w:line="320" w:lineRule="atLeast"/>
              <w:ind w:left="60" w:right="60"/>
              <w:rPr>
                <w:rFonts w:ascii="Arial" w:hAnsi="Arial" w:cs="Arial"/>
                <w:color w:val="000000"/>
                <w:sz w:val="18"/>
                <w:szCs w:val="18"/>
              </w:rPr>
            </w:pPr>
            <w:r w:rsidRPr="007A7B9C">
              <w:rPr>
                <w:rFonts w:ascii="Arial" w:hAnsi="Arial" w:cs="Arial"/>
                <w:color w:val="000000"/>
                <w:sz w:val="18"/>
                <w:szCs w:val="18"/>
              </w:rPr>
              <w:t>N</w:t>
            </w:r>
          </w:p>
        </w:tc>
        <w:tc>
          <w:tcPr>
            <w:tcW w:w="1468" w:type="dxa"/>
            <w:tcBorders>
              <w:top w:val="nil"/>
              <w:left w:val="single" w:sz="16" w:space="0" w:color="000000"/>
              <w:bottom w:val="nil"/>
            </w:tcBorders>
            <w:shd w:val="clear" w:color="auto" w:fill="FFFFFF"/>
            <w:vAlign w:val="center"/>
          </w:tcPr>
          <w:p w14:paraId="68C43944" w14:textId="77777777" w:rsidR="007A7B9C" w:rsidRPr="007A7B9C" w:rsidRDefault="007A7B9C" w:rsidP="007A7B9C">
            <w:pPr>
              <w:autoSpaceDE w:val="0"/>
              <w:autoSpaceDN w:val="0"/>
              <w:adjustRightInd w:val="0"/>
              <w:spacing w:after="0" w:line="320" w:lineRule="atLeast"/>
              <w:ind w:left="60" w:right="60"/>
              <w:jc w:val="right"/>
              <w:rPr>
                <w:rFonts w:ascii="Arial" w:hAnsi="Arial" w:cs="Arial"/>
                <w:color w:val="000000"/>
                <w:sz w:val="18"/>
                <w:szCs w:val="18"/>
              </w:rPr>
            </w:pPr>
            <w:r w:rsidRPr="007A7B9C">
              <w:rPr>
                <w:rFonts w:ascii="Arial" w:hAnsi="Arial" w:cs="Arial"/>
                <w:color w:val="000000"/>
                <w:sz w:val="18"/>
                <w:szCs w:val="18"/>
              </w:rPr>
              <w:t>50</w:t>
            </w:r>
          </w:p>
        </w:tc>
        <w:tc>
          <w:tcPr>
            <w:tcW w:w="1468" w:type="dxa"/>
            <w:tcBorders>
              <w:top w:val="nil"/>
              <w:bottom w:val="nil"/>
              <w:right w:val="single" w:sz="16" w:space="0" w:color="000000"/>
            </w:tcBorders>
            <w:shd w:val="clear" w:color="auto" w:fill="FFFFFF"/>
            <w:vAlign w:val="center"/>
          </w:tcPr>
          <w:p w14:paraId="4AD5E0BC" w14:textId="77777777" w:rsidR="007A7B9C" w:rsidRPr="007A7B9C" w:rsidRDefault="007A7B9C" w:rsidP="007A7B9C">
            <w:pPr>
              <w:autoSpaceDE w:val="0"/>
              <w:autoSpaceDN w:val="0"/>
              <w:adjustRightInd w:val="0"/>
              <w:spacing w:after="0" w:line="320" w:lineRule="atLeast"/>
              <w:ind w:left="60" w:right="60"/>
              <w:jc w:val="right"/>
              <w:rPr>
                <w:rFonts w:ascii="Arial" w:hAnsi="Arial" w:cs="Arial"/>
                <w:color w:val="000000"/>
                <w:sz w:val="18"/>
                <w:szCs w:val="18"/>
              </w:rPr>
            </w:pPr>
            <w:r w:rsidRPr="007A7B9C">
              <w:rPr>
                <w:rFonts w:ascii="Arial" w:hAnsi="Arial" w:cs="Arial"/>
                <w:color w:val="000000"/>
                <w:sz w:val="18"/>
                <w:szCs w:val="18"/>
              </w:rPr>
              <w:t>50</w:t>
            </w:r>
          </w:p>
        </w:tc>
      </w:tr>
      <w:tr w:rsidR="007A7B9C" w:rsidRPr="007A7B9C" w14:paraId="6A733151" w14:textId="77777777" w:rsidTr="007A7B9C">
        <w:trPr>
          <w:cantSplit/>
          <w:jc w:val="center"/>
        </w:trPr>
        <w:tc>
          <w:tcPr>
            <w:tcW w:w="2447" w:type="dxa"/>
            <w:vMerge w:val="restart"/>
            <w:tcBorders>
              <w:top w:val="nil"/>
              <w:left w:val="single" w:sz="16" w:space="0" w:color="000000"/>
              <w:bottom w:val="single" w:sz="16" w:space="0" w:color="000000"/>
              <w:right w:val="nil"/>
            </w:tcBorders>
            <w:shd w:val="clear" w:color="auto" w:fill="FFFFFF"/>
            <w:vAlign w:val="center"/>
          </w:tcPr>
          <w:p w14:paraId="599FCD93" w14:textId="77777777" w:rsidR="007A7B9C" w:rsidRPr="007A7B9C" w:rsidRDefault="007A7B9C" w:rsidP="007A7B9C">
            <w:pPr>
              <w:autoSpaceDE w:val="0"/>
              <w:autoSpaceDN w:val="0"/>
              <w:adjustRightInd w:val="0"/>
              <w:spacing w:after="0" w:line="320" w:lineRule="atLeast"/>
              <w:ind w:left="60" w:right="60"/>
              <w:rPr>
                <w:rFonts w:ascii="Arial" w:hAnsi="Arial" w:cs="Arial"/>
                <w:color w:val="000000"/>
                <w:sz w:val="18"/>
                <w:szCs w:val="18"/>
              </w:rPr>
            </w:pPr>
            <w:r w:rsidRPr="007A7B9C">
              <w:rPr>
                <w:rFonts w:ascii="Arial" w:hAnsi="Arial" w:cs="Arial"/>
                <w:color w:val="000000"/>
                <w:sz w:val="18"/>
                <w:szCs w:val="18"/>
              </w:rPr>
              <w:t>Tableau Processing Time</w:t>
            </w:r>
          </w:p>
        </w:tc>
        <w:tc>
          <w:tcPr>
            <w:tcW w:w="1973" w:type="dxa"/>
            <w:tcBorders>
              <w:top w:val="nil"/>
              <w:left w:val="nil"/>
              <w:bottom w:val="nil"/>
              <w:right w:val="single" w:sz="16" w:space="0" w:color="000000"/>
            </w:tcBorders>
            <w:shd w:val="clear" w:color="auto" w:fill="FFFFFF"/>
            <w:vAlign w:val="center"/>
          </w:tcPr>
          <w:p w14:paraId="629E5B24" w14:textId="77777777" w:rsidR="007A7B9C" w:rsidRPr="007A7B9C" w:rsidRDefault="007A7B9C" w:rsidP="007A7B9C">
            <w:pPr>
              <w:autoSpaceDE w:val="0"/>
              <w:autoSpaceDN w:val="0"/>
              <w:adjustRightInd w:val="0"/>
              <w:spacing w:after="0" w:line="320" w:lineRule="atLeast"/>
              <w:ind w:left="60" w:right="60"/>
              <w:rPr>
                <w:rFonts w:ascii="Arial" w:hAnsi="Arial" w:cs="Arial"/>
                <w:color w:val="000000"/>
                <w:sz w:val="18"/>
                <w:szCs w:val="18"/>
              </w:rPr>
            </w:pPr>
            <w:r w:rsidRPr="007A7B9C">
              <w:rPr>
                <w:rFonts w:ascii="Arial" w:hAnsi="Arial" w:cs="Arial"/>
                <w:color w:val="000000"/>
                <w:sz w:val="18"/>
                <w:szCs w:val="18"/>
              </w:rPr>
              <w:t>Pearson Correlation</w:t>
            </w:r>
          </w:p>
        </w:tc>
        <w:tc>
          <w:tcPr>
            <w:tcW w:w="1468" w:type="dxa"/>
            <w:tcBorders>
              <w:top w:val="nil"/>
              <w:left w:val="single" w:sz="16" w:space="0" w:color="000000"/>
              <w:bottom w:val="nil"/>
            </w:tcBorders>
            <w:shd w:val="clear" w:color="auto" w:fill="FFFFFF"/>
            <w:vAlign w:val="center"/>
          </w:tcPr>
          <w:p w14:paraId="701B4CA4" w14:textId="77777777" w:rsidR="007A7B9C" w:rsidRPr="007A7B9C" w:rsidRDefault="007A7B9C" w:rsidP="007A7B9C">
            <w:pPr>
              <w:autoSpaceDE w:val="0"/>
              <w:autoSpaceDN w:val="0"/>
              <w:adjustRightInd w:val="0"/>
              <w:spacing w:after="0" w:line="320" w:lineRule="atLeast"/>
              <w:ind w:left="60" w:right="60"/>
              <w:jc w:val="right"/>
              <w:rPr>
                <w:rFonts w:ascii="Arial" w:hAnsi="Arial" w:cs="Arial"/>
                <w:color w:val="000000"/>
                <w:sz w:val="18"/>
                <w:szCs w:val="18"/>
              </w:rPr>
            </w:pPr>
            <w:r w:rsidRPr="007A7B9C">
              <w:rPr>
                <w:rFonts w:ascii="Arial" w:hAnsi="Arial" w:cs="Arial"/>
                <w:color w:val="000000"/>
                <w:sz w:val="18"/>
                <w:szCs w:val="18"/>
              </w:rPr>
              <w:t>-.061</w:t>
            </w:r>
          </w:p>
        </w:tc>
        <w:tc>
          <w:tcPr>
            <w:tcW w:w="1468" w:type="dxa"/>
            <w:tcBorders>
              <w:top w:val="nil"/>
              <w:bottom w:val="nil"/>
              <w:right w:val="single" w:sz="16" w:space="0" w:color="000000"/>
            </w:tcBorders>
            <w:shd w:val="clear" w:color="auto" w:fill="FFFFFF"/>
            <w:vAlign w:val="center"/>
          </w:tcPr>
          <w:p w14:paraId="6258243D" w14:textId="77777777" w:rsidR="007A7B9C" w:rsidRPr="007A7B9C" w:rsidRDefault="007A7B9C" w:rsidP="007A7B9C">
            <w:pPr>
              <w:autoSpaceDE w:val="0"/>
              <w:autoSpaceDN w:val="0"/>
              <w:adjustRightInd w:val="0"/>
              <w:spacing w:after="0" w:line="320" w:lineRule="atLeast"/>
              <w:ind w:left="60" w:right="60"/>
              <w:jc w:val="right"/>
              <w:rPr>
                <w:rFonts w:ascii="Arial" w:hAnsi="Arial" w:cs="Arial"/>
                <w:color w:val="000000"/>
                <w:sz w:val="18"/>
                <w:szCs w:val="18"/>
              </w:rPr>
            </w:pPr>
            <w:r w:rsidRPr="007A7B9C">
              <w:rPr>
                <w:rFonts w:ascii="Arial" w:hAnsi="Arial" w:cs="Arial"/>
                <w:color w:val="000000"/>
                <w:sz w:val="18"/>
                <w:szCs w:val="18"/>
              </w:rPr>
              <w:t>1</w:t>
            </w:r>
          </w:p>
        </w:tc>
      </w:tr>
      <w:tr w:rsidR="007A7B9C" w:rsidRPr="007A7B9C" w14:paraId="5E14DDE5" w14:textId="77777777" w:rsidTr="007A7B9C">
        <w:trPr>
          <w:cantSplit/>
          <w:jc w:val="center"/>
        </w:trPr>
        <w:tc>
          <w:tcPr>
            <w:tcW w:w="2447" w:type="dxa"/>
            <w:vMerge/>
            <w:tcBorders>
              <w:top w:val="nil"/>
              <w:left w:val="single" w:sz="16" w:space="0" w:color="000000"/>
              <w:bottom w:val="single" w:sz="16" w:space="0" w:color="000000"/>
              <w:right w:val="nil"/>
            </w:tcBorders>
            <w:shd w:val="clear" w:color="auto" w:fill="FFFFFF"/>
            <w:vAlign w:val="center"/>
          </w:tcPr>
          <w:p w14:paraId="6037E59D" w14:textId="77777777" w:rsidR="007A7B9C" w:rsidRPr="007A7B9C" w:rsidRDefault="007A7B9C" w:rsidP="007A7B9C">
            <w:pPr>
              <w:autoSpaceDE w:val="0"/>
              <w:autoSpaceDN w:val="0"/>
              <w:adjustRightInd w:val="0"/>
              <w:spacing w:after="0" w:line="240" w:lineRule="auto"/>
              <w:rPr>
                <w:rFonts w:ascii="Arial" w:hAnsi="Arial" w:cs="Arial"/>
                <w:color w:val="000000"/>
                <w:sz w:val="18"/>
                <w:szCs w:val="18"/>
              </w:rPr>
            </w:pPr>
          </w:p>
        </w:tc>
        <w:tc>
          <w:tcPr>
            <w:tcW w:w="1973" w:type="dxa"/>
            <w:tcBorders>
              <w:top w:val="nil"/>
              <w:left w:val="nil"/>
              <w:bottom w:val="nil"/>
              <w:right w:val="single" w:sz="16" w:space="0" w:color="000000"/>
            </w:tcBorders>
            <w:shd w:val="clear" w:color="auto" w:fill="FFFFFF"/>
            <w:vAlign w:val="center"/>
          </w:tcPr>
          <w:p w14:paraId="5B70952B" w14:textId="77777777" w:rsidR="007A7B9C" w:rsidRPr="007A7B9C" w:rsidRDefault="007A7B9C" w:rsidP="007A7B9C">
            <w:pPr>
              <w:autoSpaceDE w:val="0"/>
              <w:autoSpaceDN w:val="0"/>
              <w:adjustRightInd w:val="0"/>
              <w:spacing w:after="0" w:line="320" w:lineRule="atLeast"/>
              <w:ind w:left="60" w:right="60"/>
              <w:rPr>
                <w:rFonts w:ascii="Arial" w:hAnsi="Arial" w:cs="Arial"/>
                <w:color w:val="000000"/>
                <w:sz w:val="18"/>
                <w:szCs w:val="18"/>
              </w:rPr>
            </w:pPr>
            <w:r w:rsidRPr="007A7B9C">
              <w:rPr>
                <w:rFonts w:ascii="Arial" w:hAnsi="Arial" w:cs="Arial"/>
                <w:color w:val="000000"/>
                <w:sz w:val="18"/>
                <w:szCs w:val="18"/>
              </w:rPr>
              <w:t>Sig. (2-tailed)</w:t>
            </w:r>
          </w:p>
        </w:tc>
        <w:tc>
          <w:tcPr>
            <w:tcW w:w="1468" w:type="dxa"/>
            <w:tcBorders>
              <w:top w:val="nil"/>
              <w:left w:val="single" w:sz="16" w:space="0" w:color="000000"/>
              <w:bottom w:val="nil"/>
            </w:tcBorders>
            <w:shd w:val="clear" w:color="auto" w:fill="FFFFFF"/>
            <w:vAlign w:val="center"/>
          </w:tcPr>
          <w:p w14:paraId="09178A5C" w14:textId="77777777" w:rsidR="007A7B9C" w:rsidRPr="007A7B9C" w:rsidRDefault="007A7B9C" w:rsidP="007A7B9C">
            <w:pPr>
              <w:autoSpaceDE w:val="0"/>
              <w:autoSpaceDN w:val="0"/>
              <w:adjustRightInd w:val="0"/>
              <w:spacing w:after="0" w:line="320" w:lineRule="atLeast"/>
              <w:ind w:left="60" w:right="60"/>
              <w:jc w:val="right"/>
              <w:rPr>
                <w:rFonts w:ascii="Arial" w:hAnsi="Arial" w:cs="Arial"/>
                <w:color w:val="000000"/>
                <w:sz w:val="18"/>
                <w:szCs w:val="18"/>
              </w:rPr>
            </w:pPr>
            <w:r w:rsidRPr="007A7B9C">
              <w:rPr>
                <w:rFonts w:ascii="Arial" w:hAnsi="Arial" w:cs="Arial"/>
                <w:color w:val="000000"/>
                <w:sz w:val="18"/>
                <w:szCs w:val="18"/>
              </w:rPr>
              <w:t>.671</w:t>
            </w:r>
          </w:p>
        </w:tc>
        <w:tc>
          <w:tcPr>
            <w:tcW w:w="1468" w:type="dxa"/>
            <w:tcBorders>
              <w:top w:val="nil"/>
              <w:bottom w:val="nil"/>
              <w:right w:val="single" w:sz="16" w:space="0" w:color="000000"/>
            </w:tcBorders>
            <w:shd w:val="clear" w:color="auto" w:fill="FFFFFF"/>
          </w:tcPr>
          <w:p w14:paraId="6723A8F0" w14:textId="77777777" w:rsidR="007A7B9C" w:rsidRPr="007A7B9C" w:rsidRDefault="007A7B9C" w:rsidP="007A7B9C">
            <w:pPr>
              <w:autoSpaceDE w:val="0"/>
              <w:autoSpaceDN w:val="0"/>
              <w:adjustRightInd w:val="0"/>
              <w:spacing w:after="0" w:line="240" w:lineRule="auto"/>
              <w:rPr>
                <w:rFonts w:ascii="Times New Roman" w:hAnsi="Times New Roman" w:cs="Times New Roman"/>
                <w:sz w:val="24"/>
                <w:szCs w:val="24"/>
              </w:rPr>
            </w:pPr>
          </w:p>
        </w:tc>
      </w:tr>
      <w:tr w:rsidR="007A7B9C" w:rsidRPr="007A7B9C" w14:paraId="71C30167" w14:textId="77777777" w:rsidTr="007A7B9C">
        <w:trPr>
          <w:cantSplit/>
          <w:jc w:val="center"/>
        </w:trPr>
        <w:tc>
          <w:tcPr>
            <w:tcW w:w="2447" w:type="dxa"/>
            <w:vMerge/>
            <w:tcBorders>
              <w:top w:val="nil"/>
              <w:left w:val="single" w:sz="16" w:space="0" w:color="000000"/>
              <w:bottom w:val="single" w:sz="16" w:space="0" w:color="000000"/>
              <w:right w:val="nil"/>
            </w:tcBorders>
            <w:shd w:val="clear" w:color="auto" w:fill="FFFFFF"/>
            <w:vAlign w:val="center"/>
          </w:tcPr>
          <w:p w14:paraId="61918ACF" w14:textId="77777777" w:rsidR="007A7B9C" w:rsidRPr="007A7B9C" w:rsidRDefault="007A7B9C" w:rsidP="007A7B9C">
            <w:pPr>
              <w:autoSpaceDE w:val="0"/>
              <w:autoSpaceDN w:val="0"/>
              <w:adjustRightInd w:val="0"/>
              <w:spacing w:after="0" w:line="240" w:lineRule="auto"/>
              <w:rPr>
                <w:rFonts w:ascii="Times New Roman" w:hAnsi="Times New Roman" w:cs="Times New Roman"/>
                <w:sz w:val="24"/>
                <w:szCs w:val="24"/>
              </w:rPr>
            </w:pPr>
          </w:p>
        </w:tc>
        <w:tc>
          <w:tcPr>
            <w:tcW w:w="1973" w:type="dxa"/>
            <w:tcBorders>
              <w:top w:val="nil"/>
              <w:left w:val="nil"/>
              <w:bottom w:val="single" w:sz="16" w:space="0" w:color="000000"/>
              <w:right w:val="single" w:sz="16" w:space="0" w:color="000000"/>
            </w:tcBorders>
            <w:shd w:val="clear" w:color="auto" w:fill="FFFFFF"/>
            <w:vAlign w:val="center"/>
          </w:tcPr>
          <w:p w14:paraId="27870144" w14:textId="77777777" w:rsidR="007A7B9C" w:rsidRPr="007A7B9C" w:rsidRDefault="007A7B9C" w:rsidP="007A7B9C">
            <w:pPr>
              <w:autoSpaceDE w:val="0"/>
              <w:autoSpaceDN w:val="0"/>
              <w:adjustRightInd w:val="0"/>
              <w:spacing w:after="0" w:line="320" w:lineRule="atLeast"/>
              <w:ind w:left="60" w:right="60"/>
              <w:rPr>
                <w:rFonts w:ascii="Arial" w:hAnsi="Arial" w:cs="Arial"/>
                <w:color w:val="000000"/>
                <w:sz w:val="18"/>
                <w:szCs w:val="18"/>
              </w:rPr>
            </w:pPr>
            <w:r w:rsidRPr="007A7B9C">
              <w:rPr>
                <w:rFonts w:ascii="Arial" w:hAnsi="Arial" w:cs="Arial"/>
                <w:color w:val="000000"/>
                <w:sz w:val="18"/>
                <w:szCs w:val="18"/>
              </w:rPr>
              <w:t>N</w:t>
            </w:r>
          </w:p>
        </w:tc>
        <w:tc>
          <w:tcPr>
            <w:tcW w:w="1468" w:type="dxa"/>
            <w:tcBorders>
              <w:top w:val="nil"/>
              <w:left w:val="single" w:sz="16" w:space="0" w:color="000000"/>
              <w:bottom w:val="single" w:sz="16" w:space="0" w:color="000000"/>
            </w:tcBorders>
            <w:shd w:val="clear" w:color="auto" w:fill="FFFFFF"/>
            <w:vAlign w:val="center"/>
          </w:tcPr>
          <w:p w14:paraId="01484DEC" w14:textId="77777777" w:rsidR="007A7B9C" w:rsidRPr="007A7B9C" w:rsidRDefault="007A7B9C" w:rsidP="007A7B9C">
            <w:pPr>
              <w:autoSpaceDE w:val="0"/>
              <w:autoSpaceDN w:val="0"/>
              <w:adjustRightInd w:val="0"/>
              <w:spacing w:after="0" w:line="320" w:lineRule="atLeast"/>
              <w:ind w:left="60" w:right="60"/>
              <w:jc w:val="right"/>
              <w:rPr>
                <w:rFonts w:ascii="Arial" w:hAnsi="Arial" w:cs="Arial"/>
                <w:color w:val="000000"/>
                <w:sz w:val="18"/>
                <w:szCs w:val="18"/>
              </w:rPr>
            </w:pPr>
            <w:r w:rsidRPr="007A7B9C">
              <w:rPr>
                <w:rFonts w:ascii="Arial" w:hAnsi="Arial" w:cs="Arial"/>
                <w:color w:val="000000"/>
                <w:sz w:val="18"/>
                <w:szCs w:val="18"/>
              </w:rPr>
              <w:t>50</w:t>
            </w:r>
          </w:p>
        </w:tc>
        <w:tc>
          <w:tcPr>
            <w:tcW w:w="1468" w:type="dxa"/>
            <w:tcBorders>
              <w:top w:val="nil"/>
              <w:bottom w:val="single" w:sz="16" w:space="0" w:color="000000"/>
              <w:right w:val="single" w:sz="16" w:space="0" w:color="000000"/>
            </w:tcBorders>
            <w:shd w:val="clear" w:color="auto" w:fill="FFFFFF"/>
            <w:vAlign w:val="center"/>
          </w:tcPr>
          <w:p w14:paraId="4DE1FD66" w14:textId="77777777" w:rsidR="007A7B9C" w:rsidRPr="007A7B9C" w:rsidRDefault="007A7B9C" w:rsidP="007A7B9C">
            <w:pPr>
              <w:autoSpaceDE w:val="0"/>
              <w:autoSpaceDN w:val="0"/>
              <w:adjustRightInd w:val="0"/>
              <w:spacing w:after="0" w:line="320" w:lineRule="atLeast"/>
              <w:ind w:left="60" w:right="60"/>
              <w:jc w:val="right"/>
              <w:rPr>
                <w:rFonts w:ascii="Arial" w:hAnsi="Arial" w:cs="Arial"/>
                <w:color w:val="000000"/>
                <w:sz w:val="18"/>
                <w:szCs w:val="18"/>
              </w:rPr>
            </w:pPr>
            <w:r w:rsidRPr="007A7B9C">
              <w:rPr>
                <w:rFonts w:ascii="Arial" w:hAnsi="Arial" w:cs="Arial"/>
                <w:color w:val="000000"/>
                <w:sz w:val="18"/>
                <w:szCs w:val="18"/>
              </w:rPr>
              <w:t>50</w:t>
            </w:r>
          </w:p>
        </w:tc>
      </w:tr>
    </w:tbl>
    <w:p w14:paraId="6119BF6E" w14:textId="77777777" w:rsidR="007A7B9C" w:rsidRPr="007A7B9C" w:rsidRDefault="007A7B9C" w:rsidP="007A7B9C">
      <w:pPr>
        <w:autoSpaceDE w:val="0"/>
        <w:autoSpaceDN w:val="0"/>
        <w:adjustRightInd w:val="0"/>
        <w:spacing w:after="0" w:line="400" w:lineRule="atLeast"/>
        <w:rPr>
          <w:rFonts w:ascii="Times New Roman" w:hAnsi="Times New Roman" w:cs="Times New Roman"/>
          <w:sz w:val="24"/>
          <w:szCs w:val="24"/>
        </w:rPr>
      </w:pPr>
    </w:p>
    <w:p w14:paraId="33D1D845" w14:textId="77777777" w:rsidR="007A7B9C" w:rsidRDefault="007A7B9C" w:rsidP="007A7B9C">
      <w:pPr>
        <w:spacing w:after="0" w:line="360" w:lineRule="auto"/>
        <w:ind w:firstLine="720"/>
        <w:jc w:val="both"/>
        <w:rPr>
          <w:rFonts w:ascii="Arial" w:hAnsi="Arial" w:cs="Arial"/>
          <w:color w:val="000000"/>
          <w:spacing w:val="2"/>
        </w:rPr>
      </w:pPr>
      <w:r w:rsidRPr="007A7B9C">
        <w:rPr>
          <w:rFonts w:ascii="Arial" w:hAnsi="Arial" w:cs="Arial"/>
          <w:color w:val="000000"/>
          <w:spacing w:val="2"/>
        </w:rPr>
        <w:lastRenderedPageBreak/>
        <w:t>The correlation coefficient Pearson's r has a range of values from +1 to -1. A value of +1 indicates a perfectly positive correlation, while a value of -1 indicates a perfectly negative correlation. When the value of Pearson's r is 0, there is no significant linear correlation present.</w:t>
      </w:r>
    </w:p>
    <w:p w14:paraId="1462ABD5" w14:textId="77777777" w:rsidR="007A7B9C" w:rsidRDefault="007A7B9C" w:rsidP="007A7B9C">
      <w:pPr>
        <w:spacing w:after="0" w:line="360" w:lineRule="auto"/>
        <w:ind w:firstLine="720"/>
        <w:jc w:val="both"/>
        <w:rPr>
          <w:rFonts w:ascii="Arial" w:hAnsi="Arial" w:cs="Arial"/>
          <w:color w:val="000000"/>
          <w:spacing w:val="2"/>
        </w:rPr>
      </w:pPr>
      <w:r>
        <w:rPr>
          <w:rFonts w:ascii="Arial" w:hAnsi="Arial" w:cs="Arial"/>
          <w:color w:val="000000"/>
          <w:spacing w:val="2"/>
        </w:rPr>
        <w:t xml:space="preserve">In the case of GreenMed Healthcare, </w:t>
      </w:r>
      <w:r w:rsidR="00720FB9">
        <w:rPr>
          <w:rFonts w:ascii="Arial" w:hAnsi="Arial" w:cs="Arial"/>
          <w:color w:val="000000"/>
          <w:spacing w:val="2"/>
        </w:rPr>
        <w:t xml:space="preserve">the correlation has the value 1 which means the correlation is positive between the two programs Tableau and Hadoop. The two tools are being used simultaneously and it makes the data analytics easier for the companies. </w:t>
      </w:r>
    </w:p>
    <w:p w14:paraId="2866B8E9" w14:textId="77777777" w:rsidR="00720FB9" w:rsidRDefault="00720FB9" w:rsidP="007A7B9C">
      <w:pPr>
        <w:spacing w:after="0" w:line="360" w:lineRule="auto"/>
        <w:ind w:firstLine="720"/>
        <w:jc w:val="both"/>
        <w:rPr>
          <w:rFonts w:ascii="Arial" w:hAnsi="Arial" w:cs="Arial"/>
        </w:rPr>
      </w:pPr>
    </w:p>
    <w:p w14:paraId="07D094C5" w14:textId="77777777" w:rsidR="00720FB9" w:rsidRDefault="00720FB9" w:rsidP="007A7B9C">
      <w:pPr>
        <w:spacing w:after="0" w:line="360" w:lineRule="auto"/>
        <w:ind w:firstLine="720"/>
        <w:jc w:val="both"/>
        <w:rPr>
          <w:rFonts w:ascii="Arial" w:hAnsi="Arial" w:cs="Arial"/>
        </w:rPr>
      </w:pPr>
    </w:p>
    <w:p w14:paraId="67E8000A" w14:textId="77777777" w:rsidR="00720FB9" w:rsidRDefault="00720FB9" w:rsidP="007A7B9C">
      <w:pPr>
        <w:spacing w:after="0" w:line="360" w:lineRule="auto"/>
        <w:ind w:firstLine="720"/>
        <w:jc w:val="both"/>
        <w:rPr>
          <w:rFonts w:ascii="Arial" w:hAnsi="Arial" w:cs="Arial"/>
        </w:rPr>
      </w:pPr>
    </w:p>
    <w:p w14:paraId="4A565B7F" w14:textId="77777777" w:rsidR="00720FB9" w:rsidRDefault="00720FB9" w:rsidP="007A7B9C">
      <w:pPr>
        <w:spacing w:after="0" w:line="360" w:lineRule="auto"/>
        <w:ind w:firstLine="720"/>
        <w:jc w:val="both"/>
        <w:rPr>
          <w:rFonts w:ascii="Arial" w:hAnsi="Arial" w:cs="Arial"/>
        </w:rPr>
      </w:pPr>
    </w:p>
    <w:p w14:paraId="6E00E522" w14:textId="77777777" w:rsidR="00720FB9" w:rsidRDefault="00720FB9" w:rsidP="007A7B9C">
      <w:pPr>
        <w:spacing w:after="0" w:line="360" w:lineRule="auto"/>
        <w:ind w:firstLine="720"/>
        <w:jc w:val="both"/>
        <w:rPr>
          <w:rFonts w:ascii="Arial" w:hAnsi="Arial" w:cs="Arial"/>
        </w:rPr>
      </w:pPr>
    </w:p>
    <w:p w14:paraId="33634CED" w14:textId="77777777" w:rsidR="00720FB9" w:rsidRDefault="00720FB9" w:rsidP="007A7B9C">
      <w:pPr>
        <w:spacing w:after="0" w:line="360" w:lineRule="auto"/>
        <w:ind w:firstLine="720"/>
        <w:jc w:val="both"/>
        <w:rPr>
          <w:rFonts w:ascii="Arial" w:hAnsi="Arial" w:cs="Arial"/>
        </w:rPr>
      </w:pPr>
    </w:p>
    <w:p w14:paraId="038AF871" w14:textId="77777777" w:rsidR="00720FB9" w:rsidRDefault="00720FB9" w:rsidP="007A7B9C">
      <w:pPr>
        <w:spacing w:after="0" w:line="360" w:lineRule="auto"/>
        <w:ind w:firstLine="720"/>
        <w:jc w:val="both"/>
        <w:rPr>
          <w:rFonts w:ascii="Arial" w:hAnsi="Arial" w:cs="Arial"/>
        </w:rPr>
      </w:pPr>
    </w:p>
    <w:p w14:paraId="0569C073" w14:textId="77777777" w:rsidR="00720FB9" w:rsidRDefault="00720FB9" w:rsidP="007A7B9C">
      <w:pPr>
        <w:spacing w:after="0" w:line="360" w:lineRule="auto"/>
        <w:ind w:firstLine="720"/>
        <w:jc w:val="both"/>
        <w:rPr>
          <w:rFonts w:ascii="Arial" w:hAnsi="Arial" w:cs="Arial"/>
        </w:rPr>
      </w:pPr>
    </w:p>
    <w:p w14:paraId="4508B480" w14:textId="77777777" w:rsidR="00720FB9" w:rsidRDefault="00720FB9" w:rsidP="007A7B9C">
      <w:pPr>
        <w:spacing w:after="0" w:line="360" w:lineRule="auto"/>
        <w:ind w:firstLine="720"/>
        <w:jc w:val="both"/>
        <w:rPr>
          <w:rFonts w:ascii="Arial" w:hAnsi="Arial" w:cs="Arial"/>
        </w:rPr>
      </w:pPr>
    </w:p>
    <w:p w14:paraId="7A01593B" w14:textId="77777777" w:rsidR="00720FB9" w:rsidRDefault="00720FB9" w:rsidP="007A7B9C">
      <w:pPr>
        <w:spacing w:after="0" w:line="360" w:lineRule="auto"/>
        <w:ind w:firstLine="720"/>
        <w:jc w:val="both"/>
        <w:rPr>
          <w:rFonts w:ascii="Arial" w:hAnsi="Arial" w:cs="Arial"/>
        </w:rPr>
      </w:pPr>
    </w:p>
    <w:p w14:paraId="20C91842" w14:textId="77777777" w:rsidR="00720FB9" w:rsidRDefault="00720FB9" w:rsidP="007A7B9C">
      <w:pPr>
        <w:spacing w:after="0" w:line="360" w:lineRule="auto"/>
        <w:ind w:firstLine="720"/>
        <w:jc w:val="both"/>
        <w:rPr>
          <w:rFonts w:ascii="Arial" w:hAnsi="Arial" w:cs="Arial"/>
        </w:rPr>
      </w:pPr>
    </w:p>
    <w:p w14:paraId="5DB45E23" w14:textId="77777777" w:rsidR="00720FB9" w:rsidRDefault="00720FB9" w:rsidP="007A7B9C">
      <w:pPr>
        <w:spacing w:after="0" w:line="360" w:lineRule="auto"/>
        <w:ind w:firstLine="720"/>
        <w:jc w:val="both"/>
        <w:rPr>
          <w:rFonts w:ascii="Arial" w:hAnsi="Arial" w:cs="Arial"/>
        </w:rPr>
      </w:pPr>
    </w:p>
    <w:p w14:paraId="6B8C4D76" w14:textId="77777777" w:rsidR="00720FB9" w:rsidRDefault="00720FB9" w:rsidP="007A7B9C">
      <w:pPr>
        <w:spacing w:after="0" w:line="360" w:lineRule="auto"/>
        <w:ind w:firstLine="720"/>
        <w:jc w:val="both"/>
        <w:rPr>
          <w:rFonts w:ascii="Arial" w:hAnsi="Arial" w:cs="Arial"/>
        </w:rPr>
      </w:pPr>
    </w:p>
    <w:p w14:paraId="0084A587" w14:textId="77777777" w:rsidR="00720FB9" w:rsidRDefault="00720FB9" w:rsidP="007A7B9C">
      <w:pPr>
        <w:spacing w:after="0" w:line="360" w:lineRule="auto"/>
        <w:ind w:firstLine="720"/>
        <w:jc w:val="both"/>
        <w:rPr>
          <w:rFonts w:ascii="Arial" w:hAnsi="Arial" w:cs="Arial"/>
        </w:rPr>
      </w:pPr>
    </w:p>
    <w:p w14:paraId="7BCED0AE" w14:textId="77777777" w:rsidR="00720FB9" w:rsidRDefault="00720FB9" w:rsidP="007A7B9C">
      <w:pPr>
        <w:spacing w:after="0" w:line="360" w:lineRule="auto"/>
        <w:ind w:firstLine="720"/>
        <w:jc w:val="both"/>
        <w:rPr>
          <w:rFonts w:ascii="Arial" w:hAnsi="Arial" w:cs="Arial"/>
        </w:rPr>
      </w:pPr>
    </w:p>
    <w:p w14:paraId="48289C99" w14:textId="77777777" w:rsidR="00720FB9" w:rsidRDefault="00720FB9" w:rsidP="007A7B9C">
      <w:pPr>
        <w:spacing w:after="0" w:line="360" w:lineRule="auto"/>
        <w:ind w:firstLine="720"/>
        <w:jc w:val="both"/>
        <w:rPr>
          <w:rFonts w:ascii="Arial" w:hAnsi="Arial" w:cs="Arial"/>
        </w:rPr>
      </w:pPr>
    </w:p>
    <w:p w14:paraId="590C627C" w14:textId="77777777" w:rsidR="00720FB9" w:rsidRDefault="00720FB9" w:rsidP="007A7B9C">
      <w:pPr>
        <w:spacing w:after="0" w:line="360" w:lineRule="auto"/>
        <w:ind w:firstLine="720"/>
        <w:jc w:val="both"/>
        <w:rPr>
          <w:rFonts w:ascii="Arial" w:hAnsi="Arial" w:cs="Arial"/>
        </w:rPr>
      </w:pPr>
    </w:p>
    <w:p w14:paraId="4B2B2522" w14:textId="77777777" w:rsidR="00720FB9" w:rsidRDefault="00720FB9" w:rsidP="007A7B9C">
      <w:pPr>
        <w:spacing w:after="0" w:line="360" w:lineRule="auto"/>
        <w:ind w:firstLine="720"/>
        <w:jc w:val="both"/>
        <w:rPr>
          <w:rFonts w:ascii="Arial" w:hAnsi="Arial" w:cs="Arial"/>
        </w:rPr>
      </w:pPr>
    </w:p>
    <w:p w14:paraId="513C6D61" w14:textId="77777777" w:rsidR="00720FB9" w:rsidRDefault="00720FB9" w:rsidP="007A7B9C">
      <w:pPr>
        <w:spacing w:after="0" w:line="360" w:lineRule="auto"/>
        <w:ind w:firstLine="720"/>
        <w:jc w:val="both"/>
        <w:rPr>
          <w:rFonts w:ascii="Arial" w:hAnsi="Arial" w:cs="Arial"/>
        </w:rPr>
      </w:pPr>
    </w:p>
    <w:p w14:paraId="163D0EE3" w14:textId="77777777" w:rsidR="00720FB9" w:rsidRDefault="00720FB9" w:rsidP="007A7B9C">
      <w:pPr>
        <w:spacing w:after="0" w:line="360" w:lineRule="auto"/>
        <w:ind w:firstLine="720"/>
        <w:jc w:val="both"/>
        <w:rPr>
          <w:rFonts w:ascii="Arial" w:hAnsi="Arial" w:cs="Arial"/>
        </w:rPr>
      </w:pPr>
    </w:p>
    <w:p w14:paraId="3F70DC7A" w14:textId="77777777" w:rsidR="00720FB9" w:rsidRDefault="00720FB9" w:rsidP="007A7B9C">
      <w:pPr>
        <w:spacing w:after="0" w:line="360" w:lineRule="auto"/>
        <w:ind w:firstLine="720"/>
        <w:jc w:val="both"/>
        <w:rPr>
          <w:rFonts w:ascii="Arial" w:hAnsi="Arial" w:cs="Arial"/>
        </w:rPr>
      </w:pPr>
    </w:p>
    <w:p w14:paraId="67C70F22" w14:textId="77777777" w:rsidR="00720FB9" w:rsidRDefault="00720FB9" w:rsidP="007A7B9C">
      <w:pPr>
        <w:spacing w:after="0" w:line="360" w:lineRule="auto"/>
        <w:ind w:firstLine="720"/>
        <w:jc w:val="both"/>
        <w:rPr>
          <w:rFonts w:ascii="Arial" w:hAnsi="Arial" w:cs="Arial"/>
        </w:rPr>
      </w:pPr>
    </w:p>
    <w:p w14:paraId="5A9C6AE2" w14:textId="77777777" w:rsidR="00720FB9" w:rsidRDefault="00720FB9" w:rsidP="007A7B9C">
      <w:pPr>
        <w:spacing w:after="0" w:line="360" w:lineRule="auto"/>
        <w:ind w:firstLine="720"/>
        <w:jc w:val="both"/>
        <w:rPr>
          <w:rFonts w:ascii="Arial" w:hAnsi="Arial" w:cs="Arial"/>
        </w:rPr>
      </w:pPr>
    </w:p>
    <w:p w14:paraId="3DBD50A5" w14:textId="77777777" w:rsidR="00720FB9" w:rsidRDefault="00720FB9" w:rsidP="007A7B9C">
      <w:pPr>
        <w:spacing w:after="0" w:line="360" w:lineRule="auto"/>
        <w:ind w:firstLine="720"/>
        <w:jc w:val="both"/>
        <w:rPr>
          <w:rFonts w:ascii="Arial" w:hAnsi="Arial" w:cs="Arial"/>
        </w:rPr>
      </w:pPr>
    </w:p>
    <w:p w14:paraId="22CB9D0A" w14:textId="77777777" w:rsidR="00720FB9" w:rsidRDefault="00720FB9" w:rsidP="007A7B9C">
      <w:pPr>
        <w:spacing w:after="0" w:line="360" w:lineRule="auto"/>
        <w:ind w:firstLine="720"/>
        <w:jc w:val="both"/>
        <w:rPr>
          <w:rFonts w:ascii="Arial" w:hAnsi="Arial" w:cs="Arial"/>
        </w:rPr>
      </w:pPr>
    </w:p>
    <w:p w14:paraId="78544CF7" w14:textId="77777777" w:rsidR="00720FB9" w:rsidRDefault="00720FB9" w:rsidP="007A7B9C">
      <w:pPr>
        <w:spacing w:after="0" w:line="360" w:lineRule="auto"/>
        <w:ind w:firstLine="720"/>
        <w:jc w:val="both"/>
        <w:rPr>
          <w:rFonts w:ascii="Arial" w:hAnsi="Arial" w:cs="Arial"/>
        </w:rPr>
      </w:pPr>
    </w:p>
    <w:p w14:paraId="551992BF" w14:textId="77777777" w:rsidR="00720FB9" w:rsidRDefault="00720FB9" w:rsidP="007A7B9C">
      <w:pPr>
        <w:spacing w:after="0" w:line="360" w:lineRule="auto"/>
        <w:ind w:firstLine="720"/>
        <w:jc w:val="both"/>
        <w:rPr>
          <w:rFonts w:ascii="Arial" w:hAnsi="Arial" w:cs="Arial"/>
        </w:rPr>
      </w:pPr>
    </w:p>
    <w:p w14:paraId="511F7C55" w14:textId="77777777" w:rsidR="00720FB9" w:rsidRDefault="00720FB9" w:rsidP="007A7B9C">
      <w:pPr>
        <w:spacing w:after="0" w:line="360" w:lineRule="auto"/>
        <w:ind w:firstLine="720"/>
        <w:jc w:val="both"/>
        <w:rPr>
          <w:rFonts w:ascii="Arial" w:hAnsi="Arial" w:cs="Arial"/>
        </w:rPr>
      </w:pPr>
    </w:p>
    <w:p w14:paraId="3FF1A5A4" w14:textId="77777777" w:rsidR="00551F79" w:rsidRDefault="00551F79" w:rsidP="00121AF7"/>
    <w:p w14:paraId="346C5979" w14:textId="77777777" w:rsidR="00121AF7" w:rsidRDefault="00121AF7" w:rsidP="00121AF7">
      <w:pPr>
        <w:pStyle w:val="Heading1"/>
        <w:spacing w:before="0" w:line="360" w:lineRule="auto"/>
        <w:jc w:val="center"/>
        <w:rPr>
          <w:rFonts w:ascii="Arial" w:hAnsi="Arial" w:cs="Arial"/>
          <w:color w:val="auto"/>
          <w:sz w:val="24"/>
          <w:szCs w:val="24"/>
        </w:rPr>
      </w:pPr>
      <w:bookmarkStart w:id="5" w:name="_Toc151298622"/>
      <w:r w:rsidRPr="00121AF7">
        <w:rPr>
          <w:rFonts w:ascii="Arial" w:hAnsi="Arial" w:cs="Arial"/>
          <w:color w:val="auto"/>
          <w:sz w:val="24"/>
          <w:szCs w:val="24"/>
        </w:rPr>
        <w:t>Conclusion</w:t>
      </w:r>
      <w:bookmarkEnd w:id="5"/>
    </w:p>
    <w:p w14:paraId="3BB14914" w14:textId="77777777" w:rsidR="00720FB9" w:rsidRDefault="00720FB9" w:rsidP="00720FB9"/>
    <w:p w14:paraId="1B4D611B" w14:textId="77777777" w:rsidR="00720FB9" w:rsidRDefault="00720FB9" w:rsidP="00720FB9">
      <w:pPr>
        <w:spacing w:line="360" w:lineRule="auto"/>
        <w:jc w:val="both"/>
        <w:rPr>
          <w:rFonts w:ascii="Arial" w:hAnsi="Arial" w:cs="Arial"/>
        </w:rPr>
      </w:pPr>
      <w:r>
        <w:rPr>
          <w:rFonts w:ascii="Arial" w:hAnsi="Arial" w:cs="Arial"/>
        </w:rPr>
        <w:tab/>
        <w:t xml:space="preserve">Both Microsoft Excel and SPSS are useful tools that can be used by </w:t>
      </w:r>
      <w:proofErr w:type="spellStart"/>
      <w:r>
        <w:rPr>
          <w:rFonts w:ascii="Arial" w:hAnsi="Arial" w:cs="Arial"/>
        </w:rPr>
        <w:t>GrenMed</w:t>
      </w:r>
      <w:proofErr w:type="spellEnd"/>
      <w:r>
        <w:rPr>
          <w:rFonts w:ascii="Arial" w:hAnsi="Arial" w:cs="Arial"/>
        </w:rPr>
        <w:t xml:space="preserve"> Healthcare to </w:t>
      </w:r>
      <w:proofErr w:type="spellStart"/>
      <w:r>
        <w:rPr>
          <w:rFonts w:ascii="Arial" w:hAnsi="Arial" w:cs="Arial"/>
        </w:rPr>
        <w:t>analyse</w:t>
      </w:r>
      <w:proofErr w:type="spellEnd"/>
      <w:r>
        <w:rPr>
          <w:rFonts w:ascii="Arial" w:hAnsi="Arial" w:cs="Arial"/>
        </w:rPr>
        <w:t xml:space="preserve"> the data analytics with the 6 tools. R and Spark are the most used by the company when </w:t>
      </w:r>
      <w:proofErr w:type="spellStart"/>
      <w:r>
        <w:rPr>
          <w:rFonts w:ascii="Arial" w:hAnsi="Arial" w:cs="Arial"/>
        </w:rPr>
        <w:t>analysing</w:t>
      </w:r>
      <w:proofErr w:type="spellEnd"/>
      <w:r>
        <w:rPr>
          <w:rFonts w:ascii="Arial" w:hAnsi="Arial" w:cs="Arial"/>
        </w:rPr>
        <w:t xml:space="preserve"> the data in SPSS and Tableau and Hadoop are being the most used when Microsoft Excel is being used by the company. </w:t>
      </w:r>
    </w:p>
    <w:p w14:paraId="0292FE50" w14:textId="77777777" w:rsidR="00720FB9" w:rsidRDefault="00720FB9" w:rsidP="00720FB9">
      <w:pPr>
        <w:spacing w:line="360" w:lineRule="auto"/>
        <w:jc w:val="both"/>
        <w:rPr>
          <w:rFonts w:ascii="Arial" w:hAnsi="Arial" w:cs="Arial"/>
        </w:rPr>
      </w:pPr>
    </w:p>
    <w:p w14:paraId="5C32EAB3" w14:textId="77777777" w:rsidR="00551F79" w:rsidRDefault="00551F79" w:rsidP="00720FB9">
      <w:pPr>
        <w:spacing w:line="360" w:lineRule="auto"/>
        <w:jc w:val="both"/>
        <w:rPr>
          <w:rFonts w:ascii="Arial" w:hAnsi="Arial" w:cs="Arial"/>
        </w:rPr>
      </w:pPr>
    </w:p>
    <w:p w14:paraId="2862B23E" w14:textId="77777777" w:rsidR="00551F79" w:rsidRDefault="00551F79" w:rsidP="00720FB9">
      <w:pPr>
        <w:spacing w:line="360" w:lineRule="auto"/>
        <w:jc w:val="both"/>
        <w:rPr>
          <w:rFonts w:ascii="Arial" w:hAnsi="Arial" w:cs="Arial"/>
        </w:rPr>
      </w:pPr>
    </w:p>
    <w:p w14:paraId="6D5CBD80" w14:textId="77777777" w:rsidR="00551F79" w:rsidRDefault="00551F79" w:rsidP="00720FB9">
      <w:pPr>
        <w:spacing w:line="360" w:lineRule="auto"/>
        <w:jc w:val="both"/>
        <w:rPr>
          <w:rFonts w:ascii="Arial" w:hAnsi="Arial" w:cs="Arial"/>
        </w:rPr>
      </w:pPr>
    </w:p>
    <w:p w14:paraId="19DED48F" w14:textId="77777777" w:rsidR="00551F79" w:rsidRDefault="00551F79" w:rsidP="00720FB9">
      <w:pPr>
        <w:spacing w:line="360" w:lineRule="auto"/>
        <w:jc w:val="both"/>
        <w:rPr>
          <w:rFonts w:ascii="Arial" w:hAnsi="Arial" w:cs="Arial"/>
        </w:rPr>
      </w:pPr>
    </w:p>
    <w:p w14:paraId="148D2B92" w14:textId="77777777" w:rsidR="00551F79" w:rsidRDefault="00551F79" w:rsidP="00720FB9">
      <w:pPr>
        <w:spacing w:line="360" w:lineRule="auto"/>
        <w:jc w:val="both"/>
        <w:rPr>
          <w:rFonts w:ascii="Arial" w:hAnsi="Arial" w:cs="Arial"/>
        </w:rPr>
      </w:pPr>
    </w:p>
    <w:p w14:paraId="06CD4DAB" w14:textId="77777777" w:rsidR="00551F79" w:rsidRDefault="00551F79" w:rsidP="00720FB9">
      <w:pPr>
        <w:spacing w:line="360" w:lineRule="auto"/>
        <w:jc w:val="both"/>
        <w:rPr>
          <w:rFonts w:ascii="Arial" w:hAnsi="Arial" w:cs="Arial"/>
        </w:rPr>
      </w:pPr>
    </w:p>
    <w:p w14:paraId="0D29537E" w14:textId="77777777" w:rsidR="00551F79" w:rsidRDefault="00551F79" w:rsidP="00720FB9">
      <w:pPr>
        <w:spacing w:line="360" w:lineRule="auto"/>
        <w:jc w:val="both"/>
        <w:rPr>
          <w:rFonts w:ascii="Arial" w:hAnsi="Arial" w:cs="Arial"/>
        </w:rPr>
      </w:pPr>
    </w:p>
    <w:p w14:paraId="0574CF5C" w14:textId="77777777" w:rsidR="00551F79" w:rsidRDefault="00551F79" w:rsidP="00720FB9">
      <w:pPr>
        <w:spacing w:line="360" w:lineRule="auto"/>
        <w:jc w:val="both"/>
        <w:rPr>
          <w:rFonts w:ascii="Arial" w:hAnsi="Arial" w:cs="Arial"/>
        </w:rPr>
      </w:pPr>
    </w:p>
    <w:p w14:paraId="6D43B3F1" w14:textId="77777777" w:rsidR="00551F79" w:rsidRDefault="00551F79" w:rsidP="00720FB9">
      <w:pPr>
        <w:spacing w:line="360" w:lineRule="auto"/>
        <w:jc w:val="both"/>
        <w:rPr>
          <w:rFonts w:ascii="Arial" w:hAnsi="Arial" w:cs="Arial"/>
        </w:rPr>
      </w:pPr>
    </w:p>
    <w:p w14:paraId="595B153E" w14:textId="77777777" w:rsidR="00551F79" w:rsidRDefault="00551F79" w:rsidP="00720FB9">
      <w:pPr>
        <w:spacing w:line="360" w:lineRule="auto"/>
        <w:jc w:val="both"/>
        <w:rPr>
          <w:rFonts w:ascii="Arial" w:hAnsi="Arial" w:cs="Arial"/>
        </w:rPr>
      </w:pPr>
    </w:p>
    <w:p w14:paraId="164ACC8F" w14:textId="77777777" w:rsidR="00551F79" w:rsidRDefault="00551F79" w:rsidP="00720FB9">
      <w:pPr>
        <w:spacing w:line="360" w:lineRule="auto"/>
        <w:jc w:val="both"/>
        <w:rPr>
          <w:rFonts w:ascii="Arial" w:hAnsi="Arial" w:cs="Arial"/>
        </w:rPr>
      </w:pPr>
    </w:p>
    <w:p w14:paraId="4E96460B" w14:textId="77777777" w:rsidR="00551F79" w:rsidRDefault="00551F79" w:rsidP="00720FB9">
      <w:pPr>
        <w:spacing w:line="360" w:lineRule="auto"/>
        <w:jc w:val="both"/>
        <w:rPr>
          <w:rFonts w:ascii="Arial" w:hAnsi="Arial" w:cs="Arial"/>
        </w:rPr>
      </w:pPr>
    </w:p>
    <w:p w14:paraId="7609E165" w14:textId="77777777" w:rsidR="00551F79" w:rsidRDefault="00551F79" w:rsidP="00720FB9">
      <w:pPr>
        <w:spacing w:line="360" w:lineRule="auto"/>
        <w:jc w:val="both"/>
        <w:rPr>
          <w:rFonts w:ascii="Arial" w:hAnsi="Arial" w:cs="Arial"/>
        </w:rPr>
      </w:pPr>
    </w:p>
    <w:p w14:paraId="7418D1E1" w14:textId="77777777" w:rsidR="00551F79" w:rsidRDefault="00551F79" w:rsidP="00720FB9">
      <w:pPr>
        <w:spacing w:line="360" w:lineRule="auto"/>
        <w:jc w:val="both"/>
        <w:rPr>
          <w:rFonts w:ascii="Arial" w:hAnsi="Arial" w:cs="Arial"/>
        </w:rPr>
      </w:pPr>
    </w:p>
    <w:p w14:paraId="77389E0B" w14:textId="77777777" w:rsidR="00551F79" w:rsidRDefault="00551F79" w:rsidP="00720FB9">
      <w:pPr>
        <w:spacing w:line="360" w:lineRule="auto"/>
        <w:jc w:val="both"/>
        <w:rPr>
          <w:rFonts w:ascii="Arial" w:hAnsi="Arial" w:cs="Arial"/>
        </w:rPr>
      </w:pPr>
    </w:p>
    <w:p w14:paraId="52140F32" w14:textId="77777777" w:rsidR="00551F79" w:rsidRDefault="00551F79" w:rsidP="00720FB9">
      <w:pPr>
        <w:spacing w:line="360" w:lineRule="auto"/>
        <w:jc w:val="both"/>
        <w:rPr>
          <w:rFonts w:ascii="Arial" w:hAnsi="Arial" w:cs="Arial"/>
        </w:rPr>
      </w:pPr>
    </w:p>
    <w:p w14:paraId="6697CD19" w14:textId="77777777" w:rsidR="00551F79" w:rsidRDefault="00551F79" w:rsidP="00720FB9">
      <w:pPr>
        <w:spacing w:line="360" w:lineRule="auto"/>
        <w:jc w:val="both"/>
        <w:rPr>
          <w:rFonts w:ascii="Arial" w:hAnsi="Arial" w:cs="Arial"/>
        </w:rPr>
      </w:pPr>
    </w:p>
    <w:p w14:paraId="68A43369" w14:textId="77777777" w:rsidR="00551F79" w:rsidRDefault="00551F79" w:rsidP="00551F79">
      <w:pPr>
        <w:pStyle w:val="Heading1"/>
        <w:spacing w:before="0" w:line="360" w:lineRule="auto"/>
        <w:jc w:val="center"/>
        <w:rPr>
          <w:rFonts w:ascii="Arial" w:hAnsi="Arial" w:cs="Arial"/>
          <w:color w:val="auto"/>
          <w:sz w:val="24"/>
          <w:szCs w:val="24"/>
        </w:rPr>
      </w:pPr>
      <w:bookmarkStart w:id="6" w:name="_Toc151298623"/>
      <w:r w:rsidRPr="00551F79">
        <w:rPr>
          <w:rFonts w:ascii="Arial" w:hAnsi="Arial" w:cs="Arial"/>
          <w:color w:val="auto"/>
          <w:sz w:val="24"/>
          <w:szCs w:val="24"/>
        </w:rPr>
        <w:t>References</w:t>
      </w:r>
      <w:bookmarkEnd w:id="6"/>
    </w:p>
    <w:p w14:paraId="7E554298" w14:textId="77777777" w:rsidR="00551F79" w:rsidRDefault="00551F79" w:rsidP="00551F79"/>
    <w:p w14:paraId="27E8C04D" w14:textId="77777777" w:rsidR="00551F79" w:rsidRPr="00551F79" w:rsidRDefault="00551F79" w:rsidP="00551F79">
      <w:pPr>
        <w:pStyle w:val="ListParagraph"/>
        <w:numPr>
          <w:ilvl w:val="0"/>
          <w:numId w:val="5"/>
        </w:numPr>
        <w:spacing w:after="0" w:line="360" w:lineRule="auto"/>
        <w:jc w:val="both"/>
        <w:rPr>
          <w:rFonts w:ascii="Arial" w:hAnsi="Arial" w:cs="Arial"/>
        </w:rPr>
      </w:pPr>
      <w:proofErr w:type="spellStart"/>
      <w:r w:rsidRPr="00551F79">
        <w:rPr>
          <w:rFonts w:ascii="Arial" w:hAnsi="Arial" w:cs="Arial"/>
        </w:rPr>
        <w:t>Aljandali</w:t>
      </w:r>
      <w:proofErr w:type="spellEnd"/>
      <w:r w:rsidRPr="00551F79">
        <w:rPr>
          <w:rFonts w:ascii="Arial" w:hAnsi="Arial" w:cs="Arial"/>
        </w:rPr>
        <w:t>, A. (2016). Quantitative analysis and IBM® SPSS® statistics: A guide for business and finance</w:t>
      </w:r>
    </w:p>
    <w:p w14:paraId="2725FFD9" w14:textId="77777777" w:rsidR="00551F79" w:rsidRPr="00551F79" w:rsidRDefault="00551F79" w:rsidP="00551F79">
      <w:pPr>
        <w:pStyle w:val="ListParagraph"/>
        <w:numPr>
          <w:ilvl w:val="0"/>
          <w:numId w:val="5"/>
        </w:numPr>
        <w:spacing w:after="0" w:line="360" w:lineRule="auto"/>
        <w:jc w:val="both"/>
        <w:rPr>
          <w:rFonts w:ascii="Arial" w:hAnsi="Arial" w:cs="Arial"/>
        </w:rPr>
      </w:pPr>
      <w:proofErr w:type="spellStart"/>
      <w:r w:rsidRPr="00551F79">
        <w:rPr>
          <w:rFonts w:ascii="Arial" w:hAnsi="Arial" w:cs="Arial"/>
        </w:rPr>
        <w:t>Arkkelin</w:t>
      </w:r>
      <w:proofErr w:type="spellEnd"/>
      <w:r w:rsidRPr="00551F79">
        <w:rPr>
          <w:rFonts w:ascii="Arial" w:hAnsi="Arial" w:cs="Arial"/>
        </w:rPr>
        <w:t>, D. (2014). Using SPSS to Understand Research and Data Analysis. Psychology Curricular Materials</w:t>
      </w:r>
    </w:p>
    <w:p w14:paraId="77D4F24F" w14:textId="77777777" w:rsidR="00551F79" w:rsidRPr="00551F79" w:rsidRDefault="00551F79" w:rsidP="00551F79">
      <w:pPr>
        <w:pStyle w:val="ListParagraph"/>
        <w:numPr>
          <w:ilvl w:val="0"/>
          <w:numId w:val="5"/>
        </w:numPr>
        <w:spacing w:after="0" w:line="360" w:lineRule="auto"/>
        <w:jc w:val="both"/>
        <w:rPr>
          <w:rFonts w:ascii="Arial" w:hAnsi="Arial" w:cs="Arial"/>
        </w:rPr>
      </w:pPr>
      <w:proofErr w:type="spellStart"/>
      <w:r w:rsidRPr="00551F79">
        <w:rPr>
          <w:rFonts w:ascii="Arial" w:hAnsi="Arial" w:cs="Arial"/>
        </w:rPr>
        <w:t>Babbie</w:t>
      </w:r>
      <w:proofErr w:type="spellEnd"/>
      <w:r w:rsidRPr="00551F79">
        <w:rPr>
          <w:rFonts w:ascii="Arial" w:hAnsi="Arial" w:cs="Arial"/>
        </w:rPr>
        <w:t xml:space="preserve">, E. R. (2020). The practice of social research. </w:t>
      </w:r>
      <w:proofErr w:type="spellStart"/>
      <w:r w:rsidRPr="00551F79">
        <w:rPr>
          <w:rFonts w:ascii="Arial" w:hAnsi="Arial" w:cs="Arial"/>
        </w:rPr>
        <w:t>Cengage</w:t>
      </w:r>
      <w:proofErr w:type="spellEnd"/>
      <w:r w:rsidRPr="00551F79">
        <w:rPr>
          <w:rFonts w:ascii="Arial" w:hAnsi="Arial" w:cs="Arial"/>
        </w:rPr>
        <w:t xml:space="preserve"> AU</w:t>
      </w:r>
    </w:p>
    <w:p w14:paraId="3F60AFAB" w14:textId="77777777" w:rsidR="00551F79" w:rsidRPr="00551F79" w:rsidRDefault="00551F79" w:rsidP="00551F79">
      <w:pPr>
        <w:pStyle w:val="ListParagraph"/>
        <w:numPr>
          <w:ilvl w:val="0"/>
          <w:numId w:val="5"/>
        </w:numPr>
        <w:spacing w:after="0" w:line="360" w:lineRule="auto"/>
        <w:jc w:val="both"/>
        <w:rPr>
          <w:rFonts w:ascii="Arial" w:hAnsi="Arial" w:cs="Arial"/>
        </w:rPr>
      </w:pPr>
      <w:r w:rsidRPr="00551F79">
        <w:rPr>
          <w:rFonts w:ascii="Arial" w:hAnsi="Arial" w:cs="Arial"/>
        </w:rPr>
        <w:t xml:space="preserve">Bala, J. (2016). Contribution of SPSS in Social Sciences Research. International Journal of Advanced Research in Computer Science, 7(6), 250-254. </w:t>
      </w:r>
    </w:p>
    <w:p w14:paraId="7B400D68" w14:textId="77777777" w:rsidR="00551F79" w:rsidRDefault="00551F79" w:rsidP="00551F79">
      <w:pPr>
        <w:pStyle w:val="ListParagraph"/>
        <w:numPr>
          <w:ilvl w:val="0"/>
          <w:numId w:val="5"/>
        </w:numPr>
        <w:spacing w:after="0" w:line="360" w:lineRule="auto"/>
        <w:jc w:val="both"/>
        <w:rPr>
          <w:rFonts w:ascii="Arial" w:hAnsi="Arial" w:cs="Arial"/>
        </w:rPr>
      </w:pPr>
      <w:r w:rsidRPr="00551F79">
        <w:rPr>
          <w:rFonts w:ascii="Arial" w:hAnsi="Arial" w:cs="Arial"/>
        </w:rPr>
        <w:t>Field, A. P. (2013). Discovering statistics using IBM SPSS Statistics: And sex and drugs and rock ‘n’ roll (4th ed.). SAGE</w:t>
      </w:r>
    </w:p>
    <w:p w14:paraId="634F4A43" w14:textId="77777777" w:rsidR="00551F79" w:rsidRPr="00551F79" w:rsidRDefault="00551F79" w:rsidP="00551F79">
      <w:pPr>
        <w:pStyle w:val="ListParagraph"/>
        <w:numPr>
          <w:ilvl w:val="0"/>
          <w:numId w:val="5"/>
        </w:numPr>
        <w:spacing w:after="0" w:line="360" w:lineRule="auto"/>
        <w:jc w:val="both"/>
        <w:rPr>
          <w:rFonts w:ascii="Arial" w:hAnsi="Arial" w:cs="Arial"/>
        </w:rPr>
      </w:pPr>
      <w:r>
        <w:rPr>
          <w:rFonts w:ascii="Arial" w:hAnsi="Arial" w:cs="Arial"/>
        </w:rPr>
        <w:t xml:space="preserve">Lambert, J., Frye, C. (2022). </w:t>
      </w:r>
      <w:r w:rsidRPr="00551F79">
        <w:rPr>
          <w:rFonts w:ascii="Arial" w:hAnsi="Arial" w:cs="Arial"/>
        </w:rPr>
        <w:t>Microsoft Excel Step by Step (Office 2021 and Microsoft 365)</w:t>
      </w:r>
      <w:r>
        <w:rPr>
          <w:rFonts w:ascii="Arial" w:hAnsi="Arial" w:cs="Arial"/>
        </w:rPr>
        <w:t xml:space="preserve">. </w:t>
      </w:r>
      <w:r w:rsidRPr="00551F79">
        <w:rPr>
          <w:rFonts w:ascii="Arial" w:hAnsi="Arial" w:cs="Arial"/>
        </w:rPr>
        <w:t>Microsoft Press; 1st edition</w:t>
      </w:r>
    </w:p>
    <w:p w14:paraId="73E0D35D" w14:textId="77777777" w:rsidR="00551F79" w:rsidRPr="00551F79" w:rsidRDefault="00551F79" w:rsidP="00551F79">
      <w:pPr>
        <w:pStyle w:val="ListParagraph"/>
        <w:numPr>
          <w:ilvl w:val="0"/>
          <w:numId w:val="5"/>
        </w:numPr>
        <w:spacing w:after="0" w:line="360" w:lineRule="auto"/>
        <w:jc w:val="both"/>
        <w:rPr>
          <w:rFonts w:ascii="Arial" w:hAnsi="Arial" w:cs="Arial"/>
        </w:rPr>
      </w:pPr>
      <w:proofErr w:type="spellStart"/>
      <w:r w:rsidRPr="00551F79">
        <w:rPr>
          <w:rFonts w:ascii="Arial" w:hAnsi="Arial" w:cs="Arial"/>
        </w:rPr>
        <w:t>Levesque</w:t>
      </w:r>
      <w:proofErr w:type="spellEnd"/>
      <w:r w:rsidRPr="00551F79">
        <w:rPr>
          <w:rFonts w:ascii="Arial" w:hAnsi="Arial" w:cs="Arial"/>
        </w:rPr>
        <w:t>, R. (2007). SPSS programming and data management: A guide for SPSS and SAS users</w:t>
      </w:r>
    </w:p>
    <w:p w14:paraId="13198DA0" w14:textId="77777777" w:rsidR="00551F79" w:rsidRPr="00551F79" w:rsidRDefault="00551F79" w:rsidP="00551F79">
      <w:pPr>
        <w:pStyle w:val="ListParagraph"/>
        <w:numPr>
          <w:ilvl w:val="0"/>
          <w:numId w:val="5"/>
        </w:numPr>
        <w:spacing w:after="0" w:line="360" w:lineRule="auto"/>
        <w:jc w:val="both"/>
        <w:rPr>
          <w:rFonts w:ascii="Arial" w:hAnsi="Arial" w:cs="Arial"/>
        </w:rPr>
      </w:pPr>
      <w:proofErr w:type="spellStart"/>
      <w:r w:rsidRPr="00551F79">
        <w:rPr>
          <w:rFonts w:ascii="Arial" w:hAnsi="Arial" w:cs="Arial"/>
        </w:rPr>
        <w:t>Niño-Zarazúa</w:t>
      </w:r>
      <w:proofErr w:type="spellEnd"/>
      <w:r w:rsidRPr="00551F79">
        <w:rPr>
          <w:rFonts w:ascii="Arial" w:hAnsi="Arial" w:cs="Arial"/>
        </w:rPr>
        <w:t>, M. A. (2012). Quantitative analysis in social sciences: A brief introduction for non-economists. SSRN Electronic Journal</w:t>
      </w:r>
    </w:p>
    <w:p w14:paraId="565AE9BF" w14:textId="77777777" w:rsidR="00551F79" w:rsidRPr="00551F79" w:rsidRDefault="00975774" w:rsidP="00551F79">
      <w:pPr>
        <w:pStyle w:val="ListParagraph"/>
        <w:numPr>
          <w:ilvl w:val="0"/>
          <w:numId w:val="5"/>
        </w:numPr>
        <w:spacing w:after="0" w:line="360" w:lineRule="auto"/>
        <w:jc w:val="both"/>
        <w:rPr>
          <w:rFonts w:ascii="Arial" w:hAnsi="Arial" w:cs="Arial"/>
        </w:rPr>
      </w:pPr>
      <w:r>
        <w:rPr>
          <w:rFonts w:ascii="Arial" w:hAnsi="Arial" w:cs="Arial"/>
        </w:rPr>
        <w:t>NYU,</w:t>
      </w:r>
      <w:r w:rsidR="00551F79" w:rsidRPr="00551F79">
        <w:rPr>
          <w:rFonts w:ascii="Arial" w:hAnsi="Arial" w:cs="Arial"/>
        </w:rPr>
        <w:t xml:space="preserve"> (2021). Quantitative analysis guide: Whi</w:t>
      </w:r>
      <w:r>
        <w:rPr>
          <w:rFonts w:ascii="Arial" w:hAnsi="Arial" w:cs="Arial"/>
        </w:rPr>
        <w:t>ch statistical software to use?</w:t>
      </w:r>
      <w:r w:rsidR="00551F79" w:rsidRPr="00551F79">
        <w:rPr>
          <w:rFonts w:ascii="Arial" w:hAnsi="Arial" w:cs="Arial"/>
        </w:rPr>
        <w:t xml:space="preserve"> Research Guides at New York University</w:t>
      </w:r>
    </w:p>
    <w:p w14:paraId="78C62E2F" w14:textId="77777777" w:rsidR="00551F79" w:rsidRPr="00551F79" w:rsidRDefault="00551F79" w:rsidP="00551F79">
      <w:pPr>
        <w:pStyle w:val="ListParagraph"/>
        <w:numPr>
          <w:ilvl w:val="0"/>
          <w:numId w:val="5"/>
        </w:numPr>
        <w:spacing w:after="0" w:line="360" w:lineRule="auto"/>
        <w:jc w:val="both"/>
        <w:rPr>
          <w:rFonts w:ascii="Arial" w:hAnsi="Arial" w:cs="Arial"/>
        </w:rPr>
      </w:pPr>
      <w:proofErr w:type="spellStart"/>
      <w:r w:rsidRPr="00551F79">
        <w:rPr>
          <w:rFonts w:ascii="Arial" w:hAnsi="Arial" w:cs="Arial"/>
        </w:rPr>
        <w:t>Suman</w:t>
      </w:r>
      <w:proofErr w:type="spellEnd"/>
      <w:r w:rsidRPr="00551F79">
        <w:rPr>
          <w:rFonts w:ascii="Arial" w:hAnsi="Arial" w:cs="Arial"/>
        </w:rPr>
        <w:t>, H. (2022). Excel Bible for Beginners: Microsoft Excel Book Containing the Best Excel Tools, Tips and Shortcuts you Need to Know. Independently published</w:t>
      </w:r>
    </w:p>
    <w:sectPr w:rsidR="00551F79" w:rsidRPr="00551F79" w:rsidSect="00AC503B">
      <w:footerReference w:type="default" r:id="rId31"/>
      <w:pgSz w:w="12240" w:h="15840"/>
      <w:pgMar w:top="1440" w:right="1440" w:bottom="1440" w:left="1440" w:header="708" w:footer="708"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B04DD" w14:textId="77777777" w:rsidR="00CA2DB8" w:rsidRDefault="00CA2DB8" w:rsidP="00AC503B">
      <w:pPr>
        <w:spacing w:after="0" w:line="240" w:lineRule="auto"/>
      </w:pPr>
      <w:r>
        <w:separator/>
      </w:r>
    </w:p>
  </w:endnote>
  <w:endnote w:type="continuationSeparator" w:id="0">
    <w:p w14:paraId="21C23BB3" w14:textId="77777777" w:rsidR="00CA2DB8" w:rsidRDefault="00CA2DB8" w:rsidP="00AC50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B024A" w14:textId="22A50974" w:rsidR="00AC503B" w:rsidRDefault="00AC503B">
    <w:pPr>
      <w:pStyle w:val="Footer"/>
      <w:jc w:val="center"/>
    </w:pPr>
  </w:p>
  <w:p w14:paraId="4C83ACAB" w14:textId="77777777" w:rsidR="00AC503B" w:rsidRDefault="00AC50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161758"/>
      <w:docPartObj>
        <w:docPartGallery w:val="Page Numbers (Bottom of Page)"/>
        <w:docPartUnique/>
      </w:docPartObj>
    </w:sdtPr>
    <w:sdtEndPr/>
    <w:sdtContent>
      <w:p w14:paraId="4E6DEE49" w14:textId="77777777" w:rsidR="00AC503B" w:rsidRDefault="00144ED0">
        <w:pPr>
          <w:pStyle w:val="Footer"/>
          <w:jc w:val="center"/>
        </w:pPr>
        <w:r>
          <w:fldChar w:fldCharType="begin"/>
        </w:r>
        <w:r>
          <w:instrText xml:space="preserve"> PAGE   \* MERGEFORMAT </w:instrText>
        </w:r>
        <w:r>
          <w:fldChar w:fldCharType="separate"/>
        </w:r>
        <w:r w:rsidR="00763B2A">
          <w:rPr>
            <w:noProof/>
          </w:rPr>
          <w:t>24</w:t>
        </w:r>
        <w:r>
          <w:rPr>
            <w:noProof/>
          </w:rPr>
          <w:fldChar w:fldCharType="end"/>
        </w:r>
      </w:p>
    </w:sdtContent>
  </w:sdt>
  <w:p w14:paraId="6A5B3E8F" w14:textId="77777777" w:rsidR="00AC503B" w:rsidRDefault="00AC50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121B2" w14:textId="77777777" w:rsidR="00CA2DB8" w:rsidRDefault="00CA2DB8" w:rsidP="00AC503B">
      <w:pPr>
        <w:spacing w:after="0" w:line="240" w:lineRule="auto"/>
      </w:pPr>
      <w:r>
        <w:separator/>
      </w:r>
    </w:p>
  </w:footnote>
  <w:footnote w:type="continuationSeparator" w:id="0">
    <w:p w14:paraId="4D739C50" w14:textId="77777777" w:rsidR="00CA2DB8" w:rsidRDefault="00CA2DB8" w:rsidP="00AC50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A3789"/>
    <w:multiLevelType w:val="hybridMultilevel"/>
    <w:tmpl w:val="8B1E81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1B7D69"/>
    <w:multiLevelType w:val="hybridMultilevel"/>
    <w:tmpl w:val="0360FC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055866"/>
    <w:multiLevelType w:val="hybridMultilevel"/>
    <w:tmpl w:val="6C7C42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4015D5"/>
    <w:multiLevelType w:val="hybridMultilevel"/>
    <w:tmpl w:val="B61CC7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BC70115"/>
    <w:multiLevelType w:val="hybridMultilevel"/>
    <w:tmpl w:val="0758F5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5286858">
    <w:abstractNumId w:val="1"/>
  </w:num>
  <w:num w:numId="2" w16cid:durableId="1189759630">
    <w:abstractNumId w:val="2"/>
  </w:num>
  <w:num w:numId="3" w16cid:durableId="311955319">
    <w:abstractNumId w:val="4"/>
  </w:num>
  <w:num w:numId="4" w16cid:durableId="789084745">
    <w:abstractNumId w:val="3"/>
  </w:num>
  <w:num w:numId="5" w16cid:durableId="950208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AF7"/>
    <w:rsid w:val="000B4D7A"/>
    <w:rsid w:val="00112A88"/>
    <w:rsid w:val="00121AF7"/>
    <w:rsid w:val="00144853"/>
    <w:rsid w:val="00144ED0"/>
    <w:rsid w:val="00154B65"/>
    <w:rsid w:val="00164974"/>
    <w:rsid w:val="0024056E"/>
    <w:rsid w:val="004640B5"/>
    <w:rsid w:val="00551F79"/>
    <w:rsid w:val="0064015F"/>
    <w:rsid w:val="00694B56"/>
    <w:rsid w:val="00720FB9"/>
    <w:rsid w:val="00763B2A"/>
    <w:rsid w:val="00771BD1"/>
    <w:rsid w:val="007A7B9C"/>
    <w:rsid w:val="00895A83"/>
    <w:rsid w:val="00952667"/>
    <w:rsid w:val="00975774"/>
    <w:rsid w:val="00AC503B"/>
    <w:rsid w:val="00C03502"/>
    <w:rsid w:val="00CA2DB8"/>
    <w:rsid w:val="00D11AAB"/>
    <w:rsid w:val="00D1563D"/>
    <w:rsid w:val="00DD6E2C"/>
    <w:rsid w:val="00E73B84"/>
    <w:rsid w:val="00EA0052"/>
    <w:rsid w:val="00F623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BD46C"/>
  <w15:docId w15:val="{C3A90368-8396-7640-A265-170116AB9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015F"/>
  </w:style>
  <w:style w:type="paragraph" w:styleId="Heading1">
    <w:name w:val="heading 1"/>
    <w:basedOn w:val="Normal"/>
    <w:next w:val="Normal"/>
    <w:link w:val="Heading1Char"/>
    <w:uiPriority w:val="9"/>
    <w:qFormat/>
    <w:rsid w:val="00121AF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1AF7"/>
    <w:pPr>
      <w:ind w:left="720"/>
      <w:contextualSpacing/>
    </w:pPr>
  </w:style>
  <w:style w:type="character" w:customStyle="1" w:styleId="Heading1Char">
    <w:name w:val="Heading 1 Char"/>
    <w:basedOn w:val="DefaultParagraphFont"/>
    <w:link w:val="Heading1"/>
    <w:uiPriority w:val="9"/>
    <w:rsid w:val="00121AF7"/>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D156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563D"/>
    <w:rPr>
      <w:rFonts w:ascii="Tahoma" w:hAnsi="Tahoma" w:cs="Tahoma"/>
      <w:sz w:val="16"/>
      <w:szCs w:val="16"/>
    </w:rPr>
  </w:style>
  <w:style w:type="paragraph" w:styleId="TOCHeading">
    <w:name w:val="TOC Heading"/>
    <w:basedOn w:val="Heading1"/>
    <w:next w:val="Normal"/>
    <w:uiPriority w:val="39"/>
    <w:semiHidden/>
    <w:unhideWhenUsed/>
    <w:qFormat/>
    <w:rsid w:val="00AC503B"/>
    <w:pPr>
      <w:outlineLvl w:val="9"/>
    </w:pPr>
  </w:style>
  <w:style w:type="paragraph" w:styleId="TOC1">
    <w:name w:val="toc 1"/>
    <w:basedOn w:val="Normal"/>
    <w:next w:val="Normal"/>
    <w:autoRedefine/>
    <w:uiPriority w:val="39"/>
    <w:unhideWhenUsed/>
    <w:rsid w:val="00AC503B"/>
    <w:pPr>
      <w:spacing w:after="100"/>
    </w:pPr>
  </w:style>
  <w:style w:type="character" w:styleId="Hyperlink">
    <w:name w:val="Hyperlink"/>
    <w:basedOn w:val="DefaultParagraphFont"/>
    <w:uiPriority w:val="99"/>
    <w:unhideWhenUsed/>
    <w:rsid w:val="00AC503B"/>
    <w:rPr>
      <w:color w:val="0000FF" w:themeColor="hyperlink"/>
      <w:u w:val="single"/>
    </w:rPr>
  </w:style>
  <w:style w:type="paragraph" w:styleId="Header">
    <w:name w:val="header"/>
    <w:basedOn w:val="Normal"/>
    <w:link w:val="HeaderChar"/>
    <w:uiPriority w:val="99"/>
    <w:unhideWhenUsed/>
    <w:rsid w:val="00AC50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503B"/>
  </w:style>
  <w:style w:type="paragraph" w:styleId="Footer">
    <w:name w:val="footer"/>
    <w:basedOn w:val="Normal"/>
    <w:link w:val="FooterChar"/>
    <w:uiPriority w:val="99"/>
    <w:unhideWhenUsed/>
    <w:rsid w:val="00AC50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50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702368">
      <w:bodyDiv w:val="1"/>
      <w:marLeft w:val="0"/>
      <w:marRight w:val="0"/>
      <w:marTop w:val="0"/>
      <w:marBottom w:val="0"/>
      <w:divBdr>
        <w:top w:val="none" w:sz="0" w:space="0" w:color="auto"/>
        <w:left w:val="none" w:sz="0" w:space="0" w:color="auto"/>
        <w:bottom w:val="none" w:sz="0" w:space="0" w:color="auto"/>
        <w:right w:val="none" w:sz="0" w:space="0" w:color="auto"/>
      </w:divBdr>
    </w:div>
    <w:div w:id="640620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chart" Target="charts/chart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1.png"/><Relationship Id="rId8"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E:\Licente\Licente\2023\Ana%20Moldovanu\C2_GreenMed_Healthcare_202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[C2_GreenMed_Healthcare_2023.xlsx]Sheet2!PivotTable2</c:name>
    <c:fmtId val="3"/>
  </c:pivotSource>
  <c:chart>
    <c:autoTitleDeleted val="0"/>
    <c:pivotFmts>
      <c:pivotFmt>
        <c:idx val="0"/>
        <c:marker>
          <c:symbol val="none"/>
        </c:marker>
        <c:dLbl>
          <c:idx val="0"/>
          <c:spPr/>
          <c:txPr>
            <a:bodyPr/>
            <a:lstStyle/>
            <a:p>
              <a:pPr>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marker>
          <c:symbol val="none"/>
        </c:marker>
        <c:dLbl>
          <c:idx val="0"/>
          <c:spPr/>
          <c:txPr>
            <a:bodyPr/>
            <a:lstStyle/>
            <a:p>
              <a:pPr>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marker>
          <c:symbol val="none"/>
        </c:marker>
        <c:dLbl>
          <c:idx val="0"/>
          <c:spPr/>
          <c:txPr>
            <a:bodyPr/>
            <a:lstStyle/>
            <a:p>
              <a:pPr>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3"/>
        <c:marker>
          <c:symbol val="none"/>
        </c:marker>
        <c:dLbl>
          <c:idx val="0"/>
          <c:spPr/>
          <c:txPr>
            <a:bodyPr/>
            <a:lstStyle/>
            <a:p>
              <a:pPr>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4"/>
        <c:marker>
          <c:symbol val="none"/>
        </c:marker>
        <c:dLbl>
          <c:idx val="0"/>
          <c:spPr/>
          <c:txPr>
            <a:bodyPr/>
            <a:lstStyle/>
            <a:p>
              <a:pPr>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5"/>
        <c:marker>
          <c:symbol val="none"/>
        </c:marker>
        <c:dLbl>
          <c:idx val="0"/>
          <c:spPr/>
          <c:txPr>
            <a:bodyPr/>
            <a:lstStyle/>
            <a:p>
              <a:pPr>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6"/>
        <c:marker>
          <c:symbol val="none"/>
        </c:marker>
        <c:dLbl>
          <c:idx val="0"/>
          <c:spPr/>
          <c:txPr>
            <a:bodyPr/>
            <a:lstStyle/>
            <a:p>
              <a:pPr>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7"/>
        <c:marker>
          <c:symbol val="none"/>
        </c:marker>
        <c:dLbl>
          <c:idx val="0"/>
          <c:spPr/>
          <c:txPr>
            <a:bodyPr/>
            <a:lstStyle/>
            <a:p>
              <a:pPr>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8"/>
        <c:marker>
          <c:symbol val="none"/>
        </c:marker>
        <c:dLbl>
          <c:idx val="0"/>
          <c:spPr/>
          <c:txPr>
            <a:bodyPr/>
            <a:lstStyle/>
            <a:p>
              <a:pPr>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9"/>
        <c:marker>
          <c:symbol val="none"/>
        </c:marker>
        <c:dLbl>
          <c:idx val="0"/>
          <c:spPr/>
          <c:txPr>
            <a:bodyPr/>
            <a:lstStyle/>
            <a:p>
              <a:pPr>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Sheet2!$A$1:$A$2</c:f>
              <c:strCache>
                <c:ptCount val="1"/>
                <c:pt idx="0">
                  <c:v>Sum of Hadoop_ProcessingTime</c:v>
                </c:pt>
              </c:strCache>
            </c:strRef>
          </c:tx>
          <c:invertIfNegative val="0"/>
          <c:dLbls>
            <c:spPr>
              <a:noFill/>
              <a:ln>
                <a:noFill/>
              </a:ln>
              <a:effectLst/>
            </c:spPr>
            <c:txPr>
              <a:bodyPr/>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Sheet2!$A$3</c:f>
              <c:strCache>
                <c:ptCount val="1"/>
                <c:pt idx="0">
                  <c:v>Total</c:v>
                </c:pt>
              </c:strCache>
            </c:strRef>
          </c:cat>
          <c:val>
            <c:numRef>
              <c:f>Sheet2!$A$3</c:f>
              <c:numCache>
                <c:formatCode>General</c:formatCode>
                <c:ptCount val="1"/>
                <c:pt idx="0">
                  <c:v>138.84446039812426</c:v>
                </c:pt>
              </c:numCache>
            </c:numRef>
          </c:val>
          <c:extLst>
            <c:ext xmlns:c16="http://schemas.microsoft.com/office/drawing/2014/chart" uri="{C3380CC4-5D6E-409C-BE32-E72D297353CC}">
              <c16:uniqueId val="{00000000-134E-7B47-AB61-C73A927E7C37}"/>
            </c:ext>
          </c:extLst>
        </c:ser>
        <c:ser>
          <c:idx val="1"/>
          <c:order val="1"/>
          <c:tx>
            <c:strRef>
              <c:f>Sheet2!$B$1:$B$2</c:f>
              <c:strCache>
                <c:ptCount val="1"/>
                <c:pt idx="0">
                  <c:v>Sum of Spark_ProcessingTime</c:v>
                </c:pt>
              </c:strCache>
            </c:strRef>
          </c:tx>
          <c:invertIfNegative val="0"/>
          <c:dLbls>
            <c:spPr>
              <a:noFill/>
              <a:ln>
                <a:noFill/>
              </a:ln>
              <a:effectLst/>
            </c:spPr>
            <c:txPr>
              <a:bodyPr/>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Sheet2!$A$3</c:f>
              <c:strCache>
                <c:ptCount val="1"/>
                <c:pt idx="0">
                  <c:v>Total</c:v>
                </c:pt>
              </c:strCache>
            </c:strRef>
          </c:cat>
          <c:val>
            <c:numRef>
              <c:f>Sheet2!$B$3</c:f>
              <c:numCache>
                <c:formatCode>General</c:formatCode>
                <c:ptCount val="1"/>
                <c:pt idx="0">
                  <c:v>146.61094244657656</c:v>
                </c:pt>
              </c:numCache>
            </c:numRef>
          </c:val>
          <c:extLst>
            <c:ext xmlns:c16="http://schemas.microsoft.com/office/drawing/2014/chart" uri="{C3380CC4-5D6E-409C-BE32-E72D297353CC}">
              <c16:uniqueId val="{00000001-134E-7B47-AB61-C73A927E7C37}"/>
            </c:ext>
          </c:extLst>
        </c:ser>
        <c:ser>
          <c:idx val="2"/>
          <c:order val="2"/>
          <c:tx>
            <c:strRef>
              <c:f>Sheet2!$C$1:$C$2</c:f>
              <c:strCache>
                <c:ptCount val="1"/>
                <c:pt idx="0">
                  <c:v>Sum of R_ProcessingTime</c:v>
                </c:pt>
              </c:strCache>
            </c:strRef>
          </c:tx>
          <c:invertIfNegative val="0"/>
          <c:dLbls>
            <c:spPr>
              <a:noFill/>
              <a:ln>
                <a:noFill/>
              </a:ln>
              <a:effectLst/>
            </c:spPr>
            <c:txPr>
              <a:bodyPr/>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Sheet2!$A$3</c:f>
              <c:strCache>
                <c:ptCount val="1"/>
                <c:pt idx="0">
                  <c:v>Total</c:v>
                </c:pt>
              </c:strCache>
            </c:strRef>
          </c:cat>
          <c:val>
            <c:numRef>
              <c:f>Sheet2!$C$3</c:f>
              <c:numCache>
                <c:formatCode>General</c:formatCode>
                <c:ptCount val="1"/>
                <c:pt idx="0">
                  <c:v>137.73921603291458</c:v>
                </c:pt>
              </c:numCache>
            </c:numRef>
          </c:val>
          <c:extLst>
            <c:ext xmlns:c16="http://schemas.microsoft.com/office/drawing/2014/chart" uri="{C3380CC4-5D6E-409C-BE32-E72D297353CC}">
              <c16:uniqueId val="{00000002-134E-7B47-AB61-C73A927E7C37}"/>
            </c:ext>
          </c:extLst>
        </c:ser>
        <c:ser>
          <c:idx val="3"/>
          <c:order val="3"/>
          <c:tx>
            <c:strRef>
              <c:f>Sheet2!$D$1:$D$2</c:f>
              <c:strCache>
                <c:ptCount val="1"/>
                <c:pt idx="0">
                  <c:v>Sum of Python_ProcessingTime</c:v>
                </c:pt>
              </c:strCache>
            </c:strRef>
          </c:tx>
          <c:invertIfNegative val="0"/>
          <c:dLbls>
            <c:spPr>
              <a:noFill/>
              <a:ln>
                <a:noFill/>
              </a:ln>
              <a:effectLst/>
            </c:spPr>
            <c:txPr>
              <a:bodyPr/>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Sheet2!$A$3</c:f>
              <c:strCache>
                <c:ptCount val="1"/>
                <c:pt idx="0">
                  <c:v>Total</c:v>
                </c:pt>
              </c:strCache>
            </c:strRef>
          </c:cat>
          <c:val>
            <c:numRef>
              <c:f>Sheet2!$D$3</c:f>
              <c:numCache>
                <c:formatCode>General</c:formatCode>
                <c:ptCount val="1"/>
                <c:pt idx="0">
                  <c:v>128.65905481402186</c:v>
                </c:pt>
              </c:numCache>
            </c:numRef>
          </c:val>
          <c:extLst>
            <c:ext xmlns:c16="http://schemas.microsoft.com/office/drawing/2014/chart" uri="{C3380CC4-5D6E-409C-BE32-E72D297353CC}">
              <c16:uniqueId val="{00000003-134E-7B47-AB61-C73A927E7C37}"/>
            </c:ext>
          </c:extLst>
        </c:ser>
        <c:ser>
          <c:idx val="4"/>
          <c:order val="4"/>
          <c:tx>
            <c:strRef>
              <c:f>Sheet2!$E$1:$E$2</c:f>
              <c:strCache>
                <c:ptCount val="1"/>
                <c:pt idx="0">
                  <c:v>Sum of Tableau_ProcessingTime</c:v>
                </c:pt>
              </c:strCache>
            </c:strRef>
          </c:tx>
          <c:invertIfNegative val="0"/>
          <c:dLbls>
            <c:spPr>
              <a:noFill/>
              <a:ln>
                <a:noFill/>
              </a:ln>
              <a:effectLst/>
            </c:spPr>
            <c:txPr>
              <a:bodyPr/>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Sheet2!$A$3</c:f>
              <c:strCache>
                <c:ptCount val="1"/>
                <c:pt idx="0">
                  <c:v>Total</c:v>
                </c:pt>
              </c:strCache>
            </c:strRef>
          </c:cat>
          <c:val>
            <c:numRef>
              <c:f>Sheet2!$E$3</c:f>
              <c:numCache>
                <c:formatCode>General</c:formatCode>
                <c:ptCount val="1"/>
                <c:pt idx="0">
                  <c:v>141.5139313757559</c:v>
                </c:pt>
              </c:numCache>
            </c:numRef>
          </c:val>
          <c:extLst>
            <c:ext xmlns:c16="http://schemas.microsoft.com/office/drawing/2014/chart" uri="{C3380CC4-5D6E-409C-BE32-E72D297353CC}">
              <c16:uniqueId val="{00000004-134E-7B47-AB61-C73A927E7C37}"/>
            </c:ext>
          </c:extLst>
        </c:ser>
        <c:dLbls>
          <c:showLegendKey val="0"/>
          <c:showVal val="0"/>
          <c:showCatName val="0"/>
          <c:showSerName val="0"/>
          <c:showPercent val="0"/>
          <c:showBubbleSize val="0"/>
        </c:dLbls>
        <c:gapWidth val="150"/>
        <c:axId val="142261248"/>
        <c:axId val="146636800"/>
      </c:barChart>
      <c:catAx>
        <c:axId val="142261248"/>
        <c:scaling>
          <c:orientation val="minMax"/>
        </c:scaling>
        <c:delete val="0"/>
        <c:axPos val="b"/>
        <c:numFmt formatCode="General" sourceLinked="0"/>
        <c:majorTickMark val="out"/>
        <c:minorTickMark val="none"/>
        <c:tickLblPos val="nextTo"/>
        <c:crossAx val="146636800"/>
        <c:crosses val="autoZero"/>
        <c:auto val="1"/>
        <c:lblAlgn val="ctr"/>
        <c:lblOffset val="100"/>
        <c:noMultiLvlLbl val="0"/>
      </c:catAx>
      <c:valAx>
        <c:axId val="146636800"/>
        <c:scaling>
          <c:orientation val="minMax"/>
        </c:scaling>
        <c:delete val="0"/>
        <c:axPos val="l"/>
        <c:majorGridlines/>
        <c:numFmt formatCode="General" sourceLinked="1"/>
        <c:majorTickMark val="out"/>
        <c:minorTickMark val="none"/>
        <c:tickLblPos val="nextTo"/>
        <c:crossAx val="142261248"/>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8FA329-F046-438D-B907-0FB4801587B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2065</Words>
  <Characters>11772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Costea Alexandra</dc:creator>
  <cp:keywords/>
  <dc:description/>
  <cp:lastModifiedBy>Ana Moldovanu (2130326)</cp:lastModifiedBy>
  <cp:revision>2</cp:revision>
  <dcterms:created xsi:type="dcterms:W3CDTF">2023-11-20T09:27:00Z</dcterms:created>
  <dcterms:modified xsi:type="dcterms:W3CDTF">2023-11-20T09:27:00Z</dcterms:modified>
</cp:coreProperties>
</file>