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251701511"/>
        <w:docPartObj>
          <w:docPartGallery w:val="Cover Pages"/>
          <w:docPartUnique/>
        </w:docPartObj>
      </w:sdtPr>
      <w:sdtEndPr>
        <w:rPr>
          <w:szCs w:val="24"/>
        </w:rPr>
      </w:sdtEndPr>
      <w:sdtContent>
        <w:p w14:paraId="62FC15B5" w14:textId="08BBAC6A" w:rsidR="00B95EB0" w:rsidRPr="00EF4EBD" w:rsidRDefault="00926176" w:rsidP="00B5290B">
          <w:pPr>
            <w:spacing w:before="240"/>
            <w:rPr>
              <w:rFonts w:ascii="Times New Roman" w:hAnsi="Times New Roman" w:cs="Times New Roman"/>
            </w:rPr>
          </w:pPr>
          <w:r>
            <w:rPr>
              <w:noProof/>
            </w:rPr>
            <w:drawing>
              <wp:anchor distT="0" distB="0" distL="114300" distR="114300" simplePos="0" relativeHeight="251658240" behindDoc="0" locked="0" layoutInCell="1" allowOverlap="1" wp14:anchorId="22D21FD9" wp14:editId="1C1774AD">
                <wp:simplePos x="0" y="0"/>
                <wp:positionH relativeFrom="margin">
                  <wp:posOffset>1422400</wp:posOffset>
                </wp:positionH>
                <wp:positionV relativeFrom="margin">
                  <wp:posOffset>88900</wp:posOffset>
                </wp:positionV>
                <wp:extent cx="2314575" cy="8572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14575" cy="857250"/>
                        </a:xfrm>
                        <a:prstGeom prst="rect">
                          <a:avLst/>
                        </a:prstGeom>
                      </pic:spPr>
                    </pic:pic>
                  </a:graphicData>
                </a:graphic>
              </wp:anchor>
            </w:drawing>
          </w:r>
        </w:p>
        <w:p w14:paraId="008B41DB" w14:textId="796A1B83" w:rsidR="005749F8" w:rsidRPr="00EF4EBD" w:rsidRDefault="005749F8" w:rsidP="00B5290B">
          <w:pPr>
            <w:spacing w:before="240"/>
            <w:rPr>
              <w:rFonts w:ascii="Times New Roman" w:hAnsi="Times New Roman" w:cs="Times New Roman"/>
            </w:rPr>
          </w:pPr>
        </w:p>
        <w:p w14:paraId="76AE7031" w14:textId="1D12FA12" w:rsidR="005749F8" w:rsidRPr="00EF4EBD" w:rsidRDefault="005749F8" w:rsidP="00B5290B">
          <w:pPr>
            <w:spacing w:before="240"/>
            <w:rPr>
              <w:rFonts w:ascii="Times New Roman" w:hAnsi="Times New Roman" w:cs="Times New Roman"/>
            </w:rPr>
          </w:pPr>
        </w:p>
        <w:p w14:paraId="7C103829" w14:textId="77777777" w:rsidR="005749F8" w:rsidRPr="00EF4EBD" w:rsidRDefault="005749F8" w:rsidP="00B5290B">
          <w:pPr>
            <w:spacing w:before="240"/>
            <w:rPr>
              <w:rFonts w:ascii="Times New Roman" w:hAnsi="Times New Roman" w:cs="Times New Roman"/>
              <w:sz w:val="32"/>
              <w:szCs w:val="28"/>
            </w:rPr>
          </w:pPr>
        </w:p>
        <w:p w14:paraId="05AAFCA1" w14:textId="154782DF" w:rsidR="00A42E83" w:rsidRPr="00EF4EBD" w:rsidRDefault="00A42E83" w:rsidP="00B5290B">
          <w:pPr>
            <w:spacing w:before="240"/>
            <w:jc w:val="center"/>
            <w:rPr>
              <w:rFonts w:ascii="Times New Roman" w:hAnsi="Times New Roman" w:cs="Times New Roman"/>
              <w:sz w:val="40"/>
              <w:szCs w:val="40"/>
            </w:rPr>
          </w:pPr>
          <w:r w:rsidRPr="00EF4EBD">
            <w:rPr>
              <w:rFonts w:ascii="Times New Roman" w:hAnsi="Times New Roman" w:cs="Times New Roman"/>
              <w:sz w:val="40"/>
              <w:szCs w:val="40"/>
            </w:rPr>
            <w:t>BMHP4003 Psychology for Health and Social Care</w:t>
          </w:r>
        </w:p>
        <w:p w14:paraId="73744FCB" w14:textId="791D7468" w:rsidR="005749F8" w:rsidRPr="00EF4EBD" w:rsidRDefault="005749F8" w:rsidP="00B5290B">
          <w:pPr>
            <w:spacing w:before="240"/>
            <w:jc w:val="center"/>
            <w:rPr>
              <w:rFonts w:ascii="Times New Roman" w:hAnsi="Times New Roman" w:cs="Times New Roman"/>
              <w:sz w:val="36"/>
              <w:szCs w:val="36"/>
            </w:rPr>
          </w:pPr>
          <w:r w:rsidRPr="00EF4EBD">
            <w:rPr>
              <w:rFonts w:ascii="Times New Roman" w:hAnsi="Times New Roman" w:cs="Times New Roman"/>
              <w:sz w:val="36"/>
              <w:szCs w:val="36"/>
            </w:rPr>
            <w:t>Case study report</w:t>
          </w:r>
        </w:p>
        <w:p w14:paraId="1FBEE3A6" w14:textId="254872B3" w:rsidR="0009705D" w:rsidRPr="00EF4EBD" w:rsidRDefault="00074432" w:rsidP="00074432">
          <w:pPr>
            <w:spacing w:before="240"/>
            <w:rPr>
              <w:rFonts w:ascii="Times New Roman" w:hAnsi="Times New Roman" w:cs="Times New Roman"/>
              <w:szCs w:val="24"/>
            </w:rPr>
          </w:pPr>
          <w:r>
            <w:rPr>
              <w:rFonts w:ascii="Times New Roman" w:hAnsi="Times New Roman" w:cs="Times New Roman"/>
              <w:sz w:val="36"/>
              <w:szCs w:val="36"/>
            </w:rPr>
            <w:t xml:space="preserve">Student: </w:t>
          </w:r>
          <w:proofErr w:type="spellStart"/>
          <w:r>
            <w:rPr>
              <w:rFonts w:ascii="Times New Roman" w:hAnsi="Times New Roman" w:cs="Times New Roman"/>
              <w:sz w:val="36"/>
              <w:szCs w:val="36"/>
            </w:rPr>
            <w:t>Neli</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Aktar</w:t>
          </w:r>
          <w:proofErr w:type="spellEnd"/>
          <w:r>
            <w:rPr>
              <w:rFonts w:ascii="Times New Roman" w:hAnsi="Times New Roman" w:cs="Times New Roman"/>
              <w:sz w:val="36"/>
              <w:szCs w:val="36"/>
            </w:rPr>
            <w:t xml:space="preserve"> 2124110</w:t>
          </w:r>
          <w:r w:rsidR="0009705D" w:rsidRPr="00EF4EBD">
            <w:rPr>
              <w:rFonts w:ascii="Times New Roman" w:hAnsi="Times New Roman" w:cs="Times New Roman"/>
              <w:szCs w:val="24"/>
            </w:rPr>
            <w:br w:type="page"/>
          </w:r>
        </w:p>
      </w:sdtContent>
    </w:sdt>
    <w:sdt>
      <w:sdtPr>
        <w:rPr>
          <w:rFonts w:ascii="Times New Roman" w:eastAsiaTheme="minorHAnsi" w:hAnsi="Times New Roman" w:cs="Times New Roman"/>
          <w:color w:val="auto"/>
          <w:sz w:val="24"/>
          <w:szCs w:val="24"/>
        </w:rPr>
        <w:id w:val="1196275041"/>
        <w:docPartObj>
          <w:docPartGallery w:val="Table of Contents"/>
          <w:docPartUnique/>
        </w:docPartObj>
      </w:sdtPr>
      <w:sdtEndPr>
        <w:rPr>
          <w:b/>
          <w:bCs/>
          <w:noProof/>
        </w:rPr>
      </w:sdtEndPr>
      <w:sdtContent>
        <w:p w14:paraId="1505787A" w14:textId="45A68165" w:rsidR="006917DF" w:rsidRPr="00EF4EBD" w:rsidRDefault="006917DF" w:rsidP="00B5290B">
          <w:pPr>
            <w:pStyle w:val="TOCHeading"/>
            <w:spacing w:line="360" w:lineRule="auto"/>
            <w:jc w:val="both"/>
            <w:rPr>
              <w:rFonts w:ascii="Times New Roman" w:hAnsi="Times New Roman" w:cs="Times New Roman"/>
            </w:rPr>
          </w:pPr>
          <w:r w:rsidRPr="00EF4EBD">
            <w:rPr>
              <w:rFonts w:ascii="Times New Roman" w:hAnsi="Times New Roman" w:cs="Times New Roman"/>
            </w:rPr>
            <w:t>Table of Contents</w:t>
          </w:r>
        </w:p>
        <w:p w14:paraId="4ABF1D99" w14:textId="55C972B0" w:rsidR="00926176" w:rsidRDefault="006917DF">
          <w:pPr>
            <w:pStyle w:val="TOC1"/>
            <w:tabs>
              <w:tab w:val="right" w:leader="dot" w:pos="9019"/>
            </w:tabs>
            <w:rPr>
              <w:rFonts w:asciiTheme="minorHAnsi" w:eastAsiaTheme="minorEastAsia" w:hAnsiTheme="minorHAnsi"/>
              <w:noProof/>
              <w:sz w:val="22"/>
            </w:rPr>
          </w:pPr>
          <w:r w:rsidRPr="00EF4EBD">
            <w:rPr>
              <w:rFonts w:ascii="Times New Roman" w:hAnsi="Times New Roman" w:cs="Times New Roman"/>
              <w:szCs w:val="24"/>
            </w:rPr>
            <w:fldChar w:fldCharType="begin"/>
          </w:r>
          <w:r w:rsidRPr="00EF4EBD">
            <w:rPr>
              <w:rFonts w:ascii="Times New Roman" w:hAnsi="Times New Roman" w:cs="Times New Roman"/>
              <w:szCs w:val="24"/>
            </w:rPr>
            <w:instrText xml:space="preserve"> TOC \o "1-3" \h \z \u </w:instrText>
          </w:r>
          <w:r w:rsidRPr="00EF4EBD">
            <w:rPr>
              <w:rFonts w:ascii="Times New Roman" w:hAnsi="Times New Roman" w:cs="Times New Roman"/>
              <w:szCs w:val="24"/>
            </w:rPr>
            <w:fldChar w:fldCharType="separate"/>
          </w:r>
          <w:hyperlink w:anchor="_Toc117172077" w:history="1">
            <w:r w:rsidR="00926176" w:rsidRPr="00810154">
              <w:rPr>
                <w:rStyle w:val="Hyperlink"/>
                <w:rFonts w:ascii="Times New Roman" w:hAnsi="Times New Roman" w:cs="Times New Roman"/>
                <w:noProof/>
              </w:rPr>
              <w:t>Introduction</w:t>
            </w:r>
            <w:r w:rsidR="00926176">
              <w:rPr>
                <w:noProof/>
                <w:webHidden/>
              </w:rPr>
              <w:tab/>
            </w:r>
            <w:r w:rsidR="00926176">
              <w:rPr>
                <w:noProof/>
                <w:webHidden/>
              </w:rPr>
              <w:fldChar w:fldCharType="begin"/>
            </w:r>
            <w:r w:rsidR="00926176">
              <w:rPr>
                <w:noProof/>
                <w:webHidden/>
              </w:rPr>
              <w:instrText xml:space="preserve"> PAGEREF _Toc117172077 \h </w:instrText>
            </w:r>
            <w:r w:rsidR="00926176">
              <w:rPr>
                <w:noProof/>
                <w:webHidden/>
              </w:rPr>
            </w:r>
            <w:r w:rsidR="00926176">
              <w:rPr>
                <w:noProof/>
                <w:webHidden/>
              </w:rPr>
              <w:fldChar w:fldCharType="separate"/>
            </w:r>
            <w:r w:rsidR="00926176">
              <w:rPr>
                <w:noProof/>
                <w:webHidden/>
              </w:rPr>
              <w:t>2</w:t>
            </w:r>
            <w:r w:rsidR="00926176">
              <w:rPr>
                <w:noProof/>
                <w:webHidden/>
              </w:rPr>
              <w:fldChar w:fldCharType="end"/>
            </w:r>
          </w:hyperlink>
        </w:p>
        <w:p w14:paraId="20DF65A1" w14:textId="5F59265A" w:rsidR="00926176" w:rsidRDefault="00000000">
          <w:pPr>
            <w:pStyle w:val="TOC1"/>
            <w:tabs>
              <w:tab w:val="right" w:leader="dot" w:pos="9019"/>
            </w:tabs>
            <w:rPr>
              <w:rFonts w:asciiTheme="minorHAnsi" w:eastAsiaTheme="minorEastAsia" w:hAnsiTheme="minorHAnsi"/>
              <w:noProof/>
              <w:sz w:val="22"/>
            </w:rPr>
          </w:pPr>
          <w:hyperlink w:anchor="_Toc117172078" w:history="1">
            <w:r w:rsidR="00926176" w:rsidRPr="00810154">
              <w:rPr>
                <w:rStyle w:val="Hyperlink"/>
                <w:rFonts w:ascii="Times New Roman" w:hAnsi="Times New Roman" w:cs="Times New Roman"/>
                <w:noProof/>
              </w:rPr>
              <w:t>Social identity theory</w:t>
            </w:r>
            <w:r w:rsidR="00926176">
              <w:rPr>
                <w:noProof/>
                <w:webHidden/>
              </w:rPr>
              <w:tab/>
            </w:r>
            <w:r w:rsidR="00926176">
              <w:rPr>
                <w:noProof/>
                <w:webHidden/>
              </w:rPr>
              <w:fldChar w:fldCharType="begin"/>
            </w:r>
            <w:r w:rsidR="00926176">
              <w:rPr>
                <w:noProof/>
                <w:webHidden/>
              </w:rPr>
              <w:instrText xml:space="preserve"> PAGEREF _Toc117172078 \h </w:instrText>
            </w:r>
            <w:r w:rsidR="00926176">
              <w:rPr>
                <w:noProof/>
                <w:webHidden/>
              </w:rPr>
            </w:r>
            <w:r w:rsidR="00926176">
              <w:rPr>
                <w:noProof/>
                <w:webHidden/>
              </w:rPr>
              <w:fldChar w:fldCharType="separate"/>
            </w:r>
            <w:r w:rsidR="00926176">
              <w:rPr>
                <w:noProof/>
                <w:webHidden/>
              </w:rPr>
              <w:t>3</w:t>
            </w:r>
            <w:r w:rsidR="00926176">
              <w:rPr>
                <w:noProof/>
                <w:webHidden/>
              </w:rPr>
              <w:fldChar w:fldCharType="end"/>
            </w:r>
          </w:hyperlink>
        </w:p>
        <w:p w14:paraId="354A8C4F" w14:textId="6B6A5A77" w:rsidR="00926176" w:rsidRDefault="00000000">
          <w:pPr>
            <w:pStyle w:val="TOC1"/>
            <w:tabs>
              <w:tab w:val="right" w:leader="dot" w:pos="9019"/>
            </w:tabs>
            <w:rPr>
              <w:rFonts w:asciiTheme="minorHAnsi" w:eastAsiaTheme="minorEastAsia" w:hAnsiTheme="minorHAnsi"/>
              <w:noProof/>
              <w:sz w:val="22"/>
            </w:rPr>
          </w:pPr>
          <w:hyperlink w:anchor="_Toc117172079" w:history="1">
            <w:r w:rsidR="00926176" w:rsidRPr="00810154">
              <w:rPr>
                <w:rStyle w:val="Hyperlink"/>
                <w:rFonts w:ascii="Times New Roman" w:hAnsi="Times New Roman" w:cs="Times New Roman"/>
                <w:noProof/>
              </w:rPr>
              <w:t>Theory of Planned Behaviour</w:t>
            </w:r>
            <w:r w:rsidR="00926176">
              <w:rPr>
                <w:noProof/>
                <w:webHidden/>
              </w:rPr>
              <w:tab/>
            </w:r>
            <w:r w:rsidR="00926176">
              <w:rPr>
                <w:noProof/>
                <w:webHidden/>
              </w:rPr>
              <w:fldChar w:fldCharType="begin"/>
            </w:r>
            <w:r w:rsidR="00926176">
              <w:rPr>
                <w:noProof/>
                <w:webHidden/>
              </w:rPr>
              <w:instrText xml:space="preserve"> PAGEREF _Toc117172079 \h </w:instrText>
            </w:r>
            <w:r w:rsidR="00926176">
              <w:rPr>
                <w:noProof/>
                <w:webHidden/>
              </w:rPr>
            </w:r>
            <w:r w:rsidR="00926176">
              <w:rPr>
                <w:noProof/>
                <w:webHidden/>
              </w:rPr>
              <w:fldChar w:fldCharType="separate"/>
            </w:r>
            <w:r w:rsidR="00926176">
              <w:rPr>
                <w:noProof/>
                <w:webHidden/>
              </w:rPr>
              <w:t>4</w:t>
            </w:r>
            <w:r w:rsidR="00926176">
              <w:rPr>
                <w:noProof/>
                <w:webHidden/>
              </w:rPr>
              <w:fldChar w:fldCharType="end"/>
            </w:r>
          </w:hyperlink>
        </w:p>
        <w:p w14:paraId="07F57CBB" w14:textId="560AE4BF" w:rsidR="00926176" w:rsidRDefault="00000000">
          <w:pPr>
            <w:pStyle w:val="TOC1"/>
            <w:tabs>
              <w:tab w:val="right" w:leader="dot" w:pos="9019"/>
            </w:tabs>
            <w:rPr>
              <w:rFonts w:asciiTheme="minorHAnsi" w:eastAsiaTheme="minorEastAsia" w:hAnsiTheme="minorHAnsi"/>
              <w:noProof/>
              <w:sz w:val="22"/>
            </w:rPr>
          </w:pPr>
          <w:hyperlink w:anchor="_Toc117172080" w:history="1">
            <w:r w:rsidR="00926176" w:rsidRPr="00810154">
              <w:rPr>
                <w:rStyle w:val="Hyperlink"/>
                <w:rFonts w:ascii="Times New Roman" w:hAnsi="Times New Roman" w:cs="Times New Roman"/>
                <w:noProof/>
              </w:rPr>
              <w:t>Frustration Aggression Hypothesis</w:t>
            </w:r>
            <w:r w:rsidR="00926176">
              <w:rPr>
                <w:noProof/>
                <w:webHidden/>
              </w:rPr>
              <w:tab/>
            </w:r>
            <w:r w:rsidR="00926176">
              <w:rPr>
                <w:noProof/>
                <w:webHidden/>
              </w:rPr>
              <w:fldChar w:fldCharType="begin"/>
            </w:r>
            <w:r w:rsidR="00926176">
              <w:rPr>
                <w:noProof/>
                <w:webHidden/>
              </w:rPr>
              <w:instrText xml:space="preserve"> PAGEREF _Toc117172080 \h </w:instrText>
            </w:r>
            <w:r w:rsidR="00926176">
              <w:rPr>
                <w:noProof/>
                <w:webHidden/>
              </w:rPr>
            </w:r>
            <w:r w:rsidR="00926176">
              <w:rPr>
                <w:noProof/>
                <w:webHidden/>
              </w:rPr>
              <w:fldChar w:fldCharType="separate"/>
            </w:r>
            <w:r w:rsidR="00926176">
              <w:rPr>
                <w:noProof/>
                <w:webHidden/>
              </w:rPr>
              <w:t>5</w:t>
            </w:r>
            <w:r w:rsidR="00926176">
              <w:rPr>
                <w:noProof/>
                <w:webHidden/>
              </w:rPr>
              <w:fldChar w:fldCharType="end"/>
            </w:r>
          </w:hyperlink>
        </w:p>
        <w:p w14:paraId="6FBED717" w14:textId="461EC6B9" w:rsidR="00926176" w:rsidRDefault="00000000">
          <w:pPr>
            <w:pStyle w:val="TOC1"/>
            <w:tabs>
              <w:tab w:val="right" w:leader="dot" w:pos="9019"/>
            </w:tabs>
            <w:rPr>
              <w:rFonts w:asciiTheme="minorHAnsi" w:eastAsiaTheme="minorEastAsia" w:hAnsiTheme="minorHAnsi"/>
              <w:noProof/>
              <w:sz w:val="22"/>
            </w:rPr>
          </w:pPr>
          <w:hyperlink w:anchor="_Toc117172081" w:history="1">
            <w:r w:rsidR="00926176" w:rsidRPr="00810154">
              <w:rPr>
                <w:rStyle w:val="Hyperlink"/>
                <w:rFonts w:ascii="Times New Roman" w:hAnsi="Times New Roman" w:cs="Times New Roman"/>
                <w:noProof/>
              </w:rPr>
              <w:t>Conclusion</w:t>
            </w:r>
            <w:r w:rsidR="00926176">
              <w:rPr>
                <w:noProof/>
                <w:webHidden/>
              </w:rPr>
              <w:tab/>
            </w:r>
            <w:r w:rsidR="00926176">
              <w:rPr>
                <w:noProof/>
                <w:webHidden/>
              </w:rPr>
              <w:fldChar w:fldCharType="begin"/>
            </w:r>
            <w:r w:rsidR="00926176">
              <w:rPr>
                <w:noProof/>
                <w:webHidden/>
              </w:rPr>
              <w:instrText xml:space="preserve"> PAGEREF _Toc117172081 \h </w:instrText>
            </w:r>
            <w:r w:rsidR="00926176">
              <w:rPr>
                <w:noProof/>
                <w:webHidden/>
              </w:rPr>
            </w:r>
            <w:r w:rsidR="00926176">
              <w:rPr>
                <w:noProof/>
                <w:webHidden/>
              </w:rPr>
              <w:fldChar w:fldCharType="separate"/>
            </w:r>
            <w:r w:rsidR="00926176">
              <w:rPr>
                <w:noProof/>
                <w:webHidden/>
              </w:rPr>
              <w:t>6</w:t>
            </w:r>
            <w:r w:rsidR="00926176">
              <w:rPr>
                <w:noProof/>
                <w:webHidden/>
              </w:rPr>
              <w:fldChar w:fldCharType="end"/>
            </w:r>
          </w:hyperlink>
        </w:p>
        <w:p w14:paraId="074E804D" w14:textId="1AF08DBB" w:rsidR="00926176" w:rsidRDefault="00000000">
          <w:pPr>
            <w:pStyle w:val="TOC1"/>
            <w:tabs>
              <w:tab w:val="right" w:leader="dot" w:pos="9019"/>
            </w:tabs>
            <w:rPr>
              <w:rFonts w:asciiTheme="minorHAnsi" w:eastAsiaTheme="minorEastAsia" w:hAnsiTheme="minorHAnsi"/>
              <w:noProof/>
              <w:sz w:val="22"/>
            </w:rPr>
          </w:pPr>
          <w:hyperlink w:anchor="_Toc117172082" w:history="1">
            <w:r w:rsidR="00926176" w:rsidRPr="00810154">
              <w:rPr>
                <w:rStyle w:val="Hyperlink"/>
                <w:rFonts w:ascii="Times New Roman" w:hAnsi="Times New Roman" w:cs="Times New Roman"/>
                <w:noProof/>
              </w:rPr>
              <w:t>References</w:t>
            </w:r>
            <w:r w:rsidR="00926176">
              <w:rPr>
                <w:noProof/>
                <w:webHidden/>
              </w:rPr>
              <w:tab/>
            </w:r>
            <w:r w:rsidR="00926176">
              <w:rPr>
                <w:noProof/>
                <w:webHidden/>
              </w:rPr>
              <w:fldChar w:fldCharType="begin"/>
            </w:r>
            <w:r w:rsidR="00926176">
              <w:rPr>
                <w:noProof/>
                <w:webHidden/>
              </w:rPr>
              <w:instrText xml:space="preserve"> PAGEREF _Toc117172082 \h </w:instrText>
            </w:r>
            <w:r w:rsidR="00926176">
              <w:rPr>
                <w:noProof/>
                <w:webHidden/>
              </w:rPr>
            </w:r>
            <w:r w:rsidR="00926176">
              <w:rPr>
                <w:noProof/>
                <w:webHidden/>
              </w:rPr>
              <w:fldChar w:fldCharType="separate"/>
            </w:r>
            <w:r w:rsidR="00926176">
              <w:rPr>
                <w:noProof/>
                <w:webHidden/>
              </w:rPr>
              <w:t>7</w:t>
            </w:r>
            <w:r w:rsidR="00926176">
              <w:rPr>
                <w:noProof/>
                <w:webHidden/>
              </w:rPr>
              <w:fldChar w:fldCharType="end"/>
            </w:r>
          </w:hyperlink>
        </w:p>
        <w:p w14:paraId="0DEB8DA8" w14:textId="55D44099" w:rsidR="006917DF" w:rsidRPr="00EF4EBD" w:rsidRDefault="006917DF" w:rsidP="00B5290B">
          <w:pPr>
            <w:spacing w:before="240"/>
            <w:rPr>
              <w:rFonts w:ascii="Times New Roman" w:hAnsi="Times New Roman" w:cs="Times New Roman"/>
              <w:szCs w:val="24"/>
            </w:rPr>
          </w:pPr>
          <w:r w:rsidRPr="00EF4EBD">
            <w:rPr>
              <w:rFonts w:ascii="Times New Roman" w:hAnsi="Times New Roman" w:cs="Times New Roman"/>
              <w:b/>
              <w:bCs/>
              <w:noProof/>
              <w:szCs w:val="24"/>
            </w:rPr>
            <w:fldChar w:fldCharType="end"/>
          </w:r>
        </w:p>
      </w:sdtContent>
    </w:sdt>
    <w:p w14:paraId="3F9ED1EA" w14:textId="77777777" w:rsidR="006917DF" w:rsidRPr="00EF4EBD" w:rsidRDefault="006917DF" w:rsidP="00B5290B">
      <w:pPr>
        <w:spacing w:before="240"/>
        <w:rPr>
          <w:rFonts w:ascii="Times New Roman" w:eastAsiaTheme="majorEastAsia" w:hAnsi="Times New Roman" w:cs="Times New Roman"/>
          <w:color w:val="2F5496" w:themeColor="accent1" w:themeShade="BF"/>
          <w:szCs w:val="24"/>
        </w:rPr>
      </w:pPr>
      <w:r w:rsidRPr="00EF4EBD">
        <w:rPr>
          <w:rFonts w:ascii="Times New Roman" w:hAnsi="Times New Roman" w:cs="Times New Roman"/>
          <w:szCs w:val="24"/>
        </w:rPr>
        <w:br w:type="page"/>
      </w:r>
    </w:p>
    <w:p w14:paraId="44EC8BE6" w14:textId="00650C8B" w:rsidR="0076557A" w:rsidRPr="00EF4EBD" w:rsidRDefault="005D4BE3" w:rsidP="00B5290B">
      <w:pPr>
        <w:pStyle w:val="Heading1"/>
        <w:rPr>
          <w:rFonts w:ascii="Times New Roman" w:hAnsi="Times New Roman" w:cs="Times New Roman"/>
        </w:rPr>
      </w:pPr>
      <w:bookmarkStart w:id="0" w:name="_Toc117172077"/>
      <w:r w:rsidRPr="00EF4EBD">
        <w:rPr>
          <w:rFonts w:ascii="Times New Roman" w:hAnsi="Times New Roman" w:cs="Times New Roman"/>
        </w:rPr>
        <w:lastRenderedPageBreak/>
        <w:t>Introduction</w:t>
      </w:r>
      <w:bookmarkEnd w:id="0"/>
    </w:p>
    <w:p w14:paraId="59404BB4" w14:textId="607BA6DB" w:rsidR="00A8391E" w:rsidRPr="00EF4EBD" w:rsidRDefault="00FC20AC" w:rsidP="00B5290B">
      <w:pPr>
        <w:spacing w:before="240"/>
        <w:rPr>
          <w:rFonts w:ascii="Times New Roman" w:hAnsi="Times New Roman" w:cs="Times New Roman"/>
        </w:rPr>
      </w:pPr>
      <w:r w:rsidRPr="00EF4EBD">
        <w:rPr>
          <w:rFonts w:ascii="Times New Roman" w:hAnsi="Times New Roman" w:cs="Times New Roman"/>
        </w:rPr>
        <w:t>The report shows many different theories and models relating to human behaviour and changes in their psychological development of any factors that may establish in a good or bad manne</w:t>
      </w:r>
      <w:r w:rsidR="00B3034F" w:rsidRPr="00EF4EBD">
        <w:rPr>
          <w:rFonts w:ascii="Times New Roman" w:hAnsi="Times New Roman" w:cs="Times New Roman"/>
        </w:rPr>
        <w:t>r (Taylor &amp; Stanton, 2021)</w:t>
      </w:r>
      <w:r w:rsidRPr="00EF4EBD">
        <w:rPr>
          <w:rFonts w:ascii="Times New Roman" w:hAnsi="Times New Roman" w:cs="Times New Roman"/>
        </w:rPr>
        <w:t xml:space="preserve">. </w:t>
      </w:r>
      <w:r w:rsidR="00004AF8" w:rsidRPr="00EF4EBD">
        <w:rPr>
          <w:rFonts w:ascii="Times New Roman" w:hAnsi="Times New Roman" w:cs="Times New Roman"/>
        </w:rPr>
        <w:t xml:space="preserve">The theories and models </w:t>
      </w:r>
      <w:r w:rsidR="000D5249" w:rsidRPr="00EF4EBD">
        <w:rPr>
          <w:rFonts w:ascii="Times New Roman" w:hAnsi="Times New Roman" w:cs="Times New Roman"/>
        </w:rPr>
        <w:t>allow</w:t>
      </w:r>
      <w:r w:rsidR="00004AF8" w:rsidRPr="00EF4EBD">
        <w:rPr>
          <w:rFonts w:ascii="Times New Roman" w:hAnsi="Times New Roman" w:cs="Times New Roman"/>
        </w:rPr>
        <w:t xml:space="preserve"> the professional to learn and study in depth the reason and factors that are faced by every </w:t>
      </w:r>
      <w:r w:rsidR="000D5249" w:rsidRPr="00EF4EBD">
        <w:rPr>
          <w:rFonts w:ascii="Times New Roman" w:hAnsi="Times New Roman" w:cs="Times New Roman"/>
        </w:rPr>
        <w:t>individual</w:t>
      </w:r>
      <w:r w:rsidR="00004AF8" w:rsidRPr="00EF4EBD">
        <w:rPr>
          <w:rFonts w:ascii="Times New Roman" w:hAnsi="Times New Roman" w:cs="Times New Roman"/>
        </w:rPr>
        <w:t xml:space="preserve"> allowing them with better psychological study elements to create awareness and better scopes for people’s </w:t>
      </w:r>
      <w:r w:rsidR="000D5249" w:rsidRPr="00EF4EBD">
        <w:rPr>
          <w:rFonts w:ascii="Times New Roman" w:hAnsi="Times New Roman" w:cs="Times New Roman"/>
        </w:rPr>
        <w:t>intentions</w:t>
      </w:r>
      <w:r w:rsidR="00004AF8" w:rsidRPr="00EF4EBD">
        <w:rPr>
          <w:rFonts w:ascii="Times New Roman" w:hAnsi="Times New Roman" w:cs="Times New Roman"/>
        </w:rPr>
        <w:t xml:space="preserve"> and behaviour</w:t>
      </w:r>
      <w:r w:rsidR="00FC1195" w:rsidRPr="00EF4EBD">
        <w:rPr>
          <w:rFonts w:ascii="Times New Roman" w:hAnsi="Times New Roman" w:cs="Times New Roman"/>
        </w:rPr>
        <w:t xml:space="preserve"> (Ciccarelli &amp; White, 2020)</w:t>
      </w:r>
      <w:r w:rsidR="00004AF8" w:rsidRPr="00EF4EBD">
        <w:rPr>
          <w:rFonts w:ascii="Times New Roman" w:hAnsi="Times New Roman" w:cs="Times New Roman"/>
        </w:rPr>
        <w:t xml:space="preserve">. </w:t>
      </w:r>
    </w:p>
    <w:p w14:paraId="71A84C15" w14:textId="7E97CAF5" w:rsidR="00FC20AC" w:rsidRPr="00EF4EBD" w:rsidRDefault="00A8391E" w:rsidP="00B5290B">
      <w:pPr>
        <w:spacing w:before="240"/>
        <w:rPr>
          <w:rFonts w:ascii="Times New Roman" w:hAnsi="Times New Roman" w:cs="Times New Roman"/>
        </w:rPr>
      </w:pPr>
      <w:r w:rsidRPr="00EF4EBD">
        <w:rPr>
          <w:rFonts w:ascii="Times New Roman" w:hAnsi="Times New Roman" w:cs="Times New Roman"/>
        </w:rPr>
        <w:br w:type="page"/>
      </w:r>
    </w:p>
    <w:p w14:paraId="12EED0EB" w14:textId="0EBEB646" w:rsidR="005D4BE3" w:rsidRPr="00EF4EBD" w:rsidRDefault="005D4BE3" w:rsidP="00B5290B">
      <w:pPr>
        <w:pStyle w:val="Heading1"/>
        <w:rPr>
          <w:rFonts w:ascii="Times New Roman" w:hAnsi="Times New Roman" w:cs="Times New Roman"/>
        </w:rPr>
      </w:pPr>
      <w:bookmarkStart w:id="1" w:name="_Toc117172078"/>
      <w:r w:rsidRPr="00EF4EBD">
        <w:rPr>
          <w:rFonts w:ascii="Times New Roman" w:hAnsi="Times New Roman" w:cs="Times New Roman"/>
        </w:rPr>
        <w:lastRenderedPageBreak/>
        <w:t>Social identity theory</w:t>
      </w:r>
      <w:bookmarkEnd w:id="1"/>
    </w:p>
    <w:p w14:paraId="456361B6" w14:textId="77DBA945" w:rsidR="00FA1E2B" w:rsidRPr="00EF4EBD" w:rsidRDefault="00FA1E2B" w:rsidP="00B5290B">
      <w:pPr>
        <w:spacing w:before="240"/>
        <w:rPr>
          <w:rFonts w:ascii="Times New Roman" w:hAnsi="Times New Roman" w:cs="Times New Roman"/>
        </w:rPr>
      </w:pPr>
      <w:r w:rsidRPr="00EF4EBD">
        <w:rPr>
          <w:rFonts w:ascii="Times New Roman" w:hAnsi="Times New Roman" w:cs="Times New Roman"/>
        </w:rPr>
        <w:t xml:space="preserve">The theory of social identity was established by Henri Tajfel as a great contribution </w:t>
      </w:r>
      <w:r w:rsidR="00686E06" w:rsidRPr="00EF4EBD">
        <w:rPr>
          <w:rFonts w:ascii="Times New Roman" w:hAnsi="Times New Roman" w:cs="Times New Roman"/>
        </w:rPr>
        <w:t>to</w:t>
      </w:r>
      <w:r w:rsidRPr="00EF4EBD">
        <w:rPr>
          <w:rFonts w:ascii="Times New Roman" w:hAnsi="Times New Roman" w:cs="Times New Roman"/>
        </w:rPr>
        <w:t xml:space="preserve"> the field of psychological study. </w:t>
      </w:r>
      <w:r w:rsidR="001F3809" w:rsidRPr="00EF4EBD">
        <w:rPr>
          <w:rFonts w:ascii="Times New Roman" w:hAnsi="Times New Roman" w:cs="Times New Roman"/>
        </w:rPr>
        <w:t xml:space="preserve">It is the different </w:t>
      </w:r>
      <w:r w:rsidR="00686E06" w:rsidRPr="00EF4EBD">
        <w:rPr>
          <w:rFonts w:ascii="Times New Roman" w:hAnsi="Times New Roman" w:cs="Times New Roman"/>
        </w:rPr>
        <w:t>senses</w:t>
      </w:r>
      <w:r w:rsidR="001F3809" w:rsidRPr="00EF4EBD">
        <w:rPr>
          <w:rFonts w:ascii="Times New Roman" w:hAnsi="Times New Roman" w:cs="Times New Roman"/>
        </w:rPr>
        <w:t xml:space="preserve"> of people that </w:t>
      </w:r>
      <w:r w:rsidR="00686E06" w:rsidRPr="00EF4EBD">
        <w:rPr>
          <w:rFonts w:ascii="Times New Roman" w:hAnsi="Times New Roman" w:cs="Times New Roman"/>
        </w:rPr>
        <w:t>are</w:t>
      </w:r>
      <w:r w:rsidR="001F3809" w:rsidRPr="00EF4EBD">
        <w:rPr>
          <w:rFonts w:ascii="Times New Roman" w:hAnsi="Times New Roman" w:cs="Times New Roman"/>
        </w:rPr>
        <w:t xml:space="preserve"> seen in their personality as their basis daily life with a proposed group.</w:t>
      </w:r>
      <w:r w:rsidR="00C577E9" w:rsidRPr="00EF4EBD">
        <w:rPr>
          <w:rFonts w:ascii="Times New Roman" w:hAnsi="Times New Roman" w:cs="Times New Roman"/>
        </w:rPr>
        <w:t xml:space="preserve"> The group that was proposed </w:t>
      </w:r>
      <w:r w:rsidR="00396516" w:rsidRPr="00EF4EBD">
        <w:rPr>
          <w:rFonts w:ascii="Times New Roman" w:hAnsi="Times New Roman" w:cs="Times New Roman"/>
        </w:rPr>
        <w:t xml:space="preserve">in the category of family, class, playing team and many other groups. </w:t>
      </w:r>
      <w:r w:rsidR="00686E06" w:rsidRPr="00EF4EBD">
        <w:rPr>
          <w:rFonts w:ascii="Times New Roman" w:hAnsi="Times New Roman" w:cs="Times New Roman"/>
        </w:rPr>
        <w:t xml:space="preserve">The category of the world living in shows the sense of place and order within the people and grouping within the identity that matches their social activity. It is the sense of letting the thought of belonging in the world with different social </w:t>
      </w:r>
      <w:r w:rsidR="002D3308" w:rsidRPr="00EF4EBD">
        <w:rPr>
          <w:rFonts w:ascii="Times New Roman" w:hAnsi="Times New Roman" w:cs="Times New Roman"/>
        </w:rPr>
        <w:t>classes</w:t>
      </w:r>
      <w:r w:rsidR="00686E06" w:rsidRPr="00EF4EBD">
        <w:rPr>
          <w:rFonts w:ascii="Times New Roman" w:hAnsi="Times New Roman" w:cs="Times New Roman"/>
        </w:rPr>
        <w:t xml:space="preserve">, </w:t>
      </w:r>
      <w:r w:rsidR="002D3308" w:rsidRPr="00EF4EBD">
        <w:rPr>
          <w:rFonts w:ascii="Times New Roman" w:hAnsi="Times New Roman" w:cs="Times New Roman"/>
        </w:rPr>
        <w:t>statuses</w:t>
      </w:r>
      <w:r w:rsidR="00686E06" w:rsidRPr="00EF4EBD">
        <w:rPr>
          <w:rFonts w:ascii="Times New Roman" w:hAnsi="Times New Roman" w:cs="Times New Roman"/>
        </w:rPr>
        <w:t>, traditions and norms</w:t>
      </w:r>
      <w:r w:rsidR="00AA7218" w:rsidRPr="00EF4EBD">
        <w:rPr>
          <w:rFonts w:ascii="Times New Roman" w:hAnsi="Times New Roman" w:cs="Times New Roman"/>
        </w:rPr>
        <w:t xml:space="preserve"> (Mcleod, 2019)</w:t>
      </w:r>
      <w:r w:rsidR="00686E06" w:rsidRPr="00EF4EBD">
        <w:rPr>
          <w:rFonts w:ascii="Times New Roman" w:hAnsi="Times New Roman" w:cs="Times New Roman"/>
        </w:rPr>
        <w:t>.</w:t>
      </w:r>
      <w:r w:rsidR="00DB2FD5" w:rsidRPr="00EF4EBD">
        <w:rPr>
          <w:rFonts w:ascii="Times New Roman" w:hAnsi="Times New Roman" w:cs="Times New Roman"/>
        </w:rPr>
        <w:t xml:space="preserve"> The theory of social identity is also </w:t>
      </w:r>
      <w:r w:rsidR="00C7038E" w:rsidRPr="00EF4EBD">
        <w:rPr>
          <w:rFonts w:ascii="Times New Roman" w:hAnsi="Times New Roman" w:cs="Times New Roman"/>
        </w:rPr>
        <w:t xml:space="preserve">seen in the YOT as </w:t>
      </w:r>
      <w:r w:rsidR="008F5499" w:rsidRPr="00EF4EBD">
        <w:rPr>
          <w:rFonts w:ascii="Times New Roman" w:hAnsi="Times New Roman" w:cs="Times New Roman"/>
        </w:rPr>
        <w:t>an</w:t>
      </w:r>
      <w:r w:rsidR="00C7038E" w:rsidRPr="00EF4EBD">
        <w:rPr>
          <w:rFonts w:ascii="Times New Roman" w:hAnsi="Times New Roman" w:cs="Times New Roman"/>
        </w:rPr>
        <w:t xml:space="preserve"> offending group within the community.</w:t>
      </w:r>
      <w:r w:rsidR="006B72AE" w:rsidRPr="00EF4EBD">
        <w:rPr>
          <w:rFonts w:ascii="Times New Roman" w:hAnsi="Times New Roman" w:cs="Times New Roman"/>
        </w:rPr>
        <w:t xml:space="preserve"> The specific group of people like people causing </w:t>
      </w:r>
      <w:r w:rsidR="008F5499" w:rsidRPr="00EF4EBD">
        <w:rPr>
          <w:rFonts w:ascii="Times New Roman" w:hAnsi="Times New Roman" w:cs="Times New Roman"/>
        </w:rPr>
        <w:t>offences</w:t>
      </w:r>
      <w:r w:rsidR="006B72AE" w:rsidRPr="00EF4EBD">
        <w:rPr>
          <w:rFonts w:ascii="Times New Roman" w:hAnsi="Times New Roman" w:cs="Times New Roman"/>
        </w:rPr>
        <w:t xml:space="preserve">, drug issues, </w:t>
      </w:r>
      <w:r w:rsidR="008F5499" w:rsidRPr="00EF4EBD">
        <w:rPr>
          <w:rFonts w:ascii="Times New Roman" w:hAnsi="Times New Roman" w:cs="Times New Roman"/>
        </w:rPr>
        <w:t>and convictions</w:t>
      </w:r>
      <w:r w:rsidR="006B72AE" w:rsidRPr="00EF4EBD">
        <w:rPr>
          <w:rFonts w:ascii="Times New Roman" w:hAnsi="Times New Roman" w:cs="Times New Roman"/>
        </w:rPr>
        <w:t xml:space="preserve"> remains within their group of society and shows no involvement with the other groups like family, class, or any football team. They reach people that have been aware </w:t>
      </w:r>
      <w:r w:rsidR="008F5499" w:rsidRPr="00EF4EBD">
        <w:rPr>
          <w:rFonts w:ascii="Times New Roman" w:hAnsi="Times New Roman" w:cs="Times New Roman"/>
        </w:rPr>
        <w:t>of</w:t>
      </w:r>
      <w:r w:rsidR="006B72AE" w:rsidRPr="00EF4EBD">
        <w:rPr>
          <w:rFonts w:ascii="Times New Roman" w:hAnsi="Times New Roman" w:cs="Times New Roman"/>
        </w:rPr>
        <w:t xml:space="preserve"> the same condition or issues. </w:t>
      </w:r>
      <w:r w:rsidR="00EF0260" w:rsidRPr="00EF4EBD">
        <w:rPr>
          <w:rFonts w:ascii="Times New Roman" w:hAnsi="Times New Roman" w:cs="Times New Roman"/>
        </w:rPr>
        <w:t>It</w:t>
      </w:r>
      <w:r w:rsidR="006B72AE" w:rsidRPr="00EF4EBD">
        <w:rPr>
          <w:rFonts w:ascii="Times New Roman" w:hAnsi="Times New Roman" w:cs="Times New Roman"/>
        </w:rPr>
        <w:t xml:space="preserve"> becomes difficult for the offenders to show any change </w:t>
      </w:r>
      <w:r w:rsidR="008F5499" w:rsidRPr="00EF4EBD">
        <w:rPr>
          <w:rFonts w:ascii="Times New Roman" w:hAnsi="Times New Roman" w:cs="Times New Roman"/>
        </w:rPr>
        <w:t>in</w:t>
      </w:r>
      <w:r w:rsidR="006B72AE" w:rsidRPr="00EF4EBD">
        <w:rPr>
          <w:rFonts w:ascii="Times New Roman" w:hAnsi="Times New Roman" w:cs="Times New Roman"/>
        </w:rPr>
        <w:t xml:space="preserve"> behaviour and social identity change. They tend to spend time with the same group of people that started the issues and </w:t>
      </w:r>
      <w:r w:rsidR="008F5499" w:rsidRPr="00EF4EBD">
        <w:rPr>
          <w:rFonts w:ascii="Times New Roman" w:hAnsi="Times New Roman" w:cs="Times New Roman"/>
        </w:rPr>
        <w:t>conditions</w:t>
      </w:r>
      <w:r w:rsidR="006B72AE" w:rsidRPr="00EF4EBD">
        <w:rPr>
          <w:rFonts w:ascii="Times New Roman" w:hAnsi="Times New Roman" w:cs="Times New Roman"/>
        </w:rPr>
        <w:t xml:space="preserve"> in life.</w:t>
      </w:r>
      <w:r w:rsidR="00DF4A7D" w:rsidRPr="00EF4EBD">
        <w:rPr>
          <w:rFonts w:ascii="Times New Roman" w:hAnsi="Times New Roman" w:cs="Times New Roman"/>
        </w:rPr>
        <w:t xml:space="preserve"> The theory shows the most logical way why it is difficult to pull or cure someone with a condition of drug addiction and crimes that the person caused</w:t>
      </w:r>
      <w:r w:rsidR="0005091E" w:rsidRPr="00EF4EBD">
        <w:rPr>
          <w:rFonts w:ascii="Times New Roman" w:hAnsi="Times New Roman" w:cs="Times New Roman"/>
        </w:rPr>
        <w:t xml:space="preserve"> (Beauchamp &amp; Baran, 2017)</w:t>
      </w:r>
      <w:r w:rsidR="00DF4A7D" w:rsidRPr="00EF4EBD">
        <w:rPr>
          <w:rFonts w:ascii="Times New Roman" w:hAnsi="Times New Roman" w:cs="Times New Roman"/>
        </w:rPr>
        <w:t xml:space="preserve">. </w:t>
      </w:r>
      <w:r w:rsidR="008F5499" w:rsidRPr="00EF4EBD">
        <w:rPr>
          <w:rFonts w:ascii="Times New Roman" w:hAnsi="Times New Roman" w:cs="Times New Roman"/>
        </w:rPr>
        <w:t>Social</w:t>
      </w:r>
      <w:r w:rsidR="00DF4A7D" w:rsidRPr="00EF4EBD">
        <w:rPr>
          <w:rFonts w:ascii="Times New Roman" w:hAnsi="Times New Roman" w:cs="Times New Roman"/>
        </w:rPr>
        <w:t xml:space="preserve"> identity plays an important role in reoffending any person for the same cause or more. But they tend to get involved with the same group of people they used to as a sense of belonging. </w:t>
      </w:r>
      <w:r w:rsidR="008F5499" w:rsidRPr="00EF4EBD">
        <w:rPr>
          <w:rFonts w:ascii="Times New Roman" w:hAnsi="Times New Roman" w:cs="Times New Roman"/>
        </w:rPr>
        <w:t>They must know</w:t>
      </w:r>
      <w:r w:rsidR="00DF4A7D" w:rsidRPr="00EF4EBD">
        <w:rPr>
          <w:rFonts w:ascii="Times New Roman" w:hAnsi="Times New Roman" w:cs="Times New Roman"/>
        </w:rPr>
        <w:t xml:space="preserve"> the social identity and the space of belonging as a mere group. It should be changed and widened toward a different and positive range of </w:t>
      </w:r>
      <w:r w:rsidR="008F5499" w:rsidRPr="00EF4EBD">
        <w:rPr>
          <w:rFonts w:ascii="Times New Roman" w:hAnsi="Times New Roman" w:cs="Times New Roman"/>
        </w:rPr>
        <w:t xml:space="preserve">the </w:t>
      </w:r>
      <w:r w:rsidR="00DF4A7D" w:rsidRPr="00EF4EBD">
        <w:rPr>
          <w:rFonts w:ascii="Times New Roman" w:hAnsi="Times New Roman" w:cs="Times New Roman"/>
        </w:rPr>
        <w:t xml:space="preserve">group. </w:t>
      </w:r>
    </w:p>
    <w:p w14:paraId="52A12CF8" w14:textId="398947A1" w:rsidR="00B774AF" w:rsidRPr="00EF4EBD" w:rsidRDefault="00B774AF" w:rsidP="00B5290B">
      <w:pPr>
        <w:spacing w:before="240"/>
        <w:rPr>
          <w:rFonts w:ascii="Times New Roman" w:hAnsi="Times New Roman" w:cs="Times New Roman"/>
        </w:rPr>
      </w:pPr>
      <w:r w:rsidRPr="00EF4EBD">
        <w:rPr>
          <w:rFonts w:ascii="Times New Roman" w:hAnsi="Times New Roman" w:cs="Times New Roman"/>
        </w:rPr>
        <w:t xml:space="preserve">In developing a </w:t>
      </w:r>
      <w:r w:rsidR="00D35265" w:rsidRPr="00EF4EBD">
        <w:rPr>
          <w:rFonts w:ascii="Times New Roman" w:hAnsi="Times New Roman" w:cs="Times New Roman"/>
        </w:rPr>
        <w:t>plan,</w:t>
      </w:r>
      <w:r w:rsidRPr="00EF4EBD">
        <w:rPr>
          <w:rFonts w:ascii="Times New Roman" w:hAnsi="Times New Roman" w:cs="Times New Roman"/>
        </w:rPr>
        <w:t xml:space="preserve"> it is necessary to know the way Gareth thinks about </w:t>
      </w:r>
      <w:r w:rsidR="00D35265" w:rsidRPr="00EF4EBD">
        <w:rPr>
          <w:rFonts w:ascii="Times New Roman" w:hAnsi="Times New Roman" w:cs="Times New Roman"/>
        </w:rPr>
        <w:t>their</w:t>
      </w:r>
      <w:r w:rsidRPr="00EF4EBD">
        <w:rPr>
          <w:rFonts w:ascii="Times New Roman" w:hAnsi="Times New Roman" w:cs="Times New Roman"/>
        </w:rPr>
        <w:t xml:space="preserve"> social identity. There can be many causes </w:t>
      </w:r>
      <w:r w:rsidR="00D35265" w:rsidRPr="00EF4EBD">
        <w:rPr>
          <w:rFonts w:ascii="Times New Roman" w:hAnsi="Times New Roman" w:cs="Times New Roman"/>
        </w:rPr>
        <w:t>for</w:t>
      </w:r>
      <w:r w:rsidRPr="00EF4EBD">
        <w:rPr>
          <w:rFonts w:ascii="Times New Roman" w:hAnsi="Times New Roman" w:cs="Times New Roman"/>
        </w:rPr>
        <w:t xml:space="preserve"> returning to the same old habit and getting new aggressive habits. </w:t>
      </w:r>
      <w:r w:rsidR="00B84249" w:rsidRPr="00EF4EBD">
        <w:rPr>
          <w:rFonts w:ascii="Times New Roman" w:hAnsi="Times New Roman" w:cs="Times New Roman"/>
        </w:rPr>
        <w:t xml:space="preserve">The people and society of </w:t>
      </w:r>
      <w:r w:rsidR="00D35265" w:rsidRPr="00EF4EBD">
        <w:rPr>
          <w:rFonts w:ascii="Times New Roman" w:hAnsi="Times New Roman" w:cs="Times New Roman"/>
        </w:rPr>
        <w:t xml:space="preserve">the </w:t>
      </w:r>
      <w:r w:rsidR="00B84249" w:rsidRPr="00EF4EBD">
        <w:rPr>
          <w:rFonts w:ascii="Times New Roman" w:hAnsi="Times New Roman" w:cs="Times New Roman"/>
        </w:rPr>
        <w:t xml:space="preserve">group </w:t>
      </w:r>
      <w:r w:rsidR="00D35265" w:rsidRPr="00EF4EBD">
        <w:rPr>
          <w:rFonts w:ascii="Times New Roman" w:hAnsi="Times New Roman" w:cs="Times New Roman"/>
        </w:rPr>
        <w:t>allow</w:t>
      </w:r>
      <w:r w:rsidR="00B84249" w:rsidRPr="00EF4EBD">
        <w:rPr>
          <w:rFonts w:ascii="Times New Roman" w:hAnsi="Times New Roman" w:cs="Times New Roman"/>
        </w:rPr>
        <w:t xml:space="preserve"> </w:t>
      </w:r>
      <w:r w:rsidR="00D35265" w:rsidRPr="00EF4EBD">
        <w:rPr>
          <w:rFonts w:ascii="Times New Roman" w:hAnsi="Times New Roman" w:cs="Times New Roman"/>
        </w:rPr>
        <w:t>Gareth</w:t>
      </w:r>
      <w:r w:rsidR="00B84249" w:rsidRPr="00EF4EBD">
        <w:rPr>
          <w:rFonts w:ascii="Times New Roman" w:hAnsi="Times New Roman" w:cs="Times New Roman"/>
        </w:rPr>
        <w:t xml:space="preserve"> to return to </w:t>
      </w:r>
      <w:r w:rsidR="00D35265" w:rsidRPr="00EF4EBD">
        <w:rPr>
          <w:rFonts w:ascii="Times New Roman" w:hAnsi="Times New Roman" w:cs="Times New Roman"/>
        </w:rPr>
        <w:t>their</w:t>
      </w:r>
      <w:r w:rsidR="00B84249" w:rsidRPr="00EF4EBD">
        <w:rPr>
          <w:rFonts w:ascii="Times New Roman" w:hAnsi="Times New Roman" w:cs="Times New Roman"/>
        </w:rPr>
        <w:t xml:space="preserve"> </w:t>
      </w:r>
      <w:r w:rsidR="00D35265" w:rsidRPr="00EF4EBD">
        <w:rPr>
          <w:rFonts w:ascii="Times New Roman" w:hAnsi="Times New Roman" w:cs="Times New Roman"/>
        </w:rPr>
        <w:t>previous</w:t>
      </w:r>
      <w:r w:rsidR="00B84249" w:rsidRPr="00EF4EBD">
        <w:rPr>
          <w:rFonts w:ascii="Times New Roman" w:hAnsi="Times New Roman" w:cs="Times New Roman"/>
        </w:rPr>
        <w:t xml:space="preserve"> state of mind</w:t>
      </w:r>
      <w:r w:rsidR="00D33D32" w:rsidRPr="00EF4EBD">
        <w:rPr>
          <w:rFonts w:ascii="Times New Roman" w:hAnsi="Times New Roman" w:cs="Times New Roman"/>
        </w:rPr>
        <w:t xml:space="preserve"> (Rowling, 2019)</w:t>
      </w:r>
      <w:r w:rsidR="00B84249" w:rsidRPr="00EF4EBD">
        <w:rPr>
          <w:rFonts w:ascii="Times New Roman" w:hAnsi="Times New Roman" w:cs="Times New Roman"/>
        </w:rPr>
        <w:t xml:space="preserve">. It is necessary to ensure one can lead a better identity if they focus on meeting other groups of people such that it will enhance their positive side and help in getting rid of the aggressive side and any possessions. </w:t>
      </w:r>
      <w:r w:rsidR="00A91798" w:rsidRPr="00EF4EBD">
        <w:rPr>
          <w:rFonts w:ascii="Times New Roman" w:hAnsi="Times New Roman" w:cs="Times New Roman"/>
        </w:rPr>
        <w:t xml:space="preserve">A person may think that other social </w:t>
      </w:r>
      <w:r w:rsidR="00280D2F" w:rsidRPr="00EF4EBD">
        <w:rPr>
          <w:rFonts w:ascii="Times New Roman" w:hAnsi="Times New Roman" w:cs="Times New Roman"/>
        </w:rPr>
        <w:t>groups</w:t>
      </w:r>
      <w:r w:rsidR="00A91798" w:rsidRPr="00EF4EBD">
        <w:rPr>
          <w:rFonts w:ascii="Times New Roman" w:hAnsi="Times New Roman" w:cs="Times New Roman"/>
        </w:rPr>
        <w:t xml:space="preserve"> will not be able to accept them and it can be quite a harsh reality. It does </w:t>
      </w:r>
      <w:r w:rsidR="00280D2F" w:rsidRPr="00EF4EBD">
        <w:rPr>
          <w:rFonts w:ascii="Times New Roman" w:hAnsi="Times New Roman" w:cs="Times New Roman"/>
        </w:rPr>
        <w:t>happen</w:t>
      </w:r>
      <w:r w:rsidR="00A91798" w:rsidRPr="00EF4EBD">
        <w:rPr>
          <w:rFonts w:ascii="Times New Roman" w:hAnsi="Times New Roman" w:cs="Times New Roman"/>
        </w:rPr>
        <w:t xml:space="preserve"> that people of </w:t>
      </w:r>
      <w:r w:rsidR="000B634B" w:rsidRPr="00EF4EBD">
        <w:rPr>
          <w:rFonts w:ascii="Times New Roman" w:hAnsi="Times New Roman" w:cs="Times New Roman"/>
        </w:rPr>
        <w:t xml:space="preserve">a </w:t>
      </w:r>
      <w:r w:rsidR="00280D2F" w:rsidRPr="00EF4EBD">
        <w:rPr>
          <w:rFonts w:ascii="Times New Roman" w:hAnsi="Times New Roman" w:cs="Times New Roman"/>
        </w:rPr>
        <w:t>different</w:t>
      </w:r>
      <w:r w:rsidR="00A91798" w:rsidRPr="00EF4EBD">
        <w:rPr>
          <w:rFonts w:ascii="Times New Roman" w:hAnsi="Times New Roman" w:cs="Times New Roman"/>
        </w:rPr>
        <w:t xml:space="preserve"> group </w:t>
      </w:r>
      <w:r w:rsidR="00525EF6" w:rsidRPr="00EF4EBD">
        <w:rPr>
          <w:rFonts w:ascii="Times New Roman" w:hAnsi="Times New Roman" w:cs="Times New Roman"/>
        </w:rPr>
        <w:t>tend</w:t>
      </w:r>
      <w:r w:rsidR="00A91798" w:rsidRPr="00EF4EBD">
        <w:rPr>
          <w:rFonts w:ascii="Times New Roman" w:hAnsi="Times New Roman" w:cs="Times New Roman"/>
        </w:rPr>
        <w:t xml:space="preserve"> to avoid </w:t>
      </w:r>
      <w:r w:rsidR="00280D2F" w:rsidRPr="00EF4EBD">
        <w:rPr>
          <w:rFonts w:ascii="Times New Roman" w:hAnsi="Times New Roman" w:cs="Times New Roman"/>
        </w:rPr>
        <w:t>other</w:t>
      </w:r>
      <w:r w:rsidR="00A91798" w:rsidRPr="00EF4EBD">
        <w:rPr>
          <w:rFonts w:ascii="Times New Roman" w:hAnsi="Times New Roman" w:cs="Times New Roman"/>
        </w:rPr>
        <w:t xml:space="preserve"> groups showing them in a better position or lower</w:t>
      </w:r>
      <w:r w:rsidR="00EF6B6D" w:rsidRPr="00EF4EBD">
        <w:rPr>
          <w:rFonts w:ascii="Times New Roman" w:hAnsi="Times New Roman" w:cs="Times New Roman"/>
        </w:rPr>
        <w:t xml:space="preserve"> (</w:t>
      </w:r>
      <w:proofErr w:type="spellStart"/>
      <w:r w:rsidR="00EF6B6D" w:rsidRPr="00EF4EBD">
        <w:rPr>
          <w:rFonts w:ascii="Times New Roman" w:hAnsi="Times New Roman" w:cs="Times New Roman"/>
        </w:rPr>
        <w:t>Sablonnière</w:t>
      </w:r>
      <w:proofErr w:type="spellEnd"/>
      <w:r w:rsidR="00EF6B6D" w:rsidRPr="00EF4EBD">
        <w:rPr>
          <w:rFonts w:ascii="Times New Roman" w:hAnsi="Times New Roman" w:cs="Times New Roman"/>
        </w:rPr>
        <w:t xml:space="preserve"> &amp; Usborne, 2014)</w:t>
      </w:r>
      <w:r w:rsidR="00A91798" w:rsidRPr="00EF4EBD">
        <w:rPr>
          <w:rFonts w:ascii="Times New Roman" w:hAnsi="Times New Roman" w:cs="Times New Roman"/>
        </w:rPr>
        <w:t xml:space="preserve">. </w:t>
      </w:r>
      <w:r w:rsidR="00EF6B6D" w:rsidRPr="00EF4EBD">
        <w:rPr>
          <w:rFonts w:ascii="Times New Roman" w:hAnsi="Times New Roman" w:cs="Times New Roman"/>
        </w:rPr>
        <w:t>So,</w:t>
      </w:r>
      <w:r w:rsidR="00F5232F" w:rsidRPr="00EF4EBD">
        <w:rPr>
          <w:rFonts w:ascii="Times New Roman" w:hAnsi="Times New Roman" w:cs="Times New Roman"/>
        </w:rPr>
        <w:t xml:space="preserve"> starting in </w:t>
      </w:r>
      <w:r w:rsidR="00E654D3" w:rsidRPr="00EF4EBD">
        <w:rPr>
          <w:rFonts w:ascii="Times New Roman" w:hAnsi="Times New Roman" w:cs="Times New Roman"/>
        </w:rPr>
        <w:t>small steps</w:t>
      </w:r>
      <w:r w:rsidR="00F5232F" w:rsidRPr="00EF4EBD">
        <w:rPr>
          <w:rFonts w:ascii="Times New Roman" w:hAnsi="Times New Roman" w:cs="Times New Roman"/>
        </w:rPr>
        <w:t xml:space="preserve"> toward the change of social identity and letting </w:t>
      </w:r>
      <w:r w:rsidR="00E654D3" w:rsidRPr="00EF4EBD">
        <w:rPr>
          <w:rFonts w:ascii="Times New Roman" w:hAnsi="Times New Roman" w:cs="Times New Roman"/>
        </w:rPr>
        <w:t>others</w:t>
      </w:r>
      <w:r w:rsidR="00F5232F" w:rsidRPr="00EF4EBD">
        <w:rPr>
          <w:rFonts w:ascii="Times New Roman" w:hAnsi="Times New Roman" w:cs="Times New Roman"/>
        </w:rPr>
        <w:t xml:space="preserve"> feel they belong as well in the </w:t>
      </w:r>
      <w:r w:rsidR="00AA7218" w:rsidRPr="00EF4EBD">
        <w:rPr>
          <w:rFonts w:ascii="Times New Roman" w:hAnsi="Times New Roman" w:cs="Times New Roman"/>
        </w:rPr>
        <w:t>social</w:t>
      </w:r>
      <w:r w:rsidR="00F5232F" w:rsidRPr="00EF4EBD">
        <w:rPr>
          <w:rFonts w:ascii="Times New Roman" w:hAnsi="Times New Roman" w:cs="Times New Roman"/>
        </w:rPr>
        <w:t xml:space="preserve"> group. </w:t>
      </w:r>
    </w:p>
    <w:p w14:paraId="6B3B7464" w14:textId="56B5081C" w:rsidR="005D4BE3" w:rsidRPr="00EF4EBD" w:rsidRDefault="005D4BE3" w:rsidP="00B5290B">
      <w:pPr>
        <w:pStyle w:val="Heading1"/>
        <w:rPr>
          <w:rFonts w:ascii="Times New Roman" w:hAnsi="Times New Roman" w:cs="Times New Roman"/>
        </w:rPr>
      </w:pPr>
      <w:bookmarkStart w:id="2" w:name="_Toc117172079"/>
      <w:r w:rsidRPr="00EF4EBD">
        <w:rPr>
          <w:rFonts w:ascii="Times New Roman" w:hAnsi="Times New Roman" w:cs="Times New Roman"/>
        </w:rPr>
        <w:lastRenderedPageBreak/>
        <w:t>Theory of Planned Behaviour</w:t>
      </w:r>
      <w:bookmarkEnd w:id="2"/>
    </w:p>
    <w:p w14:paraId="7A050EFB" w14:textId="6D3BF7E4" w:rsidR="000B634B" w:rsidRPr="00EF4EBD" w:rsidRDefault="009E7D5E" w:rsidP="00B5290B">
      <w:pPr>
        <w:spacing w:before="240"/>
        <w:rPr>
          <w:rFonts w:ascii="Times New Roman" w:hAnsi="Times New Roman" w:cs="Times New Roman"/>
        </w:rPr>
      </w:pPr>
      <w:r w:rsidRPr="00EF4EBD">
        <w:rPr>
          <w:rFonts w:ascii="Times New Roman" w:hAnsi="Times New Roman" w:cs="Times New Roman"/>
        </w:rPr>
        <w:t xml:space="preserve">The planned behaviour theory was to determine the intention and behaviour of </w:t>
      </w:r>
      <w:r w:rsidR="00525EF6" w:rsidRPr="00EF4EBD">
        <w:rPr>
          <w:rFonts w:ascii="Times New Roman" w:hAnsi="Times New Roman" w:cs="Times New Roman"/>
        </w:rPr>
        <w:t xml:space="preserve">a </w:t>
      </w:r>
      <w:r w:rsidRPr="00EF4EBD">
        <w:rPr>
          <w:rFonts w:ascii="Times New Roman" w:hAnsi="Times New Roman" w:cs="Times New Roman"/>
        </w:rPr>
        <w:t xml:space="preserve">person as a matter of deep learning about the behavioural changes that </w:t>
      </w:r>
      <w:r w:rsidR="00525EF6" w:rsidRPr="00EF4EBD">
        <w:rPr>
          <w:rFonts w:ascii="Times New Roman" w:hAnsi="Times New Roman" w:cs="Times New Roman"/>
        </w:rPr>
        <w:t>occur</w:t>
      </w:r>
      <w:r w:rsidRPr="00EF4EBD">
        <w:rPr>
          <w:rFonts w:ascii="Times New Roman" w:hAnsi="Times New Roman" w:cs="Times New Roman"/>
        </w:rPr>
        <w:t xml:space="preserve"> in a person. Every person has </w:t>
      </w:r>
      <w:r w:rsidR="00525EF6" w:rsidRPr="00EF4EBD">
        <w:rPr>
          <w:rFonts w:ascii="Times New Roman" w:hAnsi="Times New Roman" w:cs="Times New Roman"/>
        </w:rPr>
        <w:t xml:space="preserve">a </w:t>
      </w:r>
      <w:r w:rsidRPr="00EF4EBD">
        <w:rPr>
          <w:rFonts w:ascii="Times New Roman" w:hAnsi="Times New Roman" w:cs="Times New Roman"/>
        </w:rPr>
        <w:t xml:space="preserve">different way of portraying and acting in front </w:t>
      </w:r>
      <w:r w:rsidR="00525EF6" w:rsidRPr="00EF4EBD">
        <w:rPr>
          <w:rFonts w:ascii="Times New Roman" w:hAnsi="Times New Roman" w:cs="Times New Roman"/>
        </w:rPr>
        <w:t xml:space="preserve">of </w:t>
      </w:r>
      <w:r w:rsidRPr="00EF4EBD">
        <w:rPr>
          <w:rFonts w:ascii="Times New Roman" w:hAnsi="Times New Roman" w:cs="Times New Roman"/>
        </w:rPr>
        <w:t xml:space="preserve">and alone. The norms and the control over these factors are </w:t>
      </w:r>
      <w:r w:rsidR="00525EF6" w:rsidRPr="00EF4EBD">
        <w:rPr>
          <w:rFonts w:ascii="Times New Roman" w:hAnsi="Times New Roman" w:cs="Times New Roman"/>
        </w:rPr>
        <w:t>the studies</w:t>
      </w:r>
      <w:r w:rsidRPr="00EF4EBD">
        <w:rPr>
          <w:rFonts w:ascii="Times New Roman" w:hAnsi="Times New Roman" w:cs="Times New Roman"/>
        </w:rPr>
        <w:t xml:space="preserve"> of this theory. It needs a deep and accurate understanding and observation to reach </w:t>
      </w:r>
      <w:r w:rsidR="00525EF6" w:rsidRPr="00EF4EBD">
        <w:rPr>
          <w:rFonts w:ascii="Times New Roman" w:hAnsi="Times New Roman" w:cs="Times New Roman"/>
        </w:rPr>
        <w:t>an outcome</w:t>
      </w:r>
      <w:r w:rsidRPr="00EF4EBD">
        <w:rPr>
          <w:rFonts w:ascii="Times New Roman" w:hAnsi="Times New Roman" w:cs="Times New Roman"/>
        </w:rPr>
        <w:t xml:space="preserve"> about the behavioural </w:t>
      </w:r>
      <w:r w:rsidR="00525EF6" w:rsidRPr="00EF4EBD">
        <w:rPr>
          <w:rFonts w:ascii="Times New Roman" w:hAnsi="Times New Roman" w:cs="Times New Roman"/>
        </w:rPr>
        <w:t>determinants</w:t>
      </w:r>
      <w:r w:rsidRPr="00EF4EBD">
        <w:rPr>
          <w:rFonts w:ascii="Times New Roman" w:hAnsi="Times New Roman" w:cs="Times New Roman"/>
        </w:rPr>
        <w:t xml:space="preserve"> of a person</w:t>
      </w:r>
      <w:r w:rsidR="0079470B" w:rsidRPr="00EF4EBD">
        <w:rPr>
          <w:rFonts w:ascii="Times New Roman" w:hAnsi="Times New Roman" w:cs="Times New Roman"/>
        </w:rPr>
        <w:t xml:space="preserve"> (Warwick-Booth et al., 2012)</w:t>
      </w:r>
      <w:r w:rsidRPr="00EF4EBD">
        <w:rPr>
          <w:rFonts w:ascii="Times New Roman" w:hAnsi="Times New Roman" w:cs="Times New Roman"/>
        </w:rPr>
        <w:t xml:space="preserve">. </w:t>
      </w:r>
      <w:r w:rsidR="0080550D" w:rsidRPr="00EF4EBD">
        <w:rPr>
          <w:rFonts w:ascii="Times New Roman" w:hAnsi="Times New Roman" w:cs="Times New Roman"/>
        </w:rPr>
        <w:t>A model of human planned behaviour is introduced and adapted which shows three different factor element that helps in determining one’s attitude and behaviour.</w:t>
      </w:r>
      <w:r w:rsidR="001E75C2" w:rsidRPr="00EF4EBD">
        <w:rPr>
          <w:rFonts w:ascii="Times New Roman" w:hAnsi="Times New Roman" w:cs="Times New Roman"/>
        </w:rPr>
        <w:t xml:space="preserve"> Attitude, </w:t>
      </w:r>
      <w:r w:rsidR="004A5B07" w:rsidRPr="00EF4EBD">
        <w:rPr>
          <w:rFonts w:ascii="Times New Roman" w:hAnsi="Times New Roman" w:cs="Times New Roman"/>
        </w:rPr>
        <w:t>individual</w:t>
      </w:r>
      <w:r w:rsidR="001E75C2" w:rsidRPr="00EF4EBD">
        <w:rPr>
          <w:rFonts w:ascii="Times New Roman" w:hAnsi="Times New Roman" w:cs="Times New Roman"/>
        </w:rPr>
        <w:t xml:space="preserve"> norms and </w:t>
      </w:r>
      <w:r w:rsidR="004A5B07" w:rsidRPr="00EF4EBD">
        <w:rPr>
          <w:rFonts w:ascii="Times New Roman" w:hAnsi="Times New Roman" w:cs="Times New Roman"/>
        </w:rPr>
        <w:t>professed</w:t>
      </w:r>
      <w:r w:rsidR="001E75C2" w:rsidRPr="00EF4EBD">
        <w:rPr>
          <w:rFonts w:ascii="Times New Roman" w:hAnsi="Times New Roman" w:cs="Times New Roman"/>
        </w:rPr>
        <w:t xml:space="preserve"> behaviour control are the factors that </w:t>
      </w:r>
      <w:r w:rsidR="00031753" w:rsidRPr="00EF4EBD">
        <w:rPr>
          <w:rFonts w:ascii="Times New Roman" w:hAnsi="Times New Roman" w:cs="Times New Roman"/>
        </w:rPr>
        <w:t>are</w:t>
      </w:r>
      <w:r w:rsidR="001E75C2" w:rsidRPr="00EF4EBD">
        <w:rPr>
          <w:rFonts w:ascii="Times New Roman" w:hAnsi="Times New Roman" w:cs="Times New Roman"/>
        </w:rPr>
        <w:t xml:space="preserve"> to be analysed in the </w:t>
      </w:r>
      <w:r w:rsidR="004A5B07" w:rsidRPr="00EF4EBD">
        <w:rPr>
          <w:rFonts w:ascii="Times New Roman" w:hAnsi="Times New Roman" w:cs="Times New Roman"/>
        </w:rPr>
        <w:t>theoretical</w:t>
      </w:r>
      <w:r w:rsidR="001E75C2" w:rsidRPr="00EF4EBD">
        <w:rPr>
          <w:rFonts w:ascii="Times New Roman" w:hAnsi="Times New Roman" w:cs="Times New Roman"/>
        </w:rPr>
        <w:t xml:space="preserve"> determination of the planned behaviour</w:t>
      </w:r>
      <w:r w:rsidR="009C70C8" w:rsidRPr="00EF4EBD">
        <w:rPr>
          <w:rFonts w:ascii="Times New Roman" w:hAnsi="Times New Roman" w:cs="Times New Roman"/>
        </w:rPr>
        <w:t xml:space="preserve"> </w:t>
      </w:r>
      <w:r w:rsidR="00115827" w:rsidRPr="00EF4EBD">
        <w:rPr>
          <w:rFonts w:ascii="Times New Roman" w:hAnsi="Times New Roman" w:cs="Times New Roman"/>
        </w:rPr>
        <w:t>(Sansom, 2021)</w:t>
      </w:r>
      <w:r w:rsidR="001E75C2" w:rsidRPr="00EF4EBD">
        <w:rPr>
          <w:rFonts w:ascii="Times New Roman" w:hAnsi="Times New Roman" w:cs="Times New Roman"/>
        </w:rPr>
        <w:t xml:space="preserve">. </w:t>
      </w:r>
      <w:r w:rsidR="00DC70C3" w:rsidRPr="00EF4EBD">
        <w:rPr>
          <w:rFonts w:ascii="Times New Roman" w:hAnsi="Times New Roman" w:cs="Times New Roman"/>
        </w:rPr>
        <w:t>These three factors can be intentional and unintentional to put control and maintain the behaviour.</w:t>
      </w:r>
      <w:r w:rsidR="008619D7" w:rsidRPr="00EF4EBD">
        <w:rPr>
          <w:rFonts w:ascii="Times New Roman" w:hAnsi="Times New Roman" w:cs="Times New Roman"/>
        </w:rPr>
        <w:t xml:space="preserve"> The three factors are interconnected with each other which shows the analysis of </w:t>
      </w:r>
      <w:r w:rsidR="00EF0260" w:rsidRPr="00EF4EBD">
        <w:rPr>
          <w:rFonts w:ascii="Times New Roman" w:hAnsi="Times New Roman" w:cs="Times New Roman"/>
        </w:rPr>
        <w:t xml:space="preserve">the </w:t>
      </w:r>
      <w:r w:rsidR="008619D7" w:rsidRPr="00EF4EBD">
        <w:rPr>
          <w:rFonts w:ascii="Times New Roman" w:hAnsi="Times New Roman" w:cs="Times New Roman"/>
        </w:rPr>
        <w:t xml:space="preserve">intention of a person and further behavioural </w:t>
      </w:r>
      <w:r w:rsidR="00EF0260" w:rsidRPr="00EF4EBD">
        <w:rPr>
          <w:rFonts w:ascii="Times New Roman" w:hAnsi="Times New Roman" w:cs="Times New Roman"/>
        </w:rPr>
        <w:t>patterns</w:t>
      </w:r>
      <w:r w:rsidR="008619D7" w:rsidRPr="00EF4EBD">
        <w:rPr>
          <w:rFonts w:ascii="Times New Roman" w:hAnsi="Times New Roman" w:cs="Times New Roman"/>
        </w:rPr>
        <w:t>.</w:t>
      </w:r>
      <w:r w:rsidR="004C51EA" w:rsidRPr="00EF4EBD">
        <w:rPr>
          <w:rFonts w:ascii="Times New Roman" w:hAnsi="Times New Roman" w:cs="Times New Roman"/>
        </w:rPr>
        <w:t xml:space="preserve"> Analysing these factors can help in the accurate determination and prevent them from </w:t>
      </w:r>
      <w:r w:rsidR="00EF0260" w:rsidRPr="00EF4EBD">
        <w:rPr>
          <w:rFonts w:ascii="Times New Roman" w:hAnsi="Times New Roman" w:cs="Times New Roman"/>
        </w:rPr>
        <w:t>a</w:t>
      </w:r>
      <w:r w:rsidR="004C51EA" w:rsidRPr="00EF4EBD">
        <w:rPr>
          <w:rFonts w:ascii="Times New Roman" w:hAnsi="Times New Roman" w:cs="Times New Roman"/>
        </w:rPr>
        <w:t xml:space="preserve"> solution of any specific behaviour. </w:t>
      </w:r>
      <w:r w:rsidR="00A132BE" w:rsidRPr="00EF4EBD">
        <w:rPr>
          <w:rFonts w:ascii="Times New Roman" w:hAnsi="Times New Roman" w:cs="Times New Roman"/>
        </w:rPr>
        <w:t>The attitude that is shown by a person regarding learning shows the context of the behaviour</w:t>
      </w:r>
      <w:r w:rsidR="004D33AB" w:rsidRPr="00EF4EBD">
        <w:rPr>
          <w:rFonts w:ascii="Times New Roman" w:hAnsi="Times New Roman" w:cs="Times New Roman"/>
        </w:rPr>
        <w:t xml:space="preserve">. It needs </w:t>
      </w:r>
      <w:r w:rsidR="00CA007E" w:rsidRPr="00EF4EBD">
        <w:rPr>
          <w:rFonts w:ascii="Times New Roman" w:hAnsi="Times New Roman" w:cs="Times New Roman"/>
        </w:rPr>
        <w:t xml:space="preserve">a </w:t>
      </w:r>
      <w:r w:rsidR="004D33AB" w:rsidRPr="00EF4EBD">
        <w:rPr>
          <w:rFonts w:ascii="Times New Roman" w:hAnsi="Times New Roman" w:cs="Times New Roman"/>
        </w:rPr>
        <w:t xml:space="preserve">lot of attention and practical research with the person that is the </w:t>
      </w:r>
      <w:r w:rsidR="00262B39" w:rsidRPr="00EF4EBD">
        <w:rPr>
          <w:rFonts w:ascii="Times New Roman" w:hAnsi="Times New Roman" w:cs="Times New Roman"/>
        </w:rPr>
        <w:t>centre</w:t>
      </w:r>
      <w:r w:rsidR="004D33AB" w:rsidRPr="00EF4EBD">
        <w:rPr>
          <w:rFonts w:ascii="Times New Roman" w:hAnsi="Times New Roman" w:cs="Times New Roman"/>
        </w:rPr>
        <w:t xml:space="preserve"> of the observation. The </w:t>
      </w:r>
      <w:r w:rsidR="00CA007E" w:rsidRPr="00EF4EBD">
        <w:rPr>
          <w:rFonts w:ascii="Times New Roman" w:hAnsi="Times New Roman" w:cs="Times New Roman"/>
        </w:rPr>
        <w:t>situation</w:t>
      </w:r>
      <w:r w:rsidR="004D33AB" w:rsidRPr="00EF4EBD">
        <w:rPr>
          <w:rFonts w:ascii="Times New Roman" w:hAnsi="Times New Roman" w:cs="Times New Roman"/>
        </w:rPr>
        <w:t xml:space="preserve">, resources and time is the most important element that </w:t>
      </w:r>
      <w:r w:rsidR="00CA007E" w:rsidRPr="00EF4EBD">
        <w:rPr>
          <w:rFonts w:ascii="Times New Roman" w:hAnsi="Times New Roman" w:cs="Times New Roman"/>
        </w:rPr>
        <w:t>needs</w:t>
      </w:r>
      <w:r w:rsidR="004D33AB" w:rsidRPr="00EF4EBD">
        <w:rPr>
          <w:rFonts w:ascii="Times New Roman" w:hAnsi="Times New Roman" w:cs="Times New Roman"/>
        </w:rPr>
        <w:t xml:space="preserve"> attention in the model adaptation</w:t>
      </w:r>
      <w:r w:rsidR="00AE6F8F" w:rsidRPr="00EF4EBD">
        <w:rPr>
          <w:rFonts w:ascii="Times New Roman" w:hAnsi="Times New Roman" w:cs="Times New Roman"/>
        </w:rPr>
        <w:t xml:space="preserve"> (Dowd &amp; Burke, 2013)</w:t>
      </w:r>
      <w:r w:rsidR="004D33AB" w:rsidRPr="00EF4EBD">
        <w:rPr>
          <w:rFonts w:ascii="Times New Roman" w:hAnsi="Times New Roman" w:cs="Times New Roman"/>
        </w:rPr>
        <w:t>.</w:t>
      </w:r>
    </w:p>
    <w:p w14:paraId="0C28C3B7" w14:textId="69BDB8B5" w:rsidR="00262B39" w:rsidRPr="00EF4EBD" w:rsidRDefault="00262B39" w:rsidP="00B5290B">
      <w:pPr>
        <w:spacing w:before="240"/>
        <w:rPr>
          <w:rFonts w:ascii="Times New Roman" w:hAnsi="Times New Roman" w:cs="Times New Roman"/>
        </w:rPr>
      </w:pPr>
      <w:r w:rsidRPr="00EF4EBD">
        <w:rPr>
          <w:rFonts w:ascii="Times New Roman" w:hAnsi="Times New Roman" w:cs="Times New Roman"/>
        </w:rPr>
        <w:t>The theory of planned behaviour can help in establishing and learning behavioural perception of Gareth. It is necessary to know the exact way Gareth had gotten possession</w:t>
      </w:r>
      <w:r w:rsidR="00CE4281" w:rsidRPr="00EF4EBD">
        <w:rPr>
          <w:rFonts w:ascii="Times New Roman" w:hAnsi="Times New Roman" w:cs="Times New Roman"/>
        </w:rPr>
        <w:t xml:space="preserve"> of drugs and illegal </w:t>
      </w:r>
      <w:r w:rsidR="00441C8A" w:rsidRPr="00EF4EBD">
        <w:rPr>
          <w:rFonts w:ascii="Times New Roman" w:hAnsi="Times New Roman" w:cs="Times New Roman"/>
        </w:rPr>
        <w:t>conduct</w:t>
      </w:r>
      <w:r w:rsidR="00CE4281" w:rsidRPr="00EF4EBD">
        <w:rPr>
          <w:rFonts w:ascii="Times New Roman" w:hAnsi="Times New Roman" w:cs="Times New Roman"/>
        </w:rPr>
        <w:t xml:space="preserve"> in the first place. </w:t>
      </w:r>
      <w:r w:rsidR="00695E1A" w:rsidRPr="00EF4EBD">
        <w:rPr>
          <w:rFonts w:ascii="Times New Roman" w:hAnsi="Times New Roman" w:cs="Times New Roman"/>
        </w:rPr>
        <w:t xml:space="preserve">It can be through mental illness facing or someone close </w:t>
      </w:r>
      <w:r w:rsidR="00441C8A" w:rsidRPr="00EF4EBD">
        <w:rPr>
          <w:rFonts w:ascii="Times New Roman" w:hAnsi="Times New Roman" w:cs="Times New Roman"/>
        </w:rPr>
        <w:t xml:space="preserve">to </w:t>
      </w:r>
      <w:r w:rsidR="00695E1A" w:rsidRPr="00EF4EBD">
        <w:rPr>
          <w:rFonts w:ascii="Times New Roman" w:hAnsi="Times New Roman" w:cs="Times New Roman"/>
        </w:rPr>
        <w:t xml:space="preserve">pulling into the drug addiction world. </w:t>
      </w:r>
      <w:r w:rsidR="00FF2CD2" w:rsidRPr="00EF4EBD">
        <w:rPr>
          <w:rFonts w:ascii="Times New Roman" w:hAnsi="Times New Roman" w:cs="Times New Roman"/>
        </w:rPr>
        <w:t xml:space="preserve">The scopes of these may come in huge and different stages as it shows the beginning of the cause. One cannot get </w:t>
      </w:r>
      <w:r w:rsidR="00441C8A" w:rsidRPr="00EF4EBD">
        <w:rPr>
          <w:rFonts w:ascii="Times New Roman" w:hAnsi="Times New Roman" w:cs="Times New Roman"/>
        </w:rPr>
        <w:t>a</w:t>
      </w:r>
      <w:r w:rsidR="00FF2CD2" w:rsidRPr="00EF4EBD">
        <w:rPr>
          <w:rFonts w:ascii="Times New Roman" w:hAnsi="Times New Roman" w:cs="Times New Roman"/>
        </w:rPr>
        <w:t xml:space="preserve"> cure </w:t>
      </w:r>
      <w:r w:rsidR="00441C8A" w:rsidRPr="00EF4EBD">
        <w:rPr>
          <w:rFonts w:ascii="Times New Roman" w:hAnsi="Times New Roman" w:cs="Times New Roman"/>
        </w:rPr>
        <w:t>if</w:t>
      </w:r>
      <w:r w:rsidR="00FF2CD2" w:rsidRPr="00EF4EBD">
        <w:rPr>
          <w:rFonts w:ascii="Times New Roman" w:hAnsi="Times New Roman" w:cs="Times New Roman"/>
        </w:rPr>
        <w:t xml:space="preserve"> the reason </w:t>
      </w:r>
      <w:r w:rsidR="00441C8A" w:rsidRPr="00EF4EBD">
        <w:rPr>
          <w:rFonts w:ascii="Times New Roman" w:hAnsi="Times New Roman" w:cs="Times New Roman"/>
        </w:rPr>
        <w:t>for</w:t>
      </w:r>
      <w:r w:rsidR="00FF2CD2" w:rsidRPr="00EF4EBD">
        <w:rPr>
          <w:rFonts w:ascii="Times New Roman" w:hAnsi="Times New Roman" w:cs="Times New Roman"/>
        </w:rPr>
        <w:t xml:space="preserve"> developing the cause is not identified properly. </w:t>
      </w:r>
      <w:r w:rsidR="00441C8A" w:rsidRPr="00EF4EBD">
        <w:rPr>
          <w:rFonts w:ascii="Times New Roman" w:hAnsi="Times New Roman" w:cs="Times New Roman"/>
        </w:rPr>
        <w:t>The behaviour</w:t>
      </w:r>
      <w:r w:rsidR="00FF2CD2" w:rsidRPr="00EF4EBD">
        <w:rPr>
          <w:rFonts w:ascii="Times New Roman" w:hAnsi="Times New Roman" w:cs="Times New Roman"/>
        </w:rPr>
        <w:t xml:space="preserve"> pattern model shows the exact study related to the intention and the changes of behaviour to put a thorough analysis </w:t>
      </w:r>
      <w:r w:rsidR="00441C8A" w:rsidRPr="00EF4EBD">
        <w:rPr>
          <w:rFonts w:ascii="Times New Roman" w:hAnsi="Times New Roman" w:cs="Times New Roman"/>
        </w:rPr>
        <w:t>of</w:t>
      </w:r>
      <w:r w:rsidR="00FF2CD2" w:rsidRPr="00EF4EBD">
        <w:rPr>
          <w:rFonts w:ascii="Times New Roman" w:hAnsi="Times New Roman" w:cs="Times New Roman"/>
        </w:rPr>
        <w:t xml:space="preserve"> this stage of learning. </w:t>
      </w:r>
      <w:r w:rsidR="00441C8A" w:rsidRPr="00EF4EBD">
        <w:rPr>
          <w:rFonts w:ascii="Times New Roman" w:hAnsi="Times New Roman" w:cs="Times New Roman"/>
        </w:rPr>
        <w:t>The input of the cause is as important as getting the proper output of it</w:t>
      </w:r>
      <w:r w:rsidR="006F44D4" w:rsidRPr="00EF4EBD">
        <w:rPr>
          <w:rFonts w:ascii="Times New Roman" w:hAnsi="Times New Roman" w:cs="Times New Roman"/>
        </w:rPr>
        <w:t xml:space="preserve"> (</w:t>
      </w:r>
      <w:proofErr w:type="spellStart"/>
      <w:r w:rsidR="006F44D4" w:rsidRPr="00EF4EBD">
        <w:rPr>
          <w:rFonts w:ascii="Times New Roman" w:hAnsi="Times New Roman" w:cs="Times New Roman"/>
        </w:rPr>
        <w:t>Kloeckner</w:t>
      </w:r>
      <w:proofErr w:type="spellEnd"/>
      <w:r w:rsidR="006F44D4" w:rsidRPr="00EF4EBD">
        <w:rPr>
          <w:rFonts w:ascii="Times New Roman" w:hAnsi="Times New Roman" w:cs="Times New Roman"/>
        </w:rPr>
        <w:t>, 2016)</w:t>
      </w:r>
      <w:r w:rsidR="00441C8A" w:rsidRPr="00EF4EBD">
        <w:rPr>
          <w:rFonts w:ascii="Times New Roman" w:hAnsi="Times New Roman" w:cs="Times New Roman"/>
        </w:rPr>
        <w:t xml:space="preserve">. </w:t>
      </w:r>
      <w:r w:rsidR="00B24F51" w:rsidRPr="00EF4EBD">
        <w:rPr>
          <w:rFonts w:ascii="Times New Roman" w:hAnsi="Times New Roman" w:cs="Times New Roman"/>
        </w:rPr>
        <w:t xml:space="preserve">The behavioural pattern will help in letting the YOT know the exact cause of the increase </w:t>
      </w:r>
      <w:r w:rsidR="000D19C4" w:rsidRPr="00EF4EBD">
        <w:rPr>
          <w:rFonts w:ascii="Times New Roman" w:hAnsi="Times New Roman" w:cs="Times New Roman"/>
        </w:rPr>
        <w:t>in</w:t>
      </w:r>
      <w:r w:rsidR="00B24F51" w:rsidRPr="00EF4EBD">
        <w:rPr>
          <w:rFonts w:ascii="Times New Roman" w:hAnsi="Times New Roman" w:cs="Times New Roman"/>
        </w:rPr>
        <w:t xml:space="preserve"> rates as well as the reason </w:t>
      </w:r>
      <w:r w:rsidR="000D19C4" w:rsidRPr="00EF4EBD">
        <w:rPr>
          <w:rFonts w:ascii="Times New Roman" w:hAnsi="Times New Roman" w:cs="Times New Roman"/>
        </w:rPr>
        <w:t>for</w:t>
      </w:r>
      <w:r w:rsidR="00B24F51" w:rsidRPr="00EF4EBD">
        <w:rPr>
          <w:rFonts w:ascii="Times New Roman" w:hAnsi="Times New Roman" w:cs="Times New Roman"/>
        </w:rPr>
        <w:t xml:space="preserve"> </w:t>
      </w:r>
      <w:r w:rsidR="000D19C4" w:rsidRPr="00EF4EBD">
        <w:rPr>
          <w:rFonts w:ascii="Times New Roman" w:hAnsi="Times New Roman" w:cs="Times New Roman"/>
        </w:rPr>
        <w:t>offences</w:t>
      </w:r>
      <w:r w:rsidR="00B24F51" w:rsidRPr="00EF4EBD">
        <w:rPr>
          <w:rFonts w:ascii="Times New Roman" w:hAnsi="Times New Roman" w:cs="Times New Roman"/>
        </w:rPr>
        <w:t xml:space="preserve"> increasing more to identify the source and fix it properly without keeping any issues within. </w:t>
      </w:r>
      <w:r w:rsidR="0093773F" w:rsidRPr="00EF4EBD">
        <w:rPr>
          <w:rFonts w:ascii="Times New Roman" w:hAnsi="Times New Roman" w:cs="Times New Roman"/>
        </w:rPr>
        <w:t xml:space="preserve">It helps in creating awareness further within the young generation to avoid getting involved in such offensive acts and later struggling to get </w:t>
      </w:r>
      <w:r w:rsidR="001E09BB" w:rsidRPr="00EF4EBD">
        <w:rPr>
          <w:rFonts w:ascii="Times New Roman" w:hAnsi="Times New Roman" w:cs="Times New Roman"/>
        </w:rPr>
        <w:t>out</w:t>
      </w:r>
      <w:r w:rsidR="0093773F" w:rsidRPr="00EF4EBD">
        <w:rPr>
          <w:rFonts w:ascii="Times New Roman" w:hAnsi="Times New Roman" w:cs="Times New Roman"/>
        </w:rPr>
        <w:t xml:space="preserve"> of it.</w:t>
      </w:r>
      <w:r w:rsidR="001E09BB" w:rsidRPr="00EF4EBD">
        <w:rPr>
          <w:rFonts w:ascii="Times New Roman" w:hAnsi="Times New Roman" w:cs="Times New Roman"/>
        </w:rPr>
        <w:t xml:space="preserve"> The study and individual assessment regarding the planned behaviour can be an important </w:t>
      </w:r>
      <w:r w:rsidR="001E09BB" w:rsidRPr="00EF4EBD">
        <w:rPr>
          <w:rFonts w:ascii="Times New Roman" w:hAnsi="Times New Roman" w:cs="Times New Roman"/>
        </w:rPr>
        <w:lastRenderedPageBreak/>
        <w:t xml:space="preserve">factor and model that can be followed </w:t>
      </w:r>
      <w:r w:rsidR="00EE4DE6" w:rsidRPr="00EF4EBD">
        <w:rPr>
          <w:rFonts w:ascii="Times New Roman" w:hAnsi="Times New Roman" w:cs="Times New Roman"/>
        </w:rPr>
        <w:t>to</w:t>
      </w:r>
      <w:r w:rsidR="001E09BB" w:rsidRPr="00EF4EBD">
        <w:rPr>
          <w:rFonts w:ascii="Times New Roman" w:hAnsi="Times New Roman" w:cs="Times New Roman"/>
        </w:rPr>
        <w:t xml:space="preserve"> fix reoffending and create awareness </w:t>
      </w:r>
      <w:r w:rsidR="00EE4DE6" w:rsidRPr="00EF4EBD">
        <w:rPr>
          <w:rFonts w:ascii="Times New Roman" w:hAnsi="Times New Roman" w:cs="Times New Roman"/>
        </w:rPr>
        <w:t>among</w:t>
      </w:r>
      <w:r w:rsidR="001E09BB" w:rsidRPr="00EF4EBD">
        <w:rPr>
          <w:rFonts w:ascii="Times New Roman" w:hAnsi="Times New Roman" w:cs="Times New Roman"/>
        </w:rPr>
        <w:t xml:space="preserve"> every person</w:t>
      </w:r>
      <w:r w:rsidR="006F44D4" w:rsidRPr="00EF4EBD">
        <w:rPr>
          <w:rFonts w:ascii="Times New Roman" w:hAnsi="Times New Roman" w:cs="Times New Roman"/>
        </w:rPr>
        <w:t xml:space="preserve"> (Warwick-Booth et al., 2012)</w:t>
      </w:r>
      <w:r w:rsidR="001E09BB" w:rsidRPr="00EF4EBD">
        <w:rPr>
          <w:rFonts w:ascii="Times New Roman" w:hAnsi="Times New Roman" w:cs="Times New Roman"/>
        </w:rPr>
        <w:t xml:space="preserve">. </w:t>
      </w:r>
    </w:p>
    <w:p w14:paraId="573250A6" w14:textId="3A22999A" w:rsidR="005D4BE3" w:rsidRPr="00EF4EBD" w:rsidRDefault="005D4BE3" w:rsidP="00B5290B">
      <w:pPr>
        <w:pStyle w:val="Heading1"/>
        <w:rPr>
          <w:rFonts w:ascii="Times New Roman" w:hAnsi="Times New Roman" w:cs="Times New Roman"/>
        </w:rPr>
      </w:pPr>
      <w:bookmarkStart w:id="3" w:name="_Toc117172080"/>
      <w:r w:rsidRPr="00EF4EBD">
        <w:rPr>
          <w:rFonts w:ascii="Times New Roman" w:hAnsi="Times New Roman" w:cs="Times New Roman"/>
        </w:rPr>
        <w:t>Frustration Aggression Hypothesis</w:t>
      </w:r>
      <w:bookmarkEnd w:id="3"/>
    </w:p>
    <w:p w14:paraId="5C6B8C00" w14:textId="79A4035E" w:rsidR="005327C0" w:rsidRPr="00EF4EBD" w:rsidRDefault="005327C0" w:rsidP="00B5290B">
      <w:pPr>
        <w:spacing w:before="240"/>
        <w:rPr>
          <w:rFonts w:ascii="Times New Roman" w:hAnsi="Times New Roman" w:cs="Times New Roman"/>
        </w:rPr>
      </w:pPr>
      <w:r w:rsidRPr="00EF4EBD">
        <w:rPr>
          <w:rFonts w:ascii="Times New Roman" w:hAnsi="Times New Roman" w:cs="Times New Roman"/>
        </w:rPr>
        <w:t xml:space="preserve">It is the most common reason that is based on the theory of psychodynamic psychology of approach that shows a person’s behaviour and emotions relating to their previous experience and learning. </w:t>
      </w:r>
      <w:r w:rsidR="006F769A" w:rsidRPr="00EF4EBD">
        <w:rPr>
          <w:rFonts w:ascii="Times New Roman" w:hAnsi="Times New Roman" w:cs="Times New Roman"/>
        </w:rPr>
        <w:t>Erik Erikson, Sigmund Freud, Alfred Adler and many theorists</w:t>
      </w:r>
      <w:r w:rsidR="00AB57E1" w:rsidRPr="00EF4EBD">
        <w:rPr>
          <w:rFonts w:ascii="Times New Roman" w:hAnsi="Times New Roman" w:cs="Times New Roman"/>
        </w:rPr>
        <w:t xml:space="preserve"> </w:t>
      </w:r>
      <w:r w:rsidR="006F769A" w:rsidRPr="00EF4EBD">
        <w:rPr>
          <w:rFonts w:ascii="Times New Roman" w:hAnsi="Times New Roman" w:cs="Times New Roman"/>
        </w:rPr>
        <w:t>have</w:t>
      </w:r>
      <w:r w:rsidR="00AB57E1" w:rsidRPr="00EF4EBD">
        <w:rPr>
          <w:rFonts w:ascii="Times New Roman" w:hAnsi="Times New Roman" w:cs="Times New Roman"/>
        </w:rPr>
        <w:t xml:space="preserve"> shown studies and </w:t>
      </w:r>
      <w:r w:rsidR="006F769A" w:rsidRPr="00EF4EBD">
        <w:rPr>
          <w:rFonts w:ascii="Times New Roman" w:hAnsi="Times New Roman" w:cs="Times New Roman"/>
        </w:rPr>
        <w:t>research</w:t>
      </w:r>
      <w:r w:rsidR="00AB57E1" w:rsidRPr="00EF4EBD">
        <w:rPr>
          <w:rFonts w:ascii="Times New Roman" w:hAnsi="Times New Roman" w:cs="Times New Roman"/>
        </w:rPr>
        <w:t xml:space="preserve"> based on this approach of psychology</w:t>
      </w:r>
      <w:r w:rsidR="00E63288" w:rsidRPr="00EF4EBD">
        <w:rPr>
          <w:rFonts w:ascii="Times New Roman" w:hAnsi="Times New Roman" w:cs="Times New Roman"/>
        </w:rPr>
        <w:t xml:space="preserve"> in human behaviour</w:t>
      </w:r>
      <w:r w:rsidR="004D7310" w:rsidRPr="00EF4EBD">
        <w:rPr>
          <w:rFonts w:ascii="Times New Roman" w:hAnsi="Times New Roman" w:cs="Times New Roman"/>
        </w:rPr>
        <w:t xml:space="preserve"> (Breuer &amp; Elson, 2017)</w:t>
      </w:r>
      <w:r w:rsidR="00E63288" w:rsidRPr="00EF4EBD">
        <w:rPr>
          <w:rFonts w:ascii="Times New Roman" w:hAnsi="Times New Roman" w:cs="Times New Roman"/>
        </w:rPr>
        <w:t xml:space="preserve">. </w:t>
      </w:r>
      <w:r w:rsidR="00F0723D" w:rsidRPr="00EF4EBD">
        <w:rPr>
          <w:rFonts w:ascii="Times New Roman" w:hAnsi="Times New Roman" w:cs="Times New Roman"/>
        </w:rPr>
        <w:t xml:space="preserve">There is personality grouping in the field of psychological factor analysis. </w:t>
      </w:r>
      <w:r w:rsidR="008A4DF9" w:rsidRPr="00EF4EBD">
        <w:rPr>
          <w:rFonts w:ascii="Times New Roman" w:hAnsi="Times New Roman" w:cs="Times New Roman"/>
        </w:rPr>
        <w:t xml:space="preserve">It is assumed to be another theory of behaviour that shows </w:t>
      </w:r>
      <w:r w:rsidR="007E6AEC" w:rsidRPr="00EF4EBD">
        <w:rPr>
          <w:rFonts w:ascii="Times New Roman" w:hAnsi="Times New Roman" w:cs="Times New Roman"/>
        </w:rPr>
        <w:t>different</w:t>
      </w:r>
      <w:r w:rsidR="008A4DF9" w:rsidRPr="00EF4EBD">
        <w:rPr>
          <w:rFonts w:ascii="Times New Roman" w:hAnsi="Times New Roman" w:cs="Times New Roman"/>
        </w:rPr>
        <w:t xml:space="preserve"> patterns and experiences </w:t>
      </w:r>
      <w:r w:rsidR="007E6AEC" w:rsidRPr="00EF4EBD">
        <w:rPr>
          <w:rFonts w:ascii="Times New Roman" w:hAnsi="Times New Roman" w:cs="Times New Roman"/>
        </w:rPr>
        <w:t>from</w:t>
      </w:r>
      <w:r w:rsidR="008A4DF9" w:rsidRPr="00EF4EBD">
        <w:rPr>
          <w:rFonts w:ascii="Times New Roman" w:hAnsi="Times New Roman" w:cs="Times New Roman"/>
        </w:rPr>
        <w:t xml:space="preserve"> </w:t>
      </w:r>
      <w:r w:rsidR="007E6AEC" w:rsidRPr="00EF4EBD">
        <w:rPr>
          <w:rFonts w:ascii="Times New Roman" w:hAnsi="Times New Roman" w:cs="Times New Roman"/>
        </w:rPr>
        <w:t>an</w:t>
      </w:r>
      <w:r w:rsidR="008A4DF9" w:rsidRPr="00EF4EBD">
        <w:rPr>
          <w:rFonts w:ascii="Times New Roman" w:hAnsi="Times New Roman" w:cs="Times New Roman"/>
        </w:rPr>
        <w:t xml:space="preserve"> early age creating the analysis of the awareness in the person and how the person </w:t>
      </w:r>
      <w:r w:rsidR="007E6AEC" w:rsidRPr="00EF4EBD">
        <w:rPr>
          <w:rFonts w:ascii="Times New Roman" w:hAnsi="Times New Roman" w:cs="Times New Roman"/>
        </w:rPr>
        <w:t>presents</w:t>
      </w:r>
      <w:r w:rsidR="008A4DF9" w:rsidRPr="00EF4EBD">
        <w:rPr>
          <w:rFonts w:ascii="Times New Roman" w:hAnsi="Times New Roman" w:cs="Times New Roman"/>
        </w:rPr>
        <w:t xml:space="preserve"> themselves and </w:t>
      </w:r>
      <w:r w:rsidR="007E6AEC" w:rsidRPr="00EF4EBD">
        <w:rPr>
          <w:rFonts w:ascii="Times New Roman" w:hAnsi="Times New Roman" w:cs="Times New Roman"/>
        </w:rPr>
        <w:t>behaves</w:t>
      </w:r>
      <w:r w:rsidR="008A4DF9" w:rsidRPr="00EF4EBD">
        <w:rPr>
          <w:rFonts w:ascii="Times New Roman" w:hAnsi="Times New Roman" w:cs="Times New Roman"/>
        </w:rPr>
        <w:t xml:space="preserve"> </w:t>
      </w:r>
      <w:r w:rsidR="007E6AEC" w:rsidRPr="00EF4EBD">
        <w:rPr>
          <w:rFonts w:ascii="Times New Roman" w:hAnsi="Times New Roman" w:cs="Times New Roman"/>
        </w:rPr>
        <w:t>in front</w:t>
      </w:r>
      <w:r w:rsidR="008A4DF9" w:rsidRPr="00EF4EBD">
        <w:rPr>
          <w:rFonts w:ascii="Times New Roman" w:hAnsi="Times New Roman" w:cs="Times New Roman"/>
        </w:rPr>
        <w:t xml:space="preserve">. </w:t>
      </w:r>
      <w:r w:rsidR="007E6AEC" w:rsidRPr="00EF4EBD">
        <w:rPr>
          <w:rFonts w:ascii="Times New Roman" w:hAnsi="Times New Roman" w:cs="Times New Roman"/>
        </w:rPr>
        <w:t xml:space="preserve">It is a therapy and hypnosis process of letting the professional learn </w:t>
      </w:r>
      <w:r w:rsidR="000D5249" w:rsidRPr="00EF4EBD">
        <w:rPr>
          <w:rFonts w:ascii="Times New Roman" w:hAnsi="Times New Roman" w:cs="Times New Roman"/>
        </w:rPr>
        <w:t>in-depth</w:t>
      </w:r>
      <w:r w:rsidR="007E6AEC" w:rsidRPr="00EF4EBD">
        <w:rPr>
          <w:rFonts w:ascii="Times New Roman" w:hAnsi="Times New Roman" w:cs="Times New Roman"/>
        </w:rPr>
        <w:t xml:space="preserve"> </w:t>
      </w:r>
      <w:r w:rsidR="003E107E" w:rsidRPr="00EF4EBD">
        <w:rPr>
          <w:rFonts w:ascii="Times New Roman" w:hAnsi="Times New Roman" w:cs="Times New Roman"/>
        </w:rPr>
        <w:t>about</w:t>
      </w:r>
      <w:r w:rsidR="007E6AEC" w:rsidRPr="00EF4EBD">
        <w:rPr>
          <w:rFonts w:ascii="Times New Roman" w:hAnsi="Times New Roman" w:cs="Times New Roman"/>
        </w:rPr>
        <w:t xml:space="preserve"> the past and history of the </w:t>
      </w:r>
      <w:r w:rsidR="003E107E" w:rsidRPr="00EF4EBD">
        <w:rPr>
          <w:rFonts w:ascii="Times New Roman" w:hAnsi="Times New Roman" w:cs="Times New Roman"/>
        </w:rPr>
        <w:t>person’s</w:t>
      </w:r>
      <w:r w:rsidR="007E6AEC" w:rsidRPr="00EF4EBD">
        <w:rPr>
          <w:rFonts w:ascii="Times New Roman" w:hAnsi="Times New Roman" w:cs="Times New Roman"/>
        </w:rPr>
        <w:t xml:space="preserve"> experience while putting the person into a vulnerable situation. </w:t>
      </w:r>
      <w:r w:rsidR="00F95DE8" w:rsidRPr="00EF4EBD">
        <w:rPr>
          <w:rFonts w:ascii="Times New Roman" w:hAnsi="Times New Roman" w:cs="Times New Roman"/>
        </w:rPr>
        <w:t xml:space="preserve">It shows the strong behaviour of </w:t>
      </w:r>
      <w:r w:rsidR="000D5249" w:rsidRPr="00EF4EBD">
        <w:rPr>
          <w:rFonts w:ascii="Times New Roman" w:hAnsi="Times New Roman" w:cs="Times New Roman"/>
        </w:rPr>
        <w:t>a person</w:t>
      </w:r>
      <w:r w:rsidR="00F95DE8" w:rsidRPr="00EF4EBD">
        <w:rPr>
          <w:rFonts w:ascii="Times New Roman" w:hAnsi="Times New Roman" w:cs="Times New Roman"/>
        </w:rPr>
        <w:t xml:space="preserve"> allowing </w:t>
      </w:r>
      <w:r w:rsidR="000D5249" w:rsidRPr="00EF4EBD">
        <w:rPr>
          <w:rFonts w:ascii="Times New Roman" w:hAnsi="Times New Roman" w:cs="Times New Roman"/>
        </w:rPr>
        <w:t xml:space="preserve">them </w:t>
      </w:r>
      <w:r w:rsidR="00F95DE8" w:rsidRPr="00EF4EBD">
        <w:rPr>
          <w:rFonts w:ascii="Times New Roman" w:hAnsi="Times New Roman" w:cs="Times New Roman"/>
        </w:rPr>
        <w:t xml:space="preserve">to have access to many </w:t>
      </w:r>
      <w:r w:rsidR="003E107E" w:rsidRPr="00EF4EBD">
        <w:rPr>
          <w:rFonts w:ascii="Times New Roman" w:hAnsi="Times New Roman" w:cs="Times New Roman"/>
        </w:rPr>
        <w:t>unconscious</w:t>
      </w:r>
      <w:r w:rsidR="00F95DE8" w:rsidRPr="00EF4EBD">
        <w:rPr>
          <w:rFonts w:ascii="Times New Roman" w:hAnsi="Times New Roman" w:cs="Times New Roman"/>
        </w:rPr>
        <w:t xml:space="preserve"> factors that can be recently forgotten or to know the root cause. </w:t>
      </w:r>
    </w:p>
    <w:p w14:paraId="0DF15ADC" w14:textId="1B63010A" w:rsidR="003C17EF" w:rsidRPr="00EF4EBD" w:rsidRDefault="003C17EF" w:rsidP="00B5290B">
      <w:pPr>
        <w:spacing w:before="240"/>
        <w:rPr>
          <w:rFonts w:ascii="Times New Roman" w:hAnsi="Times New Roman" w:cs="Times New Roman"/>
        </w:rPr>
      </w:pPr>
      <w:r w:rsidRPr="00EF4EBD">
        <w:rPr>
          <w:rFonts w:ascii="Times New Roman" w:hAnsi="Times New Roman" w:cs="Times New Roman"/>
        </w:rPr>
        <w:t>Aggression becomes a common habit for people experiencing mental depression and anxiety</w:t>
      </w:r>
      <w:r w:rsidR="00606902" w:rsidRPr="00EF4EBD">
        <w:rPr>
          <w:rFonts w:ascii="Times New Roman" w:hAnsi="Times New Roman" w:cs="Times New Roman"/>
        </w:rPr>
        <w:t xml:space="preserve"> which maybe lead through the use of drugs and thus it stimulates the level of frustration within a person which later becomes hard to control</w:t>
      </w:r>
      <w:r w:rsidR="006A6596" w:rsidRPr="00EF4EBD">
        <w:rPr>
          <w:rFonts w:ascii="Times New Roman" w:hAnsi="Times New Roman" w:cs="Times New Roman"/>
        </w:rPr>
        <w:t xml:space="preserve"> (</w:t>
      </w:r>
      <w:proofErr w:type="spellStart"/>
      <w:r w:rsidR="006A6596" w:rsidRPr="00EF4EBD">
        <w:rPr>
          <w:rFonts w:ascii="Times New Roman" w:hAnsi="Times New Roman" w:cs="Times New Roman"/>
        </w:rPr>
        <w:t>Caprara</w:t>
      </w:r>
      <w:proofErr w:type="spellEnd"/>
      <w:r w:rsidR="006A6596" w:rsidRPr="00EF4EBD">
        <w:rPr>
          <w:rFonts w:ascii="Times New Roman" w:hAnsi="Times New Roman" w:cs="Times New Roman"/>
        </w:rPr>
        <w:t>, 2021)</w:t>
      </w:r>
      <w:r w:rsidR="00606902" w:rsidRPr="00EF4EBD">
        <w:rPr>
          <w:rFonts w:ascii="Times New Roman" w:hAnsi="Times New Roman" w:cs="Times New Roman"/>
        </w:rPr>
        <w:t xml:space="preserve">. </w:t>
      </w:r>
      <w:r w:rsidR="00114A24" w:rsidRPr="00EF4EBD">
        <w:rPr>
          <w:rFonts w:ascii="Times New Roman" w:hAnsi="Times New Roman" w:cs="Times New Roman"/>
        </w:rPr>
        <w:t>Aggressive</w:t>
      </w:r>
      <w:r w:rsidR="009F1057" w:rsidRPr="00EF4EBD">
        <w:rPr>
          <w:rFonts w:ascii="Times New Roman" w:hAnsi="Times New Roman" w:cs="Times New Roman"/>
        </w:rPr>
        <w:t xml:space="preserve"> behaviour may lead to emotional tension and show </w:t>
      </w:r>
      <w:r w:rsidR="00114A24" w:rsidRPr="00EF4EBD">
        <w:rPr>
          <w:rFonts w:ascii="Times New Roman" w:hAnsi="Times New Roman" w:cs="Times New Roman"/>
        </w:rPr>
        <w:t xml:space="preserve">a </w:t>
      </w:r>
      <w:r w:rsidR="009F1057" w:rsidRPr="00EF4EBD">
        <w:rPr>
          <w:rFonts w:ascii="Times New Roman" w:hAnsi="Times New Roman" w:cs="Times New Roman"/>
        </w:rPr>
        <w:t>frustrated response to anything</w:t>
      </w:r>
      <w:r w:rsidR="00201F24" w:rsidRPr="00EF4EBD">
        <w:rPr>
          <w:rFonts w:ascii="Times New Roman" w:hAnsi="Times New Roman" w:cs="Times New Roman"/>
        </w:rPr>
        <w:t xml:space="preserve"> (Nickerson, 2021)</w:t>
      </w:r>
      <w:r w:rsidR="009F1057" w:rsidRPr="00EF4EBD">
        <w:rPr>
          <w:rFonts w:ascii="Times New Roman" w:hAnsi="Times New Roman" w:cs="Times New Roman"/>
        </w:rPr>
        <w:t xml:space="preserve">. </w:t>
      </w:r>
      <w:r w:rsidR="00A03046" w:rsidRPr="00EF4EBD">
        <w:rPr>
          <w:rFonts w:ascii="Times New Roman" w:hAnsi="Times New Roman" w:cs="Times New Roman"/>
        </w:rPr>
        <w:t xml:space="preserve">The aggression is developed within a person then it starts to come out on others as </w:t>
      </w:r>
      <w:r w:rsidR="00806417" w:rsidRPr="00EF4EBD">
        <w:rPr>
          <w:rFonts w:ascii="Times New Roman" w:hAnsi="Times New Roman" w:cs="Times New Roman"/>
        </w:rPr>
        <w:t>an</w:t>
      </w:r>
      <w:r w:rsidR="00A03046" w:rsidRPr="00EF4EBD">
        <w:rPr>
          <w:rFonts w:ascii="Times New Roman" w:hAnsi="Times New Roman" w:cs="Times New Roman"/>
        </w:rPr>
        <w:t xml:space="preserve"> experience of verbal or </w:t>
      </w:r>
      <w:r w:rsidR="00806417" w:rsidRPr="00EF4EBD">
        <w:rPr>
          <w:rFonts w:ascii="Times New Roman" w:hAnsi="Times New Roman" w:cs="Times New Roman"/>
        </w:rPr>
        <w:t>physically</w:t>
      </w:r>
      <w:r w:rsidR="00A03046" w:rsidRPr="00EF4EBD">
        <w:rPr>
          <w:rFonts w:ascii="Times New Roman" w:hAnsi="Times New Roman" w:cs="Times New Roman"/>
        </w:rPr>
        <w:t xml:space="preserve"> aggressive behaviour. </w:t>
      </w:r>
      <w:r w:rsidR="00806417" w:rsidRPr="00EF4EBD">
        <w:rPr>
          <w:rFonts w:ascii="Times New Roman" w:hAnsi="Times New Roman" w:cs="Times New Roman"/>
        </w:rPr>
        <w:t xml:space="preserve">When a person starts to build up mental issues within themselves it becomes a habit to avoid the anxiety and behaviour and replaced it with a worse kind of attitude that is portrayed toward others as a drive to their goal. Anger and frustration are released as common behaviour and attitude </w:t>
      </w:r>
      <w:r w:rsidR="00F573CB" w:rsidRPr="00EF4EBD">
        <w:rPr>
          <w:rFonts w:ascii="Times New Roman" w:hAnsi="Times New Roman" w:cs="Times New Roman"/>
        </w:rPr>
        <w:t>in</w:t>
      </w:r>
      <w:r w:rsidR="00806417" w:rsidRPr="00EF4EBD">
        <w:rPr>
          <w:rFonts w:ascii="Times New Roman" w:hAnsi="Times New Roman" w:cs="Times New Roman"/>
        </w:rPr>
        <w:t xml:space="preserve"> their way of expressing themselves</w:t>
      </w:r>
      <w:r w:rsidR="00252E94" w:rsidRPr="00EF4EBD">
        <w:rPr>
          <w:rFonts w:ascii="Times New Roman" w:hAnsi="Times New Roman" w:cs="Times New Roman"/>
        </w:rPr>
        <w:t xml:space="preserve"> (Gilbert &amp; Bushman, 2020)</w:t>
      </w:r>
      <w:r w:rsidR="00806417" w:rsidRPr="00EF4EBD">
        <w:rPr>
          <w:rFonts w:ascii="Times New Roman" w:hAnsi="Times New Roman" w:cs="Times New Roman"/>
        </w:rPr>
        <w:t>.</w:t>
      </w:r>
    </w:p>
    <w:p w14:paraId="397ADB77" w14:textId="4C3EDABA" w:rsidR="00A8391E" w:rsidRPr="00EF4EBD" w:rsidRDefault="006A271D" w:rsidP="00B5290B">
      <w:pPr>
        <w:spacing w:before="240"/>
        <w:rPr>
          <w:rFonts w:ascii="Times New Roman" w:hAnsi="Times New Roman" w:cs="Times New Roman"/>
        </w:rPr>
      </w:pPr>
      <w:r w:rsidRPr="00EF4EBD">
        <w:rPr>
          <w:rFonts w:ascii="Times New Roman" w:hAnsi="Times New Roman" w:cs="Times New Roman"/>
        </w:rPr>
        <w:t xml:space="preserve">In </w:t>
      </w:r>
      <w:r w:rsidR="00BD7D4A" w:rsidRPr="00EF4EBD">
        <w:rPr>
          <w:rFonts w:ascii="Times New Roman" w:hAnsi="Times New Roman" w:cs="Times New Roman"/>
        </w:rPr>
        <w:t xml:space="preserve">the </w:t>
      </w:r>
      <w:r w:rsidRPr="00EF4EBD">
        <w:rPr>
          <w:rFonts w:ascii="Times New Roman" w:hAnsi="Times New Roman" w:cs="Times New Roman"/>
        </w:rPr>
        <w:t xml:space="preserve">case of </w:t>
      </w:r>
      <w:r w:rsidR="00BD7D4A" w:rsidRPr="00EF4EBD">
        <w:rPr>
          <w:rFonts w:ascii="Times New Roman" w:hAnsi="Times New Roman" w:cs="Times New Roman"/>
        </w:rPr>
        <w:t>Gareth</w:t>
      </w:r>
      <w:r w:rsidRPr="00EF4EBD">
        <w:rPr>
          <w:rFonts w:ascii="Times New Roman" w:hAnsi="Times New Roman" w:cs="Times New Roman"/>
        </w:rPr>
        <w:t xml:space="preserve"> jones, the possession of drugs and other offending crimes was the reason </w:t>
      </w:r>
      <w:r w:rsidR="00BD7D4A" w:rsidRPr="00EF4EBD">
        <w:rPr>
          <w:rFonts w:ascii="Times New Roman" w:hAnsi="Times New Roman" w:cs="Times New Roman"/>
        </w:rPr>
        <w:t>for</w:t>
      </w:r>
      <w:r w:rsidRPr="00EF4EBD">
        <w:rPr>
          <w:rFonts w:ascii="Times New Roman" w:hAnsi="Times New Roman" w:cs="Times New Roman"/>
        </w:rPr>
        <w:t xml:space="preserve"> the aggression that is shown later on. It is necessary to learn about the behavioural pattern of </w:t>
      </w:r>
      <w:r w:rsidR="00BD7D4A" w:rsidRPr="00EF4EBD">
        <w:rPr>
          <w:rFonts w:ascii="Times New Roman" w:hAnsi="Times New Roman" w:cs="Times New Roman"/>
        </w:rPr>
        <w:t>Gareth</w:t>
      </w:r>
      <w:r w:rsidRPr="00EF4EBD">
        <w:rPr>
          <w:rFonts w:ascii="Times New Roman" w:hAnsi="Times New Roman" w:cs="Times New Roman"/>
        </w:rPr>
        <w:t xml:space="preserve"> and come up with therapy and </w:t>
      </w:r>
      <w:r w:rsidR="00BD7D4A" w:rsidRPr="00EF4EBD">
        <w:rPr>
          <w:rFonts w:ascii="Times New Roman" w:hAnsi="Times New Roman" w:cs="Times New Roman"/>
        </w:rPr>
        <w:t xml:space="preserve">a </w:t>
      </w:r>
      <w:r w:rsidRPr="00EF4EBD">
        <w:rPr>
          <w:rFonts w:ascii="Times New Roman" w:hAnsi="Times New Roman" w:cs="Times New Roman"/>
        </w:rPr>
        <w:t>p</w:t>
      </w:r>
      <w:r w:rsidR="00BD7D4A" w:rsidRPr="00EF4EBD">
        <w:rPr>
          <w:rFonts w:ascii="Times New Roman" w:hAnsi="Times New Roman" w:cs="Times New Roman"/>
        </w:rPr>
        <w:t>roper</w:t>
      </w:r>
      <w:r w:rsidRPr="00EF4EBD">
        <w:rPr>
          <w:rFonts w:ascii="Times New Roman" w:hAnsi="Times New Roman" w:cs="Times New Roman"/>
        </w:rPr>
        <w:t xml:space="preserve"> solution to </w:t>
      </w:r>
      <w:r w:rsidR="003C365C" w:rsidRPr="00EF4EBD">
        <w:rPr>
          <w:rFonts w:ascii="Times New Roman" w:hAnsi="Times New Roman" w:cs="Times New Roman"/>
        </w:rPr>
        <w:t>minimise</w:t>
      </w:r>
      <w:r w:rsidRPr="00EF4EBD">
        <w:rPr>
          <w:rFonts w:ascii="Times New Roman" w:hAnsi="Times New Roman" w:cs="Times New Roman"/>
        </w:rPr>
        <w:t xml:space="preserve"> the aggression and anger that is shown in the behaviour.</w:t>
      </w:r>
      <w:r w:rsidR="00D073B7" w:rsidRPr="00EF4EBD">
        <w:rPr>
          <w:rFonts w:ascii="Times New Roman" w:hAnsi="Times New Roman" w:cs="Times New Roman"/>
        </w:rPr>
        <w:t xml:space="preserve"> Helping with many programs and </w:t>
      </w:r>
      <w:r w:rsidR="000A54AB" w:rsidRPr="00EF4EBD">
        <w:rPr>
          <w:rFonts w:ascii="Times New Roman" w:hAnsi="Times New Roman" w:cs="Times New Roman"/>
        </w:rPr>
        <w:t>sessions</w:t>
      </w:r>
      <w:r w:rsidR="00D073B7" w:rsidRPr="00EF4EBD">
        <w:rPr>
          <w:rFonts w:ascii="Times New Roman" w:hAnsi="Times New Roman" w:cs="Times New Roman"/>
        </w:rPr>
        <w:t xml:space="preserve"> of behavioural changes to allow </w:t>
      </w:r>
      <w:r w:rsidR="000A54AB" w:rsidRPr="00EF4EBD">
        <w:rPr>
          <w:rFonts w:ascii="Times New Roman" w:hAnsi="Times New Roman" w:cs="Times New Roman"/>
        </w:rPr>
        <w:t>different groups</w:t>
      </w:r>
      <w:r w:rsidR="00D073B7" w:rsidRPr="00EF4EBD">
        <w:rPr>
          <w:rFonts w:ascii="Times New Roman" w:hAnsi="Times New Roman" w:cs="Times New Roman"/>
        </w:rPr>
        <w:t xml:space="preserve"> of people and habits to get rid of the current one and if there is any role of mental issues like depression or anxiety should be consulted with </w:t>
      </w:r>
      <w:r w:rsidR="000A54AB" w:rsidRPr="00EF4EBD">
        <w:rPr>
          <w:rFonts w:ascii="Times New Roman" w:hAnsi="Times New Roman" w:cs="Times New Roman"/>
        </w:rPr>
        <w:t xml:space="preserve">a </w:t>
      </w:r>
      <w:r w:rsidR="00D073B7" w:rsidRPr="00EF4EBD">
        <w:rPr>
          <w:rFonts w:ascii="Times New Roman" w:hAnsi="Times New Roman" w:cs="Times New Roman"/>
        </w:rPr>
        <w:t xml:space="preserve">professional and get proper therapy and change the pattern of behaviour. </w:t>
      </w:r>
    </w:p>
    <w:p w14:paraId="40BEA166" w14:textId="1001DE04" w:rsidR="005D4BE3" w:rsidRPr="00EF4EBD" w:rsidRDefault="005D4BE3" w:rsidP="00B5290B">
      <w:pPr>
        <w:pStyle w:val="Heading1"/>
        <w:rPr>
          <w:rFonts w:ascii="Times New Roman" w:hAnsi="Times New Roman" w:cs="Times New Roman"/>
        </w:rPr>
      </w:pPr>
      <w:bookmarkStart w:id="4" w:name="_Toc117172081"/>
      <w:r w:rsidRPr="00EF4EBD">
        <w:rPr>
          <w:rFonts w:ascii="Times New Roman" w:hAnsi="Times New Roman" w:cs="Times New Roman"/>
        </w:rPr>
        <w:lastRenderedPageBreak/>
        <w:t>Conclusion</w:t>
      </w:r>
      <w:bookmarkEnd w:id="4"/>
    </w:p>
    <w:p w14:paraId="32AF0789" w14:textId="31C361EB" w:rsidR="00FC20AC" w:rsidRPr="00EF4EBD" w:rsidRDefault="002F2A73" w:rsidP="00B5290B">
      <w:pPr>
        <w:spacing w:before="240"/>
        <w:rPr>
          <w:rFonts w:ascii="Times New Roman" w:hAnsi="Times New Roman" w:cs="Times New Roman"/>
        </w:rPr>
      </w:pPr>
      <w:r w:rsidRPr="00EF4EBD">
        <w:rPr>
          <w:rFonts w:ascii="Times New Roman" w:hAnsi="Times New Roman" w:cs="Times New Roman"/>
        </w:rPr>
        <w:t>Being able to learn in-depth about the psychological factor and human behaviour toward different aspects shows many unconscious and conscious factors that may help in improving one’s mental health</w:t>
      </w:r>
      <w:r w:rsidR="00871250" w:rsidRPr="00EF4EBD">
        <w:rPr>
          <w:rFonts w:ascii="Times New Roman" w:hAnsi="Times New Roman" w:cs="Times New Roman"/>
        </w:rPr>
        <w:t xml:space="preserve"> (</w:t>
      </w:r>
      <w:proofErr w:type="spellStart"/>
      <w:r w:rsidR="00871250" w:rsidRPr="00EF4EBD">
        <w:rPr>
          <w:rFonts w:ascii="Times New Roman" w:hAnsi="Times New Roman" w:cs="Times New Roman"/>
        </w:rPr>
        <w:t>Barkway</w:t>
      </w:r>
      <w:proofErr w:type="spellEnd"/>
      <w:r w:rsidR="00871250" w:rsidRPr="00EF4EBD">
        <w:rPr>
          <w:rFonts w:ascii="Times New Roman" w:hAnsi="Times New Roman" w:cs="Times New Roman"/>
        </w:rPr>
        <w:t xml:space="preserve"> &amp; O'Kane, 2020)</w:t>
      </w:r>
      <w:r w:rsidRPr="00EF4EBD">
        <w:rPr>
          <w:rFonts w:ascii="Times New Roman" w:hAnsi="Times New Roman" w:cs="Times New Roman"/>
        </w:rPr>
        <w:t xml:space="preserve">. It is a necessary step to get rid of any offensive or possession and </w:t>
      </w:r>
      <w:r w:rsidR="005728AC" w:rsidRPr="00EF4EBD">
        <w:rPr>
          <w:rFonts w:ascii="Times New Roman" w:hAnsi="Times New Roman" w:cs="Times New Roman"/>
        </w:rPr>
        <w:t>allow</w:t>
      </w:r>
      <w:r w:rsidRPr="00EF4EBD">
        <w:rPr>
          <w:rFonts w:ascii="Times New Roman" w:hAnsi="Times New Roman" w:cs="Times New Roman"/>
        </w:rPr>
        <w:t xml:space="preserve"> it to be </w:t>
      </w:r>
      <w:r w:rsidR="005728AC" w:rsidRPr="00EF4EBD">
        <w:rPr>
          <w:rFonts w:ascii="Times New Roman" w:hAnsi="Times New Roman" w:cs="Times New Roman"/>
        </w:rPr>
        <w:t>a</w:t>
      </w:r>
      <w:r w:rsidRPr="00EF4EBD">
        <w:rPr>
          <w:rFonts w:ascii="Times New Roman" w:hAnsi="Times New Roman" w:cs="Times New Roman"/>
        </w:rPr>
        <w:t xml:space="preserve"> part of life</w:t>
      </w:r>
      <w:r w:rsidR="00114A24" w:rsidRPr="00EF4EBD">
        <w:rPr>
          <w:rFonts w:ascii="Times New Roman" w:hAnsi="Times New Roman" w:cs="Times New Roman"/>
        </w:rPr>
        <w:t xml:space="preserve"> (Ciccarelli &amp; White, 2020).</w:t>
      </w:r>
      <w:r w:rsidRPr="00EF4EBD">
        <w:rPr>
          <w:rFonts w:ascii="Times New Roman" w:hAnsi="Times New Roman" w:cs="Times New Roman"/>
        </w:rPr>
        <w:t xml:space="preserve"> </w:t>
      </w:r>
      <w:r w:rsidR="00B52C49" w:rsidRPr="00EF4EBD">
        <w:rPr>
          <w:rFonts w:ascii="Times New Roman" w:hAnsi="Times New Roman" w:cs="Times New Roman"/>
        </w:rPr>
        <w:t xml:space="preserve">The way order behaviour can create a healthy lifestyle same way chaos may create mental illness and other issues that </w:t>
      </w:r>
      <w:r w:rsidR="005728AC" w:rsidRPr="00EF4EBD">
        <w:rPr>
          <w:rFonts w:ascii="Times New Roman" w:hAnsi="Times New Roman" w:cs="Times New Roman"/>
        </w:rPr>
        <w:t>are</w:t>
      </w:r>
      <w:r w:rsidR="00B52C49" w:rsidRPr="00EF4EBD">
        <w:rPr>
          <w:rFonts w:ascii="Times New Roman" w:hAnsi="Times New Roman" w:cs="Times New Roman"/>
        </w:rPr>
        <w:t xml:space="preserve"> hard to overcome </w:t>
      </w:r>
      <w:r w:rsidR="005728AC" w:rsidRPr="00EF4EBD">
        <w:rPr>
          <w:rFonts w:ascii="Times New Roman" w:hAnsi="Times New Roman" w:cs="Times New Roman"/>
        </w:rPr>
        <w:t>with</w:t>
      </w:r>
      <w:r w:rsidR="00B52C49" w:rsidRPr="00EF4EBD">
        <w:rPr>
          <w:rFonts w:ascii="Times New Roman" w:hAnsi="Times New Roman" w:cs="Times New Roman"/>
        </w:rPr>
        <w:t xml:space="preserve"> time. </w:t>
      </w:r>
    </w:p>
    <w:p w14:paraId="28BB2E3D" w14:textId="77777777" w:rsidR="00FC7E1A" w:rsidRPr="00EF4EBD" w:rsidRDefault="00FC7E1A" w:rsidP="00B5290B">
      <w:pPr>
        <w:spacing w:before="240"/>
        <w:rPr>
          <w:rFonts w:ascii="Times New Roman" w:eastAsiaTheme="majorEastAsia" w:hAnsi="Times New Roman" w:cs="Times New Roman"/>
          <w:color w:val="2F5496" w:themeColor="accent1" w:themeShade="BF"/>
          <w:sz w:val="32"/>
          <w:szCs w:val="32"/>
        </w:rPr>
      </w:pPr>
      <w:r w:rsidRPr="00EF4EBD">
        <w:rPr>
          <w:rFonts w:ascii="Times New Roman" w:hAnsi="Times New Roman" w:cs="Times New Roman"/>
        </w:rPr>
        <w:br w:type="page"/>
      </w:r>
    </w:p>
    <w:p w14:paraId="2B57E172" w14:textId="3ECE83E3" w:rsidR="00966AAD" w:rsidRPr="00EF4EBD" w:rsidRDefault="005D4BE3" w:rsidP="00B5290B">
      <w:pPr>
        <w:pStyle w:val="Heading1"/>
        <w:rPr>
          <w:rFonts w:ascii="Times New Roman" w:hAnsi="Times New Roman" w:cs="Times New Roman"/>
        </w:rPr>
      </w:pPr>
      <w:bookmarkStart w:id="5" w:name="_Toc117172082"/>
      <w:r w:rsidRPr="00EF4EBD">
        <w:rPr>
          <w:rFonts w:ascii="Times New Roman" w:hAnsi="Times New Roman" w:cs="Times New Roman"/>
        </w:rPr>
        <w:lastRenderedPageBreak/>
        <w:t>References</w:t>
      </w:r>
      <w:bookmarkEnd w:id="5"/>
    </w:p>
    <w:p w14:paraId="51F21A7D" w14:textId="77777777" w:rsidR="00926176" w:rsidRPr="00EF4EBD" w:rsidRDefault="00926176" w:rsidP="00B5290B">
      <w:pPr>
        <w:pStyle w:val="NormalWeb"/>
        <w:spacing w:before="240" w:beforeAutospacing="0" w:line="360" w:lineRule="auto"/>
        <w:jc w:val="both"/>
      </w:pPr>
      <w:proofErr w:type="spellStart"/>
      <w:r w:rsidRPr="00EF4EBD">
        <w:t>Barkway</w:t>
      </w:r>
      <w:proofErr w:type="spellEnd"/>
      <w:r w:rsidRPr="00EF4EBD">
        <w:t xml:space="preserve">, P. and O'Kane, D. (2020) </w:t>
      </w:r>
      <w:r w:rsidRPr="00EF4EBD">
        <w:rPr>
          <w:i/>
          <w:iCs/>
        </w:rPr>
        <w:t>Psychology: An introduction for health professionals</w:t>
      </w:r>
      <w:r w:rsidRPr="00EF4EBD">
        <w:t xml:space="preserve">. Chatswood, NSW: Elsevier Australia. </w:t>
      </w:r>
    </w:p>
    <w:p w14:paraId="4FEF0E84" w14:textId="77777777" w:rsidR="00926176" w:rsidRPr="00EF4EBD" w:rsidRDefault="00926176" w:rsidP="00B5290B">
      <w:pPr>
        <w:pStyle w:val="NormalWeb"/>
        <w:spacing w:before="240" w:beforeAutospacing="0" w:line="360" w:lineRule="auto"/>
        <w:jc w:val="both"/>
      </w:pPr>
      <w:r w:rsidRPr="00EF4EBD">
        <w:t xml:space="preserve">Beauchamp, S.R. and Baran, S.J. (2017) </w:t>
      </w:r>
      <w:r w:rsidRPr="00EF4EBD">
        <w:rPr>
          <w:i/>
          <w:iCs/>
        </w:rPr>
        <w:t>Introduction to human communication: Perception, meaning, and identity</w:t>
      </w:r>
      <w:r w:rsidRPr="00EF4EBD">
        <w:t xml:space="preserve">. New York: Oxford University Press. </w:t>
      </w:r>
    </w:p>
    <w:p w14:paraId="210CC761" w14:textId="77777777" w:rsidR="00926176" w:rsidRPr="00EF4EBD" w:rsidRDefault="00926176" w:rsidP="00B5290B">
      <w:pPr>
        <w:pStyle w:val="NormalWeb"/>
        <w:spacing w:before="240" w:beforeAutospacing="0" w:line="360" w:lineRule="auto"/>
        <w:jc w:val="both"/>
      </w:pPr>
      <w:r w:rsidRPr="00EF4EBD">
        <w:t xml:space="preserve">Breuer, J. and Elson, M. (2017) “Frustration-aggression theory,” </w:t>
      </w:r>
      <w:r w:rsidRPr="00EF4EBD">
        <w:rPr>
          <w:i/>
          <w:iCs/>
        </w:rPr>
        <w:t>The Wiley Handbook of Violence and Aggression</w:t>
      </w:r>
      <w:r w:rsidRPr="00EF4EBD">
        <w:t xml:space="preserve">, pp. 1–12. Available at: https://doi.org/10.1002/9781119057574.whbva040. </w:t>
      </w:r>
    </w:p>
    <w:p w14:paraId="02499D86" w14:textId="77777777" w:rsidR="00926176" w:rsidRPr="00EF4EBD" w:rsidRDefault="00926176" w:rsidP="00B5290B">
      <w:pPr>
        <w:pStyle w:val="NormalWeb"/>
        <w:spacing w:before="240" w:beforeAutospacing="0" w:line="360" w:lineRule="auto"/>
        <w:jc w:val="both"/>
      </w:pPr>
      <w:proofErr w:type="spellStart"/>
      <w:r w:rsidRPr="00EF4EBD">
        <w:t>Caprara</w:t>
      </w:r>
      <w:proofErr w:type="spellEnd"/>
      <w:r w:rsidRPr="00EF4EBD">
        <w:t xml:space="preserve">, G.V. (2021) “From the frustration–aggression hypothesis to moral reasoning and action,” </w:t>
      </w:r>
      <w:r w:rsidRPr="00EF4EBD">
        <w:rPr>
          <w:i/>
          <w:iCs/>
        </w:rPr>
        <w:t>The Science of Violent Behavior Development and Prevention</w:t>
      </w:r>
      <w:r w:rsidRPr="00EF4EBD">
        <w:t xml:space="preserve">, pp. 215–240. Available at: https://doi.org/10.1017/9781108877138.010. </w:t>
      </w:r>
    </w:p>
    <w:p w14:paraId="5D2CC384" w14:textId="77777777" w:rsidR="00926176" w:rsidRPr="00EF4EBD" w:rsidRDefault="00926176" w:rsidP="00B5290B">
      <w:pPr>
        <w:pStyle w:val="NormalWeb"/>
        <w:spacing w:before="240" w:beforeAutospacing="0" w:line="360" w:lineRule="auto"/>
        <w:jc w:val="both"/>
      </w:pPr>
      <w:r w:rsidRPr="00EF4EBD">
        <w:t xml:space="preserve">Ciccarelli, S.K. and White, J.N. (2020) </w:t>
      </w:r>
      <w:r w:rsidRPr="00EF4EBD">
        <w:rPr>
          <w:i/>
          <w:iCs/>
        </w:rPr>
        <w:t>Psychology</w:t>
      </w:r>
      <w:r w:rsidRPr="00EF4EBD">
        <w:t xml:space="preserve">. Hoboken, NJ: Pearson. </w:t>
      </w:r>
    </w:p>
    <w:p w14:paraId="195594BF" w14:textId="77777777" w:rsidR="00926176" w:rsidRPr="00EF4EBD" w:rsidRDefault="00926176" w:rsidP="00B5290B">
      <w:pPr>
        <w:pStyle w:val="NormalWeb"/>
        <w:spacing w:before="240" w:beforeAutospacing="0" w:line="360" w:lineRule="auto"/>
        <w:jc w:val="both"/>
      </w:pPr>
      <w:r w:rsidRPr="00EF4EBD">
        <w:t xml:space="preserve">Dowd, K. and Burke, K.J. (2013) “Theory of planned </w:t>
      </w:r>
      <w:proofErr w:type="spellStart"/>
      <w:r w:rsidRPr="00EF4EBD">
        <w:t>behaviour</w:t>
      </w:r>
      <w:proofErr w:type="spellEnd"/>
      <w:r w:rsidRPr="00EF4EBD">
        <w:t xml:space="preserve"> measures,” </w:t>
      </w:r>
      <w:proofErr w:type="spellStart"/>
      <w:r w:rsidRPr="00EF4EBD">
        <w:rPr>
          <w:i/>
          <w:iCs/>
        </w:rPr>
        <w:t>PsycTESTS</w:t>
      </w:r>
      <w:proofErr w:type="spellEnd"/>
      <w:r w:rsidRPr="00EF4EBD">
        <w:rPr>
          <w:i/>
          <w:iCs/>
        </w:rPr>
        <w:t xml:space="preserve"> Dataset</w:t>
      </w:r>
      <w:r w:rsidRPr="00EF4EBD">
        <w:t xml:space="preserve"> [Preprint]. Available at: https://doi.org/10.1037/t25082-000. </w:t>
      </w:r>
    </w:p>
    <w:p w14:paraId="03381C30" w14:textId="77777777" w:rsidR="00926176" w:rsidRPr="00EF4EBD" w:rsidRDefault="00926176" w:rsidP="00B5290B">
      <w:pPr>
        <w:pStyle w:val="NormalWeb"/>
        <w:spacing w:before="240" w:beforeAutospacing="0" w:line="360" w:lineRule="auto"/>
        <w:jc w:val="both"/>
      </w:pPr>
      <w:r w:rsidRPr="00EF4EBD">
        <w:t xml:space="preserve">Gilbert, M.A. and Bushman, B.J. (2020) “Frustration-aggression hypothesis,” </w:t>
      </w:r>
      <w:r w:rsidRPr="00EF4EBD">
        <w:rPr>
          <w:i/>
          <w:iCs/>
        </w:rPr>
        <w:t>Encyclopedia of Personality and Individual Differences</w:t>
      </w:r>
      <w:r w:rsidRPr="00EF4EBD">
        <w:t xml:space="preserve">, pp. 1683–1685. Available at: https://doi.org/10.1007/978-3-319-24612-3_816. </w:t>
      </w:r>
    </w:p>
    <w:p w14:paraId="1A9E04C7" w14:textId="77777777" w:rsidR="00926176" w:rsidRPr="00EF4EBD" w:rsidRDefault="00926176" w:rsidP="00B5290B">
      <w:pPr>
        <w:pStyle w:val="NormalWeb"/>
        <w:spacing w:before="240" w:beforeAutospacing="0" w:line="360" w:lineRule="auto"/>
        <w:jc w:val="both"/>
      </w:pPr>
      <w:proofErr w:type="spellStart"/>
      <w:r w:rsidRPr="00EF4EBD">
        <w:t>Kloeckner</w:t>
      </w:r>
      <w:proofErr w:type="spellEnd"/>
      <w:r w:rsidRPr="00EF4EBD">
        <w:t xml:space="preserve">, C. (2016) “Christian </w:t>
      </w:r>
      <w:proofErr w:type="spellStart"/>
      <w:r w:rsidRPr="00EF4EBD">
        <w:t>Kloeckner</w:t>
      </w:r>
      <w:proofErr w:type="spellEnd"/>
      <w:r w:rsidRPr="00EF4EBD">
        <w:t xml:space="preserve"> defines theory of planned behavior,” </w:t>
      </w:r>
      <w:r w:rsidRPr="00EF4EBD">
        <w:rPr>
          <w:i/>
          <w:iCs/>
        </w:rPr>
        <w:t xml:space="preserve">Christian </w:t>
      </w:r>
      <w:proofErr w:type="spellStart"/>
      <w:r w:rsidRPr="00EF4EBD">
        <w:rPr>
          <w:i/>
          <w:iCs/>
        </w:rPr>
        <w:t>Kloeckner</w:t>
      </w:r>
      <w:proofErr w:type="spellEnd"/>
      <w:r w:rsidRPr="00EF4EBD">
        <w:rPr>
          <w:i/>
          <w:iCs/>
        </w:rPr>
        <w:t xml:space="preserve"> Defines Theory of Planned Behavior</w:t>
      </w:r>
      <w:r w:rsidRPr="00EF4EBD">
        <w:t xml:space="preserve"> [Preprint]. Available at: https://doi.org/10.4135/9781473992740. </w:t>
      </w:r>
    </w:p>
    <w:p w14:paraId="3B2A07A2" w14:textId="77777777" w:rsidR="00926176" w:rsidRPr="00EF4EBD" w:rsidRDefault="00926176" w:rsidP="00B5290B">
      <w:pPr>
        <w:pStyle w:val="NormalWeb"/>
        <w:spacing w:before="240" w:beforeAutospacing="0" w:line="360" w:lineRule="auto"/>
        <w:jc w:val="both"/>
      </w:pPr>
      <w:r w:rsidRPr="00EF4EBD">
        <w:t xml:space="preserve">Mcleod, D.S. (2019) </w:t>
      </w:r>
      <w:r w:rsidRPr="00EF4EBD">
        <w:rPr>
          <w:i/>
          <w:iCs/>
        </w:rPr>
        <w:t>[social identity theory]</w:t>
      </w:r>
      <w:r w:rsidRPr="00EF4EBD">
        <w:t xml:space="preserve">, </w:t>
      </w:r>
      <w:r w:rsidRPr="00EF4EBD">
        <w:rPr>
          <w:i/>
          <w:iCs/>
        </w:rPr>
        <w:t>social identity theory | Definition, History, Examples, &amp; Facts</w:t>
      </w:r>
      <w:r w:rsidRPr="00EF4EBD">
        <w:t xml:space="preserve">. Available at: https://www.simplypsychology.org/social-identity-theory.html (Accessed: October 20, 2022). </w:t>
      </w:r>
    </w:p>
    <w:p w14:paraId="5673AB51" w14:textId="77777777" w:rsidR="00926176" w:rsidRPr="00EF4EBD" w:rsidRDefault="00926176" w:rsidP="00B5290B">
      <w:pPr>
        <w:pStyle w:val="NormalWeb"/>
        <w:spacing w:before="240" w:beforeAutospacing="0" w:line="360" w:lineRule="auto"/>
        <w:jc w:val="both"/>
      </w:pPr>
      <w:r w:rsidRPr="00EF4EBD">
        <w:t xml:space="preserve">Nickerson, C. (2021) </w:t>
      </w:r>
      <w:r w:rsidRPr="00EF4EBD">
        <w:rPr>
          <w:i/>
          <w:iCs/>
        </w:rPr>
        <w:t>Frustration-aggression hypothesis</w:t>
      </w:r>
      <w:r w:rsidRPr="00EF4EBD">
        <w:t xml:space="preserve">, </w:t>
      </w:r>
      <w:r w:rsidRPr="00EF4EBD">
        <w:rPr>
          <w:i/>
          <w:iCs/>
        </w:rPr>
        <w:t>Frustration-Aggression Hypothesis - Simply Psychology</w:t>
      </w:r>
      <w:r w:rsidRPr="00EF4EBD">
        <w:t xml:space="preserve">. Available at: https://www.simplypsychology.org/frustration-aggression-hypothesis.html (Accessed: October 20, 2022). </w:t>
      </w:r>
    </w:p>
    <w:p w14:paraId="2E80179F" w14:textId="77777777" w:rsidR="00926176" w:rsidRPr="00EF4EBD" w:rsidRDefault="00926176" w:rsidP="00B5290B">
      <w:pPr>
        <w:pStyle w:val="NormalWeb"/>
        <w:spacing w:before="240" w:beforeAutospacing="0" w:line="360" w:lineRule="auto"/>
        <w:jc w:val="both"/>
      </w:pPr>
      <w:r w:rsidRPr="00EF4EBD">
        <w:lastRenderedPageBreak/>
        <w:t xml:space="preserve">Rowling, C.M. (2019) “Social Identity Theory and Communication,” </w:t>
      </w:r>
      <w:r w:rsidRPr="00EF4EBD">
        <w:rPr>
          <w:i/>
          <w:iCs/>
        </w:rPr>
        <w:t>Communication</w:t>
      </w:r>
      <w:r w:rsidRPr="00EF4EBD">
        <w:t xml:space="preserve"> [Preprint]. Available at: https://doi.org/10.1093/obo/9780199756841-0230. </w:t>
      </w:r>
    </w:p>
    <w:p w14:paraId="0316F666" w14:textId="77777777" w:rsidR="00926176" w:rsidRPr="00EF4EBD" w:rsidRDefault="00926176" w:rsidP="00B5290B">
      <w:pPr>
        <w:pStyle w:val="NormalWeb"/>
        <w:spacing w:before="240" w:beforeAutospacing="0" w:line="360" w:lineRule="auto"/>
        <w:jc w:val="both"/>
      </w:pPr>
      <w:proofErr w:type="spellStart"/>
      <w:r w:rsidRPr="00EF4EBD">
        <w:t>Sablonnière</w:t>
      </w:r>
      <w:proofErr w:type="spellEnd"/>
      <w:r w:rsidRPr="00EF4EBD">
        <w:t xml:space="preserve">, R.de and Usborne, E. (2014) “Toward a social psychology of social change: Insights from identity process theory,” </w:t>
      </w:r>
      <w:r w:rsidRPr="00EF4EBD">
        <w:rPr>
          <w:i/>
          <w:iCs/>
        </w:rPr>
        <w:t>Identity Process Theory</w:t>
      </w:r>
      <w:r w:rsidRPr="00EF4EBD">
        <w:t xml:space="preserve">, pp. 203–221. Available at: https://doi.org/10.1017/cbo9781139136983.015. </w:t>
      </w:r>
    </w:p>
    <w:p w14:paraId="22F74D0C" w14:textId="77777777" w:rsidR="00926176" w:rsidRPr="00EF4EBD" w:rsidRDefault="00926176" w:rsidP="00B5290B">
      <w:pPr>
        <w:pStyle w:val="NormalWeb"/>
        <w:spacing w:before="240" w:beforeAutospacing="0" w:line="360" w:lineRule="auto"/>
        <w:jc w:val="both"/>
      </w:pPr>
      <w:r w:rsidRPr="00EF4EBD">
        <w:t xml:space="preserve">Sansom, R. (2021) </w:t>
      </w:r>
      <w:r w:rsidRPr="00EF4EBD">
        <w:rPr>
          <w:i/>
          <w:iCs/>
        </w:rPr>
        <w:t>Theory of planned behavior</w:t>
      </w:r>
      <w:r w:rsidRPr="00EF4EBD">
        <w:t xml:space="preserve">, </w:t>
      </w:r>
      <w:r w:rsidRPr="00EF4EBD">
        <w:rPr>
          <w:i/>
          <w:iCs/>
        </w:rPr>
        <w:t>Change Theories Collection</w:t>
      </w:r>
      <w:r w:rsidRPr="00EF4EBD">
        <w:t xml:space="preserve">. Available at: https://ascnhighered.org/ASCN/change_theories/collection/planned_behavior.html (Accessed: October 20, 2022). </w:t>
      </w:r>
    </w:p>
    <w:p w14:paraId="04537C5D" w14:textId="77777777" w:rsidR="00926176" w:rsidRPr="00EF4EBD" w:rsidRDefault="00926176" w:rsidP="00B5290B">
      <w:pPr>
        <w:pStyle w:val="NormalWeb"/>
        <w:spacing w:before="240" w:beforeAutospacing="0" w:line="360" w:lineRule="auto"/>
        <w:jc w:val="both"/>
      </w:pPr>
      <w:r w:rsidRPr="00EF4EBD">
        <w:t xml:space="preserve">Taylor, S.E. and Stanton, A.L. (2021) </w:t>
      </w:r>
      <w:r w:rsidRPr="00EF4EBD">
        <w:rPr>
          <w:i/>
          <w:iCs/>
        </w:rPr>
        <w:t>Health psychology</w:t>
      </w:r>
      <w:r w:rsidRPr="00EF4EBD">
        <w:t xml:space="preserve">. Dubuque: McGraw-Hill Education. </w:t>
      </w:r>
    </w:p>
    <w:p w14:paraId="11D6AC58" w14:textId="77777777" w:rsidR="00926176" w:rsidRPr="00EF4EBD" w:rsidRDefault="00926176" w:rsidP="00B5290B">
      <w:pPr>
        <w:pStyle w:val="NormalWeb"/>
        <w:spacing w:before="240" w:beforeAutospacing="0" w:line="360" w:lineRule="auto"/>
        <w:jc w:val="both"/>
      </w:pPr>
      <w:r w:rsidRPr="00EF4EBD">
        <w:t xml:space="preserve">Warwick-Booth, L., Cross, R. and </w:t>
      </w:r>
      <w:proofErr w:type="spellStart"/>
      <w:r w:rsidRPr="00EF4EBD">
        <w:t>Lowcock</w:t>
      </w:r>
      <w:proofErr w:type="spellEnd"/>
      <w:r w:rsidRPr="00EF4EBD">
        <w:t xml:space="preserve">, D. (2012) </w:t>
      </w:r>
      <w:r w:rsidRPr="00EF4EBD">
        <w:rPr>
          <w:i/>
          <w:iCs/>
        </w:rPr>
        <w:t>Contemporary Health Studies: An introduction</w:t>
      </w:r>
      <w:r w:rsidRPr="00EF4EBD">
        <w:t xml:space="preserve">. Cambridge: Polity. </w:t>
      </w:r>
    </w:p>
    <w:sectPr w:rsidR="00926176" w:rsidRPr="00EF4EBD" w:rsidSect="00926176">
      <w:footerReference w:type="default" r:id="rId9"/>
      <w:pgSz w:w="11909" w:h="16834"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97F8F" w14:textId="77777777" w:rsidR="00BF60D0" w:rsidRDefault="00BF60D0" w:rsidP="004A5A8E">
      <w:pPr>
        <w:spacing w:after="0" w:line="240" w:lineRule="auto"/>
      </w:pPr>
      <w:r>
        <w:separator/>
      </w:r>
    </w:p>
  </w:endnote>
  <w:endnote w:type="continuationSeparator" w:id="0">
    <w:p w14:paraId="4B3504C4" w14:textId="77777777" w:rsidR="00BF60D0" w:rsidRDefault="00BF60D0" w:rsidP="004A5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48730"/>
      <w:docPartObj>
        <w:docPartGallery w:val="Page Numbers (Bottom of Page)"/>
        <w:docPartUnique/>
      </w:docPartObj>
    </w:sdtPr>
    <w:sdtEndPr>
      <w:rPr>
        <w:noProof/>
      </w:rPr>
    </w:sdtEndPr>
    <w:sdtContent>
      <w:p w14:paraId="7FAFAF0B" w14:textId="214555D4" w:rsidR="004A5A8E" w:rsidRDefault="004A5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95E09" w14:textId="77777777" w:rsidR="004A5A8E" w:rsidRDefault="004A5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9F6B0" w14:textId="77777777" w:rsidR="00BF60D0" w:rsidRDefault="00BF60D0" w:rsidP="004A5A8E">
      <w:pPr>
        <w:spacing w:after="0" w:line="240" w:lineRule="auto"/>
      </w:pPr>
      <w:r>
        <w:separator/>
      </w:r>
    </w:p>
  </w:footnote>
  <w:footnote w:type="continuationSeparator" w:id="0">
    <w:p w14:paraId="3E985BBB" w14:textId="77777777" w:rsidR="00BF60D0" w:rsidRDefault="00BF60D0" w:rsidP="004A5A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04647"/>
    <w:multiLevelType w:val="hybridMultilevel"/>
    <w:tmpl w:val="C35E6D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8467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A8E"/>
    <w:rsid w:val="00004AF8"/>
    <w:rsid w:val="00031753"/>
    <w:rsid w:val="0005091E"/>
    <w:rsid w:val="00074432"/>
    <w:rsid w:val="0009705D"/>
    <w:rsid w:val="000A54AB"/>
    <w:rsid w:val="000A6118"/>
    <w:rsid w:val="000B634B"/>
    <w:rsid w:val="000D19C4"/>
    <w:rsid w:val="000D5249"/>
    <w:rsid w:val="00105739"/>
    <w:rsid w:val="00114A24"/>
    <w:rsid w:val="00115827"/>
    <w:rsid w:val="001C0085"/>
    <w:rsid w:val="001E09BB"/>
    <w:rsid w:val="001E75C2"/>
    <w:rsid w:val="001F3809"/>
    <w:rsid w:val="00201F24"/>
    <w:rsid w:val="00252E94"/>
    <w:rsid w:val="00262B39"/>
    <w:rsid w:val="00280D2F"/>
    <w:rsid w:val="002D3308"/>
    <w:rsid w:val="002D473E"/>
    <w:rsid w:val="002F2A73"/>
    <w:rsid w:val="00346039"/>
    <w:rsid w:val="00396516"/>
    <w:rsid w:val="003A33DF"/>
    <w:rsid w:val="003C17EF"/>
    <w:rsid w:val="003C365C"/>
    <w:rsid w:val="003E107E"/>
    <w:rsid w:val="00441C8A"/>
    <w:rsid w:val="00495355"/>
    <w:rsid w:val="004A5A8E"/>
    <w:rsid w:val="004A5B07"/>
    <w:rsid w:val="004C51EA"/>
    <w:rsid w:val="004D33AB"/>
    <w:rsid w:val="004D7310"/>
    <w:rsid w:val="00525EF6"/>
    <w:rsid w:val="005327C0"/>
    <w:rsid w:val="00571C71"/>
    <w:rsid w:val="005728AC"/>
    <w:rsid w:val="005749F8"/>
    <w:rsid w:val="005D4BE3"/>
    <w:rsid w:val="00606902"/>
    <w:rsid w:val="00686016"/>
    <w:rsid w:val="00686E06"/>
    <w:rsid w:val="006917DF"/>
    <w:rsid w:val="00695E1A"/>
    <w:rsid w:val="006A271D"/>
    <w:rsid w:val="006A6596"/>
    <w:rsid w:val="006B37B5"/>
    <w:rsid w:val="006B72AE"/>
    <w:rsid w:val="006B7FBB"/>
    <w:rsid w:val="006C76A6"/>
    <w:rsid w:val="006E680A"/>
    <w:rsid w:val="006F44D4"/>
    <w:rsid w:val="006F769A"/>
    <w:rsid w:val="00757812"/>
    <w:rsid w:val="0076557A"/>
    <w:rsid w:val="0079470B"/>
    <w:rsid w:val="007B019E"/>
    <w:rsid w:val="007E6AEC"/>
    <w:rsid w:val="0080550D"/>
    <w:rsid w:val="00806417"/>
    <w:rsid w:val="008619D7"/>
    <w:rsid w:val="00871250"/>
    <w:rsid w:val="008A4DF9"/>
    <w:rsid w:val="008F5499"/>
    <w:rsid w:val="00926176"/>
    <w:rsid w:val="0093773F"/>
    <w:rsid w:val="00966AAD"/>
    <w:rsid w:val="0097746E"/>
    <w:rsid w:val="00984D06"/>
    <w:rsid w:val="009C70C8"/>
    <w:rsid w:val="009E7D5E"/>
    <w:rsid w:val="009F1057"/>
    <w:rsid w:val="00A03046"/>
    <w:rsid w:val="00A132BE"/>
    <w:rsid w:val="00A42E83"/>
    <w:rsid w:val="00A8391E"/>
    <w:rsid w:val="00A91798"/>
    <w:rsid w:val="00AA7218"/>
    <w:rsid w:val="00AB57E1"/>
    <w:rsid w:val="00AC5FF0"/>
    <w:rsid w:val="00AE68B7"/>
    <w:rsid w:val="00AE6F8F"/>
    <w:rsid w:val="00AF00C8"/>
    <w:rsid w:val="00B24F51"/>
    <w:rsid w:val="00B3034F"/>
    <w:rsid w:val="00B5290B"/>
    <w:rsid w:val="00B52C49"/>
    <w:rsid w:val="00B774AF"/>
    <w:rsid w:val="00B84249"/>
    <w:rsid w:val="00B9549C"/>
    <w:rsid w:val="00B95EB0"/>
    <w:rsid w:val="00BA4F52"/>
    <w:rsid w:val="00BC4209"/>
    <w:rsid w:val="00BD7D4A"/>
    <w:rsid w:val="00BF60D0"/>
    <w:rsid w:val="00C577E9"/>
    <w:rsid w:val="00C7038E"/>
    <w:rsid w:val="00CA007E"/>
    <w:rsid w:val="00CB1E9C"/>
    <w:rsid w:val="00CD3304"/>
    <w:rsid w:val="00CE4281"/>
    <w:rsid w:val="00D073B7"/>
    <w:rsid w:val="00D33D32"/>
    <w:rsid w:val="00D35265"/>
    <w:rsid w:val="00D90814"/>
    <w:rsid w:val="00DB2FD5"/>
    <w:rsid w:val="00DC70C3"/>
    <w:rsid w:val="00DF4A7D"/>
    <w:rsid w:val="00E011A6"/>
    <w:rsid w:val="00E06DE8"/>
    <w:rsid w:val="00E63288"/>
    <w:rsid w:val="00E654D3"/>
    <w:rsid w:val="00EB549C"/>
    <w:rsid w:val="00EB58E4"/>
    <w:rsid w:val="00EE4DE6"/>
    <w:rsid w:val="00EF0260"/>
    <w:rsid w:val="00EF4EBD"/>
    <w:rsid w:val="00EF6B6D"/>
    <w:rsid w:val="00F0723D"/>
    <w:rsid w:val="00F10425"/>
    <w:rsid w:val="00F51D86"/>
    <w:rsid w:val="00F5232F"/>
    <w:rsid w:val="00F573CB"/>
    <w:rsid w:val="00F95D77"/>
    <w:rsid w:val="00F95DE8"/>
    <w:rsid w:val="00FA1E2B"/>
    <w:rsid w:val="00FC1195"/>
    <w:rsid w:val="00FC20AC"/>
    <w:rsid w:val="00FC7E1A"/>
    <w:rsid w:val="00FF2C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E8880"/>
  <w15:chartTrackingRefBased/>
  <w15:docId w15:val="{03C0FDC9-9712-4CA6-8D85-D38D3B379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A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A8E"/>
  </w:style>
  <w:style w:type="paragraph" w:styleId="Footer">
    <w:name w:val="footer"/>
    <w:basedOn w:val="Normal"/>
    <w:link w:val="FooterChar"/>
    <w:uiPriority w:val="99"/>
    <w:unhideWhenUsed/>
    <w:rsid w:val="004A5A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A8E"/>
  </w:style>
  <w:style w:type="character" w:customStyle="1" w:styleId="Heading1Char">
    <w:name w:val="Heading 1 Char"/>
    <w:basedOn w:val="DefaultParagraphFont"/>
    <w:link w:val="Heading1"/>
    <w:uiPriority w:val="9"/>
    <w:rsid w:val="005D4BE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71250"/>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6917DF"/>
    <w:pPr>
      <w:spacing w:line="259" w:lineRule="auto"/>
      <w:jc w:val="left"/>
      <w:outlineLvl w:val="9"/>
    </w:pPr>
  </w:style>
  <w:style w:type="paragraph" w:styleId="TOC1">
    <w:name w:val="toc 1"/>
    <w:basedOn w:val="Normal"/>
    <w:next w:val="Normal"/>
    <w:autoRedefine/>
    <w:uiPriority w:val="39"/>
    <w:unhideWhenUsed/>
    <w:rsid w:val="006917DF"/>
    <w:pPr>
      <w:spacing w:after="100"/>
    </w:pPr>
  </w:style>
  <w:style w:type="character" w:styleId="Hyperlink">
    <w:name w:val="Hyperlink"/>
    <w:basedOn w:val="DefaultParagraphFont"/>
    <w:uiPriority w:val="99"/>
    <w:unhideWhenUsed/>
    <w:rsid w:val="006917DF"/>
    <w:rPr>
      <w:color w:val="0563C1" w:themeColor="hyperlink"/>
      <w:u w:val="single"/>
    </w:rPr>
  </w:style>
  <w:style w:type="paragraph" w:styleId="NoSpacing">
    <w:name w:val="No Spacing"/>
    <w:link w:val="NoSpacingChar"/>
    <w:uiPriority w:val="1"/>
    <w:qFormat/>
    <w:rsid w:val="0009705D"/>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09705D"/>
    <w:rPr>
      <w:rFonts w:asciiTheme="minorHAnsi" w:eastAsiaTheme="minorEastAsia"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94190">
      <w:bodyDiv w:val="1"/>
      <w:marLeft w:val="0"/>
      <w:marRight w:val="0"/>
      <w:marTop w:val="0"/>
      <w:marBottom w:val="0"/>
      <w:divBdr>
        <w:top w:val="none" w:sz="0" w:space="0" w:color="auto"/>
        <w:left w:val="none" w:sz="0" w:space="0" w:color="auto"/>
        <w:bottom w:val="none" w:sz="0" w:space="0" w:color="auto"/>
        <w:right w:val="none" w:sz="0" w:space="0" w:color="auto"/>
      </w:divBdr>
    </w:div>
    <w:div w:id="187986344">
      <w:bodyDiv w:val="1"/>
      <w:marLeft w:val="0"/>
      <w:marRight w:val="0"/>
      <w:marTop w:val="0"/>
      <w:marBottom w:val="0"/>
      <w:divBdr>
        <w:top w:val="none" w:sz="0" w:space="0" w:color="auto"/>
        <w:left w:val="none" w:sz="0" w:space="0" w:color="auto"/>
        <w:bottom w:val="none" w:sz="0" w:space="0" w:color="auto"/>
        <w:right w:val="none" w:sz="0" w:space="0" w:color="auto"/>
      </w:divBdr>
    </w:div>
    <w:div w:id="857088169">
      <w:bodyDiv w:val="1"/>
      <w:marLeft w:val="0"/>
      <w:marRight w:val="0"/>
      <w:marTop w:val="0"/>
      <w:marBottom w:val="0"/>
      <w:divBdr>
        <w:top w:val="none" w:sz="0" w:space="0" w:color="auto"/>
        <w:left w:val="none" w:sz="0" w:space="0" w:color="auto"/>
        <w:bottom w:val="none" w:sz="0" w:space="0" w:color="auto"/>
        <w:right w:val="none" w:sz="0" w:space="0" w:color="auto"/>
      </w:divBdr>
    </w:div>
    <w:div w:id="975987460">
      <w:bodyDiv w:val="1"/>
      <w:marLeft w:val="0"/>
      <w:marRight w:val="0"/>
      <w:marTop w:val="0"/>
      <w:marBottom w:val="0"/>
      <w:divBdr>
        <w:top w:val="none" w:sz="0" w:space="0" w:color="auto"/>
        <w:left w:val="none" w:sz="0" w:space="0" w:color="auto"/>
        <w:bottom w:val="none" w:sz="0" w:space="0" w:color="auto"/>
        <w:right w:val="none" w:sz="0" w:space="0" w:color="auto"/>
      </w:divBdr>
    </w:div>
    <w:div w:id="1134063730">
      <w:bodyDiv w:val="1"/>
      <w:marLeft w:val="0"/>
      <w:marRight w:val="0"/>
      <w:marTop w:val="0"/>
      <w:marBottom w:val="0"/>
      <w:divBdr>
        <w:top w:val="none" w:sz="0" w:space="0" w:color="auto"/>
        <w:left w:val="none" w:sz="0" w:space="0" w:color="auto"/>
        <w:bottom w:val="none" w:sz="0" w:space="0" w:color="auto"/>
        <w:right w:val="none" w:sz="0" w:space="0" w:color="auto"/>
      </w:divBdr>
    </w:div>
    <w:div w:id="125543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F0489-A9C0-47C3-9C2F-E31705417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Birmingham</dc:creator>
  <cp:keywords/>
  <dc:description/>
  <cp:lastModifiedBy>Birmingham</cp:lastModifiedBy>
  <cp:revision>2</cp:revision>
  <dcterms:created xsi:type="dcterms:W3CDTF">2022-10-22T14:48:00Z</dcterms:created>
  <dcterms:modified xsi:type="dcterms:W3CDTF">2022-10-22T14:48:00Z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5baec11b-8199-433e-96ba-4b7ea240563b</vt:lpwstr>
  </property>
</Properties>
</file>