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EB13A53" w:rsidR="00587CE6" w:rsidRPr="00587CE6" w:rsidRDefault="00E63CB1">
            <w:pPr>
              <w:spacing w:after="0" w:line="240" w:lineRule="auto"/>
              <w:rPr>
                <w:rFonts w:ascii="Arial" w:eastAsia="Times New Roman" w:hAnsi="Arial" w:cs="Arial"/>
                <w:sz w:val="20"/>
                <w:szCs w:val="20"/>
              </w:rPr>
            </w:pPr>
            <w:r w:rsidRPr="00E63CB1">
              <w:rPr>
                <w:rFonts w:ascii="Arial" w:eastAsia="Times New Roman" w:hAnsi="Arial" w:cs="Arial"/>
                <w:sz w:val="20"/>
                <w:szCs w:val="20"/>
              </w:rPr>
              <w:t>Ann Whitehouse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7849972" w:rsidR="00587CE6" w:rsidRPr="00587CE6" w:rsidRDefault="00E63CB1" w:rsidP="00587CE6">
            <w:pPr>
              <w:spacing w:after="0" w:line="240" w:lineRule="auto"/>
              <w:rPr>
                <w:rFonts w:ascii="Arial" w:eastAsia="Times New Roman" w:hAnsi="Arial" w:cs="Arial"/>
                <w:sz w:val="20"/>
                <w:szCs w:val="20"/>
              </w:rPr>
            </w:pPr>
            <w:r w:rsidRPr="00E63CB1">
              <w:rPr>
                <w:rFonts w:ascii="Arial" w:eastAsia="Times New Roman" w:hAnsi="Arial" w:cs="Arial"/>
                <w:sz w:val="20"/>
                <w:szCs w:val="20"/>
              </w:rPr>
              <w:t>Rachel Rivers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103B790" w:rsidR="00587CE6" w:rsidRPr="00587CE6" w:rsidRDefault="00E63CB1" w:rsidP="00587CE6">
            <w:pPr>
              <w:spacing w:after="0" w:line="240" w:lineRule="auto"/>
              <w:rPr>
                <w:rFonts w:ascii="Arial" w:eastAsia="Times New Roman" w:hAnsi="Arial" w:cs="Arial"/>
                <w:sz w:val="20"/>
                <w:szCs w:val="20"/>
              </w:rPr>
            </w:pPr>
            <w:r w:rsidRPr="00E63CB1">
              <w:rPr>
                <w:rFonts w:ascii="Arial" w:eastAsia="Times New Roman" w:hAnsi="Arial" w:cs="Arial"/>
                <w:sz w:val="20"/>
                <w:szCs w:val="20"/>
              </w:rPr>
              <w:t>Introduction to physiology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26D693F" w:rsidR="00587CE6" w:rsidRPr="00587CE6" w:rsidRDefault="00E63CB1" w:rsidP="00587CE6">
            <w:pPr>
              <w:spacing w:after="0" w:line="240" w:lineRule="auto"/>
              <w:rPr>
                <w:rFonts w:ascii="Arial" w:eastAsia="Times New Roman" w:hAnsi="Arial" w:cs="Arial"/>
                <w:sz w:val="20"/>
                <w:szCs w:val="20"/>
              </w:rPr>
            </w:pPr>
            <w:r w:rsidRPr="00E63CB1">
              <w:rPr>
                <w:rFonts w:ascii="Arial" w:eastAsia="Times New Roman" w:hAnsi="Arial" w:cs="Arial"/>
                <w:sz w:val="20"/>
                <w:szCs w:val="20"/>
              </w:rPr>
              <w:t>BMHP5023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6A5B96C" w:rsidR="00587CE6" w:rsidRPr="00587CE6" w:rsidRDefault="00E63CB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EC74139" w:rsidR="00587CE6" w:rsidRPr="00587CE6" w:rsidRDefault="00E63CB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0BE727E" w:rsidR="00587CE6" w:rsidRPr="00587CE6" w:rsidRDefault="00E63CB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A605A1" w:rsidR="006D2A9D" w:rsidRPr="00587CE6" w:rsidRDefault="005338A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21D1A68" w:rsidR="00587CE6" w:rsidRPr="00587CE6" w:rsidRDefault="00180EF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63CB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80EF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80EF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9F6F654" w:rsidR="00587CE6" w:rsidRPr="00587CE6" w:rsidRDefault="0052260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663410F" w:rsidR="00587CE6" w:rsidRPr="00587CE6" w:rsidRDefault="00180EF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3831C8">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A4BBB">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6F028E8" w:rsidR="00587CE6" w:rsidRPr="00587CE6" w:rsidRDefault="00180EF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8A4BBB">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3831C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D45D54" w:rsidR="006D2A9D" w:rsidRPr="00AB2F38" w:rsidRDefault="00180EF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63CB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80EF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80EF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53C4FC5D" w:rsidR="00792D49" w:rsidRPr="00587CE6" w:rsidRDefault="00E63CB1" w:rsidP="00417F4F">
            <w:pPr>
              <w:spacing w:after="0" w:line="240" w:lineRule="auto"/>
              <w:rPr>
                <w:rFonts w:ascii="Arial" w:hAnsi="Arial" w:cs="Arial"/>
                <w:b/>
                <w:bCs/>
              </w:rPr>
            </w:pPr>
            <w:r w:rsidRPr="00E63CB1">
              <w:rPr>
                <w:rFonts w:ascii="Arial" w:hAnsi="Arial" w:cs="Arial"/>
                <w:b/>
                <w:bCs/>
              </w:rPr>
              <w:t>SEAIED</w:t>
            </w:r>
            <w:r>
              <w:rPr>
                <w:rFonts w:ascii="Arial" w:hAnsi="Arial" w:cs="Arial"/>
                <w:b/>
                <w:bCs/>
              </w:rPr>
              <w:t xml:space="preserve">, </w:t>
            </w:r>
            <w:r w:rsidRPr="00E63CB1">
              <w:rPr>
                <w:rFonts w:ascii="Arial" w:hAnsi="Arial" w:cs="Arial"/>
                <w:b/>
                <w:bCs/>
              </w:rPr>
              <w:t xml:space="preserve">NADEIE MOHAMED  </w:t>
            </w:r>
          </w:p>
        </w:tc>
        <w:tc>
          <w:tcPr>
            <w:tcW w:w="1087" w:type="dxa"/>
          </w:tcPr>
          <w:p w14:paraId="2743B9FE" w14:textId="266001CE" w:rsidR="00792D49" w:rsidRPr="00587CE6" w:rsidRDefault="00E63CB1" w:rsidP="00417F4F">
            <w:pPr>
              <w:spacing w:after="0" w:line="240" w:lineRule="auto"/>
              <w:rPr>
                <w:rFonts w:ascii="Arial" w:hAnsi="Arial" w:cs="Arial"/>
                <w:b/>
                <w:bCs/>
              </w:rPr>
            </w:pPr>
            <w:r>
              <w:rPr>
                <w:rFonts w:ascii="Arial" w:hAnsi="Arial" w:cs="Arial"/>
                <w:b/>
                <w:bCs/>
              </w:rPr>
              <w:t>86</w:t>
            </w:r>
          </w:p>
        </w:tc>
        <w:tc>
          <w:tcPr>
            <w:tcW w:w="1087" w:type="dxa"/>
          </w:tcPr>
          <w:p w14:paraId="6C431F90" w14:textId="5579262E" w:rsidR="00792D49" w:rsidRPr="00587CE6" w:rsidRDefault="006D2F4E"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14A18A29" w:rsidR="00792D49" w:rsidRPr="00587CE6" w:rsidRDefault="00E63CB1" w:rsidP="00417F4F">
            <w:pPr>
              <w:spacing w:after="0" w:line="240" w:lineRule="auto"/>
              <w:rPr>
                <w:rFonts w:ascii="Arial" w:hAnsi="Arial" w:cs="Arial"/>
                <w:b/>
                <w:bCs/>
              </w:rPr>
            </w:pPr>
            <w:r w:rsidRPr="00E63CB1">
              <w:rPr>
                <w:rFonts w:ascii="Arial" w:hAnsi="Arial" w:cs="Arial"/>
                <w:b/>
                <w:bCs/>
              </w:rPr>
              <w:t>ISHAL</w:t>
            </w:r>
            <w:r>
              <w:rPr>
                <w:rFonts w:ascii="Arial" w:hAnsi="Arial" w:cs="Arial"/>
                <w:b/>
                <w:bCs/>
              </w:rPr>
              <w:t xml:space="preserve">, </w:t>
            </w:r>
            <w:r w:rsidRPr="00E63CB1">
              <w:rPr>
                <w:rFonts w:ascii="Arial" w:hAnsi="Arial" w:cs="Arial"/>
                <w:b/>
                <w:bCs/>
              </w:rPr>
              <w:t xml:space="preserve">ABEER    </w:t>
            </w:r>
          </w:p>
        </w:tc>
        <w:tc>
          <w:tcPr>
            <w:tcW w:w="1087" w:type="dxa"/>
          </w:tcPr>
          <w:p w14:paraId="497936A6" w14:textId="2B7280E3" w:rsidR="00792D49" w:rsidRPr="00587CE6" w:rsidRDefault="00E63CB1" w:rsidP="00417F4F">
            <w:pPr>
              <w:spacing w:after="0" w:line="240" w:lineRule="auto"/>
              <w:rPr>
                <w:rFonts w:ascii="Arial" w:hAnsi="Arial" w:cs="Arial"/>
                <w:b/>
                <w:bCs/>
              </w:rPr>
            </w:pPr>
            <w:r>
              <w:rPr>
                <w:rFonts w:ascii="Arial" w:hAnsi="Arial" w:cs="Arial"/>
                <w:b/>
                <w:bCs/>
              </w:rPr>
              <w:t>80</w:t>
            </w:r>
          </w:p>
        </w:tc>
        <w:tc>
          <w:tcPr>
            <w:tcW w:w="1087" w:type="dxa"/>
          </w:tcPr>
          <w:p w14:paraId="4A326DA6" w14:textId="32C63E8B" w:rsidR="00792D49" w:rsidRPr="00587CE6" w:rsidRDefault="006D2F4E"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45BBEF02" w:rsidR="00792D49" w:rsidRPr="00587CE6" w:rsidRDefault="00E63CB1" w:rsidP="00417F4F">
            <w:pPr>
              <w:spacing w:after="0" w:line="240" w:lineRule="auto"/>
              <w:rPr>
                <w:rFonts w:ascii="Arial" w:hAnsi="Arial" w:cs="Arial"/>
                <w:b/>
                <w:bCs/>
              </w:rPr>
            </w:pPr>
            <w:r w:rsidRPr="00E63CB1">
              <w:rPr>
                <w:rFonts w:ascii="Arial" w:hAnsi="Arial" w:cs="Arial"/>
                <w:b/>
                <w:bCs/>
              </w:rPr>
              <w:t>GRIZZLE</w:t>
            </w:r>
            <w:r>
              <w:rPr>
                <w:rFonts w:ascii="Arial" w:hAnsi="Arial" w:cs="Arial"/>
                <w:b/>
                <w:bCs/>
              </w:rPr>
              <w:t xml:space="preserve">, </w:t>
            </w:r>
            <w:r w:rsidRPr="00E63CB1">
              <w:rPr>
                <w:rFonts w:ascii="Arial" w:hAnsi="Arial" w:cs="Arial"/>
                <w:b/>
                <w:bCs/>
              </w:rPr>
              <w:t xml:space="preserve">CLAUDETTE ANITA  </w:t>
            </w:r>
          </w:p>
        </w:tc>
        <w:tc>
          <w:tcPr>
            <w:tcW w:w="1087" w:type="dxa"/>
          </w:tcPr>
          <w:p w14:paraId="15D82044" w14:textId="323BD09C" w:rsidR="00792D49" w:rsidRPr="00587CE6" w:rsidRDefault="00E63CB1" w:rsidP="00417F4F">
            <w:pPr>
              <w:spacing w:after="0" w:line="240" w:lineRule="auto"/>
              <w:rPr>
                <w:rFonts w:ascii="Arial" w:hAnsi="Arial" w:cs="Arial"/>
                <w:b/>
                <w:bCs/>
              </w:rPr>
            </w:pPr>
            <w:r>
              <w:rPr>
                <w:rFonts w:ascii="Arial" w:hAnsi="Arial" w:cs="Arial"/>
                <w:b/>
                <w:bCs/>
              </w:rPr>
              <w:t>78</w:t>
            </w:r>
          </w:p>
        </w:tc>
        <w:tc>
          <w:tcPr>
            <w:tcW w:w="1087" w:type="dxa"/>
          </w:tcPr>
          <w:p w14:paraId="1F5A9052" w14:textId="5DCCAFEC" w:rsidR="00792D49" w:rsidRPr="00587CE6" w:rsidRDefault="006D2F4E"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469C663" w:rsidR="00792D49" w:rsidRPr="00587CE6" w:rsidRDefault="00E63CB1" w:rsidP="00417F4F">
            <w:pPr>
              <w:spacing w:after="0" w:line="240" w:lineRule="auto"/>
              <w:rPr>
                <w:rFonts w:ascii="Arial" w:hAnsi="Arial" w:cs="Arial"/>
                <w:b/>
                <w:bCs/>
              </w:rPr>
            </w:pPr>
            <w:r w:rsidRPr="00E63CB1">
              <w:rPr>
                <w:rFonts w:ascii="Arial" w:hAnsi="Arial" w:cs="Arial"/>
                <w:b/>
                <w:bCs/>
              </w:rPr>
              <w:t>BATOOL</w:t>
            </w:r>
            <w:r>
              <w:rPr>
                <w:rFonts w:ascii="Arial" w:hAnsi="Arial" w:cs="Arial"/>
                <w:b/>
                <w:bCs/>
              </w:rPr>
              <w:t xml:space="preserve">, </w:t>
            </w:r>
            <w:r w:rsidRPr="00E63CB1">
              <w:rPr>
                <w:rFonts w:ascii="Arial" w:hAnsi="Arial" w:cs="Arial"/>
                <w:b/>
                <w:bCs/>
              </w:rPr>
              <w:t xml:space="preserve">ASMA    </w:t>
            </w:r>
          </w:p>
        </w:tc>
        <w:tc>
          <w:tcPr>
            <w:tcW w:w="1087" w:type="dxa"/>
          </w:tcPr>
          <w:p w14:paraId="016339F7" w14:textId="5075D554" w:rsidR="00792D49" w:rsidRPr="00587CE6" w:rsidRDefault="00E63CB1" w:rsidP="00417F4F">
            <w:pPr>
              <w:spacing w:after="0" w:line="240" w:lineRule="auto"/>
              <w:rPr>
                <w:rFonts w:ascii="Arial" w:hAnsi="Arial" w:cs="Arial"/>
                <w:b/>
                <w:bCs/>
              </w:rPr>
            </w:pPr>
            <w:r>
              <w:rPr>
                <w:rFonts w:ascii="Arial" w:hAnsi="Arial" w:cs="Arial"/>
                <w:b/>
                <w:bCs/>
              </w:rPr>
              <w:t>70</w:t>
            </w:r>
          </w:p>
        </w:tc>
        <w:tc>
          <w:tcPr>
            <w:tcW w:w="1087" w:type="dxa"/>
          </w:tcPr>
          <w:p w14:paraId="56B37C17" w14:textId="4F4EFE57" w:rsidR="00792D49" w:rsidRPr="00587CE6" w:rsidRDefault="006D2F4E"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4305FD95" w:rsidR="00792D49" w:rsidRPr="00587CE6" w:rsidRDefault="00E63CB1" w:rsidP="00417F4F">
            <w:pPr>
              <w:spacing w:after="0" w:line="240" w:lineRule="auto"/>
              <w:rPr>
                <w:rFonts w:ascii="Arial" w:hAnsi="Arial" w:cs="Arial"/>
                <w:b/>
                <w:bCs/>
              </w:rPr>
            </w:pPr>
            <w:r w:rsidRPr="00E63CB1">
              <w:rPr>
                <w:rFonts w:ascii="Arial" w:hAnsi="Arial" w:cs="Arial"/>
                <w:b/>
                <w:bCs/>
              </w:rPr>
              <w:t>SHAHEEN</w:t>
            </w:r>
            <w:r>
              <w:rPr>
                <w:rFonts w:ascii="Arial" w:hAnsi="Arial" w:cs="Arial"/>
                <w:b/>
                <w:bCs/>
              </w:rPr>
              <w:t xml:space="preserve">, </w:t>
            </w:r>
            <w:r w:rsidRPr="00E63CB1">
              <w:rPr>
                <w:rFonts w:ascii="Arial" w:hAnsi="Arial" w:cs="Arial"/>
                <w:b/>
                <w:bCs/>
              </w:rPr>
              <w:t xml:space="preserve">NIGHAT    </w:t>
            </w:r>
          </w:p>
        </w:tc>
        <w:tc>
          <w:tcPr>
            <w:tcW w:w="1087" w:type="dxa"/>
          </w:tcPr>
          <w:p w14:paraId="3062EB84" w14:textId="7B4F9A5A" w:rsidR="00792D49" w:rsidRPr="00587CE6" w:rsidRDefault="00E63CB1" w:rsidP="00417F4F">
            <w:pPr>
              <w:spacing w:after="0" w:line="240" w:lineRule="auto"/>
              <w:rPr>
                <w:rFonts w:ascii="Arial" w:hAnsi="Arial" w:cs="Arial"/>
                <w:b/>
                <w:bCs/>
              </w:rPr>
            </w:pPr>
            <w:r>
              <w:rPr>
                <w:rFonts w:ascii="Arial" w:hAnsi="Arial" w:cs="Arial"/>
                <w:b/>
                <w:bCs/>
              </w:rPr>
              <w:t>68</w:t>
            </w:r>
          </w:p>
        </w:tc>
        <w:tc>
          <w:tcPr>
            <w:tcW w:w="1087" w:type="dxa"/>
          </w:tcPr>
          <w:p w14:paraId="5DF1E957" w14:textId="696EB9FA" w:rsidR="00792D49" w:rsidRPr="00587CE6" w:rsidRDefault="006D2F4E"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42CE53D5" w:rsidR="00792D49" w:rsidRPr="00587CE6" w:rsidRDefault="00E63CB1" w:rsidP="00417F4F">
            <w:pPr>
              <w:spacing w:after="0" w:line="240" w:lineRule="auto"/>
              <w:rPr>
                <w:rFonts w:ascii="Arial" w:hAnsi="Arial" w:cs="Arial"/>
                <w:b/>
                <w:bCs/>
              </w:rPr>
            </w:pPr>
            <w:r w:rsidRPr="00E63CB1">
              <w:rPr>
                <w:rFonts w:ascii="Arial" w:hAnsi="Arial" w:cs="Arial"/>
                <w:b/>
                <w:bCs/>
              </w:rPr>
              <w:lastRenderedPageBreak/>
              <w:t>KANWAL</w:t>
            </w:r>
            <w:r>
              <w:rPr>
                <w:rFonts w:ascii="Arial" w:hAnsi="Arial" w:cs="Arial"/>
                <w:b/>
                <w:bCs/>
              </w:rPr>
              <w:t xml:space="preserve">, </w:t>
            </w:r>
            <w:r w:rsidRPr="00E63CB1">
              <w:rPr>
                <w:rFonts w:ascii="Arial" w:hAnsi="Arial" w:cs="Arial"/>
                <w:b/>
                <w:bCs/>
              </w:rPr>
              <w:t xml:space="preserve">AISHA    </w:t>
            </w:r>
          </w:p>
        </w:tc>
        <w:tc>
          <w:tcPr>
            <w:tcW w:w="1087" w:type="dxa"/>
          </w:tcPr>
          <w:p w14:paraId="1878859E" w14:textId="53FF7076" w:rsidR="00792D49" w:rsidRPr="00587CE6" w:rsidRDefault="00E63CB1" w:rsidP="00417F4F">
            <w:pPr>
              <w:spacing w:after="0" w:line="240" w:lineRule="auto"/>
              <w:rPr>
                <w:rFonts w:ascii="Arial" w:hAnsi="Arial" w:cs="Arial"/>
                <w:b/>
                <w:bCs/>
              </w:rPr>
            </w:pPr>
            <w:r>
              <w:rPr>
                <w:rFonts w:ascii="Arial" w:hAnsi="Arial" w:cs="Arial"/>
                <w:b/>
                <w:bCs/>
              </w:rPr>
              <w:t>68</w:t>
            </w:r>
          </w:p>
        </w:tc>
        <w:tc>
          <w:tcPr>
            <w:tcW w:w="1087" w:type="dxa"/>
          </w:tcPr>
          <w:p w14:paraId="62AAC654" w14:textId="73FA2420" w:rsidR="00792D49" w:rsidRPr="00587CE6" w:rsidRDefault="006D2F4E"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43E0C92A" w:rsidR="00792D49" w:rsidRPr="00587CE6" w:rsidRDefault="00E63CB1" w:rsidP="00417F4F">
            <w:pPr>
              <w:spacing w:after="0" w:line="240" w:lineRule="auto"/>
              <w:rPr>
                <w:rFonts w:ascii="Arial" w:hAnsi="Arial" w:cs="Arial"/>
                <w:b/>
                <w:bCs/>
              </w:rPr>
            </w:pPr>
            <w:r w:rsidRPr="00E63CB1">
              <w:rPr>
                <w:rFonts w:ascii="Arial" w:hAnsi="Arial" w:cs="Arial"/>
                <w:b/>
                <w:bCs/>
              </w:rPr>
              <w:t>SARPONG</w:t>
            </w:r>
            <w:r>
              <w:rPr>
                <w:rFonts w:ascii="Arial" w:hAnsi="Arial" w:cs="Arial"/>
                <w:b/>
                <w:bCs/>
              </w:rPr>
              <w:t xml:space="preserve">, </w:t>
            </w:r>
            <w:r w:rsidRPr="00E63CB1">
              <w:rPr>
                <w:rFonts w:ascii="Arial" w:hAnsi="Arial" w:cs="Arial"/>
                <w:b/>
                <w:bCs/>
              </w:rPr>
              <w:t xml:space="preserve">OLIVIA    </w:t>
            </w:r>
          </w:p>
        </w:tc>
        <w:tc>
          <w:tcPr>
            <w:tcW w:w="1087" w:type="dxa"/>
          </w:tcPr>
          <w:p w14:paraId="2CF7C996" w14:textId="01EC95A9" w:rsidR="00792D49" w:rsidRPr="00587CE6" w:rsidRDefault="00E63CB1" w:rsidP="00417F4F">
            <w:pPr>
              <w:spacing w:after="0" w:line="240" w:lineRule="auto"/>
              <w:rPr>
                <w:rFonts w:ascii="Arial" w:hAnsi="Arial" w:cs="Arial"/>
                <w:b/>
                <w:bCs/>
              </w:rPr>
            </w:pPr>
            <w:r>
              <w:rPr>
                <w:rFonts w:ascii="Arial" w:hAnsi="Arial" w:cs="Arial"/>
                <w:b/>
                <w:bCs/>
              </w:rPr>
              <w:t>61</w:t>
            </w:r>
          </w:p>
        </w:tc>
        <w:tc>
          <w:tcPr>
            <w:tcW w:w="1087" w:type="dxa"/>
          </w:tcPr>
          <w:p w14:paraId="38FD4939" w14:textId="0E457524" w:rsidR="00792D49" w:rsidRPr="00587CE6" w:rsidRDefault="006D2F4E"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078B14F6" w:rsidR="00792D49" w:rsidRPr="00587CE6" w:rsidRDefault="00E63CB1">
            <w:pPr>
              <w:spacing w:after="0" w:line="240" w:lineRule="auto"/>
              <w:rPr>
                <w:rFonts w:ascii="Arial" w:hAnsi="Arial" w:cs="Arial"/>
                <w:b/>
                <w:bCs/>
              </w:rPr>
            </w:pPr>
            <w:r w:rsidRPr="00E63CB1">
              <w:rPr>
                <w:rFonts w:ascii="Arial" w:hAnsi="Arial" w:cs="Arial"/>
                <w:b/>
                <w:bCs/>
              </w:rPr>
              <w:t>ANKAMAH ASAMOAH EP. FANCEY</w:t>
            </w:r>
            <w:r>
              <w:rPr>
                <w:rFonts w:ascii="Arial" w:hAnsi="Arial" w:cs="Arial"/>
                <w:b/>
                <w:bCs/>
              </w:rPr>
              <w:t xml:space="preserve">, </w:t>
            </w:r>
            <w:r w:rsidRPr="00E63CB1">
              <w:rPr>
                <w:rFonts w:ascii="Arial" w:hAnsi="Arial" w:cs="Arial"/>
                <w:b/>
                <w:bCs/>
              </w:rPr>
              <w:t>FRANCELINE ADWOA AMPOFOAH</w:t>
            </w:r>
          </w:p>
        </w:tc>
        <w:tc>
          <w:tcPr>
            <w:tcW w:w="1087" w:type="dxa"/>
          </w:tcPr>
          <w:p w14:paraId="5BE17056" w14:textId="5F00A311" w:rsidR="00792D49" w:rsidRPr="00587CE6" w:rsidRDefault="00E63CB1">
            <w:pPr>
              <w:spacing w:after="0" w:line="240" w:lineRule="auto"/>
              <w:rPr>
                <w:rFonts w:ascii="Arial" w:hAnsi="Arial" w:cs="Arial"/>
                <w:b/>
                <w:bCs/>
              </w:rPr>
            </w:pPr>
            <w:r>
              <w:rPr>
                <w:rFonts w:ascii="Arial" w:hAnsi="Arial" w:cs="Arial"/>
                <w:b/>
                <w:bCs/>
              </w:rPr>
              <w:t>56</w:t>
            </w:r>
          </w:p>
        </w:tc>
        <w:tc>
          <w:tcPr>
            <w:tcW w:w="1087" w:type="dxa"/>
          </w:tcPr>
          <w:p w14:paraId="729F81E9" w14:textId="1D19F1C7" w:rsidR="00792D49" w:rsidRPr="00587CE6" w:rsidRDefault="006D2F4E">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pPr>
              <w:spacing w:after="0" w:line="240" w:lineRule="auto"/>
              <w:rPr>
                <w:rFonts w:ascii="Arial" w:hAnsi="Arial" w:cs="Arial"/>
                <w:b/>
                <w:bCs/>
              </w:rPr>
            </w:pPr>
          </w:p>
        </w:tc>
        <w:tc>
          <w:tcPr>
            <w:tcW w:w="1087" w:type="dxa"/>
          </w:tcPr>
          <w:p w14:paraId="14ABB0F8" w14:textId="77777777" w:rsidR="00792D49" w:rsidRPr="00587CE6" w:rsidRDefault="00792D49">
            <w:pPr>
              <w:spacing w:after="0" w:line="240" w:lineRule="auto"/>
              <w:rPr>
                <w:rFonts w:ascii="Arial" w:hAnsi="Arial" w:cs="Arial"/>
                <w:b/>
                <w:bCs/>
              </w:rPr>
            </w:pPr>
          </w:p>
        </w:tc>
        <w:tc>
          <w:tcPr>
            <w:tcW w:w="3307" w:type="dxa"/>
          </w:tcPr>
          <w:p w14:paraId="19B0DD75" w14:textId="77777777" w:rsidR="00792D49" w:rsidRPr="00587CE6" w:rsidRDefault="00792D49">
            <w:pPr>
              <w:spacing w:after="0" w:line="240" w:lineRule="auto"/>
              <w:rPr>
                <w:rFonts w:ascii="Arial" w:hAnsi="Arial" w:cs="Arial"/>
                <w:b/>
                <w:bCs/>
              </w:rPr>
            </w:pPr>
          </w:p>
        </w:tc>
      </w:tr>
      <w:tr w:rsidR="00792D49" w:rsidRPr="00587CE6" w14:paraId="19ABDA97" w14:textId="77777777" w:rsidTr="00792D49">
        <w:tc>
          <w:tcPr>
            <w:tcW w:w="1696" w:type="dxa"/>
          </w:tcPr>
          <w:p w14:paraId="15A86F55" w14:textId="4C0D9855" w:rsidR="00792D49" w:rsidRPr="00587CE6" w:rsidRDefault="00E63CB1">
            <w:pPr>
              <w:spacing w:after="0" w:line="240" w:lineRule="auto"/>
              <w:rPr>
                <w:rFonts w:ascii="Arial" w:hAnsi="Arial" w:cs="Arial"/>
                <w:b/>
                <w:bCs/>
              </w:rPr>
            </w:pPr>
            <w:r w:rsidRPr="00E63CB1">
              <w:rPr>
                <w:rFonts w:ascii="Arial" w:hAnsi="Arial" w:cs="Arial"/>
                <w:b/>
                <w:bCs/>
              </w:rPr>
              <w:t>PARTHEEPAN</w:t>
            </w:r>
            <w:r>
              <w:rPr>
                <w:rFonts w:ascii="Arial" w:hAnsi="Arial" w:cs="Arial"/>
                <w:b/>
                <w:bCs/>
              </w:rPr>
              <w:t xml:space="preserve">, </w:t>
            </w:r>
            <w:r w:rsidRPr="00E63CB1">
              <w:rPr>
                <w:rFonts w:ascii="Arial" w:hAnsi="Arial" w:cs="Arial"/>
                <w:b/>
                <w:bCs/>
              </w:rPr>
              <w:t xml:space="preserve">RAJATHEEPA    </w:t>
            </w:r>
          </w:p>
        </w:tc>
        <w:tc>
          <w:tcPr>
            <w:tcW w:w="1087" w:type="dxa"/>
          </w:tcPr>
          <w:p w14:paraId="79C3BA6F" w14:textId="655D5461" w:rsidR="00792D49" w:rsidRPr="00587CE6" w:rsidRDefault="00E63CB1">
            <w:pPr>
              <w:spacing w:after="0" w:line="240" w:lineRule="auto"/>
              <w:rPr>
                <w:rFonts w:ascii="Arial" w:hAnsi="Arial" w:cs="Arial"/>
                <w:b/>
                <w:bCs/>
              </w:rPr>
            </w:pPr>
            <w:r>
              <w:rPr>
                <w:rFonts w:ascii="Arial" w:hAnsi="Arial" w:cs="Arial"/>
                <w:b/>
                <w:bCs/>
              </w:rPr>
              <w:t>49</w:t>
            </w:r>
          </w:p>
        </w:tc>
        <w:tc>
          <w:tcPr>
            <w:tcW w:w="1087" w:type="dxa"/>
          </w:tcPr>
          <w:p w14:paraId="64D43B1E" w14:textId="5AF45BAB" w:rsidR="00792D49" w:rsidRPr="00587CE6" w:rsidRDefault="006D2F4E">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pPr>
              <w:spacing w:after="0" w:line="240" w:lineRule="auto"/>
              <w:rPr>
                <w:rFonts w:ascii="Arial" w:hAnsi="Arial" w:cs="Arial"/>
                <w:b/>
                <w:bCs/>
              </w:rPr>
            </w:pPr>
          </w:p>
        </w:tc>
        <w:tc>
          <w:tcPr>
            <w:tcW w:w="1087" w:type="dxa"/>
          </w:tcPr>
          <w:p w14:paraId="6729BC1E" w14:textId="77777777" w:rsidR="00792D49" w:rsidRPr="00587CE6" w:rsidRDefault="00792D49">
            <w:pPr>
              <w:spacing w:after="0" w:line="240" w:lineRule="auto"/>
              <w:rPr>
                <w:rFonts w:ascii="Arial" w:hAnsi="Arial" w:cs="Arial"/>
                <w:b/>
                <w:bCs/>
              </w:rPr>
            </w:pPr>
          </w:p>
        </w:tc>
        <w:tc>
          <w:tcPr>
            <w:tcW w:w="3307" w:type="dxa"/>
          </w:tcPr>
          <w:p w14:paraId="4722B5F9" w14:textId="77777777" w:rsidR="00792D49" w:rsidRPr="00587CE6" w:rsidRDefault="00792D49">
            <w:pPr>
              <w:spacing w:after="0" w:line="240" w:lineRule="auto"/>
              <w:rPr>
                <w:rFonts w:ascii="Arial" w:hAnsi="Arial" w:cs="Arial"/>
                <w:b/>
                <w:bCs/>
              </w:rPr>
            </w:pPr>
          </w:p>
        </w:tc>
      </w:tr>
      <w:tr w:rsidR="00792D49" w:rsidRPr="00587CE6" w14:paraId="7F40FB86" w14:textId="77777777" w:rsidTr="00792D49">
        <w:tc>
          <w:tcPr>
            <w:tcW w:w="1696" w:type="dxa"/>
          </w:tcPr>
          <w:p w14:paraId="70ED911E" w14:textId="2B5DE52E" w:rsidR="00792D49" w:rsidRPr="00587CE6" w:rsidRDefault="00E63CB1">
            <w:pPr>
              <w:spacing w:after="0" w:line="240" w:lineRule="auto"/>
              <w:rPr>
                <w:rFonts w:ascii="Arial" w:hAnsi="Arial" w:cs="Arial"/>
                <w:b/>
                <w:bCs/>
              </w:rPr>
            </w:pPr>
            <w:r w:rsidRPr="00E63CB1">
              <w:rPr>
                <w:rFonts w:ascii="Arial" w:hAnsi="Arial" w:cs="Arial"/>
                <w:b/>
                <w:bCs/>
              </w:rPr>
              <w:t>BEGUM</w:t>
            </w:r>
            <w:r>
              <w:rPr>
                <w:rFonts w:ascii="Arial" w:hAnsi="Arial" w:cs="Arial"/>
                <w:b/>
                <w:bCs/>
              </w:rPr>
              <w:t xml:space="preserve">, </w:t>
            </w:r>
            <w:r w:rsidRPr="00E63CB1">
              <w:rPr>
                <w:rFonts w:ascii="Arial" w:hAnsi="Arial" w:cs="Arial"/>
                <w:b/>
                <w:bCs/>
              </w:rPr>
              <w:t xml:space="preserve">NAGINA    </w:t>
            </w:r>
          </w:p>
        </w:tc>
        <w:tc>
          <w:tcPr>
            <w:tcW w:w="1087" w:type="dxa"/>
          </w:tcPr>
          <w:p w14:paraId="64E529ED" w14:textId="18C1CC1B" w:rsidR="00792D49" w:rsidRPr="00587CE6" w:rsidRDefault="00E63CB1">
            <w:pPr>
              <w:spacing w:after="0" w:line="240" w:lineRule="auto"/>
              <w:rPr>
                <w:rFonts w:ascii="Arial" w:hAnsi="Arial" w:cs="Arial"/>
                <w:b/>
                <w:bCs/>
              </w:rPr>
            </w:pPr>
            <w:r>
              <w:rPr>
                <w:rFonts w:ascii="Arial" w:hAnsi="Arial" w:cs="Arial"/>
                <w:b/>
                <w:bCs/>
              </w:rPr>
              <w:t>42</w:t>
            </w:r>
          </w:p>
        </w:tc>
        <w:tc>
          <w:tcPr>
            <w:tcW w:w="1087" w:type="dxa"/>
          </w:tcPr>
          <w:p w14:paraId="46865704" w14:textId="261DD83B" w:rsidR="00792D49" w:rsidRPr="00587CE6" w:rsidRDefault="006D2F4E">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pPr>
              <w:spacing w:after="0" w:line="240" w:lineRule="auto"/>
              <w:rPr>
                <w:rFonts w:ascii="Arial" w:hAnsi="Arial" w:cs="Arial"/>
                <w:b/>
                <w:bCs/>
              </w:rPr>
            </w:pPr>
          </w:p>
        </w:tc>
        <w:tc>
          <w:tcPr>
            <w:tcW w:w="1087" w:type="dxa"/>
          </w:tcPr>
          <w:p w14:paraId="67712602" w14:textId="77777777" w:rsidR="00792D49" w:rsidRPr="00587CE6" w:rsidRDefault="00792D49">
            <w:pPr>
              <w:spacing w:after="0" w:line="240" w:lineRule="auto"/>
              <w:rPr>
                <w:rFonts w:ascii="Arial" w:hAnsi="Arial" w:cs="Arial"/>
                <w:b/>
                <w:bCs/>
              </w:rPr>
            </w:pPr>
          </w:p>
        </w:tc>
        <w:tc>
          <w:tcPr>
            <w:tcW w:w="3307" w:type="dxa"/>
          </w:tcPr>
          <w:p w14:paraId="7ACC00A0" w14:textId="77777777" w:rsidR="00792D49" w:rsidRPr="00587CE6" w:rsidRDefault="00792D49">
            <w:pPr>
              <w:spacing w:after="0" w:line="240" w:lineRule="auto"/>
              <w:rPr>
                <w:rFonts w:ascii="Arial" w:hAnsi="Arial" w:cs="Arial"/>
                <w:b/>
                <w:bCs/>
              </w:rPr>
            </w:pPr>
          </w:p>
        </w:tc>
      </w:tr>
      <w:tr w:rsidR="00E63CB1" w:rsidRPr="00587CE6" w14:paraId="350F235F" w14:textId="77777777" w:rsidTr="00792D49">
        <w:tc>
          <w:tcPr>
            <w:tcW w:w="1696" w:type="dxa"/>
          </w:tcPr>
          <w:p w14:paraId="3F342196" w14:textId="0F0E13E2" w:rsidR="00E63CB1" w:rsidRPr="00E63CB1" w:rsidRDefault="00E63CB1">
            <w:pPr>
              <w:spacing w:after="0" w:line="240" w:lineRule="auto"/>
              <w:rPr>
                <w:rFonts w:ascii="Arial" w:hAnsi="Arial" w:cs="Arial"/>
                <w:b/>
                <w:bCs/>
              </w:rPr>
            </w:pPr>
            <w:r w:rsidRPr="00E63CB1">
              <w:rPr>
                <w:rFonts w:ascii="Arial" w:hAnsi="Arial" w:cs="Arial"/>
                <w:b/>
                <w:bCs/>
              </w:rPr>
              <w:t>SHAZAD</w:t>
            </w:r>
            <w:r>
              <w:rPr>
                <w:rFonts w:ascii="Arial" w:hAnsi="Arial" w:cs="Arial"/>
                <w:b/>
                <w:bCs/>
              </w:rPr>
              <w:t xml:space="preserve">, </w:t>
            </w:r>
            <w:r w:rsidRPr="00E63CB1">
              <w:rPr>
                <w:rFonts w:ascii="Arial" w:hAnsi="Arial" w:cs="Arial"/>
                <w:b/>
                <w:bCs/>
              </w:rPr>
              <w:t xml:space="preserve">ZAINAB    </w:t>
            </w:r>
          </w:p>
        </w:tc>
        <w:tc>
          <w:tcPr>
            <w:tcW w:w="1087" w:type="dxa"/>
          </w:tcPr>
          <w:p w14:paraId="4DF94E1C" w14:textId="490087EB" w:rsidR="00E63CB1" w:rsidRDefault="00E63CB1">
            <w:pPr>
              <w:spacing w:after="0" w:line="240" w:lineRule="auto"/>
              <w:rPr>
                <w:rFonts w:ascii="Arial" w:hAnsi="Arial" w:cs="Arial"/>
                <w:b/>
                <w:bCs/>
              </w:rPr>
            </w:pPr>
            <w:r>
              <w:rPr>
                <w:rFonts w:ascii="Arial" w:hAnsi="Arial" w:cs="Arial"/>
                <w:b/>
                <w:bCs/>
              </w:rPr>
              <w:t>40</w:t>
            </w:r>
          </w:p>
        </w:tc>
        <w:tc>
          <w:tcPr>
            <w:tcW w:w="1087" w:type="dxa"/>
          </w:tcPr>
          <w:p w14:paraId="7036611C" w14:textId="361600FC" w:rsidR="00E63CB1" w:rsidRPr="00587CE6" w:rsidRDefault="006D2F4E">
            <w:pPr>
              <w:spacing w:after="0" w:line="240" w:lineRule="auto"/>
              <w:rPr>
                <w:rFonts w:ascii="Arial" w:hAnsi="Arial" w:cs="Arial"/>
                <w:b/>
                <w:bCs/>
              </w:rPr>
            </w:pPr>
            <w:r>
              <w:rPr>
                <w:rFonts w:ascii="Arial" w:hAnsi="Arial" w:cs="Arial"/>
                <w:b/>
                <w:bCs/>
              </w:rPr>
              <w:t>Agree</w:t>
            </w:r>
          </w:p>
        </w:tc>
        <w:tc>
          <w:tcPr>
            <w:tcW w:w="1087" w:type="dxa"/>
          </w:tcPr>
          <w:p w14:paraId="71386050" w14:textId="77777777" w:rsidR="00E63CB1" w:rsidRPr="00587CE6" w:rsidRDefault="00E63CB1">
            <w:pPr>
              <w:spacing w:after="0" w:line="240" w:lineRule="auto"/>
              <w:rPr>
                <w:rFonts w:ascii="Arial" w:hAnsi="Arial" w:cs="Arial"/>
                <w:b/>
                <w:bCs/>
              </w:rPr>
            </w:pPr>
          </w:p>
        </w:tc>
        <w:tc>
          <w:tcPr>
            <w:tcW w:w="1087" w:type="dxa"/>
          </w:tcPr>
          <w:p w14:paraId="1AD3C1B2" w14:textId="77777777" w:rsidR="00E63CB1" w:rsidRPr="00587CE6" w:rsidRDefault="00E63CB1">
            <w:pPr>
              <w:spacing w:after="0" w:line="240" w:lineRule="auto"/>
              <w:rPr>
                <w:rFonts w:ascii="Arial" w:hAnsi="Arial" w:cs="Arial"/>
                <w:b/>
                <w:bCs/>
              </w:rPr>
            </w:pPr>
          </w:p>
        </w:tc>
        <w:tc>
          <w:tcPr>
            <w:tcW w:w="3307" w:type="dxa"/>
          </w:tcPr>
          <w:p w14:paraId="48BA7B0B" w14:textId="77777777" w:rsidR="00E63CB1" w:rsidRPr="00587CE6" w:rsidRDefault="00E63CB1">
            <w:pPr>
              <w:spacing w:after="0" w:line="240" w:lineRule="auto"/>
              <w:rPr>
                <w:rFonts w:ascii="Arial" w:hAnsi="Arial" w:cs="Arial"/>
                <w:b/>
                <w:bCs/>
              </w:rPr>
            </w:pPr>
          </w:p>
        </w:tc>
      </w:tr>
      <w:tr w:rsidR="00E63CB1" w:rsidRPr="00587CE6" w14:paraId="70F4F151" w14:textId="77777777" w:rsidTr="00792D49">
        <w:tc>
          <w:tcPr>
            <w:tcW w:w="1696" w:type="dxa"/>
          </w:tcPr>
          <w:p w14:paraId="0B53111E" w14:textId="28A16128" w:rsidR="00E63CB1" w:rsidRPr="00E63CB1" w:rsidRDefault="00E63CB1">
            <w:pPr>
              <w:spacing w:after="0" w:line="240" w:lineRule="auto"/>
              <w:rPr>
                <w:rFonts w:ascii="Arial" w:hAnsi="Arial" w:cs="Arial"/>
                <w:b/>
                <w:bCs/>
              </w:rPr>
            </w:pPr>
            <w:r w:rsidRPr="00E63CB1">
              <w:rPr>
                <w:rFonts w:ascii="Arial" w:hAnsi="Arial" w:cs="Arial"/>
                <w:b/>
                <w:bCs/>
              </w:rPr>
              <w:t>HENRY</w:t>
            </w:r>
            <w:r>
              <w:rPr>
                <w:rFonts w:ascii="Arial" w:hAnsi="Arial" w:cs="Arial"/>
                <w:b/>
                <w:bCs/>
              </w:rPr>
              <w:t xml:space="preserve">, </w:t>
            </w:r>
            <w:r w:rsidRPr="00E63CB1">
              <w:rPr>
                <w:rFonts w:ascii="Arial" w:hAnsi="Arial" w:cs="Arial"/>
                <w:b/>
                <w:bCs/>
              </w:rPr>
              <w:t xml:space="preserve">NORMA    </w:t>
            </w:r>
          </w:p>
        </w:tc>
        <w:tc>
          <w:tcPr>
            <w:tcW w:w="1087" w:type="dxa"/>
          </w:tcPr>
          <w:p w14:paraId="0CC46363" w14:textId="25CEC0C6" w:rsidR="00E63CB1" w:rsidRDefault="00E63CB1">
            <w:pPr>
              <w:spacing w:after="0" w:line="240" w:lineRule="auto"/>
              <w:rPr>
                <w:rFonts w:ascii="Arial" w:hAnsi="Arial" w:cs="Arial"/>
                <w:b/>
                <w:bCs/>
              </w:rPr>
            </w:pPr>
            <w:r>
              <w:rPr>
                <w:rFonts w:ascii="Arial" w:hAnsi="Arial" w:cs="Arial"/>
                <w:b/>
                <w:bCs/>
              </w:rPr>
              <w:t>20</w:t>
            </w:r>
          </w:p>
        </w:tc>
        <w:tc>
          <w:tcPr>
            <w:tcW w:w="1087" w:type="dxa"/>
          </w:tcPr>
          <w:p w14:paraId="652580A0" w14:textId="2C263E94" w:rsidR="00E63CB1" w:rsidRPr="00587CE6" w:rsidRDefault="006D2F4E">
            <w:pPr>
              <w:spacing w:after="0" w:line="240" w:lineRule="auto"/>
              <w:rPr>
                <w:rFonts w:ascii="Arial" w:hAnsi="Arial" w:cs="Arial"/>
                <w:b/>
                <w:bCs/>
              </w:rPr>
            </w:pPr>
            <w:r>
              <w:rPr>
                <w:rFonts w:ascii="Arial" w:hAnsi="Arial" w:cs="Arial"/>
                <w:b/>
                <w:bCs/>
              </w:rPr>
              <w:t>Agree</w:t>
            </w:r>
          </w:p>
        </w:tc>
        <w:tc>
          <w:tcPr>
            <w:tcW w:w="1087" w:type="dxa"/>
          </w:tcPr>
          <w:p w14:paraId="6AC47066" w14:textId="77777777" w:rsidR="00E63CB1" w:rsidRPr="00587CE6" w:rsidRDefault="00E63CB1">
            <w:pPr>
              <w:spacing w:after="0" w:line="240" w:lineRule="auto"/>
              <w:rPr>
                <w:rFonts w:ascii="Arial" w:hAnsi="Arial" w:cs="Arial"/>
                <w:b/>
                <w:bCs/>
              </w:rPr>
            </w:pPr>
          </w:p>
        </w:tc>
        <w:tc>
          <w:tcPr>
            <w:tcW w:w="1087" w:type="dxa"/>
          </w:tcPr>
          <w:p w14:paraId="0D18DB5D" w14:textId="77777777" w:rsidR="00E63CB1" w:rsidRPr="00587CE6" w:rsidRDefault="00E63CB1">
            <w:pPr>
              <w:spacing w:after="0" w:line="240" w:lineRule="auto"/>
              <w:rPr>
                <w:rFonts w:ascii="Arial" w:hAnsi="Arial" w:cs="Arial"/>
                <w:b/>
                <w:bCs/>
              </w:rPr>
            </w:pPr>
          </w:p>
        </w:tc>
        <w:tc>
          <w:tcPr>
            <w:tcW w:w="3307" w:type="dxa"/>
          </w:tcPr>
          <w:p w14:paraId="0DA43E41" w14:textId="77777777" w:rsidR="00E63CB1" w:rsidRPr="00587CE6" w:rsidRDefault="00E63CB1">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pPr>
              <w:spacing w:after="0" w:line="240" w:lineRule="auto"/>
              <w:rPr>
                <w:rFonts w:ascii="Arial" w:hAnsi="Arial" w:cs="Arial"/>
                <w:sz w:val="20"/>
                <w:szCs w:val="20"/>
              </w:rPr>
            </w:pPr>
          </w:p>
        </w:tc>
      </w:tr>
      <w:tr w:rsidR="00AF12C3" w:rsidRPr="00ED385D" w14:paraId="62602A24" w14:textId="071A4CFF" w:rsidTr="00AB2F38">
        <w:tc>
          <w:tcPr>
            <w:tcW w:w="392" w:type="dxa"/>
          </w:tcPr>
          <w:p w14:paraId="773FA17D" w14:textId="77777777" w:rsidR="00AF12C3" w:rsidRPr="00ED385D" w:rsidRDefault="00AF12C3" w:rsidP="00AF12C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F12C3" w:rsidRPr="00ED385D" w:rsidRDefault="00AF12C3" w:rsidP="00AF12C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DEB1139" w:rsidR="00AF12C3" w:rsidRPr="00ED385D" w:rsidRDefault="00AF12C3" w:rsidP="00AF12C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F12C3" w:rsidRPr="00ED385D" w:rsidRDefault="00AF12C3" w:rsidP="00AF12C3">
            <w:pPr>
              <w:spacing w:after="0" w:line="240" w:lineRule="auto"/>
              <w:rPr>
                <w:rFonts w:ascii="Arial" w:hAnsi="Arial" w:cs="Arial"/>
                <w:sz w:val="20"/>
                <w:szCs w:val="20"/>
              </w:rPr>
            </w:pPr>
          </w:p>
        </w:tc>
        <w:tc>
          <w:tcPr>
            <w:tcW w:w="4536" w:type="dxa"/>
          </w:tcPr>
          <w:p w14:paraId="2E008ABB" w14:textId="77777777" w:rsidR="00AF12C3" w:rsidRDefault="00AF12C3" w:rsidP="00AF12C3">
            <w:pPr>
              <w:spacing w:after="0" w:line="240" w:lineRule="auto"/>
              <w:rPr>
                <w:rFonts w:ascii="Arial Narrow" w:hAnsi="Arial Narrow"/>
                <w:color w:val="000000"/>
              </w:rPr>
            </w:pPr>
            <w:r>
              <w:rPr>
                <w:rFonts w:ascii="Arial Narrow" w:hAnsi="Arial Narrow"/>
                <w:color w:val="000000"/>
              </w:rPr>
              <w:t>Yes, moderator is in agreement with the marks awarded for this assessment</w:t>
            </w:r>
            <w:r w:rsidRPr="00FF0CF1">
              <w:rPr>
                <w:rFonts w:ascii="Arial Narrow" w:hAnsi="Arial Narrow"/>
                <w:color w:val="000000"/>
              </w:rPr>
              <w:t>.</w:t>
            </w:r>
          </w:p>
          <w:p w14:paraId="3AE79C33" w14:textId="218EDA76" w:rsidR="00AF12C3" w:rsidRPr="00ED385D" w:rsidRDefault="00AF12C3" w:rsidP="00AF12C3">
            <w:pPr>
              <w:spacing w:after="0" w:line="240" w:lineRule="auto"/>
              <w:rPr>
                <w:rFonts w:ascii="Arial" w:hAnsi="Arial" w:cs="Arial"/>
                <w:sz w:val="20"/>
                <w:szCs w:val="20"/>
              </w:rPr>
            </w:pPr>
          </w:p>
        </w:tc>
      </w:tr>
      <w:tr w:rsidR="00AF12C3" w:rsidRPr="00ED385D" w14:paraId="633B4AF6" w14:textId="3D0AF856" w:rsidTr="00AB2F38">
        <w:tc>
          <w:tcPr>
            <w:tcW w:w="392" w:type="dxa"/>
          </w:tcPr>
          <w:p w14:paraId="1E3D8A36" w14:textId="77777777" w:rsidR="00AF12C3" w:rsidRPr="00ED385D" w:rsidRDefault="00AF12C3" w:rsidP="00AF12C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F12C3" w:rsidRDefault="00AF12C3" w:rsidP="00AF12C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5D6E54C" w:rsidR="00AF12C3" w:rsidRPr="00ED385D" w:rsidRDefault="00AF12C3" w:rsidP="00AF12C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F12C3" w:rsidRPr="00ED385D" w:rsidRDefault="00AF12C3" w:rsidP="00AF12C3">
            <w:pPr>
              <w:spacing w:after="0" w:line="240" w:lineRule="auto"/>
              <w:rPr>
                <w:rFonts w:ascii="Arial" w:hAnsi="Arial" w:cs="Arial"/>
                <w:sz w:val="20"/>
                <w:szCs w:val="20"/>
              </w:rPr>
            </w:pPr>
          </w:p>
        </w:tc>
        <w:tc>
          <w:tcPr>
            <w:tcW w:w="4536" w:type="dxa"/>
          </w:tcPr>
          <w:p w14:paraId="00278BC0" w14:textId="77777777" w:rsidR="00AF12C3" w:rsidRDefault="00AF12C3" w:rsidP="00AF12C3">
            <w:pPr>
              <w:spacing w:after="0" w:line="240" w:lineRule="auto"/>
              <w:rPr>
                <w:rFonts w:ascii="Arial Narrow" w:hAnsi="Arial Narrow"/>
                <w:color w:val="000000"/>
              </w:rPr>
            </w:pPr>
            <w:r>
              <w:rPr>
                <w:rFonts w:ascii="Arial Narrow" w:hAnsi="Arial Narrow"/>
                <w:color w:val="000000"/>
              </w:rPr>
              <w:t>The marker has</w:t>
            </w:r>
            <w:r w:rsidRPr="00FF0CF1">
              <w:rPr>
                <w:rFonts w:ascii="Arial Narrow" w:hAnsi="Arial Narrow"/>
                <w:color w:val="000000"/>
              </w:rPr>
              <w:t xml:space="preserve"> provide</w:t>
            </w:r>
            <w:r>
              <w:rPr>
                <w:rFonts w:ascii="Arial Narrow" w:hAnsi="Arial Narrow"/>
                <w:color w:val="000000"/>
              </w:rPr>
              <w:t>d</w:t>
            </w:r>
            <w:r w:rsidRPr="00FF0CF1">
              <w:rPr>
                <w:rFonts w:ascii="Arial Narrow" w:hAnsi="Arial Narrow"/>
                <w:color w:val="000000"/>
              </w:rPr>
              <w:t xml:space="preserve"> constructive comments which will support the student to identify and address possible improvements. </w:t>
            </w:r>
            <w:r>
              <w:rPr>
                <w:rFonts w:ascii="Arial Narrow" w:hAnsi="Arial Narrow"/>
                <w:color w:val="000000"/>
              </w:rPr>
              <w:t xml:space="preserve">Signposting and building for the future feedback has been utilised. </w:t>
            </w:r>
          </w:p>
          <w:p w14:paraId="60316D4F" w14:textId="77777777" w:rsidR="00AF12C3" w:rsidRPr="00ED385D" w:rsidRDefault="00AF12C3" w:rsidP="00AF12C3">
            <w:pPr>
              <w:spacing w:after="0" w:line="240" w:lineRule="auto"/>
              <w:rPr>
                <w:rFonts w:ascii="Arial" w:hAnsi="Arial" w:cs="Arial"/>
                <w:sz w:val="20"/>
                <w:szCs w:val="20"/>
              </w:rPr>
            </w:pPr>
          </w:p>
        </w:tc>
      </w:tr>
      <w:tr w:rsidR="00AF12C3" w:rsidRPr="00ED385D" w14:paraId="1735750D" w14:textId="54B931F6" w:rsidTr="00AB2F38">
        <w:tc>
          <w:tcPr>
            <w:tcW w:w="392" w:type="dxa"/>
          </w:tcPr>
          <w:p w14:paraId="74B7A258" w14:textId="77777777" w:rsidR="00AF12C3" w:rsidRPr="00ED385D" w:rsidRDefault="00AF12C3" w:rsidP="00AF12C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F12C3" w:rsidRDefault="00AF12C3" w:rsidP="00AF12C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F12C3" w:rsidRDefault="00AF12C3" w:rsidP="00AF12C3">
            <w:pPr>
              <w:spacing w:before="6" w:after="0" w:line="252" w:lineRule="exact"/>
              <w:ind w:right="173"/>
              <w:rPr>
                <w:rFonts w:ascii="Arial Narrow" w:eastAsia="Arial Narrow" w:hAnsi="Arial Narrow" w:cs="Arial Narrow"/>
              </w:rPr>
            </w:pPr>
          </w:p>
        </w:tc>
        <w:tc>
          <w:tcPr>
            <w:tcW w:w="567" w:type="dxa"/>
          </w:tcPr>
          <w:p w14:paraId="6281DA5F" w14:textId="0828F0E3" w:rsidR="00AF12C3" w:rsidRPr="00ED385D" w:rsidRDefault="00AF12C3" w:rsidP="00AF12C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F12C3" w:rsidRPr="00ED385D" w:rsidRDefault="00AF12C3" w:rsidP="00AF12C3">
            <w:pPr>
              <w:spacing w:after="0" w:line="240" w:lineRule="auto"/>
              <w:rPr>
                <w:rFonts w:ascii="Arial" w:hAnsi="Arial" w:cs="Arial"/>
                <w:sz w:val="20"/>
                <w:szCs w:val="20"/>
              </w:rPr>
            </w:pPr>
          </w:p>
        </w:tc>
        <w:tc>
          <w:tcPr>
            <w:tcW w:w="4536" w:type="dxa"/>
          </w:tcPr>
          <w:p w14:paraId="25ADE76B" w14:textId="77777777" w:rsidR="00AF12C3" w:rsidRDefault="00AF12C3" w:rsidP="00AF12C3">
            <w:pPr>
              <w:spacing w:after="0" w:line="240" w:lineRule="auto"/>
              <w:rPr>
                <w:rFonts w:ascii="Arial Narrow" w:hAnsi="Arial Narrow"/>
                <w:color w:val="000000"/>
              </w:rPr>
            </w:pPr>
            <w:r w:rsidRPr="00FF0CF1">
              <w:rPr>
                <w:rFonts w:ascii="Arial Narrow" w:hAnsi="Arial Narrow"/>
                <w:color w:val="000000"/>
              </w:rPr>
              <w:t>Overall, feedback offers areas of both success and possible improvement.</w:t>
            </w:r>
          </w:p>
          <w:p w14:paraId="579F5966" w14:textId="77777777" w:rsidR="00AF12C3" w:rsidRPr="00ED385D" w:rsidRDefault="00AF12C3" w:rsidP="00AF12C3">
            <w:pPr>
              <w:spacing w:after="0" w:line="240" w:lineRule="auto"/>
              <w:rPr>
                <w:rFonts w:ascii="Arial" w:hAnsi="Arial" w:cs="Arial"/>
                <w:sz w:val="20"/>
                <w:szCs w:val="20"/>
              </w:rPr>
            </w:pPr>
          </w:p>
        </w:tc>
      </w:tr>
      <w:tr w:rsidR="00AF12C3" w:rsidRPr="00ED385D" w14:paraId="65A697F1" w14:textId="2F0D26F2" w:rsidTr="00AB2F38">
        <w:tc>
          <w:tcPr>
            <w:tcW w:w="392" w:type="dxa"/>
          </w:tcPr>
          <w:p w14:paraId="78D822C6" w14:textId="77777777" w:rsidR="00AF12C3" w:rsidRPr="00ED385D" w:rsidRDefault="00AF12C3" w:rsidP="00AF12C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F12C3" w:rsidRDefault="00AF12C3" w:rsidP="00AF12C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B93C982" w:rsidR="00AF12C3" w:rsidRPr="00ED385D" w:rsidRDefault="00AF12C3" w:rsidP="00AF12C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F12C3" w:rsidRPr="00ED385D" w:rsidRDefault="00AF12C3" w:rsidP="00AF12C3">
            <w:pPr>
              <w:spacing w:after="0" w:line="240" w:lineRule="auto"/>
              <w:rPr>
                <w:rFonts w:ascii="Arial" w:hAnsi="Arial" w:cs="Arial"/>
                <w:sz w:val="20"/>
                <w:szCs w:val="20"/>
              </w:rPr>
            </w:pPr>
          </w:p>
        </w:tc>
        <w:tc>
          <w:tcPr>
            <w:tcW w:w="4536" w:type="dxa"/>
          </w:tcPr>
          <w:p w14:paraId="0FA63C0F" w14:textId="77777777" w:rsidR="00AF12C3" w:rsidRDefault="00AF12C3" w:rsidP="00AF12C3">
            <w:pPr>
              <w:spacing w:after="0" w:line="240" w:lineRule="auto"/>
              <w:rPr>
                <w:rFonts w:ascii="Arial Narrow" w:hAnsi="Arial Narrow"/>
                <w:color w:val="000000"/>
              </w:rPr>
            </w:pPr>
            <w:r w:rsidRPr="00FF0CF1">
              <w:rPr>
                <w:rFonts w:ascii="Arial Narrow" w:hAnsi="Arial Narrow"/>
                <w:color w:val="000000"/>
              </w:rPr>
              <w:t>Feedback is provided to students in a format which assigns grades to each assessed criterion. The generic level 5 assessment has evidently been used as well as the specific guidance provided in the assignment brief.</w:t>
            </w:r>
          </w:p>
          <w:p w14:paraId="6FA69B74" w14:textId="77777777" w:rsidR="00AF12C3" w:rsidRPr="00ED385D" w:rsidRDefault="00AF12C3" w:rsidP="00AF12C3">
            <w:pPr>
              <w:spacing w:after="0" w:line="240" w:lineRule="auto"/>
              <w:rPr>
                <w:rFonts w:ascii="Arial" w:hAnsi="Arial" w:cs="Arial"/>
                <w:sz w:val="20"/>
                <w:szCs w:val="20"/>
              </w:rPr>
            </w:pPr>
          </w:p>
        </w:tc>
      </w:tr>
      <w:tr w:rsidR="00AF12C3" w:rsidRPr="00ED385D" w14:paraId="5CF3A525" w14:textId="477673DD" w:rsidTr="00AB2F38">
        <w:tc>
          <w:tcPr>
            <w:tcW w:w="392" w:type="dxa"/>
          </w:tcPr>
          <w:p w14:paraId="431FE605" w14:textId="77777777" w:rsidR="00AF12C3" w:rsidRPr="00ED385D" w:rsidRDefault="00AF12C3" w:rsidP="00AF12C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F12C3" w:rsidRPr="00741EC6" w:rsidRDefault="00AF12C3" w:rsidP="00AF12C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5AD3A4" w:rsidR="00AF12C3" w:rsidRPr="00ED385D" w:rsidRDefault="00AF12C3" w:rsidP="00AF12C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F12C3" w:rsidRPr="00ED385D" w:rsidRDefault="00AF12C3" w:rsidP="00AF12C3">
            <w:pPr>
              <w:spacing w:after="0" w:line="240" w:lineRule="auto"/>
              <w:rPr>
                <w:rFonts w:ascii="Arial" w:hAnsi="Arial" w:cs="Arial"/>
                <w:sz w:val="20"/>
                <w:szCs w:val="20"/>
              </w:rPr>
            </w:pPr>
          </w:p>
        </w:tc>
        <w:tc>
          <w:tcPr>
            <w:tcW w:w="4536" w:type="dxa"/>
          </w:tcPr>
          <w:p w14:paraId="72762802" w14:textId="77777777" w:rsidR="00AF12C3" w:rsidRPr="00FF0CF1" w:rsidRDefault="00AF12C3" w:rsidP="00AF12C3">
            <w:pPr>
              <w:spacing w:after="0" w:line="240" w:lineRule="auto"/>
              <w:rPr>
                <w:rFonts w:ascii="Arial Narrow" w:hAnsi="Arial Narrow" w:cs="Arial"/>
              </w:rPr>
            </w:pPr>
            <w:r w:rsidRPr="00FF0CF1">
              <w:rPr>
                <w:rFonts w:ascii="Arial Narrow" w:hAnsi="Arial Narrow" w:cs="Arial"/>
              </w:rPr>
              <w:t>Yes</w:t>
            </w:r>
            <w:r>
              <w:rPr>
                <w:rFonts w:ascii="Arial Narrow" w:hAnsi="Arial Narrow" w:cs="Arial"/>
              </w:rPr>
              <w:t>,</w:t>
            </w:r>
            <w:r w:rsidRPr="00FF0CF1">
              <w:rPr>
                <w:rFonts w:ascii="Arial Narrow" w:hAnsi="Arial Narrow" w:cs="Arial"/>
              </w:rPr>
              <w:t xml:space="preserve"> there has been consistent feedback across the sample. </w:t>
            </w:r>
          </w:p>
          <w:p w14:paraId="6211B903" w14:textId="77777777" w:rsidR="00AF12C3" w:rsidRPr="00ED385D" w:rsidRDefault="00AF12C3" w:rsidP="00AF12C3">
            <w:pPr>
              <w:spacing w:after="0" w:line="240" w:lineRule="auto"/>
              <w:rPr>
                <w:rFonts w:ascii="Arial" w:hAnsi="Arial" w:cs="Arial"/>
                <w:sz w:val="20"/>
                <w:szCs w:val="20"/>
              </w:rPr>
            </w:pPr>
          </w:p>
        </w:tc>
      </w:tr>
      <w:tr w:rsidR="00AF12C3" w:rsidRPr="00ED385D" w14:paraId="39EAE115" w14:textId="270C3C5D" w:rsidTr="00AB2F38">
        <w:tc>
          <w:tcPr>
            <w:tcW w:w="392" w:type="dxa"/>
          </w:tcPr>
          <w:p w14:paraId="0A135C5A" w14:textId="77777777" w:rsidR="00AF12C3" w:rsidRPr="00ED385D" w:rsidRDefault="00AF12C3" w:rsidP="00AF12C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F12C3" w:rsidRPr="00ED385D" w:rsidRDefault="00AF12C3" w:rsidP="00AF12C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9E9CCD6" w:rsidR="00AF12C3" w:rsidRPr="00ED385D" w:rsidRDefault="00AF12C3" w:rsidP="00AF12C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F12C3" w:rsidRPr="00ED385D" w:rsidRDefault="00AF12C3" w:rsidP="00AF12C3">
            <w:pPr>
              <w:spacing w:after="0" w:line="240" w:lineRule="auto"/>
              <w:rPr>
                <w:rFonts w:ascii="Arial" w:hAnsi="Arial" w:cs="Arial"/>
                <w:sz w:val="20"/>
                <w:szCs w:val="20"/>
              </w:rPr>
            </w:pPr>
          </w:p>
        </w:tc>
        <w:tc>
          <w:tcPr>
            <w:tcW w:w="4536" w:type="dxa"/>
          </w:tcPr>
          <w:p w14:paraId="59640E2C" w14:textId="77777777" w:rsidR="00AF12C3" w:rsidRDefault="00AF12C3" w:rsidP="00AF12C3">
            <w:pPr>
              <w:spacing w:after="0" w:line="240" w:lineRule="auto"/>
              <w:rPr>
                <w:rFonts w:ascii="Arial Narrow" w:hAnsi="Arial Narrow"/>
                <w:color w:val="000000"/>
              </w:rPr>
            </w:pPr>
            <w:r w:rsidRPr="00FF0CF1">
              <w:rPr>
                <w:rFonts w:ascii="Arial Narrow" w:hAnsi="Arial Narrow"/>
                <w:color w:val="000000"/>
              </w:rPr>
              <w:t>Yes – students are notified both in the feedback box regarding both the possible improvements to referencing and where applicable students are notified of errors which could lead to unfair practice.</w:t>
            </w:r>
          </w:p>
          <w:p w14:paraId="67B8DC5E" w14:textId="77777777" w:rsidR="00AF12C3" w:rsidRPr="00ED385D" w:rsidRDefault="00AF12C3" w:rsidP="00AF12C3">
            <w:pPr>
              <w:spacing w:after="0" w:line="240" w:lineRule="auto"/>
              <w:rPr>
                <w:rFonts w:ascii="Arial" w:hAnsi="Arial" w:cs="Arial"/>
                <w:sz w:val="20"/>
                <w:szCs w:val="20"/>
              </w:rPr>
            </w:pPr>
          </w:p>
        </w:tc>
      </w:tr>
      <w:tr w:rsidR="00AF12C3" w:rsidRPr="00ED385D" w14:paraId="7CE5265A" w14:textId="5E94FB39" w:rsidTr="00AB2F38">
        <w:tc>
          <w:tcPr>
            <w:tcW w:w="392" w:type="dxa"/>
          </w:tcPr>
          <w:p w14:paraId="02C9C1CB" w14:textId="77777777" w:rsidR="00AF12C3" w:rsidRPr="00ED385D" w:rsidRDefault="00AF12C3" w:rsidP="00AF12C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F12C3" w:rsidRPr="00ED385D" w:rsidRDefault="00AF12C3" w:rsidP="00AF12C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F12C3" w:rsidRPr="00ED385D" w:rsidRDefault="00AF12C3" w:rsidP="00AF12C3">
            <w:pPr>
              <w:spacing w:after="0" w:line="249" w:lineRule="exact"/>
              <w:ind w:left="100" w:right="-20"/>
              <w:rPr>
                <w:rFonts w:ascii="Arial Narrow" w:eastAsia="Arial Narrow" w:hAnsi="Arial Narrow" w:cs="Arial Narrow"/>
                <w:b/>
                <w:bCs/>
              </w:rPr>
            </w:pPr>
          </w:p>
          <w:p w14:paraId="55DCD54E" w14:textId="77777777" w:rsidR="003D21E4" w:rsidRPr="00E0667B" w:rsidRDefault="003D21E4" w:rsidP="003D21E4">
            <w:pPr>
              <w:spacing w:after="0" w:line="249" w:lineRule="exact"/>
              <w:ind w:right="-20"/>
              <w:rPr>
                <w:rFonts w:ascii="Arial Narrow" w:eastAsia="Arial Narrow" w:hAnsi="Arial Narrow" w:cs="Arial Narrow"/>
                <w:b/>
                <w:bCs/>
              </w:rPr>
            </w:pPr>
            <w:r w:rsidRPr="00E0667B">
              <w:rPr>
                <w:rFonts w:ascii="Arial Narrow" w:hAnsi="Arial Narrow"/>
                <w:color w:val="000000"/>
              </w:rPr>
              <w:t>Ensure clear points of strength and improvement are highlighted for all students allowing to know how to more from a merit to distinction as well as fail to pass.</w:t>
            </w:r>
          </w:p>
          <w:p w14:paraId="144B4EFB" w14:textId="77777777" w:rsidR="00AF12C3" w:rsidRDefault="003D21E4" w:rsidP="003D21E4">
            <w:pPr>
              <w:spacing w:after="0" w:line="240" w:lineRule="auto"/>
              <w:rPr>
                <w:rFonts w:ascii="Arial Narrow" w:hAnsi="Arial Narrow"/>
                <w:color w:val="000000"/>
              </w:rPr>
            </w:pPr>
            <w:r w:rsidRPr="00FF0CF1">
              <w:rPr>
                <w:rFonts w:ascii="Arial Narrow" w:hAnsi="Arial Narrow"/>
                <w:color w:val="000000"/>
              </w:rPr>
              <w:t>Students should consistently be signposted to the relevant support – UWTSD Harvard referencing guide, Academic Liaison librarians, Leganto reading list for the module and Academic writing support sessions which are now available</w:t>
            </w:r>
          </w:p>
          <w:p w14:paraId="76E9A829" w14:textId="13F004A7" w:rsidR="003D21E4" w:rsidRPr="00ED385D" w:rsidRDefault="003D21E4" w:rsidP="003D21E4">
            <w:pPr>
              <w:spacing w:after="0" w:line="240" w:lineRule="auto"/>
              <w:rPr>
                <w:rFonts w:ascii="Arial" w:hAnsi="Arial" w:cs="Arial"/>
                <w:i/>
                <w:color w:val="A6A6A6"/>
                <w:sz w:val="18"/>
                <w:szCs w:val="18"/>
              </w:rPr>
            </w:pPr>
          </w:p>
        </w:tc>
      </w:tr>
      <w:tr w:rsidR="00AF12C3" w:rsidRPr="00ED385D" w14:paraId="6826E619" w14:textId="144ACA91" w:rsidTr="00AB2F38">
        <w:tc>
          <w:tcPr>
            <w:tcW w:w="392" w:type="dxa"/>
          </w:tcPr>
          <w:p w14:paraId="7DFD3577" w14:textId="35B99656" w:rsidR="00AF12C3" w:rsidRPr="00ED385D" w:rsidRDefault="00AF12C3" w:rsidP="00AF12C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F12C3" w:rsidRPr="00ED385D" w:rsidRDefault="00AF12C3" w:rsidP="00AF12C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F12C3" w:rsidRPr="00ED385D" w:rsidRDefault="00AF12C3" w:rsidP="00AF12C3">
            <w:pPr>
              <w:spacing w:after="0" w:line="249" w:lineRule="exact"/>
              <w:ind w:left="100" w:right="-20"/>
              <w:rPr>
                <w:rFonts w:ascii="Arial Narrow" w:eastAsia="Arial Narrow" w:hAnsi="Arial Narrow" w:cs="Arial Narrow"/>
                <w:b/>
                <w:bCs/>
              </w:rPr>
            </w:pPr>
          </w:p>
          <w:p w14:paraId="4EE5FCFA" w14:textId="2FC83375" w:rsidR="00AF12C3" w:rsidRPr="00ED385D" w:rsidRDefault="00933BE4" w:rsidP="00AF12C3">
            <w:pPr>
              <w:spacing w:after="0" w:line="240" w:lineRule="auto"/>
              <w:rPr>
                <w:rFonts w:ascii="Arial" w:hAnsi="Arial" w:cs="Arial"/>
                <w:i/>
                <w:color w:val="A6A6A6"/>
                <w:sz w:val="18"/>
                <w:szCs w:val="18"/>
              </w:rPr>
            </w:pPr>
            <w:r w:rsidRPr="00996A89">
              <w:rPr>
                <w:rFonts w:ascii="Arial Narrow" w:hAnsi="Arial Narrow"/>
                <w:color w:val="000000"/>
              </w:rPr>
              <w:t>Moderator agreed with first marker as there is no impact on overall grade or overall sample.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FB87C1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w:t>
            </w:r>
            <w:r w:rsidR="00933BE4">
              <w:rPr>
                <w:rFonts w:ascii="Arial" w:hAnsi="Arial" w:cs="Arial"/>
              </w:rPr>
              <w:t xml:space="preserve"> C.HARRIES</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635C4A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33BE4">
              <w:rPr>
                <w:rFonts w:ascii="Arial" w:hAnsi="Arial" w:cs="Arial"/>
              </w:rPr>
              <w:t>18/12/2023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199B0" w14:textId="77777777" w:rsidR="0006123D" w:rsidRDefault="0006123D" w:rsidP="00467608">
      <w:pPr>
        <w:spacing w:after="0" w:line="240" w:lineRule="auto"/>
      </w:pPr>
      <w:r>
        <w:separator/>
      </w:r>
    </w:p>
  </w:endnote>
  <w:endnote w:type="continuationSeparator" w:id="0">
    <w:p w14:paraId="5A4494C0" w14:textId="77777777" w:rsidR="0006123D" w:rsidRDefault="0006123D" w:rsidP="00467608">
      <w:pPr>
        <w:spacing w:after="0" w:line="240" w:lineRule="auto"/>
      </w:pPr>
      <w:r>
        <w:continuationSeparator/>
      </w:r>
    </w:p>
  </w:endnote>
  <w:endnote w:type="continuationNotice" w:id="1">
    <w:p w14:paraId="17FD7B3B" w14:textId="77777777" w:rsidR="0006123D" w:rsidRDefault="000612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E1B94" w14:textId="77777777" w:rsidR="0006123D" w:rsidRDefault="0006123D" w:rsidP="00467608">
      <w:pPr>
        <w:spacing w:after="0" w:line="240" w:lineRule="auto"/>
      </w:pPr>
      <w:r>
        <w:separator/>
      </w:r>
    </w:p>
  </w:footnote>
  <w:footnote w:type="continuationSeparator" w:id="0">
    <w:p w14:paraId="5E1F7304" w14:textId="77777777" w:rsidR="0006123D" w:rsidRDefault="0006123D" w:rsidP="00467608">
      <w:pPr>
        <w:spacing w:after="0" w:line="240" w:lineRule="auto"/>
      </w:pPr>
      <w:r>
        <w:continuationSeparator/>
      </w:r>
    </w:p>
  </w:footnote>
  <w:footnote w:type="continuationNotice" w:id="1">
    <w:p w14:paraId="5B938AAC" w14:textId="77777777" w:rsidR="0006123D" w:rsidRDefault="0006123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123D"/>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1F1414"/>
    <w:rsid w:val="00206ABD"/>
    <w:rsid w:val="00210AD9"/>
    <w:rsid w:val="00244E7F"/>
    <w:rsid w:val="0025101B"/>
    <w:rsid w:val="00262949"/>
    <w:rsid w:val="0027723E"/>
    <w:rsid w:val="00282ED6"/>
    <w:rsid w:val="00285D6F"/>
    <w:rsid w:val="002A727D"/>
    <w:rsid w:val="002B08D3"/>
    <w:rsid w:val="002B747C"/>
    <w:rsid w:val="002F44B3"/>
    <w:rsid w:val="00335185"/>
    <w:rsid w:val="003542A6"/>
    <w:rsid w:val="00361D70"/>
    <w:rsid w:val="00377393"/>
    <w:rsid w:val="003831C8"/>
    <w:rsid w:val="00392582"/>
    <w:rsid w:val="0039391D"/>
    <w:rsid w:val="003968A9"/>
    <w:rsid w:val="003A0622"/>
    <w:rsid w:val="003A0C83"/>
    <w:rsid w:val="003B702F"/>
    <w:rsid w:val="003D21E4"/>
    <w:rsid w:val="003D4F2B"/>
    <w:rsid w:val="004043D9"/>
    <w:rsid w:val="0040485E"/>
    <w:rsid w:val="00411D63"/>
    <w:rsid w:val="00411FC1"/>
    <w:rsid w:val="00413110"/>
    <w:rsid w:val="00414AA5"/>
    <w:rsid w:val="00417F4F"/>
    <w:rsid w:val="00420F89"/>
    <w:rsid w:val="00460865"/>
    <w:rsid w:val="0046420E"/>
    <w:rsid w:val="0046507B"/>
    <w:rsid w:val="00467608"/>
    <w:rsid w:val="004948F9"/>
    <w:rsid w:val="004A21EC"/>
    <w:rsid w:val="004B7A2D"/>
    <w:rsid w:val="004D3EFB"/>
    <w:rsid w:val="004E000F"/>
    <w:rsid w:val="00507442"/>
    <w:rsid w:val="0051296B"/>
    <w:rsid w:val="005218D5"/>
    <w:rsid w:val="00522606"/>
    <w:rsid w:val="00532148"/>
    <w:rsid w:val="005338A7"/>
    <w:rsid w:val="00536A75"/>
    <w:rsid w:val="00554395"/>
    <w:rsid w:val="005739F8"/>
    <w:rsid w:val="00587CE6"/>
    <w:rsid w:val="00596BAF"/>
    <w:rsid w:val="005A28B8"/>
    <w:rsid w:val="005A74CD"/>
    <w:rsid w:val="005B25F9"/>
    <w:rsid w:val="005B460D"/>
    <w:rsid w:val="00600D67"/>
    <w:rsid w:val="00645102"/>
    <w:rsid w:val="00647D03"/>
    <w:rsid w:val="00650E76"/>
    <w:rsid w:val="00677C6A"/>
    <w:rsid w:val="006A194A"/>
    <w:rsid w:val="006C4452"/>
    <w:rsid w:val="006D2A9D"/>
    <w:rsid w:val="006D2F4E"/>
    <w:rsid w:val="006D7E53"/>
    <w:rsid w:val="006F18DF"/>
    <w:rsid w:val="007042F0"/>
    <w:rsid w:val="00706423"/>
    <w:rsid w:val="00710174"/>
    <w:rsid w:val="0071243B"/>
    <w:rsid w:val="00730A2D"/>
    <w:rsid w:val="00741EC6"/>
    <w:rsid w:val="00747852"/>
    <w:rsid w:val="00750120"/>
    <w:rsid w:val="00764675"/>
    <w:rsid w:val="00785BEE"/>
    <w:rsid w:val="00787070"/>
    <w:rsid w:val="00790B4D"/>
    <w:rsid w:val="00792D49"/>
    <w:rsid w:val="007966ED"/>
    <w:rsid w:val="007A31C5"/>
    <w:rsid w:val="007A4DB1"/>
    <w:rsid w:val="007B2F1F"/>
    <w:rsid w:val="007E5D59"/>
    <w:rsid w:val="00820925"/>
    <w:rsid w:val="00831A83"/>
    <w:rsid w:val="00837901"/>
    <w:rsid w:val="00860124"/>
    <w:rsid w:val="00874D23"/>
    <w:rsid w:val="008A4BBB"/>
    <w:rsid w:val="008A7C06"/>
    <w:rsid w:val="008B2987"/>
    <w:rsid w:val="008B32FF"/>
    <w:rsid w:val="008E5A0D"/>
    <w:rsid w:val="00905215"/>
    <w:rsid w:val="0091282B"/>
    <w:rsid w:val="00920F17"/>
    <w:rsid w:val="0093272F"/>
    <w:rsid w:val="00933BE4"/>
    <w:rsid w:val="00940D6C"/>
    <w:rsid w:val="00942186"/>
    <w:rsid w:val="009620CD"/>
    <w:rsid w:val="00990AE7"/>
    <w:rsid w:val="009C34CA"/>
    <w:rsid w:val="009D04BE"/>
    <w:rsid w:val="00A20015"/>
    <w:rsid w:val="00A337CA"/>
    <w:rsid w:val="00AA4297"/>
    <w:rsid w:val="00AB09D9"/>
    <w:rsid w:val="00AB2F38"/>
    <w:rsid w:val="00AC463B"/>
    <w:rsid w:val="00AC7457"/>
    <w:rsid w:val="00AD2AFC"/>
    <w:rsid w:val="00AE723D"/>
    <w:rsid w:val="00AF12C3"/>
    <w:rsid w:val="00B020D0"/>
    <w:rsid w:val="00B1114A"/>
    <w:rsid w:val="00B60685"/>
    <w:rsid w:val="00B96814"/>
    <w:rsid w:val="00BC50BB"/>
    <w:rsid w:val="00BE13FF"/>
    <w:rsid w:val="00BF33E9"/>
    <w:rsid w:val="00BF46EC"/>
    <w:rsid w:val="00C00D39"/>
    <w:rsid w:val="00C0204C"/>
    <w:rsid w:val="00C036D5"/>
    <w:rsid w:val="00C25B6E"/>
    <w:rsid w:val="00C3472D"/>
    <w:rsid w:val="00C53EE5"/>
    <w:rsid w:val="00C9211B"/>
    <w:rsid w:val="00C9414E"/>
    <w:rsid w:val="00CB7244"/>
    <w:rsid w:val="00CE245C"/>
    <w:rsid w:val="00CE3E2B"/>
    <w:rsid w:val="00D02D86"/>
    <w:rsid w:val="00D05428"/>
    <w:rsid w:val="00D4012C"/>
    <w:rsid w:val="00D72891"/>
    <w:rsid w:val="00D72FBD"/>
    <w:rsid w:val="00D805D6"/>
    <w:rsid w:val="00D84865"/>
    <w:rsid w:val="00DA7BE8"/>
    <w:rsid w:val="00DB0F64"/>
    <w:rsid w:val="00DF4677"/>
    <w:rsid w:val="00DF4A7E"/>
    <w:rsid w:val="00E53EFA"/>
    <w:rsid w:val="00E60022"/>
    <w:rsid w:val="00E63CB1"/>
    <w:rsid w:val="00E736F0"/>
    <w:rsid w:val="00E853AC"/>
    <w:rsid w:val="00EA036D"/>
    <w:rsid w:val="00ED385D"/>
    <w:rsid w:val="00EE4175"/>
    <w:rsid w:val="00EF13BA"/>
    <w:rsid w:val="00EF6D65"/>
    <w:rsid w:val="00F045AF"/>
    <w:rsid w:val="00F2106D"/>
    <w:rsid w:val="00F34170"/>
    <w:rsid w:val="00F3615A"/>
    <w:rsid w:val="00F36B5C"/>
    <w:rsid w:val="00F9150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D658438-79E2-40A6-A7B0-5B0ADB5B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36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1131</Words>
  <Characters>6451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7567</CharactersWithSpaces>
  <SharedDoc>false</SharedDoc>
  <HLinks>
    <vt:vector size="6" baseType="variant">
      <vt:variant>
        <vt:i4>2752611</vt:i4>
      </vt:variant>
      <vt:variant>
        <vt:i4>0</vt:i4>
      </vt:variant>
      <vt:variant>
        <vt:i4>0</vt:i4>
      </vt:variant>
      <vt:variant>
        <vt:i4>5</vt:i4>
      </vt:variant>
      <vt:variant>
        <vt:lpwstr>https://www.uwtsd.ac.uk/media/uwtsd-website/content-assets/documents/academic-office/aqh-chapters/chapters---en/Chapter_07_Assessment_Taught_Programmes_Pages_84-91.pdf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Chloe Harries</cp:lastModifiedBy>
  <cp:revision>2</cp:revision>
  <cp:lastPrinted>2014-12-09T23:50:00Z</cp:lastPrinted>
  <dcterms:created xsi:type="dcterms:W3CDTF">2023-12-19T00:38:00Z</dcterms:created>
  <dcterms:modified xsi:type="dcterms:W3CDTF">2023-12-19T00:38:00Z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