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58BB3" w14:textId="4D62F148" w:rsidR="00835D68" w:rsidRDefault="007E3029" w:rsidP="00EB558D">
      <w:pPr>
        <w:spacing w:after="240" w:line="480" w:lineRule="auto"/>
        <w:jc w:val="center"/>
        <w:rPr>
          <w:rFonts w:ascii="Times New Roman" w:eastAsia="Times New Roman" w:hAnsi="Times New Roman" w:cs="Times New Roman"/>
          <w:bCs/>
          <w:sz w:val="44"/>
          <w:szCs w:val="44"/>
        </w:rPr>
      </w:pPr>
      <w:r>
        <w:rPr>
          <w:rFonts w:ascii="Times New Roman" w:eastAsia="Times New Roman" w:hAnsi="Times New Roman" w:cs="Times New Roman"/>
          <w:bCs/>
          <w:sz w:val="44"/>
          <w:szCs w:val="44"/>
        </w:rPr>
        <w:t>Academic and employability skills</w:t>
      </w:r>
    </w:p>
    <w:p w14:paraId="67CF27C7" w14:textId="49FA6AB6" w:rsidR="007E3029" w:rsidRDefault="007E3029" w:rsidP="00EB558D">
      <w:pPr>
        <w:spacing w:after="240" w:line="480" w:lineRule="auto"/>
        <w:jc w:val="center"/>
        <w:rPr>
          <w:rFonts w:ascii="Times New Roman" w:eastAsia="Times New Roman" w:hAnsi="Times New Roman" w:cs="Times New Roman"/>
          <w:bCs/>
          <w:sz w:val="44"/>
          <w:szCs w:val="44"/>
        </w:rPr>
      </w:pPr>
      <w:r>
        <w:rPr>
          <w:rFonts w:ascii="Times New Roman" w:eastAsia="Times New Roman" w:hAnsi="Times New Roman" w:cs="Times New Roman"/>
          <w:bCs/>
          <w:sz w:val="44"/>
          <w:szCs w:val="44"/>
        </w:rPr>
        <w:t>BMSW4001</w:t>
      </w:r>
    </w:p>
    <w:p w14:paraId="26DCACAC" w14:textId="1D5D3415" w:rsidR="007E3029" w:rsidRDefault="007E3029" w:rsidP="00EB558D">
      <w:pPr>
        <w:spacing w:after="240" w:line="480" w:lineRule="auto"/>
        <w:jc w:val="center"/>
        <w:rPr>
          <w:rFonts w:ascii="Times New Roman" w:eastAsia="Times New Roman" w:hAnsi="Times New Roman" w:cs="Times New Roman"/>
          <w:bCs/>
          <w:sz w:val="40"/>
          <w:szCs w:val="40"/>
        </w:rPr>
      </w:pPr>
      <w:r>
        <w:rPr>
          <w:rFonts w:ascii="Times New Roman" w:eastAsia="Times New Roman" w:hAnsi="Times New Roman" w:cs="Times New Roman"/>
          <w:bCs/>
          <w:sz w:val="40"/>
          <w:szCs w:val="40"/>
        </w:rPr>
        <w:t xml:space="preserve">Salvatore </w:t>
      </w:r>
      <w:proofErr w:type="spellStart"/>
      <w:r>
        <w:rPr>
          <w:rFonts w:ascii="Times New Roman" w:eastAsia="Times New Roman" w:hAnsi="Times New Roman" w:cs="Times New Roman"/>
          <w:bCs/>
          <w:sz w:val="40"/>
          <w:szCs w:val="40"/>
        </w:rPr>
        <w:t>Rotondi</w:t>
      </w:r>
      <w:proofErr w:type="spellEnd"/>
    </w:p>
    <w:p w14:paraId="1BA3B889" w14:textId="0BCEA296" w:rsidR="007E3029" w:rsidRPr="007E3029" w:rsidRDefault="007E3029" w:rsidP="00EB558D">
      <w:pPr>
        <w:spacing w:after="240" w:line="480" w:lineRule="auto"/>
        <w:jc w:val="center"/>
        <w:rPr>
          <w:rFonts w:ascii="Times New Roman" w:eastAsia="Times New Roman" w:hAnsi="Times New Roman" w:cs="Times New Roman"/>
          <w:bCs/>
          <w:sz w:val="40"/>
          <w:szCs w:val="40"/>
        </w:rPr>
      </w:pPr>
      <w:r>
        <w:rPr>
          <w:rFonts w:ascii="Times New Roman" w:eastAsia="Times New Roman" w:hAnsi="Times New Roman" w:cs="Times New Roman"/>
          <w:bCs/>
          <w:sz w:val="40"/>
          <w:szCs w:val="40"/>
        </w:rPr>
        <w:t>Lecturer: Anita Nan</w:t>
      </w:r>
    </w:p>
    <w:p w14:paraId="441D3BAD" w14:textId="77777777" w:rsidR="00835D68" w:rsidRPr="00EE7ABF" w:rsidRDefault="00835D68" w:rsidP="00EB558D">
      <w:pPr>
        <w:spacing w:after="240" w:line="480" w:lineRule="auto"/>
        <w:jc w:val="center"/>
        <w:rPr>
          <w:rFonts w:ascii="Times New Roman" w:eastAsia="Times New Roman" w:hAnsi="Times New Roman" w:cs="Times New Roman"/>
          <w:bCs/>
          <w:sz w:val="24"/>
          <w:szCs w:val="24"/>
        </w:rPr>
      </w:pPr>
    </w:p>
    <w:p w14:paraId="30873A09" w14:textId="77777777" w:rsidR="00835D68" w:rsidRPr="00EE7ABF" w:rsidRDefault="00835D68" w:rsidP="00EB558D">
      <w:pPr>
        <w:spacing w:after="240" w:line="480" w:lineRule="auto"/>
        <w:jc w:val="center"/>
        <w:rPr>
          <w:rFonts w:ascii="Times New Roman" w:eastAsia="Times New Roman" w:hAnsi="Times New Roman" w:cs="Times New Roman"/>
          <w:bCs/>
          <w:sz w:val="24"/>
          <w:szCs w:val="24"/>
        </w:rPr>
      </w:pPr>
    </w:p>
    <w:p w14:paraId="4ECA2B1C" w14:textId="77777777" w:rsidR="00835D68" w:rsidRPr="00EE7ABF" w:rsidRDefault="00835D68" w:rsidP="00EB558D">
      <w:pPr>
        <w:spacing w:after="240" w:line="480" w:lineRule="auto"/>
        <w:jc w:val="center"/>
        <w:rPr>
          <w:rFonts w:ascii="Times New Roman" w:eastAsia="Times New Roman" w:hAnsi="Times New Roman" w:cs="Times New Roman"/>
          <w:bCs/>
          <w:sz w:val="24"/>
          <w:szCs w:val="24"/>
        </w:rPr>
      </w:pPr>
    </w:p>
    <w:p w14:paraId="3CE4A1B8" w14:textId="77777777" w:rsidR="00835D68" w:rsidRPr="00EE7ABF" w:rsidRDefault="00835D68" w:rsidP="00EB558D">
      <w:pPr>
        <w:spacing w:after="240" w:line="480" w:lineRule="auto"/>
        <w:jc w:val="center"/>
        <w:rPr>
          <w:rFonts w:ascii="Times New Roman" w:eastAsia="Times New Roman" w:hAnsi="Times New Roman" w:cs="Times New Roman"/>
          <w:bCs/>
          <w:sz w:val="24"/>
          <w:szCs w:val="24"/>
        </w:rPr>
      </w:pPr>
    </w:p>
    <w:p w14:paraId="2A1CF3CD" w14:textId="77777777" w:rsidR="00835D68" w:rsidRPr="00EE7ABF" w:rsidRDefault="00835D68" w:rsidP="00EB558D">
      <w:pPr>
        <w:spacing w:after="240" w:line="480" w:lineRule="auto"/>
        <w:jc w:val="center"/>
        <w:rPr>
          <w:rFonts w:ascii="Times New Roman" w:eastAsia="Times New Roman" w:hAnsi="Times New Roman" w:cs="Times New Roman"/>
          <w:bCs/>
          <w:sz w:val="24"/>
          <w:szCs w:val="24"/>
        </w:rPr>
      </w:pPr>
    </w:p>
    <w:p w14:paraId="33C1BECA" w14:textId="77777777" w:rsidR="00835D68" w:rsidRPr="00EE7ABF" w:rsidRDefault="00835D68" w:rsidP="00EB558D">
      <w:pPr>
        <w:spacing w:after="240" w:line="480" w:lineRule="auto"/>
        <w:jc w:val="center"/>
        <w:rPr>
          <w:rFonts w:ascii="Times New Roman" w:eastAsia="Times New Roman" w:hAnsi="Times New Roman" w:cs="Times New Roman"/>
          <w:bCs/>
          <w:sz w:val="24"/>
          <w:szCs w:val="24"/>
        </w:rPr>
      </w:pPr>
    </w:p>
    <w:p w14:paraId="2AC11184" w14:textId="77777777" w:rsidR="00012999" w:rsidRPr="00EE7ABF" w:rsidRDefault="00012999" w:rsidP="00012999">
      <w:pPr>
        <w:jc w:val="center"/>
        <w:rPr>
          <w:rFonts w:ascii="Times New Roman" w:eastAsia="Times New Roman" w:hAnsi="Times New Roman" w:cs="Times New Roman"/>
          <w:bCs/>
          <w:sz w:val="36"/>
          <w:szCs w:val="24"/>
        </w:rPr>
      </w:pPr>
    </w:p>
    <w:p w14:paraId="4BC9CF64" w14:textId="77777777" w:rsidR="00012999" w:rsidRPr="00EE7ABF" w:rsidRDefault="00012999" w:rsidP="00012999">
      <w:pPr>
        <w:jc w:val="center"/>
        <w:rPr>
          <w:rFonts w:ascii="Times New Roman" w:eastAsia="Times New Roman" w:hAnsi="Times New Roman" w:cs="Times New Roman"/>
          <w:bCs/>
          <w:sz w:val="36"/>
          <w:szCs w:val="24"/>
        </w:rPr>
      </w:pPr>
    </w:p>
    <w:p w14:paraId="18261263" w14:textId="77777777" w:rsidR="00012999" w:rsidRPr="00EE7ABF" w:rsidRDefault="00012999" w:rsidP="00012999">
      <w:pPr>
        <w:jc w:val="center"/>
        <w:rPr>
          <w:rFonts w:ascii="Times New Roman" w:eastAsia="Times New Roman" w:hAnsi="Times New Roman" w:cs="Times New Roman"/>
          <w:bCs/>
          <w:sz w:val="36"/>
          <w:szCs w:val="24"/>
        </w:rPr>
      </w:pPr>
    </w:p>
    <w:p w14:paraId="079C1864" w14:textId="77777777" w:rsidR="00012999" w:rsidRPr="00EE7ABF" w:rsidRDefault="00012999" w:rsidP="00012999">
      <w:pPr>
        <w:jc w:val="center"/>
        <w:rPr>
          <w:rFonts w:ascii="Times New Roman" w:eastAsia="Times New Roman" w:hAnsi="Times New Roman" w:cs="Times New Roman"/>
          <w:bCs/>
          <w:sz w:val="36"/>
          <w:szCs w:val="24"/>
        </w:rPr>
      </w:pPr>
    </w:p>
    <w:p w14:paraId="0A605F31" w14:textId="77777777" w:rsidR="0052445E" w:rsidRPr="00EE7ABF" w:rsidRDefault="00426268" w:rsidP="00012999">
      <w:pPr>
        <w:jc w:val="center"/>
        <w:rPr>
          <w:rFonts w:ascii="Times New Roman" w:eastAsia="Times New Roman" w:hAnsi="Times New Roman" w:cs="Times New Roman"/>
          <w:bCs/>
          <w:sz w:val="36"/>
          <w:szCs w:val="24"/>
        </w:rPr>
      </w:pPr>
      <w:r w:rsidRPr="00EE7ABF">
        <w:rPr>
          <w:rFonts w:ascii="Times New Roman" w:eastAsia="Times New Roman" w:hAnsi="Times New Roman" w:cs="Times New Roman"/>
          <w:bCs/>
          <w:sz w:val="36"/>
          <w:szCs w:val="24"/>
        </w:rPr>
        <w:t>REFLECTION</w:t>
      </w:r>
    </w:p>
    <w:p w14:paraId="2E308A62" w14:textId="77777777" w:rsidR="0052445E" w:rsidRPr="00EE7ABF" w:rsidRDefault="00426268">
      <w:pPr>
        <w:rPr>
          <w:rFonts w:ascii="Times New Roman" w:eastAsia="Times New Roman" w:hAnsi="Times New Roman" w:cs="Times New Roman"/>
          <w:bCs/>
          <w:sz w:val="36"/>
          <w:szCs w:val="24"/>
        </w:rPr>
      </w:pPr>
      <w:r w:rsidRPr="00EE7ABF">
        <w:rPr>
          <w:rFonts w:ascii="Times New Roman" w:eastAsia="Times New Roman" w:hAnsi="Times New Roman" w:cs="Times New Roman"/>
          <w:bCs/>
          <w:sz w:val="36"/>
          <w:szCs w:val="24"/>
        </w:rPr>
        <w:br w:type="page"/>
      </w:r>
    </w:p>
    <w:sdt>
      <w:sdtPr>
        <w:rPr>
          <w:rFonts w:ascii="Arial" w:eastAsia="Arial" w:hAnsi="Arial" w:cs="Arial"/>
          <w:color w:val="auto"/>
          <w:sz w:val="22"/>
          <w:szCs w:val="22"/>
        </w:rPr>
        <w:id w:val="-2004817713"/>
        <w:docPartObj>
          <w:docPartGallery w:val="Table of Contents"/>
          <w:docPartUnique/>
        </w:docPartObj>
      </w:sdtPr>
      <w:sdtEndPr>
        <w:rPr>
          <w:rFonts w:ascii="Times New Roman" w:hAnsi="Times New Roman" w:cs="Times New Roman"/>
          <w:b/>
          <w:bCs/>
          <w:noProof/>
          <w:sz w:val="24"/>
          <w:szCs w:val="24"/>
        </w:rPr>
      </w:sdtEndPr>
      <w:sdtContent>
        <w:p w14:paraId="17399231" w14:textId="77777777" w:rsidR="00835D68" w:rsidRPr="00EE7ABF" w:rsidRDefault="00426268" w:rsidP="003B46B1">
          <w:pPr>
            <w:pStyle w:val="TOCHeading"/>
            <w:jc w:val="center"/>
            <w:rPr>
              <w:color w:val="auto"/>
            </w:rPr>
          </w:pPr>
          <w:r w:rsidRPr="00EE7ABF">
            <w:rPr>
              <w:rFonts w:ascii="Times New Roman" w:hAnsi="Times New Roman" w:cs="Times New Roman"/>
              <w:color w:val="auto"/>
            </w:rPr>
            <w:t>Table of Contents</w:t>
          </w:r>
        </w:p>
        <w:p w14:paraId="16AA2B4F" w14:textId="77777777" w:rsidR="002B13B1" w:rsidRPr="00EE7ABF" w:rsidRDefault="00426268" w:rsidP="002B13B1">
          <w:pPr>
            <w:pStyle w:val="TOC1"/>
            <w:tabs>
              <w:tab w:val="right" w:leader="dot" w:pos="9350"/>
            </w:tabs>
            <w:spacing w:line="360" w:lineRule="auto"/>
            <w:jc w:val="both"/>
            <w:rPr>
              <w:rFonts w:ascii="Times New Roman" w:eastAsiaTheme="minorEastAsia" w:hAnsi="Times New Roman" w:cs="Times New Roman"/>
              <w:noProof/>
              <w:sz w:val="24"/>
              <w:szCs w:val="24"/>
            </w:rPr>
          </w:pPr>
          <w:r w:rsidRPr="00EE7ABF">
            <w:rPr>
              <w:rFonts w:ascii="Times New Roman" w:hAnsi="Times New Roman" w:cs="Times New Roman"/>
              <w:sz w:val="24"/>
              <w:szCs w:val="24"/>
            </w:rPr>
            <w:fldChar w:fldCharType="begin"/>
          </w:r>
          <w:r w:rsidR="00835D68" w:rsidRPr="00EE7ABF">
            <w:rPr>
              <w:rFonts w:ascii="Times New Roman" w:hAnsi="Times New Roman" w:cs="Times New Roman"/>
              <w:sz w:val="24"/>
              <w:szCs w:val="24"/>
            </w:rPr>
            <w:instrText xml:space="preserve"> TOC \o "1-3" \h \z \u </w:instrText>
          </w:r>
          <w:r w:rsidRPr="00EE7ABF">
            <w:rPr>
              <w:rFonts w:ascii="Times New Roman" w:hAnsi="Times New Roman" w:cs="Times New Roman"/>
              <w:sz w:val="24"/>
              <w:szCs w:val="24"/>
            </w:rPr>
            <w:fldChar w:fldCharType="separate"/>
          </w:r>
          <w:hyperlink w:anchor="_Toc58597925" w:history="1">
            <w:r w:rsidR="00F3700B" w:rsidRPr="00EE7ABF">
              <w:rPr>
                <w:rStyle w:val="Hyperlink"/>
                <w:rFonts w:ascii="Times New Roman" w:hAnsi="Times New Roman" w:cs="Times New Roman"/>
                <w:noProof/>
                <w:color w:val="auto"/>
                <w:sz w:val="24"/>
                <w:szCs w:val="24"/>
              </w:rPr>
              <w:t>Introduction</w:t>
            </w:r>
            <w:r w:rsidR="00F3700B" w:rsidRPr="00EE7ABF">
              <w:rPr>
                <w:rFonts w:ascii="Times New Roman" w:hAnsi="Times New Roman" w:cs="Times New Roman"/>
                <w:noProof/>
                <w:webHidden/>
                <w:sz w:val="24"/>
                <w:szCs w:val="24"/>
              </w:rPr>
              <w:tab/>
            </w:r>
            <w:r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_Toc58597925 \h </w:instrText>
            </w:r>
            <w:r w:rsidRPr="00EE7ABF">
              <w:rPr>
                <w:rFonts w:ascii="Times New Roman" w:hAnsi="Times New Roman" w:cs="Times New Roman"/>
                <w:noProof/>
                <w:webHidden/>
                <w:sz w:val="24"/>
                <w:szCs w:val="24"/>
              </w:rPr>
            </w:r>
            <w:r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3</w:t>
            </w:r>
            <w:r w:rsidRPr="00EE7ABF">
              <w:rPr>
                <w:rFonts w:ascii="Times New Roman" w:hAnsi="Times New Roman" w:cs="Times New Roman"/>
                <w:noProof/>
                <w:webHidden/>
                <w:sz w:val="24"/>
                <w:szCs w:val="24"/>
              </w:rPr>
              <w:fldChar w:fldCharType="end"/>
            </w:r>
          </w:hyperlink>
        </w:p>
        <w:p w14:paraId="194C3072"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26" w:history="1">
            <w:r w:rsidR="00F3700B" w:rsidRPr="00EE7ABF">
              <w:rPr>
                <w:rStyle w:val="Hyperlink"/>
                <w:rFonts w:ascii="Times New Roman" w:hAnsi="Times New Roman" w:cs="Times New Roman"/>
                <w:noProof/>
                <w:color w:val="auto"/>
                <w:sz w:val="24"/>
                <w:szCs w:val="24"/>
              </w:rPr>
              <w:t>Stages of Gibb's Reflective Cycle Model</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_Toc58597926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3</w:t>
            </w:r>
            <w:r w:rsidR="00426268" w:rsidRPr="00EE7ABF">
              <w:rPr>
                <w:rFonts w:ascii="Times New Roman" w:hAnsi="Times New Roman" w:cs="Times New Roman"/>
                <w:noProof/>
                <w:webHidden/>
                <w:sz w:val="24"/>
                <w:szCs w:val="24"/>
              </w:rPr>
              <w:fldChar w:fldCharType="end"/>
            </w:r>
          </w:hyperlink>
        </w:p>
        <w:p w14:paraId="1AEB487A"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27" w:history="1">
            <w:r w:rsidR="00F3700B" w:rsidRPr="00EE7ABF">
              <w:rPr>
                <w:rStyle w:val="Hyperlink"/>
                <w:rFonts w:ascii="Times New Roman" w:hAnsi="Times New Roman" w:cs="Times New Roman"/>
                <w:noProof/>
                <w:color w:val="auto"/>
                <w:sz w:val="24"/>
                <w:szCs w:val="24"/>
              </w:rPr>
              <w:t>Description</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_Toc58597927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3</w:t>
            </w:r>
            <w:r w:rsidR="00426268" w:rsidRPr="00EE7ABF">
              <w:rPr>
                <w:rFonts w:ascii="Times New Roman" w:hAnsi="Times New Roman" w:cs="Times New Roman"/>
                <w:noProof/>
                <w:webHidden/>
                <w:sz w:val="24"/>
                <w:szCs w:val="24"/>
              </w:rPr>
              <w:fldChar w:fldCharType="end"/>
            </w:r>
          </w:hyperlink>
        </w:p>
        <w:p w14:paraId="4F483999"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28" w:history="1">
            <w:r w:rsidR="00F3700B" w:rsidRPr="00EE7ABF">
              <w:rPr>
                <w:rStyle w:val="Hyperlink"/>
                <w:rFonts w:ascii="Times New Roman" w:hAnsi="Times New Roman" w:cs="Times New Roman"/>
                <w:noProof/>
                <w:color w:val="auto"/>
                <w:sz w:val="24"/>
                <w:szCs w:val="24"/>
              </w:rPr>
              <w:t>Feelings</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_Toc58597928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4</w:t>
            </w:r>
            <w:r w:rsidR="00426268" w:rsidRPr="00EE7ABF">
              <w:rPr>
                <w:rFonts w:ascii="Times New Roman" w:hAnsi="Times New Roman" w:cs="Times New Roman"/>
                <w:noProof/>
                <w:webHidden/>
                <w:sz w:val="24"/>
                <w:szCs w:val="24"/>
              </w:rPr>
              <w:fldChar w:fldCharType="end"/>
            </w:r>
          </w:hyperlink>
        </w:p>
        <w:p w14:paraId="20D69526"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29" w:history="1">
            <w:r w:rsidR="00F3700B" w:rsidRPr="00EE7ABF">
              <w:rPr>
                <w:rStyle w:val="Hyperlink"/>
                <w:rFonts w:ascii="Times New Roman" w:hAnsi="Times New Roman" w:cs="Times New Roman"/>
                <w:noProof/>
                <w:color w:val="auto"/>
                <w:sz w:val="24"/>
                <w:szCs w:val="24"/>
              </w:rPr>
              <w:t>Evaluation</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_Toc58597929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4</w:t>
            </w:r>
            <w:r w:rsidR="00426268" w:rsidRPr="00EE7ABF">
              <w:rPr>
                <w:rFonts w:ascii="Times New Roman" w:hAnsi="Times New Roman" w:cs="Times New Roman"/>
                <w:noProof/>
                <w:webHidden/>
                <w:sz w:val="24"/>
                <w:szCs w:val="24"/>
              </w:rPr>
              <w:fldChar w:fldCharType="end"/>
            </w:r>
          </w:hyperlink>
        </w:p>
        <w:p w14:paraId="6324A23A"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30" w:history="1">
            <w:r w:rsidR="00F3700B" w:rsidRPr="00EE7ABF">
              <w:rPr>
                <w:rStyle w:val="Hyperlink"/>
                <w:rFonts w:ascii="Times New Roman" w:hAnsi="Times New Roman" w:cs="Times New Roman"/>
                <w:noProof/>
                <w:color w:val="auto"/>
                <w:sz w:val="24"/>
                <w:szCs w:val="24"/>
              </w:rPr>
              <w:t>Analysis</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_Toc58597930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6</w:t>
            </w:r>
            <w:r w:rsidR="00426268" w:rsidRPr="00EE7ABF">
              <w:rPr>
                <w:rFonts w:ascii="Times New Roman" w:hAnsi="Times New Roman" w:cs="Times New Roman"/>
                <w:noProof/>
                <w:webHidden/>
                <w:sz w:val="24"/>
                <w:szCs w:val="24"/>
              </w:rPr>
              <w:fldChar w:fldCharType="end"/>
            </w:r>
          </w:hyperlink>
        </w:p>
        <w:p w14:paraId="0F707998"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31" w:history="1">
            <w:r w:rsidR="00F3700B" w:rsidRPr="00EE7ABF">
              <w:rPr>
                <w:rStyle w:val="Hyperlink"/>
                <w:rFonts w:ascii="Times New Roman" w:hAnsi="Times New Roman" w:cs="Times New Roman"/>
                <w:noProof/>
                <w:color w:val="auto"/>
                <w:sz w:val="24"/>
                <w:szCs w:val="24"/>
              </w:rPr>
              <w:t>Action plan</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_Toc58597931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7</w:t>
            </w:r>
            <w:r w:rsidR="00426268" w:rsidRPr="00EE7ABF">
              <w:rPr>
                <w:rFonts w:ascii="Times New Roman" w:hAnsi="Times New Roman" w:cs="Times New Roman"/>
                <w:noProof/>
                <w:webHidden/>
                <w:sz w:val="24"/>
                <w:szCs w:val="24"/>
              </w:rPr>
              <w:fldChar w:fldCharType="end"/>
            </w:r>
          </w:hyperlink>
        </w:p>
        <w:p w14:paraId="68F56C9F" w14:textId="77777777" w:rsidR="002B13B1" w:rsidRPr="00EE7ABF" w:rsidRDefault="007E3029" w:rsidP="002B13B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8597932" w:history="1">
            <w:r w:rsidR="00F3700B" w:rsidRPr="00EE7ABF">
              <w:rPr>
                <w:rStyle w:val="Hyperlink"/>
                <w:rFonts w:ascii="Times New Roman" w:hAnsi="Times New Roman" w:cs="Times New Roman"/>
                <w:noProof/>
                <w:color w:val="auto"/>
                <w:sz w:val="24"/>
                <w:szCs w:val="24"/>
              </w:rPr>
              <w:t>Conclusion</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_Toc58597932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7</w:t>
            </w:r>
            <w:r w:rsidR="00426268" w:rsidRPr="00EE7ABF">
              <w:rPr>
                <w:rFonts w:ascii="Times New Roman" w:hAnsi="Times New Roman" w:cs="Times New Roman"/>
                <w:noProof/>
                <w:webHidden/>
                <w:sz w:val="24"/>
                <w:szCs w:val="24"/>
              </w:rPr>
              <w:fldChar w:fldCharType="end"/>
            </w:r>
          </w:hyperlink>
        </w:p>
        <w:p w14:paraId="2A54F6A4" w14:textId="77777777" w:rsidR="002B13B1" w:rsidRPr="00EE7ABF" w:rsidRDefault="007E3029" w:rsidP="002B13B1">
          <w:pPr>
            <w:pStyle w:val="TOC1"/>
            <w:tabs>
              <w:tab w:val="right" w:leader="dot" w:pos="9350"/>
            </w:tabs>
            <w:spacing w:line="360" w:lineRule="auto"/>
            <w:jc w:val="both"/>
            <w:rPr>
              <w:rFonts w:asciiTheme="minorHAnsi" w:eastAsiaTheme="minorEastAsia" w:hAnsiTheme="minorHAnsi" w:cstheme="minorBidi"/>
              <w:noProof/>
            </w:rPr>
          </w:pPr>
          <w:hyperlink w:anchor="_Toc58597933" w:history="1">
            <w:r w:rsidR="00F3700B" w:rsidRPr="00EE7ABF">
              <w:rPr>
                <w:rStyle w:val="Hyperlink"/>
                <w:rFonts w:ascii="Times New Roman" w:hAnsi="Times New Roman" w:cs="Times New Roman"/>
                <w:noProof/>
                <w:color w:val="auto"/>
                <w:sz w:val="24"/>
                <w:szCs w:val="24"/>
              </w:rPr>
              <w:t>References</w:t>
            </w:r>
            <w:r w:rsidR="00F3700B" w:rsidRPr="00EE7ABF">
              <w:rPr>
                <w:rFonts w:ascii="Times New Roman" w:hAnsi="Times New Roman" w:cs="Times New Roman"/>
                <w:noProof/>
                <w:webHidden/>
                <w:sz w:val="24"/>
                <w:szCs w:val="24"/>
              </w:rPr>
              <w:tab/>
            </w:r>
            <w:r w:rsidR="00426268" w:rsidRPr="00EE7ABF">
              <w:rPr>
                <w:rFonts w:ascii="Times New Roman" w:hAnsi="Times New Roman" w:cs="Times New Roman"/>
                <w:noProof/>
                <w:webHidden/>
                <w:sz w:val="24"/>
                <w:szCs w:val="24"/>
              </w:rPr>
              <w:fldChar w:fldCharType="begin"/>
            </w:r>
            <w:r w:rsidR="00F3700B" w:rsidRPr="00EE7ABF">
              <w:rPr>
                <w:rFonts w:ascii="Times New Roman" w:hAnsi="Times New Roman" w:cs="Times New Roman"/>
                <w:noProof/>
                <w:webHidden/>
                <w:sz w:val="24"/>
                <w:szCs w:val="24"/>
              </w:rPr>
              <w:instrText xml:space="preserve"> PAGEREF _Toc58597933 \h </w:instrText>
            </w:r>
            <w:r w:rsidR="00426268" w:rsidRPr="00EE7ABF">
              <w:rPr>
                <w:rFonts w:ascii="Times New Roman" w:hAnsi="Times New Roman" w:cs="Times New Roman"/>
                <w:noProof/>
                <w:webHidden/>
                <w:sz w:val="24"/>
                <w:szCs w:val="24"/>
              </w:rPr>
            </w:r>
            <w:r w:rsidR="00426268" w:rsidRPr="00EE7ABF">
              <w:rPr>
                <w:rFonts w:ascii="Times New Roman" w:hAnsi="Times New Roman" w:cs="Times New Roman"/>
                <w:noProof/>
                <w:webHidden/>
                <w:sz w:val="24"/>
                <w:szCs w:val="24"/>
              </w:rPr>
              <w:fldChar w:fldCharType="separate"/>
            </w:r>
            <w:r w:rsidR="00135910" w:rsidRPr="00EE7ABF">
              <w:rPr>
                <w:rFonts w:ascii="Times New Roman" w:hAnsi="Times New Roman" w:cs="Times New Roman"/>
                <w:noProof/>
                <w:webHidden/>
                <w:sz w:val="24"/>
                <w:szCs w:val="24"/>
              </w:rPr>
              <w:t>9</w:t>
            </w:r>
            <w:r w:rsidR="00426268" w:rsidRPr="00EE7ABF">
              <w:rPr>
                <w:rFonts w:ascii="Times New Roman" w:hAnsi="Times New Roman" w:cs="Times New Roman"/>
                <w:noProof/>
                <w:webHidden/>
                <w:sz w:val="24"/>
                <w:szCs w:val="24"/>
              </w:rPr>
              <w:fldChar w:fldCharType="end"/>
            </w:r>
          </w:hyperlink>
        </w:p>
        <w:p w14:paraId="1886B41E" w14:textId="77777777" w:rsidR="00835D68" w:rsidRPr="00EE7ABF" w:rsidRDefault="00426268" w:rsidP="00EB558D">
          <w:pPr>
            <w:spacing w:after="240" w:line="480" w:lineRule="auto"/>
            <w:jc w:val="both"/>
            <w:rPr>
              <w:rFonts w:ascii="Times New Roman" w:hAnsi="Times New Roman" w:cs="Times New Roman"/>
              <w:sz w:val="24"/>
              <w:szCs w:val="24"/>
            </w:rPr>
          </w:pPr>
          <w:r w:rsidRPr="00EE7ABF">
            <w:rPr>
              <w:rFonts w:ascii="Times New Roman" w:hAnsi="Times New Roman" w:cs="Times New Roman"/>
              <w:b/>
              <w:bCs/>
              <w:noProof/>
              <w:sz w:val="24"/>
              <w:szCs w:val="24"/>
            </w:rPr>
            <w:fldChar w:fldCharType="end"/>
          </w:r>
        </w:p>
      </w:sdtContent>
    </w:sdt>
    <w:p w14:paraId="02B8A1C4" w14:textId="77777777" w:rsidR="00835D68" w:rsidRPr="00EE7ABF" w:rsidRDefault="00835D68" w:rsidP="00EB558D">
      <w:pPr>
        <w:spacing w:after="240" w:line="480" w:lineRule="auto"/>
        <w:rPr>
          <w:rFonts w:ascii="Times New Roman" w:eastAsia="Times New Roman" w:hAnsi="Times New Roman" w:cs="Times New Roman"/>
          <w:b/>
          <w:sz w:val="24"/>
          <w:szCs w:val="24"/>
        </w:rPr>
      </w:pPr>
    </w:p>
    <w:p w14:paraId="00229EE5" w14:textId="77777777" w:rsidR="00EE6ED6" w:rsidRPr="00EE7ABF" w:rsidRDefault="00EE6ED6">
      <w:pPr>
        <w:rPr>
          <w:rFonts w:ascii="Times New Roman" w:eastAsia="Times New Roman" w:hAnsi="Times New Roman" w:cs="Times New Roman"/>
          <w:b/>
          <w:sz w:val="28"/>
          <w:szCs w:val="24"/>
        </w:rPr>
      </w:pPr>
    </w:p>
    <w:p w14:paraId="4B365DA2" w14:textId="77777777" w:rsidR="0052445E" w:rsidRPr="00EE7ABF" w:rsidRDefault="00426268">
      <w:pPr>
        <w:rPr>
          <w:rFonts w:ascii="Times New Roman" w:eastAsia="Times New Roman" w:hAnsi="Times New Roman" w:cs="Times New Roman"/>
          <w:b/>
          <w:sz w:val="28"/>
          <w:szCs w:val="24"/>
        </w:rPr>
      </w:pPr>
      <w:bookmarkStart w:id="0" w:name="_Toc58597925"/>
      <w:r w:rsidRPr="00EE7ABF">
        <w:br w:type="page"/>
      </w:r>
    </w:p>
    <w:p w14:paraId="7FB2E14A" w14:textId="77777777" w:rsidR="00767E97" w:rsidRPr="00EE7ABF" w:rsidRDefault="00426268" w:rsidP="009D4C72">
      <w:pPr>
        <w:pStyle w:val="Heading1"/>
      </w:pPr>
      <w:r w:rsidRPr="00EE7ABF">
        <w:lastRenderedPageBreak/>
        <w:t>Introduction</w:t>
      </w:r>
      <w:bookmarkEnd w:id="0"/>
    </w:p>
    <w:p w14:paraId="0C79D4D6" w14:textId="77777777" w:rsidR="00B70B51"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Using the reflective cycle model introduced by American psychologist and sociologist Graham Gibbs, learners can </w:t>
      </w:r>
      <w:proofErr w:type="spellStart"/>
      <w:r w:rsidRPr="00EE7ABF">
        <w:rPr>
          <w:rFonts w:ascii="Times New Roman" w:eastAsia="Times New Roman" w:hAnsi="Times New Roman" w:cs="Times New Roman"/>
          <w:sz w:val="24"/>
          <w:szCs w:val="24"/>
        </w:rPr>
        <w:t>analyse</w:t>
      </w:r>
      <w:proofErr w:type="spellEnd"/>
      <w:r w:rsidRPr="00EE7ABF">
        <w:rPr>
          <w:rFonts w:ascii="Times New Roman" w:eastAsia="Times New Roman" w:hAnsi="Times New Roman" w:cs="Times New Roman"/>
          <w:sz w:val="24"/>
          <w:szCs w:val="24"/>
        </w:rPr>
        <w:t xml:space="preserve"> their experiences associated with a specific situation, activity, or event. This academic </w:t>
      </w:r>
      <w:r w:rsidR="00C911BE" w:rsidRPr="00EE7ABF">
        <w:rPr>
          <w:rFonts w:ascii="Times New Roman" w:eastAsia="Times New Roman" w:hAnsi="Times New Roman" w:cs="Times New Roman"/>
          <w:sz w:val="24"/>
          <w:szCs w:val="24"/>
        </w:rPr>
        <w:t>reflection</w:t>
      </w:r>
      <w:r w:rsidRPr="00EE7ABF">
        <w:rPr>
          <w:rFonts w:ascii="Times New Roman" w:eastAsia="Times New Roman" w:hAnsi="Times New Roman" w:cs="Times New Roman"/>
          <w:sz w:val="24"/>
          <w:szCs w:val="24"/>
        </w:rPr>
        <w:t xml:space="preserve"> will reflect </w:t>
      </w:r>
      <w:r w:rsidR="00C911BE" w:rsidRPr="00EE7ABF">
        <w:rPr>
          <w:rFonts w:ascii="Times New Roman" w:eastAsia="Times New Roman" w:hAnsi="Times New Roman" w:cs="Times New Roman"/>
          <w:sz w:val="24"/>
          <w:szCs w:val="24"/>
        </w:rPr>
        <w:t xml:space="preserve">on </w:t>
      </w:r>
      <w:r w:rsidRPr="00EE7ABF">
        <w:rPr>
          <w:rFonts w:ascii="Times New Roman" w:eastAsia="Times New Roman" w:hAnsi="Times New Roman" w:cs="Times New Roman"/>
          <w:sz w:val="24"/>
          <w:szCs w:val="24"/>
        </w:rPr>
        <w:t xml:space="preserve">the </w:t>
      </w:r>
      <w:r w:rsidR="00D313FA" w:rsidRPr="00EE7ABF">
        <w:rPr>
          <w:rFonts w:ascii="Times New Roman" w:eastAsia="Times New Roman" w:hAnsi="Times New Roman" w:cs="Times New Roman"/>
          <w:sz w:val="24"/>
          <w:szCs w:val="24"/>
        </w:rPr>
        <w:t>topics</w:t>
      </w:r>
      <w:r w:rsidRPr="00EE7ABF">
        <w:rPr>
          <w:rFonts w:ascii="Times New Roman" w:eastAsia="Times New Roman" w:hAnsi="Times New Roman" w:cs="Times New Roman"/>
          <w:sz w:val="24"/>
          <w:szCs w:val="24"/>
        </w:rPr>
        <w:t xml:space="preserve"> of academic writing, referencing, and public speaking and giving presentations</w:t>
      </w:r>
      <w:r w:rsidR="007F748F" w:rsidRPr="00EE7ABF">
        <w:rPr>
          <w:rFonts w:ascii="Times New Roman" w:eastAsia="Times New Roman" w:hAnsi="Times New Roman" w:cs="Times New Roman"/>
          <w:sz w:val="24"/>
          <w:szCs w:val="24"/>
        </w:rPr>
        <w:t xml:space="preserve">, </w:t>
      </w:r>
      <w:proofErr w:type="gramStart"/>
      <w:r w:rsidR="007F748F" w:rsidRPr="00EE7ABF">
        <w:rPr>
          <w:rFonts w:ascii="Times New Roman" w:eastAsia="Times New Roman" w:hAnsi="Times New Roman" w:cs="Times New Roman"/>
          <w:sz w:val="24"/>
          <w:szCs w:val="24"/>
        </w:rPr>
        <w:t>as well as,</w:t>
      </w:r>
      <w:proofErr w:type="gramEnd"/>
      <w:r w:rsidR="007F748F" w:rsidRPr="00EE7ABF">
        <w:rPr>
          <w:rFonts w:ascii="Times New Roman" w:eastAsia="Times New Roman" w:hAnsi="Times New Roman" w:cs="Times New Roman"/>
          <w:sz w:val="24"/>
          <w:szCs w:val="24"/>
        </w:rPr>
        <w:t xml:space="preserve"> paraphrasing</w:t>
      </w:r>
      <w:r w:rsidR="00EF7D6C" w:rsidRPr="00EE7ABF">
        <w:rPr>
          <w:rFonts w:ascii="Times New Roman" w:eastAsia="Times New Roman" w:hAnsi="Times New Roman" w:cs="Times New Roman"/>
          <w:sz w:val="24"/>
          <w:szCs w:val="24"/>
        </w:rPr>
        <w:t xml:space="preserve"> undertaken during the course</w:t>
      </w:r>
      <w:r w:rsidRPr="00EE7ABF">
        <w:rPr>
          <w:rFonts w:ascii="Times New Roman" w:eastAsia="Times New Roman" w:hAnsi="Times New Roman" w:cs="Times New Roman"/>
          <w:sz w:val="24"/>
          <w:szCs w:val="24"/>
        </w:rPr>
        <w:t xml:space="preserve"> using Gibb's reflective cycle model.</w:t>
      </w:r>
    </w:p>
    <w:p w14:paraId="38E6E072" w14:textId="77777777" w:rsidR="00B70B51" w:rsidRPr="00EE7ABF" w:rsidRDefault="00426268" w:rsidP="00C911BE">
      <w:pPr>
        <w:pStyle w:val="Heading1"/>
      </w:pPr>
      <w:bookmarkStart w:id="1" w:name="_Toc58597926"/>
      <w:r w:rsidRPr="00EE7ABF">
        <w:t>Stages of Gibb's Reflective Cycle Model</w:t>
      </w:r>
      <w:bookmarkEnd w:id="1"/>
    </w:p>
    <w:p w14:paraId="0C3D52EE" w14:textId="77777777" w:rsidR="00FF5A01"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There are six stages in the reflective cycled model developed by Gibbs</w:t>
      </w:r>
      <w:r w:rsidR="00C911BE" w:rsidRPr="00EE7ABF">
        <w:rPr>
          <w:rFonts w:ascii="Times New Roman" w:eastAsia="Times New Roman" w:hAnsi="Times New Roman" w:cs="Times New Roman"/>
          <w:sz w:val="24"/>
          <w:szCs w:val="24"/>
        </w:rPr>
        <w:t xml:space="preserve"> (</w:t>
      </w:r>
      <w:proofErr w:type="spellStart"/>
      <w:r w:rsidR="00C911BE" w:rsidRPr="00EE7ABF">
        <w:rPr>
          <w:rFonts w:ascii="Times New Roman" w:eastAsia="Times New Roman" w:hAnsi="Times New Roman" w:cs="Times New Roman"/>
          <w:sz w:val="24"/>
          <w:szCs w:val="24"/>
        </w:rPr>
        <w:t>Oviawe</w:t>
      </w:r>
      <w:proofErr w:type="spellEnd"/>
      <w:r w:rsidR="00C911BE" w:rsidRPr="00EE7ABF">
        <w:rPr>
          <w:rFonts w:ascii="Times New Roman" w:eastAsia="Times New Roman" w:hAnsi="Times New Roman" w:cs="Times New Roman"/>
          <w:sz w:val="24"/>
          <w:szCs w:val="24"/>
        </w:rPr>
        <w:t>, 2020)</w:t>
      </w:r>
      <w:r w:rsidRPr="00EE7ABF">
        <w:rPr>
          <w:rFonts w:ascii="Times New Roman" w:eastAsia="Times New Roman" w:hAnsi="Times New Roman" w:cs="Times New Roman"/>
          <w:sz w:val="24"/>
          <w:szCs w:val="24"/>
        </w:rPr>
        <w:t>. These include:</w:t>
      </w:r>
    </w:p>
    <w:p w14:paraId="27A31BF3" w14:textId="77777777" w:rsidR="00835D68" w:rsidRPr="00EE7ABF" w:rsidRDefault="00426268" w:rsidP="00FF5A01">
      <w:pPr>
        <w:pStyle w:val="ListParagraph"/>
        <w:numPr>
          <w:ilvl w:val="0"/>
          <w:numId w:val="2"/>
        </w:num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Description: Describing the details of the activities undertaken</w:t>
      </w:r>
    </w:p>
    <w:p w14:paraId="3774088D" w14:textId="77777777" w:rsidR="00FF5A01" w:rsidRPr="00EE7ABF" w:rsidRDefault="00426268" w:rsidP="00FF5A01">
      <w:pPr>
        <w:pStyle w:val="ListParagraph"/>
        <w:numPr>
          <w:ilvl w:val="0"/>
          <w:numId w:val="2"/>
        </w:num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Feeling: Exploring the thoughts and feelings once had during the experience</w:t>
      </w:r>
    </w:p>
    <w:p w14:paraId="7978E9CD" w14:textId="77777777" w:rsidR="00FF5A01" w:rsidRPr="00EE7ABF" w:rsidRDefault="00426268" w:rsidP="00FF5A01">
      <w:pPr>
        <w:pStyle w:val="ListParagraph"/>
        <w:numPr>
          <w:ilvl w:val="0"/>
          <w:numId w:val="2"/>
        </w:num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Evaluation: Evaluating what worked out well and what did not during the experience</w:t>
      </w:r>
    </w:p>
    <w:p w14:paraId="2EAE62D9" w14:textId="77777777" w:rsidR="00FF5A01" w:rsidRPr="00EE7ABF" w:rsidRDefault="00426268" w:rsidP="00FF5A01">
      <w:pPr>
        <w:pStyle w:val="ListParagraph"/>
        <w:numPr>
          <w:ilvl w:val="0"/>
          <w:numId w:val="2"/>
        </w:num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Analysis: Extracting the implications or meaning of the experience</w:t>
      </w:r>
    </w:p>
    <w:p w14:paraId="7312DE98" w14:textId="77777777" w:rsidR="00FF5A01" w:rsidRPr="00EE7ABF" w:rsidRDefault="00426268" w:rsidP="00FF5A01">
      <w:pPr>
        <w:pStyle w:val="ListParagraph"/>
        <w:numPr>
          <w:ilvl w:val="0"/>
          <w:numId w:val="2"/>
        </w:num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Conclusion: Highlighting the learnings and key actions that could be undertaken in future</w:t>
      </w:r>
    </w:p>
    <w:p w14:paraId="35F25D2A" w14:textId="77777777" w:rsidR="00FF5A01" w:rsidRPr="00EE7ABF" w:rsidRDefault="00426268" w:rsidP="00FF5A01">
      <w:pPr>
        <w:pStyle w:val="ListParagraph"/>
        <w:numPr>
          <w:ilvl w:val="0"/>
          <w:numId w:val="2"/>
        </w:num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Action Plan: </w:t>
      </w:r>
      <w:r w:rsidR="008F0182" w:rsidRPr="00EE7ABF">
        <w:rPr>
          <w:rFonts w:ascii="Times New Roman" w:eastAsia="Times New Roman" w:hAnsi="Times New Roman" w:cs="Times New Roman"/>
          <w:sz w:val="24"/>
          <w:szCs w:val="24"/>
        </w:rPr>
        <w:t>Deciding on future pathways if the same activity is undertaken</w:t>
      </w:r>
    </w:p>
    <w:p w14:paraId="2DECD61F" w14:textId="77777777" w:rsidR="00767E97" w:rsidRPr="00EE7ABF" w:rsidRDefault="00426268" w:rsidP="002B13B1">
      <w:pPr>
        <w:pStyle w:val="Heading1"/>
      </w:pPr>
      <w:bookmarkStart w:id="2" w:name="_Toc58597927"/>
      <w:r w:rsidRPr="00EE7ABF">
        <w:t>Description</w:t>
      </w:r>
      <w:bookmarkEnd w:id="2"/>
    </w:p>
    <w:p w14:paraId="71DF3023" w14:textId="77777777" w:rsidR="00425592"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 have been taught about different </w:t>
      </w:r>
      <w:r w:rsidR="006E313A" w:rsidRPr="00EE7ABF">
        <w:rPr>
          <w:rFonts w:ascii="Times New Roman" w:eastAsia="Times New Roman" w:hAnsi="Times New Roman" w:cs="Times New Roman"/>
          <w:sz w:val="24"/>
          <w:szCs w:val="24"/>
        </w:rPr>
        <w:t>forms of academic writing like-</w:t>
      </w:r>
      <w:r w:rsidRPr="00EE7ABF">
        <w:rPr>
          <w:rFonts w:ascii="Times New Roman" w:eastAsia="Times New Roman" w:hAnsi="Times New Roman" w:cs="Times New Roman"/>
          <w:sz w:val="24"/>
          <w:szCs w:val="24"/>
        </w:rPr>
        <w:t xml:space="preserve">descriptive, analytical, persuasive, critical, and other forms of academic writing in detail to develop my career in the field of academic writing. I have learned how I can use and develop my writing skill to uniquely and accurately present different pieces of academic writing following specific criteria. </w:t>
      </w:r>
    </w:p>
    <w:p w14:paraId="1A46967E" w14:textId="77777777" w:rsidR="00B77EA3"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 have also learned how to paraphrase the importance of paraphrasing in academic work as it allows students to </w:t>
      </w:r>
      <w:r w:rsidR="00A472D7" w:rsidRPr="00EE7ABF">
        <w:rPr>
          <w:rFonts w:ascii="Times New Roman" w:eastAsia="Times New Roman" w:hAnsi="Times New Roman" w:cs="Times New Roman"/>
          <w:sz w:val="24"/>
          <w:szCs w:val="24"/>
        </w:rPr>
        <w:t xml:space="preserve">increase their </w:t>
      </w:r>
      <w:r w:rsidR="006F597E" w:rsidRPr="00EE7ABF">
        <w:rPr>
          <w:rFonts w:ascii="Times New Roman" w:eastAsia="Times New Roman" w:hAnsi="Times New Roman" w:cs="Times New Roman"/>
          <w:sz w:val="24"/>
          <w:szCs w:val="24"/>
        </w:rPr>
        <w:t xml:space="preserve">creativity and writing skills. </w:t>
      </w:r>
    </w:p>
    <w:p w14:paraId="21082948" w14:textId="77777777" w:rsidR="00425592"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 have learned of presenting myself and my ideas more attractively to my audience from classes of public speaking and giving presentations. The lessons learned during the sessions regarding </w:t>
      </w:r>
      <w:r w:rsidRPr="00EE7ABF">
        <w:rPr>
          <w:rFonts w:ascii="Times New Roman" w:eastAsia="Times New Roman" w:hAnsi="Times New Roman" w:cs="Times New Roman"/>
          <w:sz w:val="24"/>
          <w:szCs w:val="24"/>
        </w:rPr>
        <w:lastRenderedPageBreak/>
        <w:t xml:space="preserve">different forms and styles of the presentation will help me to develop my communication </w:t>
      </w:r>
      <w:r w:rsidR="00C86835" w:rsidRPr="00EE7ABF">
        <w:rPr>
          <w:rFonts w:ascii="Times New Roman" w:eastAsia="Times New Roman" w:hAnsi="Times New Roman" w:cs="Times New Roman"/>
          <w:sz w:val="24"/>
          <w:szCs w:val="24"/>
        </w:rPr>
        <w:t>abilities</w:t>
      </w:r>
      <w:r w:rsidRPr="00EE7ABF">
        <w:rPr>
          <w:rFonts w:ascii="Times New Roman" w:eastAsia="Times New Roman" w:hAnsi="Times New Roman" w:cs="Times New Roman"/>
          <w:sz w:val="24"/>
          <w:szCs w:val="24"/>
        </w:rPr>
        <w:t xml:space="preserve">. </w:t>
      </w:r>
    </w:p>
    <w:p w14:paraId="512469E6" w14:textId="77777777" w:rsidR="00767E97"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I had to complete all due readings and activities within stipulated deadlines. However, I had discovered previously that I sometimes delay activities at hand. My concentration also shifts from one thing to another and it results in me missing imp</w:t>
      </w:r>
      <w:r w:rsidR="00D30476" w:rsidRPr="00EE7ABF">
        <w:rPr>
          <w:rFonts w:ascii="Times New Roman" w:eastAsia="Times New Roman" w:hAnsi="Times New Roman" w:cs="Times New Roman"/>
          <w:sz w:val="24"/>
          <w:szCs w:val="24"/>
        </w:rPr>
        <w:t>ortant milestones or deadlines.</w:t>
      </w:r>
    </w:p>
    <w:p w14:paraId="7CFF85FA" w14:textId="77777777" w:rsidR="00767E97" w:rsidRPr="00EE7ABF" w:rsidRDefault="00426268" w:rsidP="002B13B1">
      <w:pPr>
        <w:pStyle w:val="Heading1"/>
      </w:pPr>
      <w:bookmarkStart w:id="3" w:name="_Toc58597928"/>
      <w:r w:rsidRPr="00EE7ABF">
        <w:t>Feelings</w:t>
      </w:r>
      <w:bookmarkEnd w:id="3"/>
    </w:p>
    <w:p w14:paraId="71C3B776" w14:textId="77777777" w:rsidR="00425592"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I feel that the style of teaching grew my interest in different pieces of academic writing and encouraged me to spend ti</w:t>
      </w:r>
      <w:r w:rsidR="006E313A" w:rsidRPr="00EE7ABF">
        <w:rPr>
          <w:rFonts w:ascii="Times New Roman" w:eastAsia="Times New Roman" w:hAnsi="Times New Roman" w:cs="Times New Roman"/>
          <w:sz w:val="24"/>
          <w:szCs w:val="24"/>
        </w:rPr>
        <w:t xml:space="preserve">me developing my writing skill. While learning about the different learning styles, I first felt afraid when it came to analytical and critical forms of writing as they did not come naturally to me. However, going through the module allowed me to slowly increase my confidence and persuade learnings outside of the classroom to expand my knowledge on the topic. </w:t>
      </w:r>
    </w:p>
    <w:p w14:paraId="7C621C94" w14:textId="77777777" w:rsidR="00352906"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 also felt that paraphrasing was extremely challenging for me. </w:t>
      </w:r>
      <w:r w:rsidR="00990681" w:rsidRPr="00EE7ABF">
        <w:rPr>
          <w:rFonts w:ascii="Times New Roman" w:eastAsia="Times New Roman" w:hAnsi="Times New Roman" w:cs="Times New Roman"/>
          <w:sz w:val="24"/>
          <w:szCs w:val="24"/>
        </w:rPr>
        <w:t xml:space="preserve">I first failed to understand how to keep the original meaning of a piece intact while writing in my own words. During the external research that I did to improve my idea about the topic, I also </w:t>
      </w:r>
      <w:r w:rsidR="00A40CB1" w:rsidRPr="00EE7ABF">
        <w:rPr>
          <w:rFonts w:ascii="Times New Roman" w:eastAsia="Times New Roman" w:hAnsi="Times New Roman" w:cs="Times New Roman"/>
          <w:sz w:val="24"/>
          <w:szCs w:val="24"/>
        </w:rPr>
        <w:t xml:space="preserve">felt that my vocabulary skills were not strong enough </w:t>
      </w:r>
      <w:r w:rsidR="00286EB9" w:rsidRPr="00EE7ABF">
        <w:rPr>
          <w:rFonts w:ascii="Times New Roman" w:eastAsia="Times New Roman" w:hAnsi="Times New Roman" w:cs="Times New Roman"/>
          <w:sz w:val="24"/>
          <w:szCs w:val="24"/>
        </w:rPr>
        <w:t xml:space="preserve">to </w:t>
      </w:r>
      <w:r w:rsidR="008C4DB4" w:rsidRPr="00EE7ABF">
        <w:rPr>
          <w:rFonts w:ascii="Times New Roman" w:eastAsia="Times New Roman" w:hAnsi="Times New Roman" w:cs="Times New Roman"/>
          <w:sz w:val="24"/>
          <w:szCs w:val="24"/>
        </w:rPr>
        <w:t xml:space="preserve">creatively present </w:t>
      </w:r>
      <w:r w:rsidR="005B4340" w:rsidRPr="00EE7ABF">
        <w:rPr>
          <w:rFonts w:ascii="Times New Roman" w:eastAsia="Times New Roman" w:hAnsi="Times New Roman" w:cs="Times New Roman"/>
          <w:sz w:val="24"/>
          <w:szCs w:val="24"/>
        </w:rPr>
        <w:t xml:space="preserve">ideas while remaining confined to the meaning of the original work. </w:t>
      </w:r>
    </w:p>
    <w:p w14:paraId="5AEF5D90" w14:textId="77777777" w:rsidR="00425592"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 feel that the entire session </w:t>
      </w:r>
      <w:r w:rsidR="00AA5868" w:rsidRPr="00EE7ABF">
        <w:rPr>
          <w:rFonts w:ascii="Times New Roman" w:eastAsia="Times New Roman" w:hAnsi="Times New Roman" w:cs="Times New Roman"/>
          <w:sz w:val="24"/>
          <w:szCs w:val="24"/>
        </w:rPr>
        <w:t xml:space="preserve">of public speaking </w:t>
      </w:r>
      <w:r w:rsidRPr="00EE7ABF">
        <w:rPr>
          <w:rFonts w:ascii="Times New Roman" w:eastAsia="Times New Roman" w:hAnsi="Times New Roman" w:cs="Times New Roman"/>
          <w:sz w:val="24"/>
          <w:szCs w:val="24"/>
        </w:rPr>
        <w:t xml:space="preserve">will be advantageous enough for my future when I </w:t>
      </w:r>
      <w:proofErr w:type="gramStart"/>
      <w:r w:rsidRPr="00EE7ABF">
        <w:rPr>
          <w:rFonts w:ascii="Times New Roman" w:eastAsia="Times New Roman" w:hAnsi="Times New Roman" w:cs="Times New Roman"/>
          <w:sz w:val="24"/>
          <w:szCs w:val="24"/>
        </w:rPr>
        <w:t>have to</w:t>
      </w:r>
      <w:proofErr w:type="gramEnd"/>
      <w:r w:rsidRPr="00EE7ABF">
        <w:rPr>
          <w:rFonts w:ascii="Times New Roman" w:eastAsia="Times New Roman" w:hAnsi="Times New Roman" w:cs="Times New Roman"/>
          <w:sz w:val="24"/>
          <w:szCs w:val="24"/>
        </w:rPr>
        <w:t xml:space="preserve"> present my idea to my listeners so that they feel attracted to what I shall say. I have felt that the classes have been overall satisfactory as the tutors have suggested to me the ways to develop our skills in a detailed manner. I feel </w:t>
      </w:r>
      <w:r w:rsidR="00EC7FB0" w:rsidRPr="00EE7ABF">
        <w:rPr>
          <w:rFonts w:ascii="Times New Roman" w:eastAsia="Times New Roman" w:hAnsi="Times New Roman" w:cs="Times New Roman"/>
          <w:sz w:val="24"/>
          <w:szCs w:val="24"/>
        </w:rPr>
        <w:t>a lack of confidence regarding</w:t>
      </w:r>
      <w:r w:rsidR="00776690" w:rsidRPr="00EE7ABF">
        <w:rPr>
          <w:rFonts w:ascii="Times New Roman" w:eastAsia="Times New Roman" w:hAnsi="Times New Roman" w:cs="Times New Roman"/>
          <w:sz w:val="24"/>
          <w:szCs w:val="24"/>
        </w:rPr>
        <w:t xml:space="preserve"> the ways of</w:t>
      </w:r>
      <w:r w:rsidRPr="00EE7ABF">
        <w:rPr>
          <w:rFonts w:ascii="Times New Roman" w:eastAsia="Times New Roman" w:hAnsi="Times New Roman" w:cs="Times New Roman"/>
          <w:sz w:val="24"/>
          <w:szCs w:val="24"/>
        </w:rPr>
        <w:t xml:space="preserve"> communication that can be </w:t>
      </w:r>
      <w:proofErr w:type="spellStart"/>
      <w:r w:rsidRPr="00EE7ABF">
        <w:rPr>
          <w:rFonts w:ascii="Times New Roman" w:eastAsia="Times New Roman" w:hAnsi="Times New Roman" w:cs="Times New Roman"/>
          <w:sz w:val="24"/>
          <w:szCs w:val="24"/>
        </w:rPr>
        <w:t>utilised</w:t>
      </w:r>
      <w:proofErr w:type="spellEnd"/>
      <w:r w:rsidRPr="00EE7ABF">
        <w:rPr>
          <w:rFonts w:ascii="Times New Roman" w:eastAsia="Times New Roman" w:hAnsi="Times New Roman" w:cs="Times New Roman"/>
          <w:sz w:val="24"/>
          <w:szCs w:val="24"/>
        </w:rPr>
        <w:t xml:space="preserve"> in professional marketing and there is more to learn.</w:t>
      </w:r>
      <w:r w:rsidR="002B13B1" w:rsidRPr="00EE7ABF">
        <w:rPr>
          <w:rFonts w:ascii="Times New Roman" w:eastAsia="Times New Roman" w:hAnsi="Times New Roman" w:cs="Times New Roman"/>
          <w:sz w:val="24"/>
          <w:szCs w:val="24"/>
        </w:rPr>
        <w:t xml:space="preserve"> </w:t>
      </w:r>
      <w:r w:rsidRPr="00EE7ABF">
        <w:rPr>
          <w:rFonts w:ascii="Times New Roman" w:eastAsia="Times New Roman" w:hAnsi="Times New Roman" w:cs="Times New Roman"/>
          <w:sz w:val="24"/>
          <w:szCs w:val="24"/>
        </w:rPr>
        <w:t>At the same time, I have been benefitted from the classes where the tutors have taught me about the tactics of informative speaking. I feel that I can pursue the topic of public speaking further from external lessons to mitigate my lack of confidence.</w:t>
      </w:r>
      <w:r w:rsidR="001006BA" w:rsidRPr="00EE7ABF">
        <w:rPr>
          <w:rFonts w:ascii="Times New Roman" w:eastAsia="Times New Roman" w:hAnsi="Times New Roman" w:cs="Times New Roman"/>
          <w:sz w:val="24"/>
          <w:szCs w:val="24"/>
        </w:rPr>
        <w:t xml:space="preserve"> </w:t>
      </w:r>
    </w:p>
    <w:p w14:paraId="2BE54AA2" w14:textId="77777777" w:rsidR="00767E97"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lastRenderedPageBreak/>
        <w:t xml:space="preserve">During the </w:t>
      </w:r>
      <w:r w:rsidR="00425592" w:rsidRPr="00EE7ABF">
        <w:rPr>
          <w:rFonts w:ascii="Times New Roman" w:eastAsia="Times New Roman" w:hAnsi="Times New Roman" w:cs="Times New Roman"/>
          <w:sz w:val="24"/>
          <w:szCs w:val="24"/>
        </w:rPr>
        <w:t>fourth</w:t>
      </w:r>
      <w:r w:rsidRPr="00EE7ABF">
        <w:rPr>
          <w:rFonts w:ascii="Times New Roman" w:eastAsia="Times New Roman" w:hAnsi="Times New Roman" w:cs="Times New Roman"/>
          <w:sz w:val="24"/>
          <w:szCs w:val="24"/>
        </w:rPr>
        <w:t xml:space="preserve"> topic, I felt a little afraid at first while learning about time management as I already knew that I have time management problems. </w:t>
      </w:r>
      <w:r w:rsidR="008A03AD" w:rsidRPr="00EE7ABF">
        <w:rPr>
          <w:rFonts w:ascii="Times New Roman" w:eastAsia="Times New Roman" w:hAnsi="Times New Roman" w:cs="Times New Roman"/>
          <w:sz w:val="24"/>
          <w:szCs w:val="24"/>
        </w:rPr>
        <w:t>W</w:t>
      </w:r>
      <w:r w:rsidRPr="00EE7ABF">
        <w:rPr>
          <w:rFonts w:ascii="Times New Roman" w:eastAsia="Times New Roman" w:hAnsi="Times New Roman" w:cs="Times New Roman"/>
          <w:sz w:val="24"/>
          <w:szCs w:val="24"/>
        </w:rPr>
        <w:t xml:space="preserve">hen applying the learnings into my practical life, I </w:t>
      </w:r>
      <w:proofErr w:type="gramStart"/>
      <w:r w:rsidRPr="00EE7ABF">
        <w:rPr>
          <w:rFonts w:ascii="Times New Roman" w:eastAsia="Times New Roman" w:hAnsi="Times New Roman" w:cs="Times New Roman"/>
          <w:sz w:val="24"/>
          <w:szCs w:val="24"/>
        </w:rPr>
        <w:t>couldn't</w:t>
      </w:r>
      <w:proofErr w:type="gramEnd"/>
      <w:r w:rsidRPr="00EE7ABF">
        <w:rPr>
          <w:rFonts w:ascii="Times New Roman" w:eastAsia="Times New Roman" w:hAnsi="Times New Roman" w:cs="Times New Roman"/>
          <w:sz w:val="24"/>
          <w:szCs w:val="24"/>
        </w:rPr>
        <w:t xml:space="preserve"> conform to the goals which made me frustrated.</w:t>
      </w:r>
      <w:r w:rsidR="006E313A" w:rsidRPr="00EE7ABF">
        <w:rPr>
          <w:rFonts w:ascii="Times New Roman" w:eastAsia="Times New Roman" w:hAnsi="Times New Roman" w:cs="Times New Roman"/>
          <w:sz w:val="24"/>
          <w:szCs w:val="24"/>
        </w:rPr>
        <w:t xml:space="preserve">  </w:t>
      </w:r>
    </w:p>
    <w:p w14:paraId="166D0338" w14:textId="77777777" w:rsidR="00767E97" w:rsidRPr="00EE7ABF" w:rsidRDefault="00426268" w:rsidP="002B13B1">
      <w:pPr>
        <w:pStyle w:val="Heading1"/>
      </w:pPr>
      <w:bookmarkStart w:id="4" w:name="_Toc58597929"/>
      <w:r w:rsidRPr="00EE7ABF">
        <w:t>Evaluation</w:t>
      </w:r>
      <w:bookmarkEnd w:id="4"/>
    </w:p>
    <w:p w14:paraId="6F213111" w14:textId="77777777" w:rsidR="00425592"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Gaining a consolidated understanding of academic writing can be beneficial for a student in improving their critical thinking skill and knowledge that they can utilize in their career (van der Loo </w:t>
      </w:r>
      <w:r w:rsidRPr="00EE7ABF">
        <w:rPr>
          <w:rFonts w:ascii="Times New Roman" w:eastAsia="Times New Roman" w:hAnsi="Times New Roman" w:cs="Times New Roman"/>
          <w:i/>
          <w:sz w:val="24"/>
          <w:szCs w:val="24"/>
        </w:rPr>
        <w:t xml:space="preserve">et al. </w:t>
      </w:r>
      <w:r w:rsidRPr="00EE7ABF">
        <w:rPr>
          <w:rFonts w:ascii="Times New Roman" w:eastAsia="Times New Roman" w:hAnsi="Times New Roman" w:cs="Times New Roman"/>
          <w:sz w:val="24"/>
          <w:szCs w:val="24"/>
        </w:rPr>
        <w:t xml:space="preserve">2018). </w:t>
      </w:r>
      <w:r w:rsidR="00876410" w:rsidRPr="00EE7ABF">
        <w:rPr>
          <w:rFonts w:ascii="Times New Roman" w:eastAsia="Times New Roman" w:hAnsi="Times New Roman" w:cs="Times New Roman"/>
          <w:sz w:val="24"/>
          <w:szCs w:val="24"/>
        </w:rPr>
        <w:t xml:space="preserve">I have found descriptive and persuasive writing to be easier whereas I need to put further effort into analytical and critical writing as those require more analytical power and knowledge to be accomplished following all criteria. The style in which my tutors have taught me how to develop our writing skills and competency is </w:t>
      </w:r>
      <w:r w:rsidR="00131BA9" w:rsidRPr="00EE7ABF">
        <w:rPr>
          <w:rFonts w:ascii="Times New Roman" w:eastAsia="Times New Roman" w:hAnsi="Times New Roman" w:cs="Times New Roman"/>
          <w:sz w:val="24"/>
          <w:szCs w:val="24"/>
        </w:rPr>
        <w:t>very</w:t>
      </w:r>
      <w:r w:rsidR="00876410" w:rsidRPr="00EE7ABF">
        <w:rPr>
          <w:rFonts w:ascii="Times New Roman" w:eastAsia="Times New Roman" w:hAnsi="Times New Roman" w:cs="Times New Roman"/>
          <w:sz w:val="24"/>
          <w:szCs w:val="24"/>
        </w:rPr>
        <w:t xml:space="preserve"> appreciable as it has helped me to find out the ways of improving my power of writing. They have suggested to me the ways that can help me to enhance our analytical power to present better pieces of analytical and critical writing with great perfection. </w:t>
      </w:r>
      <w:r w:rsidR="00684009" w:rsidRPr="00EE7ABF">
        <w:rPr>
          <w:rFonts w:ascii="Times New Roman" w:eastAsia="Times New Roman" w:hAnsi="Times New Roman" w:cs="Times New Roman"/>
          <w:sz w:val="24"/>
          <w:szCs w:val="24"/>
        </w:rPr>
        <w:t xml:space="preserve">Despite </w:t>
      </w:r>
      <w:r w:rsidR="00C87A1F" w:rsidRPr="00EE7ABF">
        <w:rPr>
          <w:rFonts w:ascii="Times New Roman" w:eastAsia="Times New Roman" w:hAnsi="Times New Roman" w:cs="Times New Roman"/>
          <w:sz w:val="24"/>
          <w:szCs w:val="24"/>
        </w:rPr>
        <w:t xml:space="preserve">analytical and critical writing being difficult to me previously, the learning style motivated me to persuade the domains and worker harder which contributed positively to my learning experience. </w:t>
      </w:r>
    </w:p>
    <w:p w14:paraId="67643C14" w14:textId="77777777" w:rsidR="000C75D7"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The learnings of academic writing overlapped with the topic of paraphrasing in some areas. For instance, when writing descriptive pieces of work, I found out that I was adept in </w:t>
      </w:r>
      <w:r w:rsidR="00E30356" w:rsidRPr="00EE7ABF">
        <w:rPr>
          <w:rFonts w:ascii="Times New Roman" w:eastAsia="Times New Roman" w:hAnsi="Times New Roman" w:cs="Times New Roman"/>
          <w:sz w:val="24"/>
          <w:szCs w:val="24"/>
        </w:rPr>
        <w:t xml:space="preserve">using the ideas of someone else while giving them proper credit for it </w:t>
      </w:r>
      <w:r w:rsidR="00EA30DE" w:rsidRPr="00EE7ABF">
        <w:rPr>
          <w:rFonts w:ascii="Times New Roman" w:eastAsia="Times New Roman" w:hAnsi="Times New Roman" w:cs="Times New Roman"/>
          <w:sz w:val="24"/>
          <w:szCs w:val="24"/>
        </w:rPr>
        <w:t xml:space="preserve">and ensure that the </w:t>
      </w:r>
      <w:r w:rsidR="000D685E" w:rsidRPr="00EE7ABF">
        <w:rPr>
          <w:rFonts w:ascii="Times New Roman" w:eastAsia="Times New Roman" w:hAnsi="Times New Roman" w:cs="Times New Roman"/>
          <w:sz w:val="24"/>
          <w:szCs w:val="24"/>
        </w:rPr>
        <w:t xml:space="preserve">real meaning of their ideas was kept intact. However, </w:t>
      </w:r>
      <w:r w:rsidR="00BC6301" w:rsidRPr="00EE7ABF">
        <w:rPr>
          <w:rFonts w:ascii="Times New Roman" w:eastAsia="Times New Roman" w:hAnsi="Times New Roman" w:cs="Times New Roman"/>
          <w:sz w:val="24"/>
          <w:szCs w:val="24"/>
        </w:rPr>
        <w:t xml:space="preserve">while writing critical and analytical pieces, </w:t>
      </w:r>
      <w:r w:rsidR="001F37A1" w:rsidRPr="00EE7ABF">
        <w:rPr>
          <w:rFonts w:ascii="Times New Roman" w:eastAsia="Times New Roman" w:hAnsi="Times New Roman" w:cs="Times New Roman"/>
          <w:sz w:val="24"/>
          <w:szCs w:val="24"/>
        </w:rPr>
        <w:t xml:space="preserve">the use of technical terms, theories, </w:t>
      </w:r>
      <w:r w:rsidR="00DB05C2" w:rsidRPr="00EE7ABF">
        <w:rPr>
          <w:rFonts w:ascii="Times New Roman" w:eastAsia="Times New Roman" w:hAnsi="Times New Roman" w:cs="Times New Roman"/>
          <w:sz w:val="24"/>
          <w:szCs w:val="24"/>
        </w:rPr>
        <w:t xml:space="preserve">conceptual </w:t>
      </w:r>
      <w:proofErr w:type="gramStart"/>
      <w:r w:rsidR="00DB05C2" w:rsidRPr="00EE7ABF">
        <w:rPr>
          <w:rFonts w:ascii="Times New Roman" w:eastAsia="Times New Roman" w:hAnsi="Times New Roman" w:cs="Times New Roman"/>
          <w:sz w:val="24"/>
          <w:szCs w:val="24"/>
        </w:rPr>
        <w:t>frameworks</w:t>
      </w:r>
      <w:proofErr w:type="gramEnd"/>
      <w:r w:rsidR="00DB05C2" w:rsidRPr="00EE7ABF">
        <w:rPr>
          <w:rFonts w:ascii="Times New Roman" w:eastAsia="Times New Roman" w:hAnsi="Times New Roman" w:cs="Times New Roman"/>
          <w:sz w:val="24"/>
          <w:szCs w:val="24"/>
        </w:rPr>
        <w:t xml:space="preserve"> and models made me confused as to </w:t>
      </w:r>
      <w:r w:rsidR="00BE5E4C" w:rsidRPr="00EE7ABF">
        <w:rPr>
          <w:rFonts w:ascii="Times New Roman" w:eastAsia="Times New Roman" w:hAnsi="Times New Roman" w:cs="Times New Roman"/>
          <w:sz w:val="24"/>
          <w:szCs w:val="24"/>
        </w:rPr>
        <w:t xml:space="preserve">how these can be presented </w:t>
      </w:r>
      <w:r w:rsidR="00EC1D88" w:rsidRPr="00EE7ABF">
        <w:rPr>
          <w:rFonts w:ascii="Times New Roman" w:eastAsia="Times New Roman" w:hAnsi="Times New Roman" w:cs="Times New Roman"/>
          <w:sz w:val="24"/>
          <w:szCs w:val="24"/>
        </w:rPr>
        <w:t xml:space="preserve">without quoting </w:t>
      </w:r>
      <w:r w:rsidR="00183EFA" w:rsidRPr="00EE7ABF">
        <w:rPr>
          <w:rFonts w:ascii="Times New Roman" w:eastAsia="Times New Roman" w:hAnsi="Times New Roman" w:cs="Times New Roman"/>
          <w:sz w:val="24"/>
          <w:szCs w:val="24"/>
        </w:rPr>
        <w:t xml:space="preserve">the ideas. </w:t>
      </w:r>
      <w:r w:rsidR="00CD4A7E" w:rsidRPr="00EE7ABF">
        <w:rPr>
          <w:rFonts w:ascii="Times New Roman" w:eastAsia="Times New Roman" w:hAnsi="Times New Roman" w:cs="Times New Roman"/>
          <w:sz w:val="24"/>
          <w:szCs w:val="24"/>
        </w:rPr>
        <w:t xml:space="preserve">However, </w:t>
      </w:r>
      <w:r w:rsidR="00FD796A" w:rsidRPr="00EE7ABF">
        <w:rPr>
          <w:rFonts w:ascii="Times New Roman" w:eastAsia="Times New Roman" w:hAnsi="Times New Roman" w:cs="Times New Roman"/>
          <w:sz w:val="24"/>
          <w:szCs w:val="24"/>
        </w:rPr>
        <w:t xml:space="preserve">since I understood that this was mainly because of my lack of vocabulary and grammar skills, </w:t>
      </w:r>
      <w:r w:rsidR="008E7EAD" w:rsidRPr="00EE7ABF">
        <w:rPr>
          <w:rFonts w:ascii="Times New Roman" w:eastAsia="Times New Roman" w:hAnsi="Times New Roman" w:cs="Times New Roman"/>
          <w:sz w:val="24"/>
          <w:szCs w:val="24"/>
        </w:rPr>
        <w:t xml:space="preserve">I knew that could resolve the issue by </w:t>
      </w:r>
      <w:proofErr w:type="spellStart"/>
      <w:r w:rsidR="008E7EAD" w:rsidRPr="00EE7ABF">
        <w:rPr>
          <w:rFonts w:ascii="Times New Roman" w:eastAsia="Times New Roman" w:hAnsi="Times New Roman" w:cs="Times New Roman"/>
          <w:sz w:val="24"/>
          <w:szCs w:val="24"/>
        </w:rPr>
        <w:t>practising</w:t>
      </w:r>
      <w:proofErr w:type="spellEnd"/>
      <w:r w:rsidR="008E7EAD" w:rsidRPr="00EE7ABF">
        <w:rPr>
          <w:rFonts w:ascii="Times New Roman" w:eastAsia="Times New Roman" w:hAnsi="Times New Roman" w:cs="Times New Roman"/>
          <w:sz w:val="24"/>
          <w:szCs w:val="24"/>
        </w:rPr>
        <w:t xml:space="preserve"> my writing skills more. </w:t>
      </w:r>
    </w:p>
    <w:p w14:paraId="0B61C27B" w14:textId="77777777" w:rsidR="00A57263" w:rsidRPr="00EE7ABF" w:rsidRDefault="00426268" w:rsidP="00A57263">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Public speaking has acquired significance for demonstrating the speaker's knowledge to the audience so that they get benefited out of the speaker's ideas and gather all essential information (</w:t>
      </w:r>
      <w:proofErr w:type="spellStart"/>
      <w:r w:rsidRPr="00EE7ABF">
        <w:rPr>
          <w:rFonts w:ascii="Times New Roman" w:eastAsia="Times New Roman" w:hAnsi="Times New Roman" w:cs="Times New Roman"/>
          <w:sz w:val="24"/>
          <w:szCs w:val="24"/>
        </w:rPr>
        <w:t>Paradewari</w:t>
      </w:r>
      <w:proofErr w:type="spellEnd"/>
      <w:r w:rsidRPr="00EE7ABF">
        <w:rPr>
          <w:rFonts w:ascii="Times New Roman" w:eastAsia="Times New Roman" w:hAnsi="Times New Roman" w:cs="Times New Roman"/>
          <w:sz w:val="24"/>
          <w:szCs w:val="24"/>
        </w:rPr>
        <w:t xml:space="preserve">, 2017). I think that I can develop my public speaking and presentation skills after the competition of the session. The ways my tutors have suggested to me will help to stay updated with changes in styles of public speaking so that I can present my ideas innovatively. Be it a business presentation or a presentation for educational purposes- my learning experiences </w:t>
      </w:r>
      <w:r w:rsidRPr="00EE7ABF">
        <w:rPr>
          <w:rFonts w:ascii="Times New Roman" w:eastAsia="Times New Roman" w:hAnsi="Times New Roman" w:cs="Times New Roman"/>
          <w:sz w:val="24"/>
          <w:szCs w:val="24"/>
        </w:rPr>
        <w:lastRenderedPageBreak/>
        <w:t xml:space="preserve">will help to establish myself as a good speaker who can inform the audience </w:t>
      </w:r>
      <w:proofErr w:type="gramStart"/>
      <w:r w:rsidRPr="00EE7ABF">
        <w:rPr>
          <w:rFonts w:ascii="Times New Roman" w:eastAsia="Times New Roman" w:hAnsi="Times New Roman" w:cs="Times New Roman"/>
          <w:sz w:val="24"/>
          <w:szCs w:val="24"/>
        </w:rPr>
        <w:t>a great detail</w:t>
      </w:r>
      <w:proofErr w:type="gramEnd"/>
      <w:r w:rsidRPr="00EE7ABF">
        <w:rPr>
          <w:rFonts w:ascii="Times New Roman" w:eastAsia="Times New Roman" w:hAnsi="Times New Roman" w:cs="Times New Roman"/>
          <w:sz w:val="24"/>
          <w:szCs w:val="24"/>
        </w:rPr>
        <w:t xml:space="preserve"> of things spoken to. To improve my knowledge regarding the topic, I adopted a strategy of watching famous business leaders such as Steve Jobs and Mark Zuckerberg public speeches about their products and their interviews. It helped me to gain an idea of how to speak and present oneself confidently in front of others and how to confront all questions that may arise from amidst the public. </w:t>
      </w:r>
    </w:p>
    <w:p w14:paraId="406E9BC9" w14:textId="77777777" w:rsidR="00A57263"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This topic was quite challenging for me. I found out that despite learning a significant number of things about time management, I couldn't implement the ideas gained through the topic into my practical life which delayed completing core texts and reading resources assigned to me. At the same time, I was regularly motivated by the tutors as their teachings inspired me to strive to consistently improve myself. I watched several YouTube videos and went through many articles (both academic and non-academic ones) to learn different and innovative ways. This inspired me to follow and implement several ideas for time management such as making a check-list of all things I wanted to do the next day before I went to sleep each day and reward myself when all of the items in the list was unchecked.</w:t>
      </w:r>
    </w:p>
    <w:p w14:paraId="6E5B4336" w14:textId="77777777" w:rsidR="00767E97" w:rsidRPr="00EE7ABF" w:rsidRDefault="00426268" w:rsidP="002B13B1">
      <w:pPr>
        <w:pStyle w:val="Heading1"/>
      </w:pPr>
      <w:bookmarkStart w:id="5" w:name="_Toc58597930"/>
      <w:r w:rsidRPr="00EE7ABF">
        <w:t>Analysis</w:t>
      </w:r>
      <w:bookmarkEnd w:id="5"/>
    </w:p>
    <w:p w14:paraId="3E2E5C9D" w14:textId="77777777" w:rsidR="00A57263"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Academic</w:t>
      </w:r>
      <w:r w:rsidR="00876410" w:rsidRPr="00EE7ABF">
        <w:rPr>
          <w:rFonts w:ascii="Times New Roman" w:eastAsia="Times New Roman" w:hAnsi="Times New Roman" w:cs="Times New Roman"/>
          <w:sz w:val="24"/>
          <w:szCs w:val="24"/>
        </w:rPr>
        <w:t xml:space="preserve"> writing enables students to enhance their power of communication when they </w:t>
      </w:r>
      <w:proofErr w:type="gramStart"/>
      <w:r w:rsidR="00876410" w:rsidRPr="00EE7ABF">
        <w:rPr>
          <w:rFonts w:ascii="Times New Roman" w:eastAsia="Times New Roman" w:hAnsi="Times New Roman" w:cs="Times New Roman"/>
          <w:sz w:val="24"/>
          <w:szCs w:val="24"/>
        </w:rPr>
        <w:t>have to</w:t>
      </w:r>
      <w:proofErr w:type="gramEnd"/>
      <w:r w:rsidR="00876410" w:rsidRPr="00EE7ABF">
        <w:rPr>
          <w:rFonts w:ascii="Times New Roman" w:eastAsia="Times New Roman" w:hAnsi="Times New Roman" w:cs="Times New Roman"/>
          <w:sz w:val="24"/>
          <w:szCs w:val="24"/>
        </w:rPr>
        <w:t xml:space="preserve"> exchange their ideas within an academic community to present something more accurately (</w:t>
      </w:r>
      <w:proofErr w:type="spellStart"/>
      <w:r w:rsidR="00876410" w:rsidRPr="00EE7ABF">
        <w:rPr>
          <w:rFonts w:ascii="Times New Roman" w:eastAsia="Times New Roman" w:hAnsi="Times New Roman" w:cs="Times New Roman"/>
          <w:sz w:val="24"/>
          <w:szCs w:val="24"/>
        </w:rPr>
        <w:t>Benvenuti</w:t>
      </w:r>
      <w:proofErr w:type="spellEnd"/>
      <w:r w:rsidR="00876410" w:rsidRPr="00EE7ABF">
        <w:rPr>
          <w:rFonts w:ascii="Times New Roman" w:eastAsia="Times New Roman" w:hAnsi="Times New Roman" w:cs="Times New Roman"/>
          <w:sz w:val="24"/>
          <w:szCs w:val="24"/>
        </w:rPr>
        <w:t>, 2017). Students after learning academic writing and finding ways to make a better presentation can develop all aspects of advancement (</w:t>
      </w:r>
      <w:proofErr w:type="spellStart"/>
      <w:r w:rsidRPr="00EE7ABF">
        <w:rPr>
          <w:rFonts w:ascii="Times New Roman" w:eastAsia="Times New Roman" w:hAnsi="Times New Roman" w:cs="Times New Roman"/>
          <w:sz w:val="24"/>
          <w:szCs w:val="24"/>
        </w:rPr>
        <w:t>Mukhorji</w:t>
      </w:r>
      <w:proofErr w:type="spellEnd"/>
      <w:r w:rsidR="00876410" w:rsidRPr="00EE7ABF">
        <w:rPr>
          <w:rFonts w:ascii="Times New Roman" w:eastAsia="Times New Roman" w:hAnsi="Times New Roman" w:cs="Times New Roman"/>
          <w:sz w:val="24"/>
          <w:szCs w:val="24"/>
        </w:rPr>
        <w:t xml:space="preserve">, 2020). The approach of my tutors in teaching me analytical and critical writing has attracted me as they have focused more on every detail like writing pattern, information to be included, and style of presentation as per different forms of writing. </w:t>
      </w:r>
      <w:r w:rsidR="00B536E8" w:rsidRPr="00EE7ABF">
        <w:rPr>
          <w:rFonts w:ascii="Times New Roman" w:eastAsia="Times New Roman" w:hAnsi="Times New Roman" w:cs="Times New Roman"/>
          <w:sz w:val="24"/>
          <w:szCs w:val="24"/>
        </w:rPr>
        <w:t>I think that going through the topic in detail slowly reduced my doubts, concerns and anxiety about whether or not I can conform to the writing standards</w:t>
      </w:r>
      <w:r w:rsidR="00C951B9" w:rsidRPr="00EE7ABF">
        <w:rPr>
          <w:rFonts w:ascii="Times New Roman" w:eastAsia="Times New Roman" w:hAnsi="Times New Roman" w:cs="Times New Roman"/>
          <w:sz w:val="24"/>
          <w:szCs w:val="24"/>
        </w:rPr>
        <w:t xml:space="preserve"> and kept me motivated to pursue further to develop the required skills.</w:t>
      </w:r>
    </w:p>
    <w:p w14:paraId="13A3BF64" w14:textId="77777777" w:rsidR="00C80008"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Paraphrasing is an important activity for students to ensure that they obtain a clearer and more refined idea of a topic </w:t>
      </w:r>
      <w:r w:rsidR="00A7199D" w:rsidRPr="00EE7ABF">
        <w:rPr>
          <w:rFonts w:ascii="Times New Roman" w:eastAsia="Times New Roman" w:hAnsi="Times New Roman" w:cs="Times New Roman"/>
          <w:sz w:val="24"/>
          <w:szCs w:val="24"/>
        </w:rPr>
        <w:t>so that they can present or write someone else's idea in their own words while maintaining the essence and core meaning of the piece</w:t>
      </w:r>
      <w:r w:rsidR="001D7EE0" w:rsidRPr="00EE7ABF">
        <w:rPr>
          <w:rFonts w:ascii="Times New Roman" w:eastAsia="Times New Roman" w:hAnsi="Times New Roman" w:cs="Times New Roman"/>
          <w:sz w:val="24"/>
          <w:szCs w:val="24"/>
        </w:rPr>
        <w:t xml:space="preserve"> </w:t>
      </w:r>
      <w:r w:rsidR="000F0E65" w:rsidRPr="00EE7ABF">
        <w:rPr>
          <w:rFonts w:ascii="Times New Roman" w:eastAsia="Times New Roman" w:hAnsi="Times New Roman" w:cs="Times New Roman"/>
          <w:sz w:val="24"/>
          <w:szCs w:val="24"/>
        </w:rPr>
        <w:t xml:space="preserve">(Na and </w:t>
      </w:r>
      <w:proofErr w:type="spellStart"/>
      <w:r w:rsidR="000F0E65" w:rsidRPr="00EE7ABF">
        <w:rPr>
          <w:rFonts w:ascii="Times New Roman" w:eastAsia="Times New Roman" w:hAnsi="Times New Roman" w:cs="Times New Roman"/>
          <w:sz w:val="24"/>
          <w:szCs w:val="24"/>
        </w:rPr>
        <w:t>Nhat</w:t>
      </w:r>
      <w:proofErr w:type="spellEnd"/>
      <w:r w:rsidR="000F0E65" w:rsidRPr="00EE7ABF">
        <w:rPr>
          <w:rFonts w:ascii="Times New Roman" w:eastAsia="Times New Roman" w:hAnsi="Times New Roman" w:cs="Times New Roman"/>
          <w:sz w:val="24"/>
          <w:szCs w:val="24"/>
        </w:rPr>
        <w:t xml:space="preserve"> Chi Mai, 2017)</w:t>
      </w:r>
      <w:r w:rsidR="00A7199D" w:rsidRPr="00EE7ABF">
        <w:rPr>
          <w:rFonts w:ascii="Times New Roman" w:eastAsia="Times New Roman" w:hAnsi="Times New Roman" w:cs="Times New Roman"/>
          <w:sz w:val="24"/>
          <w:szCs w:val="24"/>
        </w:rPr>
        <w:t>.</w:t>
      </w:r>
      <w:r w:rsidR="001D7EE0" w:rsidRPr="00EE7ABF">
        <w:rPr>
          <w:rFonts w:ascii="Times New Roman" w:eastAsia="Times New Roman" w:hAnsi="Times New Roman" w:cs="Times New Roman"/>
          <w:sz w:val="24"/>
          <w:szCs w:val="24"/>
        </w:rPr>
        <w:t xml:space="preserve"> </w:t>
      </w:r>
      <w:r w:rsidR="00ED34F7" w:rsidRPr="00EE7ABF">
        <w:rPr>
          <w:rFonts w:ascii="Times New Roman" w:eastAsia="Times New Roman" w:hAnsi="Times New Roman" w:cs="Times New Roman"/>
          <w:sz w:val="24"/>
          <w:szCs w:val="24"/>
        </w:rPr>
        <w:t xml:space="preserve">I kept reading the same paragraphs over and over until I gained an absolute understanding of what </w:t>
      </w:r>
      <w:r w:rsidR="00ED34F7" w:rsidRPr="00EE7ABF">
        <w:rPr>
          <w:rFonts w:ascii="Times New Roman" w:eastAsia="Times New Roman" w:hAnsi="Times New Roman" w:cs="Times New Roman"/>
          <w:sz w:val="24"/>
          <w:szCs w:val="24"/>
        </w:rPr>
        <w:lastRenderedPageBreak/>
        <w:t xml:space="preserve">the authors implied before paraphrasing which helped me significantly. </w:t>
      </w:r>
      <w:r w:rsidR="00681047" w:rsidRPr="00EE7ABF">
        <w:rPr>
          <w:rFonts w:ascii="Times New Roman" w:eastAsia="Times New Roman" w:hAnsi="Times New Roman" w:cs="Times New Roman"/>
          <w:sz w:val="24"/>
          <w:szCs w:val="24"/>
        </w:rPr>
        <w:t xml:space="preserve">I also came upon articles on the internet about passive and active voice changes and their roles within paraphrasing. </w:t>
      </w:r>
      <w:r w:rsidR="00B21DB4" w:rsidRPr="00EE7ABF">
        <w:rPr>
          <w:rFonts w:ascii="Times New Roman" w:eastAsia="Times New Roman" w:hAnsi="Times New Roman" w:cs="Times New Roman"/>
          <w:sz w:val="24"/>
          <w:szCs w:val="24"/>
        </w:rPr>
        <w:t xml:space="preserve">It also motivated me to improve my vocabulary and grammatical skills. </w:t>
      </w:r>
    </w:p>
    <w:p w14:paraId="0BF21654" w14:textId="77777777" w:rsidR="00A57263"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Public speaking has turned out to be a great way of developing the communicating skills of people in different spheres (</w:t>
      </w:r>
      <w:proofErr w:type="spellStart"/>
      <w:r w:rsidRPr="00EE7ABF">
        <w:rPr>
          <w:rFonts w:ascii="Times New Roman" w:eastAsia="Times New Roman" w:hAnsi="Times New Roman" w:cs="Times New Roman"/>
          <w:sz w:val="24"/>
          <w:szCs w:val="24"/>
        </w:rPr>
        <w:t>Ananina</w:t>
      </w:r>
      <w:r w:rsidRPr="00EE7ABF">
        <w:rPr>
          <w:rFonts w:ascii="Times New Roman" w:eastAsia="Times New Roman" w:hAnsi="Times New Roman" w:cs="Times New Roman"/>
          <w:i/>
          <w:sz w:val="24"/>
          <w:szCs w:val="24"/>
        </w:rPr>
        <w:t>et</w:t>
      </w:r>
      <w:proofErr w:type="spellEnd"/>
      <w:r w:rsidRPr="00EE7ABF">
        <w:rPr>
          <w:rFonts w:ascii="Times New Roman" w:eastAsia="Times New Roman" w:hAnsi="Times New Roman" w:cs="Times New Roman"/>
          <w:i/>
          <w:sz w:val="24"/>
          <w:szCs w:val="24"/>
        </w:rPr>
        <w:t xml:space="preserve"> al. </w:t>
      </w:r>
      <w:r w:rsidRPr="00EE7ABF">
        <w:rPr>
          <w:rFonts w:ascii="Times New Roman" w:eastAsia="Times New Roman" w:hAnsi="Times New Roman" w:cs="Times New Roman"/>
          <w:sz w:val="24"/>
          <w:szCs w:val="24"/>
        </w:rPr>
        <w:t xml:space="preserve">2016). Development of speaking skills which is the basic intention of public speaking classes helps learners in many ways in their career where they </w:t>
      </w:r>
      <w:proofErr w:type="gramStart"/>
      <w:r w:rsidRPr="00EE7ABF">
        <w:rPr>
          <w:rFonts w:ascii="Times New Roman" w:eastAsia="Times New Roman" w:hAnsi="Times New Roman" w:cs="Times New Roman"/>
          <w:sz w:val="24"/>
          <w:szCs w:val="24"/>
        </w:rPr>
        <w:t>have to</w:t>
      </w:r>
      <w:proofErr w:type="gramEnd"/>
      <w:r w:rsidRPr="00EE7ABF">
        <w:rPr>
          <w:rFonts w:ascii="Times New Roman" w:eastAsia="Times New Roman" w:hAnsi="Times New Roman" w:cs="Times New Roman"/>
          <w:sz w:val="24"/>
          <w:szCs w:val="24"/>
        </w:rPr>
        <w:t xml:space="preserve"> present their thoughts and ideas to others on a specific topic (Rao, 2019). I can </w:t>
      </w:r>
      <w:proofErr w:type="spellStart"/>
      <w:r w:rsidRPr="00EE7ABF">
        <w:rPr>
          <w:rFonts w:ascii="Times New Roman" w:eastAsia="Times New Roman" w:hAnsi="Times New Roman" w:cs="Times New Roman"/>
          <w:sz w:val="24"/>
          <w:szCs w:val="24"/>
        </w:rPr>
        <w:t>utilise</w:t>
      </w:r>
      <w:proofErr w:type="spellEnd"/>
      <w:r w:rsidRPr="00EE7ABF">
        <w:rPr>
          <w:rFonts w:ascii="Times New Roman" w:eastAsia="Times New Roman" w:hAnsi="Times New Roman" w:cs="Times New Roman"/>
          <w:sz w:val="24"/>
          <w:szCs w:val="24"/>
        </w:rPr>
        <w:t xml:space="preserve"> the lessons learned from the class not only in developing my communication skill but also to engage my audience so that they feel interested in the way I am presenting my ideas to them. How I have been taught about the informative presentation can help me in associating my listeners greatly with my words.</w:t>
      </w:r>
    </w:p>
    <w:p w14:paraId="614F546E" w14:textId="77777777" w:rsidR="00767E97" w:rsidRPr="00EE7ABF" w:rsidRDefault="00426268" w:rsidP="00EB558D">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The knowledge of time management is extremely important in the context of all aspects of lives including personal, </w:t>
      </w:r>
      <w:proofErr w:type="gramStart"/>
      <w:r w:rsidRPr="00EE7ABF">
        <w:rPr>
          <w:rFonts w:ascii="Times New Roman" w:eastAsia="Times New Roman" w:hAnsi="Times New Roman" w:cs="Times New Roman"/>
          <w:sz w:val="24"/>
          <w:szCs w:val="24"/>
        </w:rPr>
        <w:t>academic</w:t>
      </w:r>
      <w:proofErr w:type="gramEnd"/>
      <w:r w:rsidRPr="00EE7ABF">
        <w:rPr>
          <w:rFonts w:ascii="Times New Roman" w:eastAsia="Times New Roman" w:hAnsi="Times New Roman" w:cs="Times New Roman"/>
          <w:sz w:val="24"/>
          <w:szCs w:val="24"/>
        </w:rPr>
        <w:t xml:space="preserve"> and professional. As students, we </w:t>
      </w:r>
      <w:proofErr w:type="gramStart"/>
      <w:r w:rsidRPr="00EE7ABF">
        <w:rPr>
          <w:rFonts w:ascii="Times New Roman" w:eastAsia="Times New Roman" w:hAnsi="Times New Roman" w:cs="Times New Roman"/>
          <w:sz w:val="24"/>
          <w:szCs w:val="24"/>
        </w:rPr>
        <w:t>have to</w:t>
      </w:r>
      <w:proofErr w:type="gramEnd"/>
      <w:r w:rsidRPr="00EE7ABF">
        <w:rPr>
          <w:rFonts w:ascii="Times New Roman" w:eastAsia="Times New Roman" w:hAnsi="Times New Roman" w:cs="Times New Roman"/>
          <w:sz w:val="24"/>
          <w:szCs w:val="24"/>
        </w:rPr>
        <w:t xml:space="preserve"> ensure that the learnings and activities that are assigned to us are completed in due time so that our academic performance improves. I think that the most inspiring point about time management is knowing when and which tasks to </w:t>
      </w:r>
      <w:proofErr w:type="spellStart"/>
      <w:r w:rsidRPr="00EE7ABF">
        <w:rPr>
          <w:rFonts w:ascii="Times New Roman" w:eastAsia="Times New Roman" w:hAnsi="Times New Roman" w:cs="Times New Roman"/>
          <w:sz w:val="24"/>
          <w:szCs w:val="24"/>
        </w:rPr>
        <w:t>prioritise</w:t>
      </w:r>
      <w:proofErr w:type="spellEnd"/>
      <w:r w:rsidRPr="00EE7ABF">
        <w:rPr>
          <w:rFonts w:ascii="Times New Roman" w:eastAsia="Times New Roman" w:hAnsi="Times New Roman" w:cs="Times New Roman"/>
          <w:sz w:val="24"/>
          <w:szCs w:val="24"/>
        </w:rPr>
        <w:t xml:space="preserve"> as time management and </w:t>
      </w:r>
      <w:proofErr w:type="spellStart"/>
      <w:r w:rsidRPr="00EE7ABF">
        <w:rPr>
          <w:rFonts w:ascii="Times New Roman" w:eastAsia="Times New Roman" w:hAnsi="Times New Roman" w:cs="Times New Roman"/>
          <w:sz w:val="24"/>
          <w:szCs w:val="24"/>
        </w:rPr>
        <w:t>prioritisation</w:t>
      </w:r>
      <w:proofErr w:type="spellEnd"/>
      <w:r w:rsidRPr="00EE7ABF">
        <w:rPr>
          <w:rFonts w:ascii="Times New Roman" w:eastAsia="Times New Roman" w:hAnsi="Times New Roman" w:cs="Times New Roman"/>
          <w:sz w:val="24"/>
          <w:szCs w:val="24"/>
        </w:rPr>
        <w:t xml:space="preserve"> of tasks go hand in hand. One can significantly enhance their ability to function more effectively even under stipulated deadlines and high work pressure which is extremely important for achieving personal and professional growth (Alias </w:t>
      </w:r>
      <w:r w:rsidRPr="00EE7ABF">
        <w:rPr>
          <w:rFonts w:ascii="Times New Roman" w:eastAsia="Times New Roman" w:hAnsi="Times New Roman" w:cs="Times New Roman"/>
          <w:i/>
          <w:sz w:val="24"/>
          <w:szCs w:val="24"/>
        </w:rPr>
        <w:t xml:space="preserve">et al. </w:t>
      </w:r>
      <w:r w:rsidRPr="00EE7ABF">
        <w:rPr>
          <w:rFonts w:ascii="Times New Roman" w:eastAsia="Times New Roman" w:hAnsi="Times New Roman" w:cs="Times New Roman"/>
          <w:sz w:val="24"/>
          <w:szCs w:val="24"/>
        </w:rPr>
        <w:t>2019). Going through the topic along with the personal learning that I have covered during facing difficulties have, I believe, helped me to improve my ability to work under pressure and my idea of exactly how to manage personal and academic activities based on their priority.</w:t>
      </w:r>
      <w:r w:rsidR="00976BA5" w:rsidRPr="00EE7ABF">
        <w:rPr>
          <w:rFonts w:ascii="Times New Roman" w:eastAsia="Times New Roman" w:hAnsi="Times New Roman" w:cs="Times New Roman"/>
          <w:sz w:val="24"/>
          <w:szCs w:val="24"/>
        </w:rPr>
        <w:t xml:space="preserve"> </w:t>
      </w:r>
      <w:r w:rsidRPr="00EE7ABF">
        <w:rPr>
          <w:rFonts w:ascii="Times New Roman" w:eastAsia="Times New Roman" w:hAnsi="Times New Roman" w:cs="Times New Roman"/>
          <w:sz w:val="24"/>
          <w:szCs w:val="24"/>
        </w:rPr>
        <w:t>The confidence that I have gained will certainly help me in my professional life as I will be able to work more efficiently and accurately.</w:t>
      </w:r>
      <w:r w:rsidR="00C951B9" w:rsidRPr="00EE7ABF">
        <w:rPr>
          <w:rFonts w:ascii="Times New Roman" w:eastAsia="Times New Roman" w:hAnsi="Times New Roman" w:cs="Times New Roman"/>
          <w:sz w:val="24"/>
          <w:szCs w:val="24"/>
        </w:rPr>
        <w:t xml:space="preserve"> </w:t>
      </w:r>
    </w:p>
    <w:p w14:paraId="3B66D77A" w14:textId="77777777" w:rsidR="00767E97" w:rsidRPr="00EE7ABF" w:rsidRDefault="00426268" w:rsidP="002B13B1">
      <w:pPr>
        <w:pStyle w:val="Heading1"/>
      </w:pPr>
      <w:bookmarkStart w:id="6" w:name="_Toc58597931"/>
      <w:r w:rsidRPr="00EE7ABF">
        <w:t>Action plan</w:t>
      </w:r>
      <w:bookmarkEnd w:id="6"/>
    </w:p>
    <w:p w14:paraId="73654327" w14:textId="77777777" w:rsidR="00425592" w:rsidRPr="00EE7ABF" w:rsidRDefault="00426268" w:rsidP="00A57263">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If I got the chance to learn the topic of academic writing again, I would conduct more external research on the constraints, </w:t>
      </w:r>
      <w:proofErr w:type="gramStart"/>
      <w:r w:rsidRPr="00EE7ABF">
        <w:rPr>
          <w:rFonts w:ascii="Times New Roman" w:eastAsia="Times New Roman" w:hAnsi="Times New Roman" w:cs="Times New Roman"/>
          <w:sz w:val="24"/>
          <w:szCs w:val="24"/>
        </w:rPr>
        <w:t>do's</w:t>
      </w:r>
      <w:proofErr w:type="gramEnd"/>
      <w:r w:rsidRPr="00EE7ABF">
        <w:rPr>
          <w:rFonts w:ascii="Times New Roman" w:eastAsia="Times New Roman" w:hAnsi="Times New Roman" w:cs="Times New Roman"/>
          <w:sz w:val="24"/>
          <w:szCs w:val="24"/>
        </w:rPr>
        <w:t xml:space="preserve"> and don'ts of academic writing. I would also use websites such as Google Scholar, journals such as Elsevier to find PhD works on topics that feel interesting. Watching how experts and professionals conform to the rules and standards of academic writing may enhance my analytic and critical thinking and consequently, improve my writing.</w:t>
      </w:r>
    </w:p>
    <w:p w14:paraId="0ECE1539" w14:textId="77777777" w:rsidR="00425592" w:rsidRPr="00EE7ABF" w:rsidRDefault="00426268" w:rsidP="00A57263">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lastRenderedPageBreak/>
        <w:t>I also plan to paraphrase entire dissertations for my own practice without changing the core meaning of the results and collect feedback from my learned elders on my writing skills.</w:t>
      </w:r>
      <w:r w:rsidR="00014958" w:rsidRPr="00EE7ABF">
        <w:rPr>
          <w:rFonts w:ascii="Times New Roman" w:eastAsia="Times New Roman" w:hAnsi="Times New Roman" w:cs="Times New Roman"/>
          <w:sz w:val="24"/>
          <w:szCs w:val="24"/>
        </w:rPr>
        <w:t xml:space="preserve"> </w:t>
      </w:r>
      <w:r w:rsidR="00955418" w:rsidRPr="00EE7ABF">
        <w:rPr>
          <w:rFonts w:ascii="Times New Roman" w:eastAsia="Times New Roman" w:hAnsi="Times New Roman" w:cs="Times New Roman"/>
          <w:sz w:val="24"/>
          <w:szCs w:val="24"/>
        </w:rPr>
        <w:t xml:space="preserve">The journal articles and dissertations that I can find through websites such as Google Scholar can be significantly helpful in allowing me to practice my writing skills since such works are significantly </w:t>
      </w:r>
      <w:proofErr w:type="spellStart"/>
      <w:r w:rsidR="00955418" w:rsidRPr="00EE7ABF">
        <w:rPr>
          <w:rFonts w:ascii="Times New Roman" w:eastAsia="Times New Roman" w:hAnsi="Times New Roman" w:cs="Times New Roman"/>
          <w:sz w:val="24"/>
          <w:szCs w:val="24"/>
        </w:rPr>
        <w:t>scrutinised</w:t>
      </w:r>
      <w:proofErr w:type="spellEnd"/>
      <w:r w:rsidR="00955418" w:rsidRPr="00EE7ABF">
        <w:rPr>
          <w:rFonts w:ascii="Times New Roman" w:eastAsia="Times New Roman" w:hAnsi="Times New Roman" w:cs="Times New Roman"/>
          <w:sz w:val="24"/>
          <w:szCs w:val="24"/>
        </w:rPr>
        <w:t xml:space="preserve"> before being published. </w:t>
      </w:r>
    </w:p>
    <w:p w14:paraId="1310EE79" w14:textId="77777777" w:rsidR="003D579B" w:rsidRPr="00EE7ABF" w:rsidRDefault="00426268" w:rsidP="00A57263">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I shall try to find out new ways of giving a presentation for marketing purposes so that the shortcomings of the learning sessions cannot stop my career as a marketing professional. </w:t>
      </w:r>
      <w:r w:rsidR="00F7214E" w:rsidRPr="00EE7ABF">
        <w:rPr>
          <w:rFonts w:ascii="Times New Roman" w:eastAsia="Times New Roman" w:hAnsi="Times New Roman" w:cs="Times New Roman"/>
          <w:sz w:val="24"/>
          <w:szCs w:val="24"/>
        </w:rPr>
        <w:t xml:space="preserve">If I had to do it again, I would watch videos on how public speakers like Steve Jobs presented themselves in past interviews, product launches and other speeches. I would also practice public speaking skills with my parents, peers and friends which may allow me the increase the confidence in terms of speaking in front of a larger crowd. </w:t>
      </w:r>
    </w:p>
    <w:p w14:paraId="0B99455E" w14:textId="77777777" w:rsidR="00604386" w:rsidRPr="00EE7ABF" w:rsidRDefault="00426268" w:rsidP="00A57263">
      <w:pPr>
        <w:spacing w:after="240" w:line="360" w:lineRule="auto"/>
        <w:jc w:val="both"/>
        <w:rPr>
          <w:rFonts w:ascii="Times New Roman" w:eastAsia="Times New Roman" w:hAnsi="Times New Roman" w:cs="Times New Roman"/>
          <w:b/>
          <w:sz w:val="24"/>
          <w:szCs w:val="24"/>
        </w:rPr>
      </w:pPr>
      <w:r w:rsidRPr="00EE7ABF">
        <w:rPr>
          <w:rFonts w:ascii="Times New Roman" w:eastAsia="Times New Roman" w:hAnsi="Times New Roman" w:cs="Times New Roman"/>
          <w:sz w:val="24"/>
          <w:szCs w:val="24"/>
        </w:rPr>
        <w:t xml:space="preserve">Having built up the confidence to </w:t>
      </w:r>
      <w:proofErr w:type="spellStart"/>
      <w:r w:rsidRPr="00EE7ABF">
        <w:rPr>
          <w:rFonts w:ascii="Times New Roman" w:eastAsia="Times New Roman" w:hAnsi="Times New Roman" w:cs="Times New Roman"/>
          <w:sz w:val="24"/>
          <w:szCs w:val="24"/>
        </w:rPr>
        <w:t>prioritise</w:t>
      </w:r>
      <w:proofErr w:type="spellEnd"/>
      <w:r w:rsidRPr="00EE7ABF">
        <w:rPr>
          <w:rFonts w:ascii="Times New Roman" w:eastAsia="Times New Roman" w:hAnsi="Times New Roman" w:cs="Times New Roman"/>
          <w:sz w:val="24"/>
          <w:szCs w:val="24"/>
        </w:rPr>
        <w:t xml:space="preserve"> tasks at hand properly and manage my time efficiently, I would implement the learnings in </w:t>
      </w:r>
      <w:r w:rsidR="007243F9" w:rsidRPr="00EE7ABF">
        <w:rPr>
          <w:rFonts w:ascii="Times New Roman" w:eastAsia="Times New Roman" w:hAnsi="Times New Roman" w:cs="Times New Roman"/>
          <w:sz w:val="24"/>
          <w:szCs w:val="24"/>
        </w:rPr>
        <w:t xml:space="preserve">several aspects of my life. For instance, I will maintain a schedule and a </w:t>
      </w:r>
      <w:proofErr w:type="gramStart"/>
      <w:r w:rsidR="007243F9" w:rsidRPr="00EE7ABF">
        <w:rPr>
          <w:rFonts w:ascii="Times New Roman" w:eastAsia="Times New Roman" w:hAnsi="Times New Roman" w:cs="Times New Roman"/>
          <w:sz w:val="24"/>
          <w:szCs w:val="24"/>
        </w:rPr>
        <w:t>check-list</w:t>
      </w:r>
      <w:proofErr w:type="gramEnd"/>
      <w:r w:rsidR="007243F9" w:rsidRPr="00EE7ABF">
        <w:rPr>
          <w:rFonts w:ascii="Times New Roman" w:eastAsia="Times New Roman" w:hAnsi="Times New Roman" w:cs="Times New Roman"/>
          <w:sz w:val="24"/>
          <w:szCs w:val="24"/>
        </w:rPr>
        <w:t xml:space="preserve"> regularly to complete household chores, course readings and learnings, assignme</w:t>
      </w:r>
      <w:r w:rsidR="00962B7B" w:rsidRPr="00EE7ABF">
        <w:rPr>
          <w:rFonts w:ascii="Times New Roman" w:eastAsia="Times New Roman" w:hAnsi="Times New Roman" w:cs="Times New Roman"/>
          <w:sz w:val="24"/>
          <w:szCs w:val="24"/>
        </w:rPr>
        <w:t>nts and other things</w:t>
      </w:r>
      <w:r w:rsidR="002A2719" w:rsidRPr="00EE7ABF">
        <w:rPr>
          <w:rFonts w:ascii="Times New Roman" w:eastAsia="Times New Roman" w:hAnsi="Times New Roman" w:cs="Times New Roman"/>
          <w:sz w:val="24"/>
          <w:szCs w:val="24"/>
        </w:rPr>
        <w:t xml:space="preserve">. </w:t>
      </w:r>
      <w:r w:rsidR="00136DAD" w:rsidRPr="00EE7ABF">
        <w:rPr>
          <w:rFonts w:ascii="Times New Roman" w:eastAsia="Times New Roman" w:hAnsi="Times New Roman" w:cs="Times New Roman"/>
          <w:sz w:val="24"/>
          <w:szCs w:val="24"/>
        </w:rPr>
        <w:t xml:space="preserve">If I had to learn the topic again, I would also watch videos regarding advanced tips on how to manage and schedule activities more effectively. </w:t>
      </w:r>
      <w:r w:rsidR="004961BE" w:rsidRPr="00EE7ABF">
        <w:rPr>
          <w:rFonts w:ascii="Times New Roman" w:eastAsia="Times New Roman" w:hAnsi="Times New Roman" w:cs="Times New Roman"/>
          <w:sz w:val="24"/>
          <w:szCs w:val="24"/>
        </w:rPr>
        <w:t xml:space="preserve">I would also learn </w:t>
      </w:r>
      <w:r w:rsidR="00D6333F" w:rsidRPr="00EE7ABF">
        <w:rPr>
          <w:rFonts w:ascii="Times New Roman" w:eastAsia="Times New Roman" w:hAnsi="Times New Roman" w:cs="Times New Roman"/>
          <w:sz w:val="24"/>
          <w:szCs w:val="24"/>
        </w:rPr>
        <w:t xml:space="preserve">the use of advanced time management tools like Work Breakdown Structure to increase my scheduling ability and improve </w:t>
      </w:r>
      <w:r w:rsidR="000160FC" w:rsidRPr="00EE7ABF">
        <w:rPr>
          <w:rFonts w:ascii="Times New Roman" w:eastAsia="Times New Roman" w:hAnsi="Times New Roman" w:cs="Times New Roman"/>
          <w:sz w:val="24"/>
          <w:szCs w:val="24"/>
        </w:rPr>
        <w:t>my ability to logically arrange activities in order based on their importance.</w:t>
      </w:r>
    </w:p>
    <w:p w14:paraId="1206DD79" w14:textId="77777777" w:rsidR="00767E97" w:rsidRPr="00EE7ABF" w:rsidRDefault="00426268" w:rsidP="002B13B1">
      <w:pPr>
        <w:pStyle w:val="Heading1"/>
      </w:pPr>
      <w:bookmarkStart w:id="7" w:name="_Toc58597932"/>
      <w:r w:rsidRPr="00EE7ABF">
        <w:t>Conclusion</w:t>
      </w:r>
      <w:bookmarkEnd w:id="7"/>
    </w:p>
    <w:p w14:paraId="2C6B38E2" w14:textId="77777777" w:rsidR="00604386" w:rsidRPr="00EE7ABF" w:rsidRDefault="00426268" w:rsidP="002B13B1">
      <w:pPr>
        <w:spacing w:after="240" w:line="360" w:lineRule="auto"/>
        <w:jc w:val="both"/>
        <w:rPr>
          <w:rFonts w:ascii="Times New Roman" w:eastAsia="Times New Roman" w:hAnsi="Times New Roman" w:cs="Times New Roman"/>
          <w:sz w:val="24"/>
          <w:szCs w:val="24"/>
        </w:rPr>
      </w:pPr>
      <w:r w:rsidRPr="00EE7ABF">
        <w:rPr>
          <w:rFonts w:ascii="Times New Roman" w:eastAsia="Times New Roman" w:hAnsi="Times New Roman" w:cs="Times New Roman"/>
          <w:sz w:val="24"/>
          <w:szCs w:val="24"/>
        </w:rPr>
        <w:t xml:space="preserve">The learning of academic writing has been overall quite beneficial as I have gained a detailed understanding of different forms of academic writing. My tutors have supported me with all the necessary details that I need to remember to improve and make a perfect presentation. The learning sessions have inspired me in gaining more knowledge on public speaking and giving presentations for developing my skills. Previously my lack of knowledge had barred me from finding out new ways of giving presentations to engage the audience. I need to utilize my ideas derived from the class to improve my performance in public speaking and giving presentations. As a student and a professional in near future, I will implement the learnings gained through time </w:t>
      </w:r>
      <w:r w:rsidRPr="00EE7ABF">
        <w:rPr>
          <w:rFonts w:ascii="Times New Roman" w:eastAsia="Times New Roman" w:hAnsi="Times New Roman" w:cs="Times New Roman"/>
          <w:sz w:val="24"/>
          <w:szCs w:val="24"/>
        </w:rPr>
        <w:lastRenderedPageBreak/>
        <w:t xml:space="preserve">management, as well as, personal learnings to set up my schedule based on the </w:t>
      </w:r>
      <w:proofErr w:type="spellStart"/>
      <w:r w:rsidRPr="00EE7ABF">
        <w:rPr>
          <w:rFonts w:ascii="Times New Roman" w:eastAsia="Times New Roman" w:hAnsi="Times New Roman" w:cs="Times New Roman"/>
          <w:sz w:val="24"/>
          <w:szCs w:val="24"/>
        </w:rPr>
        <w:t>prioritisation</w:t>
      </w:r>
      <w:proofErr w:type="spellEnd"/>
      <w:r w:rsidRPr="00EE7ABF">
        <w:rPr>
          <w:rFonts w:ascii="Times New Roman" w:eastAsia="Times New Roman" w:hAnsi="Times New Roman" w:cs="Times New Roman"/>
          <w:sz w:val="24"/>
          <w:szCs w:val="24"/>
        </w:rPr>
        <w:t xml:space="preserve"> of the tasks at hand which will increase my accuracy and efficiency.</w:t>
      </w:r>
    </w:p>
    <w:p w14:paraId="28720C59" w14:textId="77777777" w:rsidR="00D51445" w:rsidRPr="00EE7ABF" w:rsidRDefault="00426268">
      <w:pPr>
        <w:rPr>
          <w:rFonts w:ascii="Times New Roman" w:eastAsia="Times New Roman" w:hAnsi="Times New Roman" w:cs="Times New Roman"/>
          <w:b/>
          <w:sz w:val="28"/>
          <w:szCs w:val="24"/>
        </w:rPr>
      </w:pPr>
      <w:bookmarkStart w:id="8" w:name="_Toc58597933"/>
      <w:r w:rsidRPr="00EE7ABF">
        <w:br w:type="page"/>
      </w:r>
    </w:p>
    <w:p w14:paraId="3A50686E" w14:textId="3155A3F8" w:rsidR="00767E97" w:rsidRDefault="00426268" w:rsidP="002B13B1">
      <w:pPr>
        <w:pStyle w:val="Heading1"/>
      </w:pPr>
      <w:r w:rsidRPr="00EE7ABF">
        <w:lastRenderedPageBreak/>
        <w:t>References</w:t>
      </w:r>
      <w:bookmarkEnd w:id="8"/>
    </w:p>
    <w:p w14:paraId="7B5D0BFD" w14:textId="77777777" w:rsidR="007E3029" w:rsidRDefault="007E3029" w:rsidP="007E3029">
      <w:pPr>
        <w:jc w:val="both"/>
      </w:pPr>
      <w:r>
        <w:t xml:space="preserve">Britton, B. K. and </w:t>
      </w:r>
      <w:proofErr w:type="spellStart"/>
      <w:r>
        <w:t>Tesser</w:t>
      </w:r>
      <w:proofErr w:type="spellEnd"/>
      <w:r>
        <w:t xml:space="preserve">, A. (1991) </w:t>
      </w:r>
      <w:proofErr w:type="gramStart"/>
      <w:r>
        <w:t>‘ Effects</w:t>
      </w:r>
      <w:proofErr w:type="gramEnd"/>
      <w:r>
        <w:t xml:space="preserve"> Of Time-Management Practices On College Grades’,  83 (3) pp.405-410 </w:t>
      </w:r>
      <w:r w:rsidRPr="0082742A">
        <w:rPr>
          <w:i/>
          <w:iCs/>
        </w:rPr>
        <w:t>Journal Of Educational Psychology</w:t>
      </w:r>
      <w:r>
        <w:t xml:space="preserve"> [Online]. Available from: 2020 </w:t>
      </w:r>
      <w:r w:rsidRPr="0082742A">
        <w:rPr>
          <w:color w:val="0070C0"/>
        </w:rPr>
        <w:t xml:space="preserve">httsp://doi.org/10.1037/0022-0663.83.405 </w:t>
      </w:r>
      <w:r>
        <w:t>Accessed: (05 December 2020).</w:t>
      </w:r>
    </w:p>
    <w:p w14:paraId="3BA1D0E9" w14:textId="77777777" w:rsidR="007E3029" w:rsidRDefault="007E3029" w:rsidP="007E3029">
      <w:pPr>
        <w:jc w:val="both"/>
      </w:pPr>
    </w:p>
    <w:p w14:paraId="49D858FB" w14:textId="77777777" w:rsidR="007E3029" w:rsidRDefault="007E3029" w:rsidP="007E3029">
      <w:pPr>
        <w:jc w:val="both"/>
      </w:pPr>
      <w:proofErr w:type="spellStart"/>
      <w:r>
        <w:t>Benvenuti</w:t>
      </w:r>
      <w:proofErr w:type="spellEnd"/>
      <w:r>
        <w:t>, S. (2017) ‘</w:t>
      </w:r>
      <w:proofErr w:type="spellStart"/>
      <w:r>
        <w:t>Padagogy</w:t>
      </w:r>
      <w:proofErr w:type="spellEnd"/>
      <w:r>
        <w:t xml:space="preserve"> Of Peers: Cultivating Writing Retreats </w:t>
      </w:r>
      <w:proofErr w:type="gramStart"/>
      <w:r>
        <w:t>As</w:t>
      </w:r>
      <w:proofErr w:type="gramEnd"/>
      <w:r>
        <w:t xml:space="preserve"> Communities Of Academic Writing Practice’, </w:t>
      </w:r>
      <w:r w:rsidRPr="00221A06">
        <w:rPr>
          <w:i/>
          <w:iCs/>
        </w:rPr>
        <w:t>South African Journal Of Higher Education,</w:t>
      </w:r>
      <w:r>
        <w:t xml:space="preserve"> 31 (2) pp. 89-107 University Of The Witwatersrand [Online]. Available from: 2016 </w:t>
      </w:r>
      <w:hyperlink r:id="rId8" w:history="1">
        <w:r w:rsidRPr="00CA60CC">
          <w:rPr>
            <w:rStyle w:val="Hyperlink"/>
          </w:rPr>
          <w:t>https://www.journals.ac.za/index.php/sajhe/article/view/1340</w:t>
        </w:r>
      </w:hyperlink>
      <w:r>
        <w:t xml:space="preserve"> Accessed: (06 December 2020).</w:t>
      </w:r>
    </w:p>
    <w:p w14:paraId="0BDA62F6" w14:textId="77777777" w:rsidR="007E3029" w:rsidRDefault="007E3029" w:rsidP="007E3029">
      <w:pPr>
        <w:jc w:val="both"/>
      </w:pPr>
    </w:p>
    <w:p w14:paraId="54133FAC" w14:textId="77777777" w:rsidR="007E3029" w:rsidRDefault="007E3029" w:rsidP="007E3029">
      <w:pPr>
        <w:jc w:val="both"/>
      </w:pPr>
      <w:proofErr w:type="spellStart"/>
      <w:r>
        <w:t>Mukhroji</w:t>
      </w:r>
      <w:proofErr w:type="spellEnd"/>
      <w:r>
        <w:t xml:space="preserve">, M. (2020) ‘Exploring </w:t>
      </w:r>
      <w:proofErr w:type="gramStart"/>
      <w:r>
        <w:t>The</w:t>
      </w:r>
      <w:proofErr w:type="gramEnd"/>
      <w:r>
        <w:t xml:space="preserve"> Academic Writing Needs To Improve The Academic Literacy Of The Indonesian EFL Undergraduate and Masters Students’, </w:t>
      </w:r>
      <w:r w:rsidRPr="00221A06">
        <w:rPr>
          <w:i/>
          <w:iCs/>
        </w:rPr>
        <w:t>International Journal Of Innovation, Creativity and Change,</w:t>
      </w:r>
      <w:r>
        <w:t xml:space="preserve"> 10 (10) pp. 252-269 </w:t>
      </w:r>
      <w:proofErr w:type="spellStart"/>
      <w:r>
        <w:t>aBandung</w:t>
      </w:r>
      <w:proofErr w:type="spellEnd"/>
      <w:r>
        <w:t xml:space="preserve"> Raya University [Online]. Available from: 2020 </w:t>
      </w:r>
      <w:hyperlink r:id="rId9" w:history="1">
        <w:r w:rsidRPr="00CA60CC">
          <w:rPr>
            <w:rStyle w:val="Hyperlink"/>
          </w:rPr>
          <w:t>https://www.ijicc.net/images/vol10iss10/101020_mukhroji_2020_e_r.pdf</w:t>
        </w:r>
      </w:hyperlink>
      <w:r>
        <w:t xml:space="preserve"> Accessed: (07 December 2020).</w:t>
      </w:r>
    </w:p>
    <w:p w14:paraId="017E8E31" w14:textId="77777777" w:rsidR="007E3029" w:rsidRDefault="007E3029" w:rsidP="007E3029">
      <w:pPr>
        <w:jc w:val="both"/>
      </w:pPr>
    </w:p>
    <w:p w14:paraId="6F21A612" w14:textId="77777777" w:rsidR="007E3029" w:rsidRDefault="007E3029" w:rsidP="007E3029">
      <w:pPr>
        <w:jc w:val="both"/>
      </w:pPr>
      <w:r>
        <w:t xml:space="preserve">Na, C. D. and </w:t>
      </w:r>
      <w:proofErr w:type="spellStart"/>
      <w:r>
        <w:t>Nhat</w:t>
      </w:r>
      <w:proofErr w:type="spellEnd"/>
      <w:r>
        <w:t xml:space="preserve"> Chi Mai, N. X. (2017) ‘Paraphrasing </w:t>
      </w:r>
      <w:proofErr w:type="gramStart"/>
      <w:r>
        <w:t>In</w:t>
      </w:r>
      <w:proofErr w:type="gramEnd"/>
      <w:r>
        <w:t xml:space="preserve"> Academic Writing: A Case Study Of Vietnamese Learners Of English’, </w:t>
      </w:r>
      <w:r w:rsidRPr="00221A06">
        <w:rPr>
          <w:i/>
          <w:iCs/>
        </w:rPr>
        <w:t>Language Education In Asia</w:t>
      </w:r>
      <w:r>
        <w:t xml:space="preserve">, 8 (1) pp. 9-25 An </w:t>
      </w:r>
      <w:proofErr w:type="spellStart"/>
      <w:r>
        <w:t>Giang</w:t>
      </w:r>
      <w:proofErr w:type="spellEnd"/>
      <w:r>
        <w:t xml:space="preserve"> University [Online]. Available from: 2018 </w:t>
      </w:r>
      <w:hyperlink r:id="rId10" w:history="1">
        <w:r w:rsidRPr="00CA60CC">
          <w:rPr>
            <w:rStyle w:val="Hyperlink"/>
          </w:rPr>
          <w:t>https://www.leia.org/leia/leia%20volumes/download/leia_v8_l1_2017/leia_v8l1a02_na_mai.pdf</w:t>
        </w:r>
      </w:hyperlink>
      <w:r>
        <w:t xml:space="preserve"> Accessed: (07 December 2020).</w:t>
      </w:r>
    </w:p>
    <w:p w14:paraId="78ECEA30" w14:textId="77777777" w:rsidR="007E3029" w:rsidRDefault="007E3029" w:rsidP="007E3029">
      <w:pPr>
        <w:jc w:val="both"/>
      </w:pPr>
    </w:p>
    <w:p w14:paraId="33E11D2A" w14:textId="77777777" w:rsidR="007E3029" w:rsidRDefault="007E3029" w:rsidP="007E3029">
      <w:pPr>
        <w:jc w:val="both"/>
      </w:pPr>
      <w:proofErr w:type="spellStart"/>
      <w:r>
        <w:t>Oviawe</w:t>
      </w:r>
      <w:proofErr w:type="spellEnd"/>
      <w:r>
        <w:t xml:space="preserve">, J. (2020) ‘Application Of Graham Gibbs Model Of Reflection To Improve Teaching Understanding Among Technical Education Students In Ambrose Alli University </w:t>
      </w:r>
      <w:proofErr w:type="spellStart"/>
      <w:r>
        <w:t>Ekpoma</w:t>
      </w:r>
      <w:proofErr w:type="spellEnd"/>
      <w:r>
        <w:t xml:space="preserve"> Edo State’, </w:t>
      </w:r>
      <w:proofErr w:type="spellStart"/>
      <w:r w:rsidRPr="00221A06">
        <w:rPr>
          <w:i/>
          <w:iCs/>
        </w:rPr>
        <w:t>Sumerianz</w:t>
      </w:r>
      <w:proofErr w:type="spellEnd"/>
      <w:r w:rsidRPr="00221A06">
        <w:rPr>
          <w:i/>
          <w:iCs/>
        </w:rPr>
        <w:t xml:space="preserve"> Journal Of Education, Linguist and Literature</w:t>
      </w:r>
      <w:r>
        <w:t xml:space="preserve">, 3 (20) pp. 8-15 Ambrose Alli University [Online]. Available from: 2020 </w:t>
      </w:r>
      <w:hyperlink r:id="rId11" w:history="1">
        <w:r w:rsidRPr="00CA60CC">
          <w:rPr>
            <w:rStyle w:val="Hyperlink"/>
          </w:rPr>
          <w:t>https://www.researchgate.net/publication/342106724</w:t>
        </w:r>
      </w:hyperlink>
      <w:r>
        <w:t xml:space="preserve"> Accessed: (08 December 2020).</w:t>
      </w:r>
    </w:p>
    <w:p w14:paraId="5E28931F" w14:textId="77777777" w:rsidR="007E3029" w:rsidRDefault="007E3029" w:rsidP="007E3029">
      <w:pPr>
        <w:jc w:val="both"/>
      </w:pPr>
    </w:p>
    <w:p w14:paraId="55A0F54F" w14:textId="77777777" w:rsidR="007E3029" w:rsidRDefault="007E3029" w:rsidP="007E3029">
      <w:pPr>
        <w:jc w:val="both"/>
      </w:pPr>
      <w:proofErr w:type="spellStart"/>
      <w:r>
        <w:t>Paradewari</w:t>
      </w:r>
      <w:proofErr w:type="spellEnd"/>
      <w:r>
        <w:t xml:space="preserve">, D. S. (2017) ‘Investigating Student’s Self-Efficacy </w:t>
      </w:r>
      <w:proofErr w:type="gramStart"/>
      <w:r>
        <w:t>Of</w:t>
      </w:r>
      <w:proofErr w:type="gramEnd"/>
      <w:r>
        <w:t xml:space="preserve"> Public Speaking’, </w:t>
      </w:r>
      <w:r w:rsidRPr="00221A06">
        <w:rPr>
          <w:i/>
          <w:iCs/>
        </w:rPr>
        <w:t>International Journal Of Education and Research,</w:t>
      </w:r>
      <w:r>
        <w:t xml:space="preserve"> 5 (10) pp. 97-105 </w:t>
      </w:r>
      <w:proofErr w:type="spellStart"/>
      <w:r>
        <w:t>Sanata</w:t>
      </w:r>
      <w:proofErr w:type="spellEnd"/>
      <w:r>
        <w:t xml:space="preserve"> Dharma University [Online]. Available from: 2018 </w:t>
      </w:r>
      <w:hyperlink r:id="rId12" w:history="1">
        <w:r w:rsidRPr="00CA60CC">
          <w:rPr>
            <w:rStyle w:val="Hyperlink"/>
          </w:rPr>
          <w:t>https://ijern.com/journal/2017/october-2017/09.pdf</w:t>
        </w:r>
      </w:hyperlink>
      <w:r>
        <w:t xml:space="preserve"> Accessed: (08 December 2020).</w:t>
      </w:r>
    </w:p>
    <w:p w14:paraId="1AEFCADE" w14:textId="77777777" w:rsidR="007E3029" w:rsidRDefault="007E3029" w:rsidP="007E3029">
      <w:pPr>
        <w:jc w:val="both"/>
      </w:pPr>
    </w:p>
    <w:p w14:paraId="7C466117" w14:textId="77777777" w:rsidR="007E3029" w:rsidRDefault="007E3029" w:rsidP="007E3029">
      <w:pPr>
        <w:jc w:val="both"/>
      </w:pPr>
      <w:r>
        <w:t xml:space="preserve">Rao, G. T. (2020) ‘The Art </w:t>
      </w:r>
      <w:proofErr w:type="gramStart"/>
      <w:r>
        <w:t>Of</w:t>
      </w:r>
      <w:proofErr w:type="gramEnd"/>
      <w:r>
        <w:t xml:space="preserve"> Public Speaking’, </w:t>
      </w:r>
      <w:r w:rsidRPr="000810D6">
        <w:rPr>
          <w:i/>
          <w:iCs/>
        </w:rPr>
        <w:t>Journal Of English Language Teaching</w:t>
      </w:r>
      <w:r>
        <w:t xml:space="preserve">, 61 (6) p. 25 Harper and Row Publisher [Online]. Available from: 2020 </w:t>
      </w:r>
      <w:hyperlink r:id="rId13" w:history="1">
        <w:r w:rsidRPr="00CA60CC">
          <w:rPr>
            <w:rStyle w:val="Hyperlink"/>
          </w:rPr>
          <w:t>https://www,researchgate.net/publication/339676056_the_art_of_public_speaking</w:t>
        </w:r>
      </w:hyperlink>
      <w:r>
        <w:t xml:space="preserve"> Accessed: (09 December 2020).</w:t>
      </w:r>
    </w:p>
    <w:p w14:paraId="3307A345" w14:textId="77777777" w:rsidR="007E3029" w:rsidRDefault="007E3029" w:rsidP="007E3029">
      <w:pPr>
        <w:jc w:val="both"/>
      </w:pPr>
    </w:p>
    <w:p w14:paraId="3D803517" w14:textId="470F67E8" w:rsidR="007E3029" w:rsidRPr="007E3029" w:rsidRDefault="007E3029" w:rsidP="007E3029">
      <w:r>
        <w:t xml:space="preserve">Van Der Loo, J. et al (2018) ‘Learning How To Write an Academic Text: The Effect Of Instructional Method and Writing Preference On Academic Writing Performance’, </w:t>
      </w:r>
      <w:r w:rsidRPr="000810D6">
        <w:rPr>
          <w:i/>
          <w:iCs/>
        </w:rPr>
        <w:t>Journal Of Writing Research,</w:t>
      </w:r>
      <w:r>
        <w:t xml:space="preserve"> 9 (3) pp. 233-258 Tilburg University [Online]. Available from: 2020 </w:t>
      </w:r>
      <w:hyperlink r:id="rId14" w:history="1">
        <w:r w:rsidRPr="00CA60CC">
          <w:rPr>
            <w:rStyle w:val="Hyperlink"/>
          </w:rPr>
          <w:t>https://research.tilburguniversity.edu/en/publications/learning-how-to-write-an-academic-text-the-effect-of-instructional</w:t>
        </w:r>
      </w:hyperlink>
      <w:r>
        <w:t xml:space="preserve"> Accessed: (09 December 2020).</w:t>
      </w:r>
    </w:p>
    <w:sectPr w:rsidR="007E3029" w:rsidRPr="007E3029" w:rsidSect="0022213C">
      <w:headerReference w:type="default" r:id="rId15"/>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CEDB0" w14:textId="77777777" w:rsidR="00426268" w:rsidRDefault="00426268">
      <w:pPr>
        <w:spacing w:line="240" w:lineRule="auto"/>
      </w:pPr>
      <w:r>
        <w:separator/>
      </w:r>
    </w:p>
  </w:endnote>
  <w:endnote w:type="continuationSeparator" w:id="0">
    <w:p w14:paraId="2AF9DFE3" w14:textId="77777777" w:rsidR="00426268" w:rsidRDefault="004262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5AE0E" w14:textId="77777777" w:rsidR="00426268" w:rsidRDefault="00426268">
      <w:pPr>
        <w:spacing w:line="240" w:lineRule="auto"/>
      </w:pPr>
      <w:r>
        <w:separator/>
      </w:r>
    </w:p>
  </w:footnote>
  <w:footnote w:type="continuationSeparator" w:id="0">
    <w:p w14:paraId="0C80DCA0" w14:textId="77777777" w:rsidR="00426268" w:rsidRDefault="004262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232289342"/>
      <w:docPartObj>
        <w:docPartGallery w:val="Page Numbers (Top of Page)"/>
        <w:docPartUnique/>
      </w:docPartObj>
    </w:sdtPr>
    <w:sdtEndPr>
      <w:rPr>
        <w:noProof/>
      </w:rPr>
    </w:sdtEndPr>
    <w:sdtContent>
      <w:p w14:paraId="5F9A377F" w14:textId="77777777" w:rsidR="00135D3A" w:rsidRPr="00BE5C3C" w:rsidRDefault="00426268">
        <w:pPr>
          <w:pStyle w:val="Header"/>
          <w:jc w:val="right"/>
          <w:rPr>
            <w:rFonts w:ascii="Times New Roman" w:hAnsi="Times New Roman" w:cs="Times New Roman"/>
            <w:sz w:val="24"/>
            <w:szCs w:val="24"/>
          </w:rPr>
        </w:pPr>
        <w:r w:rsidRPr="00BE5C3C">
          <w:rPr>
            <w:rFonts w:ascii="Times New Roman" w:hAnsi="Times New Roman" w:cs="Times New Roman"/>
            <w:sz w:val="24"/>
            <w:szCs w:val="24"/>
          </w:rPr>
          <w:fldChar w:fldCharType="begin"/>
        </w:r>
        <w:r w:rsidR="006F690F" w:rsidRPr="00BE5C3C">
          <w:rPr>
            <w:rFonts w:ascii="Times New Roman" w:hAnsi="Times New Roman" w:cs="Times New Roman"/>
            <w:sz w:val="24"/>
            <w:szCs w:val="24"/>
          </w:rPr>
          <w:instrText xml:space="preserve"> PAGE   \* MERGEFORMAT </w:instrText>
        </w:r>
        <w:r w:rsidRPr="00BE5C3C">
          <w:rPr>
            <w:rFonts w:ascii="Times New Roman" w:hAnsi="Times New Roman" w:cs="Times New Roman"/>
            <w:sz w:val="24"/>
            <w:szCs w:val="24"/>
          </w:rPr>
          <w:fldChar w:fldCharType="separate"/>
        </w:r>
        <w:r w:rsidR="0052681E">
          <w:rPr>
            <w:rFonts w:ascii="Times New Roman" w:hAnsi="Times New Roman" w:cs="Times New Roman"/>
            <w:noProof/>
            <w:sz w:val="24"/>
            <w:szCs w:val="24"/>
          </w:rPr>
          <w:t>8</w:t>
        </w:r>
        <w:r w:rsidRPr="00BE5C3C">
          <w:rPr>
            <w:rFonts w:ascii="Times New Roman" w:hAnsi="Times New Roman" w:cs="Times New Roman"/>
            <w:noProof/>
            <w:sz w:val="24"/>
            <w:szCs w:val="24"/>
          </w:rPr>
          <w:fldChar w:fldCharType="end"/>
        </w:r>
      </w:p>
    </w:sdtContent>
  </w:sdt>
  <w:p w14:paraId="3A4FDD0D" w14:textId="77777777" w:rsidR="00135D3A" w:rsidRPr="00BE5C3C" w:rsidRDefault="00135D3A">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207DE8"/>
    <w:multiLevelType w:val="hybridMultilevel"/>
    <w:tmpl w:val="FFD42FEE"/>
    <w:lvl w:ilvl="0" w:tplc="FF202C78">
      <w:start w:val="1"/>
      <w:numFmt w:val="decimal"/>
      <w:lvlText w:val="%1."/>
      <w:lvlJc w:val="left"/>
      <w:pPr>
        <w:ind w:left="780" w:hanging="360"/>
      </w:pPr>
    </w:lvl>
    <w:lvl w:ilvl="1" w:tplc="54EAFFD8" w:tentative="1">
      <w:start w:val="1"/>
      <w:numFmt w:val="lowerLetter"/>
      <w:lvlText w:val="%2."/>
      <w:lvlJc w:val="left"/>
      <w:pPr>
        <w:ind w:left="1500" w:hanging="360"/>
      </w:pPr>
    </w:lvl>
    <w:lvl w:ilvl="2" w:tplc="CBA05D9C" w:tentative="1">
      <w:start w:val="1"/>
      <w:numFmt w:val="lowerRoman"/>
      <w:lvlText w:val="%3."/>
      <w:lvlJc w:val="right"/>
      <w:pPr>
        <w:ind w:left="2220" w:hanging="180"/>
      </w:pPr>
    </w:lvl>
    <w:lvl w:ilvl="3" w:tplc="8968F78E" w:tentative="1">
      <w:start w:val="1"/>
      <w:numFmt w:val="decimal"/>
      <w:lvlText w:val="%4."/>
      <w:lvlJc w:val="left"/>
      <w:pPr>
        <w:ind w:left="2940" w:hanging="360"/>
      </w:pPr>
    </w:lvl>
    <w:lvl w:ilvl="4" w:tplc="A02E9B08" w:tentative="1">
      <w:start w:val="1"/>
      <w:numFmt w:val="lowerLetter"/>
      <w:lvlText w:val="%5."/>
      <w:lvlJc w:val="left"/>
      <w:pPr>
        <w:ind w:left="3660" w:hanging="360"/>
      </w:pPr>
    </w:lvl>
    <w:lvl w:ilvl="5" w:tplc="F6721114" w:tentative="1">
      <w:start w:val="1"/>
      <w:numFmt w:val="lowerRoman"/>
      <w:lvlText w:val="%6."/>
      <w:lvlJc w:val="right"/>
      <w:pPr>
        <w:ind w:left="4380" w:hanging="180"/>
      </w:pPr>
    </w:lvl>
    <w:lvl w:ilvl="6" w:tplc="75D25FD8" w:tentative="1">
      <w:start w:val="1"/>
      <w:numFmt w:val="decimal"/>
      <w:lvlText w:val="%7."/>
      <w:lvlJc w:val="left"/>
      <w:pPr>
        <w:ind w:left="5100" w:hanging="360"/>
      </w:pPr>
    </w:lvl>
    <w:lvl w:ilvl="7" w:tplc="415823B0" w:tentative="1">
      <w:start w:val="1"/>
      <w:numFmt w:val="lowerLetter"/>
      <w:lvlText w:val="%8."/>
      <w:lvlJc w:val="left"/>
      <w:pPr>
        <w:ind w:left="5820" w:hanging="360"/>
      </w:pPr>
    </w:lvl>
    <w:lvl w:ilvl="8" w:tplc="7206C96E" w:tentative="1">
      <w:start w:val="1"/>
      <w:numFmt w:val="lowerRoman"/>
      <w:lvlText w:val="%9."/>
      <w:lvlJc w:val="right"/>
      <w:pPr>
        <w:ind w:left="6540" w:hanging="180"/>
      </w:pPr>
    </w:lvl>
  </w:abstractNum>
  <w:abstractNum w:abstractNumId="1" w15:restartNumberingAfterBreak="0">
    <w:nsid w:val="46D464FC"/>
    <w:multiLevelType w:val="hybridMultilevel"/>
    <w:tmpl w:val="E4CCEEE4"/>
    <w:lvl w:ilvl="0" w:tplc="A59AAC68">
      <w:start w:val="1"/>
      <w:numFmt w:val="decimal"/>
      <w:lvlText w:val="%1."/>
      <w:lvlJc w:val="left"/>
      <w:pPr>
        <w:ind w:left="720" w:hanging="360"/>
      </w:pPr>
    </w:lvl>
    <w:lvl w:ilvl="1" w:tplc="8BCCA87C" w:tentative="1">
      <w:start w:val="1"/>
      <w:numFmt w:val="lowerLetter"/>
      <w:lvlText w:val="%2."/>
      <w:lvlJc w:val="left"/>
      <w:pPr>
        <w:ind w:left="1440" w:hanging="360"/>
      </w:pPr>
    </w:lvl>
    <w:lvl w:ilvl="2" w:tplc="1426718E" w:tentative="1">
      <w:start w:val="1"/>
      <w:numFmt w:val="lowerRoman"/>
      <w:lvlText w:val="%3."/>
      <w:lvlJc w:val="right"/>
      <w:pPr>
        <w:ind w:left="2160" w:hanging="180"/>
      </w:pPr>
    </w:lvl>
    <w:lvl w:ilvl="3" w:tplc="D88C1B1E" w:tentative="1">
      <w:start w:val="1"/>
      <w:numFmt w:val="decimal"/>
      <w:lvlText w:val="%4."/>
      <w:lvlJc w:val="left"/>
      <w:pPr>
        <w:ind w:left="2880" w:hanging="360"/>
      </w:pPr>
    </w:lvl>
    <w:lvl w:ilvl="4" w:tplc="BF7CAD3C" w:tentative="1">
      <w:start w:val="1"/>
      <w:numFmt w:val="lowerLetter"/>
      <w:lvlText w:val="%5."/>
      <w:lvlJc w:val="left"/>
      <w:pPr>
        <w:ind w:left="3600" w:hanging="360"/>
      </w:pPr>
    </w:lvl>
    <w:lvl w:ilvl="5" w:tplc="81EE244E" w:tentative="1">
      <w:start w:val="1"/>
      <w:numFmt w:val="lowerRoman"/>
      <w:lvlText w:val="%6."/>
      <w:lvlJc w:val="right"/>
      <w:pPr>
        <w:ind w:left="4320" w:hanging="180"/>
      </w:pPr>
    </w:lvl>
    <w:lvl w:ilvl="6" w:tplc="52062F66" w:tentative="1">
      <w:start w:val="1"/>
      <w:numFmt w:val="decimal"/>
      <w:lvlText w:val="%7."/>
      <w:lvlJc w:val="left"/>
      <w:pPr>
        <w:ind w:left="5040" w:hanging="360"/>
      </w:pPr>
    </w:lvl>
    <w:lvl w:ilvl="7" w:tplc="D22C74BA" w:tentative="1">
      <w:start w:val="1"/>
      <w:numFmt w:val="lowerLetter"/>
      <w:lvlText w:val="%8."/>
      <w:lvlJc w:val="left"/>
      <w:pPr>
        <w:ind w:left="5760" w:hanging="360"/>
      </w:pPr>
    </w:lvl>
    <w:lvl w:ilvl="8" w:tplc="5DF88E5E"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E97"/>
    <w:rsid w:val="00006CD5"/>
    <w:rsid w:val="00012999"/>
    <w:rsid w:val="00014958"/>
    <w:rsid w:val="000160FC"/>
    <w:rsid w:val="000270F8"/>
    <w:rsid w:val="000563A2"/>
    <w:rsid w:val="00066284"/>
    <w:rsid w:val="000B5880"/>
    <w:rsid w:val="000B6619"/>
    <w:rsid w:val="000C75D7"/>
    <w:rsid w:val="000D64BF"/>
    <w:rsid w:val="000D685E"/>
    <w:rsid w:val="000F0E65"/>
    <w:rsid w:val="001006BA"/>
    <w:rsid w:val="00121F33"/>
    <w:rsid w:val="00131BA9"/>
    <w:rsid w:val="00135910"/>
    <w:rsid w:val="00135D3A"/>
    <w:rsid w:val="00136C98"/>
    <w:rsid w:val="00136DAD"/>
    <w:rsid w:val="00183EFA"/>
    <w:rsid w:val="00197B5D"/>
    <w:rsid w:val="001A45F4"/>
    <w:rsid w:val="001A6354"/>
    <w:rsid w:val="001B1DC7"/>
    <w:rsid w:val="001C521F"/>
    <w:rsid w:val="001D5BF8"/>
    <w:rsid w:val="001D7EE0"/>
    <w:rsid w:val="001F37A1"/>
    <w:rsid w:val="0022213C"/>
    <w:rsid w:val="002224B5"/>
    <w:rsid w:val="00236AA7"/>
    <w:rsid w:val="002574CF"/>
    <w:rsid w:val="00270F3D"/>
    <w:rsid w:val="00286EB9"/>
    <w:rsid w:val="002A2719"/>
    <w:rsid w:val="002B13B1"/>
    <w:rsid w:val="002B2EB1"/>
    <w:rsid w:val="002C4B9D"/>
    <w:rsid w:val="002E0291"/>
    <w:rsid w:val="002E5C3E"/>
    <w:rsid w:val="002E701D"/>
    <w:rsid w:val="00317ABD"/>
    <w:rsid w:val="00324D4A"/>
    <w:rsid w:val="00325BCF"/>
    <w:rsid w:val="00351181"/>
    <w:rsid w:val="00352906"/>
    <w:rsid w:val="0036018F"/>
    <w:rsid w:val="00362D3C"/>
    <w:rsid w:val="0038391F"/>
    <w:rsid w:val="003B46B1"/>
    <w:rsid w:val="003C5911"/>
    <w:rsid w:val="003D579B"/>
    <w:rsid w:val="003E4968"/>
    <w:rsid w:val="003F1064"/>
    <w:rsid w:val="0042277D"/>
    <w:rsid w:val="00425592"/>
    <w:rsid w:val="00426268"/>
    <w:rsid w:val="004961BE"/>
    <w:rsid w:val="0049784B"/>
    <w:rsid w:val="004A40AB"/>
    <w:rsid w:val="004A6FE9"/>
    <w:rsid w:val="00515459"/>
    <w:rsid w:val="0052445E"/>
    <w:rsid w:val="0052681E"/>
    <w:rsid w:val="00541B55"/>
    <w:rsid w:val="005732E6"/>
    <w:rsid w:val="005B4340"/>
    <w:rsid w:val="005D102E"/>
    <w:rsid w:val="005E1FCB"/>
    <w:rsid w:val="005F56A6"/>
    <w:rsid w:val="005F58AC"/>
    <w:rsid w:val="00600DDC"/>
    <w:rsid w:val="00604386"/>
    <w:rsid w:val="00621292"/>
    <w:rsid w:val="00624D3E"/>
    <w:rsid w:val="006573BB"/>
    <w:rsid w:val="00657851"/>
    <w:rsid w:val="00667A3D"/>
    <w:rsid w:val="00681047"/>
    <w:rsid w:val="00684009"/>
    <w:rsid w:val="006939F6"/>
    <w:rsid w:val="006A3420"/>
    <w:rsid w:val="006A705E"/>
    <w:rsid w:val="006D44B6"/>
    <w:rsid w:val="006E313A"/>
    <w:rsid w:val="006F597E"/>
    <w:rsid w:val="006F690F"/>
    <w:rsid w:val="007154F5"/>
    <w:rsid w:val="007243F9"/>
    <w:rsid w:val="00741549"/>
    <w:rsid w:val="00767E97"/>
    <w:rsid w:val="00776690"/>
    <w:rsid w:val="007A061D"/>
    <w:rsid w:val="007B020D"/>
    <w:rsid w:val="007D4BE1"/>
    <w:rsid w:val="007E3029"/>
    <w:rsid w:val="007E6D3B"/>
    <w:rsid w:val="007F054E"/>
    <w:rsid w:val="007F748F"/>
    <w:rsid w:val="0082465C"/>
    <w:rsid w:val="0082761F"/>
    <w:rsid w:val="00835D68"/>
    <w:rsid w:val="008527BA"/>
    <w:rsid w:val="00876410"/>
    <w:rsid w:val="008A03AD"/>
    <w:rsid w:val="008B6A96"/>
    <w:rsid w:val="008C32CB"/>
    <w:rsid w:val="008C4DB4"/>
    <w:rsid w:val="008C587D"/>
    <w:rsid w:val="008C78B9"/>
    <w:rsid w:val="008E7EAD"/>
    <w:rsid w:val="008F0182"/>
    <w:rsid w:val="008F75AC"/>
    <w:rsid w:val="00910CD5"/>
    <w:rsid w:val="00917C99"/>
    <w:rsid w:val="00923983"/>
    <w:rsid w:val="00924587"/>
    <w:rsid w:val="00955418"/>
    <w:rsid w:val="00962B7B"/>
    <w:rsid w:val="00976BA5"/>
    <w:rsid w:val="00977A17"/>
    <w:rsid w:val="00990681"/>
    <w:rsid w:val="009B22D6"/>
    <w:rsid w:val="009B799A"/>
    <w:rsid w:val="009C1D66"/>
    <w:rsid w:val="009C1DE3"/>
    <w:rsid w:val="009D4C72"/>
    <w:rsid w:val="009E36C6"/>
    <w:rsid w:val="009F58F7"/>
    <w:rsid w:val="00A03279"/>
    <w:rsid w:val="00A03C72"/>
    <w:rsid w:val="00A11EF0"/>
    <w:rsid w:val="00A2510E"/>
    <w:rsid w:val="00A40CB1"/>
    <w:rsid w:val="00A452DB"/>
    <w:rsid w:val="00A472D7"/>
    <w:rsid w:val="00A57263"/>
    <w:rsid w:val="00A576B0"/>
    <w:rsid w:val="00A661B6"/>
    <w:rsid w:val="00A7199D"/>
    <w:rsid w:val="00A76D0A"/>
    <w:rsid w:val="00A819AA"/>
    <w:rsid w:val="00A84A36"/>
    <w:rsid w:val="00A922B0"/>
    <w:rsid w:val="00AA4BE5"/>
    <w:rsid w:val="00AA5190"/>
    <w:rsid w:val="00AA5868"/>
    <w:rsid w:val="00AA7733"/>
    <w:rsid w:val="00AB0414"/>
    <w:rsid w:val="00AE03D8"/>
    <w:rsid w:val="00B038B0"/>
    <w:rsid w:val="00B142F1"/>
    <w:rsid w:val="00B21D78"/>
    <w:rsid w:val="00B21DB4"/>
    <w:rsid w:val="00B248A4"/>
    <w:rsid w:val="00B536E8"/>
    <w:rsid w:val="00B70B51"/>
    <w:rsid w:val="00B71D03"/>
    <w:rsid w:val="00B7735B"/>
    <w:rsid w:val="00B77EA3"/>
    <w:rsid w:val="00B903B3"/>
    <w:rsid w:val="00BB2CAA"/>
    <w:rsid w:val="00BC56A4"/>
    <w:rsid w:val="00BC6301"/>
    <w:rsid w:val="00BC694E"/>
    <w:rsid w:val="00BD76BA"/>
    <w:rsid w:val="00BE5C3C"/>
    <w:rsid w:val="00BE5E4C"/>
    <w:rsid w:val="00C15097"/>
    <w:rsid w:val="00C20167"/>
    <w:rsid w:val="00C22CB3"/>
    <w:rsid w:val="00C328AD"/>
    <w:rsid w:val="00C41A63"/>
    <w:rsid w:val="00C71FD7"/>
    <w:rsid w:val="00C80008"/>
    <w:rsid w:val="00C83BA3"/>
    <w:rsid w:val="00C8547D"/>
    <w:rsid w:val="00C86835"/>
    <w:rsid w:val="00C872D6"/>
    <w:rsid w:val="00C87A1F"/>
    <w:rsid w:val="00C911BE"/>
    <w:rsid w:val="00C951B9"/>
    <w:rsid w:val="00CB1D14"/>
    <w:rsid w:val="00CD4A7E"/>
    <w:rsid w:val="00CE709F"/>
    <w:rsid w:val="00CF273E"/>
    <w:rsid w:val="00D2021E"/>
    <w:rsid w:val="00D30476"/>
    <w:rsid w:val="00D313FA"/>
    <w:rsid w:val="00D51445"/>
    <w:rsid w:val="00D6333F"/>
    <w:rsid w:val="00D63D50"/>
    <w:rsid w:val="00D722C7"/>
    <w:rsid w:val="00DA2128"/>
    <w:rsid w:val="00DA3AC5"/>
    <w:rsid w:val="00DB05C2"/>
    <w:rsid w:val="00DF5DE9"/>
    <w:rsid w:val="00E04E00"/>
    <w:rsid w:val="00E16AAA"/>
    <w:rsid w:val="00E30356"/>
    <w:rsid w:val="00E36709"/>
    <w:rsid w:val="00E53216"/>
    <w:rsid w:val="00E73231"/>
    <w:rsid w:val="00E74C15"/>
    <w:rsid w:val="00EA30DE"/>
    <w:rsid w:val="00EB558D"/>
    <w:rsid w:val="00EC1D88"/>
    <w:rsid w:val="00EC7FB0"/>
    <w:rsid w:val="00ED34F7"/>
    <w:rsid w:val="00ED4BA1"/>
    <w:rsid w:val="00ED4DDE"/>
    <w:rsid w:val="00EE6ED6"/>
    <w:rsid w:val="00EE7ABF"/>
    <w:rsid w:val="00EF591D"/>
    <w:rsid w:val="00EF7D6C"/>
    <w:rsid w:val="00F06192"/>
    <w:rsid w:val="00F26F3C"/>
    <w:rsid w:val="00F3700B"/>
    <w:rsid w:val="00F7214E"/>
    <w:rsid w:val="00F90D43"/>
    <w:rsid w:val="00FD5411"/>
    <w:rsid w:val="00FD796A"/>
    <w:rsid w:val="00FE1633"/>
    <w:rsid w:val="00FF5A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12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213C"/>
  </w:style>
  <w:style w:type="paragraph" w:styleId="Heading1">
    <w:name w:val="heading 1"/>
    <w:basedOn w:val="Normal"/>
    <w:next w:val="Normal"/>
    <w:rsid w:val="009D4C72"/>
    <w:pPr>
      <w:spacing w:after="240" w:line="360" w:lineRule="auto"/>
      <w:jc w:val="both"/>
      <w:outlineLvl w:val="0"/>
    </w:pPr>
    <w:rPr>
      <w:rFonts w:ascii="Times New Roman" w:eastAsia="Times New Roman" w:hAnsi="Times New Roman" w:cs="Times New Roman"/>
      <w:b/>
      <w:sz w:val="28"/>
      <w:szCs w:val="24"/>
    </w:rPr>
  </w:style>
  <w:style w:type="paragraph" w:styleId="Heading2">
    <w:name w:val="heading 2"/>
    <w:basedOn w:val="Normal"/>
    <w:next w:val="Normal"/>
    <w:rsid w:val="00835D68"/>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22213C"/>
    <w:pPr>
      <w:keepNext/>
      <w:keepLines/>
      <w:spacing w:before="320" w:after="80"/>
      <w:outlineLvl w:val="2"/>
    </w:pPr>
    <w:rPr>
      <w:color w:val="434343"/>
      <w:sz w:val="28"/>
      <w:szCs w:val="28"/>
    </w:rPr>
  </w:style>
  <w:style w:type="paragraph" w:styleId="Heading4">
    <w:name w:val="heading 4"/>
    <w:basedOn w:val="Normal"/>
    <w:next w:val="Normal"/>
    <w:rsid w:val="0022213C"/>
    <w:pPr>
      <w:keepNext/>
      <w:keepLines/>
      <w:spacing w:before="280" w:after="80"/>
      <w:outlineLvl w:val="3"/>
    </w:pPr>
    <w:rPr>
      <w:color w:val="666666"/>
      <w:sz w:val="24"/>
      <w:szCs w:val="24"/>
    </w:rPr>
  </w:style>
  <w:style w:type="paragraph" w:styleId="Heading5">
    <w:name w:val="heading 5"/>
    <w:basedOn w:val="Normal"/>
    <w:next w:val="Normal"/>
    <w:rsid w:val="0022213C"/>
    <w:pPr>
      <w:keepNext/>
      <w:keepLines/>
      <w:spacing w:before="240" w:after="80"/>
      <w:outlineLvl w:val="4"/>
    </w:pPr>
    <w:rPr>
      <w:color w:val="666666"/>
    </w:rPr>
  </w:style>
  <w:style w:type="paragraph" w:styleId="Heading6">
    <w:name w:val="heading 6"/>
    <w:basedOn w:val="Normal"/>
    <w:next w:val="Normal"/>
    <w:rsid w:val="0022213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2213C"/>
    <w:pPr>
      <w:keepNext/>
      <w:keepLines/>
      <w:spacing w:after="60"/>
    </w:pPr>
    <w:rPr>
      <w:sz w:val="52"/>
      <w:szCs w:val="52"/>
    </w:rPr>
  </w:style>
  <w:style w:type="paragraph" w:styleId="Subtitle">
    <w:name w:val="Subtitle"/>
    <w:basedOn w:val="Normal"/>
    <w:next w:val="Normal"/>
    <w:rsid w:val="0022213C"/>
    <w:pPr>
      <w:keepNext/>
      <w:keepLines/>
      <w:spacing w:after="320"/>
    </w:pPr>
    <w:rPr>
      <w:color w:val="666666"/>
      <w:sz w:val="30"/>
      <w:szCs w:val="30"/>
    </w:rPr>
  </w:style>
  <w:style w:type="paragraph" w:styleId="ListParagraph">
    <w:name w:val="List Paragraph"/>
    <w:basedOn w:val="Normal"/>
    <w:uiPriority w:val="34"/>
    <w:qFormat/>
    <w:rsid w:val="00835D68"/>
    <w:pPr>
      <w:ind w:left="720"/>
      <w:contextualSpacing/>
    </w:pPr>
  </w:style>
  <w:style w:type="paragraph" w:styleId="TOCHeading">
    <w:name w:val="TOC Heading"/>
    <w:basedOn w:val="Heading1"/>
    <w:next w:val="Normal"/>
    <w:uiPriority w:val="39"/>
    <w:unhideWhenUsed/>
    <w:qFormat/>
    <w:rsid w:val="00835D6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835D68"/>
    <w:pPr>
      <w:spacing w:after="100"/>
    </w:pPr>
  </w:style>
  <w:style w:type="paragraph" w:styleId="TOC2">
    <w:name w:val="toc 2"/>
    <w:basedOn w:val="Normal"/>
    <w:next w:val="Normal"/>
    <w:autoRedefine/>
    <w:uiPriority w:val="39"/>
    <w:unhideWhenUsed/>
    <w:rsid w:val="00835D68"/>
    <w:pPr>
      <w:spacing w:after="100"/>
      <w:ind w:left="220"/>
    </w:pPr>
  </w:style>
  <w:style w:type="character" w:styleId="Hyperlink">
    <w:name w:val="Hyperlink"/>
    <w:basedOn w:val="DefaultParagraphFont"/>
    <w:uiPriority w:val="99"/>
    <w:unhideWhenUsed/>
    <w:rsid w:val="00835D68"/>
    <w:rPr>
      <w:color w:val="0000FF" w:themeColor="hyperlink"/>
      <w:u w:val="single"/>
    </w:rPr>
  </w:style>
  <w:style w:type="paragraph" w:styleId="Header">
    <w:name w:val="header"/>
    <w:basedOn w:val="Normal"/>
    <w:link w:val="HeaderChar"/>
    <w:uiPriority w:val="99"/>
    <w:unhideWhenUsed/>
    <w:rsid w:val="00835D68"/>
    <w:pPr>
      <w:tabs>
        <w:tab w:val="center" w:pos="4513"/>
        <w:tab w:val="right" w:pos="9026"/>
      </w:tabs>
      <w:spacing w:line="240" w:lineRule="auto"/>
    </w:pPr>
  </w:style>
  <w:style w:type="character" w:customStyle="1" w:styleId="HeaderChar">
    <w:name w:val="Header Char"/>
    <w:basedOn w:val="DefaultParagraphFont"/>
    <w:link w:val="Header"/>
    <w:uiPriority w:val="99"/>
    <w:rsid w:val="00835D68"/>
  </w:style>
  <w:style w:type="paragraph" w:styleId="Footer">
    <w:name w:val="footer"/>
    <w:basedOn w:val="Normal"/>
    <w:link w:val="FooterChar"/>
    <w:uiPriority w:val="99"/>
    <w:unhideWhenUsed/>
    <w:rsid w:val="00835D68"/>
    <w:pPr>
      <w:tabs>
        <w:tab w:val="center" w:pos="4513"/>
        <w:tab w:val="right" w:pos="9026"/>
      </w:tabs>
      <w:spacing w:line="240" w:lineRule="auto"/>
    </w:pPr>
  </w:style>
  <w:style w:type="character" w:customStyle="1" w:styleId="FooterChar">
    <w:name w:val="Footer Char"/>
    <w:basedOn w:val="DefaultParagraphFont"/>
    <w:link w:val="Footer"/>
    <w:uiPriority w:val="99"/>
    <w:rsid w:val="00835D68"/>
  </w:style>
  <w:style w:type="paragraph" w:styleId="BalloonText">
    <w:name w:val="Balloon Text"/>
    <w:basedOn w:val="Normal"/>
    <w:link w:val="BalloonTextChar"/>
    <w:uiPriority w:val="99"/>
    <w:semiHidden/>
    <w:unhideWhenUsed/>
    <w:rsid w:val="00BE5C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C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journals.ac.za/index.php/sajhe/article/view/1340" TargetMode="External"/><Relationship Id="rId13" Type="http://schemas.openxmlformats.org/officeDocument/2006/relationships/hyperlink" Target="https://www,researchgate.net/publication/339676056_the_art_of_public_speak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jern.com/journal/2017/october-2017/09.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4210672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eia.org/leia/leia%20volumes/download/leia_v8_l1_2017/leia_v8l1a02_na_mai.pdf" TargetMode="External"/><Relationship Id="rId4" Type="http://schemas.openxmlformats.org/officeDocument/2006/relationships/settings" Target="settings.xml"/><Relationship Id="rId9" Type="http://schemas.openxmlformats.org/officeDocument/2006/relationships/hyperlink" Target="https://www.ijicc.net/images/vol10iss10/101020_mukhroji_2020_e_r.pdf" TargetMode="External"/><Relationship Id="rId14" Type="http://schemas.openxmlformats.org/officeDocument/2006/relationships/hyperlink" Target="https://research.tilburguniversity.edu/en/publications/learning-how-to-write-an-academic-text-the-effect-of-instruc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7E7488-A009-420A-9BDF-A051450EC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2020-12-18T14:59:00Z</dcterms:created>
  <dcterms:modified xsi:type="dcterms:W3CDTF">2020-12-18T14:59:00Z</dcterms:modified>
</cp:coreProperties>
</file>