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4CAD7" w14:textId="73529E99" w:rsidR="00AB459E" w:rsidRPr="00AB459E" w:rsidRDefault="00AB459E" w:rsidP="00AB459E">
      <w:pPr>
        <w:widowControl/>
        <w:autoSpaceDE/>
        <w:autoSpaceDN/>
        <w:spacing w:line="240" w:lineRule="auto"/>
        <w:jc w:val="left"/>
        <w:rPr>
          <w:rFonts w:eastAsia="Times New Roman" w:cs="Times New Roman"/>
          <w:szCs w:val="24"/>
          <w:lang w:eastAsia="en-GB"/>
        </w:rPr>
      </w:pPr>
    </w:p>
    <w:p w14:paraId="036088C7" w14:textId="493D71BF" w:rsidR="007E72A6" w:rsidRPr="00C0227B" w:rsidRDefault="007E72A6" w:rsidP="00C0227B">
      <w:pPr>
        <w:widowControl/>
        <w:autoSpaceDE/>
        <w:autoSpaceDN/>
        <w:spacing w:before="72"/>
        <w:ind w:left="62" w:right="79"/>
        <w:jc w:val="left"/>
      </w:pPr>
    </w:p>
    <w:p w14:paraId="296BF0EB" w14:textId="77777777" w:rsidR="007E72A6" w:rsidRDefault="007E72A6" w:rsidP="007E72A6">
      <w:pPr>
        <w:widowControl/>
        <w:autoSpaceDE/>
        <w:autoSpaceDN/>
        <w:spacing w:before="72"/>
        <w:ind w:left="62" w:right="79"/>
        <w:jc w:val="center"/>
        <w:rPr>
          <w:b/>
          <w:bCs/>
          <w:lang w:val="en-IN"/>
        </w:rPr>
      </w:pPr>
    </w:p>
    <w:p w14:paraId="2D062ACF" w14:textId="77777777" w:rsidR="007E72A6" w:rsidRDefault="007E72A6" w:rsidP="007E72A6">
      <w:pPr>
        <w:widowControl/>
        <w:autoSpaceDE/>
        <w:autoSpaceDN/>
        <w:spacing w:before="72"/>
        <w:ind w:left="62" w:right="79"/>
        <w:jc w:val="center"/>
        <w:rPr>
          <w:b/>
          <w:bCs/>
          <w:lang w:val="en-IN"/>
        </w:rPr>
      </w:pPr>
    </w:p>
    <w:p w14:paraId="60A50CF5" w14:textId="77777777" w:rsidR="007E72A6" w:rsidRDefault="007E72A6" w:rsidP="007E72A6">
      <w:pPr>
        <w:widowControl/>
        <w:autoSpaceDE/>
        <w:autoSpaceDN/>
        <w:spacing w:before="72"/>
        <w:ind w:left="62" w:right="79"/>
        <w:jc w:val="center"/>
        <w:rPr>
          <w:b/>
          <w:bCs/>
          <w:lang w:val="en-IN"/>
        </w:rPr>
      </w:pPr>
    </w:p>
    <w:p w14:paraId="36EEF0F7" w14:textId="77777777" w:rsidR="007E72A6" w:rsidRPr="00C85C73" w:rsidRDefault="007E72A6" w:rsidP="007E72A6">
      <w:pPr>
        <w:widowControl/>
        <w:autoSpaceDE/>
        <w:autoSpaceDN/>
        <w:spacing w:before="72"/>
        <w:ind w:left="62" w:right="79"/>
        <w:jc w:val="center"/>
        <w:rPr>
          <w:b/>
          <w:bCs/>
          <w:lang w:val="en-IN"/>
        </w:rPr>
      </w:pPr>
    </w:p>
    <w:p w14:paraId="3FFE7DC9" w14:textId="5B5B22FE" w:rsidR="00BB3E20" w:rsidRPr="00BB3E20" w:rsidRDefault="00BB3E20" w:rsidP="00BB3E20">
      <w:pPr>
        <w:widowControl/>
        <w:autoSpaceDE/>
        <w:autoSpaceDN/>
        <w:spacing w:line="240" w:lineRule="auto"/>
        <w:jc w:val="left"/>
        <w:divId w:val="169684940"/>
        <w:rPr>
          <w:rFonts w:eastAsia="Times New Roman" w:cs="Times New Roman"/>
          <w:b/>
          <w:bCs/>
          <w:color w:val="333333"/>
          <w:sz w:val="38"/>
          <w:szCs w:val="38"/>
          <w:shd w:val="clear" w:color="auto" w:fill="FFFFFF"/>
          <w:lang w:eastAsia="en-GB"/>
        </w:rPr>
      </w:pPr>
      <w:r w:rsidRPr="00BB3E20">
        <w:rPr>
          <w:rFonts w:eastAsia="Times New Roman" w:cs="Times New Roman"/>
          <w:b/>
          <w:bCs/>
          <w:color w:val="333333"/>
          <w:sz w:val="38"/>
          <w:szCs w:val="38"/>
          <w:shd w:val="clear" w:color="auto" w:fill="FFFFFF"/>
          <w:lang w:eastAsia="en-GB"/>
        </w:rPr>
        <w:t>University of Wales Trinity Saint David.London.Winchester House.11CranmerRoad.Vassal Sw9 6EJ.Business andManagement. </w:t>
      </w:r>
      <w:r w:rsidR="005F0D43">
        <w:rPr>
          <w:rFonts w:eastAsia="Times New Roman" w:cs="Times New Roman"/>
          <w:b/>
          <w:bCs/>
          <w:color w:val="333333"/>
          <w:sz w:val="38"/>
          <w:szCs w:val="38"/>
          <w:shd w:val="clear" w:color="auto" w:fill="FFFFFF"/>
          <w:lang w:val="x-none" w:eastAsia="en-GB"/>
        </w:rPr>
        <w:t>The global business</w:t>
      </w:r>
      <w:r w:rsidR="00850CDC">
        <w:rPr>
          <w:rFonts w:eastAsia="Times New Roman" w:cs="Times New Roman"/>
          <w:b/>
          <w:bCs/>
          <w:color w:val="333333"/>
          <w:sz w:val="38"/>
          <w:szCs w:val="38"/>
          <w:shd w:val="clear" w:color="auto" w:fill="FFFFFF"/>
          <w:lang w:eastAsia="en-GB"/>
        </w:rPr>
        <w:t xml:space="preserve"> </w:t>
      </w:r>
      <w:r w:rsidR="00850CDC">
        <w:rPr>
          <w:rFonts w:eastAsia="Times New Roman" w:cs="Times New Roman"/>
          <w:b/>
          <w:bCs/>
          <w:color w:val="333333"/>
          <w:sz w:val="38"/>
          <w:szCs w:val="38"/>
          <w:shd w:val="clear" w:color="auto" w:fill="FFFFFF"/>
          <w:lang w:val="x-none" w:eastAsia="en-GB"/>
        </w:rPr>
        <w:t>Environment</w:t>
      </w:r>
      <w:r w:rsidRPr="00BB3E20">
        <w:rPr>
          <w:rFonts w:eastAsia="Times New Roman" w:cs="Times New Roman"/>
          <w:b/>
          <w:bCs/>
          <w:color w:val="333333"/>
          <w:sz w:val="38"/>
          <w:szCs w:val="38"/>
          <w:shd w:val="clear" w:color="auto" w:fill="FFFFFF"/>
          <w:lang w:eastAsia="en-GB"/>
        </w:rPr>
        <w:t>(LCBB400</w:t>
      </w:r>
      <w:r w:rsidR="00B67E97">
        <w:rPr>
          <w:rFonts w:eastAsia="Times New Roman" w:cs="Times New Roman"/>
          <w:b/>
          <w:bCs/>
          <w:color w:val="333333"/>
          <w:sz w:val="38"/>
          <w:szCs w:val="38"/>
          <w:shd w:val="clear" w:color="auto" w:fill="FFFFFF"/>
          <w:lang w:eastAsia="en-GB"/>
        </w:rPr>
        <w:t>5</w:t>
      </w:r>
      <w:r w:rsidRPr="00BB3E20">
        <w:rPr>
          <w:rFonts w:eastAsia="Times New Roman" w:cs="Times New Roman"/>
          <w:b/>
          <w:bCs/>
          <w:color w:val="333333"/>
          <w:sz w:val="38"/>
          <w:szCs w:val="38"/>
          <w:shd w:val="clear" w:color="auto" w:fill="FFFFFF"/>
          <w:lang w:eastAsia="en-GB"/>
        </w:rPr>
        <w:t>).Assessment </w:t>
      </w:r>
      <w:r w:rsidR="005F0D43">
        <w:rPr>
          <w:rFonts w:eastAsia="Times New Roman" w:cs="Times New Roman"/>
          <w:b/>
          <w:bCs/>
          <w:color w:val="333333"/>
          <w:sz w:val="38"/>
          <w:szCs w:val="38"/>
          <w:shd w:val="clear" w:color="auto" w:fill="FFFFFF"/>
          <w:lang w:eastAsia="en-GB"/>
        </w:rPr>
        <w:t>2</w:t>
      </w:r>
      <w:r w:rsidR="00850CDC">
        <w:rPr>
          <w:rFonts w:eastAsia="Times New Roman" w:cs="Times New Roman"/>
          <w:b/>
          <w:bCs/>
          <w:color w:val="333333"/>
          <w:sz w:val="38"/>
          <w:szCs w:val="38"/>
          <w:shd w:val="clear" w:color="auto" w:fill="FFFFFF"/>
          <w:lang w:eastAsia="en-GB"/>
        </w:rPr>
        <w:t xml:space="preserve">.  </w:t>
      </w:r>
      <w:r w:rsidRPr="00BB3E20">
        <w:rPr>
          <w:rFonts w:eastAsia="Times New Roman" w:cs="Times New Roman"/>
          <w:b/>
          <w:bCs/>
          <w:color w:val="333333"/>
          <w:sz w:val="45"/>
          <w:szCs w:val="45"/>
          <w:shd w:val="clear" w:color="auto" w:fill="FFFFFF"/>
          <w:lang w:eastAsia="en-GB"/>
        </w:rPr>
        <w:t>October2021. Weeken</w:t>
      </w:r>
      <w:r w:rsidR="00592DEB">
        <w:rPr>
          <w:rFonts w:eastAsia="Times New Roman" w:cs="Times New Roman"/>
          <w:b/>
          <w:bCs/>
          <w:color w:val="333333"/>
          <w:sz w:val="45"/>
          <w:szCs w:val="45"/>
          <w:shd w:val="clear" w:color="auto" w:fill="FFFFFF"/>
          <w:lang w:eastAsia="en-GB"/>
        </w:rPr>
        <w:t>d</w:t>
      </w:r>
      <w:r w:rsidRPr="00BB3E20">
        <w:rPr>
          <w:rFonts w:eastAsia="Times New Roman" w:cs="Times New Roman"/>
          <w:b/>
          <w:bCs/>
          <w:color w:val="333333"/>
          <w:sz w:val="45"/>
          <w:szCs w:val="45"/>
          <w:shd w:val="clear" w:color="auto" w:fill="FFFFFF"/>
          <w:lang w:eastAsia="en-GB"/>
        </w:rPr>
        <w:t>.Group 2.</w:t>
      </w:r>
      <w:r w:rsidR="00D57DAA">
        <w:rPr>
          <w:rFonts w:eastAsia="Times New Roman" w:cs="Times New Roman"/>
          <w:b/>
          <w:bCs/>
          <w:color w:val="333333"/>
          <w:sz w:val="45"/>
          <w:szCs w:val="45"/>
          <w:shd w:val="clear" w:color="auto" w:fill="FFFFFF"/>
          <w:lang w:eastAsia="en-GB"/>
        </w:rPr>
        <w:t xml:space="preserve">              </w:t>
      </w:r>
      <w:r w:rsidRPr="00BB3E20">
        <w:rPr>
          <w:rFonts w:eastAsia="Times New Roman" w:cs="Times New Roman"/>
          <w:b/>
          <w:bCs/>
          <w:color w:val="333333"/>
          <w:sz w:val="45"/>
          <w:szCs w:val="45"/>
          <w:shd w:val="clear" w:color="auto" w:fill="FFFFFF"/>
          <w:lang w:eastAsia="en-GB"/>
        </w:rPr>
        <w:t xml:space="preserve">   </w:t>
      </w:r>
      <w:r w:rsidR="00C64E29">
        <w:rPr>
          <w:rFonts w:eastAsia="Times New Roman" w:cs="Times New Roman"/>
          <w:b/>
          <w:bCs/>
          <w:color w:val="333333"/>
          <w:sz w:val="45"/>
          <w:szCs w:val="45"/>
          <w:shd w:val="clear" w:color="auto" w:fill="FFFFFF"/>
          <w:lang w:eastAsia="en-GB"/>
        </w:rPr>
        <w:t xml:space="preserve">                                          </w:t>
      </w:r>
      <w:r w:rsidRPr="00BB3E20">
        <w:rPr>
          <w:rFonts w:eastAsia="Times New Roman" w:cs="Times New Roman"/>
          <w:b/>
          <w:bCs/>
          <w:color w:val="333333"/>
          <w:sz w:val="45"/>
          <w:szCs w:val="45"/>
          <w:shd w:val="clear" w:color="auto" w:fill="FFFFFF"/>
          <w:lang w:eastAsia="en-GB"/>
        </w:rPr>
        <w:t>Dobri </w:t>
      </w:r>
      <w:proofErr w:type="spellStart"/>
      <w:r w:rsidRPr="00BB3E20">
        <w:rPr>
          <w:rFonts w:eastAsia="Times New Roman" w:cs="Times New Roman"/>
          <w:b/>
          <w:bCs/>
          <w:color w:val="333333"/>
          <w:sz w:val="45"/>
          <w:szCs w:val="45"/>
          <w:shd w:val="clear" w:color="auto" w:fill="FFFFFF"/>
          <w:lang w:eastAsia="en-GB"/>
        </w:rPr>
        <w:t>Hristev</w:t>
      </w:r>
      <w:proofErr w:type="spellEnd"/>
      <w:r w:rsidRPr="00BB3E20">
        <w:rPr>
          <w:rFonts w:eastAsia="Times New Roman" w:cs="Times New Roman"/>
          <w:b/>
          <w:bCs/>
          <w:color w:val="333333"/>
          <w:sz w:val="45"/>
          <w:szCs w:val="45"/>
          <w:shd w:val="clear" w:color="auto" w:fill="FFFFFF"/>
          <w:lang w:eastAsia="en-GB"/>
        </w:rPr>
        <w:t> Kachulev (2113193)</w:t>
      </w:r>
    </w:p>
    <w:p w14:paraId="16C1FC03" w14:textId="29C13F3D" w:rsidR="007D311B" w:rsidRPr="007328EB" w:rsidRDefault="0040498F" w:rsidP="007E72A6">
      <w:pPr>
        <w:widowControl/>
        <w:autoSpaceDE/>
        <w:autoSpaceDN/>
        <w:spacing w:before="72"/>
        <w:ind w:left="62" w:right="79"/>
        <w:jc w:val="center"/>
      </w:pPr>
      <w:r>
        <w:rPr>
          <w:b/>
          <w:bCs/>
          <w:sz w:val="56"/>
          <w:szCs w:val="56"/>
        </w:rPr>
        <w:t xml:space="preserve">                                                        </w:t>
      </w:r>
      <w:r w:rsidR="007E72A6" w:rsidRPr="00C85C73">
        <w:rPr>
          <w:b/>
          <w:bCs/>
          <w:sz w:val="56"/>
          <w:szCs w:val="56"/>
          <w:lang w:val="en-IN"/>
        </w:rPr>
        <w:t>Environmental Analysis of an industry</w:t>
      </w:r>
      <w:r w:rsidR="007E72A6" w:rsidRPr="007328EB">
        <w:t xml:space="preserve"> </w:t>
      </w:r>
      <w:r w:rsidR="007D311B" w:rsidRPr="007328EB">
        <w:br w:type="page"/>
      </w:r>
    </w:p>
    <w:p w14:paraId="1D580DB8" w14:textId="07B02CC6" w:rsidR="007D311B" w:rsidRPr="00973A41" w:rsidRDefault="007D311B">
      <w:pPr>
        <w:widowControl/>
        <w:autoSpaceDE/>
        <w:autoSpaceDN/>
        <w:spacing w:before="72"/>
        <w:ind w:left="62" w:right="79"/>
        <w:jc w:val="center"/>
        <w:rPr>
          <w:b/>
          <w:bCs/>
          <w:sz w:val="32"/>
          <w:szCs w:val="32"/>
        </w:rPr>
      </w:pPr>
      <w:r w:rsidRPr="00973A41">
        <w:rPr>
          <w:b/>
          <w:bCs/>
          <w:sz w:val="32"/>
          <w:szCs w:val="32"/>
        </w:rPr>
        <w:lastRenderedPageBreak/>
        <w:t>Executive Summary</w:t>
      </w:r>
    </w:p>
    <w:p w14:paraId="0CB25ACF" w14:textId="77777777" w:rsidR="007E72A6" w:rsidRPr="007328EB" w:rsidRDefault="007E72A6">
      <w:pPr>
        <w:widowControl/>
        <w:autoSpaceDE/>
        <w:autoSpaceDN/>
        <w:spacing w:before="72"/>
        <w:ind w:left="62" w:right="79"/>
        <w:jc w:val="center"/>
        <w:rPr>
          <w:b/>
          <w:bCs/>
        </w:rPr>
      </w:pPr>
    </w:p>
    <w:p w14:paraId="577F7720" w14:textId="52C0FDD8" w:rsidR="007D311B" w:rsidRPr="007328EB" w:rsidRDefault="007D311B" w:rsidP="007D311B">
      <w:pPr>
        <w:widowControl/>
        <w:autoSpaceDE/>
        <w:autoSpaceDN/>
        <w:spacing w:before="72"/>
        <w:ind w:left="62" w:right="79"/>
      </w:pPr>
      <w:r w:rsidRPr="007E72A6">
        <w:rPr>
          <w:color w:val="000000" w:themeColor="text1"/>
        </w:rPr>
        <w:t xml:space="preserve">This report deals with the impact of the pandemic on the </w:t>
      </w:r>
      <w:r w:rsidR="00946829" w:rsidRPr="007E72A6">
        <w:rPr>
          <w:color w:val="000000" w:themeColor="text1"/>
        </w:rPr>
        <w:t>automobile</w:t>
      </w:r>
      <w:r w:rsidRPr="007E72A6">
        <w:rPr>
          <w:color w:val="000000" w:themeColor="text1"/>
        </w:rPr>
        <w:t xml:space="preserve"> industry. The report consists of detailed discussions regarding </w:t>
      </w:r>
      <w:r w:rsidR="00092A0B">
        <w:rPr>
          <w:color w:val="000000" w:themeColor="text1"/>
        </w:rPr>
        <w:t>how</w:t>
      </w:r>
      <w:r w:rsidRPr="007E72A6">
        <w:rPr>
          <w:color w:val="000000" w:themeColor="text1"/>
        </w:rPr>
        <w:t xml:space="preserve"> the industry leaders have b</w:t>
      </w:r>
      <w:r w:rsidR="00586738" w:rsidRPr="007E72A6">
        <w:rPr>
          <w:color w:val="000000" w:themeColor="text1"/>
        </w:rPr>
        <w:t xml:space="preserve">een able to succeed at such uncertain stages as well. The way in which the international economy has been impacted by the pandemic has also been discussed in </w:t>
      </w:r>
      <w:r w:rsidR="002B5922" w:rsidRPr="007E72A6">
        <w:rPr>
          <w:color w:val="000000" w:themeColor="text1"/>
        </w:rPr>
        <w:t>detail</w:t>
      </w:r>
      <w:r w:rsidR="00586738" w:rsidRPr="007E72A6">
        <w:rPr>
          <w:color w:val="000000" w:themeColor="text1"/>
        </w:rPr>
        <w:t xml:space="preserve"> along with global examples.</w:t>
      </w:r>
      <w:r w:rsidR="001D7820" w:rsidRPr="007E72A6">
        <w:rPr>
          <w:color w:val="000000" w:themeColor="text1"/>
        </w:rPr>
        <w:t xml:space="preserve"> Apart from this, the report will also include a comprehensive overview of the extent to which the </w:t>
      </w:r>
      <w:r w:rsidR="00946829" w:rsidRPr="007E72A6">
        <w:rPr>
          <w:color w:val="000000" w:themeColor="text1"/>
        </w:rPr>
        <w:t>automobile</w:t>
      </w:r>
      <w:r w:rsidR="001D7820" w:rsidRPr="007E72A6">
        <w:rPr>
          <w:color w:val="000000" w:themeColor="text1"/>
        </w:rPr>
        <w:t xml:space="preserve"> sector has been affected by the current pandemic situation. It will lastly include the identification of the </w:t>
      </w:r>
      <w:r w:rsidR="006B35E3" w:rsidRPr="007E72A6">
        <w:rPr>
          <w:color w:val="000000" w:themeColor="text1"/>
        </w:rPr>
        <w:t>recommended</w:t>
      </w:r>
      <w:r w:rsidR="001D7820" w:rsidRPr="007E72A6">
        <w:rPr>
          <w:color w:val="000000" w:themeColor="text1"/>
        </w:rPr>
        <w:t xml:space="preserve"> ways with which the </w:t>
      </w:r>
      <w:r w:rsidR="00946829" w:rsidRPr="007E72A6">
        <w:rPr>
          <w:color w:val="000000" w:themeColor="text1"/>
        </w:rPr>
        <w:t>automobile</w:t>
      </w:r>
      <w:r w:rsidR="001D7820" w:rsidRPr="007E72A6">
        <w:rPr>
          <w:color w:val="000000" w:themeColor="text1"/>
        </w:rPr>
        <w:t xml:space="preserve"> sector will be able to carry out the smooth functioning of its business effectively. </w:t>
      </w:r>
      <w:r w:rsidRPr="007328EB">
        <w:br w:type="page"/>
      </w:r>
    </w:p>
    <w:p w14:paraId="264B4306" w14:textId="77777777" w:rsidR="007D311B" w:rsidRPr="007328EB" w:rsidRDefault="007D311B">
      <w:pPr>
        <w:widowControl/>
        <w:autoSpaceDE/>
        <w:autoSpaceDN/>
        <w:spacing w:before="72"/>
        <w:ind w:left="62" w:right="79"/>
        <w:jc w:val="center"/>
      </w:pPr>
    </w:p>
    <w:sdt>
      <w:sdtPr>
        <w:rPr>
          <w:rFonts w:ascii="Times New Roman" w:eastAsia="Arial MT" w:hAnsi="Times New Roman" w:cs="Arial MT"/>
          <w:color w:val="auto"/>
          <w:sz w:val="24"/>
          <w:szCs w:val="22"/>
          <w:lang w:val="en-GB"/>
        </w:rPr>
        <w:id w:val="-297612651"/>
        <w:docPartObj>
          <w:docPartGallery w:val="Table of Contents"/>
          <w:docPartUnique/>
        </w:docPartObj>
      </w:sdtPr>
      <w:sdtEndPr>
        <w:rPr>
          <w:b/>
          <w:bCs/>
          <w:noProof/>
        </w:rPr>
      </w:sdtEndPr>
      <w:sdtContent>
        <w:p w14:paraId="3D1AA7CB" w14:textId="5881658D" w:rsidR="002B5922" w:rsidRPr="00973A41" w:rsidRDefault="002B5922" w:rsidP="00334E56">
          <w:pPr>
            <w:pStyle w:val="TOCHeading"/>
            <w:rPr>
              <w:b/>
              <w:bCs/>
              <w:color w:val="000000" w:themeColor="text1"/>
            </w:rPr>
          </w:pPr>
          <w:r w:rsidRPr="00973A41">
            <w:rPr>
              <w:b/>
              <w:bCs/>
              <w:color w:val="000000" w:themeColor="text1"/>
            </w:rPr>
            <w:t>Table of Contents</w:t>
          </w:r>
        </w:p>
        <w:p w14:paraId="7F980214" w14:textId="77777777" w:rsidR="00973A41" w:rsidRDefault="00973A41">
          <w:pPr>
            <w:pStyle w:val="TOC1"/>
            <w:tabs>
              <w:tab w:val="right" w:leader="dot" w:pos="9016"/>
            </w:tabs>
          </w:pPr>
        </w:p>
        <w:p w14:paraId="6F3749BC" w14:textId="209B444D" w:rsidR="005C4257" w:rsidRDefault="002B5922">
          <w:pPr>
            <w:pStyle w:val="TOC1"/>
            <w:tabs>
              <w:tab w:val="right" w:leader="dot" w:pos="9016"/>
            </w:tabs>
            <w:rPr>
              <w:rFonts w:asciiTheme="minorHAnsi" w:eastAsiaTheme="minorEastAsia" w:hAnsiTheme="minorHAnsi" w:cstheme="minorBidi"/>
              <w:noProof/>
              <w:sz w:val="22"/>
              <w:lang w:eastAsia="en-GB"/>
            </w:rPr>
          </w:pPr>
          <w:r w:rsidRPr="007328EB">
            <w:fldChar w:fldCharType="begin"/>
          </w:r>
          <w:r w:rsidRPr="007328EB">
            <w:instrText xml:space="preserve"> TOC \o "1-3" \h \z \u </w:instrText>
          </w:r>
          <w:r w:rsidRPr="007328EB">
            <w:fldChar w:fldCharType="separate"/>
          </w:r>
          <w:hyperlink w:anchor="_Toc92713806" w:history="1">
            <w:r w:rsidR="005C4257" w:rsidRPr="00DE3B40">
              <w:rPr>
                <w:rStyle w:val="Hyperlink"/>
                <w:noProof/>
              </w:rPr>
              <w:t>Introduction</w:t>
            </w:r>
            <w:r w:rsidR="005C4257">
              <w:rPr>
                <w:noProof/>
                <w:webHidden/>
              </w:rPr>
              <w:tab/>
            </w:r>
            <w:r w:rsidR="005C4257">
              <w:rPr>
                <w:noProof/>
                <w:webHidden/>
              </w:rPr>
              <w:fldChar w:fldCharType="begin"/>
            </w:r>
            <w:r w:rsidR="005C4257">
              <w:rPr>
                <w:noProof/>
                <w:webHidden/>
              </w:rPr>
              <w:instrText xml:space="preserve"> PAGEREF _Toc92713806 \h </w:instrText>
            </w:r>
            <w:r w:rsidR="005C4257">
              <w:rPr>
                <w:noProof/>
                <w:webHidden/>
              </w:rPr>
            </w:r>
            <w:r w:rsidR="005C4257">
              <w:rPr>
                <w:noProof/>
                <w:webHidden/>
              </w:rPr>
              <w:fldChar w:fldCharType="separate"/>
            </w:r>
            <w:r w:rsidR="005C4257">
              <w:rPr>
                <w:noProof/>
                <w:webHidden/>
              </w:rPr>
              <w:t>3</w:t>
            </w:r>
            <w:r w:rsidR="005C4257">
              <w:rPr>
                <w:noProof/>
                <w:webHidden/>
              </w:rPr>
              <w:fldChar w:fldCharType="end"/>
            </w:r>
          </w:hyperlink>
        </w:p>
        <w:p w14:paraId="3714A3DD" w14:textId="5D65A20C" w:rsidR="005C4257" w:rsidRDefault="00682DC4">
          <w:pPr>
            <w:pStyle w:val="TOC1"/>
            <w:tabs>
              <w:tab w:val="right" w:leader="dot" w:pos="9016"/>
            </w:tabs>
            <w:rPr>
              <w:rFonts w:asciiTheme="minorHAnsi" w:eastAsiaTheme="minorEastAsia" w:hAnsiTheme="minorHAnsi" w:cstheme="minorBidi"/>
              <w:noProof/>
              <w:sz w:val="22"/>
              <w:lang w:eastAsia="en-GB"/>
            </w:rPr>
          </w:pPr>
          <w:hyperlink w:anchor="_Toc92713807" w:history="1">
            <w:r w:rsidR="005C4257" w:rsidRPr="00DE3B40">
              <w:rPr>
                <w:rStyle w:val="Hyperlink"/>
                <w:noProof/>
              </w:rPr>
              <w:t>Discussion</w:t>
            </w:r>
            <w:r w:rsidR="005C4257">
              <w:rPr>
                <w:noProof/>
                <w:webHidden/>
              </w:rPr>
              <w:tab/>
            </w:r>
            <w:r w:rsidR="005C4257">
              <w:rPr>
                <w:noProof/>
                <w:webHidden/>
              </w:rPr>
              <w:fldChar w:fldCharType="begin"/>
            </w:r>
            <w:r w:rsidR="005C4257">
              <w:rPr>
                <w:noProof/>
                <w:webHidden/>
              </w:rPr>
              <w:instrText xml:space="preserve"> PAGEREF _Toc92713807 \h </w:instrText>
            </w:r>
            <w:r w:rsidR="005C4257">
              <w:rPr>
                <w:noProof/>
                <w:webHidden/>
              </w:rPr>
            </w:r>
            <w:r w:rsidR="005C4257">
              <w:rPr>
                <w:noProof/>
                <w:webHidden/>
              </w:rPr>
              <w:fldChar w:fldCharType="separate"/>
            </w:r>
            <w:r w:rsidR="005C4257">
              <w:rPr>
                <w:noProof/>
                <w:webHidden/>
              </w:rPr>
              <w:t>3</w:t>
            </w:r>
            <w:r w:rsidR="005C4257">
              <w:rPr>
                <w:noProof/>
                <w:webHidden/>
              </w:rPr>
              <w:fldChar w:fldCharType="end"/>
            </w:r>
          </w:hyperlink>
        </w:p>
        <w:p w14:paraId="2DDF24C9" w14:textId="203D50F7" w:rsidR="005C4257" w:rsidRDefault="00682DC4">
          <w:pPr>
            <w:pStyle w:val="TOC1"/>
            <w:tabs>
              <w:tab w:val="right" w:leader="dot" w:pos="9016"/>
            </w:tabs>
            <w:rPr>
              <w:rFonts w:asciiTheme="minorHAnsi" w:eastAsiaTheme="minorEastAsia" w:hAnsiTheme="minorHAnsi" w:cstheme="minorBidi"/>
              <w:noProof/>
              <w:sz w:val="22"/>
              <w:lang w:eastAsia="en-GB"/>
            </w:rPr>
          </w:pPr>
          <w:hyperlink w:anchor="_Toc92713808" w:history="1">
            <w:r w:rsidR="005C4257" w:rsidRPr="00DE3B40">
              <w:rPr>
                <w:rStyle w:val="Hyperlink"/>
                <w:noProof/>
              </w:rPr>
              <w:t>Conclusion and Recommendations</w:t>
            </w:r>
            <w:r w:rsidR="005C4257">
              <w:rPr>
                <w:noProof/>
                <w:webHidden/>
              </w:rPr>
              <w:tab/>
            </w:r>
            <w:r w:rsidR="005C4257">
              <w:rPr>
                <w:noProof/>
                <w:webHidden/>
              </w:rPr>
              <w:fldChar w:fldCharType="begin"/>
            </w:r>
            <w:r w:rsidR="005C4257">
              <w:rPr>
                <w:noProof/>
                <w:webHidden/>
              </w:rPr>
              <w:instrText xml:space="preserve"> PAGEREF _Toc92713808 \h </w:instrText>
            </w:r>
            <w:r w:rsidR="005C4257">
              <w:rPr>
                <w:noProof/>
                <w:webHidden/>
              </w:rPr>
            </w:r>
            <w:r w:rsidR="005C4257">
              <w:rPr>
                <w:noProof/>
                <w:webHidden/>
              </w:rPr>
              <w:fldChar w:fldCharType="separate"/>
            </w:r>
            <w:r w:rsidR="005C4257">
              <w:rPr>
                <w:noProof/>
                <w:webHidden/>
              </w:rPr>
              <w:t>10</w:t>
            </w:r>
            <w:r w:rsidR="005C4257">
              <w:rPr>
                <w:noProof/>
                <w:webHidden/>
              </w:rPr>
              <w:fldChar w:fldCharType="end"/>
            </w:r>
          </w:hyperlink>
        </w:p>
        <w:p w14:paraId="64930224" w14:textId="541D810A" w:rsidR="005C4257" w:rsidRDefault="00682DC4">
          <w:pPr>
            <w:pStyle w:val="TOC1"/>
            <w:tabs>
              <w:tab w:val="right" w:leader="dot" w:pos="9016"/>
            </w:tabs>
            <w:rPr>
              <w:rFonts w:asciiTheme="minorHAnsi" w:eastAsiaTheme="minorEastAsia" w:hAnsiTheme="minorHAnsi" w:cstheme="minorBidi"/>
              <w:noProof/>
              <w:sz w:val="22"/>
              <w:lang w:eastAsia="en-GB"/>
            </w:rPr>
          </w:pPr>
          <w:hyperlink w:anchor="_Toc92713809" w:history="1">
            <w:r w:rsidR="005C4257" w:rsidRPr="00DE3B40">
              <w:rPr>
                <w:rStyle w:val="Hyperlink"/>
                <w:noProof/>
              </w:rPr>
              <w:t>Reference List</w:t>
            </w:r>
            <w:r w:rsidR="005C4257">
              <w:rPr>
                <w:noProof/>
                <w:webHidden/>
              </w:rPr>
              <w:tab/>
            </w:r>
            <w:r w:rsidR="005C4257">
              <w:rPr>
                <w:noProof/>
                <w:webHidden/>
              </w:rPr>
              <w:fldChar w:fldCharType="begin"/>
            </w:r>
            <w:r w:rsidR="005C4257">
              <w:rPr>
                <w:noProof/>
                <w:webHidden/>
              </w:rPr>
              <w:instrText xml:space="preserve"> PAGEREF _Toc92713809 \h </w:instrText>
            </w:r>
            <w:r w:rsidR="005C4257">
              <w:rPr>
                <w:noProof/>
                <w:webHidden/>
              </w:rPr>
            </w:r>
            <w:r w:rsidR="005C4257">
              <w:rPr>
                <w:noProof/>
                <w:webHidden/>
              </w:rPr>
              <w:fldChar w:fldCharType="separate"/>
            </w:r>
            <w:r w:rsidR="005C4257">
              <w:rPr>
                <w:noProof/>
                <w:webHidden/>
              </w:rPr>
              <w:t>11</w:t>
            </w:r>
            <w:r w:rsidR="005C4257">
              <w:rPr>
                <w:noProof/>
                <w:webHidden/>
              </w:rPr>
              <w:fldChar w:fldCharType="end"/>
            </w:r>
          </w:hyperlink>
        </w:p>
        <w:p w14:paraId="76C61816" w14:textId="65D602DB" w:rsidR="005C4257" w:rsidRDefault="00682DC4">
          <w:pPr>
            <w:pStyle w:val="TOC1"/>
            <w:tabs>
              <w:tab w:val="right" w:leader="dot" w:pos="9016"/>
            </w:tabs>
            <w:rPr>
              <w:rFonts w:asciiTheme="minorHAnsi" w:eastAsiaTheme="minorEastAsia" w:hAnsiTheme="minorHAnsi" w:cstheme="minorBidi"/>
              <w:noProof/>
              <w:sz w:val="22"/>
              <w:lang w:eastAsia="en-GB"/>
            </w:rPr>
          </w:pPr>
          <w:hyperlink w:anchor="_Toc92713810" w:history="1">
            <w:r w:rsidR="005C4257" w:rsidRPr="00DE3B40">
              <w:rPr>
                <w:rStyle w:val="Hyperlink"/>
                <w:noProof/>
              </w:rPr>
              <w:t>Bibliography</w:t>
            </w:r>
            <w:r w:rsidR="005C4257">
              <w:rPr>
                <w:noProof/>
                <w:webHidden/>
              </w:rPr>
              <w:tab/>
            </w:r>
            <w:r w:rsidR="005C4257">
              <w:rPr>
                <w:noProof/>
                <w:webHidden/>
              </w:rPr>
              <w:fldChar w:fldCharType="begin"/>
            </w:r>
            <w:r w:rsidR="005C4257">
              <w:rPr>
                <w:noProof/>
                <w:webHidden/>
              </w:rPr>
              <w:instrText xml:space="preserve"> PAGEREF _Toc92713810 \h </w:instrText>
            </w:r>
            <w:r w:rsidR="005C4257">
              <w:rPr>
                <w:noProof/>
                <w:webHidden/>
              </w:rPr>
            </w:r>
            <w:r w:rsidR="005C4257">
              <w:rPr>
                <w:noProof/>
                <w:webHidden/>
              </w:rPr>
              <w:fldChar w:fldCharType="separate"/>
            </w:r>
            <w:r w:rsidR="005C4257">
              <w:rPr>
                <w:noProof/>
                <w:webHidden/>
              </w:rPr>
              <w:t>13</w:t>
            </w:r>
            <w:r w:rsidR="005C4257">
              <w:rPr>
                <w:noProof/>
                <w:webHidden/>
              </w:rPr>
              <w:fldChar w:fldCharType="end"/>
            </w:r>
          </w:hyperlink>
        </w:p>
        <w:p w14:paraId="42A3D9A8" w14:textId="1366F0F9" w:rsidR="002B5922" w:rsidRPr="007328EB" w:rsidRDefault="002B5922">
          <w:r w:rsidRPr="007328EB">
            <w:rPr>
              <w:b/>
              <w:bCs/>
              <w:noProof/>
            </w:rPr>
            <w:fldChar w:fldCharType="end"/>
          </w:r>
        </w:p>
      </w:sdtContent>
    </w:sdt>
    <w:p w14:paraId="042CF2B3" w14:textId="5009E2B6" w:rsidR="007D311B" w:rsidRPr="007328EB" w:rsidRDefault="007D311B">
      <w:pPr>
        <w:widowControl/>
        <w:autoSpaceDE/>
        <w:autoSpaceDN/>
        <w:spacing w:before="72"/>
        <w:ind w:left="62" w:right="79"/>
        <w:jc w:val="center"/>
        <w:rPr>
          <w:rFonts w:eastAsiaTheme="majorEastAsia" w:cstheme="majorBidi"/>
          <w:b/>
          <w:color w:val="000000" w:themeColor="text1"/>
          <w:szCs w:val="32"/>
        </w:rPr>
      </w:pPr>
      <w:r w:rsidRPr="007328EB">
        <w:br w:type="page"/>
      </w:r>
    </w:p>
    <w:p w14:paraId="21A9FD52" w14:textId="063A431A" w:rsidR="00F7698B" w:rsidRPr="007328EB" w:rsidRDefault="003D411C" w:rsidP="00334E56">
      <w:pPr>
        <w:pStyle w:val="Heading1"/>
      </w:pPr>
      <w:bookmarkStart w:id="0" w:name="_Toc92713806"/>
      <w:r w:rsidRPr="007328EB">
        <w:lastRenderedPageBreak/>
        <w:t>Introduction</w:t>
      </w:r>
      <w:bookmarkEnd w:id="0"/>
      <w:r w:rsidR="00D26196" w:rsidRPr="007328EB">
        <w:t xml:space="preserve"> </w:t>
      </w:r>
    </w:p>
    <w:p w14:paraId="2238A1A8" w14:textId="06ADB149" w:rsidR="003634B7" w:rsidRPr="007328EB" w:rsidRDefault="003634B7" w:rsidP="003634B7">
      <w:r w:rsidRPr="007E72A6">
        <w:rPr>
          <w:color w:val="000000" w:themeColor="text1"/>
        </w:rPr>
        <w:t xml:space="preserve">The pandemic had a great impact on the entire economy of the nation and every industry had to go through turmoil. One of the most impacted sectors </w:t>
      </w:r>
      <w:r w:rsidR="00946829" w:rsidRPr="007E72A6">
        <w:rPr>
          <w:color w:val="000000" w:themeColor="text1"/>
        </w:rPr>
        <w:t>is</w:t>
      </w:r>
      <w:r w:rsidRPr="007E72A6">
        <w:rPr>
          <w:color w:val="000000" w:themeColor="text1"/>
        </w:rPr>
        <w:t xml:space="preserve"> the </w:t>
      </w:r>
      <w:r w:rsidR="00946829" w:rsidRPr="007E72A6">
        <w:rPr>
          <w:color w:val="000000" w:themeColor="text1"/>
        </w:rPr>
        <w:t>automobile</w:t>
      </w:r>
      <w:r w:rsidRPr="007E72A6">
        <w:rPr>
          <w:color w:val="000000" w:themeColor="text1"/>
        </w:rPr>
        <w:t xml:space="preserve"> industry. It has to be noted that the </w:t>
      </w:r>
      <w:r w:rsidR="00946829" w:rsidRPr="007E72A6">
        <w:rPr>
          <w:color w:val="000000" w:themeColor="text1"/>
        </w:rPr>
        <w:t>automobile</w:t>
      </w:r>
      <w:r w:rsidRPr="007E72A6">
        <w:rPr>
          <w:color w:val="000000" w:themeColor="text1"/>
        </w:rPr>
        <w:t xml:space="preserve"> industry </w:t>
      </w:r>
      <w:r w:rsidR="00EA4595" w:rsidRPr="007E72A6">
        <w:rPr>
          <w:color w:val="000000" w:themeColor="text1"/>
        </w:rPr>
        <w:t>has</w:t>
      </w:r>
      <w:r w:rsidRPr="007E72A6">
        <w:rPr>
          <w:color w:val="000000" w:themeColor="text1"/>
        </w:rPr>
        <w:t xml:space="preserve"> to provide for people as it is one of the main channels of </w:t>
      </w:r>
      <w:r w:rsidR="00EA4595" w:rsidRPr="007E72A6">
        <w:rPr>
          <w:color w:val="000000" w:themeColor="text1"/>
        </w:rPr>
        <w:t>car</w:t>
      </w:r>
      <w:r w:rsidRPr="007E72A6">
        <w:rPr>
          <w:color w:val="000000" w:themeColor="text1"/>
        </w:rPr>
        <w:t xml:space="preserve"> distribution.</w:t>
      </w:r>
      <w:r w:rsidR="00592396" w:rsidRPr="007E72A6">
        <w:rPr>
          <w:color w:val="000000" w:themeColor="text1"/>
        </w:rPr>
        <w:t xml:space="preserve"> It has been found that the Pandem</w:t>
      </w:r>
      <w:r w:rsidR="00DB6F16" w:rsidRPr="007E72A6">
        <w:rPr>
          <w:color w:val="000000" w:themeColor="text1"/>
        </w:rPr>
        <w:t xml:space="preserve">ic driven recession has hit this </w:t>
      </w:r>
      <w:r w:rsidR="00592396" w:rsidRPr="007E72A6">
        <w:rPr>
          <w:color w:val="000000" w:themeColor="text1"/>
        </w:rPr>
        <w:t>industry badly</w:t>
      </w:r>
      <w:r w:rsidR="00A826D5" w:rsidRPr="007E72A6">
        <w:rPr>
          <w:color w:val="000000" w:themeColor="text1"/>
        </w:rPr>
        <w:t xml:space="preserve"> (</w:t>
      </w:r>
      <w:r w:rsidR="00A826D5" w:rsidRPr="007E72A6">
        <w:rPr>
          <w:i/>
          <w:iCs/>
          <w:color w:val="000000" w:themeColor="text1"/>
        </w:rPr>
        <w:t>Deloitte, 2021</w:t>
      </w:r>
      <w:r w:rsidR="00A826D5" w:rsidRPr="007E72A6">
        <w:rPr>
          <w:color w:val="000000" w:themeColor="text1"/>
        </w:rPr>
        <w:t>)</w:t>
      </w:r>
      <w:r w:rsidR="009A7428" w:rsidRPr="007E72A6">
        <w:rPr>
          <w:color w:val="000000" w:themeColor="text1"/>
        </w:rPr>
        <w:t>.</w:t>
      </w:r>
      <w:r w:rsidR="00592396" w:rsidRPr="007E72A6">
        <w:rPr>
          <w:color w:val="000000" w:themeColor="text1"/>
        </w:rPr>
        <w:t xml:space="preserve"> </w:t>
      </w:r>
      <w:r w:rsidR="00DB6F16" w:rsidRPr="007E72A6">
        <w:rPr>
          <w:color w:val="000000" w:themeColor="text1"/>
        </w:rPr>
        <w:t>This</w:t>
      </w:r>
      <w:r w:rsidR="00654388" w:rsidRPr="007E72A6">
        <w:rPr>
          <w:color w:val="000000" w:themeColor="text1"/>
        </w:rPr>
        <w:t xml:space="preserve"> has given rise to many trends in the </w:t>
      </w:r>
      <w:r w:rsidR="00946829" w:rsidRPr="007E72A6">
        <w:rPr>
          <w:color w:val="000000" w:themeColor="text1"/>
        </w:rPr>
        <w:t>automobile</w:t>
      </w:r>
      <w:r w:rsidR="00654388" w:rsidRPr="007E72A6">
        <w:rPr>
          <w:color w:val="000000" w:themeColor="text1"/>
        </w:rPr>
        <w:t xml:space="preserve"> sector. It can be said that the government and the leading business organisation have used the Nudge theory to change the behavioural aspect of the consumer. The report will focus on the impact of pandemics in the </w:t>
      </w:r>
      <w:r w:rsidR="00946829" w:rsidRPr="007E72A6">
        <w:rPr>
          <w:color w:val="000000" w:themeColor="text1"/>
        </w:rPr>
        <w:t>automobile</w:t>
      </w:r>
      <w:r w:rsidR="0089382D" w:rsidRPr="007E72A6">
        <w:rPr>
          <w:color w:val="000000" w:themeColor="text1"/>
        </w:rPr>
        <w:t xml:space="preserve"> industry.</w:t>
      </w:r>
      <w:r w:rsidR="00A826D5" w:rsidRPr="007328EB">
        <w:tab/>
      </w:r>
    </w:p>
    <w:p w14:paraId="0B95788E" w14:textId="62627986" w:rsidR="003D411C" w:rsidRPr="007328EB" w:rsidRDefault="003D411C" w:rsidP="00334E56">
      <w:pPr>
        <w:pStyle w:val="Heading1"/>
      </w:pPr>
      <w:bookmarkStart w:id="1" w:name="_Toc92713807"/>
      <w:r w:rsidRPr="007328EB">
        <w:t>Discussion</w:t>
      </w:r>
      <w:bookmarkEnd w:id="1"/>
    </w:p>
    <w:p w14:paraId="2680AC22" w14:textId="0FC8820E" w:rsidR="003D411C" w:rsidRPr="007328EB" w:rsidRDefault="003D411C" w:rsidP="003D411C">
      <w:pPr>
        <w:rPr>
          <w:b/>
          <w:bCs/>
        </w:rPr>
      </w:pPr>
      <w:r w:rsidRPr="007328EB">
        <w:rPr>
          <w:b/>
          <w:bCs/>
        </w:rPr>
        <w:t>Megatrends of the</w:t>
      </w:r>
      <w:r w:rsidRPr="007E72A6">
        <w:rPr>
          <w:b/>
          <w:bCs/>
          <w:color w:val="000000" w:themeColor="text1"/>
        </w:rPr>
        <w:t xml:space="preserve"> </w:t>
      </w:r>
      <w:r w:rsidR="00946829" w:rsidRPr="007E72A6">
        <w:rPr>
          <w:b/>
          <w:bCs/>
          <w:color w:val="000000" w:themeColor="text1"/>
        </w:rPr>
        <w:t>automobile</w:t>
      </w:r>
      <w:r w:rsidRPr="007E72A6">
        <w:rPr>
          <w:b/>
          <w:bCs/>
          <w:color w:val="000000" w:themeColor="text1"/>
        </w:rPr>
        <w:t xml:space="preserve"> </w:t>
      </w:r>
      <w:r w:rsidRPr="007328EB">
        <w:rPr>
          <w:b/>
          <w:bCs/>
        </w:rPr>
        <w:t>industry</w:t>
      </w:r>
    </w:p>
    <w:p w14:paraId="70B47B34" w14:textId="77777777" w:rsidR="006925AB" w:rsidRPr="007328EB" w:rsidRDefault="006925AB" w:rsidP="006925AB">
      <w:pPr>
        <w:rPr>
          <w:b/>
          <w:bCs/>
          <w:i/>
          <w:iCs/>
        </w:rPr>
      </w:pPr>
      <w:r w:rsidRPr="007328EB">
        <w:rPr>
          <w:b/>
          <w:bCs/>
          <w:i/>
          <w:iCs/>
        </w:rPr>
        <w:t>Digital transformation</w:t>
      </w:r>
    </w:p>
    <w:p w14:paraId="56E77F69" w14:textId="11BC7951" w:rsidR="006925AB" w:rsidRPr="007E72A6" w:rsidRDefault="006925AB" w:rsidP="006925AB">
      <w:pPr>
        <w:rPr>
          <w:color w:val="000000" w:themeColor="text1"/>
        </w:rPr>
      </w:pPr>
      <w:r w:rsidRPr="007328EB">
        <w:t xml:space="preserve">The coronavirus pandemic has compelled </w:t>
      </w:r>
      <w:r w:rsidR="002E3929" w:rsidRPr="007E72A6">
        <w:rPr>
          <w:color w:val="000000" w:themeColor="text1"/>
        </w:rPr>
        <w:t>automobiles</w:t>
      </w:r>
      <w:r w:rsidRPr="007E72A6">
        <w:rPr>
          <w:color w:val="000000" w:themeColor="text1"/>
        </w:rPr>
        <w:t xml:space="preserve"> to shut their shops down to maintain proper social distancing protocols. This has eventually led them to acquire a digital model of marketing, which will help them to acquire a greater marketing reach. It is believed that digital transformation will become a top priority for </w:t>
      </w:r>
      <w:r w:rsidR="002E3929" w:rsidRPr="007E72A6">
        <w:rPr>
          <w:color w:val="000000" w:themeColor="text1"/>
        </w:rPr>
        <w:t>automobiles</w:t>
      </w:r>
      <w:r w:rsidRPr="007E72A6">
        <w:rPr>
          <w:color w:val="000000" w:themeColor="text1"/>
        </w:rPr>
        <w:t xml:space="preserve"> as of 2021. The primary purpose of digital transformation within the </w:t>
      </w:r>
      <w:r w:rsidR="00946829" w:rsidRPr="007E72A6">
        <w:rPr>
          <w:color w:val="000000" w:themeColor="text1"/>
        </w:rPr>
        <w:t>automobile</w:t>
      </w:r>
      <w:r w:rsidRPr="007E72A6">
        <w:rPr>
          <w:color w:val="000000" w:themeColor="text1"/>
        </w:rPr>
        <w:t xml:space="preserve"> sector is essentially based on the identification of the needs and requirements of the </w:t>
      </w:r>
      <w:r w:rsidR="002E3929" w:rsidRPr="007E72A6">
        <w:rPr>
          <w:color w:val="000000" w:themeColor="text1"/>
        </w:rPr>
        <w:t>buyers</w:t>
      </w:r>
      <w:r w:rsidRPr="007E72A6">
        <w:rPr>
          <w:color w:val="000000" w:themeColor="text1"/>
        </w:rPr>
        <w:t xml:space="preserve">. This does not only include customer-centricity but also cost reduction and business process streamlining (Fu, 2020). For instance, </w:t>
      </w:r>
      <w:r w:rsidR="007328EB" w:rsidRPr="007E72A6">
        <w:rPr>
          <w:color w:val="000000" w:themeColor="text1"/>
        </w:rPr>
        <w:t>Aston Martin</w:t>
      </w:r>
      <w:r w:rsidRPr="007E72A6">
        <w:rPr>
          <w:color w:val="000000" w:themeColor="text1"/>
        </w:rPr>
        <w:t xml:space="preserve"> </w:t>
      </w:r>
      <w:r w:rsidR="007328EB" w:rsidRPr="007E72A6">
        <w:rPr>
          <w:color w:val="000000" w:themeColor="text1"/>
        </w:rPr>
        <w:t>is facing a great challenge in reaching out to new buyers</w:t>
      </w:r>
      <w:r w:rsidRPr="007E72A6">
        <w:rPr>
          <w:color w:val="000000" w:themeColor="text1"/>
        </w:rPr>
        <w:t xml:space="preserve">. In response to the pandemic, the </w:t>
      </w:r>
      <w:r w:rsidR="00946829" w:rsidRPr="007E72A6">
        <w:rPr>
          <w:color w:val="000000" w:themeColor="text1"/>
        </w:rPr>
        <w:t>automobile</w:t>
      </w:r>
      <w:r w:rsidRPr="007E72A6">
        <w:rPr>
          <w:color w:val="000000" w:themeColor="text1"/>
        </w:rPr>
        <w:t xml:space="preserve"> company has managed to </w:t>
      </w:r>
      <w:r w:rsidR="006F6058" w:rsidRPr="007E72A6">
        <w:rPr>
          <w:color w:val="000000" w:themeColor="text1"/>
        </w:rPr>
        <w:t>re-platform</w:t>
      </w:r>
      <w:r w:rsidRPr="007E72A6">
        <w:rPr>
          <w:color w:val="000000" w:themeColor="text1"/>
        </w:rPr>
        <w:t xml:space="preserve"> and integrate its digital offering. </w:t>
      </w:r>
      <w:r w:rsidR="007328EB" w:rsidRPr="007E72A6">
        <w:rPr>
          <w:color w:val="000000" w:themeColor="text1"/>
        </w:rPr>
        <w:t>As per their 2020 Annual Report, they are reinvigorating their marketing ingenuities to advance brand awareness as well as drive capacities with digitally-led, personalised marketing actions</w:t>
      </w:r>
      <w:r w:rsidRPr="007E72A6">
        <w:rPr>
          <w:color w:val="000000" w:themeColor="text1"/>
        </w:rPr>
        <w:t xml:space="preserve"> (</w:t>
      </w:r>
      <w:r w:rsidR="007328EB" w:rsidRPr="007E72A6">
        <w:rPr>
          <w:i/>
          <w:iCs/>
          <w:color w:val="000000" w:themeColor="text1"/>
        </w:rPr>
        <w:t>Sitecore</w:t>
      </w:r>
      <w:r w:rsidRPr="007E72A6">
        <w:rPr>
          <w:i/>
          <w:iCs/>
          <w:color w:val="000000" w:themeColor="text1"/>
        </w:rPr>
        <w:t>, 2021</w:t>
      </w:r>
      <w:r w:rsidRPr="007E72A6">
        <w:rPr>
          <w:color w:val="000000" w:themeColor="text1"/>
        </w:rPr>
        <w:t xml:space="preserve">).  </w:t>
      </w:r>
    </w:p>
    <w:p w14:paraId="0A0FD35D" w14:textId="3DE063D3" w:rsidR="006925AB" w:rsidRPr="007328EB" w:rsidRDefault="007328EB" w:rsidP="006925AB">
      <w:pPr>
        <w:rPr>
          <w:b/>
          <w:bCs/>
          <w:i/>
          <w:iCs/>
        </w:rPr>
      </w:pPr>
      <w:r w:rsidRPr="007328EB">
        <w:rPr>
          <w:b/>
          <w:bCs/>
          <w:i/>
          <w:iCs/>
        </w:rPr>
        <w:t>Omnichannel</w:t>
      </w:r>
      <w:r w:rsidR="006925AB" w:rsidRPr="007328EB">
        <w:rPr>
          <w:b/>
          <w:bCs/>
          <w:i/>
          <w:iCs/>
        </w:rPr>
        <w:t xml:space="preserve"> </w:t>
      </w:r>
      <w:r w:rsidR="00946829" w:rsidRPr="007E72A6">
        <w:rPr>
          <w:b/>
          <w:bCs/>
          <w:i/>
          <w:iCs/>
          <w:color w:val="000000" w:themeColor="text1"/>
        </w:rPr>
        <w:t>automobile</w:t>
      </w:r>
      <w:r w:rsidR="006925AB" w:rsidRPr="007328EB">
        <w:rPr>
          <w:b/>
          <w:bCs/>
          <w:i/>
          <w:iCs/>
        </w:rPr>
        <w:t xml:space="preserve"> marketing</w:t>
      </w:r>
    </w:p>
    <w:p w14:paraId="1C2C3FB3" w14:textId="02EB2F82" w:rsidR="006925AB" w:rsidRPr="00C8201E" w:rsidRDefault="006925AB" w:rsidP="006925AB">
      <w:pPr>
        <w:rPr>
          <w:color w:val="FF0000"/>
        </w:rPr>
      </w:pPr>
      <w:r w:rsidRPr="007328EB">
        <w:t xml:space="preserve">The aspects of </w:t>
      </w:r>
      <w:r w:rsidR="007328EB">
        <w:t>Omnichannel</w:t>
      </w:r>
      <w:r w:rsidRPr="007328EB">
        <w:t xml:space="preserve"> </w:t>
      </w:r>
      <w:r w:rsidR="00946829" w:rsidRPr="007E72A6">
        <w:rPr>
          <w:color w:val="000000" w:themeColor="text1"/>
        </w:rPr>
        <w:t>automobile</w:t>
      </w:r>
      <w:r w:rsidRPr="007E72A6">
        <w:rPr>
          <w:color w:val="000000" w:themeColor="text1"/>
        </w:rPr>
        <w:t xml:space="preserve"> marketing are considered to be the integration and the cooperation of varied channels for interacting with customers. The primary purpose of omnichannel marketing is to be able to create a consistent brand experience. In the post-covid business landscape, it has been found that the omnichannel </w:t>
      </w:r>
      <w:r w:rsidR="00946829" w:rsidRPr="007E72A6">
        <w:rPr>
          <w:color w:val="000000" w:themeColor="text1"/>
        </w:rPr>
        <w:t>automobile</w:t>
      </w:r>
      <w:r w:rsidRPr="007E72A6">
        <w:rPr>
          <w:color w:val="000000" w:themeColor="text1"/>
        </w:rPr>
        <w:t xml:space="preserve"> approach to sales tends to focus on the provision of seamless customer experience. As per the </w:t>
      </w:r>
      <w:r w:rsidR="007328EB" w:rsidRPr="007E72A6">
        <w:rPr>
          <w:color w:val="000000" w:themeColor="text1"/>
        </w:rPr>
        <w:t>report</w:t>
      </w:r>
      <w:r w:rsidRPr="007E72A6">
        <w:rPr>
          <w:color w:val="000000" w:themeColor="text1"/>
        </w:rPr>
        <w:t xml:space="preserve"> of </w:t>
      </w:r>
      <w:r w:rsidR="007328EB" w:rsidRPr="007E72A6">
        <w:rPr>
          <w:color w:val="000000" w:themeColor="text1"/>
        </w:rPr>
        <w:t>Decision Marketing</w:t>
      </w:r>
      <w:r w:rsidRPr="007E72A6">
        <w:rPr>
          <w:color w:val="000000" w:themeColor="text1"/>
        </w:rPr>
        <w:t xml:space="preserve"> (</w:t>
      </w:r>
      <w:r w:rsidRPr="007E72A6">
        <w:rPr>
          <w:i/>
          <w:iCs/>
          <w:color w:val="000000" w:themeColor="text1"/>
        </w:rPr>
        <w:t>20</w:t>
      </w:r>
      <w:r w:rsidR="007328EB" w:rsidRPr="007E72A6">
        <w:rPr>
          <w:i/>
          <w:iCs/>
          <w:color w:val="000000" w:themeColor="text1"/>
        </w:rPr>
        <w:t>17</w:t>
      </w:r>
      <w:r w:rsidRPr="007E72A6">
        <w:rPr>
          <w:color w:val="000000" w:themeColor="text1"/>
        </w:rPr>
        <w:t xml:space="preserve">), </w:t>
      </w:r>
      <w:r w:rsidR="007328EB" w:rsidRPr="007E72A6">
        <w:rPr>
          <w:color w:val="000000" w:themeColor="text1"/>
        </w:rPr>
        <w:t xml:space="preserve">enhancing Aston Martin’s speculation, their plan will bring true omnichannel buyer engagement and attendant in a new age of client-centricity as well as </w:t>
      </w:r>
      <w:r w:rsidR="007328EB" w:rsidRPr="007E72A6">
        <w:rPr>
          <w:color w:val="000000" w:themeColor="text1"/>
        </w:rPr>
        <w:lastRenderedPageBreak/>
        <w:t>innovation.</w:t>
      </w:r>
      <w:r w:rsidRPr="007E72A6">
        <w:rPr>
          <w:color w:val="000000" w:themeColor="text1"/>
        </w:rPr>
        <w:t xml:space="preserve"> In the wake of the pandemic, </w:t>
      </w:r>
      <w:r w:rsidR="007328EB" w:rsidRPr="007E72A6">
        <w:rPr>
          <w:color w:val="000000" w:themeColor="text1"/>
        </w:rPr>
        <w:t>they have</w:t>
      </w:r>
      <w:r w:rsidRPr="007E72A6">
        <w:rPr>
          <w:color w:val="000000" w:themeColor="text1"/>
        </w:rPr>
        <w:t xml:space="preserve"> managed to shift </w:t>
      </w:r>
      <w:r w:rsidR="007328EB" w:rsidRPr="007E72A6">
        <w:rPr>
          <w:color w:val="000000" w:themeColor="text1"/>
        </w:rPr>
        <w:t>their</w:t>
      </w:r>
      <w:r w:rsidRPr="007E72A6">
        <w:rPr>
          <w:color w:val="000000" w:themeColor="text1"/>
        </w:rPr>
        <w:t xml:space="preserve"> UK business online </w:t>
      </w:r>
      <w:r w:rsidRPr="007328EB">
        <w:t xml:space="preserve">during the tenure of lockdown. This is because the increasing demand for online provision of sales became the most apparent. </w:t>
      </w:r>
      <w:r w:rsidR="00C8201E" w:rsidRPr="007E72A6">
        <w:rPr>
          <w:color w:val="000000" w:themeColor="text1"/>
        </w:rPr>
        <w:t>This UK automaker is aiming at savings of £18 million approximately in manufacturing and operating costs, however</w:t>
      </w:r>
      <w:r w:rsidR="0015245B" w:rsidRPr="007E72A6">
        <w:rPr>
          <w:color w:val="000000" w:themeColor="text1"/>
        </w:rPr>
        <w:t>,</w:t>
      </w:r>
      <w:r w:rsidR="00C8201E" w:rsidRPr="007E72A6">
        <w:rPr>
          <w:color w:val="000000" w:themeColor="text1"/>
        </w:rPr>
        <w:t xml:space="preserve"> they are also reducing their capital expenditure by £10 million</w:t>
      </w:r>
      <w:r w:rsidR="0015245B" w:rsidRPr="007E72A6">
        <w:rPr>
          <w:color w:val="000000" w:themeColor="text1"/>
        </w:rPr>
        <w:t xml:space="preserve"> (</w:t>
      </w:r>
      <w:r w:rsidR="0015245B" w:rsidRPr="007E72A6">
        <w:rPr>
          <w:i/>
          <w:iCs/>
          <w:color w:val="000000" w:themeColor="text1"/>
        </w:rPr>
        <w:t>Bloomberg, 2020</w:t>
      </w:r>
      <w:r w:rsidR="0015245B" w:rsidRPr="007E72A6">
        <w:rPr>
          <w:color w:val="000000" w:themeColor="text1"/>
        </w:rPr>
        <w:t>)</w:t>
      </w:r>
      <w:r w:rsidR="00C8201E" w:rsidRPr="007E72A6">
        <w:rPr>
          <w:color w:val="000000" w:themeColor="text1"/>
        </w:rPr>
        <w:t>.</w:t>
      </w:r>
    </w:p>
    <w:p w14:paraId="6894703F" w14:textId="77777777" w:rsidR="006925AB" w:rsidRPr="007328EB" w:rsidRDefault="006925AB" w:rsidP="006925AB">
      <w:pPr>
        <w:rPr>
          <w:b/>
          <w:bCs/>
          <w:i/>
          <w:iCs/>
        </w:rPr>
      </w:pPr>
      <w:r w:rsidRPr="007328EB">
        <w:rPr>
          <w:b/>
          <w:bCs/>
          <w:i/>
          <w:iCs/>
        </w:rPr>
        <w:t xml:space="preserve">Sustainable brands winning customer loyalty </w:t>
      </w:r>
    </w:p>
    <w:p w14:paraId="4E6C78E6" w14:textId="77777777" w:rsidR="00092A0B" w:rsidRDefault="006925AB" w:rsidP="00092A0B">
      <w:r w:rsidRPr="007328EB">
        <w:t xml:space="preserve">Another major megatrend of </w:t>
      </w:r>
      <w:r w:rsidRPr="007E72A6">
        <w:rPr>
          <w:color w:val="000000" w:themeColor="text1"/>
        </w:rPr>
        <w:t xml:space="preserve">the </w:t>
      </w:r>
      <w:r w:rsidR="00946829" w:rsidRPr="007E72A6">
        <w:rPr>
          <w:color w:val="000000" w:themeColor="text1"/>
        </w:rPr>
        <w:t>automobile</w:t>
      </w:r>
      <w:r w:rsidRPr="007E72A6">
        <w:rPr>
          <w:color w:val="000000" w:themeColor="text1"/>
        </w:rPr>
        <w:t xml:space="preserve"> industry, which comes into the forefront tends to include the association of sustainability through branding. The presence of eco-friendly awareness is perhaps one of the major elements of </w:t>
      </w:r>
      <w:r w:rsidR="00604B62" w:rsidRPr="007E72A6">
        <w:rPr>
          <w:color w:val="000000" w:themeColor="text1"/>
        </w:rPr>
        <w:t>automobiles</w:t>
      </w:r>
      <w:r w:rsidRPr="007E72A6">
        <w:rPr>
          <w:color w:val="000000" w:themeColor="text1"/>
        </w:rPr>
        <w:t xml:space="preserve"> that comes into the forefront. The realisation that reduced human activity creates a direct positive impact on the planet made the consumers conscious of their buying choices. Keeping this aspect in mind, the </w:t>
      </w:r>
      <w:r w:rsidR="00946829" w:rsidRPr="007E72A6">
        <w:rPr>
          <w:color w:val="000000" w:themeColor="text1"/>
        </w:rPr>
        <w:t>automobile</w:t>
      </w:r>
      <w:r w:rsidRPr="007E72A6">
        <w:rPr>
          <w:color w:val="000000" w:themeColor="text1"/>
        </w:rPr>
        <w:t xml:space="preserve"> companies intended to initiate the notions of sustainability in their business processes. </w:t>
      </w:r>
      <w:r w:rsidR="00604B62" w:rsidRPr="007E72A6">
        <w:rPr>
          <w:color w:val="000000" w:themeColor="text1"/>
        </w:rPr>
        <w:t>At Aston Martin,</w:t>
      </w:r>
      <w:r w:rsidR="003C055A" w:rsidRPr="007E72A6">
        <w:rPr>
          <w:color w:val="000000" w:themeColor="text1"/>
        </w:rPr>
        <w:t xml:space="preserve"> their design team looks at the proper incorporation of sustainable materials including </w:t>
      </w:r>
      <w:r w:rsidR="00F12242" w:rsidRPr="007E72A6">
        <w:rPr>
          <w:color w:val="000000" w:themeColor="text1"/>
        </w:rPr>
        <w:t xml:space="preserve">usage of recycled plastics </w:t>
      </w:r>
      <w:r w:rsidR="00F5118F" w:rsidRPr="007E72A6">
        <w:rPr>
          <w:color w:val="000000" w:themeColor="text1"/>
        </w:rPr>
        <w:t>in designing substrates, a waterproof fabric from Banana plants. R</w:t>
      </w:r>
      <w:r w:rsidR="003C055A" w:rsidRPr="007E72A6">
        <w:rPr>
          <w:color w:val="000000" w:themeColor="text1"/>
        </w:rPr>
        <w:t xml:space="preserve">ecently </w:t>
      </w:r>
      <w:r w:rsidR="00F5118F" w:rsidRPr="007E72A6">
        <w:rPr>
          <w:color w:val="000000" w:themeColor="text1"/>
        </w:rPr>
        <w:t>they are taking care of</w:t>
      </w:r>
      <w:r w:rsidR="003C055A" w:rsidRPr="007E72A6">
        <w:rPr>
          <w:color w:val="000000" w:themeColor="text1"/>
        </w:rPr>
        <w:t xml:space="preserve"> leather alternatives </w:t>
      </w:r>
      <w:r w:rsidR="00F5118F" w:rsidRPr="007E72A6">
        <w:rPr>
          <w:color w:val="000000" w:themeColor="text1"/>
        </w:rPr>
        <w:t>like</w:t>
      </w:r>
      <w:r w:rsidR="003C055A" w:rsidRPr="007E72A6">
        <w:rPr>
          <w:color w:val="000000" w:themeColor="text1"/>
        </w:rPr>
        <w:t xml:space="preserve"> </w:t>
      </w:r>
      <w:r w:rsidR="00F5118F" w:rsidRPr="007E72A6">
        <w:rPr>
          <w:color w:val="000000" w:themeColor="text1"/>
        </w:rPr>
        <w:t>“</w:t>
      </w:r>
      <w:proofErr w:type="spellStart"/>
      <w:r w:rsidR="003C055A" w:rsidRPr="007E72A6">
        <w:rPr>
          <w:color w:val="000000" w:themeColor="text1"/>
        </w:rPr>
        <w:t>Desserto’s</w:t>
      </w:r>
      <w:proofErr w:type="spellEnd"/>
      <w:r w:rsidR="003C055A" w:rsidRPr="007E72A6">
        <w:rPr>
          <w:color w:val="000000" w:themeColor="text1"/>
        </w:rPr>
        <w:t xml:space="preserve"> cactus-based leather</w:t>
      </w:r>
      <w:r w:rsidR="00F5118F" w:rsidRPr="007E72A6">
        <w:rPr>
          <w:color w:val="000000" w:themeColor="text1"/>
        </w:rPr>
        <w:t>”</w:t>
      </w:r>
      <w:r w:rsidR="003C055A" w:rsidRPr="007E72A6">
        <w:rPr>
          <w:color w:val="000000" w:themeColor="text1"/>
        </w:rPr>
        <w:t xml:space="preserve">, </w:t>
      </w:r>
      <w:r w:rsidR="00F5118F" w:rsidRPr="007E72A6">
        <w:rPr>
          <w:color w:val="000000" w:themeColor="text1"/>
        </w:rPr>
        <w:t>prepared</w:t>
      </w:r>
      <w:r w:rsidR="003C055A" w:rsidRPr="007E72A6">
        <w:rPr>
          <w:color w:val="000000" w:themeColor="text1"/>
        </w:rPr>
        <w:t xml:space="preserve"> from </w:t>
      </w:r>
      <w:proofErr w:type="spellStart"/>
      <w:r w:rsidR="00F5118F" w:rsidRPr="007E72A6">
        <w:rPr>
          <w:color w:val="000000" w:themeColor="text1"/>
        </w:rPr>
        <w:t>Bananatex</w:t>
      </w:r>
      <w:proofErr w:type="spellEnd"/>
      <w:r w:rsidR="00F5118F" w:rsidRPr="007E72A6">
        <w:rPr>
          <w:color w:val="000000" w:themeColor="text1"/>
        </w:rPr>
        <w:t xml:space="preserve"> and </w:t>
      </w:r>
      <w:r w:rsidR="003C055A" w:rsidRPr="007E72A6">
        <w:rPr>
          <w:color w:val="000000" w:themeColor="text1"/>
        </w:rPr>
        <w:t>Nopal cactus</w:t>
      </w:r>
      <w:r w:rsidR="00F5118F" w:rsidRPr="007E72A6">
        <w:rPr>
          <w:color w:val="000000" w:themeColor="text1"/>
        </w:rPr>
        <w:t xml:space="preserve"> (</w:t>
      </w:r>
      <w:r w:rsidR="00F5118F" w:rsidRPr="007E72A6">
        <w:rPr>
          <w:i/>
          <w:iCs/>
          <w:color w:val="000000" w:themeColor="text1"/>
        </w:rPr>
        <w:t>Aston Martin, 2020</w:t>
      </w:r>
      <w:r w:rsidR="00F5118F" w:rsidRPr="007E72A6">
        <w:rPr>
          <w:color w:val="000000" w:themeColor="text1"/>
        </w:rPr>
        <w:t>)</w:t>
      </w:r>
      <w:r w:rsidR="003C055A" w:rsidRPr="007E72A6">
        <w:rPr>
          <w:color w:val="000000" w:themeColor="text1"/>
        </w:rPr>
        <w:t>.</w:t>
      </w:r>
      <w:r w:rsidR="00604B62" w:rsidRPr="007E72A6">
        <w:rPr>
          <w:color w:val="000000" w:themeColor="text1"/>
        </w:rPr>
        <w:t xml:space="preserve"> </w:t>
      </w:r>
      <w:r w:rsidRPr="007328EB">
        <w:t xml:space="preserve">It tends to include a comprehensive understanding of the pillars of sustainability that creates a difference in terms of inclusion and diversity. With their sustainable approach and the use of eco-friendly products, the company managed to acquire a greater level of customer reach to a great extent. </w:t>
      </w:r>
      <w:r w:rsidR="00092A0B">
        <w:rPr>
          <w:noProof/>
          <w:lang w:eastAsia="en-GB"/>
        </w:rPr>
        <w:drawing>
          <wp:inline distT="0" distB="0" distL="0" distR="0" wp14:anchorId="49833CE9" wp14:editId="276F4985">
            <wp:extent cx="4206240" cy="3659615"/>
            <wp:effectExtent l="76200" t="76200" r="137160" b="131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25163" cy="36760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5793BF" w14:textId="6F5FEF4E" w:rsidR="00604B62" w:rsidRPr="002852F1" w:rsidRDefault="00604B62" w:rsidP="00092A0B">
      <w:pPr>
        <w:jc w:val="center"/>
        <w:rPr>
          <w:bCs/>
        </w:rPr>
      </w:pPr>
      <w:r w:rsidRPr="002852F1">
        <w:rPr>
          <w:bCs/>
          <w:color w:val="000000" w:themeColor="text1"/>
        </w:rPr>
        <w:lastRenderedPageBreak/>
        <w:t xml:space="preserve">Figure 1: Breakdown of </w:t>
      </w:r>
      <w:r w:rsidR="003C055A" w:rsidRPr="002852F1">
        <w:rPr>
          <w:bCs/>
          <w:color w:val="000000" w:themeColor="text1"/>
        </w:rPr>
        <w:t xml:space="preserve">the </w:t>
      </w:r>
      <w:r w:rsidRPr="002852F1">
        <w:rPr>
          <w:bCs/>
          <w:color w:val="000000" w:themeColor="text1"/>
        </w:rPr>
        <w:t>wholesale volume of Aston Martin</w:t>
      </w:r>
    </w:p>
    <w:p w14:paraId="22E14E14" w14:textId="6E670304" w:rsidR="00604B62" w:rsidRPr="007E72A6" w:rsidRDefault="00604B62" w:rsidP="00604B62">
      <w:pPr>
        <w:jc w:val="center"/>
        <w:rPr>
          <w:color w:val="000000" w:themeColor="text1"/>
        </w:rPr>
      </w:pPr>
      <w:r w:rsidRPr="007E72A6">
        <w:rPr>
          <w:color w:val="000000" w:themeColor="text1"/>
        </w:rPr>
        <w:t>(</w:t>
      </w:r>
      <w:r w:rsidRPr="00334E56">
        <w:rPr>
          <w:i/>
          <w:iCs/>
          <w:color w:val="000000" w:themeColor="text1"/>
        </w:rPr>
        <w:t>Source: Aston Martin, 2020</w:t>
      </w:r>
      <w:r w:rsidRPr="007E72A6">
        <w:rPr>
          <w:color w:val="000000" w:themeColor="text1"/>
        </w:rPr>
        <w:t>)</w:t>
      </w:r>
    </w:p>
    <w:p w14:paraId="2B9E281B" w14:textId="3D021D22" w:rsidR="003D411C" w:rsidRPr="007328EB" w:rsidRDefault="003D411C" w:rsidP="003D411C">
      <w:pPr>
        <w:rPr>
          <w:b/>
          <w:bCs/>
        </w:rPr>
      </w:pPr>
      <w:r w:rsidRPr="007328EB">
        <w:rPr>
          <w:b/>
          <w:bCs/>
        </w:rPr>
        <w:t xml:space="preserve">Impact of Pandemic on the </w:t>
      </w:r>
      <w:r w:rsidR="00946829" w:rsidRPr="007E72A6">
        <w:rPr>
          <w:b/>
          <w:bCs/>
          <w:color w:val="000000" w:themeColor="text1"/>
        </w:rPr>
        <w:t>automobile</w:t>
      </w:r>
      <w:r w:rsidRPr="007328EB">
        <w:rPr>
          <w:b/>
          <w:bCs/>
        </w:rPr>
        <w:t xml:space="preserve"> industry</w:t>
      </w:r>
      <w:r w:rsidR="00D26196" w:rsidRPr="007328EB">
        <w:rPr>
          <w:b/>
          <w:bCs/>
        </w:rPr>
        <w:t xml:space="preserve"> </w:t>
      </w:r>
    </w:p>
    <w:p w14:paraId="2E0BF8E8" w14:textId="77777777" w:rsidR="000025D6" w:rsidRPr="007328EB" w:rsidRDefault="000025D6" w:rsidP="000025D6">
      <w:pPr>
        <w:rPr>
          <w:b/>
          <w:bCs/>
          <w:i/>
          <w:iCs/>
        </w:rPr>
      </w:pPr>
      <w:r w:rsidRPr="007328EB">
        <w:rPr>
          <w:b/>
          <w:bCs/>
          <w:i/>
          <w:iCs/>
        </w:rPr>
        <w:t>Porters Fiver Forces</w:t>
      </w:r>
    </w:p>
    <w:tbl>
      <w:tblPr>
        <w:tblStyle w:val="TableGrid"/>
        <w:tblW w:w="0" w:type="auto"/>
        <w:tblLook w:val="04A0" w:firstRow="1" w:lastRow="0" w:firstColumn="1" w:lastColumn="0" w:noHBand="0" w:noVBand="1"/>
      </w:tblPr>
      <w:tblGrid>
        <w:gridCol w:w="2122"/>
        <w:gridCol w:w="6894"/>
      </w:tblGrid>
      <w:tr w:rsidR="000025D6" w:rsidRPr="007328EB" w14:paraId="1BD21CC0" w14:textId="77777777" w:rsidTr="003C055A">
        <w:trPr>
          <w:trHeight w:val="704"/>
        </w:trPr>
        <w:tc>
          <w:tcPr>
            <w:tcW w:w="2122" w:type="dxa"/>
          </w:tcPr>
          <w:p w14:paraId="1C58B9DF" w14:textId="77777777" w:rsidR="000025D6" w:rsidRPr="007328EB" w:rsidRDefault="000025D6" w:rsidP="003C055A">
            <w:pPr>
              <w:spacing w:line="360" w:lineRule="auto"/>
              <w:rPr>
                <w:b/>
                <w:bCs/>
                <w:i/>
                <w:iCs/>
              </w:rPr>
            </w:pPr>
            <w:r w:rsidRPr="007328EB">
              <w:rPr>
                <w:b/>
                <w:bCs/>
                <w:i/>
                <w:iCs/>
              </w:rPr>
              <w:t xml:space="preserve">Competitive rivalry </w:t>
            </w:r>
          </w:p>
        </w:tc>
        <w:tc>
          <w:tcPr>
            <w:tcW w:w="6894" w:type="dxa"/>
          </w:tcPr>
          <w:p w14:paraId="12DF4E78" w14:textId="5D9E4070" w:rsidR="000025D6" w:rsidRPr="007328EB" w:rsidRDefault="000025D6" w:rsidP="003C055A">
            <w:pPr>
              <w:spacing w:line="360" w:lineRule="auto"/>
            </w:pPr>
            <w:r w:rsidRPr="007328EB">
              <w:t xml:space="preserve">After the advent of the Covid-19 pandemic, the competitive rivalry has increased at a considerable rate. However, this is considered to be a challenging aspect for the </w:t>
            </w:r>
            <w:r w:rsidR="00946829" w:rsidRPr="00334E56">
              <w:rPr>
                <w:color w:val="000000" w:themeColor="text1"/>
              </w:rPr>
              <w:t>automobile</w:t>
            </w:r>
            <w:r w:rsidRPr="00334E56">
              <w:rPr>
                <w:color w:val="000000" w:themeColor="text1"/>
              </w:rPr>
              <w:t xml:space="preserve"> industry due to the higher intensity of the levels of competition in the </w:t>
            </w:r>
            <w:r w:rsidR="00946829" w:rsidRPr="00334E56">
              <w:rPr>
                <w:color w:val="000000" w:themeColor="text1"/>
              </w:rPr>
              <w:t>automobile</w:t>
            </w:r>
            <w:r w:rsidRPr="00334E56">
              <w:rPr>
                <w:color w:val="000000" w:themeColor="text1"/>
              </w:rPr>
              <w:t xml:space="preserve"> sector. This has been found that the higher the levels of intensity in competitive rivalry results in lesser profitability of the firms. According to </w:t>
            </w:r>
            <w:r w:rsidRPr="00334E56">
              <w:rPr>
                <w:color w:val="000000" w:themeColor="text1"/>
                <w:shd w:val="clear" w:color="auto" w:fill="FFFFFF"/>
              </w:rPr>
              <w:t>Crick and Crick (</w:t>
            </w:r>
            <w:r w:rsidRPr="00092A0B">
              <w:rPr>
                <w:i/>
                <w:iCs/>
                <w:color w:val="000000" w:themeColor="text1"/>
                <w:shd w:val="clear" w:color="auto" w:fill="FFFFFF"/>
              </w:rPr>
              <w:t>2020</w:t>
            </w:r>
            <w:r w:rsidRPr="00334E56">
              <w:rPr>
                <w:color w:val="000000" w:themeColor="text1"/>
                <w:shd w:val="clear" w:color="auto" w:fill="FFFFFF"/>
              </w:rPr>
              <w:t xml:space="preserve">), it </w:t>
            </w:r>
            <w:r w:rsidRPr="00334E56">
              <w:rPr>
                <w:color w:val="000000" w:themeColor="text1"/>
              </w:rPr>
              <w:t xml:space="preserve">is because of the arrival of new </w:t>
            </w:r>
            <w:r w:rsidR="00946829" w:rsidRPr="00334E56">
              <w:rPr>
                <w:color w:val="000000" w:themeColor="text1"/>
              </w:rPr>
              <w:t>automobile</w:t>
            </w:r>
            <w:r w:rsidRPr="00334E56">
              <w:rPr>
                <w:color w:val="000000" w:themeColor="text1"/>
              </w:rPr>
              <w:t xml:space="preserve"> companies emerging due to the wake of the pandemic. This tends to include the arrival of the small </w:t>
            </w:r>
            <w:r w:rsidR="00946829" w:rsidRPr="00334E56">
              <w:rPr>
                <w:color w:val="000000" w:themeColor="text1"/>
              </w:rPr>
              <w:t>automobile</w:t>
            </w:r>
            <w:r w:rsidRPr="00334E56">
              <w:rPr>
                <w:color w:val="000000" w:themeColor="text1"/>
              </w:rPr>
              <w:t xml:space="preserve"> companies, thereby providing competitive pricing that has attracted the attention of the consumers. Thus, the competitive rivalry in the </w:t>
            </w:r>
            <w:r w:rsidR="00946829" w:rsidRPr="00334E56">
              <w:rPr>
                <w:color w:val="000000" w:themeColor="text1"/>
              </w:rPr>
              <w:t>automobile</w:t>
            </w:r>
            <w:r w:rsidRPr="00334E56">
              <w:rPr>
                <w:color w:val="000000" w:themeColor="text1"/>
              </w:rPr>
              <w:t xml:space="preserve"> </w:t>
            </w:r>
            <w:r w:rsidRPr="007328EB">
              <w:t xml:space="preserve">industry is high. </w:t>
            </w:r>
          </w:p>
        </w:tc>
      </w:tr>
      <w:tr w:rsidR="000025D6" w:rsidRPr="007328EB" w14:paraId="0D466508" w14:textId="77777777" w:rsidTr="003C055A">
        <w:trPr>
          <w:trHeight w:val="714"/>
        </w:trPr>
        <w:tc>
          <w:tcPr>
            <w:tcW w:w="2122" w:type="dxa"/>
          </w:tcPr>
          <w:p w14:paraId="66A5AC58" w14:textId="77777777" w:rsidR="000025D6" w:rsidRPr="007328EB" w:rsidRDefault="000025D6" w:rsidP="003C055A">
            <w:pPr>
              <w:spacing w:line="360" w:lineRule="auto"/>
              <w:rPr>
                <w:b/>
                <w:bCs/>
                <w:i/>
                <w:iCs/>
              </w:rPr>
            </w:pPr>
            <w:r w:rsidRPr="007328EB">
              <w:rPr>
                <w:b/>
                <w:bCs/>
                <w:i/>
                <w:iCs/>
              </w:rPr>
              <w:t xml:space="preserve">The threat of new entrants </w:t>
            </w:r>
          </w:p>
        </w:tc>
        <w:tc>
          <w:tcPr>
            <w:tcW w:w="6894" w:type="dxa"/>
          </w:tcPr>
          <w:p w14:paraId="7CD18774" w14:textId="6B3E7096" w:rsidR="000025D6" w:rsidRPr="007328EB" w:rsidRDefault="000025D6" w:rsidP="003C055A">
            <w:pPr>
              <w:spacing w:line="360" w:lineRule="auto"/>
            </w:pPr>
            <w:r w:rsidRPr="007328EB">
              <w:t xml:space="preserve">The threat of new entrants is perhaps a common instance after the Covid landscape. This is further associated with the extent to which it is threatening to a new </w:t>
            </w:r>
            <w:r w:rsidRPr="00334E56">
              <w:rPr>
                <w:color w:val="000000" w:themeColor="text1"/>
              </w:rPr>
              <w:t xml:space="preserve">competitor. The existing </w:t>
            </w:r>
            <w:r w:rsidR="00946829" w:rsidRPr="00334E56">
              <w:rPr>
                <w:color w:val="000000" w:themeColor="text1"/>
              </w:rPr>
              <w:t>automobile</w:t>
            </w:r>
            <w:r w:rsidRPr="00334E56">
              <w:rPr>
                <w:color w:val="000000" w:themeColor="text1"/>
              </w:rPr>
              <w:t xml:space="preserve"> companies in the UK have managed to acquire an insight into the extent to which the new players in the </w:t>
            </w:r>
            <w:r w:rsidR="00946829" w:rsidRPr="00334E56">
              <w:rPr>
                <w:color w:val="000000" w:themeColor="text1"/>
              </w:rPr>
              <w:t>automobile</w:t>
            </w:r>
            <w:r w:rsidRPr="00334E56">
              <w:rPr>
                <w:color w:val="000000" w:themeColor="text1"/>
              </w:rPr>
              <w:t xml:space="preserve"> industry have created their position as a new player in the business.  This makes the threat of new entrants a high factor. </w:t>
            </w:r>
          </w:p>
        </w:tc>
      </w:tr>
      <w:tr w:rsidR="000025D6" w:rsidRPr="007328EB" w14:paraId="6F6B57CF" w14:textId="77777777" w:rsidTr="003C055A">
        <w:trPr>
          <w:trHeight w:val="824"/>
        </w:trPr>
        <w:tc>
          <w:tcPr>
            <w:tcW w:w="2122" w:type="dxa"/>
          </w:tcPr>
          <w:p w14:paraId="609E88FE" w14:textId="77777777" w:rsidR="000025D6" w:rsidRPr="007328EB" w:rsidRDefault="000025D6" w:rsidP="003C055A">
            <w:pPr>
              <w:rPr>
                <w:b/>
                <w:bCs/>
                <w:i/>
                <w:iCs/>
              </w:rPr>
            </w:pPr>
            <w:r w:rsidRPr="007328EB">
              <w:rPr>
                <w:b/>
                <w:bCs/>
                <w:i/>
                <w:iCs/>
              </w:rPr>
              <w:t>Threat of substitutes</w:t>
            </w:r>
          </w:p>
        </w:tc>
        <w:tc>
          <w:tcPr>
            <w:tcW w:w="6894" w:type="dxa"/>
          </w:tcPr>
          <w:p w14:paraId="3CFA751B" w14:textId="7DCC6417" w:rsidR="000025D6" w:rsidRPr="007328EB" w:rsidRDefault="000025D6" w:rsidP="000E2AF3">
            <w:pPr>
              <w:spacing w:line="360" w:lineRule="auto"/>
            </w:pPr>
            <w:r w:rsidRPr="007328EB">
              <w:t xml:space="preserve">The potential presence of substitutes is considered to affect the attractiveness of the industry, which eventually lowers the quotient of profitability. This is because, after the pandemic, most of the </w:t>
            </w:r>
            <w:r w:rsidR="00946829" w:rsidRPr="00334E56">
              <w:rPr>
                <w:color w:val="000000" w:themeColor="text1"/>
              </w:rPr>
              <w:t>automobile</w:t>
            </w:r>
            <w:r w:rsidRPr="00334E56">
              <w:rPr>
                <w:color w:val="000000" w:themeColor="text1"/>
              </w:rPr>
              <w:t xml:space="preserve"> companies are found to influence the prices of the products that create a high chance </w:t>
            </w:r>
            <w:r w:rsidR="000E2AF3" w:rsidRPr="00334E56">
              <w:rPr>
                <w:color w:val="000000" w:themeColor="text1"/>
              </w:rPr>
              <w:t>of the presence of substitutes</w:t>
            </w:r>
            <w:r w:rsidRPr="00334E56">
              <w:rPr>
                <w:color w:val="000000" w:themeColor="text1"/>
              </w:rPr>
              <w:t xml:space="preserve">. For instance, </w:t>
            </w:r>
            <w:r w:rsidR="004A5747" w:rsidRPr="00334E56">
              <w:rPr>
                <w:color w:val="000000" w:themeColor="text1"/>
              </w:rPr>
              <w:t>an</w:t>
            </w:r>
            <w:r w:rsidRPr="00334E56">
              <w:rPr>
                <w:color w:val="000000" w:themeColor="text1"/>
              </w:rPr>
              <w:t xml:space="preserve"> </w:t>
            </w:r>
            <w:r w:rsidR="00946829" w:rsidRPr="00334E56">
              <w:rPr>
                <w:color w:val="000000" w:themeColor="text1"/>
              </w:rPr>
              <w:t>automobile</w:t>
            </w:r>
            <w:r w:rsidRPr="00334E56">
              <w:rPr>
                <w:color w:val="000000" w:themeColor="text1"/>
              </w:rPr>
              <w:t xml:space="preserve"> company </w:t>
            </w:r>
            <w:r w:rsidRPr="007328EB">
              <w:t>providing its products at a lower rate in comparison to the other companies in the market are likely to gain a competitive advantage.</w:t>
            </w:r>
          </w:p>
        </w:tc>
      </w:tr>
      <w:tr w:rsidR="000025D6" w:rsidRPr="007328EB" w14:paraId="4143E4B2" w14:textId="77777777" w:rsidTr="003C055A">
        <w:trPr>
          <w:trHeight w:val="708"/>
        </w:trPr>
        <w:tc>
          <w:tcPr>
            <w:tcW w:w="2122" w:type="dxa"/>
          </w:tcPr>
          <w:p w14:paraId="04149996" w14:textId="77777777" w:rsidR="000025D6" w:rsidRPr="007328EB" w:rsidRDefault="000025D6" w:rsidP="003C055A">
            <w:pPr>
              <w:rPr>
                <w:b/>
                <w:bCs/>
                <w:i/>
                <w:iCs/>
              </w:rPr>
            </w:pPr>
            <w:r w:rsidRPr="007328EB">
              <w:rPr>
                <w:b/>
                <w:bCs/>
                <w:i/>
                <w:iCs/>
              </w:rPr>
              <w:t xml:space="preserve">Bargaining power of suppliers </w:t>
            </w:r>
          </w:p>
        </w:tc>
        <w:tc>
          <w:tcPr>
            <w:tcW w:w="6894" w:type="dxa"/>
          </w:tcPr>
          <w:p w14:paraId="2554CCDC" w14:textId="6760715D" w:rsidR="000025D6" w:rsidRPr="007328EB" w:rsidRDefault="000025D6" w:rsidP="004A5747">
            <w:pPr>
              <w:spacing w:line="360" w:lineRule="auto"/>
            </w:pPr>
            <w:r w:rsidRPr="007328EB">
              <w:t xml:space="preserve">The bargaining power of suppliers is comparatively higher after the coronavirus pandemic. This is because, due to the presence of limited </w:t>
            </w:r>
            <w:r w:rsidRPr="007328EB">
              <w:lastRenderedPageBreak/>
              <w:t>operations in the current situation, the suppliers are lesser in number, which compels the</w:t>
            </w:r>
            <w:r w:rsidRPr="00334E56">
              <w:rPr>
                <w:color w:val="000000" w:themeColor="text1"/>
              </w:rPr>
              <w:t xml:space="preserve"> </w:t>
            </w:r>
            <w:r w:rsidR="00946829" w:rsidRPr="00334E56">
              <w:rPr>
                <w:color w:val="000000" w:themeColor="text1"/>
              </w:rPr>
              <w:t>automobile</w:t>
            </w:r>
            <w:r w:rsidRPr="00334E56">
              <w:rPr>
                <w:color w:val="000000" w:themeColor="text1"/>
              </w:rPr>
              <w:t xml:space="preserve"> </w:t>
            </w:r>
            <w:r w:rsidRPr="007328EB">
              <w:t xml:space="preserve">companies to acquire </w:t>
            </w:r>
            <w:r w:rsidR="004A5747">
              <w:t>raw materials</w:t>
            </w:r>
            <w:r w:rsidRPr="007328EB">
              <w:t xml:space="preserve"> at a higher rate. This makes the bargaining power of suppliers to be high. </w:t>
            </w:r>
          </w:p>
        </w:tc>
      </w:tr>
      <w:tr w:rsidR="000025D6" w:rsidRPr="007328EB" w14:paraId="3AE84FE0" w14:textId="77777777" w:rsidTr="003C055A">
        <w:trPr>
          <w:trHeight w:val="846"/>
        </w:trPr>
        <w:tc>
          <w:tcPr>
            <w:tcW w:w="2122" w:type="dxa"/>
          </w:tcPr>
          <w:p w14:paraId="64A95328" w14:textId="77777777" w:rsidR="000025D6" w:rsidRPr="007328EB" w:rsidRDefault="000025D6" w:rsidP="003C055A">
            <w:pPr>
              <w:rPr>
                <w:b/>
                <w:bCs/>
                <w:i/>
                <w:iCs/>
              </w:rPr>
            </w:pPr>
            <w:r w:rsidRPr="007328EB">
              <w:rPr>
                <w:b/>
                <w:bCs/>
                <w:i/>
                <w:iCs/>
              </w:rPr>
              <w:lastRenderedPageBreak/>
              <w:t xml:space="preserve">Bargaining power of buyers </w:t>
            </w:r>
          </w:p>
        </w:tc>
        <w:tc>
          <w:tcPr>
            <w:tcW w:w="6894" w:type="dxa"/>
          </w:tcPr>
          <w:p w14:paraId="4EE82535" w14:textId="7C399D0C" w:rsidR="000025D6" w:rsidRPr="007328EB" w:rsidRDefault="000025D6" w:rsidP="003C055A">
            <w:pPr>
              <w:spacing w:line="360" w:lineRule="auto"/>
            </w:pPr>
            <w:r w:rsidRPr="007328EB">
              <w:t xml:space="preserve">The bargaining powers of buyers are naturally high, due to the presence of new entrants in the </w:t>
            </w:r>
            <w:r w:rsidR="00946829" w:rsidRPr="00334E56">
              <w:rPr>
                <w:color w:val="000000" w:themeColor="text1"/>
              </w:rPr>
              <w:t>automobile</w:t>
            </w:r>
            <w:r w:rsidRPr="00334E56">
              <w:rPr>
                <w:color w:val="000000" w:themeColor="text1"/>
              </w:rPr>
              <w:t xml:space="preserve"> s</w:t>
            </w:r>
            <w:r w:rsidRPr="007328EB">
              <w:t xml:space="preserve">ector. A company providing products at a lower price are likely to make the consumers inclined towards them. </w:t>
            </w:r>
          </w:p>
        </w:tc>
      </w:tr>
    </w:tbl>
    <w:p w14:paraId="7D4D143F" w14:textId="5357F071" w:rsidR="000025D6" w:rsidRPr="007328EB" w:rsidRDefault="000025D6" w:rsidP="000025D6">
      <w:pPr>
        <w:jc w:val="center"/>
        <w:rPr>
          <w:b/>
          <w:bCs/>
        </w:rPr>
      </w:pPr>
      <w:r w:rsidRPr="007328EB">
        <w:rPr>
          <w:b/>
          <w:bCs/>
        </w:rPr>
        <w:t>Table 1: Porter’s Five Forces Analysis of the</w:t>
      </w:r>
      <w:r w:rsidRPr="00334E56">
        <w:rPr>
          <w:b/>
          <w:bCs/>
          <w:color w:val="000000" w:themeColor="text1"/>
        </w:rPr>
        <w:t xml:space="preserve"> </w:t>
      </w:r>
      <w:r w:rsidR="00946829" w:rsidRPr="00334E56">
        <w:rPr>
          <w:b/>
          <w:bCs/>
          <w:color w:val="000000" w:themeColor="text1"/>
        </w:rPr>
        <w:t>automobile</w:t>
      </w:r>
      <w:r w:rsidRPr="00334E56">
        <w:rPr>
          <w:b/>
          <w:bCs/>
          <w:color w:val="000000" w:themeColor="text1"/>
        </w:rPr>
        <w:t xml:space="preserve"> </w:t>
      </w:r>
      <w:r w:rsidRPr="007328EB">
        <w:rPr>
          <w:b/>
          <w:bCs/>
        </w:rPr>
        <w:t>industry</w:t>
      </w:r>
    </w:p>
    <w:p w14:paraId="110EA6DB" w14:textId="77777777" w:rsidR="000025D6" w:rsidRPr="007328EB" w:rsidRDefault="000025D6" w:rsidP="000025D6">
      <w:pPr>
        <w:rPr>
          <w:b/>
          <w:bCs/>
          <w:i/>
          <w:iCs/>
        </w:rPr>
      </w:pPr>
      <w:r w:rsidRPr="007328EB">
        <w:rPr>
          <w:b/>
          <w:bCs/>
          <w:i/>
          <w:iCs/>
        </w:rPr>
        <w:t>Pestle Analysis</w:t>
      </w:r>
    </w:p>
    <w:tbl>
      <w:tblPr>
        <w:tblStyle w:val="TableGrid"/>
        <w:tblW w:w="0" w:type="auto"/>
        <w:tblLook w:val="04A0" w:firstRow="1" w:lastRow="0" w:firstColumn="1" w:lastColumn="0" w:noHBand="0" w:noVBand="1"/>
      </w:tblPr>
      <w:tblGrid>
        <w:gridCol w:w="1980"/>
        <w:gridCol w:w="7036"/>
      </w:tblGrid>
      <w:tr w:rsidR="000025D6" w:rsidRPr="007328EB" w14:paraId="7A88A069" w14:textId="77777777" w:rsidTr="003C055A">
        <w:tc>
          <w:tcPr>
            <w:tcW w:w="1980" w:type="dxa"/>
          </w:tcPr>
          <w:p w14:paraId="7A23DDAC" w14:textId="77777777" w:rsidR="000025D6" w:rsidRPr="007328EB" w:rsidRDefault="000025D6" w:rsidP="003C055A">
            <w:pPr>
              <w:rPr>
                <w:b/>
                <w:bCs/>
                <w:i/>
                <w:iCs/>
              </w:rPr>
            </w:pPr>
            <w:r w:rsidRPr="007328EB">
              <w:rPr>
                <w:b/>
                <w:bCs/>
                <w:i/>
                <w:iCs/>
              </w:rPr>
              <w:t xml:space="preserve">Political factors </w:t>
            </w:r>
          </w:p>
        </w:tc>
        <w:tc>
          <w:tcPr>
            <w:tcW w:w="7036" w:type="dxa"/>
          </w:tcPr>
          <w:p w14:paraId="4CFBFF94" w14:textId="77777777" w:rsidR="000025D6" w:rsidRPr="007328EB" w:rsidRDefault="000025D6" w:rsidP="003C055A">
            <w:pPr>
              <w:spacing w:line="360" w:lineRule="auto"/>
            </w:pPr>
            <w:r w:rsidRPr="007328EB">
              <w:t>The UK is considered to be the most politically stable country and ranks 14. Despite the arrival of the pandemic, the country has managed to maintain its political stability to a great extent. However, after the association of Brexit, the political stability of the country got affected to some extent (</w:t>
            </w:r>
            <w:proofErr w:type="spellStart"/>
            <w:r w:rsidRPr="00334E56">
              <w:rPr>
                <w:i/>
                <w:iCs/>
                <w:shd w:val="clear" w:color="auto" w:fill="FFFFFF"/>
              </w:rPr>
              <w:t>Matovic</w:t>
            </w:r>
            <w:proofErr w:type="spellEnd"/>
            <w:r w:rsidRPr="00334E56">
              <w:rPr>
                <w:i/>
                <w:iCs/>
                <w:shd w:val="clear" w:color="auto" w:fill="FFFFFF"/>
              </w:rPr>
              <w:t>, 2020</w:t>
            </w:r>
            <w:r w:rsidRPr="007328EB">
              <w:t>).</w:t>
            </w:r>
          </w:p>
        </w:tc>
      </w:tr>
      <w:tr w:rsidR="000025D6" w:rsidRPr="007328EB" w14:paraId="215DCCCB" w14:textId="77777777" w:rsidTr="003C055A">
        <w:tc>
          <w:tcPr>
            <w:tcW w:w="1980" w:type="dxa"/>
          </w:tcPr>
          <w:p w14:paraId="667EDF91" w14:textId="77777777" w:rsidR="000025D6" w:rsidRPr="007328EB" w:rsidRDefault="000025D6" w:rsidP="003C055A">
            <w:pPr>
              <w:rPr>
                <w:b/>
                <w:bCs/>
                <w:i/>
                <w:iCs/>
              </w:rPr>
            </w:pPr>
            <w:r w:rsidRPr="007328EB">
              <w:rPr>
                <w:b/>
                <w:bCs/>
                <w:i/>
                <w:iCs/>
              </w:rPr>
              <w:t xml:space="preserve">Economic factors </w:t>
            </w:r>
          </w:p>
        </w:tc>
        <w:tc>
          <w:tcPr>
            <w:tcW w:w="7036" w:type="dxa"/>
          </w:tcPr>
          <w:p w14:paraId="2C53AE98" w14:textId="77777777" w:rsidR="000025D6" w:rsidRPr="007328EB" w:rsidRDefault="000025D6" w:rsidP="003C055A">
            <w:pPr>
              <w:spacing w:line="360" w:lineRule="auto"/>
            </w:pPr>
            <w:r w:rsidRPr="007328EB">
              <w:t>The economic growth of the UK has been highly affected due to the presence of the current pandemic. This is primarily because of the rise in the inflation rate, which accounted for over 5% (</w:t>
            </w:r>
            <w:proofErr w:type="spellStart"/>
            <w:r w:rsidRPr="00334E56">
              <w:rPr>
                <w:i/>
                <w:iCs/>
                <w:shd w:val="clear" w:color="auto" w:fill="FFFFFF"/>
              </w:rPr>
              <w:t>Yusop</w:t>
            </w:r>
            <w:proofErr w:type="spellEnd"/>
            <w:r w:rsidRPr="00334E56">
              <w:rPr>
                <w:i/>
                <w:iCs/>
                <w:shd w:val="clear" w:color="auto" w:fill="FFFFFF"/>
              </w:rPr>
              <w:t>, 2018</w:t>
            </w:r>
            <w:r w:rsidRPr="007328EB">
              <w:t xml:space="preserve">). Apart from this, another major factor that contributed to this included the increase in baking interest rates, which had to be increased to balance the inflation. </w:t>
            </w:r>
          </w:p>
        </w:tc>
      </w:tr>
      <w:tr w:rsidR="000025D6" w:rsidRPr="007328EB" w14:paraId="7E8C3B1C" w14:textId="77777777" w:rsidTr="003C055A">
        <w:tc>
          <w:tcPr>
            <w:tcW w:w="1980" w:type="dxa"/>
          </w:tcPr>
          <w:p w14:paraId="26865DD7" w14:textId="77777777" w:rsidR="000025D6" w:rsidRPr="007328EB" w:rsidRDefault="000025D6" w:rsidP="003C055A">
            <w:pPr>
              <w:rPr>
                <w:b/>
                <w:bCs/>
                <w:i/>
                <w:iCs/>
              </w:rPr>
            </w:pPr>
            <w:r w:rsidRPr="007328EB">
              <w:rPr>
                <w:b/>
                <w:bCs/>
                <w:i/>
                <w:iCs/>
              </w:rPr>
              <w:t xml:space="preserve">Social factors </w:t>
            </w:r>
          </w:p>
        </w:tc>
        <w:tc>
          <w:tcPr>
            <w:tcW w:w="7036" w:type="dxa"/>
          </w:tcPr>
          <w:p w14:paraId="0BCACFA2" w14:textId="77C40B41" w:rsidR="000025D6" w:rsidRPr="007328EB" w:rsidRDefault="000025D6" w:rsidP="003C055A">
            <w:pPr>
              <w:spacing w:line="360" w:lineRule="auto"/>
            </w:pPr>
            <w:r w:rsidRPr="00334E56">
              <w:rPr>
                <w:color w:val="000000" w:themeColor="text1"/>
              </w:rPr>
              <w:t xml:space="preserve">The </w:t>
            </w:r>
            <w:r w:rsidR="00946829" w:rsidRPr="00334E56">
              <w:rPr>
                <w:color w:val="000000" w:themeColor="text1"/>
              </w:rPr>
              <w:t>automobile</w:t>
            </w:r>
            <w:r w:rsidRPr="00334E56">
              <w:rPr>
                <w:color w:val="000000" w:themeColor="text1"/>
              </w:rPr>
              <w:t xml:space="preserve"> sector in the UK had to face changing preferences of consumers after the pandemic hit the country. The consumer preference towards the association of online services and acquiring low priced </w:t>
            </w:r>
            <w:r w:rsidR="00946829" w:rsidRPr="00334E56">
              <w:rPr>
                <w:color w:val="000000" w:themeColor="text1"/>
              </w:rPr>
              <w:t>automobile</w:t>
            </w:r>
            <w:r w:rsidRPr="00334E56">
              <w:rPr>
                <w:color w:val="000000" w:themeColor="text1"/>
              </w:rPr>
              <w:t xml:space="preserve"> products have created intense competition among the </w:t>
            </w:r>
            <w:r w:rsidR="00946829" w:rsidRPr="00334E56">
              <w:rPr>
                <w:color w:val="000000" w:themeColor="text1"/>
              </w:rPr>
              <w:t>automobile</w:t>
            </w:r>
            <w:r w:rsidRPr="00334E56">
              <w:rPr>
                <w:color w:val="000000" w:themeColor="text1"/>
              </w:rPr>
              <w:t xml:space="preserve"> companies </w:t>
            </w:r>
            <w:r w:rsidRPr="007328EB">
              <w:t xml:space="preserve">largely. </w:t>
            </w:r>
          </w:p>
        </w:tc>
      </w:tr>
      <w:tr w:rsidR="000025D6" w:rsidRPr="00334E56" w14:paraId="7D6F234A" w14:textId="77777777" w:rsidTr="003C055A">
        <w:tc>
          <w:tcPr>
            <w:tcW w:w="1980" w:type="dxa"/>
          </w:tcPr>
          <w:p w14:paraId="64C4A964" w14:textId="77777777" w:rsidR="000025D6" w:rsidRPr="007328EB" w:rsidRDefault="000025D6" w:rsidP="003C055A">
            <w:pPr>
              <w:rPr>
                <w:b/>
                <w:bCs/>
                <w:i/>
                <w:iCs/>
              </w:rPr>
            </w:pPr>
            <w:r w:rsidRPr="007328EB">
              <w:rPr>
                <w:b/>
                <w:bCs/>
                <w:i/>
                <w:iCs/>
              </w:rPr>
              <w:t xml:space="preserve">Technological factors </w:t>
            </w:r>
          </w:p>
        </w:tc>
        <w:tc>
          <w:tcPr>
            <w:tcW w:w="7036" w:type="dxa"/>
          </w:tcPr>
          <w:p w14:paraId="67A343DB" w14:textId="77777777" w:rsidR="000025D6" w:rsidRPr="007328EB" w:rsidRDefault="000025D6" w:rsidP="003C055A">
            <w:pPr>
              <w:spacing w:line="360" w:lineRule="auto"/>
            </w:pPr>
            <w:r w:rsidRPr="007328EB">
              <w:t xml:space="preserve">The arrival of the coronavirus pandemic has resulted in the advent of acquiring modern technological solutions for accommodating the needs and requirements of the consumers. The arrival of omnichannel marketing provisions is the most noteworthy in this context. </w:t>
            </w:r>
          </w:p>
        </w:tc>
      </w:tr>
      <w:tr w:rsidR="000025D6" w:rsidRPr="007328EB" w14:paraId="6D2A607A" w14:textId="77777777" w:rsidTr="003C055A">
        <w:trPr>
          <w:trHeight w:val="601"/>
        </w:trPr>
        <w:tc>
          <w:tcPr>
            <w:tcW w:w="1980" w:type="dxa"/>
          </w:tcPr>
          <w:p w14:paraId="2BA9BBF4" w14:textId="77777777" w:rsidR="000025D6" w:rsidRPr="007328EB" w:rsidRDefault="000025D6" w:rsidP="003C055A">
            <w:pPr>
              <w:spacing w:line="360" w:lineRule="auto"/>
              <w:rPr>
                <w:b/>
                <w:bCs/>
                <w:i/>
                <w:iCs/>
              </w:rPr>
            </w:pPr>
            <w:r w:rsidRPr="007328EB">
              <w:rPr>
                <w:b/>
                <w:bCs/>
                <w:i/>
                <w:iCs/>
              </w:rPr>
              <w:t xml:space="preserve">Legal factors </w:t>
            </w:r>
          </w:p>
        </w:tc>
        <w:tc>
          <w:tcPr>
            <w:tcW w:w="7036" w:type="dxa"/>
          </w:tcPr>
          <w:p w14:paraId="299C530A" w14:textId="4BF0169A" w:rsidR="000025D6" w:rsidRPr="007328EB" w:rsidRDefault="000025D6" w:rsidP="003C055A">
            <w:pPr>
              <w:spacing w:line="360" w:lineRule="auto"/>
            </w:pPr>
            <w:r w:rsidRPr="007328EB">
              <w:t xml:space="preserve">The </w:t>
            </w:r>
            <w:r w:rsidR="00946829" w:rsidRPr="00334E56">
              <w:rPr>
                <w:color w:val="000000" w:themeColor="text1"/>
              </w:rPr>
              <w:t>automobile</w:t>
            </w:r>
            <w:r w:rsidRPr="00334E56">
              <w:rPr>
                <w:color w:val="000000" w:themeColor="text1"/>
              </w:rPr>
              <w:t xml:space="preserve"> </w:t>
            </w:r>
            <w:r w:rsidRPr="007328EB">
              <w:t>sector needs to be able to meet the legislative requirements of the country, to accommodate a proper presence in the market effectively (</w:t>
            </w:r>
            <w:r w:rsidRPr="00334E56">
              <w:rPr>
                <w:i/>
                <w:iCs/>
                <w:shd w:val="clear" w:color="auto" w:fill="FFFFFF"/>
              </w:rPr>
              <w:t>Phan, 2021</w:t>
            </w:r>
            <w:r w:rsidRPr="007328EB">
              <w:t xml:space="preserve">). </w:t>
            </w:r>
          </w:p>
        </w:tc>
      </w:tr>
      <w:tr w:rsidR="000025D6" w:rsidRPr="007328EB" w14:paraId="3BD45F41" w14:textId="77777777" w:rsidTr="003C055A">
        <w:tc>
          <w:tcPr>
            <w:tcW w:w="1980" w:type="dxa"/>
          </w:tcPr>
          <w:p w14:paraId="0DC40ADB" w14:textId="77777777" w:rsidR="000025D6" w:rsidRPr="007328EB" w:rsidRDefault="000025D6" w:rsidP="003C055A">
            <w:pPr>
              <w:rPr>
                <w:b/>
                <w:bCs/>
                <w:i/>
                <w:iCs/>
              </w:rPr>
            </w:pPr>
            <w:r w:rsidRPr="007328EB">
              <w:rPr>
                <w:b/>
                <w:bCs/>
                <w:i/>
                <w:iCs/>
              </w:rPr>
              <w:t xml:space="preserve">Environmental factors </w:t>
            </w:r>
          </w:p>
        </w:tc>
        <w:tc>
          <w:tcPr>
            <w:tcW w:w="7036" w:type="dxa"/>
          </w:tcPr>
          <w:p w14:paraId="34E121A4" w14:textId="367D2F4D" w:rsidR="000025D6" w:rsidRPr="007328EB" w:rsidRDefault="000025D6" w:rsidP="000E2AF3">
            <w:pPr>
              <w:spacing w:line="360" w:lineRule="auto"/>
            </w:pPr>
            <w:r w:rsidRPr="007328EB">
              <w:t xml:space="preserve">The association of blockchain technology and sustainability is </w:t>
            </w:r>
            <w:r w:rsidRPr="007328EB">
              <w:lastRenderedPageBreak/>
              <w:t xml:space="preserve">considered to be a major environmental factor </w:t>
            </w:r>
            <w:r w:rsidRPr="00334E56">
              <w:rPr>
                <w:color w:val="000000" w:themeColor="text1"/>
              </w:rPr>
              <w:t xml:space="preserve">for the </w:t>
            </w:r>
            <w:r w:rsidR="00946829" w:rsidRPr="00334E56">
              <w:rPr>
                <w:color w:val="000000" w:themeColor="text1"/>
              </w:rPr>
              <w:t>automobile</w:t>
            </w:r>
            <w:r w:rsidRPr="00334E56">
              <w:rPr>
                <w:color w:val="000000" w:themeColor="text1"/>
              </w:rPr>
              <w:t xml:space="preserve"> sector</w:t>
            </w:r>
            <w:r w:rsidRPr="007328EB">
              <w:t>. The use of blockchain technology will eventually aid the farmers to be able to acquire input information about food products effectively.</w:t>
            </w:r>
          </w:p>
        </w:tc>
      </w:tr>
    </w:tbl>
    <w:p w14:paraId="70CE1BC3" w14:textId="7C081330" w:rsidR="000025D6" w:rsidRPr="002852F1" w:rsidRDefault="000025D6" w:rsidP="000025D6">
      <w:pPr>
        <w:jc w:val="center"/>
      </w:pPr>
      <w:r w:rsidRPr="002852F1">
        <w:lastRenderedPageBreak/>
        <w:t xml:space="preserve">Table 2: PESTLE analysis </w:t>
      </w:r>
      <w:r w:rsidRPr="002852F1">
        <w:rPr>
          <w:color w:val="000000" w:themeColor="text1"/>
        </w:rPr>
        <w:t xml:space="preserve">of </w:t>
      </w:r>
      <w:r w:rsidR="00946829" w:rsidRPr="002852F1">
        <w:rPr>
          <w:color w:val="000000" w:themeColor="text1"/>
        </w:rPr>
        <w:t>automobile</w:t>
      </w:r>
      <w:r w:rsidRPr="002852F1">
        <w:rPr>
          <w:color w:val="000000" w:themeColor="text1"/>
        </w:rPr>
        <w:t xml:space="preserve"> </w:t>
      </w:r>
      <w:r w:rsidRPr="002852F1">
        <w:t xml:space="preserve">industry </w:t>
      </w:r>
    </w:p>
    <w:p w14:paraId="038048D4" w14:textId="77777777" w:rsidR="002852F1" w:rsidRDefault="002852F1" w:rsidP="003D411C">
      <w:pPr>
        <w:rPr>
          <w:b/>
          <w:bCs/>
        </w:rPr>
      </w:pPr>
    </w:p>
    <w:p w14:paraId="5097A0D9" w14:textId="37F9C17A" w:rsidR="003D411C" w:rsidRPr="007328EB" w:rsidRDefault="003D411C" w:rsidP="003D411C">
      <w:pPr>
        <w:rPr>
          <w:b/>
          <w:bCs/>
        </w:rPr>
      </w:pPr>
      <w:r w:rsidRPr="007328EB">
        <w:rPr>
          <w:b/>
          <w:bCs/>
        </w:rPr>
        <w:t>Development of survivors and success factors</w:t>
      </w:r>
      <w:r w:rsidR="00D26196" w:rsidRPr="007328EB">
        <w:rPr>
          <w:b/>
          <w:bCs/>
        </w:rPr>
        <w:t xml:space="preserve"> </w:t>
      </w:r>
    </w:p>
    <w:p w14:paraId="5B880F07" w14:textId="2C2CB15D" w:rsidR="00F35F72" w:rsidRPr="007328EB" w:rsidRDefault="005E2A18" w:rsidP="00190FAB">
      <w:r w:rsidRPr="007328EB">
        <w:t>The pandemic was indeed a difficult phase that impacted the economy in unprecedented ways. Although, there have been businesses that thrived even after</w:t>
      </w:r>
      <w:r w:rsidR="00DF35DE" w:rsidRPr="007328EB">
        <w:t xml:space="preserve"> such harsh conditions. The </w:t>
      </w:r>
      <w:r w:rsidR="00946829" w:rsidRPr="00334E56">
        <w:rPr>
          <w:color w:val="000000" w:themeColor="text1"/>
        </w:rPr>
        <w:t>automobile</w:t>
      </w:r>
      <w:r w:rsidR="00DF35DE" w:rsidRPr="00334E56">
        <w:rPr>
          <w:color w:val="000000" w:themeColor="text1"/>
        </w:rPr>
        <w:t xml:space="preserve"> sector did not face immense challenges due to the growth of online sales. </w:t>
      </w:r>
      <w:r w:rsidR="009209D2" w:rsidRPr="00334E56">
        <w:rPr>
          <w:color w:val="000000" w:themeColor="text1"/>
        </w:rPr>
        <w:t>Aston Martin</w:t>
      </w:r>
      <w:r w:rsidR="00DF35DE" w:rsidRPr="00334E56">
        <w:rPr>
          <w:color w:val="000000" w:themeColor="text1"/>
        </w:rPr>
        <w:t xml:space="preserve">, </w:t>
      </w:r>
      <w:r w:rsidR="009209D2" w:rsidRPr="00334E56">
        <w:rPr>
          <w:color w:val="000000" w:themeColor="text1"/>
        </w:rPr>
        <w:t>one of the</w:t>
      </w:r>
      <w:r w:rsidR="00DF35DE" w:rsidRPr="00334E56">
        <w:rPr>
          <w:color w:val="000000" w:themeColor="text1"/>
        </w:rPr>
        <w:t xml:space="preserve"> biggest </w:t>
      </w:r>
      <w:r w:rsidR="009209D2" w:rsidRPr="00334E56">
        <w:rPr>
          <w:color w:val="000000" w:themeColor="text1"/>
        </w:rPr>
        <w:t>automobiles</w:t>
      </w:r>
      <w:r w:rsidR="00DF35DE" w:rsidRPr="00334E56">
        <w:rPr>
          <w:color w:val="000000" w:themeColor="text1"/>
        </w:rPr>
        <w:t xml:space="preserve"> </w:t>
      </w:r>
      <w:r w:rsidR="00190FAB" w:rsidRPr="00334E56">
        <w:rPr>
          <w:color w:val="000000" w:themeColor="text1"/>
        </w:rPr>
        <w:t>in</w:t>
      </w:r>
      <w:r w:rsidR="00DF35DE" w:rsidRPr="00334E56">
        <w:rPr>
          <w:color w:val="000000" w:themeColor="text1"/>
        </w:rPr>
        <w:t xml:space="preserve"> </w:t>
      </w:r>
      <w:r w:rsidR="00190FAB" w:rsidRPr="00334E56">
        <w:rPr>
          <w:color w:val="000000" w:themeColor="text1"/>
        </w:rPr>
        <w:t xml:space="preserve">the </w:t>
      </w:r>
      <w:r w:rsidR="00DF35DE" w:rsidRPr="00334E56">
        <w:rPr>
          <w:color w:val="000000" w:themeColor="text1"/>
        </w:rPr>
        <w:t xml:space="preserve">UK has </w:t>
      </w:r>
      <w:r w:rsidR="00190FAB" w:rsidRPr="00334E56">
        <w:rPr>
          <w:color w:val="000000" w:themeColor="text1"/>
        </w:rPr>
        <w:t>its</w:t>
      </w:r>
      <w:r w:rsidR="00DF35DE" w:rsidRPr="00334E56">
        <w:rPr>
          <w:color w:val="000000" w:themeColor="text1"/>
        </w:rPr>
        <w:t xml:space="preserve"> profit margins dented by the pandemic as well. </w:t>
      </w:r>
      <w:r w:rsidR="00190FAB" w:rsidRPr="00334E56">
        <w:rPr>
          <w:color w:val="000000" w:themeColor="text1"/>
        </w:rPr>
        <w:t xml:space="preserve">It had its profit </w:t>
      </w:r>
      <w:r w:rsidR="009209D2" w:rsidRPr="00334E56">
        <w:rPr>
          <w:color w:val="000000" w:themeColor="text1"/>
        </w:rPr>
        <w:t xml:space="preserve">(pre-tax) </w:t>
      </w:r>
      <w:r w:rsidR="00190FAB" w:rsidRPr="00334E56">
        <w:rPr>
          <w:color w:val="000000" w:themeColor="text1"/>
        </w:rPr>
        <w:t xml:space="preserve">slip to </w:t>
      </w:r>
      <w:r w:rsidR="009209D2" w:rsidRPr="00334E56">
        <w:rPr>
          <w:color w:val="000000" w:themeColor="text1"/>
        </w:rPr>
        <w:t xml:space="preserve">£466m </w:t>
      </w:r>
      <w:r w:rsidR="00190FAB" w:rsidRPr="00334E56">
        <w:rPr>
          <w:color w:val="000000" w:themeColor="text1"/>
        </w:rPr>
        <w:t>during the pandemic (</w:t>
      </w:r>
      <w:r w:rsidR="009209D2" w:rsidRPr="00334E56">
        <w:rPr>
          <w:i/>
          <w:iCs/>
          <w:color w:val="000000" w:themeColor="text1"/>
        </w:rPr>
        <w:t>Jolly</w:t>
      </w:r>
      <w:r w:rsidR="00190FAB" w:rsidRPr="00334E56">
        <w:rPr>
          <w:i/>
          <w:iCs/>
          <w:color w:val="000000" w:themeColor="text1"/>
        </w:rPr>
        <w:t>, 2021</w:t>
      </w:r>
      <w:r w:rsidR="00190FAB" w:rsidRPr="00334E56">
        <w:rPr>
          <w:color w:val="000000" w:themeColor="text1"/>
        </w:rPr>
        <w:t>). Even after such financial anomalies, the organisation has been able to stand strong and revamp its profit.</w:t>
      </w:r>
      <w:r w:rsidR="004342DD" w:rsidRPr="00334E56">
        <w:rPr>
          <w:color w:val="000000" w:themeColor="text1"/>
        </w:rPr>
        <w:t xml:space="preserve"> One of the main reasons behind this is its surging online sales demand. </w:t>
      </w:r>
      <w:r w:rsidR="00E97765" w:rsidRPr="00334E56">
        <w:rPr>
          <w:color w:val="000000" w:themeColor="text1"/>
        </w:rPr>
        <w:t>Their workers are putting together their DBX model to follow firm social distancing actions</w:t>
      </w:r>
      <w:r w:rsidR="004342DD" w:rsidRPr="00334E56">
        <w:rPr>
          <w:color w:val="000000" w:themeColor="text1"/>
        </w:rPr>
        <w:t xml:space="preserve">. </w:t>
      </w:r>
      <w:r w:rsidR="00E97765" w:rsidRPr="00334E56">
        <w:rPr>
          <w:color w:val="000000" w:themeColor="text1"/>
        </w:rPr>
        <w:t xml:space="preserve">The </w:t>
      </w:r>
      <w:r w:rsidR="002615BB" w:rsidRPr="00334E56">
        <w:rPr>
          <w:color w:val="000000" w:themeColor="text1"/>
        </w:rPr>
        <w:t>organisation</w:t>
      </w:r>
      <w:r w:rsidR="00E97765" w:rsidRPr="00334E56">
        <w:rPr>
          <w:color w:val="000000" w:themeColor="text1"/>
        </w:rPr>
        <w:t>, which lost about £100m in 2019, has great hopes for its DBX and they believe this car could converse its fortunes</w:t>
      </w:r>
      <w:r w:rsidR="002615BB" w:rsidRPr="00334E56">
        <w:rPr>
          <w:color w:val="000000" w:themeColor="text1"/>
        </w:rPr>
        <w:t xml:space="preserve"> (</w:t>
      </w:r>
      <w:r w:rsidR="002615BB" w:rsidRPr="00334E56">
        <w:rPr>
          <w:i/>
          <w:iCs/>
          <w:color w:val="000000" w:themeColor="text1"/>
        </w:rPr>
        <w:t>Prentis, 2020</w:t>
      </w:r>
      <w:r w:rsidR="002615BB" w:rsidRPr="00334E56">
        <w:rPr>
          <w:color w:val="000000" w:themeColor="text1"/>
        </w:rPr>
        <w:t>)</w:t>
      </w:r>
      <w:r w:rsidR="00E97765" w:rsidRPr="00334E56">
        <w:rPr>
          <w:color w:val="000000" w:themeColor="text1"/>
        </w:rPr>
        <w:t xml:space="preserve">. </w:t>
      </w:r>
      <w:r w:rsidR="004342DD" w:rsidRPr="00334E56">
        <w:rPr>
          <w:color w:val="000000" w:themeColor="text1"/>
        </w:rPr>
        <w:t>In other ways</w:t>
      </w:r>
      <w:r w:rsidR="006E067B" w:rsidRPr="00334E56">
        <w:rPr>
          <w:color w:val="000000" w:themeColor="text1"/>
        </w:rPr>
        <w:t>,</w:t>
      </w:r>
      <w:r w:rsidR="004342DD" w:rsidRPr="00334E56">
        <w:rPr>
          <w:color w:val="000000" w:themeColor="text1"/>
        </w:rPr>
        <w:t xml:space="preserve"> the annual sales of the organisation </w:t>
      </w:r>
      <w:r w:rsidR="006E067B" w:rsidRPr="00334E56">
        <w:rPr>
          <w:color w:val="000000" w:themeColor="text1"/>
        </w:rPr>
        <w:t>have</w:t>
      </w:r>
      <w:r w:rsidR="004342DD" w:rsidRPr="00334E56">
        <w:rPr>
          <w:color w:val="000000" w:themeColor="text1"/>
        </w:rPr>
        <w:t xml:space="preserve"> seen an increase due to online business</w:t>
      </w:r>
      <w:r w:rsidR="00D3425C" w:rsidRPr="00334E56">
        <w:rPr>
          <w:color w:val="000000" w:themeColor="text1"/>
        </w:rPr>
        <w:t>.</w:t>
      </w:r>
      <w:r w:rsidR="00C332E0" w:rsidRPr="00334E56">
        <w:rPr>
          <w:color w:val="000000" w:themeColor="text1"/>
        </w:rPr>
        <w:t xml:space="preserve"> </w:t>
      </w:r>
      <w:r w:rsidR="00B25F8A" w:rsidRPr="00334E56">
        <w:rPr>
          <w:color w:val="000000" w:themeColor="text1"/>
        </w:rPr>
        <w:t xml:space="preserve">Although due to Covid costs the profit margin was dented here as well. </w:t>
      </w:r>
      <w:r w:rsidR="00C332E0" w:rsidRPr="00334E56">
        <w:rPr>
          <w:color w:val="000000" w:themeColor="text1"/>
        </w:rPr>
        <w:t xml:space="preserve">To have production lines progressing, they need measures </w:t>
      </w:r>
      <w:r w:rsidR="00495576" w:rsidRPr="00334E56">
        <w:rPr>
          <w:color w:val="000000" w:themeColor="text1"/>
        </w:rPr>
        <w:t>that</w:t>
      </w:r>
      <w:r w:rsidR="00C332E0" w:rsidRPr="00334E56">
        <w:rPr>
          <w:color w:val="000000" w:themeColor="text1"/>
        </w:rPr>
        <w:t xml:space="preserve"> support the whole sector. </w:t>
      </w:r>
      <w:r w:rsidR="00495576" w:rsidRPr="00334E56">
        <w:rPr>
          <w:color w:val="000000" w:themeColor="text1"/>
        </w:rPr>
        <w:t>There were</w:t>
      </w:r>
      <w:r w:rsidR="00C332E0" w:rsidRPr="00334E56">
        <w:rPr>
          <w:color w:val="000000" w:themeColor="text1"/>
        </w:rPr>
        <w:t xml:space="preserve">, concerns </w:t>
      </w:r>
      <w:r w:rsidR="006575A7" w:rsidRPr="00334E56">
        <w:rPr>
          <w:color w:val="000000" w:themeColor="text1"/>
        </w:rPr>
        <w:t>regarding</w:t>
      </w:r>
      <w:r w:rsidR="00C332E0" w:rsidRPr="00334E56">
        <w:rPr>
          <w:color w:val="000000" w:themeColor="text1"/>
        </w:rPr>
        <w:t xml:space="preserve"> the </w:t>
      </w:r>
      <w:r w:rsidR="006575A7" w:rsidRPr="00334E56">
        <w:rPr>
          <w:color w:val="000000" w:themeColor="text1"/>
        </w:rPr>
        <w:t>broader</w:t>
      </w:r>
      <w:r w:rsidR="00C332E0" w:rsidRPr="00334E56">
        <w:rPr>
          <w:color w:val="000000" w:themeColor="text1"/>
        </w:rPr>
        <w:t xml:space="preserve"> manufacturing </w:t>
      </w:r>
      <w:r w:rsidR="006575A7" w:rsidRPr="00334E56">
        <w:rPr>
          <w:color w:val="000000" w:themeColor="text1"/>
        </w:rPr>
        <w:t>sector</w:t>
      </w:r>
      <w:r w:rsidR="00C332E0" w:rsidRPr="00334E56">
        <w:rPr>
          <w:color w:val="000000" w:themeColor="text1"/>
        </w:rPr>
        <w:t xml:space="preserve"> </w:t>
      </w:r>
      <w:r w:rsidR="006575A7" w:rsidRPr="00334E56">
        <w:rPr>
          <w:color w:val="000000" w:themeColor="text1"/>
        </w:rPr>
        <w:t>besieged</w:t>
      </w:r>
      <w:r w:rsidR="00C332E0" w:rsidRPr="00334E56">
        <w:rPr>
          <w:color w:val="000000" w:themeColor="text1"/>
        </w:rPr>
        <w:t xml:space="preserve"> to cope with </w:t>
      </w:r>
      <w:r w:rsidR="006575A7" w:rsidRPr="00334E56">
        <w:rPr>
          <w:color w:val="000000" w:themeColor="text1"/>
        </w:rPr>
        <w:t>organisation</w:t>
      </w:r>
      <w:r w:rsidR="00C332E0" w:rsidRPr="00334E56">
        <w:rPr>
          <w:color w:val="000000" w:themeColor="text1"/>
        </w:rPr>
        <w:t xml:space="preserve"> closures, </w:t>
      </w:r>
      <w:r w:rsidR="00230C13" w:rsidRPr="00334E56">
        <w:rPr>
          <w:color w:val="000000" w:themeColor="text1"/>
        </w:rPr>
        <w:t>issues</w:t>
      </w:r>
      <w:r w:rsidR="00C332E0" w:rsidRPr="00334E56">
        <w:rPr>
          <w:color w:val="000000" w:themeColor="text1"/>
        </w:rPr>
        <w:t xml:space="preserve"> faced </w:t>
      </w:r>
      <w:r w:rsidR="00230C13" w:rsidRPr="00334E56">
        <w:rPr>
          <w:color w:val="000000" w:themeColor="text1"/>
        </w:rPr>
        <w:t>due to</w:t>
      </w:r>
      <w:r w:rsidR="00C332E0" w:rsidRPr="00334E56">
        <w:rPr>
          <w:color w:val="000000" w:themeColor="text1"/>
        </w:rPr>
        <w:t xml:space="preserve"> social distancing</w:t>
      </w:r>
      <w:r w:rsidR="00230C13" w:rsidRPr="00334E56">
        <w:rPr>
          <w:color w:val="000000" w:themeColor="text1"/>
        </w:rPr>
        <w:t xml:space="preserve"> and weak demand</w:t>
      </w:r>
      <w:r w:rsidR="009139D9" w:rsidRPr="00334E56">
        <w:rPr>
          <w:color w:val="000000" w:themeColor="text1"/>
        </w:rPr>
        <w:t xml:space="preserve"> (</w:t>
      </w:r>
      <w:r w:rsidR="009139D9" w:rsidRPr="00334E56">
        <w:rPr>
          <w:i/>
          <w:iCs/>
          <w:color w:val="000000" w:themeColor="text1"/>
        </w:rPr>
        <w:t>Prentis, 2020</w:t>
      </w:r>
      <w:r w:rsidR="009139D9" w:rsidRPr="00334E56">
        <w:rPr>
          <w:color w:val="000000" w:themeColor="text1"/>
        </w:rPr>
        <w:t>)</w:t>
      </w:r>
      <w:r w:rsidR="00230C13" w:rsidRPr="00334E56">
        <w:rPr>
          <w:color w:val="000000" w:themeColor="text1"/>
        </w:rPr>
        <w:t>.</w:t>
      </w:r>
      <w:r w:rsidR="00C332E0" w:rsidRPr="00334E56">
        <w:rPr>
          <w:color w:val="000000" w:themeColor="text1"/>
        </w:rPr>
        <w:t xml:space="preserve"> </w:t>
      </w:r>
      <w:r w:rsidR="00682FEA" w:rsidRPr="00334E56">
        <w:rPr>
          <w:color w:val="000000" w:themeColor="text1"/>
        </w:rPr>
        <w:t>Thus,</w:t>
      </w:r>
      <w:r w:rsidR="00245A89" w:rsidRPr="00334E56">
        <w:rPr>
          <w:color w:val="000000" w:themeColor="text1"/>
        </w:rPr>
        <w:t xml:space="preserve"> it can be seen that the major surviving factor was the growth of online </w:t>
      </w:r>
      <w:r w:rsidR="00245A89" w:rsidRPr="007328EB">
        <w:t>sales in</w:t>
      </w:r>
      <w:r w:rsidR="00592396" w:rsidRPr="007328EB">
        <w:t xml:space="preserve"> </w:t>
      </w:r>
      <w:r w:rsidR="00245A89" w:rsidRPr="007328EB">
        <w:t>the market.</w:t>
      </w:r>
    </w:p>
    <w:p w14:paraId="4D80C951" w14:textId="6432D7F0" w:rsidR="003D411C" w:rsidRPr="007328EB" w:rsidRDefault="003D411C" w:rsidP="003D411C">
      <w:pPr>
        <w:rPr>
          <w:b/>
          <w:bCs/>
        </w:rPr>
      </w:pPr>
      <w:r w:rsidRPr="007328EB">
        <w:rPr>
          <w:b/>
          <w:bCs/>
        </w:rPr>
        <w:t>Reasons for engaging in International Trade</w:t>
      </w:r>
      <w:r w:rsidR="00D26196" w:rsidRPr="007328EB">
        <w:rPr>
          <w:b/>
          <w:bCs/>
        </w:rPr>
        <w:t xml:space="preserve"> </w:t>
      </w:r>
    </w:p>
    <w:p w14:paraId="63DE3A0D" w14:textId="7D707FBE" w:rsidR="005E0E6C" w:rsidRPr="007328EB" w:rsidRDefault="00DF3C33" w:rsidP="003D411C">
      <w:r w:rsidRPr="007328EB">
        <w:t xml:space="preserve">International trade allows the organisation to widen its scope of consumers. It has to be noted that a nation can have a surplus of a particular resource. These resources are then sent to some other country and are termed as – </w:t>
      </w:r>
      <w:r w:rsidRPr="007328EB">
        <w:rPr>
          <w:b/>
          <w:bCs/>
          <w:i/>
          <w:iCs/>
        </w:rPr>
        <w:t>export.</w:t>
      </w:r>
      <w:r w:rsidRPr="007328EB">
        <w:rPr>
          <w:b/>
          <w:bCs/>
        </w:rPr>
        <w:t xml:space="preserve"> </w:t>
      </w:r>
      <w:r w:rsidRPr="007328EB">
        <w:t xml:space="preserve">The incoming of resources from some other country is termed as </w:t>
      </w:r>
      <w:r w:rsidR="001A1890" w:rsidRPr="007328EB">
        <w:t xml:space="preserve">– </w:t>
      </w:r>
      <w:r w:rsidR="001A1890" w:rsidRPr="007328EB">
        <w:rPr>
          <w:b/>
          <w:bCs/>
          <w:i/>
          <w:iCs/>
        </w:rPr>
        <w:t>import</w:t>
      </w:r>
      <w:r w:rsidR="001A1890" w:rsidRPr="007328EB">
        <w:t>. A trade surplus is a condition when the export of the nation is more than its import, on the other hand, a trade deficit is a condition when the total amount of imports is more than it exports (</w:t>
      </w:r>
      <w:r w:rsidR="001A1890" w:rsidRPr="00334E56">
        <w:rPr>
          <w:i/>
          <w:iCs/>
        </w:rPr>
        <w:t>ClearTax, 2021</w:t>
      </w:r>
      <w:r w:rsidR="001A1890" w:rsidRPr="007328EB">
        <w:t>).</w:t>
      </w:r>
      <w:r w:rsidR="005E0E6C" w:rsidRPr="007328EB">
        <w:t xml:space="preserve"> It has to be noted that a trade deficit would mean that the nation is not being able to produce important resources on its own. As per the reports, the trade deficit of the UK in 2021 is 2.5 billion British pounds (</w:t>
      </w:r>
      <w:r w:rsidR="005E0E6C" w:rsidRPr="00334E56">
        <w:rPr>
          <w:i/>
          <w:iCs/>
        </w:rPr>
        <w:t>Statista, 2021</w:t>
      </w:r>
      <w:r w:rsidR="005E0E6C" w:rsidRPr="007328EB">
        <w:t>).</w:t>
      </w:r>
      <w:r w:rsidR="002B2269" w:rsidRPr="007328EB">
        <w:t xml:space="preserve"> </w:t>
      </w:r>
      <w:r w:rsidR="002B2269" w:rsidRPr="00334E56">
        <w:rPr>
          <w:color w:val="000000" w:themeColor="text1"/>
        </w:rPr>
        <w:t xml:space="preserve">The </w:t>
      </w:r>
      <w:r w:rsidR="00946829" w:rsidRPr="00334E56">
        <w:rPr>
          <w:color w:val="000000" w:themeColor="text1"/>
        </w:rPr>
        <w:t>automobile</w:t>
      </w:r>
      <w:r w:rsidR="002B2269" w:rsidRPr="00334E56">
        <w:rPr>
          <w:color w:val="000000" w:themeColor="text1"/>
        </w:rPr>
        <w:t xml:space="preserve"> </w:t>
      </w:r>
      <w:r w:rsidR="002B2269" w:rsidRPr="007328EB">
        <w:t>sector of the nation is one of the main players in its international trade setting.</w:t>
      </w:r>
    </w:p>
    <w:p w14:paraId="6F214231" w14:textId="3EB078D9" w:rsidR="005D4B0E" w:rsidRPr="007328EB" w:rsidRDefault="002B2269" w:rsidP="00543583">
      <w:r w:rsidRPr="007328EB">
        <w:t xml:space="preserve">International trade </w:t>
      </w:r>
      <w:r w:rsidR="001541AF" w:rsidRPr="007328EB">
        <w:t>allows the organisation in ensuring that that it has a plethora of resources and has a considerable amount of customer reach</w:t>
      </w:r>
      <w:r w:rsidR="00A75E98" w:rsidRPr="007328EB">
        <w:t xml:space="preserve"> (</w:t>
      </w:r>
      <w:r w:rsidR="00A75E98" w:rsidRPr="00334E56">
        <w:rPr>
          <w:i/>
          <w:iCs/>
        </w:rPr>
        <w:t>Agbo et al., 2018</w:t>
      </w:r>
      <w:r w:rsidR="00A75E98" w:rsidRPr="007328EB">
        <w:t>)</w:t>
      </w:r>
      <w:r w:rsidR="001541AF" w:rsidRPr="007328EB">
        <w:t xml:space="preserve">. The pandemic has </w:t>
      </w:r>
      <w:r w:rsidR="001541AF" w:rsidRPr="007328EB">
        <w:lastRenderedPageBreak/>
        <w:t>allowed the growth of online sales at an unprecedented rate. This has made it easier for organisations to connect with consumers all around the world.</w:t>
      </w:r>
      <w:r w:rsidR="00524E80" w:rsidRPr="007328EB">
        <w:t xml:space="preserve"> One of the main benefits of indulging in international trade is that it ensures that the surplus resources of the nation are not being wasted. One of the main trends which have been ascertained in </w:t>
      </w:r>
      <w:r w:rsidR="00524E80" w:rsidRPr="00334E56">
        <w:rPr>
          <w:color w:val="000000" w:themeColor="text1"/>
        </w:rPr>
        <w:t xml:space="preserve">the </w:t>
      </w:r>
      <w:r w:rsidR="00946829" w:rsidRPr="00334E56">
        <w:rPr>
          <w:color w:val="000000" w:themeColor="text1"/>
        </w:rPr>
        <w:t>automobile</w:t>
      </w:r>
      <w:r w:rsidR="00524E80" w:rsidRPr="00334E56">
        <w:rPr>
          <w:color w:val="000000" w:themeColor="text1"/>
        </w:rPr>
        <w:t xml:space="preserve"> industry </w:t>
      </w:r>
      <w:r w:rsidR="00524E80" w:rsidRPr="007328EB">
        <w:t xml:space="preserve">during the pandemic is </w:t>
      </w:r>
      <w:r w:rsidR="0097188B" w:rsidRPr="007328EB">
        <w:t>the increase in the importance of recycling products</w:t>
      </w:r>
      <w:r w:rsidR="00A75E98" w:rsidRPr="007328EB">
        <w:t xml:space="preserve"> (</w:t>
      </w:r>
      <w:r w:rsidR="00A75E98" w:rsidRPr="00334E56">
        <w:rPr>
          <w:i/>
          <w:iCs/>
        </w:rPr>
        <w:t xml:space="preserve">George and </w:t>
      </w:r>
      <w:proofErr w:type="spellStart"/>
      <w:r w:rsidR="00A75E98" w:rsidRPr="00334E56">
        <w:rPr>
          <w:i/>
          <w:iCs/>
          <w:shd w:val="clear" w:color="auto" w:fill="FFFFFF"/>
        </w:rPr>
        <w:t>Rengamani</w:t>
      </w:r>
      <w:proofErr w:type="spellEnd"/>
      <w:r w:rsidR="00A75E98" w:rsidRPr="00334E56">
        <w:rPr>
          <w:i/>
          <w:iCs/>
          <w:shd w:val="clear" w:color="auto" w:fill="FFFFFF"/>
        </w:rPr>
        <w:t>, 2018</w:t>
      </w:r>
      <w:r w:rsidR="00A75E98" w:rsidRPr="007328EB">
        <w:t>)</w:t>
      </w:r>
      <w:r w:rsidR="0097188B" w:rsidRPr="007328EB">
        <w:t xml:space="preserve">.  Thus, it can be said that international trade will allow the organisation and the nation to efficiently use resources and ensure that it does not have </w:t>
      </w:r>
      <w:r w:rsidR="00146C61" w:rsidRPr="007328EB">
        <w:t>any</w:t>
      </w:r>
      <w:r w:rsidR="0097188B" w:rsidRPr="007328EB">
        <w:t xml:space="preserve"> dearth of </w:t>
      </w:r>
      <w:r w:rsidR="00146C61" w:rsidRPr="007328EB">
        <w:t>important resources.</w:t>
      </w:r>
    </w:p>
    <w:p w14:paraId="7B905C54" w14:textId="0DE040C3" w:rsidR="005E0E6C" w:rsidRPr="007328EB" w:rsidRDefault="002B2269" w:rsidP="005D4B0E">
      <w:pPr>
        <w:jc w:val="center"/>
      </w:pPr>
      <w:r w:rsidRPr="007328EB">
        <w:rPr>
          <w:noProof/>
          <w:lang w:eastAsia="en-GB"/>
        </w:rPr>
        <w:drawing>
          <wp:inline distT="0" distB="0" distL="0" distR="0" wp14:anchorId="4D5D6C4F" wp14:editId="1410E4AC">
            <wp:extent cx="4555324" cy="2865120"/>
            <wp:effectExtent l="76200" t="76200" r="131445" b="1257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62917" cy="28698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037328" w14:textId="24CFDD23" w:rsidR="005E0E6C" w:rsidRPr="002852F1" w:rsidRDefault="00543583">
      <w:pPr>
        <w:widowControl/>
        <w:autoSpaceDE/>
        <w:autoSpaceDN/>
        <w:spacing w:before="72"/>
        <w:ind w:left="62" w:right="79"/>
        <w:jc w:val="center"/>
      </w:pPr>
      <w:r w:rsidRPr="002852F1">
        <w:t>Figure 2</w:t>
      </w:r>
      <w:r w:rsidR="005E0E6C" w:rsidRPr="002852F1">
        <w:t xml:space="preserve">: Trade Deficit in </w:t>
      </w:r>
      <w:r w:rsidR="002B2269" w:rsidRPr="002852F1">
        <w:t xml:space="preserve">the </w:t>
      </w:r>
      <w:r w:rsidR="005E0E6C" w:rsidRPr="002852F1">
        <w:t>United Kingdom</w:t>
      </w:r>
    </w:p>
    <w:p w14:paraId="142C54DD" w14:textId="03C059A9" w:rsidR="00A75E98" w:rsidRPr="007328EB" w:rsidRDefault="005E0E6C" w:rsidP="00A75E98">
      <w:pPr>
        <w:widowControl/>
        <w:autoSpaceDE/>
        <w:autoSpaceDN/>
        <w:spacing w:before="72"/>
        <w:ind w:left="62" w:right="79"/>
        <w:jc w:val="center"/>
      </w:pPr>
      <w:r w:rsidRPr="007328EB">
        <w:t>(</w:t>
      </w:r>
      <w:r w:rsidR="002B2269" w:rsidRPr="007328EB">
        <w:t>Source: Statista, 2021</w:t>
      </w:r>
      <w:r w:rsidRPr="007328EB">
        <w:t>)</w:t>
      </w:r>
    </w:p>
    <w:p w14:paraId="622F1FFC" w14:textId="2FE9598F" w:rsidR="003D411C" w:rsidRPr="007328EB" w:rsidRDefault="003D411C" w:rsidP="00543583">
      <w:pPr>
        <w:widowControl/>
        <w:autoSpaceDE/>
        <w:autoSpaceDN/>
        <w:spacing w:before="72"/>
        <w:ind w:right="79"/>
      </w:pPr>
      <w:r w:rsidRPr="007328EB">
        <w:rPr>
          <w:b/>
          <w:bCs/>
        </w:rPr>
        <w:t xml:space="preserve">Market Structures and major features of </w:t>
      </w:r>
      <w:r w:rsidR="00D26196" w:rsidRPr="007328EB">
        <w:rPr>
          <w:b/>
          <w:bCs/>
        </w:rPr>
        <w:t xml:space="preserve">the </w:t>
      </w:r>
      <w:r w:rsidRPr="007328EB">
        <w:rPr>
          <w:b/>
          <w:bCs/>
        </w:rPr>
        <w:t>current international economy</w:t>
      </w:r>
      <w:r w:rsidR="00D26196" w:rsidRPr="007328EB">
        <w:rPr>
          <w:b/>
          <w:bCs/>
        </w:rPr>
        <w:t xml:space="preserve"> </w:t>
      </w:r>
    </w:p>
    <w:p w14:paraId="1C33FBB1" w14:textId="2FF21CA5" w:rsidR="003D411C" w:rsidRDefault="005D4B0E" w:rsidP="003D411C">
      <w:r w:rsidRPr="007328EB">
        <w:t xml:space="preserve">The pandemic has </w:t>
      </w:r>
      <w:r w:rsidRPr="00334E56">
        <w:rPr>
          <w:color w:val="000000" w:themeColor="text1"/>
        </w:rPr>
        <w:t xml:space="preserve">impacted almost all sectors of business in the nation. It has to be noted that the total amount of </w:t>
      </w:r>
      <w:r w:rsidR="00946829" w:rsidRPr="00334E56">
        <w:rPr>
          <w:color w:val="000000" w:themeColor="text1"/>
        </w:rPr>
        <w:t>automobile</w:t>
      </w:r>
      <w:r w:rsidR="0015681A" w:rsidRPr="00334E56">
        <w:rPr>
          <w:color w:val="000000" w:themeColor="text1"/>
        </w:rPr>
        <w:t xml:space="preserve"> demand in </w:t>
      </w:r>
      <w:r w:rsidR="000D59B6" w:rsidRPr="00334E56">
        <w:rPr>
          <w:color w:val="000000" w:themeColor="text1"/>
        </w:rPr>
        <w:t xml:space="preserve">the </w:t>
      </w:r>
      <w:r w:rsidR="0015681A" w:rsidRPr="00334E56">
        <w:rPr>
          <w:color w:val="000000" w:themeColor="text1"/>
        </w:rPr>
        <w:t xml:space="preserve">UK fell by 1.9% during the peak of </w:t>
      </w:r>
      <w:r w:rsidR="000D59B6" w:rsidRPr="00334E56">
        <w:rPr>
          <w:color w:val="000000" w:themeColor="text1"/>
        </w:rPr>
        <w:t xml:space="preserve">the </w:t>
      </w:r>
      <w:r w:rsidR="0015681A" w:rsidRPr="00334E56">
        <w:rPr>
          <w:color w:val="000000" w:themeColor="text1"/>
        </w:rPr>
        <w:t>pandemic</w:t>
      </w:r>
      <w:r w:rsidR="000D59B6" w:rsidRPr="00334E56">
        <w:rPr>
          <w:color w:val="000000" w:themeColor="text1"/>
        </w:rPr>
        <w:t xml:space="preserve"> (</w:t>
      </w:r>
      <w:r w:rsidR="000D59B6" w:rsidRPr="00334E56">
        <w:rPr>
          <w:i/>
          <w:iCs/>
          <w:color w:val="000000" w:themeColor="text1"/>
        </w:rPr>
        <w:t>Office for National Statistics, 20</w:t>
      </w:r>
      <w:r w:rsidR="005D252E" w:rsidRPr="00334E56">
        <w:rPr>
          <w:i/>
          <w:iCs/>
          <w:color w:val="000000" w:themeColor="text1"/>
        </w:rPr>
        <w:t>21</w:t>
      </w:r>
      <w:r w:rsidR="000D59B6" w:rsidRPr="00334E56">
        <w:rPr>
          <w:color w:val="000000" w:themeColor="text1"/>
        </w:rPr>
        <w:t>)</w:t>
      </w:r>
      <w:r w:rsidR="0015681A" w:rsidRPr="00334E56">
        <w:rPr>
          <w:color w:val="000000" w:themeColor="text1"/>
        </w:rPr>
        <w:t xml:space="preserve">. This shows the </w:t>
      </w:r>
      <w:r w:rsidR="000D59B6" w:rsidRPr="00334E56">
        <w:rPr>
          <w:color w:val="000000" w:themeColor="text1"/>
        </w:rPr>
        <w:t>strength</w:t>
      </w:r>
      <w:r w:rsidR="0015681A" w:rsidRPr="00334E56">
        <w:rPr>
          <w:color w:val="000000" w:themeColor="text1"/>
        </w:rPr>
        <w:t xml:space="preserve"> of the </w:t>
      </w:r>
      <w:r w:rsidR="00946829" w:rsidRPr="00334E56">
        <w:rPr>
          <w:color w:val="000000" w:themeColor="text1"/>
        </w:rPr>
        <w:t>automobile</w:t>
      </w:r>
      <w:r w:rsidR="0015681A" w:rsidRPr="00334E56">
        <w:rPr>
          <w:color w:val="000000" w:themeColor="text1"/>
        </w:rPr>
        <w:t xml:space="preserve"> sec</w:t>
      </w:r>
      <w:r w:rsidR="000D59B6" w:rsidRPr="00334E56">
        <w:rPr>
          <w:color w:val="000000" w:themeColor="text1"/>
        </w:rPr>
        <w:t>tor</w:t>
      </w:r>
      <w:r w:rsidR="00E80E3B" w:rsidRPr="00334E56">
        <w:rPr>
          <w:color w:val="000000" w:themeColor="text1"/>
        </w:rPr>
        <w:t xml:space="preserve"> as the downfall was far less compared to the other industrial sector. It is required to note that while the sales in </w:t>
      </w:r>
      <w:r w:rsidR="00946829" w:rsidRPr="00334E56">
        <w:rPr>
          <w:color w:val="000000" w:themeColor="text1"/>
        </w:rPr>
        <w:t>automobile</w:t>
      </w:r>
      <w:r w:rsidR="00E80E3B" w:rsidRPr="00334E56">
        <w:rPr>
          <w:color w:val="000000" w:themeColor="text1"/>
        </w:rPr>
        <w:t xml:space="preserve">s fell lowly, there has been an immense rise in the online sales of </w:t>
      </w:r>
      <w:r w:rsidR="00946829" w:rsidRPr="00334E56">
        <w:rPr>
          <w:color w:val="000000" w:themeColor="text1"/>
        </w:rPr>
        <w:t>automobile</w:t>
      </w:r>
      <w:r w:rsidR="00E80E3B" w:rsidRPr="00334E56">
        <w:rPr>
          <w:color w:val="000000" w:themeColor="text1"/>
        </w:rPr>
        <w:t xml:space="preserve"> products</w:t>
      </w:r>
      <w:r w:rsidR="00DD2BBF" w:rsidRPr="00334E56">
        <w:rPr>
          <w:color w:val="000000" w:themeColor="text1"/>
        </w:rPr>
        <w:t>.</w:t>
      </w:r>
      <w:r w:rsidR="005D252E" w:rsidRPr="00334E56">
        <w:rPr>
          <w:color w:val="000000" w:themeColor="text1"/>
        </w:rPr>
        <w:t xml:space="preserve"> </w:t>
      </w:r>
      <w:r w:rsidR="00DD2BBF" w:rsidRPr="00334E56">
        <w:rPr>
          <w:color w:val="000000" w:themeColor="text1"/>
        </w:rPr>
        <w:t>In 2020, demand dropped by about 30% year-on-year to about 920,000 units. The UK exports 8 out of 10 vehicles assembled in plants (</w:t>
      </w:r>
      <w:r w:rsidR="00DD2BBF" w:rsidRPr="00334E56">
        <w:rPr>
          <w:i/>
          <w:iCs/>
          <w:color w:val="000000" w:themeColor="text1"/>
        </w:rPr>
        <w:t>Statista, 2021</w:t>
      </w:r>
      <w:r w:rsidR="005D252E" w:rsidRPr="00334E56">
        <w:rPr>
          <w:color w:val="000000" w:themeColor="text1"/>
        </w:rPr>
        <w:t xml:space="preserve">). </w:t>
      </w:r>
      <w:r w:rsidR="005D252E" w:rsidRPr="007328EB">
        <w:t xml:space="preserve">This has been a </w:t>
      </w:r>
      <w:r w:rsidR="00AC28C8" w:rsidRPr="007328EB">
        <w:t>completely</w:t>
      </w:r>
      <w:r w:rsidR="005D252E" w:rsidRPr="007328EB">
        <w:t xml:space="preserve"> </w:t>
      </w:r>
      <w:r w:rsidR="00AC28C8" w:rsidRPr="007328EB">
        <w:t xml:space="preserve">global phenomenon as well. One very important aspect to discuss here is that the </w:t>
      </w:r>
      <w:r w:rsidR="00946829" w:rsidRPr="00334E56">
        <w:rPr>
          <w:color w:val="000000" w:themeColor="text1"/>
        </w:rPr>
        <w:t>automobile</w:t>
      </w:r>
      <w:r w:rsidR="00AC28C8" w:rsidRPr="00334E56">
        <w:rPr>
          <w:color w:val="000000" w:themeColor="text1"/>
        </w:rPr>
        <w:t xml:space="preserve"> sector </w:t>
      </w:r>
      <w:r w:rsidR="00AC28C8" w:rsidRPr="007328EB">
        <w:t xml:space="preserve">is </w:t>
      </w:r>
      <w:r w:rsidR="006C768D" w:rsidRPr="007328EB">
        <w:t>very competitive</w:t>
      </w:r>
      <w:r w:rsidR="00AC28C8" w:rsidRPr="007328EB">
        <w:t>. The decision of one organisation will impact the decision of others.</w:t>
      </w:r>
    </w:p>
    <w:p w14:paraId="61DC94BF" w14:textId="17A52336" w:rsidR="00543583" w:rsidRDefault="00543583" w:rsidP="00543583">
      <w:pPr>
        <w:jc w:val="center"/>
      </w:pPr>
      <w:r>
        <w:rPr>
          <w:noProof/>
          <w:lang w:eastAsia="en-GB"/>
        </w:rPr>
        <w:lastRenderedPageBreak/>
        <w:drawing>
          <wp:inline distT="0" distB="0" distL="0" distR="0" wp14:anchorId="24858A3C" wp14:editId="324962AA">
            <wp:extent cx="3867150" cy="2367368"/>
            <wp:effectExtent l="76200" t="76200" r="133350" b="128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70353" cy="23693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4481CB" w14:textId="2E9B951B" w:rsidR="00543583" w:rsidRPr="002852F1" w:rsidRDefault="00543583" w:rsidP="00543583">
      <w:pPr>
        <w:jc w:val="center"/>
        <w:rPr>
          <w:bCs/>
          <w:color w:val="000000" w:themeColor="text1"/>
        </w:rPr>
      </w:pPr>
      <w:r w:rsidRPr="002852F1">
        <w:rPr>
          <w:bCs/>
          <w:color w:val="000000" w:themeColor="text1"/>
        </w:rPr>
        <w:t xml:space="preserve">Figure 3: Demand of car </w:t>
      </w:r>
      <w:r w:rsidR="00DD2BBF" w:rsidRPr="002852F1">
        <w:rPr>
          <w:bCs/>
          <w:color w:val="000000" w:themeColor="text1"/>
        </w:rPr>
        <w:t>builders</w:t>
      </w:r>
      <w:r w:rsidRPr="002852F1">
        <w:rPr>
          <w:bCs/>
          <w:color w:val="000000" w:themeColor="text1"/>
        </w:rPr>
        <w:t xml:space="preserve"> in the UK</w:t>
      </w:r>
    </w:p>
    <w:p w14:paraId="5E36D501" w14:textId="0B039154" w:rsidR="00543583" w:rsidRPr="00334E56" w:rsidRDefault="00543583" w:rsidP="00543583">
      <w:pPr>
        <w:jc w:val="center"/>
        <w:rPr>
          <w:color w:val="000000" w:themeColor="text1"/>
        </w:rPr>
      </w:pPr>
      <w:r w:rsidRPr="00334E56">
        <w:rPr>
          <w:color w:val="000000" w:themeColor="text1"/>
        </w:rPr>
        <w:t>(</w:t>
      </w:r>
      <w:r w:rsidRPr="00334E56">
        <w:rPr>
          <w:i/>
          <w:iCs/>
          <w:color w:val="000000" w:themeColor="text1"/>
        </w:rPr>
        <w:t>Source: Statista, 202</w:t>
      </w:r>
      <w:r w:rsidR="00DD2BBF" w:rsidRPr="00334E56">
        <w:rPr>
          <w:i/>
          <w:iCs/>
          <w:color w:val="000000" w:themeColor="text1"/>
        </w:rPr>
        <w:t>1</w:t>
      </w:r>
      <w:r w:rsidRPr="00334E56">
        <w:rPr>
          <w:color w:val="000000" w:themeColor="text1"/>
        </w:rPr>
        <w:t>)</w:t>
      </w:r>
    </w:p>
    <w:p w14:paraId="68E16C66" w14:textId="216F544F" w:rsidR="006B1D8A" w:rsidRPr="00334E56" w:rsidRDefault="0039043F" w:rsidP="003D411C">
      <w:pPr>
        <w:rPr>
          <w:color w:val="000000" w:themeColor="text1"/>
        </w:rPr>
      </w:pPr>
      <w:r w:rsidRPr="00334E56">
        <w:rPr>
          <w:color w:val="000000" w:themeColor="text1"/>
        </w:rPr>
        <w:t xml:space="preserve">There has been an immense rise in the global </w:t>
      </w:r>
      <w:r w:rsidR="00946829" w:rsidRPr="00334E56">
        <w:rPr>
          <w:color w:val="000000" w:themeColor="text1"/>
        </w:rPr>
        <w:t>automobile</w:t>
      </w:r>
      <w:r w:rsidRPr="00334E56">
        <w:rPr>
          <w:color w:val="000000" w:themeColor="text1"/>
        </w:rPr>
        <w:t xml:space="preserve"> sector. Franchising has helped many organisations in ensuring that </w:t>
      </w:r>
      <w:r w:rsidR="006C768D" w:rsidRPr="00334E56">
        <w:rPr>
          <w:color w:val="000000" w:themeColor="text1"/>
        </w:rPr>
        <w:t>they</w:t>
      </w:r>
      <w:r w:rsidRPr="00334E56">
        <w:rPr>
          <w:color w:val="000000" w:themeColor="text1"/>
        </w:rPr>
        <w:t xml:space="preserve"> can reach the international borders efficiently.</w:t>
      </w:r>
      <w:r w:rsidR="006C768D" w:rsidRPr="00334E56">
        <w:rPr>
          <w:color w:val="000000" w:themeColor="text1"/>
        </w:rPr>
        <w:t xml:space="preserve">  As per the latest reports it has been predicted that there will be global growth of 2.9% minimum</w:t>
      </w:r>
      <w:r w:rsidR="003405A0" w:rsidRPr="00334E56">
        <w:rPr>
          <w:color w:val="000000" w:themeColor="text1"/>
        </w:rPr>
        <w:t xml:space="preserve"> (</w:t>
      </w:r>
      <w:r w:rsidR="003405A0" w:rsidRPr="00334E56">
        <w:rPr>
          <w:i/>
          <w:iCs/>
          <w:color w:val="000000" w:themeColor="text1"/>
        </w:rPr>
        <w:t>World Economic Outlook, 2021</w:t>
      </w:r>
      <w:r w:rsidR="003405A0" w:rsidRPr="00334E56">
        <w:rPr>
          <w:color w:val="000000" w:themeColor="text1"/>
        </w:rPr>
        <w:t>)</w:t>
      </w:r>
      <w:r w:rsidR="006C768D" w:rsidRPr="00334E56">
        <w:rPr>
          <w:color w:val="000000" w:themeColor="text1"/>
        </w:rPr>
        <w:t xml:space="preserve">. The pandemic has inflicted extreme wounds on the economy of the </w:t>
      </w:r>
      <w:r w:rsidR="008B3FD3" w:rsidRPr="00334E56">
        <w:rPr>
          <w:color w:val="000000" w:themeColor="text1"/>
        </w:rPr>
        <w:t>international economy, it has to be noted that the unfortunate uncertainty has cost immense human value.</w:t>
      </w:r>
      <w:r w:rsidR="003405A0" w:rsidRPr="00334E56">
        <w:rPr>
          <w:color w:val="000000" w:themeColor="text1"/>
        </w:rPr>
        <w:t xml:space="preserve"> </w:t>
      </w:r>
      <w:r w:rsidR="000E2AF3" w:rsidRPr="00334E56">
        <w:rPr>
          <w:color w:val="000000" w:themeColor="text1"/>
        </w:rPr>
        <w:t xml:space="preserve">The collected information shows a 16% fall of 2020 production, to fewer than 78 million cars, which is equal to sales levels of 2010 </w:t>
      </w:r>
      <w:r w:rsidR="00693722" w:rsidRPr="00334E56">
        <w:rPr>
          <w:color w:val="000000" w:themeColor="text1"/>
        </w:rPr>
        <w:t>(</w:t>
      </w:r>
      <w:r w:rsidR="000E2AF3" w:rsidRPr="00334E56">
        <w:rPr>
          <w:i/>
          <w:iCs/>
          <w:color w:val="000000" w:themeColor="text1"/>
        </w:rPr>
        <w:t>OICA</w:t>
      </w:r>
      <w:r w:rsidR="00693722" w:rsidRPr="00334E56">
        <w:rPr>
          <w:i/>
          <w:iCs/>
          <w:color w:val="000000" w:themeColor="text1"/>
        </w:rPr>
        <w:t>, 2021</w:t>
      </w:r>
      <w:r w:rsidR="00693722" w:rsidRPr="00334E56">
        <w:rPr>
          <w:color w:val="000000" w:themeColor="text1"/>
        </w:rPr>
        <w:t>)</w:t>
      </w:r>
      <w:r w:rsidR="003405A0" w:rsidRPr="00334E56">
        <w:rPr>
          <w:color w:val="000000" w:themeColor="text1"/>
        </w:rPr>
        <w:t>.</w:t>
      </w:r>
      <w:r w:rsidR="00986945" w:rsidRPr="00334E56">
        <w:rPr>
          <w:color w:val="000000" w:themeColor="text1"/>
        </w:rPr>
        <w:t xml:space="preserve"> </w:t>
      </w:r>
    </w:p>
    <w:p w14:paraId="0E378D9A" w14:textId="50D71ED6" w:rsidR="0039043F" w:rsidRPr="007328EB" w:rsidRDefault="004A5CFE" w:rsidP="00A75E98">
      <w:pPr>
        <w:widowControl/>
        <w:autoSpaceDE/>
        <w:autoSpaceDN/>
        <w:spacing w:before="72"/>
        <w:ind w:right="79"/>
      </w:pPr>
      <w:r w:rsidRPr="007328EB">
        <w:t xml:space="preserve">The latest trends in </w:t>
      </w:r>
      <w:r w:rsidR="00BD4451" w:rsidRPr="007328EB">
        <w:t xml:space="preserve">the </w:t>
      </w:r>
      <w:r w:rsidRPr="007328EB">
        <w:t xml:space="preserve">market </w:t>
      </w:r>
      <w:r w:rsidR="00BD4451" w:rsidRPr="007328EB">
        <w:t>have been very much defined during the pandemic.</w:t>
      </w:r>
      <w:r w:rsidR="0066046C" w:rsidRPr="007328EB">
        <w:t xml:space="preserve"> Online sales and analytics have made immense growth during the pandemic. As more and more people had to spend time inside their house, people had to order a lot </w:t>
      </w:r>
      <w:r w:rsidR="008A5996" w:rsidRPr="007328EB">
        <w:t>from</w:t>
      </w:r>
      <w:r w:rsidR="0066046C" w:rsidRPr="007328EB">
        <w:t xml:space="preserve"> online means. </w:t>
      </w:r>
      <w:r w:rsidR="008A5996" w:rsidRPr="007328EB">
        <w:t xml:space="preserve">It has to be ensured that </w:t>
      </w:r>
      <w:r w:rsidR="008A5996" w:rsidRPr="00334E56">
        <w:rPr>
          <w:color w:val="000000" w:themeColor="text1"/>
        </w:rPr>
        <w:t xml:space="preserve">these </w:t>
      </w:r>
      <w:r w:rsidR="000E2AF3" w:rsidRPr="00334E56">
        <w:rPr>
          <w:color w:val="000000" w:themeColor="text1"/>
        </w:rPr>
        <w:t>automobile</w:t>
      </w:r>
      <w:r w:rsidR="008A5996" w:rsidRPr="00334E56">
        <w:rPr>
          <w:color w:val="000000" w:themeColor="text1"/>
        </w:rPr>
        <w:t xml:space="preserve"> </w:t>
      </w:r>
      <w:r w:rsidR="000E2AF3" w:rsidRPr="00334E56">
        <w:rPr>
          <w:color w:val="000000" w:themeColor="text1"/>
        </w:rPr>
        <w:t>has</w:t>
      </w:r>
      <w:r w:rsidR="008A5996" w:rsidRPr="00334E56">
        <w:rPr>
          <w:color w:val="000000" w:themeColor="text1"/>
        </w:rPr>
        <w:t xml:space="preserve"> been able to expand their business a lot in the past few years with the help of franchise systems. Another important statistic to note is that Europe has </w:t>
      </w:r>
      <w:r w:rsidR="00313D42" w:rsidRPr="00334E56">
        <w:rPr>
          <w:color w:val="000000" w:themeColor="text1"/>
        </w:rPr>
        <w:t>a greater</w:t>
      </w:r>
      <w:r w:rsidR="008A5996" w:rsidRPr="00334E56">
        <w:rPr>
          <w:color w:val="000000" w:themeColor="text1"/>
        </w:rPr>
        <w:t xml:space="preserve"> number of </w:t>
      </w:r>
      <w:r w:rsidR="005070DE" w:rsidRPr="00334E56">
        <w:rPr>
          <w:color w:val="000000" w:themeColor="text1"/>
        </w:rPr>
        <w:t>organisations</w:t>
      </w:r>
      <w:r w:rsidR="008A5996" w:rsidRPr="00334E56">
        <w:rPr>
          <w:color w:val="000000" w:themeColor="text1"/>
        </w:rPr>
        <w:t xml:space="preserve"> in the top 250 statistics</w:t>
      </w:r>
      <w:r w:rsidR="00313D42" w:rsidRPr="00334E56">
        <w:rPr>
          <w:color w:val="000000" w:themeColor="text1"/>
        </w:rPr>
        <w:t xml:space="preserve"> </w:t>
      </w:r>
      <w:r w:rsidR="00313D42" w:rsidRPr="00334E56">
        <w:rPr>
          <w:i/>
          <w:iCs/>
          <w:color w:val="000000" w:themeColor="text1"/>
        </w:rPr>
        <w:t>(Deloitte, 2021</w:t>
      </w:r>
      <w:r w:rsidR="00313D42" w:rsidRPr="00334E56">
        <w:rPr>
          <w:color w:val="000000" w:themeColor="text1"/>
        </w:rPr>
        <w:t>)</w:t>
      </w:r>
      <w:r w:rsidR="008A5996" w:rsidRPr="00334E56">
        <w:rPr>
          <w:color w:val="000000" w:themeColor="text1"/>
        </w:rPr>
        <w:t>.</w:t>
      </w:r>
      <w:r w:rsidR="00313D42" w:rsidRPr="00334E56">
        <w:rPr>
          <w:color w:val="000000" w:themeColor="text1"/>
        </w:rPr>
        <w:t xml:space="preserve"> The </w:t>
      </w:r>
      <w:r w:rsidR="004362B7" w:rsidRPr="00334E56">
        <w:rPr>
          <w:color w:val="000000" w:themeColor="text1"/>
        </w:rPr>
        <w:t>fast-moving</w:t>
      </w:r>
      <w:r w:rsidR="00313D42" w:rsidRPr="00334E56">
        <w:rPr>
          <w:color w:val="000000" w:themeColor="text1"/>
        </w:rPr>
        <w:t xml:space="preserve"> consumer </w:t>
      </w:r>
      <w:r w:rsidR="004362B7" w:rsidRPr="00334E56">
        <w:rPr>
          <w:color w:val="000000" w:themeColor="text1"/>
        </w:rPr>
        <w:t>remains</w:t>
      </w:r>
      <w:r w:rsidR="00313D42" w:rsidRPr="00334E56">
        <w:rPr>
          <w:color w:val="000000" w:themeColor="text1"/>
        </w:rPr>
        <w:t xml:space="preserve"> </w:t>
      </w:r>
      <w:r w:rsidR="004362B7" w:rsidRPr="00334E56">
        <w:rPr>
          <w:color w:val="000000" w:themeColor="text1"/>
        </w:rPr>
        <w:t>one</w:t>
      </w:r>
      <w:r w:rsidR="00313D42" w:rsidRPr="00334E56">
        <w:rPr>
          <w:color w:val="000000" w:themeColor="text1"/>
        </w:rPr>
        <w:t xml:space="preserve"> of the major products in the international product and forms the most important sector of the </w:t>
      </w:r>
      <w:r w:rsidR="00946829" w:rsidRPr="00334E56">
        <w:rPr>
          <w:color w:val="000000" w:themeColor="text1"/>
        </w:rPr>
        <w:t>automobile</w:t>
      </w:r>
      <w:r w:rsidR="00313D42" w:rsidRPr="00334E56">
        <w:rPr>
          <w:color w:val="000000" w:themeColor="text1"/>
        </w:rPr>
        <w:t xml:space="preserve"> industry</w:t>
      </w:r>
      <w:r w:rsidR="00313D42" w:rsidRPr="007328EB">
        <w:t>.</w:t>
      </w:r>
    </w:p>
    <w:p w14:paraId="17B625AB" w14:textId="77777777" w:rsidR="00A75E98" w:rsidRPr="007328EB" w:rsidRDefault="00A75E98">
      <w:pPr>
        <w:widowControl/>
        <w:autoSpaceDE/>
        <w:autoSpaceDN/>
        <w:spacing w:before="72"/>
        <w:ind w:left="62" w:right="79"/>
        <w:jc w:val="center"/>
        <w:rPr>
          <w:rFonts w:eastAsiaTheme="majorEastAsia" w:cstheme="majorBidi"/>
          <w:b/>
          <w:color w:val="000000" w:themeColor="text1"/>
          <w:szCs w:val="32"/>
        </w:rPr>
      </w:pPr>
      <w:r w:rsidRPr="007328EB">
        <w:br w:type="page"/>
      </w:r>
    </w:p>
    <w:p w14:paraId="405A44BA" w14:textId="5CB74970" w:rsidR="00312E52" w:rsidRDefault="003D411C" w:rsidP="00334E56">
      <w:pPr>
        <w:pStyle w:val="Heading1"/>
      </w:pPr>
      <w:bookmarkStart w:id="2" w:name="_Toc92713808"/>
      <w:r w:rsidRPr="007328EB">
        <w:lastRenderedPageBreak/>
        <w:t>Conclusion and Recommendations</w:t>
      </w:r>
      <w:bookmarkEnd w:id="2"/>
      <w:r w:rsidR="00D26196" w:rsidRPr="007328EB">
        <w:t xml:space="preserve"> </w:t>
      </w:r>
    </w:p>
    <w:p w14:paraId="7E893ADB" w14:textId="77777777" w:rsidR="00334E56" w:rsidRPr="00334E56" w:rsidRDefault="00334E56" w:rsidP="00334E56">
      <w:pPr>
        <w:rPr>
          <w:lang w:val="en-IN"/>
        </w:rPr>
      </w:pPr>
    </w:p>
    <w:p w14:paraId="7AD12049" w14:textId="11F927F9" w:rsidR="00942F1B" w:rsidRPr="007328EB" w:rsidRDefault="00942F1B" w:rsidP="00942F1B">
      <w:r w:rsidRPr="007328EB">
        <w:t xml:space="preserve">After the identification of the potential aspects of the </w:t>
      </w:r>
      <w:r w:rsidR="00946829" w:rsidRPr="00334E56">
        <w:rPr>
          <w:color w:val="000000" w:themeColor="text1"/>
        </w:rPr>
        <w:t>automobile</w:t>
      </w:r>
      <w:r w:rsidRPr="00334E56">
        <w:rPr>
          <w:color w:val="000000" w:themeColor="text1"/>
        </w:rPr>
        <w:t xml:space="preserve"> industry, it is important to identify certain definite perspectives. It is to be noted that, the Covid-19 business landscape is characteristically influenced by fierce competition and found to initiate suitable solutions for business development. based on this understanding, it can be concluded that the </w:t>
      </w:r>
      <w:r w:rsidR="00946829" w:rsidRPr="00334E56">
        <w:rPr>
          <w:color w:val="000000" w:themeColor="text1"/>
        </w:rPr>
        <w:t>automobile</w:t>
      </w:r>
      <w:r w:rsidRPr="00334E56">
        <w:rPr>
          <w:color w:val="000000" w:themeColor="text1"/>
        </w:rPr>
        <w:t xml:space="preserve"> sector has been affected by the coronavirus pandemic as they are compelled to make paradigm shifts in their business model. However, there are certain definite ways with which, the </w:t>
      </w:r>
      <w:r w:rsidR="00946829" w:rsidRPr="00334E56">
        <w:rPr>
          <w:color w:val="000000" w:themeColor="text1"/>
        </w:rPr>
        <w:t>automobile</w:t>
      </w:r>
      <w:r w:rsidRPr="00334E56">
        <w:rPr>
          <w:color w:val="000000" w:themeColor="text1"/>
        </w:rPr>
        <w:t xml:space="preserve"> sector will be able to acquire a steady growth in its economic holding. It is important to ensure the companies of the </w:t>
      </w:r>
      <w:r w:rsidR="00946829" w:rsidRPr="00334E56">
        <w:rPr>
          <w:color w:val="000000" w:themeColor="text1"/>
        </w:rPr>
        <w:t>automobile</w:t>
      </w:r>
      <w:r w:rsidRPr="00334E56">
        <w:rPr>
          <w:color w:val="000000" w:themeColor="text1"/>
        </w:rPr>
        <w:t xml:space="preserve"> sector can acquire </w:t>
      </w:r>
      <w:r w:rsidRPr="007328EB">
        <w:t>schemes of liquidity assistance. The sector further needs to deal with the supply strategy of labours due to Covid-19 and find alternatives to carry out smooth functioning of demand-supply effectively.</w:t>
      </w:r>
    </w:p>
    <w:p w14:paraId="43D086D5" w14:textId="77777777" w:rsidR="00942F1B" w:rsidRPr="007328EB" w:rsidRDefault="00942F1B" w:rsidP="00942F1B"/>
    <w:p w14:paraId="22F70D97" w14:textId="77777777" w:rsidR="00942F1B" w:rsidRPr="007328EB" w:rsidRDefault="00942F1B" w:rsidP="00942F1B"/>
    <w:p w14:paraId="6C31BE26" w14:textId="77777777" w:rsidR="00312E52" w:rsidRPr="007328EB" w:rsidRDefault="00312E52" w:rsidP="00312E52"/>
    <w:p w14:paraId="2464643D" w14:textId="77777777" w:rsidR="00312E52" w:rsidRPr="007328EB" w:rsidRDefault="00312E52">
      <w:pPr>
        <w:widowControl/>
        <w:autoSpaceDE/>
        <w:autoSpaceDN/>
        <w:spacing w:before="72"/>
        <w:ind w:left="62" w:right="79"/>
        <w:jc w:val="center"/>
        <w:rPr>
          <w:rFonts w:eastAsiaTheme="majorEastAsia" w:cstheme="majorBidi"/>
          <w:b/>
          <w:color w:val="000000" w:themeColor="text1"/>
          <w:szCs w:val="32"/>
        </w:rPr>
      </w:pPr>
      <w:r w:rsidRPr="007328EB">
        <w:br w:type="page"/>
      </w:r>
    </w:p>
    <w:p w14:paraId="6F88A780" w14:textId="074D3FBF" w:rsidR="00334E56" w:rsidRPr="00334E56" w:rsidRDefault="00D63006" w:rsidP="00334E56">
      <w:pPr>
        <w:pStyle w:val="Heading1"/>
      </w:pPr>
      <w:bookmarkStart w:id="3" w:name="_Toc92713809"/>
      <w:r w:rsidRPr="00334E56">
        <w:lastRenderedPageBreak/>
        <w:t>Reference List</w:t>
      </w:r>
      <w:bookmarkEnd w:id="3"/>
    </w:p>
    <w:p w14:paraId="0862AB9B" w14:textId="6CD66406" w:rsidR="003A1DBC" w:rsidRDefault="003A1DBC" w:rsidP="00A75E98">
      <w:pPr>
        <w:rPr>
          <w:shd w:val="clear" w:color="auto" w:fill="FFFFFF"/>
        </w:rPr>
      </w:pPr>
      <w:r w:rsidRPr="007328EB">
        <w:rPr>
          <w:shd w:val="clear" w:color="auto" w:fill="FFFFFF"/>
        </w:rPr>
        <w:t xml:space="preserve">Agbo, E.I., </w:t>
      </w:r>
      <w:proofErr w:type="spellStart"/>
      <w:r w:rsidRPr="007328EB">
        <w:rPr>
          <w:shd w:val="clear" w:color="auto" w:fill="FFFFFF"/>
        </w:rPr>
        <w:t>Agu</w:t>
      </w:r>
      <w:proofErr w:type="spellEnd"/>
      <w:r w:rsidRPr="007328EB">
        <w:rPr>
          <w:shd w:val="clear" w:color="auto" w:fill="FFFFFF"/>
        </w:rPr>
        <w:t xml:space="preserve">, A.E. and </w:t>
      </w:r>
      <w:proofErr w:type="spellStart"/>
      <w:r w:rsidRPr="007328EB">
        <w:rPr>
          <w:shd w:val="clear" w:color="auto" w:fill="FFFFFF"/>
        </w:rPr>
        <w:t>Eze</w:t>
      </w:r>
      <w:proofErr w:type="spellEnd"/>
      <w:r w:rsidRPr="007328EB">
        <w:rPr>
          <w:shd w:val="clear" w:color="auto" w:fill="FFFFFF"/>
        </w:rPr>
        <w:t>, L.O., 2018. Impact of international trade on the economic growth of Nigeria. </w:t>
      </w:r>
      <w:r w:rsidRPr="007328EB">
        <w:rPr>
          <w:i/>
          <w:iCs/>
          <w:shd w:val="clear" w:color="auto" w:fill="FFFFFF"/>
        </w:rPr>
        <w:t>European Journal of Business and Management</w:t>
      </w:r>
      <w:r w:rsidRPr="007328EB">
        <w:rPr>
          <w:shd w:val="clear" w:color="auto" w:fill="FFFFFF"/>
        </w:rPr>
        <w:t>, </w:t>
      </w:r>
      <w:r w:rsidRPr="007328EB">
        <w:rPr>
          <w:i/>
          <w:iCs/>
          <w:shd w:val="clear" w:color="auto" w:fill="FFFFFF"/>
        </w:rPr>
        <w:t>10</w:t>
      </w:r>
      <w:r w:rsidRPr="007328EB">
        <w:rPr>
          <w:shd w:val="clear" w:color="auto" w:fill="FFFFFF"/>
        </w:rPr>
        <w:t>(18), pp.22-30.</w:t>
      </w:r>
    </w:p>
    <w:p w14:paraId="77C83AE7" w14:textId="77777777" w:rsidR="00334E56" w:rsidRPr="007328EB" w:rsidRDefault="00334E56" w:rsidP="00A75E98">
      <w:pPr>
        <w:rPr>
          <w:shd w:val="clear" w:color="auto" w:fill="FFFFFF"/>
        </w:rPr>
      </w:pPr>
    </w:p>
    <w:p w14:paraId="4C5E1EC4" w14:textId="5788B284" w:rsidR="003A1DBC" w:rsidRDefault="003A1DBC" w:rsidP="000E2AF3">
      <w:pPr>
        <w:rPr>
          <w:color w:val="000000" w:themeColor="text1"/>
        </w:rPr>
      </w:pPr>
      <w:r w:rsidRPr="00334E56">
        <w:rPr>
          <w:color w:val="000000" w:themeColor="text1"/>
        </w:rPr>
        <w:t xml:space="preserve">Aston Martin, 2020. </w:t>
      </w:r>
      <w:r w:rsidRPr="00334E56">
        <w:rPr>
          <w:i/>
          <w:iCs/>
          <w:color w:val="000000" w:themeColor="text1"/>
        </w:rPr>
        <w:t xml:space="preserve">2020 SUSTAINABILITY REPORT </w:t>
      </w:r>
      <w:r w:rsidRPr="00334E56">
        <w:rPr>
          <w:color w:val="000000" w:themeColor="text1"/>
        </w:rPr>
        <w:t>[Online] Available at: &lt; https://amsc-prod-cd.azureedge.net/-/media/corporate/documents/sustainability/aml-sustainability-report-2020---final.pdf?rev=6585946967bb40c0888a8aa960bc34d1&amp;hash=33AE513140902BAA49DE300226DE7010&gt; [Accessed on 24 December 2021]</w:t>
      </w:r>
    </w:p>
    <w:p w14:paraId="323562DF" w14:textId="77777777" w:rsidR="00334E56" w:rsidRPr="00334E56" w:rsidRDefault="00334E56" w:rsidP="000E2AF3">
      <w:pPr>
        <w:rPr>
          <w:color w:val="000000" w:themeColor="text1"/>
        </w:rPr>
      </w:pPr>
    </w:p>
    <w:p w14:paraId="51CF2DA7" w14:textId="451ED496" w:rsidR="003A1DBC" w:rsidRDefault="003A1DBC" w:rsidP="000E2AF3">
      <w:pPr>
        <w:rPr>
          <w:color w:val="000000" w:themeColor="text1"/>
        </w:rPr>
      </w:pPr>
      <w:r w:rsidRPr="00334E56">
        <w:rPr>
          <w:color w:val="000000" w:themeColor="text1"/>
        </w:rPr>
        <w:t xml:space="preserve">Bloomberg, 2020. </w:t>
      </w:r>
      <w:r w:rsidRPr="00334E56">
        <w:rPr>
          <w:i/>
          <w:iCs/>
          <w:color w:val="000000" w:themeColor="text1"/>
        </w:rPr>
        <w:t xml:space="preserve">Aston Martin to axe 500 jobs with Covid-19 stifling demand for cars </w:t>
      </w:r>
      <w:r w:rsidRPr="00334E56">
        <w:rPr>
          <w:color w:val="000000" w:themeColor="text1"/>
        </w:rPr>
        <w:t>[Online] Available at: &lt;https://www.business-standard.com/article/companies/aston-martin-to-axe-500-jobs-with-covid-19-stifling-demand-for-cars-120060401505_1.html&gt; [Accessed on 24 December 2021]</w:t>
      </w:r>
    </w:p>
    <w:p w14:paraId="4ACE5496" w14:textId="77777777" w:rsidR="00334E56" w:rsidRPr="00334E56" w:rsidRDefault="00334E56" w:rsidP="000E2AF3">
      <w:pPr>
        <w:rPr>
          <w:color w:val="000000" w:themeColor="text1"/>
        </w:rPr>
      </w:pPr>
    </w:p>
    <w:p w14:paraId="14174174" w14:textId="688FCD04" w:rsidR="003A1DBC" w:rsidRDefault="003A1DBC" w:rsidP="00D63006">
      <w:r w:rsidRPr="00334E56">
        <w:rPr>
          <w:color w:val="000000" w:themeColor="text1"/>
        </w:rPr>
        <w:t xml:space="preserve">ClearTax, 2021. </w:t>
      </w:r>
      <w:r w:rsidRPr="00334E56">
        <w:rPr>
          <w:i/>
          <w:iCs/>
          <w:color w:val="000000" w:themeColor="text1"/>
        </w:rPr>
        <w:t>Trade Surplus</w:t>
      </w:r>
      <w:r w:rsidRPr="00334E56">
        <w:rPr>
          <w:color w:val="000000" w:themeColor="text1"/>
        </w:rPr>
        <w:t xml:space="preserve"> [</w:t>
      </w:r>
      <w:r w:rsidRPr="007328EB">
        <w:t>Online] Available at: &lt;https://cleartax.in/g/terms/trade-surplus&gt; [Accessed on 24 December 2021]</w:t>
      </w:r>
    </w:p>
    <w:p w14:paraId="6FB8FA14" w14:textId="77777777" w:rsidR="00334E56" w:rsidRPr="007328EB" w:rsidRDefault="00334E56" w:rsidP="00D63006"/>
    <w:p w14:paraId="5B36B430" w14:textId="265EB320" w:rsidR="003A1DBC" w:rsidRDefault="003A1DBC" w:rsidP="00BB06BB">
      <w:pPr>
        <w:rPr>
          <w:shd w:val="clear" w:color="auto" w:fill="FFFFFF"/>
        </w:rPr>
      </w:pPr>
      <w:r w:rsidRPr="007328EB">
        <w:rPr>
          <w:shd w:val="clear" w:color="auto" w:fill="FFFFFF"/>
        </w:rPr>
        <w:t>Crick, J.M. and Crick, D., 2020. Coopetition and COVID-19: Collaborative business-to-business marketing strategies in a pandemic crisis. </w:t>
      </w:r>
      <w:r w:rsidRPr="007328EB">
        <w:rPr>
          <w:i/>
          <w:iCs/>
          <w:shd w:val="clear" w:color="auto" w:fill="FFFFFF"/>
        </w:rPr>
        <w:t>Industrial Marketing Management</w:t>
      </w:r>
      <w:r w:rsidRPr="007328EB">
        <w:rPr>
          <w:shd w:val="clear" w:color="auto" w:fill="FFFFFF"/>
        </w:rPr>
        <w:t>, </w:t>
      </w:r>
      <w:r w:rsidRPr="007328EB">
        <w:rPr>
          <w:i/>
          <w:iCs/>
          <w:shd w:val="clear" w:color="auto" w:fill="FFFFFF"/>
        </w:rPr>
        <w:t>88</w:t>
      </w:r>
      <w:r w:rsidRPr="007328EB">
        <w:rPr>
          <w:shd w:val="clear" w:color="auto" w:fill="FFFFFF"/>
        </w:rPr>
        <w:t>, pp.206-213.</w:t>
      </w:r>
    </w:p>
    <w:p w14:paraId="1A0A8ECC" w14:textId="77777777" w:rsidR="00334E56" w:rsidRPr="007328EB" w:rsidRDefault="00334E56" w:rsidP="00BB06BB">
      <w:pPr>
        <w:rPr>
          <w:shd w:val="clear" w:color="auto" w:fill="FFFFFF"/>
        </w:rPr>
      </w:pPr>
    </w:p>
    <w:p w14:paraId="5CAB865A" w14:textId="2214D61E" w:rsidR="003A1DBC" w:rsidRDefault="003A1DBC" w:rsidP="000E2AF3">
      <w:pPr>
        <w:rPr>
          <w:color w:val="000000" w:themeColor="text1"/>
        </w:rPr>
      </w:pPr>
      <w:r w:rsidRPr="00334E56">
        <w:rPr>
          <w:color w:val="000000" w:themeColor="text1"/>
        </w:rPr>
        <w:t xml:space="preserve">Decision Marketing, 2017. </w:t>
      </w:r>
      <w:r w:rsidRPr="00334E56">
        <w:rPr>
          <w:i/>
          <w:iCs/>
          <w:color w:val="000000" w:themeColor="text1"/>
        </w:rPr>
        <w:t xml:space="preserve">Aston Martin secures CRM deal to rev up engagement </w:t>
      </w:r>
      <w:r w:rsidRPr="00334E56">
        <w:rPr>
          <w:color w:val="000000" w:themeColor="text1"/>
        </w:rPr>
        <w:t>[Online] Available at: &lt;https://www.decisionmarketing.co.uk/news/aston-martin-secures-crm-deal-to-rev-up-engagement&gt; [Accessed on 24 December 2021]</w:t>
      </w:r>
    </w:p>
    <w:p w14:paraId="1467049C" w14:textId="77777777" w:rsidR="00334E56" w:rsidRPr="00334E56" w:rsidRDefault="00334E56" w:rsidP="000E2AF3">
      <w:pPr>
        <w:rPr>
          <w:color w:val="000000" w:themeColor="text1"/>
        </w:rPr>
      </w:pPr>
    </w:p>
    <w:p w14:paraId="3B4E20A2" w14:textId="4F2881A1" w:rsidR="003A1DBC" w:rsidRDefault="003A1DBC" w:rsidP="00BB06BB">
      <w:pPr>
        <w:rPr>
          <w:shd w:val="clear" w:color="auto" w:fill="FFFFFF"/>
        </w:rPr>
      </w:pPr>
      <w:r w:rsidRPr="007328EB">
        <w:rPr>
          <w:shd w:val="clear" w:color="auto" w:fill="FFFFFF"/>
        </w:rPr>
        <w:t>Fu, X., 2020. Digital transformation of global value chains and sustainable post-pandemic recovery. </w:t>
      </w:r>
      <w:r w:rsidRPr="007328EB">
        <w:rPr>
          <w:i/>
          <w:iCs/>
          <w:shd w:val="clear" w:color="auto" w:fill="FFFFFF"/>
        </w:rPr>
        <w:t>Transnational Corporations Journal</w:t>
      </w:r>
      <w:r w:rsidRPr="007328EB">
        <w:rPr>
          <w:shd w:val="clear" w:color="auto" w:fill="FFFFFF"/>
        </w:rPr>
        <w:t>, </w:t>
      </w:r>
      <w:r w:rsidRPr="007328EB">
        <w:rPr>
          <w:i/>
          <w:iCs/>
          <w:shd w:val="clear" w:color="auto" w:fill="FFFFFF"/>
        </w:rPr>
        <w:t>27</w:t>
      </w:r>
      <w:r w:rsidRPr="007328EB">
        <w:rPr>
          <w:shd w:val="clear" w:color="auto" w:fill="FFFFFF"/>
        </w:rPr>
        <w:t>(2).</w:t>
      </w:r>
    </w:p>
    <w:p w14:paraId="6001D6BA" w14:textId="77777777" w:rsidR="00334E56" w:rsidRPr="007328EB" w:rsidRDefault="00334E56" w:rsidP="00BB06BB">
      <w:pPr>
        <w:rPr>
          <w:shd w:val="clear" w:color="auto" w:fill="FFFFFF"/>
        </w:rPr>
      </w:pPr>
    </w:p>
    <w:p w14:paraId="3F46BCF2" w14:textId="41978439" w:rsidR="003A1DBC" w:rsidRDefault="003A1DBC" w:rsidP="00A75E98">
      <w:pPr>
        <w:rPr>
          <w:shd w:val="clear" w:color="auto" w:fill="FFFFFF"/>
        </w:rPr>
      </w:pPr>
      <w:r w:rsidRPr="007328EB">
        <w:rPr>
          <w:shd w:val="clear" w:color="auto" w:fill="FFFFFF"/>
        </w:rPr>
        <w:t xml:space="preserve">George, C.C. and </w:t>
      </w:r>
      <w:proofErr w:type="spellStart"/>
      <w:r w:rsidRPr="007328EB">
        <w:rPr>
          <w:shd w:val="clear" w:color="auto" w:fill="FFFFFF"/>
        </w:rPr>
        <w:t>Rengamani</w:t>
      </w:r>
      <w:proofErr w:type="spellEnd"/>
      <w:r w:rsidRPr="007328EB">
        <w:rPr>
          <w:shd w:val="clear" w:color="auto" w:fill="FFFFFF"/>
        </w:rPr>
        <w:t>, J., 2018. International Trade Importance Trends and Approaches. </w:t>
      </w:r>
      <w:r w:rsidRPr="007328EB">
        <w:rPr>
          <w:i/>
          <w:iCs/>
          <w:shd w:val="clear" w:color="auto" w:fill="FFFFFF"/>
        </w:rPr>
        <w:t>Indian Journal of Public Health Research &amp; Development</w:t>
      </w:r>
      <w:r w:rsidRPr="007328EB">
        <w:rPr>
          <w:shd w:val="clear" w:color="auto" w:fill="FFFFFF"/>
        </w:rPr>
        <w:t>, </w:t>
      </w:r>
      <w:r w:rsidRPr="007328EB">
        <w:rPr>
          <w:i/>
          <w:iCs/>
          <w:shd w:val="clear" w:color="auto" w:fill="FFFFFF"/>
        </w:rPr>
        <w:t>9</w:t>
      </w:r>
      <w:r w:rsidRPr="007328EB">
        <w:rPr>
          <w:shd w:val="clear" w:color="auto" w:fill="FFFFFF"/>
        </w:rPr>
        <w:t>(3).</w:t>
      </w:r>
    </w:p>
    <w:p w14:paraId="6CB852B3" w14:textId="77777777" w:rsidR="00334E56" w:rsidRPr="007328EB" w:rsidRDefault="00334E56" w:rsidP="00A75E98"/>
    <w:p w14:paraId="17CB5E71" w14:textId="61777A95" w:rsidR="003A1DBC" w:rsidRDefault="003A1DBC" w:rsidP="000E2AF3">
      <w:pPr>
        <w:rPr>
          <w:color w:val="000000" w:themeColor="text1"/>
        </w:rPr>
      </w:pPr>
      <w:r w:rsidRPr="00334E56">
        <w:rPr>
          <w:color w:val="000000" w:themeColor="text1"/>
        </w:rPr>
        <w:t xml:space="preserve">Jolly, J, 2021. </w:t>
      </w:r>
      <w:r w:rsidRPr="00334E56">
        <w:rPr>
          <w:i/>
          <w:iCs/>
          <w:color w:val="000000" w:themeColor="text1"/>
        </w:rPr>
        <w:t xml:space="preserve">Losses at Aston Martin almost quadruple as Covid cuts sales </w:t>
      </w:r>
      <w:r w:rsidRPr="00334E56">
        <w:rPr>
          <w:color w:val="000000" w:themeColor="text1"/>
        </w:rPr>
        <w:t xml:space="preserve">[Online] Available </w:t>
      </w:r>
      <w:r w:rsidRPr="00334E56">
        <w:rPr>
          <w:color w:val="000000" w:themeColor="text1"/>
        </w:rPr>
        <w:lastRenderedPageBreak/>
        <w:t>at:</w:t>
      </w:r>
      <w:r w:rsidR="00334E56">
        <w:rPr>
          <w:color w:val="000000" w:themeColor="text1"/>
        </w:rPr>
        <w:t xml:space="preserve"> </w:t>
      </w:r>
      <w:r w:rsidRPr="00334E56">
        <w:rPr>
          <w:color w:val="000000" w:themeColor="text1"/>
        </w:rPr>
        <w:t>&lt;https://www.theguardian.com/business/2021/feb/25/losses-at-aston-martin-almost-quadruple-as-covid-cuts-sales&gt; [Accessed on 24 December 2021]</w:t>
      </w:r>
    </w:p>
    <w:p w14:paraId="7EF12B52" w14:textId="77777777" w:rsidR="00334E56" w:rsidRPr="00334E56" w:rsidRDefault="00334E56" w:rsidP="000E2AF3">
      <w:pPr>
        <w:rPr>
          <w:color w:val="000000" w:themeColor="text1"/>
        </w:rPr>
      </w:pPr>
    </w:p>
    <w:p w14:paraId="52149CEB" w14:textId="0517E699" w:rsidR="003A1DBC" w:rsidRDefault="003A1DBC" w:rsidP="00BB06BB">
      <w:pPr>
        <w:rPr>
          <w:shd w:val="clear" w:color="auto" w:fill="FFFFFF"/>
        </w:rPr>
      </w:pPr>
      <w:proofErr w:type="spellStart"/>
      <w:r w:rsidRPr="007328EB">
        <w:rPr>
          <w:shd w:val="clear" w:color="auto" w:fill="FFFFFF"/>
        </w:rPr>
        <w:t>Matovic</w:t>
      </w:r>
      <w:proofErr w:type="spellEnd"/>
      <w:r w:rsidRPr="007328EB">
        <w:rPr>
          <w:shd w:val="clear" w:color="auto" w:fill="FFFFFF"/>
        </w:rPr>
        <w:t>, I.M., 2020. PESTEL Analysis of External Environment as a Success Factor of Startup Business. </w:t>
      </w:r>
      <w:proofErr w:type="spellStart"/>
      <w:r w:rsidRPr="007328EB">
        <w:rPr>
          <w:i/>
          <w:iCs/>
          <w:shd w:val="clear" w:color="auto" w:fill="FFFFFF"/>
        </w:rPr>
        <w:t>ConScienS</w:t>
      </w:r>
      <w:proofErr w:type="spellEnd"/>
      <w:r w:rsidRPr="007328EB">
        <w:rPr>
          <w:shd w:val="clear" w:color="auto" w:fill="FFFFFF"/>
        </w:rPr>
        <w:t>, p.96.</w:t>
      </w:r>
    </w:p>
    <w:p w14:paraId="00F62E2A" w14:textId="77777777" w:rsidR="00334E56" w:rsidRPr="007328EB" w:rsidRDefault="00334E56" w:rsidP="00BB06BB">
      <w:pPr>
        <w:rPr>
          <w:shd w:val="clear" w:color="auto" w:fill="FFFFFF"/>
        </w:rPr>
      </w:pPr>
    </w:p>
    <w:p w14:paraId="7BD4C5E6" w14:textId="7F55A5AB" w:rsidR="003A1DBC" w:rsidRDefault="003A1DBC" w:rsidP="00D63006">
      <w:pPr>
        <w:rPr>
          <w:color w:val="000000" w:themeColor="text1"/>
        </w:rPr>
      </w:pPr>
      <w:r w:rsidRPr="00334E56">
        <w:rPr>
          <w:color w:val="000000" w:themeColor="text1"/>
        </w:rPr>
        <w:t xml:space="preserve">OICA, 2021. </w:t>
      </w:r>
      <w:r w:rsidRPr="00334E56">
        <w:rPr>
          <w:i/>
          <w:iCs/>
          <w:color w:val="000000" w:themeColor="text1"/>
        </w:rPr>
        <w:t xml:space="preserve">International Organization of Motor Vehicle Manufacturers </w:t>
      </w:r>
      <w:r w:rsidRPr="00334E56">
        <w:rPr>
          <w:color w:val="000000" w:themeColor="text1"/>
        </w:rPr>
        <w:t>[Online] Available at: &lt;https://www.oica.net/global-auto-production-in-2020-severely-hit-by-covid-19-crisis-with-a-16-drop-in-world-auto-production/&gt; [Accessed on 24 December 2021]</w:t>
      </w:r>
    </w:p>
    <w:p w14:paraId="79D33678" w14:textId="77777777" w:rsidR="00334E56" w:rsidRPr="00334E56" w:rsidRDefault="00334E56" w:rsidP="00D63006">
      <w:pPr>
        <w:rPr>
          <w:color w:val="000000" w:themeColor="text1"/>
        </w:rPr>
      </w:pPr>
    </w:p>
    <w:p w14:paraId="2CB9034A" w14:textId="36DD8411" w:rsidR="003A1DBC" w:rsidRDefault="003A1DBC" w:rsidP="00BB06BB">
      <w:pPr>
        <w:rPr>
          <w:shd w:val="clear" w:color="auto" w:fill="FFFFFF"/>
        </w:rPr>
      </w:pPr>
      <w:r w:rsidRPr="007328EB">
        <w:rPr>
          <w:shd w:val="clear" w:color="auto" w:fill="FFFFFF"/>
        </w:rPr>
        <w:t>Phan, S., 2021. The effect of PESTLE factors on development of e-commerce. </w:t>
      </w:r>
      <w:r w:rsidRPr="007328EB">
        <w:rPr>
          <w:i/>
          <w:iCs/>
          <w:shd w:val="clear" w:color="auto" w:fill="FFFFFF"/>
        </w:rPr>
        <w:t>International Journal of Data and Network Science</w:t>
      </w:r>
      <w:r w:rsidRPr="007328EB">
        <w:rPr>
          <w:shd w:val="clear" w:color="auto" w:fill="FFFFFF"/>
        </w:rPr>
        <w:t>, </w:t>
      </w:r>
      <w:r w:rsidRPr="007328EB">
        <w:rPr>
          <w:i/>
          <w:iCs/>
          <w:shd w:val="clear" w:color="auto" w:fill="FFFFFF"/>
        </w:rPr>
        <w:t>5</w:t>
      </w:r>
      <w:r w:rsidRPr="007328EB">
        <w:rPr>
          <w:shd w:val="clear" w:color="auto" w:fill="FFFFFF"/>
        </w:rPr>
        <w:t>(1), pp.37-42.</w:t>
      </w:r>
    </w:p>
    <w:p w14:paraId="6B205E5C" w14:textId="77777777" w:rsidR="00334E56" w:rsidRPr="007328EB" w:rsidRDefault="00334E56" w:rsidP="00BB06BB">
      <w:pPr>
        <w:rPr>
          <w:shd w:val="clear" w:color="auto" w:fill="FFFFFF"/>
        </w:rPr>
      </w:pPr>
    </w:p>
    <w:p w14:paraId="50BFF5BD" w14:textId="53D0D5A0" w:rsidR="003A1DBC" w:rsidRDefault="003A1DBC" w:rsidP="00D63006">
      <w:pPr>
        <w:rPr>
          <w:color w:val="000000" w:themeColor="text1"/>
        </w:rPr>
      </w:pPr>
      <w:r w:rsidRPr="00334E56">
        <w:rPr>
          <w:color w:val="000000" w:themeColor="text1"/>
        </w:rPr>
        <w:t xml:space="preserve">Prentis, J, 2020. </w:t>
      </w:r>
      <w:r w:rsidRPr="00334E56">
        <w:rPr>
          <w:i/>
          <w:iCs/>
          <w:color w:val="000000" w:themeColor="text1"/>
        </w:rPr>
        <w:t xml:space="preserve">Coronavirus: Luxury car maker Aston Martin reopens factory s </w:t>
      </w:r>
      <w:r w:rsidRPr="00334E56">
        <w:rPr>
          <w:color w:val="000000" w:themeColor="text1"/>
        </w:rPr>
        <w:t>[Online] Available at: &lt;https://www.thenationalnews.com/world/europe/coronavirus-luxury-car-maker-aston-martin-reopens-factory-1.1015222 &gt; [Accessed on 24 December 2021]</w:t>
      </w:r>
    </w:p>
    <w:p w14:paraId="0DA02BAD" w14:textId="77777777" w:rsidR="00334E56" w:rsidRPr="00334E56" w:rsidRDefault="00334E56" w:rsidP="00D63006">
      <w:pPr>
        <w:rPr>
          <w:color w:val="000000" w:themeColor="text1"/>
        </w:rPr>
      </w:pPr>
    </w:p>
    <w:p w14:paraId="0051EC5F" w14:textId="54B84970" w:rsidR="003A1DBC" w:rsidRDefault="003A1DBC" w:rsidP="000E2AF3">
      <w:pPr>
        <w:rPr>
          <w:color w:val="000000" w:themeColor="text1"/>
        </w:rPr>
      </w:pPr>
      <w:r w:rsidRPr="00334E56">
        <w:rPr>
          <w:color w:val="000000" w:themeColor="text1"/>
        </w:rPr>
        <w:t xml:space="preserve">Sitecore, 2021. </w:t>
      </w:r>
      <w:r w:rsidRPr="00334E56">
        <w:rPr>
          <w:i/>
          <w:iCs/>
          <w:color w:val="000000" w:themeColor="text1"/>
        </w:rPr>
        <w:t xml:space="preserve">Sitecore drives Aston Martin's brand into new strategic markets </w:t>
      </w:r>
      <w:r w:rsidRPr="00334E56">
        <w:rPr>
          <w:color w:val="000000" w:themeColor="text1"/>
        </w:rPr>
        <w:t>[Online] Available at: &lt;https://www.sitecore.com/customers/manufacturing/aston-martin-lagonda-ultimate-experience-award-winner-2021&gt; [Accessed on 24 December 2021]</w:t>
      </w:r>
    </w:p>
    <w:p w14:paraId="3CE6335E" w14:textId="77777777" w:rsidR="00334E56" w:rsidRPr="00334E56" w:rsidRDefault="00334E56" w:rsidP="000E2AF3">
      <w:pPr>
        <w:rPr>
          <w:color w:val="000000" w:themeColor="text1"/>
        </w:rPr>
      </w:pPr>
    </w:p>
    <w:p w14:paraId="61E5B99F" w14:textId="664D6348" w:rsidR="003A1DBC" w:rsidRDefault="003A1DBC" w:rsidP="00D63006">
      <w:r w:rsidRPr="007328EB">
        <w:t xml:space="preserve">Statista, 2021. </w:t>
      </w:r>
      <w:r w:rsidRPr="007328EB">
        <w:rPr>
          <w:i/>
          <w:iCs/>
        </w:rPr>
        <w:t xml:space="preserve">Balance of trade in goods and services in the United Kingdom from January 1997 to June 2021 </w:t>
      </w:r>
      <w:r w:rsidRPr="007328EB">
        <w:t>[Online] Available at: &lt;https://www.statista.com/statistics/284745/balance-of-trade-uk/&gt; [Accessed on 24 December 2021]</w:t>
      </w:r>
    </w:p>
    <w:p w14:paraId="41E69B98" w14:textId="77777777" w:rsidR="00334E56" w:rsidRPr="007328EB" w:rsidRDefault="00334E56" w:rsidP="00D63006"/>
    <w:p w14:paraId="450F030C" w14:textId="46EBF946" w:rsidR="003A1DBC" w:rsidRDefault="003A1DBC" w:rsidP="000E2AF3">
      <w:pPr>
        <w:rPr>
          <w:color w:val="000000" w:themeColor="text1"/>
        </w:rPr>
      </w:pPr>
      <w:r w:rsidRPr="00334E56">
        <w:rPr>
          <w:color w:val="000000" w:themeColor="text1"/>
        </w:rPr>
        <w:t xml:space="preserve">Statista, 2021. </w:t>
      </w:r>
      <w:r w:rsidRPr="00334E56">
        <w:rPr>
          <w:i/>
          <w:iCs/>
          <w:color w:val="000000" w:themeColor="text1"/>
        </w:rPr>
        <w:t xml:space="preserve">Domestic sales and exports of passenger cars manufactured in the United Kingdom (UK) from 2003 to 2020 </w:t>
      </w:r>
      <w:r w:rsidRPr="00334E56">
        <w:rPr>
          <w:color w:val="000000" w:themeColor="text1"/>
        </w:rPr>
        <w:t>[Online] Available at: &lt;https://www.statista.com/statistics/298834/home-and-export-sales-of-cars-produced-in-the-united-kingdom/&gt; [Accessed on 24 December 2021]</w:t>
      </w:r>
    </w:p>
    <w:p w14:paraId="65C6D136" w14:textId="77777777" w:rsidR="00334E56" w:rsidRPr="00334E56" w:rsidRDefault="00334E56" w:rsidP="000E2AF3">
      <w:pPr>
        <w:rPr>
          <w:color w:val="000000" w:themeColor="text1"/>
        </w:rPr>
      </w:pPr>
    </w:p>
    <w:p w14:paraId="25F72B9E" w14:textId="1754FC35" w:rsidR="003A1DBC" w:rsidRDefault="003A1DBC" w:rsidP="00D63006">
      <w:r w:rsidRPr="007328EB">
        <w:t xml:space="preserve">World Economic Outlook, 2021. </w:t>
      </w:r>
      <w:r w:rsidRPr="007328EB">
        <w:rPr>
          <w:i/>
          <w:iCs/>
        </w:rPr>
        <w:t>World Economic Outlook</w:t>
      </w:r>
      <w:r w:rsidRPr="007328EB">
        <w:t xml:space="preserve"> [Online] Available at: &lt;https://www.imf.org/en/Publications/WEO&gt; [Accessed on 24 December 2021]</w:t>
      </w:r>
    </w:p>
    <w:p w14:paraId="325C2CD6" w14:textId="77777777" w:rsidR="00334E56" w:rsidRPr="007328EB" w:rsidRDefault="00334E56" w:rsidP="00D63006"/>
    <w:p w14:paraId="45641BF1" w14:textId="77777777" w:rsidR="00334E56" w:rsidRDefault="003A1DBC" w:rsidP="00334E56">
      <w:pPr>
        <w:rPr>
          <w:shd w:val="clear" w:color="auto" w:fill="FFFFFF"/>
        </w:rPr>
      </w:pPr>
      <w:proofErr w:type="spellStart"/>
      <w:r w:rsidRPr="007328EB">
        <w:rPr>
          <w:shd w:val="clear" w:color="auto" w:fill="FFFFFF"/>
        </w:rPr>
        <w:t>Yusop</w:t>
      </w:r>
      <w:proofErr w:type="spellEnd"/>
      <w:r w:rsidRPr="007328EB">
        <w:rPr>
          <w:shd w:val="clear" w:color="auto" w:fill="FFFFFF"/>
        </w:rPr>
        <w:t>, Z.B.M., 2018. PESTEL analysis. </w:t>
      </w:r>
      <w:r w:rsidRPr="007328EB">
        <w:rPr>
          <w:i/>
          <w:iCs/>
          <w:shd w:val="clear" w:color="auto" w:fill="FFFFFF"/>
        </w:rPr>
        <w:t>COMRAP 2018</w:t>
      </w:r>
      <w:r w:rsidRPr="007328EB">
        <w:rPr>
          <w:shd w:val="clear" w:color="auto" w:fill="FFFFFF"/>
        </w:rPr>
        <w:t>, p.34.</w:t>
      </w:r>
      <w:bookmarkStart w:id="4" w:name="_Toc92713810"/>
    </w:p>
    <w:p w14:paraId="6D7DC35C" w14:textId="14E1A7B5" w:rsidR="00312E52" w:rsidRPr="00334E56" w:rsidRDefault="004A414B" w:rsidP="00334E56">
      <w:pPr>
        <w:jc w:val="center"/>
        <w:rPr>
          <w:b/>
          <w:bCs/>
          <w:color w:val="000000" w:themeColor="text1"/>
          <w:sz w:val="32"/>
          <w:szCs w:val="32"/>
          <w:shd w:val="clear" w:color="auto" w:fill="FFFFFF"/>
        </w:rPr>
      </w:pPr>
      <w:r w:rsidRPr="00334E56">
        <w:rPr>
          <w:b/>
          <w:bCs/>
          <w:color w:val="000000" w:themeColor="text1"/>
          <w:sz w:val="32"/>
          <w:szCs w:val="32"/>
        </w:rPr>
        <w:lastRenderedPageBreak/>
        <w:t>Bibliography</w:t>
      </w:r>
      <w:bookmarkEnd w:id="4"/>
    </w:p>
    <w:p w14:paraId="0C685C63" w14:textId="77777777" w:rsidR="00334E56" w:rsidRPr="00334E56" w:rsidRDefault="00334E56" w:rsidP="00334E56">
      <w:pPr>
        <w:rPr>
          <w:lang w:val="en-IN"/>
        </w:rPr>
      </w:pPr>
    </w:p>
    <w:p w14:paraId="4763D89F" w14:textId="1AACFCB6" w:rsidR="00DA118F" w:rsidRDefault="00DA118F" w:rsidP="00DA118F">
      <w:pPr>
        <w:rPr>
          <w:shd w:val="clear" w:color="auto" w:fill="FFFFFF"/>
        </w:rPr>
      </w:pPr>
      <w:r w:rsidRPr="007328EB">
        <w:rPr>
          <w:shd w:val="clear" w:color="auto" w:fill="FFFFFF"/>
        </w:rPr>
        <w:t xml:space="preserve">Bhatti, A., </w:t>
      </w:r>
      <w:proofErr w:type="spellStart"/>
      <w:r w:rsidRPr="007328EB">
        <w:rPr>
          <w:shd w:val="clear" w:color="auto" w:fill="FFFFFF"/>
        </w:rPr>
        <w:t>Akram</w:t>
      </w:r>
      <w:proofErr w:type="spellEnd"/>
      <w:r w:rsidRPr="007328EB">
        <w:rPr>
          <w:shd w:val="clear" w:color="auto" w:fill="FFFFFF"/>
        </w:rPr>
        <w:t>, H., Basit, H.M., Khan, A.U., Raza, S.M. and Naqvi, M.B., 2020. E-commerce trends during COVID-19 Pandemic. </w:t>
      </w:r>
      <w:r w:rsidRPr="007328EB">
        <w:rPr>
          <w:i/>
          <w:iCs/>
          <w:shd w:val="clear" w:color="auto" w:fill="FFFFFF"/>
        </w:rPr>
        <w:t>International Journal of Future Generation Communication and Networking</w:t>
      </w:r>
      <w:r w:rsidRPr="007328EB">
        <w:rPr>
          <w:shd w:val="clear" w:color="auto" w:fill="FFFFFF"/>
        </w:rPr>
        <w:t>, </w:t>
      </w:r>
      <w:r w:rsidRPr="007328EB">
        <w:rPr>
          <w:i/>
          <w:iCs/>
          <w:shd w:val="clear" w:color="auto" w:fill="FFFFFF"/>
        </w:rPr>
        <w:t>13</w:t>
      </w:r>
      <w:r w:rsidRPr="007328EB">
        <w:rPr>
          <w:shd w:val="clear" w:color="auto" w:fill="FFFFFF"/>
        </w:rPr>
        <w:t>(2), pp.1449-1452.</w:t>
      </w:r>
    </w:p>
    <w:p w14:paraId="7967952D" w14:textId="77777777" w:rsidR="00334E56" w:rsidRPr="007328EB" w:rsidRDefault="00334E56" w:rsidP="00DA118F">
      <w:pPr>
        <w:rPr>
          <w:shd w:val="clear" w:color="auto" w:fill="FFFFFF"/>
        </w:rPr>
      </w:pPr>
    </w:p>
    <w:p w14:paraId="5C7A15F0" w14:textId="15D2CEFE" w:rsidR="00DA118F" w:rsidRDefault="00DA118F" w:rsidP="00DA118F">
      <w:pPr>
        <w:rPr>
          <w:shd w:val="clear" w:color="auto" w:fill="FFFFFF"/>
        </w:rPr>
      </w:pPr>
      <w:proofErr w:type="spellStart"/>
      <w:r w:rsidRPr="007328EB">
        <w:rPr>
          <w:shd w:val="clear" w:color="auto" w:fill="FFFFFF"/>
        </w:rPr>
        <w:t>Donthu</w:t>
      </w:r>
      <w:proofErr w:type="spellEnd"/>
      <w:r w:rsidRPr="007328EB">
        <w:rPr>
          <w:shd w:val="clear" w:color="auto" w:fill="FFFFFF"/>
        </w:rPr>
        <w:t>, N. and Gustafsson, A., 2020. Effects of COVID-19 on business and research. </w:t>
      </w:r>
      <w:r w:rsidRPr="007328EB">
        <w:rPr>
          <w:i/>
          <w:iCs/>
          <w:shd w:val="clear" w:color="auto" w:fill="FFFFFF"/>
        </w:rPr>
        <w:t>Journal of business research</w:t>
      </w:r>
      <w:r w:rsidRPr="007328EB">
        <w:rPr>
          <w:shd w:val="clear" w:color="auto" w:fill="FFFFFF"/>
        </w:rPr>
        <w:t>, </w:t>
      </w:r>
      <w:r w:rsidRPr="007328EB">
        <w:rPr>
          <w:i/>
          <w:iCs/>
          <w:shd w:val="clear" w:color="auto" w:fill="FFFFFF"/>
        </w:rPr>
        <w:t>117</w:t>
      </w:r>
      <w:r w:rsidRPr="007328EB">
        <w:rPr>
          <w:shd w:val="clear" w:color="auto" w:fill="FFFFFF"/>
        </w:rPr>
        <w:t>, pp.284-289.</w:t>
      </w:r>
    </w:p>
    <w:p w14:paraId="535BB2A0" w14:textId="77777777" w:rsidR="00334E56" w:rsidRPr="007328EB" w:rsidRDefault="00334E56" w:rsidP="00DA118F">
      <w:pPr>
        <w:rPr>
          <w:shd w:val="clear" w:color="auto" w:fill="FFFFFF"/>
        </w:rPr>
      </w:pPr>
    </w:p>
    <w:p w14:paraId="52A891A5" w14:textId="7FE0817B" w:rsidR="00DA118F" w:rsidRDefault="00DA118F" w:rsidP="00DA118F">
      <w:pPr>
        <w:rPr>
          <w:shd w:val="clear" w:color="auto" w:fill="FFFFFF"/>
        </w:rPr>
      </w:pPr>
      <w:r w:rsidRPr="007328EB">
        <w:rPr>
          <w:shd w:val="clear" w:color="auto" w:fill="FFFFFF"/>
        </w:rPr>
        <w:t xml:space="preserve">Flynn, D., Moloney, E., Bhattarai, N., Scott, J., </w:t>
      </w:r>
      <w:proofErr w:type="spellStart"/>
      <w:r w:rsidRPr="007328EB">
        <w:rPr>
          <w:shd w:val="clear" w:color="auto" w:fill="FFFFFF"/>
        </w:rPr>
        <w:t>Breckons</w:t>
      </w:r>
      <w:proofErr w:type="spellEnd"/>
      <w:r w:rsidRPr="007328EB">
        <w:rPr>
          <w:shd w:val="clear" w:color="auto" w:fill="FFFFFF"/>
        </w:rPr>
        <w:t>, M., Avery, L. and Moy, N., 2020. COVID-19 pandemic in the United Kingdom. </w:t>
      </w:r>
      <w:r w:rsidRPr="007328EB">
        <w:rPr>
          <w:i/>
          <w:iCs/>
          <w:shd w:val="clear" w:color="auto" w:fill="FFFFFF"/>
        </w:rPr>
        <w:t>Health Policy and Technology</w:t>
      </w:r>
      <w:r w:rsidRPr="007328EB">
        <w:rPr>
          <w:shd w:val="clear" w:color="auto" w:fill="FFFFFF"/>
        </w:rPr>
        <w:t>, </w:t>
      </w:r>
      <w:r w:rsidRPr="007328EB">
        <w:rPr>
          <w:i/>
          <w:iCs/>
          <w:shd w:val="clear" w:color="auto" w:fill="FFFFFF"/>
        </w:rPr>
        <w:t>9</w:t>
      </w:r>
      <w:r w:rsidRPr="007328EB">
        <w:rPr>
          <w:shd w:val="clear" w:color="auto" w:fill="FFFFFF"/>
        </w:rPr>
        <w:t>(4), pp.673-691.</w:t>
      </w:r>
    </w:p>
    <w:p w14:paraId="62D45852" w14:textId="77777777" w:rsidR="00334E56" w:rsidRPr="007328EB" w:rsidRDefault="00334E56" w:rsidP="00DA118F">
      <w:pPr>
        <w:rPr>
          <w:shd w:val="clear" w:color="auto" w:fill="FFFFFF"/>
        </w:rPr>
      </w:pPr>
    </w:p>
    <w:p w14:paraId="27E851A4" w14:textId="77777777" w:rsidR="00DA118F" w:rsidRPr="007328EB" w:rsidRDefault="00DA118F" w:rsidP="00DA118F">
      <w:pPr>
        <w:rPr>
          <w:shd w:val="clear" w:color="auto" w:fill="FFFFFF"/>
        </w:rPr>
      </w:pPr>
      <w:r w:rsidRPr="007328EB">
        <w:rPr>
          <w:shd w:val="clear" w:color="auto" w:fill="FFFFFF"/>
        </w:rPr>
        <w:t>Mayhew, K. and Anand, P., 2020. COVID-19 and the UK labour market. </w:t>
      </w:r>
      <w:r w:rsidRPr="007328EB">
        <w:rPr>
          <w:i/>
          <w:iCs/>
          <w:shd w:val="clear" w:color="auto" w:fill="FFFFFF"/>
        </w:rPr>
        <w:t>Oxford Review of Economic Policy</w:t>
      </w:r>
      <w:r w:rsidRPr="007328EB">
        <w:rPr>
          <w:shd w:val="clear" w:color="auto" w:fill="FFFFFF"/>
        </w:rPr>
        <w:t>, </w:t>
      </w:r>
      <w:r w:rsidRPr="007328EB">
        <w:rPr>
          <w:i/>
          <w:iCs/>
          <w:shd w:val="clear" w:color="auto" w:fill="FFFFFF"/>
        </w:rPr>
        <w:t>36</w:t>
      </w:r>
      <w:r w:rsidRPr="007328EB">
        <w:rPr>
          <w:shd w:val="clear" w:color="auto" w:fill="FFFFFF"/>
        </w:rPr>
        <w:t>(Supplement_1), pp.S215-S224.</w:t>
      </w:r>
    </w:p>
    <w:p w14:paraId="508F7C8F" w14:textId="0DC997FD" w:rsidR="00DA118F" w:rsidRPr="007328EB" w:rsidRDefault="00DA118F" w:rsidP="00DA118F"/>
    <w:sectPr w:rsidR="00DA118F" w:rsidRPr="007328EB" w:rsidSect="007D311B">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88C4E" w14:textId="77777777" w:rsidR="004C5568" w:rsidRDefault="004C5568" w:rsidP="003D411C">
      <w:pPr>
        <w:spacing w:line="240" w:lineRule="auto"/>
      </w:pPr>
      <w:r>
        <w:separator/>
      </w:r>
    </w:p>
  </w:endnote>
  <w:endnote w:type="continuationSeparator" w:id="0">
    <w:p w14:paraId="0F5D5379" w14:textId="77777777" w:rsidR="004C5568" w:rsidRDefault="004C5568" w:rsidP="003D41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MT">
    <w:altName w:val="Arial"/>
    <w:panose1 w:val="020B0604020202020204"/>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5293418"/>
      <w:docPartObj>
        <w:docPartGallery w:val="Page Numbers (Bottom of Page)"/>
        <w:docPartUnique/>
      </w:docPartObj>
    </w:sdtPr>
    <w:sdtEndPr>
      <w:rPr>
        <w:noProof/>
      </w:rPr>
    </w:sdtEndPr>
    <w:sdtContent>
      <w:p w14:paraId="2A110140" w14:textId="5BF55678" w:rsidR="003C055A" w:rsidRDefault="003C055A">
        <w:pPr>
          <w:pStyle w:val="Footer"/>
          <w:jc w:val="right"/>
        </w:pPr>
        <w:r>
          <w:fldChar w:fldCharType="begin"/>
        </w:r>
        <w:r>
          <w:instrText xml:space="preserve"> PAGE   \* MERGEFORMAT </w:instrText>
        </w:r>
        <w:r>
          <w:fldChar w:fldCharType="separate"/>
        </w:r>
        <w:r w:rsidR="005C4257">
          <w:rPr>
            <w:noProof/>
          </w:rPr>
          <w:t>0</w:t>
        </w:r>
        <w:r>
          <w:rPr>
            <w:noProof/>
          </w:rPr>
          <w:fldChar w:fldCharType="end"/>
        </w:r>
      </w:p>
    </w:sdtContent>
  </w:sdt>
  <w:p w14:paraId="7F1B0E2C" w14:textId="77777777" w:rsidR="003C055A" w:rsidRDefault="003C05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32A2D" w14:textId="77777777" w:rsidR="004C5568" w:rsidRDefault="004C5568" w:rsidP="003D411C">
      <w:pPr>
        <w:spacing w:line="240" w:lineRule="auto"/>
      </w:pPr>
      <w:r>
        <w:separator/>
      </w:r>
    </w:p>
  </w:footnote>
  <w:footnote w:type="continuationSeparator" w:id="0">
    <w:p w14:paraId="21909689" w14:textId="77777777" w:rsidR="004C5568" w:rsidRDefault="004C5568" w:rsidP="003D411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OyNDYxMzE2NzU2NzNX0lEKTi0uzszPAykwrAUAiF2QMSwAAAA="/>
  </w:docVars>
  <w:rsids>
    <w:rsidRoot w:val="003D411C"/>
    <w:rsid w:val="000025D6"/>
    <w:rsid w:val="000124E9"/>
    <w:rsid w:val="000256A4"/>
    <w:rsid w:val="00092A0B"/>
    <w:rsid w:val="000C7DFD"/>
    <w:rsid w:val="000D59B6"/>
    <w:rsid w:val="000E2AF3"/>
    <w:rsid w:val="001028B6"/>
    <w:rsid w:val="00146C61"/>
    <w:rsid w:val="0015245B"/>
    <w:rsid w:val="001541AF"/>
    <w:rsid w:val="0015681A"/>
    <w:rsid w:val="00190FAB"/>
    <w:rsid w:val="001A1890"/>
    <w:rsid w:val="001D7820"/>
    <w:rsid w:val="00230C13"/>
    <w:rsid w:val="00245A89"/>
    <w:rsid w:val="002615BB"/>
    <w:rsid w:val="002852F1"/>
    <w:rsid w:val="002B2269"/>
    <w:rsid w:val="002B5922"/>
    <w:rsid w:val="002E3929"/>
    <w:rsid w:val="00312E52"/>
    <w:rsid w:val="00313D42"/>
    <w:rsid w:val="00334E56"/>
    <w:rsid w:val="003405A0"/>
    <w:rsid w:val="003634B7"/>
    <w:rsid w:val="0039043F"/>
    <w:rsid w:val="003A1DBC"/>
    <w:rsid w:val="003C055A"/>
    <w:rsid w:val="003C2560"/>
    <w:rsid w:val="003D411C"/>
    <w:rsid w:val="003F2C0E"/>
    <w:rsid w:val="0040498F"/>
    <w:rsid w:val="00414FDB"/>
    <w:rsid w:val="004342DD"/>
    <w:rsid w:val="004362B7"/>
    <w:rsid w:val="00462554"/>
    <w:rsid w:val="0049368D"/>
    <w:rsid w:val="00493962"/>
    <w:rsid w:val="00495576"/>
    <w:rsid w:val="004974CF"/>
    <w:rsid w:val="004A414B"/>
    <w:rsid w:val="004A5747"/>
    <w:rsid w:val="004A5CFE"/>
    <w:rsid w:val="004C5568"/>
    <w:rsid w:val="005070DE"/>
    <w:rsid w:val="00512838"/>
    <w:rsid w:val="00524E80"/>
    <w:rsid w:val="00543583"/>
    <w:rsid w:val="00586738"/>
    <w:rsid w:val="00592396"/>
    <w:rsid w:val="00592DEB"/>
    <w:rsid w:val="005C4257"/>
    <w:rsid w:val="005D252E"/>
    <w:rsid w:val="005D4B0E"/>
    <w:rsid w:val="005E0E6C"/>
    <w:rsid w:val="005E2A18"/>
    <w:rsid w:val="005F0D43"/>
    <w:rsid w:val="00604B62"/>
    <w:rsid w:val="00654388"/>
    <w:rsid w:val="006552EB"/>
    <w:rsid w:val="006575A7"/>
    <w:rsid w:val="0066046C"/>
    <w:rsid w:val="00682DC4"/>
    <w:rsid w:val="00682FEA"/>
    <w:rsid w:val="006925AB"/>
    <w:rsid w:val="00693722"/>
    <w:rsid w:val="006A71E3"/>
    <w:rsid w:val="006A77E5"/>
    <w:rsid w:val="006B1D8A"/>
    <w:rsid w:val="006B35E3"/>
    <w:rsid w:val="006C4630"/>
    <w:rsid w:val="006C5857"/>
    <w:rsid w:val="006C768D"/>
    <w:rsid w:val="006E067B"/>
    <w:rsid w:val="006F6058"/>
    <w:rsid w:val="007328EB"/>
    <w:rsid w:val="007C32AD"/>
    <w:rsid w:val="007D311B"/>
    <w:rsid w:val="007E4A87"/>
    <w:rsid w:val="007E72A6"/>
    <w:rsid w:val="00850CDC"/>
    <w:rsid w:val="00875DB3"/>
    <w:rsid w:val="0089382D"/>
    <w:rsid w:val="008A5996"/>
    <w:rsid w:val="008B3FD3"/>
    <w:rsid w:val="009139D9"/>
    <w:rsid w:val="009209D2"/>
    <w:rsid w:val="00930F46"/>
    <w:rsid w:val="0093652A"/>
    <w:rsid w:val="00942F1B"/>
    <w:rsid w:val="00946829"/>
    <w:rsid w:val="009518B7"/>
    <w:rsid w:val="009608A0"/>
    <w:rsid w:val="0097188B"/>
    <w:rsid w:val="00973A41"/>
    <w:rsid w:val="00986945"/>
    <w:rsid w:val="009A4331"/>
    <w:rsid w:val="009A7428"/>
    <w:rsid w:val="009F2716"/>
    <w:rsid w:val="00A40237"/>
    <w:rsid w:val="00A75E98"/>
    <w:rsid w:val="00A826D5"/>
    <w:rsid w:val="00AA3100"/>
    <w:rsid w:val="00AB459E"/>
    <w:rsid w:val="00AC28C8"/>
    <w:rsid w:val="00AD723A"/>
    <w:rsid w:val="00B25F8A"/>
    <w:rsid w:val="00B67E97"/>
    <w:rsid w:val="00BB06BB"/>
    <w:rsid w:val="00BB3E20"/>
    <w:rsid w:val="00BD4451"/>
    <w:rsid w:val="00BD5FB1"/>
    <w:rsid w:val="00C0227B"/>
    <w:rsid w:val="00C332E0"/>
    <w:rsid w:val="00C45708"/>
    <w:rsid w:val="00C64E29"/>
    <w:rsid w:val="00C8201E"/>
    <w:rsid w:val="00CC583F"/>
    <w:rsid w:val="00D26196"/>
    <w:rsid w:val="00D32A2C"/>
    <w:rsid w:val="00D3425C"/>
    <w:rsid w:val="00D57DAA"/>
    <w:rsid w:val="00D63006"/>
    <w:rsid w:val="00DA118F"/>
    <w:rsid w:val="00DB6F16"/>
    <w:rsid w:val="00DD1DA4"/>
    <w:rsid w:val="00DD2BBF"/>
    <w:rsid w:val="00DE618B"/>
    <w:rsid w:val="00DE748C"/>
    <w:rsid w:val="00DF35DE"/>
    <w:rsid w:val="00DF3C33"/>
    <w:rsid w:val="00E25730"/>
    <w:rsid w:val="00E80E3B"/>
    <w:rsid w:val="00E83DC6"/>
    <w:rsid w:val="00E97765"/>
    <w:rsid w:val="00EA01D2"/>
    <w:rsid w:val="00EA4595"/>
    <w:rsid w:val="00F11C6B"/>
    <w:rsid w:val="00F12242"/>
    <w:rsid w:val="00F30FFF"/>
    <w:rsid w:val="00F35F72"/>
    <w:rsid w:val="00F5118F"/>
    <w:rsid w:val="00F7698B"/>
    <w:rsid w:val="00F93C52"/>
    <w:rsid w:val="00FA65C6"/>
    <w:rsid w:val="00FE43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C44BC"/>
  <w15:chartTrackingRefBased/>
  <w15:docId w15:val="{A1F92F7B-E756-4624-8687-A81EC9B05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IN" w:eastAsia="en-US" w:bidi="ar-SA"/>
      </w:rPr>
    </w:rPrDefault>
    <w:pPrDefault>
      <w:pPr>
        <w:spacing w:before="72" w:line="360" w:lineRule="auto"/>
        <w:ind w:left="62" w:right="79"/>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1E3"/>
    <w:pPr>
      <w:widowControl w:val="0"/>
      <w:autoSpaceDE w:val="0"/>
      <w:autoSpaceDN w:val="0"/>
      <w:spacing w:before="0"/>
      <w:ind w:left="0" w:right="0"/>
      <w:jc w:val="both"/>
    </w:pPr>
    <w:rPr>
      <w:rFonts w:ascii="Times New Roman" w:hAnsi="Times New Roman" w:cs="Arial MT"/>
      <w:sz w:val="24"/>
      <w:lang w:val="en-GB"/>
    </w:rPr>
  </w:style>
  <w:style w:type="paragraph" w:styleId="Heading1">
    <w:name w:val="heading 1"/>
    <w:basedOn w:val="Normal"/>
    <w:next w:val="Normal"/>
    <w:link w:val="Heading1Char"/>
    <w:autoRedefine/>
    <w:uiPriority w:val="9"/>
    <w:qFormat/>
    <w:rsid w:val="00334E56"/>
    <w:pPr>
      <w:keepNext/>
      <w:keepLines/>
      <w:spacing w:before="240"/>
      <w:jc w:val="left"/>
      <w:outlineLvl w:val="0"/>
    </w:pPr>
    <w:rPr>
      <w:rFonts w:eastAsiaTheme="majorEastAsia" w:cstheme="majorBidi"/>
      <w:b/>
      <w:color w:val="000000" w:themeColor="text1"/>
      <w:sz w:val="32"/>
      <w:szCs w:val="32"/>
      <w:lang w:val="en-IN"/>
    </w:rPr>
  </w:style>
  <w:style w:type="paragraph" w:styleId="Heading2">
    <w:name w:val="heading 2"/>
    <w:basedOn w:val="Normal"/>
    <w:next w:val="Normal"/>
    <w:link w:val="Heading2Char"/>
    <w:uiPriority w:val="9"/>
    <w:semiHidden/>
    <w:unhideWhenUsed/>
    <w:qFormat/>
    <w:rsid w:val="007328E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E56"/>
    <w:rPr>
      <w:rFonts w:ascii="Times New Roman" w:eastAsiaTheme="majorEastAsia" w:hAnsi="Times New Roman" w:cstheme="majorBidi"/>
      <w:b/>
      <w:color w:val="000000" w:themeColor="text1"/>
      <w:sz w:val="32"/>
      <w:szCs w:val="32"/>
    </w:rPr>
  </w:style>
  <w:style w:type="paragraph" w:styleId="Title">
    <w:name w:val="Title"/>
    <w:basedOn w:val="Normal"/>
    <w:next w:val="Normal"/>
    <w:link w:val="TitleChar"/>
    <w:uiPriority w:val="10"/>
    <w:qFormat/>
    <w:rsid w:val="003F2C0E"/>
    <w:pPr>
      <w:contextualSpacing/>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3F2C0E"/>
    <w:rPr>
      <w:rFonts w:ascii="Times New Roman" w:eastAsiaTheme="majorEastAsia" w:hAnsi="Times New Roman" w:cstheme="majorBidi"/>
      <w:spacing w:val="-10"/>
      <w:kern w:val="28"/>
      <w:sz w:val="36"/>
      <w:szCs w:val="56"/>
      <w:lang w:val="en-GB"/>
    </w:rPr>
  </w:style>
  <w:style w:type="paragraph" w:styleId="EndnoteText">
    <w:name w:val="endnote text"/>
    <w:basedOn w:val="Normal"/>
    <w:link w:val="EndnoteTextChar"/>
    <w:uiPriority w:val="99"/>
    <w:semiHidden/>
    <w:unhideWhenUsed/>
    <w:rsid w:val="003D411C"/>
    <w:pPr>
      <w:spacing w:line="240" w:lineRule="auto"/>
    </w:pPr>
    <w:rPr>
      <w:sz w:val="20"/>
      <w:szCs w:val="20"/>
    </w:rPr>
  </w:style>
  <w:style w:type="character" w:customStyle="1" w:styleId="EndnoteTextChar">
    <w:name w:val="Endnote Text Char"/>
    <w:basedOn w:val="DefaultParagraphFont"/>
    <w:link w:val="EndnoteText"/>
    <w:uiPriority w:val="99"/>
    <w:semiHidden/>
    <w:rsid w:val="003D411C"/>
    <w:rPr>
      <w:rFonts w:ascii="Times New Roman" w:hAnsi="Times New Roman" w:cs="Arial MT"/>
      <w:sz w:val="20"/>
      <w:szCs w:val="20"/>
      <w:lang w:val="en-GB"/>
    </w:rPr>
  </w:style>
  <w:style w:type="character" w:styleId="EndnoteReference">
    <w:name w:val="endnote reference"/>
    <w:basedOn w:val="DefaultParagraphFont"/>
    <w:uiPriority w:val="99"/>
    <w:semiHidden/>
    <w:unhideWhenUsed/>
    <w:rsid w:val="003D411C"/>
    <w:rPr>
      <w:vertAlign w:val="superscript"/>
    </w:rPr>
  </w:style>
  <w:style w:type="paragraph" w:styleId="Header">
    <w:name w:val="header"/>
    <w:basedOn w:val="Normal"/>
    <w:link w:val="HeaderChar"/>
    <w:uiPriority w:val="99"/>
    <w:unhideWhenUsed/>
    <w:rsid w:val="007D311B"/>
    <w:pPr>
      <w:tabs>
        <w:tab w:val="center" w:pos="4513"/>
        <w:tab w:val="right" w:pos="9026"/>
      </w:tabs>
      <w:spacing w:line="240" w:lineRule="auto"/>
    </w:pPr>
  </w:style>
  <w:style w:type="character" w:customStyle="1" w:styleId="HeaderChar">
    <w:name w:val="Header Char"/>
    <w:basedOn w:val="DefaultParagraphFont"/>
    <w:link w:val="Header"/>
    <w:uiPriority w:val="99"/>
    <w:rsid w:val="007D311B"/>
    <w:rPr>
      <w:rFonts w:ascii="Times New Roman" w:hAnsi="Times New Roman" w:cs="Arial MT"/>
      <w:sz w:val="24"/>
      <w:lang w:val="en-GB"/>
    </w:rPr>
  </w:style>
  <w:style w:type="paragraph" w:styleId="Footer">
    <w:name w:val="footer"/>
    <w:basedOn w:val="Normal"/>
    <w:link w:val="FooterChar"/>
    <w:uiPriority w:val="99"/>
    <w:unhideWhenUsed/>
    <w:rsid w:val="007D311B"/>
    <w:pPr>
      <w:tabs>
        <w:tab w:val="center" w:pos="4513"/>
        <w:tab w:val="right" w:pos="9026"/>
      </w:tabs>
      <w:spacing w:line="240" w:lineRule="auto"/>
    </w:pPr>
  </w:style>
  <w:style w:type="character" w:customStyle="1" w:styleId="FooterChar">
    <w:name w:val="Footer Char"/>
    <w:basedOn w:val="DefaultParagraphFont"/>
    <w:link w:val="Footer"/>
    <w:uiPriority w:val="99"/>
    <w:rsid w:val="007D311B"/>
    <w:rPr>
      <w:rFonts w:ascii="Times New Roman" w:hAnsi="Times New Roman" w:cs="Arial MT"/>
      <w:sz w:val="24"/>
      <w:lang w:val="en-GB"/>
    </w:rPr>
  </w:style>
  <w:style w:type="paragraph" w:customStyle="1" w:styleId="TableParagraph">
    <w:name w:val="Table Paragraph"/>
    <w:basedOn w:val="Normal"/>
    <w:uiPriority w:val="1"/>
    <w:qFormat/>
    <w:rsid w:val="002B5922"/>
    <w:pPr>
      <w:spacing w:line="240" w:lineRule="auto"/>
      <w:ind w:left="104"/>
      <w:jc w:val="left"/>
    </w:pPr>
    <w:rPr>
      <w:rFonts w:ascii="Arial MT" w:hAnsi="Arial MT"/>
      <w:sz w:val="22"/>
      <w:lang w:val="en-US"/>
    </w:rPr>
  </w:style>
  <w:style w:type="paragraph" w:styleId="TOCHeading">
    <w:name w:val="TOC Heading"/>
    <w:basedOn w:val="Heading1"/>
    <w:next w:val="Normal"/>
    <w:uiPriority w:val="39"/>
    <w:unhideWhenUsed/>
    <w:qFormat/>
    <w:rsid w:val="002B5922"/>
    <w:pPr>
      <w:widowControl/>
      <w:autoSpaceDE/>
      <w:autoSpaceDN/>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2B5922"/>
    <w:pPr>
      <w:spacing w:after="100"/>
    </w:pPr>
  </w:style>
  <w:style w:type="character" w:styleId="Hyperlink">
    <w:name w:val="Hyperlink"/>
    <w:basedOn w:val="DefaultParagraphFont"/>
    <w:uiPriority w:val="99"/>
    <w:unhideWhenUsed/>
    <w:rsid w:val="002B5922"/>
    <w:rPr>
      <w:color w:val="0563C1" w:themeColor="hyperlink"/>
      <w:u w:val="single"/>
    </w:rPr>
  </w:style>
  <w:style w:type="table" w:styleId="TableGrid">
    <w:name w:val="Table Grid"/>
    <w:basedOn w:val="TableNormal"/>
    <w:uiPriority w:val="39"/>
    <w:rsid w:val="000025D6"/>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7328EB"/>
    <w:rPr>
      <w:rFonts w:asciiTheme="majorHAnsi" w:eastAsiaTheme="majorEastAsia" w:hAnsiTheme="majorHAnsi" w:cstheme="majorBidi"/>
      <w:color w:val="2F5496" w:themeColor="accent1" w:themeShade="BF"/>
      <w:sz w:val="26"/>
      <w:szCs w:val="26"/>
      <w:lang w:val="en-GB"/>
    </w:rPr>
  </w:style>
  <w:style w:type="character" w:styleId="UnresolvedMention">
    <w:name w:val="Unresolved Mention"/>
    <w:basedOn w:val="DefaultParagraphFont"/>
    <w:uiPriority w:val="99"/>
    <w:semiHidden/>
    <w:unhideWhenUsed/>
    <w:rsid w:val="00334E56"/>
    <w:rPr>
      <w:color w:val="605E5C"/>
      <w:shd w:val="clear" w:color="auto" w:fill="E1DFDD"/>
    </w:rPr>
  </w:style>
  <w:style w:type="character" w:customStyle="1" w:styleId="s2">
    <w:name w:val="s2"/>
    <w:basedOn w:val="DefaultParagraphFont"/>
    <w:rsid w:val="00AB459E"/>
  </w:style>
  <w:style w:type="character" w:customStyle="1" w:styleId="apple-converted-space">
    <w:name w:val="apple-converted-space"/>
    <w:basedOn w:val="DefaultParagraphFont"/>
    <w:rsid w:val="00AB459E"/>
  </w:style>
  <w:style w:type="character" w:customStyle="1" w:styleId="s3">
    <w:name w:val="s3"/>
    <w:basedOn w:val="DefaultParagraphFont"/>
    <w:rsid w:val="00AB45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684940">
      <w:bodyDiv w:val="1"/>
      <w:marLeft w:val="0"/>
      <w:marRight w:val="0"/>
      <w:marTop w:val="0"/>
      <w:marBottom w:val="0"/>
      <w:divBdr>
        <w:top w:val="none" w:sz="0" w:space="0" w:color="auto"/>
        <w:left w:val="none" w:sz="0" w:space="0" w:color="auto"/>
        <w:bottom w:val="none" w:sz="0" w:space="0" w:color="auto"/>
        <w:right w:val="none" w:sz="0" w:space="0" w:color="auto"/>
      </w:divBdr>
    </w:div>
    <w:div w:id="266471108">
      <w:bodyDiv w:val="1"/>
      <w:marLeft w:val="0"/>
      <w:marRight w:val="0"/>
      <w:marTop w:val="0"/>
      <w:marBottom w:val="0"/>
      <w:divBdr>
        <w:top w:val="none" w:sz="0" w:space="0" w:color="auto"/>
        <w:left w:val="none" w:sz="0" w:space="0" w:color="auto"/>
        <w:bottom w:val="none" w:sz="0" w:space="0" w:color="auto"/>
        <w:right w:val="none" w:sz="0" w:space="0" w:color="auto"/>
      </w:divBdr>
    </w:div>
    <w:div w:id="395904652">
      <w:bodyDiv w:val="1"/>
      <w:marLeft w:val="0"/>
      <w:marRight w:val="0"/>
      <w:marTop w:val="0"/>
      <w:marBottom w:val="0"/>
      <w:divBdr>
        <w:top w:val="none" w:sz="0" w:space="0" w:color="auto"/>
        <w:left w:val="none" w:sz="0" w:space="0" w:color="auto"/>
        <w:bottom w:val="none" w:sz="0" w:space="0" w:color="auto"/>
        <w:right w:val="none" w:sz="0" w:space="0" w:color="auto"/>
      </w:divBdr>
    </w:div>
    <w:div w:id="397824161">
      <w:bodyDiv w:val="1"/>
      <w:marLeft w:val="0"/>
      <w:marRight w:val="0"/>
      <w:marTop w:val="0"/>
      <w:marBottom w:val="0"/>
      <w:divBdr>
        <w:top w:val="none" w:sz="0" w:space="0" w:color="auto"/>
        <w:left w:val="none" w:sz="0" w:space="0" w:color="auto"/>
        <w:bottom w:val="none" w:sz="0" w:space="0" w:color="auto"/>
        <w:right w:val="none" w:sz="0" w:space="0" w:color="auto"/>
      </w:divBdr>
    </w:div>
    <w:div w:id="433280846">
      <w:bodyDiv w:val="1"/>
      <w:marLeft w:val="0"/>
      <w:marRight w:val="0"/>
      <w:marTop w:val="0"/>
      <w:marBottom w:val="0"/>
      <w:divBdr>
        <w:top w:val="none" w:sz="0" w:space="0" w:color="auto"/>
        <w:left w:val="none" w:sz="0" w:space="0" w:color="auto"/>
        <w:bottom w:val="none" w:sz="0" w:space="0" w:color="auto"/>
        <w:right w:val="none" w:sz="0" w:space="0" w:color="auto"/>
      </w:divBdr>
    </w:div>
    <w:div w:id="737436853">
      <w:bodyDiv w:val="1"/>
      <w:marLeft w:val="0"/>
      <w:marRight w:val="0"/>
      <w:marTop w:val="0"/>
      <w:marBottom w:val="0"/>
      <w:divBdr>
        <w:top w:val="none" w:sz="0" w:space="0" w:color="auto"/>
        <w:left w:val="none" w:sz="0" w:space="0" w:color="auto"/>
        <w:bottom w:val="none" w:sz="0" w:space="0" w:color="auto"/>
        <w:right w:val="none" w:sz="0" w:space="0" w:color="auto"/>
      </w:divBdr>
    </w:div>
    <w:div w:id="903218448">
      <w:bodyDiv w:val="1"/>
      <w:marLeft w:val="0"/>
      <w:marRight w:val="0"/>
      <w:marTop w:val="0"/>
      <w:marBottom w:val="0"/>
      <w:divBdr>
        <w:top w:val="none" w:sz="0" w:space="0" w:color="auto"/>
        <w:left w:val="none" w:sz="0" w:space="0" w:color="auto"/>
        <w:bottom w:val="none" w:sz="0" w:space="0" w:color="auto"/>
        <w:right w:val="none" w:sz="0" w:space="0" w:color="auto"/>
      </w:divBdr>
    </w:div>
    <w:div w:id="912467707">
      <w:bodyDiv w:val="1"/>
      <w:marLeft w:val="0"/>
      <w:marRight w:val="0"/>
      <w:marTop w:val="0"/>
      <w:marBottom w:val="0"/>
      <w:divBdr>
        <w:top w:val="none" w:sz="0" w:space="0" w:color="auto"/>
        <w:left w:val="none" w:sz="0" w:space="0" w:color="auto"/>
        <w:bottom w:val="none" w:sz="0" w:space="0" w:color="auto"/>
        <w:right w:val="none" w:sz="0" w:space="0" w:color="auto"/>
      </w:divBdr>
    </w:div>
    <w:div w:id="1254705269">
      <w:bodyDiv w:val="1"/>
      <w:marLeft w:val="0"/>
      <w:marRight w:val="0"/>
      <w:marTop w:val="0"/>
      <w:marBottom w:val="0"/>
      <w:divBdr>
        <w:top w:val="none" w:sz="0" w:space="0" w:color="auto"/>
        <w:left w:val="none" w:sz="0" w:space="0" w:color="auto"/>
        <w:bottom w:val="none" w:sz="0" w:space="0" w:color="auto"/>
        <w:right w:val="none" w:sz="0" w:space="0" w:color="auto"/>
      </w:divBdr>
    </w:div>
    <w:div w:id="1739547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D9803C-C835-4F8C-8C1D-4C2CC7BE87B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3140</Words>
  <Characters>17903</Characters>
  <Application>Microsoft Office Word</Application>
  <DocSecurity>0</DocSecurity>
  <Lines>149</Lines>
  <Paragraphs>42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Baychev</dc:creator>
  <cp:keywords/>
  <dc:description/>
  <cp:lastModifiedBy>Dobri Hristev Kachulev (2113193)</cp:lastModifiedBy>
  <cp:revision>2</cp:revision>
  <dcterms:created xsi:type="dcterms:W3CDTF">2022-01-13T19:09:00Z</dcterms:created>
  <dcterms:modified xsi:type="dcterms:W3CDTF">2022-01-13T19:09:00Z</dcterms:modified>
</cp:coreProperties>
</file>