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015FD" w14:textId="77777777" w:rsidR="001D4EA5" w:rsidRPr="001D4EA5" w:rsidRDefault="001D4EA5" w:rsidP="001D4EA5">
      <w:pPr>
        <w:rPr>
          <w:b/>
          <w:bCs/>
        </w:rPr>
      </w:pPr>
      <w:r w:rsidRPr="001D4EA5">
        <w:rPr>
          <w:b/>
          <w:bCs/>
        </w:rPr>
        <w:t xml:space="preserve">Provide a book review of Robert </w:t>
      </w:r>
      <w:proofErr w:type="spellStart"/>
      <w:r w:rsidRPr="001D4EA5">
        <w:rPr>
          <w:b/>
          <w:bCs/>
        </w:rPr>
        <w:t>Rozehnal’s</w:t>
      </w:r>
      <w:proofErr w:type="spellEnd"/>
      <w:r w:rsidRPr="001D4EA5">
        <w:rPr>
          <w:b/>
          <w:bCs/>
        </w:rPr>
        <w:t xml:space="preserve"> edited volume </w:t>
      </w:r>
      <w:r w:rsidRPr="006956DF">
        <w:rPr>
          <w:b/>
          <w:bCs/>
          <w:i/>
          <w:iCs/>
        </w:rPr>
        <w:t>Cyber Muslims</w:t>
      </w:r>
      <w:r w:rsidRPr="001D4EA5">
        <w:rPr>
          <w:b/>
          <w:bCs/>
        </w:rPr>
        <w:t xml:space="preserve">, outlining its key concepts and methodological issues. </w:t>
      </w:r>
    </w:p>
    <w:p w14:paraId="022838C5" w14:textId="77777777" w:rsidR="001D4EA5" w:rsidRPr="001D4EA5" w:rsidRDefault="001D4EA5" w:rsidP="001D4EA5">
      <w:pPr>
        <w:rPr>
          <w:u w:val="single"/>
        </w:rPr>
      </w:pPr>
    </w:p>
    <w:p w14:paraId="3111F46B" w14:textId="77777777" w:rsidR="001D4EA5" w:rsidRDefault="001D4EA5" w:rsidP="001D4EA5">
      <w:pPr>
        <w:rPr>
          <w:i/>
          <w:iCs/>
        </w:rPr>
      </w:pPr>
    </w:p>
    <w:p w14:paraId="591CBAC4" w14:textId="154271BC" w:rsidR="001D4EA5" w:rsidRPr="009227BA" w:rsidRDefault="001D4EA5" w:rsidP="001D4EA5">
      <w:pPr>
        <w:rPr>
          <w:u w:val="single"/>
        </w:rPr>
      </w:pPr>
      <w:r w:rsidRPr="009227BA">
        <w:rPr>
          <w:u w:val="single"/>
        </w:rPr>
        <w:t xml:space="preserve">Overview </w:t>
      </w:r>
    </w:p>
    <w:p w14:paraId="3E35CCEA" w14:textId="77777777" w:rsidR="001D4EA5" w:rsidRPr="001D4EA5" w:rsidRDefault="001D4EA5" w:rsidP="001D4EA5"/>
    <w:p w14:paraId="614B2667" w14:textId="2719A03A" w:rsidR="006956DF" w:rsidRDefault="001D4EA5" w:rsidP="001D4EA5">
      <w:r w:rsidRPr="001D4EA5">
        <w:t>This is an edited collection of ‘granular’ case studies</w:t>
      </w:r>
      <w:r w:rsidR="00B2541C">
        <w:t>,</w:t>
      </w:r>
      <w:r w:rsidRPr="001D4EA5">
        <w:t xml:space="preserve"> written by a mixture of established scholars and emerging authors</w:t>
      </w:r>
      <w:r w:rsidR="00B2541C">
        <w:t>,</w:t>
      </w:r>
      <w:r w:rsidR="00944CCA">
        <w:t xml:space="preserve"> organised around</w:t>
      </w:r>
      <w:r w:rsidRPr="001D4EA5">
        <w:t xml:space="preserve"> </w:t>
      </w:r>
      <w:r w:rsidR="00944CCA">
        <w:t>a</w:t>
      </w:r>
      <w:r w:rsidR="006956DF">
        <w:t xml:space="preserve"> collective purpose</w:t>
      </w:r>
      <w:r w:rsidR="00944CCA">
        <w:t xml:space="preserve"> of,</w:t>
      </w:r>
      <w:r w:rsidR="006956DF">
        <w:t xml:space="preserve"> </w:t>
      </w:r>
      <w:r w:rsidR="00BF75F5">
        <w:t xml:space="preserve">as </w:t>
      </w:r>
      <w:r w:rsidR="00944CCA">
        <w:t>expressed in the volume’s subtitle,</w:t>
      </w:r>
      <w:r w:rsidR="006956DF">
        <w:t xml:space="preserve"> ‘mapping Islamic digital media in the internet age’</w:t>
      </w:r>
      <w:r w:rsidR="006956DF">
        <w:rPr>
          <w:rStyle w:val="EndnoteReference"/>
        </w:rPr>
        <w:endnoteReference w:id="1"/>
      </w:r>
      <w:r w:rsidR="006956DF">
        <w:t xml:space="preserve">. This cartographical ambition is </w:t>
      </w:r>
      <w:r w:rsidR="00944CCA">
        <w:t xml:space="preserve">a </w:t>
      </w:r>
      <w:r w:rsidR="006956DF">
        <w:t xml:space="preserve">relevant consideration in evaluating the book’s contribution to knowledge. Like </w:t>
      </w:r>
      <w:r w:rsidR="00B2541C">
        <w:t>many</w:t>
      </w:r>
      <w:r w:rsidR="006956DF">
        <w:t xml:space="preserve"> exercise</w:t>
      </w:r>
      <w:r w:rsidR="00B2541C">
        <w:t>s</w:t>
      </w:r>
      <w:r w:rsidR="006956DF">
        <w:t xml:space="preserve"> </w:t>
      </w:r>
      <w:r w:rsidR="00B2541C">
        <w:t>in</w:t>
      </w:r>
      <w:r w:rsidR="006956DF">
        <w:t xml:space="preserve"> ac</w:t>
      </w:r>
      <w:r w:rsidR="00E371F0">
        <w:t>ademic exploration, the map pro</w:t>
      </w:r>
      <w:r w:rsidR="00B2541C">
        <w:t>duced</w:t>
      </w:r>
      <w:r w:rsidR="00E371F0">
        <w:t xml:space="preserve"> is incomplete and partial yet</w:t>
      </w:r>
      <w:r w:rsidR="00B2541C">
        <w:t xml:space="preserve"> serves to</w:t>
      </w:r>
      <w:r w:rsidR="00E371F0">
        <w:t xml:space="preserve"> illuminate</w:t>
      </w:r>
      <w:r w:rsidR="00B2541C">
        <w:t xml:space="preserve"> important</w:t>
      </w:r>
      <w:r w:rsidR="00E371F0">
        <w:t xml:space="preserve"> features of </w:t>
      </w:r>
      <w:r w:rsidR="00B2541C">
        <w:t>the</w:t>
      </w:r>
      <w:r w:rsidR="00E371F0">
        <w:t xml:space="preserve"> dynamic relationship between </w:t>
      </w:r>
      <w:r w:rsidR="00944CCA">
        <w:t xml:space="preserve">rapid </w:t>
      </w:r>
      <w:r w:rsidR="00E371F0">
        <w:t xml:space="preserve">change in the Islamic digital media landscape and contemporary Islam, as a faith and guide to everyday life. As Professor </w:t>
      </w:r>
      <w:proofErr w:type="spellStart"/>
      <w:r w:rsidR="00E371F0">
        <w:t>Rozeh</w:t>
      </w:r>
      <w:r w:rsidR="00944CCA">
        <w:t>n</w:t>
      </w:r>
      <w:r w:rsidR="00E371F0">
        <w:t>al</w:t>
      </w:r>
      <w:proofErr w:type="spellEnd"/>
      <w:r w:rsidR="00E371F0">
        <w:t xml:space="preserve"> acknowledges readily in the </w:t>
      </w:r>
      <w:r w:rsidR="00944CCA">
        <w:t>i</w:t>
      </w:r>
      <w:r w:rsidR="00E371F0">
        <w:t>ntroduction</w:t>
      </w:r>
      <w:r w:rsidR="00944CCA">
        <w:rPr>
          <w:rStyle w:val="EndnoteReference"/>
        </w:rPr>
        <w:endnoteReference w:id="2"/>
      </w:r>
      <w:r w:rsidR="00944CCA">
        <w:t>,</w:t>
      </w:r>
      <w:r w:rsidR="00E371F0">
        <w:t xml:space="preserve"> bringing a group of scholars together around a shared enterprise, absent a major grant for international collaboration, imposes practical limitations on the ability to cover systematically every feature of Islamic digital media. The book is a set of independent explorers producing self-contained </w:t>
      </w:r>
      <w:r w:rsidR="00944CCA">
        <w:t>chapters,</w:t>
      </w:r>
      <w:r w:rsidR="00E371F0">
        <w:t xml:space="preserve"> but the editor </w:t>
      </w:r>
      <w:r w:rsidR="00944CCA">
        <w:t>exercises a firm grip in keeping every</w:t>
      </w:r>
      <w:r w:rsidR="00B2541C">
        <w:t xml:space="preserve"> contribution </w:t>
      </w:r>
      <w:r w:rsidR="00944CCA">
        <w:t xml:space="preserve">to roughly the same length, insisting on an introduction and conclusion, and grouping the set of chapters into four </w:t>
      </w:r>
      <w:r w:rsidR="00B2541C">
        <w:t xml:space="preserve">overall </w:t>
      </w:r>
      <w:r w:rsidR="00944CCA">
        <w:t xml:space="preserve">themes. This editorial control </w:t>
      </w:r>
      <w:r w:rsidR="00F70A69">
        <w:t>is helpful in allowing</w:t>
      </w:r>
      <w:r w:rsidR="00E371F0">
        <w:t xml:space="preserve"> the reader to connect and accumulate insights by reading across the chapters.</w:t>
      </w:r>
    </w:p>
    <w:p w14:paraId="61926184" w14:textId="77777777" w:rsidR="006956DF" w:rsidRDefault="006956DF" w:rsidP="001D4EA5"/>
    <w:p w14:paraId="31031370" w14:textId="72E3C95B" w:rsidR="001D4EA5" w:rsidRDefault="00E371F0" w:rsidP="001D4EA5">
      <w:r>
        <w:t xml:space="preserve">The </w:t>
      </w:r>
      <w:r w:rsidR="001D4EA5" w:rsidRPr="001D4EA5">
        <w:t>four themes</w:t>
      </w:r>
      <w:r w:rsidR="00F70A69">
        <w:t xml:space="preserve"> of the volume are:</w:t>
      </w:r>
      <w:r w:rsidR="001D1CA3">
        <w:t xml:space="preserve"> (a)</w:t>
      </w:r>
      <w:r w:rsidR="001D4EA5" w:rsidRPr="001D4EA5">
        <w:t xml:space="preserve"> </w:t>
      </w:r>
      <w:r w:rsidR="00F70A69" w:rsidRPr="00F70A69">
        <w:rPr>
          <w:i/>
          <w:iCs/>
        </w:rPr>
        <w:t>a</w:t>
      </w:r>
      <w:r w:rsidR="001D4EA5" w:rsidRPr="00F70A69">
        <w:rPr>
          <w:i/>
          <w:iCs/>
        </w:rPr>
        <w:t xml:space="preserve">uthority and </w:t>
      </w:r>
      <w:r w:rsidR="00F70A69" w:rsidRPr="00F70A69">
        <w:rPr>
          <w:i/>
          <w:iCs/>
        </w:rPr>
        <w:t>a</w:t>
      </w:r>
      <w:r w:rsidR="001D4EA5" w:rsidRPr="00F70A69">
        <w:rPr>
          <w:i/>
          <w:iCs/>
        </w:rPr>
        <w:t>uthenticity</w:t>
      </w:r>
      <w:r w:rsidR="00F70A69">
        <w:t xml:space="preserve"> which investigates empirically how the production and application of</w:t>
      </w:r>
      <w:r w:rsidR="001D4EA5" w:rsidRPr="001D4EA5">
        <w:t xml:space="preserve"> Islamic knowledge</w:t>
      </w:r>
      <w:r w:rsidR="00F70A69">
        <w:t xml:space="preserve"> is being affected by digital media</w:t>
      </w:r>
      <w:r w:rsidR="001D1CA3">
        <w:t>; (b)</w:t>
      </w:r>
      <w:r w:rsidR="001D4EA5" w:rsidRPr="001D4EA5">
        <w:t xml:space="preserve"> </w:t>
      </w:r>
      <w:r w:rsidR="00F70A69" w:rsidRPr="00F70A69">
        <w:rPr>
          <w:i/>
          <w:iCs/>
        </w:rPr>
        <w:t>c</w:t>
      </w:r>
      <w:r w:rsidR="001D4EA5" w:rsidRPr="00F70A69">
        <w:rPr>
          <w:i/>
          <w:iCs/>
        </w:rPr>
        <w:t xml:space="preserve">ommunity and </w:t>
      </w:r>
      <w:r w:rsidR="00F70A69" w:rsidRPr="00F70A69">
        <w:rPr>
          <w:i/>
          <w:iCs/>
        </w:rPr>
        <w:t>i</w:t>
      </w:r>
      <w:r w:rsidR="001D4EA5" w:rsidRPr="00F70A69">
        <w:rPr>
          <w:i/>
          <w:iCs/>
        </w:rPr>
        <w:t>dentity</w:t>
      </w:r>
      <w:r w:rsidR="001D1CA3">
        <w:t xml:space="preserve"> </w:t>
      </w:r>
      <w:r w:rsidR="00F70A69">
        <w:t xml:space="preserve">concerned with </w:t>
      </w:r>
      <w:r w:rsidR="001D4EA5" w:rsidRPr="001D4EA5">
        <w:t xml:space="preserve">how </w:t>
      </w:r>
      <w:r w:rsidR="001D4EA5">
        <w:t>C</w:t>
      </w:r>
      <w:r w:rsidR="001D4EA5" w:rsidRPr="001D4EA5">
        <w:t xml:space="preserve">yber Muslims </w:t>
      </w:r>
      <w:r w:rsidR="00F70A69">
        <w:t xml:space="preserve">are producing novel versions of Islamic identity </w:t>
      </w:r>
      <w:r w:rsidR="001D4EA5" w:rsidRPr="001D4EA5">
        <w:t xml:space="preserve">from different social, ethnic, and cultural backgrounds </w:t>
      </w:r>
      <w:r w:rsidR="00F70A69">
        <w:t>using</w:t>
      </w:r>
      <w:r w:rsidR="001D4EA5" w:rsidRPr="001D4EA5">
        <w:t xml:space="preserve"> cyberspace</w:t>
      </w:r>
      <w:r w:rsidR="001D1CA3">
        <w:t>; (c)</w:t>
      </w:r>
      <w:r w:rsidR="00F70A69">
        <w:t xml:space="preserve"> </w:t>
      </w:r>
      <w:r w:rsidR="00F70A69" w:rsidRPr="00F70A69">
        <w:rPr>
          <w:i/>
          <w:iCs/>
        </w:rPr>
        <w:t>p</w:t>
      </w:r>
      <w:r w:rsidR="001D4EA5" w:rsidRPr="00F70A69">
        <w:rPr>
          <w:i/>
          <w:iCs/>
        </w:rPr>
        <w:t xml:space="preserve">iety and </w:t>
      </w:r>
      <w:r w:rsidR="00F70A69" w:rsidRPr="00F70A69">
        <w:rPr>
          <w:i/>
          <w:iCs/>
        </w:rPr>
        <w:t>p</w:t>
      </w:r>
      <w:r w:rsidR="001D4EA5" w:rsidRPr="00F70A69">
        <w:rPr>
          <w:i/>
          <w:iCs/>
        </w:rPr>
        <w:t>erformance</w:t>
      </w:r>
      <w:r w:rsidR="001D4EA5" w:rsidRPr="001D4EA5">
        <w:t xml:space="preserve"> </w:t>
      </w:r>
      <w:r w:rsidR="00F70A69">
        <w:t>examining</w:t>
      </w:r>
      <w:r w:rsidR="001D4EA5" w:rsidRPr="001D4EA5">
        <w:t xml:space="preserve"> Islamic pedagogy, performative practices, and rituals </w:t>
      </w:r>
      <w:r w:rsidR="00F70A69">
        <w:t>in Muslim digital media</w:t>
      </w:r>
      <w:r w:rsidR="001D1CA3">
        <w:t xml:space="preserve">; (d) </w:t>
      </w:r>
      <w:r w:rsidR="00F70A69" w:rsidRPr="00B414E7">
        <w:rPr>
          <w:i/>
          <w:iCs/>
        </w:rPr>
        <w:t>v</w:t>
      </w:r>
      <w:r w:rsidR="001D4EA5" w:rsidRPr="00B414E7">
        <w:rPr>
          <w:i/>
          <w:iCs/>
        </w:rPr>
        <w:t xml:space="preserve">isual and </w:t>
      </w:r>
      <w:r w:rsidR="00F70A69" w:rsidRPr="00B414E7">
        <w:rPr>
          <w:i/>
          <w:iCs/>
        </w:rPr>
        <w:t>c</w:t>
      </w:r>
      <w:r w:rsidR="001D4EA5" w:rsidRPr="00B414E7">
        <w:rPr>
          <w:i/>
          <w:iCs/>
        </w:rPr>
        <w:t>ultural (</w:t>
      </w:r>
      <w:r w:rsidR="00F70A69" w:rsidRPr="00B414E7">
        <w:rPr>
          <w:i/>
          <w:iCs/>
        </w:rPr>
        <w:t>r</w:t>
      </w:r>
      <w:r w:rsidR="001D4EA5" w:rsidRPr="00B414E7">
        <w:rPr>
          <w:i/>
          <w:iCs/>
        </w:rPr>
        <w:t>e)presentation</w:t>
      </w:r>
      <w:r w:rsidR="001D1CA3">
        <w:t xml:space="preserve"> </w:t>
      </w:r>
      <w:r w:rsidR="009227BA">
        <w:t>reflecting on the means by which</w:t>
      </w:r>
      <w:r w:rsidR="001D1CA3">
        <w:t xml:space="preserve"> Muslim digital multimedia </w:t>
      </w:r>
      <w:r w:rsidR="009227BA">
        <w:t xml:space="preserve">are used to display </w:t>
      </w:r>
      <w:r w:rsidR="001D1CA3">
        <w:t>Muslim cultures</w:t>
      </w:r>
      <w:r w:rsidR="001D4EA5" w:rsidRPr="001D4EA5">
        <w:t xml:space="preserve">. </w:t>
      </w:r>
    </w:p>
    <w:p w14:paraId="463C369B" w14:textId="0F07A531" w:rsidR="00E371F0" w:rsidRDefault="00E371F0" w:rsidP="001D4EA5"/>
    <w:p w14:paraId="5110E702" w14:textId="4FCE820C" w:rsidR="00AB7931" w:rsidRDefault="00E371F0" w:rsidP="001D4EA5">
      <w:r>
        <w:t xml:space="preserve">The standout contribution of the volume </w:t>
      </w:r>
      <w:r w:rsidR="00B60F7B">
        <w:t xml:space="preserve">- </w:t>
      </w:r>
      <w:r w:rsidR="00865249">
        <w:t>to the more than twenty years of literature</w:t>
      </w:r>
      <w:r w:rsidR="00403E48">
        <w:t xml:space="preserve"> on Islam and the internet</w:t>
      </w:r>
      <w:r w:rsidR="00865249">
        <w:rPr>
          <w:rStyle w:val="EndnoteReference"/>
        </w:rPr>
        <w:endnoteReference w:id="3"/>
      </w:r>
      <w:r w:rsidR="00865249">
        <w:t xml:space="preserve"> </w:t>
      </w:r>
      <w:r w:rsidR="00B60F7B">
        <w:t xml:space="preserve">- </w:t>
      </w:r>
      <w:r>
        <w:t xml:space="preserve">is </w:t>
      </w:r>
      <w:r w:rsidR="00B2541C">
        <w:t xml:space="preserve">the </w:t>
      </w:r>
      <w:r w:rsidR="00403E48">
        <w:t>bringing</w:t>
      </w:r>
      <w:r>
        <w:t xml:space="preserve"> together a new</w:t>
      </w:r>
      <w:r w:rsidR="00865249">
        <w:t>, and younger,</w:t>
      </w:r>
      <w:r>
        <w:t xml:space="preserve"> generation of scholars to analyse the explosion of social media </w:t>
      </w:r>
      <w:r w:rsidR="00B60F7B">
        <w:t xml:space="preserve">forms </w:t>
      </w:r>
      <w:r w:rsidR="00865249">
        <w:t xml:space="preserve">used by different types of Cyber Muslims for </w:t>
      </w:r>
      <w:r w:rsidR="00403E48">
        <w:t xml:space="preserve">religious </w:t>
      </w:r>
      <w:r w:rsidR="00865249">
        <w:t xml:space="preserve">purposes. As the </w:t>
      </w:r>
      <w:r w:rsidR="00B2541C">
        <w:t xml:space="preserve">digital </w:t>
      </w:r>
      <w:r w:rsidR="00865249">
        <w:t xml:space="preserve">technological horizon </w:t>
      </w:r>
      <w:r w:rsidR="00B2541C">
        <w:t>becomes</w:t>
      </w:r>
      <w:r w:rsidR="00865249">
        <w:t xml:space="preserve"> increasingly </w:t>
      </w:r>
      <w:r w:rsidR="00B60F7B">
        <w:t>close</w:t>
      </w:r>
      <w:r w:rsidR="00865249">
        <w:t xml:space="preserve">, </w:t>
      </w:r>
      <w:r w:rsidR="00303CC7">
        <w:t>to the extent that</w:t>
      </w:r>
      <w:r w:rsidR="00865249">
        <w:t xml:space="preserve"> ‘the now’ lasts for </w:t>
      </w:r>
      <w:r w:rsidR="00303CC7">
        <w:t>shorter periods of time than typical</w:t>
      </w:r>
      <w:r w:rsidR="00865249">
        <w:t xml:space="preserve"> academic publishing cycles, the ambition of the volume to capture a ‘snapshot’ of </w:t>
      </w:r>
      <w:r w:rsidR="00303CC7">
        <w:t xml:space="preserve">the </w:t>
      </w:r>
      <w:r w:rsidR="00B2541C">
        <w:t>fast-</w:t>
      </w:r>
      <w:r w:rsidR="00303CC7">
        <w:t xml:space="preserve">moving target of new </w:t>
      </w:r>
      <w:r w:rsidR="00865249">
        <w:t xml:space="preserve">Islamic digital media is </w:t>
      </w:r>
      <w:r w:rsidR="0002352C">
        <w:t xml:space="preserve">valuable. </w:t>
      </w:r>
      <w:r w:rsidR="00AB7931">
        <w:t xml:space="preserve">For example, </w:t>
      </w:r>
      <w:r w:rsidR="00AB7931" w:rsidRPr="00AB7931">
        <w:t>the importance of the visual and aesthetic</w:t>
      </w:r>
      <w:r w:rsidR="00B2541C">
        <w:t xml:space="preserve"> in new Muslim media is revealed strongly in studies of </w:t>
      </w:r>
      <w:r w:rsidR="00AB7931" w:rsidRPr="00AB7931">
        <w:t>images of Mecca</w:t>
      </w:r>
      <w:r w:rsidR="00BF75F5">
        <w:t xml:space="preserve"> for the Hajj and Umrah</w:t>
      </w:r>
      <w:r w:rsidR="00B2541C">
        <w:rPr>
          <w:rStyle w:val="EndnoteReference"/>
        </w:rPr>
        <w:endnoteReference w:id="4"/>
      </w:r>
      <w:r w:rsidR="00AB7931" w:rsidRPr="00AB7931">
        <w:t>, Instagra</w:t>
      </w:r>
      <w:r w:rsidR="00B2541C">
        <w:t>m</w:t>
      </w:r>
      <w:r w:rsidR="00AB7931" w:rsidRPr="00AB7931">
        <w:t xml:space="preserve"> </w:t>
      </w:r>
      <w:r w:rsidR="00B2541C">
        <w:t>pictures from around the world of</w:t>
      </w:r>
      <w:r w:rsidR="00AB7931" w:rsidRPr="00AB7931">
        <w:t xml:space="preserve"> Eid</w:t>
      </w:r>
      <w:r w:rsidR="00B2541C">
        <w:t xml:space="preserve"> </w:t>
      </w:r>
      <w:r w:rsidR="00AB7931" w:rsidRPr="00AB7931">
        <w:t>Al-Adha</w:t>
      </w:r>
      <w:r w:rsidR="00AB7931">
        <w:rPr>
          <w:rStyle w:val="EndnoteReference"/>
        </w:rPr>
        <w:endnoteReference w:id="5"/>
      </w:r>
      <w:r w:rsidR="00AB7931" w:rsidRPr="00AB7931">
        <w:t xml:space="preserve">; as well as Islamic Art and </w:t>
      </w:r>
      <w:r w:rsidR="00B2541C">
        <w:t>contemporary strategies of m</w:t>
      </w:r>
      <w:r w:rsidR="00AB7931" w:rsidRPr="00AB7931">
        <w:t xml:space="preserve">useum </w:t>
      </w:r>
      <w:r w:rsidR="00B2541C">
        <w:t>cu</w:t>
      </w:r>
      <w:r w:rsidR="00AB7931" w:rsidRPr="00AB7931">
        <w:t>ration</w:t>
      </w:r>
      <w:r w:rsidR="00AB7931">
        <w:rPr>
          <w:rStyle w:val="EndnoteReference"/>
        </w:rPr>
        <w:endnoteReference w:id="6"/>
      </w:r>
      <w:r w:rsidR="00AB7931" w:rsidRPr="00AB7931">
        <w:t>.</w:t>
      </w:r>
    </w:p>
    <w:p w14:paraId="5D4F2E7C" w14:textId="77777777" w:rsidR="00AB7931" w:rsidRDefault="00AB7931" w:rsidP="001D4EA5"/>
    <w:p w14:paraId="3358EF51" w14:textId="18B03F85" w:rsidR="00E371F0" w:rsidRPr="001D4EA5" w:rsidRDefault="00B2541C" w:rsidP="001D4EA5">
      <w:r w:rsidRPr="00B2541C">
        <w:t xml:space="preserve">This </w:t>
      </w:r>
      <w:r w:rsidR="00B60F7B">
        <w:t xml:space="preserve">book </w:t>
      </w:r>
      <w:r w:rsidRPr="00B2541C">
        <w:t xml:space="preserve">review will set out some of the volume’s main insights on which future scholarship can lean gratefully. </w:t>
      </w:r>
      <w:r w:rsidR="0002352C">
        <w:t>Inevitably,</w:t>
      </w:r>
      <w:r w:rsidR="00AB7931">
        <w:t xml:space="preserve"> though,</w:t>
      </w:r>
      <w:r w:rsidR="0002352C">
        <w:t xml:space="preserve"> th</w:t>
      </w:r>
      <w:r w:rsidR="00AB7931">
        <w:t>e</w:t>
      </w:r>
      <w:r w:rsidR="0002352C">
        <w:t xml:space="preserve"> sort of </w:t>
      </w:r>
      <w:r w:rsidR="00303CC7">
        <w:t xml:space="preserve">rapid response </w:t>
      </w:r>
      <w:r w:rsidR="0002352C">
        <w:t xml:space="preserve">approach </w:t>
      </w:r>
      <w:r w:rsidR="00AB7931">
        <w:t xml:space="preserve">employed in the volume </w:t>
      </w:r>
      <w:r w:rsidR="0002352C">
        <w:t xml:space="preserve">also </w:t>
      </w:r>
      <w:r w:rsidR="00303CC7">
        <w:t>brings limitations,</w:t>
      </w:r>
      <w:r w:rsidR="0002352C">
        <w:t xml:space="preserve"> and </w:t>
      </w:r>
      <w:r w:rsidR="00303CC7">
        <w:t>th</w:t>
      </w:r>
      <w:r w:rsidR="00B60F7B">
        <w:t>e</w:t>
      </w:r>
      <w:r w:rsidR="00303CC7">
        <w:t xml:space="preserve"> </w:t>
      </w:r>
      <w:r w:rsidR="0002352C">
        <w:t>review</w:t>
      </w:r>
      <w:r w:rsidR="00B60F7B">
        <w:t xml:space="preserve"> will also</w:t>
      </w:r>
      <w:r w:rsidR="0002352C">
        <w:t xml:space="preserve"> </w:t>
      </w:r>
      <w:r>
        <w:t>discuss</w:t>
      </w:r>
      <w:r w:rsidR="0002352C">
        <w:t xml:space="preserve"> two key sets of conceptual issues that are underdeveloped - around creativity and disinformation - alongside some of the methodological benefits that may accrue to future research from </w:t>
      </w:r>
      <w:r w:rsidR="0002352C">
        <w:lastRenderedPageBreak/>
        <w:t xml:space="preserve">more structured and focussed comparisons of the </w:t>
      </w:r>
      <w:r w:rsidR="00303CC7">
        <w:t xml:space="preserve">different </w:t>
      </w:r>
      <w:r w:rsidR="0002352C">
        <w:t>case studies</w:t>
      </w:r>
      <w:r w:rsidR="00303CC7">
        <w:t xml:space="preserve"> of Islamic digital media</w:t>
      </w:r>
      <w:r w:rsidR="0002352C">
        <w:t>.</w:t>
      </w:r>
    </w:p>
    <w:p w14:paraId="144008FD" w14:textId="77777777" w:rsidR="00B2541C" w:rsidRPr="001D4EA5" w:rsidRDefault="00B2541C" w:rsidP="001D4EA5">
      <w:pPr>
        <w:rPr>
          <w:i/>
          <w:iCs/>
        </w:rPr>
      </w:pPr>
    </w:p>
    <w:p w14:paraId="238587E8" w14:textId="1BEAFDA2" w:rsidR="001D4EA5" w:rsidRPr="009227BA" w:rsidRDefault="001D4EA5" w:rsidP="001D4EA5">
      <w:pPr>
        <w:rPr>
          <w:u w:val="single"/>
        </w:rPr>
      </w:pPr>
      <w:r w:rsidRPr="009227BA">
        <w:rPr>
          <w:u w:val="single"/>
        </w:rPr>
        <w:t xml:space="preserve">Main </w:t>
      </w:r>
      <w:r w:rsidR="0091340C" w:rsidRPr="009227BA">
        <w:rPr>
          <w:u w:val="single"/>
        </w:rPr>
        <w:t>insights</w:t>
      </w:r>
    </w:p>
    <w:p w14:paraId="7420F8EE" w14:textId="77777777" w:rsidR="001D4EA5" w:rsidRPr="001D4EA5" w:rsidRDefault="001D4EA5" w:rsidP="001D4EA5"/>
    <w:p w14:paraId="2FFAB481" w14:textId="5A6D9CDC" w:rsidR="001D4EA5" w:rsidRPr="001D4EA5" w:rsidRDefault="001D4EA5" w:rsidP="001D4EA5">
      <w:r w:rsidRPr="001D4EA5">
        <w:t>(</w:t>
      </w:r>
      <w:proofErr w:type="spellStart"/>
      <w:r w:rsidRPr="001D4EA5">
        <w:t>i</w:t>
      </w:r>
      <w:proofErr w:type="spellEnd"/>
      <w:r w:rsidRPr="001D4EA5">
        <w:t xml:space="preserve">) </w:t>
      </w:r>
      <w:r w:rsidR="00332021" w:rsidRPr="00332021">
        <w:rPr>
          <w:i/>
          <w:iCs/>
        </w:rPr>
        <w:t>The importance of</w:t>
      </w:r>
      <w:r w:rsidR="00332021">
        <w:t xml:space="preserve"> </w:t>
      </w:r>
      <w:r w:rsidR="00400288">
        <w:rPr>
          <w:i/>
          <w:iCs/>
        </w:rPr>
        <w:t>g</w:t>
      </w:r>
      <w:r w:rsidRPr="006956DF">
        <w:rPr>
          <w:i/>
          <w:iCs/>
        </w:rPr>
        <w:t>enerational change</w:t>
      </w:r>
    </w:p>
    <w:p w14:paraId="3FEB7E06" w14:textId="77777777" w:rsidR="001D4EA5" w:rsidRPr="001D4EA5" w:rsidRDefault="001D4EA5" w:rsidP="001D4EA5"/>
    <w:p w14:paraId="4DAF2D45" w14:textId="15821793" w:rsidR="0013691E" w:rsidRPr="0013691E" w:rsidRDefault="00265972" w:rsidP="0013691E">
      <w:r>
        <w:t xml:space="preserve">By drawing contributors from an emerging generation of </w:t>
      </w:r>
      <w:r w:rsidR="008D5034" w:rsidRPr="001D4EA5">
        <w:t xml:space="preserve">scholars </w:t>
      </w:r>
      <w:r w:rsidR="008D5034">
        <w:t>in the field of digital Islam</w:t>
      </w:r>
      <w:r>
        <w:t>, the book is noteworthy in providing</w:t>
      </w:r>
      <w:r w:rsidR="008D5034">
        <w:t xml:space="preserve"> </w:t>
      </w:r>
      <w:r w:rsidR="008D5034" w:rsidRPr="001D4EA5">
        <w:t xml:space="preserve">a </w:t>
      </w:r>
      <w:r>
        <w:t>fresh</w:t>
      </w:r>
      <w:r w:rsidR="008D5034" w:rsidRPr="001D4EA5">
        <w:t xml:space="preserve"> generational perspective</w:t>
      </w:r>
      <w:r>
        <w:t xml:space="preserve"> to </w:t>
      </w:r>
      <w:r w:rsidR="008D5034" w:rsidRPr="001D4EA5">
        <w:t>existing debates</w:t>
      </w:r>
      <w:r>
        <w:t>,</w:t>
      </w:r>
      <w:r w:rsidRPr="00265972">
        <w:t xml:space="preserve"> revealing cultural and technological di</w:t>
      </w:r>
      <w:r>
        <w:t xml:space="preserve">fferences between </w:t>
      </w:r>
      <w:r w:rsidR="00CD36D0">
        <w:t xml:space="preserve">different generations of </w:t>
      </w:r>
      <w:r>
        <w:t>Cyber Muslims</w:t>
      </w:r>
      <w:r w:rsidR="008D5034" w:rsidRPr="001D4EA5">
        <w:t>.</w:t>
      </w:r>
      <w:r w:rsidR="008D5034">
        <w:t xml:space="preserve"> Specifically, </w:t>
      </w:r>
      <w:r w:rsidR="00EB090B">
        <w:t>several chapters contribute to mapping how</w:t>
      </w:r>
      <w:r w:rsidR="008D5034">
        <w:t xml:space="preserve"> a new generation of Muslims (mainly but not exclusively in the US) </w:t>
      </w:r>
      <w:r w:rsidR="001D4EA5" w:rsidRPr="001D4EA5">
        <w:t>ha</w:t>
      </w:r>
      <w:r w:rsidR="00EB090B">
        <w:t>ve</w:t>
      </w:r>
      <w:r w:rsidR="001D4EA5" w:rsidRPr="001D4EA5">
        <w:t xml:space="preserve"> </w:t>
      </w:r>
      <w:r w:rsidR="00B35949">
        <w:t>used</w:t>
      </w:r>
      <w:r w:rsidR="001D4EA5" w:rsidRPr="001D4EA5">
        <w:t xml:space="preserve"> digital media to </w:t>
      </w:r>
      <w:r w:rsidR="00137F44">
        <w:t>challenge</w:t>
      </w:r>
      <w:r w:rsidR="001D4EA5" w:rsidRPr="001D4EA5">
        <w:t xml:space="preserve"> cultural </w:t>
      </w:r>
      <w:r w:rsidR="00CD36D0">
        <w:t>conventions and push back against the strictures of traditional religious authority</w:t>
      </w:r>
      <w:r w:rsidR="00137F44">
        <w:rPr>
          <w:rStyle w:val="EndnoteReference"/>
        </w:rPr>
        <w:endnoteReference w:id="7"/>
      </w:r>
      <w:r w:rsidR="001D4EA5" w:rsidRPr="001D4EA5">
        <w:t xml:space="preserve">. </w:t>
      </w:r>
      <w:r w:rsidR="0013691E">
        <w:t xml:space="preserve">For example, Sana Patel in chapter </w:t>
      </w:r>
      <w:r w:rsidR="003D45FB">
        <w:t>2,</w:t>
      </w:r>
      <w:r w:rsidR="00137F44">
        <w:t xml:space="preserve"> uses a s</w:t>
      </w:r>
      <w:r w:rsidR="0013691E" w:rsidRPr="0013691E">
        <w:t>emi structured interview</w:t>
      </w:r>
      <w:r w:rsidR="00137F44">
        <w:t xml:space="preserve"> method to sample </w:t>
      </w:r>
      <w:r w:rsidR="0013691E" w:rsidRPr="0013691E">
        <w:t xml:space="preserve">delegates </w:t>
      </w:r>
      <w:r w:rsidR="00137F44">
        <w:t>at</w:t>
      </w:r>
      <w:r w:rsidR="0013691E" w:rsidRPr="0013691E">
        <w:t xml:space="preserve"> </w:t>
      </w:r>
      <w:r w:rsidR="00CD36D0">
        <w:t xml:space="preserve">the </w:t>
      </w:r>
      <w:r w:rsidR="0013691E" w:rsidRPr="0013691E">
        <w:t xml:space="preserve">Reviving the Islamic Spirit (RIS) conference. </w:t>
      </w:r>
      <w:r w:rsidR="00137F44">
        <w:t xml:space="preserve">This is an </w:t>
      </w:r>
      <w:r w:rsidR="0013691E" w:rsidRPr="0013691E">
        <w:t xml:space="preserve">informal </w:t>
      </w:r>
      <w:r w:rsidR="00137F44">
        <w:t xml:space="preserve">and mixed </w:t>
      </w:r>
      <w:r w:rsidR="0013691E" w:rsidRPr="0013691E">
        <w:t>networking</w:t>
      </w:r>
      <w:r w:rsidR="00137F44">
        <w:t xml:space="preserve"> </w:t>
      </w:r>
      <w:r w:rsidR="0013691E" w:rsidRPr="0013691E">
        <w:t xml:space="preserve">conference </w:t>
      </w:r>
      <w:r w:rsidR="00137F44">
        <w:t xml:space="preserve">for North American Muslims under the age of 40. Patel reports data on generational </w:t>
      </w:r>
      <w:r w:rsidR="00CD36D0">
        <w:t xml:space="preserve">attitudinal </w:t>
      </w:r>
      <w:r w:rsidR="00137F44">
        <w:t xml:space="preserve">shifts </w:t>
      </w:r>
      <w:r w:rsidR="00CD36D0">
        <w:t>on</w:t>
      </w:r>
      <w:r w:rsidR="00137F44">
        <w:t xml:space="preserve"> issues of everyday lived Islam. Notably, the extent to which </w:t>
      </w:r>
      <w:r w:rsidR="0013691E" w:rsidRPr="0013691E">
        <w:t>religious identity and authority</w:t>
      </w:r>
      <w:r w:rsidR="00137F44">
        <w:t xml:space="preserve"> is more fluid and less hierarchical than their parents’ generation.</w:t>
      </w:r>
      <w:r w:rsidR="003D45FB">
        <w:t xml:space="preserve"> Patel reports several ‘celebrity’ imams at RIS, whose online following on</w:t>
      </w:r>
      <w:r w:rsidR="003D45FB" w:rsidRPr="003D45FB">
        <w:t xml:space="preserve"> Twitter, Facebook and Instagram </w:t>
      </w:r>
      <w:r w:rsidR="003D45FB">
        <w:t>are substantial and who draw crowds to the conference by their presence in manner of a fan club</w:t>
      </w:r>
      <w:r w:rsidR="003D45FB" w:rsidRPr="003D45FB">
        <w:t xml:space="preserve">. </w:t>
      </w:r>
      <w:r w:rsidR="00CD36D0">
        <w:t>Although t</w:t>
      </w:r>
      <w:r w:rsidR="003D45FB">
        <w:t xml:space="preserve">he </w:t>
      </w:r>
      <w:r w:rsidR="00971F84">
        <w:t xml:space="preserve">imams’ </w:t>
      </w:r>
      <w:r w:rsidR="003D45FB">
        <w:t>fanbase is generated by the</w:t>
      </w:r>
      <w:r w:rsidR="00971F84">
        <w:t>ir</w:t>
      </w:r>
      <w:r w:rsidR="003D45FB">
        <w:t xml:space="preserve"> </w:t>
      </w:r>
      <w:r w:rsidR="003D45FB" w:rsidRPr="003D45FB">
        <w:t xml:space="preserve">personal styles and accessibility </w:t>
      </w:r>
      <w:r w:rsidR="003D45FB">
        <w:t xml:space="preserve">to a younger generation, Patel </w:t>
      </w:r>
      <w:r w:rsidR="00971F84">
        <w:t>finds that it</w:t>
      </w:r>
      <w:r w:rsidR="003D45FB" w:rsidRPr="003D45FB">
        <w:t xml:space="preserve"> still </w:t>
      </w:r>
      <w:r w:rsidR="00971F84">
        <w:t>matters to their audience that</w:t>
      </w:r>
      <w:r w:rsidR="003D45FB" w:rsidRPr="003D45FB">
        <w:t xml:space="preserve"> they are</w:t>
      </w:r>
      <w:r w:rsidR="00971F84">
        <w:t xml:space="preserve"> bona fide Islam</w:t>
      </w:r>
      <w:r w:rsidR="00CD36D0">
        <w:t>ic</w:t>
      </w:r>
      <w:r w:rsidR="00971F84">
        <w:t xml:space="preserve"> scholars. </w:t>
      </w:r>
    </w:p>
    <w:p w14:paraId="057B7662" w14:textId="706E6661" w:rsidR="001D4EA5" w:rsidRDefault="001D4EA5" w:rsidP="001D4EA5"/>
    <w:p w14:paraId="3CA52031" w14:textId="6441C86A" w:rsidR="00400288" w:rsidRDefault="003D45FB" w:rsidP="001D4EA5">
      <w:r>
        <w:t xml:space="preserve">Outside of the US and English-language media, </w:t>
      </w:r>
      <w:r w:rsidR="0013691E">
        <w:t xml:space="preserve">Ismail </w:t>
      </w:r>
      <w:proofErr w:type="spellStart"/>
      <w:r w:rsidR="0013691E">
        <w:t>Alatas</w:t>
      </w:r>
      <w:proofErr w:type="spellEnd"/>
      <w:r w:rsidR="0013691E">
        <w:t xml:space="preserve"> </w:t>
      </w:r>
      <w:r>
        <w:t>in c</w:t>
      </w:r>
      <w:r w:rsidR="0013691E" w:rsidRPr="0013691E">
        <w:t>hapter</w:t>
      </w:r>
      <w:r>
        <w:t xml:space="preserve"> 3,</w:t>
      </w:r>
      <w:r w:rsidR="0013691E" w:rsidRPr="0013691E">
        <w:t xml:space="preserve"> examines the engagement of a contemporary Indonesian Sufi master, Habib </w:t>
      </w:r>
      <w:proofErr w:type="spellStart"/>
      <w:r w:rsidR="0013691E" w:rsidRPr="0013691E">
        <w:t>Luthfi</w:t>
      </w:r>
      <w:proofErr w:type="spellEnd"/>
      <w:r w:rsidR="0013691E" w:rsidRPr="0013691E">
        <w:t xml:space="preserve"> Bin Yahya</w:t>
      </w:r>
      <w:r>
        <w:t>,</w:t>
      </w:r>
      <w:r w:rsidR="0013691E" w:rsidRPr="0013691E">
        <w:t xml:space="preserve"> with different media forms to explore </w:t>
      </w:r>
      <w:r w:rsidR="00CD36D0">
        <w:t xml:space="preserve">the virtual performance of </w:t>
      </w:r>
      <w:r w:rsidR="0013691E" w:rsidRPr="0013691E">
        <w:t>religious authority</w:t>
      </w:r>
      <w:r>
        <w:t xml:space="preserve"> in the </w:t>
      </w:r>
      <w:r w:rsidRPr="00971F84">
        <w:rPr>
          <w:i/>
          <w:iCs/>
        </w:rPr>
        <w:t>reformasi</w:t>
      </w:r>
      <w:r>
        <w:t xml:space="preserve"> period in Indonesia after 1998. The concept of mediatisation is </w:t>
      </w:r>
      <w:r w:rsidR="00CD36D0">
        <w:t>employed</w:t>
      </w:r>
      <w:r>
        <w:t xml:space="preserve"> to show </w:t>
      </w:r>
      <w:r w:rsidR="007566D8">
        <w:t xml:space="preserve">that </w:t>
      </w:r>
      <w:r>
        <w:t>even in</w:t>
      </w:r>
      <w:r w:rsidR="00971F84">
        <w:t xml:space="preserve"> a</w:t>
      </w:r>
      <w:r>
        <w:t xml:space="preserve"> Mu</w:t>
      </w:r>
      <w:r w:rsidR="004F4B4F">
        <w:t>sl</w:t>
      </w:r>
      <w:r>
        <w:t>im majority country</w:t>
      </w:r>
      <w:r w:rsidR="00971F84">
        <w:t>,</w:t>
      </w:r>
      <w:r>
        <w:t xml:space="preserve"> </w:t>
      </w:r>
      <w:r w:rsidR="007566D8">
        <w:t>which contains</w:t>
      </w:r>
      <w:r>
        <w:t xml:space="preserve"> many provinces</w:t>
      </w:r>
      <w:r w:rsidR="007566D8">
        <w:t xml:space="preserve"> where</w:t>
      </w:r>
      <w:r>
        <w:t xml:space="preserve"> inherited</w:t>
      </w:r>
      <w:r w:rsidR="007566D8">
        <w:t>, traditional</w:t>
      </w:r>
      <w:r>
        <w:t xml:space="preserve"> versions of Islam remain </w:t>
      </w:r>
      <w:r w:rsidR="00971F84">
        <w:t xml:space="preserve">established and </w:t>
      </w:r>
      <w:r>
        <w:t xml:space="preserve">untouched by digital technology, </w:t>
      </w:r>
      <w:r w:rsidR="007566D8">
        <w:t>the performance and exercise of</w:t>
      </w:r>
      <w:r w:rsidR="00971F84">
        <w:t xml:space="preserve"> religious authority is changing in significant ways. </w:t>
      </w:r>
      <w:r>
        <w:t xml:space="preserve">  </w:t>
      </w:r>
      <w:r w:rsidR="00400288" w:rsidRPr="00400288">
        <w:t xml:space="preserve">Digital </w:t>
      </w:r>
      <w:r w:rsidR="00971F84">
        <w:t xml:space="preserve">Islamic </w:t>
      </w:r>
      <w:r w:rsidR="00400288" w:rsidRPr="00400288">
        <w:t>networks have the potential to radically reconfigure the everyday experience of both space and time.</w:t>
      </w:r>
      <w:r w:rsidR="000C2389">
        <w:t xml:space="preserve"> Islam in </w:t>
      </w:r>
      <w:r w:rsidR="007566D8">
        <w:t>Indonesia</w:t>
      </w:r>
      <w:r w:rsidR="000C2389">
        <w:t xml:space="preserve"> has always been affected by its maritime geography</w:t>
      </w:r>
      <w:r w:rsidR="007566D8">
        <w:rPr>
          <w:rStyle w:val="EndnoteReference"/>
        </w:rPr>
        <w:endnoteReference w:id="8"/>
      </w:r>
      <w:r w:rsidR="007566D8" w:rsidRPr="007566D8">
        <w:t xml:space="preserve"> </w:t>
      </w:r>
      <w:r w:rsidR="007566D8">
        <w:t xml:space="preserve">but the improved technological capacity for </w:t>
      </w:r>
      <w:r w:rsidR="007566D8" w:rsidRPr="00400288">
        <w:t xml:space="preserve">streaming, live interactions, and the </w:t>
      </w:r>
      <w:r w:rsidR="007566D8">
        <w:t xml:space="preserve">rapid </w:t>
      </w:r>
      <w:r w:rsidR="007566D8" w:rsidRPr="00400288">
        <w:t>exchange of words, images, and sounds</w:t>
      </w:r>
      <w:r w:rsidR="007566D8">
        <w:t xml:space="preserve"> has served to soften the effects of distance - spatial, temporal, and cultural - on the Islamic faith in Indonesia</w:t>
      </w:r>
      <w:r w:rsidR="000C2389">
        <w:rPr>
          <w:rStyle w:val="EndnoteReference"/>
        </w:rPr>
        <w:endnoteReference w:id="9"/>
      </w:r>
      <w:r w:rsidR="000C2389">
        <w:t xml:space="preserve"> </w:t>
      </w:r>
    </w:p>
    <w:p w14:paraId="159F011C" w14:textId="77777777" w:rsidR="00400288" w:rsidRPr="00400288" w:rsidRDefault="00400288" w:rsidP="00400288"/>
    <w:p w14:paraId="0B2F3A07" w14:textId="45097C8C" w:rsidR="00400288" w:rsidRDefault="007566D8" w:rsidP="00400288">
      <w:r>
        <w:t>The concept</w:t>
      </w:r>
      <w:r w:rsidR="0013691E">
        <w:t xml:space="preserve"> of </w:t>
      </w:r>
      <w:r w:rsidR="004F4B4F">
        <w:t>‘</w:t>
      </w:r>
      <w:r w:rsidR="0013691E">
        <w:t xml:space="preserve">Islamic </w:t>
      </w:r>
      <w:r w:rsidR="004F4B4F">
        <w:t>feminism’</w:t>
      </w:r>
      <w:r w:rsidR="0013691E">
        <w:t xml:space="preserve"> is prominent in</w:t>
      </w:r>
      <w:r w:rsidR="004F4B4F">
        <w:t xml:space="preserve"> </w:t>
      </w:r>
      <w:r w:rsidR="0013691E">
        <w:t>several cha</w:t>
      </w:r>
      <w:r w:rsidR="004F4B4F">
        <w:t>p</w:t>
      </w:r>
      <w:r w:rsidR="0013691E">
        <w:t>ter</w:t>
      </w:r>
      <w:r w:rsidR="004F4B4F">
        <w:t>s</w:t>
      </w:r>
      <w:r w:rsidR="0013691E">
        <w:t xml:space="preserve"> </w:t>
      </w:r>
      <w:r w:rsidR="003D45FB">
        <w:rPr>
          <w:rStyle w:val="EndnoteReference"/>
        </w:rPr>
        <w:endnoteReference w:id="10"/>
      </w:r>
      <w:r w:rsidR="0013691E">
        <w:t xml:space="preserve"> </w:t>
      </w:r>
      <w:r w:rsidR="0080071C">
        <w:t>to undergird claims</w:t>
      </w:r>
      <w:r w:rsidR="004F4B4F">
        <w:t xml:space="preserve"> of how the </w:t>
      </w:r>
      <w:r w:rsidR="0013691E" w:rsidRPr="0013691E">
        <w:t>availability of new digital media</w:t>
      </w:r>
      <w:r w:rsidR="004F4B4F">
        <w:t xml:space="preserve"> has </w:t>
      </w:r>
      <w:r w:rsidR="0013691E" w:rsidRPr="0013691E">
        <w:t xml:space="preserve">opened </w:t>
      </w:r>
      <w:r w:rsidR="005263E0">
        <w:t>opportunities</w:t>
      </w:r>
      <w:r w:rsidR="0013691E" w:rsidRPr="0013691E">
        <w:t xml:space="preserve"> in the realms of political participation, civic engagement, </w:t>
      </w:r>
      <w:r w:rsidR="005263E0">
        <w:t xml:space="preserve">and </w:t>
      </w:r>
      <w:r w:rsidR="0013691E" w:rsidRPr="0013691E">
        <w:t>religious education</w:t>
      </w:r>
      <w:r w:rsidR="005263E0">
        <w:t xml:space="preserve"> for </w:t>
      </w:r>
      <w:r w:rsidR="0013691E" w:rsidRPr="0013691E">
        <w:t>self-expression</w:t>
      </w:r>
      <w:r w:rsidR="004F4B4F">
        <w:t xml:space="preserve"> </w:t>
      </w:r>
      <w:r w:rsidR="005263E0">
        <w:t>by</w:t>
      </w:r>
      <w:r w:rsidR="004F4B4F">
        <w:t xml:space="preserve"> Muslim women</w:t>
      </w:r>
      <w:r w:rsidR="0013691E" w:rsidRPr="0013691E">
        <w:t xml:space="preserve">. </w:t>
      </w:r>
      <w:r w:rsidR="004F4B4F">
        <w:t xml:space="preserve">Although these </w:t>
      </w:r>
      <w:r w:rsidR="005263E0">
        <w:t>claims</w:t>
      </w:r>
      <w:r w:rsidR="004F4B4F">
        <w:t xml:space="preserve"> occasionally risk generalising a phenomenon from individual cases</w:t>
      </w:r>
      <w:r w:rsidR="005263E0">
        <w:t xml:space="preserve">, such as </w:t>
      </w:r>
      <w:r w:rsidR="004F4B4F">
        <w:t>fashion and Muslim Women’s Day in the US</w:t>
      </w:r>
      <w:r w:rsidR="004F4B4F">
        <w:rPr>
          <w:rStyle w:val="EndnoteReference"/>
        </w:rPr>
        <w:endnoteReference w:id="11"/>
      </w:r>
      <w:r w:rsidR="004F4B4F">
        <w:t>, they do adumbrate a</w:t>
      </w:r>
      <w:r w:rsidR="0013691E" w:rsidRPr="0013691E">
        <w:t xml:space="preserve"> plethora of gendered </w:t>
      </w:r>
      <w:r w:rsidR="0080071C" w:rsidRPr="0013691E">
        <w:t>Muslim</w:t>
      </w:r>
      <w:r w:rsidR="0013691E" w:rsidRPr="0013691E">
        <w:t xml:space="preserve"> identities built online through digital media. This is</w:t>
      </w:r>
      <w:r w:rsidR="004F4B4F">
        <w:t xml:space="preserve"> an</w:t>
      </w:r>
      <w:r w:rsidR="0013691E" w:rsidRPr="0013691E">
        <w:t xml:space="preserve"> </w:t>
      </w:r>
      <w:r w:rsidR="004F4B4F">
        <w:t>important cultural</w:t>
      </w:r>
      <w:r w:rsidR="0013691E" w:rsidRPr="0013691E">
        <w:t xml:space="preserve"> phenomenon</w:t>
      </w:r>
      <w:r w:rsidR="004F4B4F">
        <w:t>,</w:t>
      </w:r>
      <w:r w:rsidR="0013691E" w:rsidRPr="0013691E">
        <w:t xml:space="preserve"> against the backdrop of</w:t>
      </w:r>
      <w:r w:rsidR="004F4B4F">
        <w:t xml:space="preserve"> episodes and patterns of</w:t>
      </w:r>
      <w:r w:rsidR="0013691E" w:rsidRPr="0013691E">
        <w:t xml:space="preserve"> Is</w:t>
      </w:r>
      <w:r w:rsidR="004F4B4F">
        <w:t>l</w:t>
      </w:r>
      <w:r w:rsidR="0013691E" w:rsidRPr="0013691E">
        <w:t>amophobia in the United States</w:t>
      </w:r>
      <w:r w:rsidR="004F4B4F">
        <w:t>, which hints a</w:t>
      </w:r>
      <w:r w:rsidR="0080071C">
        <w:t>t an</w:t>
      </w:r>
      <w:r w:rsidR="004F4B4F">
        <w:t xml:space="preserve"> emancipatory potential to</w:t>
      </w:r>
      <w:r w:rsidR="0013691E" w:rsidRPr="0013691E">
        <w:t xml:space="preserve"> </w:t>
      </w:r>
      <w:r w:rsidR="004F4B4F">
        <w:t>r</w:t>
      </w:r>
      <w:r w:rsidR="0013691E" w:rsidRPr="0013691E">
        <w:t xml:space="preserve">esist misrepresentation and marginalisation. </w:t>
      </w:r>
      <w:r w:rsidR="005263E0">
        <w:t>All</w:t>
      </w:r>
      <w:r w:rsidR="0080071C">
        <w:t xml:space="preserve"> </w:t>
      </w:r>
      <w:r w:rsidR="004F4B4F">
        <w:t xml:space="preserve">the authors in the volume resist a binary of Islam versus feminism and </w:t>
      </w:r>
      <w:r w:rsidR="0080071C">
        <w:t xml:space="preserve">several </w:t>
      </w:r>
      <w:r w:rsidR="004F4B4F">
        <w:t xml:space="preserve">stress the intersection </w:t>
      </w:r>
      <w:r w:rsidR="00F412DF">
        <w:t xml:space="preserve">of both </w:t>
      </w:r>
      <w:r w:rsidR="004F4B4F">
        <w:t xml:space="preserve">with race as </w:t>
      </w:r>
      <w:r w:rsidR="00F412DF">
        <w:t xml:space="preserve">essential in </w:t>
      </w:r>
      <w:r w:rsidR="0080071C">
        <w:t xml:space="preserve">describing </w:t>
      </w:r>
      <w:r w:rsidR="00F412DF">
        <w:t xml:space="preserve">the US context. In </w:t>
      </w:r>
      <w:r w:rsidR="00F412DF">
        <w:lastRenderedPageBreak/>
        <w:t xml:space="preserve">this line of inquiry, Muslim digital media enable a third space of hybridity, drawing on </w:t>
      </w:r>
      <w:proofErr w:type="spellStart"/>
      <w:r w:rsidR="00F412DF">
        <w:t>Homi</w:t>
      </w:r>
      <w:proofErr w:type="spellEnd"/>
      <w:r w:rsidR="00F412DF">
        <w:t xml:space="preserve"> K Bhabha’s postcolonial theory</w:t>
      </w:r>
      <w:r w:rsidR="00F412DF">
        <w:rPr>
          <w:rStyle w:val="EndnoteReference"/>
        </w:rPr>
        <w:endnoteReference w:id="12"/>
      </w:r>
      <w:r w:rsidR="00F412DF">
        <w:t>, where</w:t>
      </w:r>
      <w:r w:rsidR="0013691E" w:rsidRPr="0013691E">
        <w:t xml:space="preserve"> </w:t>
      </w:r>
      <w:r w:rsidR="00F412DF">
        <w:t>a person</w:t>
      </w:r>
      <w:r w:rsidR="0013691E" w:rsidRPr="0013691E">
        <w:t xml:space="preserve"> is a unique, ever-evolving body that cannot be defined</w:t>
      </w:r>
      <w:r w:rsidR="00F412DF">
        <w:t xml:space="preserve"> wholly</w:t>
      </w:r>
      <w:r w:rsidR="0013691E" w:rsidRPr="0013691E">
        <w:t xml:space="preserve"> by pre-existing labels</w:t>
      </w:r>
      <w:r w:rsidR="00F412DF">
        <w:t xml:space="preserve"> of race, religion, and gender</w:t>
      </w:r>
      <w:r w:rsidR="0013691E" w:rsidRPr="0013691E">
        <w:t xml:space="preserve">. </w:t>
      </w:r>
    </w:p>
    <w:p w14:paraId="66A207F9" w14:textId="77777777" w:rsidR="008D5034" w:rsidRPr="001D4EA5" w:rsidRDefault="008D5034" w:rsidP="001D4EA5"/>
    <w:p w14:paraId="6C794126" w14:textId="062EAB9B" w:rsidR="001D4EA5" w:rsidRPr="001D4EA5" w:rsidRDefault="001D4EA5" w:rsidP="001D4EA5">
      <w:r w:rsidRPr="001D4EA5">
        <w:t>(ii)</w:t>
      </w:r>
      <w:r w:rsidR="00332021">
        <w:t xml:space="preserve"> </w:t>
      </w:r>
      <w:r w:rsidR="009227BA">
        <w:rPr>
          <w:i/>
          <w:iCs/>
        </w:rPr>
        <w:t>Increasing self-regulation of</w:t>
      </w:r>
      <w:r w:rsidR="00E42F67">
        <w:rPr>
          <w:i/>
          <w:iCs/>
        </w:rPr>
        <w:t xml:space="preserve"> Islamic </w:t>
      </w:r>
      <w:r w:rsidR="00400288">
        <w:rPr>
          <w:i/>
          <w:iCs/>
        </w:rPr>
        <w:t>identity</w:t>
      </w:r>
      <w:r w:rsidR="00E42F67">
        <w:rPr>
          <w:i/>
          <w:iCs/>
        </w:rPr>
        <w:t xml:space="preserve"> through</w:t>
      </w:r>
      <w:r w:rsidRPr="006956DF">
        <w:rPr>
          <w:i/>
          <w:iCs/>
        </w:rPr>
        <w:t xml:space="preserve"> Muslim ‘new media’</w:t>
      </w:r>
    </w:p>
    <w:p w14:paraId="02C54DD0" w14:textId="77777777" w:rsidR="001D4EA5" w:rsidRPr="001D4EA5" w:rsidRDefault="001D4EA5" w:rsidP="001D4EA5"/>
    <w:p w14:paraId="6646D38A" w14:textId="0CCD194C" w:rsidR="001D4EA5" w:rsidRDefault="001D4EA5" w:rsidP="00400288">
      <w:r w:rsidRPr="001D4EA5">
        <w:t xml:space="preserve">Cyber Muslims </w:t>
      </w:r>
      <w:r w:rsidR="00F412DF">
        <w:t xml:space="preserve">reveals interesting, but not fully investigated divides, on the relationship between Islam </w:t>
      </w:r>
      <w:r w:rsidR="00F412DF" w:rsidRPr="00F412DF">
        <w:rPr>
          <w:i/>
          <w:iCs/>
        </w:rPr>
        <w:t>qua</w:t>
      </w:r>
      <w:r w:rsidR="00F412DF">
        <w:t xml:space="preserve"> faith and Islam </w:t>
      </w:r>
      <w:proofErr w:type="spellStart"/>
      <w:r w:rsidR="00F412DF" w:rsidRPr="00F412DF">
        <w:rPr>
          <w:i/>
          <w:iCs/>
        </w:rPr>
        <w:t>qua</w:t>
      </w:r>
      <w:proofErr w:type="spellEnd"/>
      <w:r w:rsidR="00F412DF">
        <w:t xml:space="preserve"> culture in academic inquiry into Mus</w:t>
      </w:r>
      <w:r w:rsidR="0080071C">
        <w:t>l</w:t>
      </w:r>
      <w:r w:rsidR="00F412DF">
        <w:t>im digital media</w:t>
      </w:r>
      <w:r w:rsidR="00400288">
        <w:t xml:space="preserve">. </w:t>
      </w:r>
      <w:r w:rsidRPr="001D4EA5">
        <w:t xml:space="preserve">Several chapters by established scholars who have been in the field </w:t>
      </w:r>
      <w:r w:rsidR="00F412DF">
        <w:t xml:space="preserve">since its inception </w:t>
      </w:r>
      <w:r w:rsidRPr="001D4EA5">
        <w:t xml:space="preserve">argue that the articulation of </w:t>
      </w:r>
      <w:r w:rsidR="008D5034" w:rsidRPr="001D4EA5">
        <w:t>Muslim</w:t>
      </w:r>
      <w:r w:rsidRPr="001D4EA5">
        <w:t xml:space="preserve"> faith, identity and community still has </w:t>
      </w:r>
      <w:r w:rsidR="0080071C">
        <w:t xml:space="preserve">the </w:t>
      </w:r>
      <w:r w:rsidRPr="001D4EA5">
        <w:t xml:space="preserve">same foundation </w:t>
      </w:r>
      <w:r w:rsidR="0080071C">
        <w:t>independent of</w:t>
      </w:r>
      <w:r w:rsidRPr="001D4EA5">
        <w:t xml:space="preserve"> the effects of technology </w:t>
      </w:r>
      <w:r w:rsidR="008D5034">
        <w:t>on the speed, cost</w:t>
      </w:r>
      <w:r w:rsidR="00AB7931">
        <w:t>,</w:t>
      </w:r>
      <w:r w:rsidR="008D5034">
        <w:t xml:space="preserve"> and ease of access to digital media</w:t>
      </w:r>
      <w:r w:rsidR="00AB7931">
        <w:t>:</w:t>
      </w:r>
      <w:r w:rsidR="008D5034">
        <w:t xml:space="preserve"> </w:t>
      </w:r>
      <w:r w:rsidRPr="001D4EA5">
        <w:t xml:space="preserve">Islam is immutably about the Quran, last prophet, and Islamic law (more broadly, the </w:t>
      </w:r>
      <w:r w:rsidR="0080071C">
        <w:t>S</w:t>
      </w:r>
      <w:r w:rsidRPr="001D4EA5">
        <w:t xml:space="preserve">haria) to be interpreted by ulama. </w:t>
      </w:r>
      <w:r w:rsidR="00AB7931">
        <w:t xml:space="preserve">However, </w:t>
      </w:r>
      <w:r w:rsidRPr="001D4EA5">
        <w:t>other chapters</w:t>
      </w:r>
      <w:r w:rsidR="00AB7931">
        <w:t>, by a newer generation of scholars,</w:t>
      </w:r>
      <w:r w:rsidRPr="001D4EA5">
        <w:t xml:space="preserve"> hold that cyberspace has </w:t>
      </w:r>
      <w:r w:rsidR="00AB7931">
        <w:t>unsettled</w:t>
      </w:r>
      <w:r w:rsidRPr="001D4EA5">
        <w:t xml:space="preserve"> entrenched social hierarchies and power dynamics and observe </w:t>
      </w:r>
      <w:r w:rsidR="0080071C">
        <w:t>new digital interpreters changing the nature of</w:t>
      </w:r>
      <w:r w:rsidRPr="001D4EA5">
        <w:t xml:space="preserve"> Islamic authority and authenticity. </w:t>
      </w:r>
      <w:r w:rsidR="00AB7931">
        <w:t>Still further, s</w:t>
      </w:r>
      <w:r w:rsidRPr="001D4EA5">
        <w:t xml:space="preserve">ome chapters </w:t>
      </w:r>
      <w:r w:rsidR="00AB7931">
        <w:t>argue</w:t>
      </w:r>
      <w:r w:rsidRPr="001D4EA5">
        <w:t xml:space="preserve"> </w:t>
      </w:r>
      <w:r w:rsidR="0080071C">
        <w:t xml:space="preserve">that </w:t>
      </w:r>
      <w:r w:rsidR="001D1CA3">
        <w:t>C</w:t>
      </w:r>
      <w:r w:rsidRPr="001D4EA5">
        <w:t xml:space="preserve">yber Muslims display their own </w:t>
      </w:r>
      <w:r w:rsidR="0080071C">
        <w:t>individual</w:t>
      </w:r>
      <w:r w:rsidR="00AB7931">
        <w:t xml:space="preserve">, perhaps unique, </w:t>
      </w:r>
      <w:r w:rsidRPr="001D4EA5">
        <w:t xml:space="preserve">versions of Islamic identity. </w:t>
      </w:r>
      <w:r w:rsidR="00316929">
        <w:t>They fashion these</w:t>
      </w:r>
      <w:r w:rsidRPr="001D4EA5">
        <w:t xml:space="preserve"> within local and global environments </w:t>
      </w:r>
      <w:r w:rsidR="00316929">
        <w:t xml:space="preserve">producing significantly </w:t>
      </w:r>
      <w:r w:rsidRPr="001D4EA5">
        <w:t xml:space="preserve">different </w:t>
      </w:r>
      <w:r w:rsidR="00316929">
        <w:t>examples of what it is to be a Muslim</w:t>
      </w:r>
      <w:r w:rsidRPr="001D4EA5">
        <w:t xml:space="preserve">. Of course, Islam has never been monolithic or static but what some of the chapters seem to suggest </w:t>
      </w:r>
      <w:r w:rsidR="00316929">
        <w:t xml:space="preserve">is </w:t>
      </w:r>
      <w:r w:rsidR="00C30B26">
        <w:t xml:space="preserve">that </w:t>
      </w:r>
      <w:r w:rsidRPr="001D4EA5">
        <w:t>Islam</w:t>
      </w:r>
      <w:r w:rsidR="00C30B26">
        <w:t xml:space="preserve"> is </w:t>
      </w:r>
      <w:r w:rsidR="00EE0296">
        <w:t>fully implicated in ‘liquid modernity’</w:t>
      </w:r>
      <w:r w:rsidR="00AB7931">
        <w:rPr>
          <w:rStyle w:val="EndnoteReference"/>
        </w:rPr>
        <w:endnoteReference w:id="13"/>
      </w:r>
      <w:r w:rsidR="008D5034">
        <w:t>: d</w:t>
      </w:r>
      <w:r w:rsidRPr="001D4EA5">
        <w:t xml:space="preserve">eep digitisation is making Islamic identities </w:t>
      </w:r>
      <w:r w:rsidR="008D5034" w:rsidRPr="001D4EA5">
        <w:t>shallower</w:t>
      </w:r>
      <w:r w:rsidR="00316929">
        <w:t xml:space="preserve"> and </w:t>
      </w:r>
      <w:r w:rsidR="00EE0296">
        <w:t xml:space="preserve">ever adaptable and </w:t>
      </w:r>
      <w:r w:rsidR="00316929">
        <w:t>plac</w:t>
      </w:r>
      <w:r w:rsidR="00EE0296">
        <w:t>es</w:t>
      </w:r>
      <w:r w:rsidR="00316929">
        <w:t xml:space="preserve"> a stress on </w:t>
      </w:r>
      <w:r w:rsidR="008D5034">
        <w:t>Islam as</w:t>
      </w:r>
      <w:r w:rsidRPr="001D4EA5">
        <w:t xml:space="preserve"> </w:t>
      </w:r>
      <w:r w:rsidR="008D5034">
        <w:t xml:space="preserve">a culture to be </w:t>
      </w:r>
      <w:r w:rsidRPr="001D4EA5">
        <w:t>consum</w:t>
      </w:r>
      <w:r w:rsidR="008D5034">
        <w:t>ed</w:t>
      </w:r>
      <w:r w:rsidRPr="001D4EA5">
        <w:t xml:space="preserve"> </w:t>
      </w:r>
      <w:r w:rsidR="00316929">
        <w:t>by</w:t>
      </w:r>
      <w:r w:rsidR="008D5034">
        <w:t xml:space="preserve"> sovereign individual</w:t>
      </w:r>
      <w:r w:rsidR="00316929">
        <w:t>s</w:t>
      </w:r>
      <w:r w:rsidR="008D5034">
        <w:t xml:space="preserve"> </w:t>
      </w:r>
      <w:r w:rsidR="00316929">
        <w:t>in the service of</w:t>
      </w:r>
      <w:r w:rsidR="008D5034">
        <w:t xml:space="preserve"> their</w:t>
      </w:r>
      <w:r w:rsidRPr="001D4EA5">
        <w:t xml:space="preserve"> ‘unique subjectivities’.</w:t>
      </w:r>
      <w:r w:rsidR="00AB7931">
        <w:t xml:space="preserve"> </w:t>
      </w:r>
      <w:r w:rsidR="00316929">
        <w:t>T</w:t>
      </w:r>
      <w:r w:rsidR="00AB7931">
        <w:t>he claim that</w:t>
      </w:r>
      <w:r w:rsidR="00316929">
        <w:t xml:space="preserve"> the rich tradition of</w:t>
      </w:r>
      <w:r w:rsidR="00AB7931">
        <w:t xml:space="preserve"> </w:t>
      </w:r>
      <w:r w:rsidR="00316929">
        <w:t>variety within Islam means this</w:t>
      </w:r>
      <w:r w:rsidR="00C30B26">
        <w:t xml:space="preserve"> observed</w:t>
      </w:r>
      <w:r w:rsidR="00316929">
        <w:t xml:space="preserve"> proliferation of Islamic identities is </w:t>
      </w:r>
      <w:r w:rsidR="00400288">
        <w:t>nothing new</w:t>
      </w:r>
      <w:r w:rsidR="00AB7931">
        <w:t xml:space="preserve"> </w:t>
      </w:r>
      <w:r w:rsidR="00316929">
        <w:t xml:space="preserve">is important. The volume’s contributors hold back from fully </w:t>
      </w:r>
      <w:r w:rsidR="00AB7931">
        <w:t>unpacking and critiquing</w:t>
      </w:r>
      <w:r w:rsidR="00316929">
        <w:t xml:space="preserve"> the role of self-regulation in manufacturing Muslim identities</w:t>
      </w:r>
      <w:r w:rsidR="00400288">
        <w:t>.</w:t>
      </w:r>
      <w:r w:rsidR="00316929">
        <w:t xml:space="preserve"> For example,</w:t>
      </w:r>
      <w:r w:rsidR="00400288">
        <w:t xml:space="preserve"> </w:t>
      </w:r>
      <w:r w:rsidR="00316929">
        <w:t>Islam</w:t>
      </w:r>
      <w:r w:rsidR="004D1F10">
        <w:t xml:space="preserve"> is</w:t>
      </w:r>
      <w:r w:rsidR="00316929">
        <w:t xml:space="preserve"> varied but</w:t>
      </w:r>
      <w:r w:rsidR="00C30B26">
        <w:t>,</w:t>
      </w:r>
      <w:r w:rsidR="00316929">
        <w:t xml:space="preserve"> </w:t>
      </w:r>
      <w:r w:rsidR="00C30B26">
        <w:t>importantly,</w:t>
      </w:r>
      <w:r w:rsidR="004D1F10">
        <w:t xml:space="preserve"> comprehensive and the role of self-regulation</w:t>
      </w:r>
      <w:r w:rsidR="00316929">
        <w:t>,</w:t>
      </w:r>
      <w:r w:rsidR="004D1F10">
        <w:t xml:space="preserve"> or </w:t>
      </w:r>
      <w:proofErr w:type="spellStart"/>
      <w:r w:rsidR="004D1F10" w:rsidRPr="004D1F10">
        <w:rPr>
          <w:i/>
          <w:iCs/>
        </w:rPr>
        <w:t>ihsan</w:t>
      </w:r>
      <w:proofErr w:type="spellEnd"/>
      <w:r w:rsidR="00316929">
        <w:t xml:space="preserve">, </w:t>
      </w:r>
      <w:r w:rsidR="00C30B26">
        <w:t>is conventionally</w:t>
      </w:r>
      <w:r w:rsidR="00AB7931">
        <w:t xml:space="preserve"> about </w:t>
      </w:r>
      <w:r w:rsidR="004D1F10">
        <w:t xml:space="preserve">inner faith and the oneness of God. The idea of Islam as a partial element of novel hybrid identities is a </w:t>
      </w:r>
      <w:r w:rsidR="00C30B26">
        <w:t>key observation that future scholars in the field may address more fully</w:t>
      </w:r>
      <w:r w:rsidR="004D1F10">
        <w:t>.</w:t>
      </w:r>
    </w:p>
    <w:p w14:paraId="073A2716" w14:textId="5CFA1D21" w:rsidR="00400288" w:rsidRDefault="00400288" w:rsidP="001D4EA5"/>
    <w:p w14:paraId="1AC96F3C" w14:textId="48425A4E" w:rsidR="00400288" w:rsidRDefault="00400288" w:rsidP="00400288">
      <w:r>
        <w:t xml:space="preserve">(iii) </w:t>
      </w:r>
      <w:r w:rsidRPr="00400288">
        <w:rPr>
          <w:i/>
          <w:iCs/>
        </w:rPr>
        <w:t>An emerging secular relationship between between the increased variety of Islamic digital media and the dynamics of social change in liberal societies</w:t>
      </w:r>
    </w:p>
    <w:p w14:paraId="3CBD0ACB" w14:textId="77777777" w:rsidR="00400288" w:rsidRDefault="00400288" w:rsidP="00400288"/>
    <w:p w14:paraId="1DD6429C" w14:textId="6B4B48EE" w:rsidR="00400288" w:rsidRDefault="00400288" w:rsidP="00400288">
      <w:r>
        <w:t>To varying degrees, each of the chapters wrestle with the role of digital technology in the social dynamics of change evident in issues such as racism and Islamophobia</w:t>
      </w:r>
      <w:r w:rsidR="00A57C85">
        <w:rPr>
          <w:rStyle w:val="EndnoteReference"/>
        </w:rPr>
        <w:endnoteReference w:id="14"/>
      </w:r>
      <w:r>
        <w:t>, gender dynamics</w:t>
      </w:r>
      <w:r w:rsidR="00A57C85">
        <w:rPr>
          <w:rStyle w:val="EndnoteReference"/>
        </w:rPr>
        <w:endnoteReference w:id="15"/>
      </w:r>
      <w:r>
        <w:t xml:space="preserve">, celebrity culture </w:t>
      </w:r>
      <w:r w:rsidR="00A57C85">
        <w:rPr>
          <w:rStyle w:val="EndnoteReference"/>
        </w:rPr>
        <w:endnoteReference w:id="16"/>
      </w:r>
      <w:r>
        <w:t>, identity politics</w:t>
      </w:r>
      <w:r w:rsidR="00A57C85">
        <w:rPr>
          <w:rStyle w:val="EndnoteReference"/>
        </w:rPr>
        <w:endnoteReference w:id="17"/>
      </w:r>
      <w:r>
        <w:t xml:space="preserve"> , and the shifting modes of religious piety and practice</w:t>
      </w:r>
      <w:r w:rsidR="00A57C85">
        <w:rPr>
          <w:rStyle w:val="EndnoteReference"/>
        </w:rPr>
        <w:endnoteReference w:id="18"/>
      </w:r>
      <w:r>
        <w:t xml:space="preserve">. While the chapters </w:t>
      </w:r>
      <w:r w:rsidR="00C30B26">
        <w:t xml:space="preserve">describe </w:t>
      </w:r>
      <w:r>
        <w:t xml:space="preserve">the complex and the context dependent nature of social change, they often fail to acknowledge the exceptionally American context in which most of them are observing and writing. </w:t>
      </w:r>
      <w:r w:rsidR="00EE0296">
        <w:t>Further, i</w:t>
      </w:r>
      <w:r w:rsidR="004D1F10">
        <w:t xml:space="preserve">mporting </w:t>
      </w:r>
      <w:r w:rsidR="004D1F10" w:rsidRPr="004D1F10">
        <w:t xml:space="preserve">concepts from political and </w:t>
      </w:r>
      <w:r w:rsidR="00EE0296">
        <w:t>social</w:t>
      </w:r>
      <w:r w:rsidR="004D1F10" w:rsidRPr="004D1F10">
        <w:t xml:space="preserve"> theor</w:t>
      </w:r>
      <w:r w:rsidR="00EE0296">
        <w:t>ies in the liberal tradition</w:t>
      </w:r>
      <w:r w:rsidR="004D1F10">
        <w:t xml:space="preserve"> to</w:t>
      </w:r>
      <w:r w:rsidR="00EE0296">
        <w:t xml:space="preserve"> apply to</w:t>
      </w:r>
      <w:r w:rsidR="004D1F10">
        <w:t xml:space="preserve"> debates about what it means to be a Mu</w:t>
      </w:r>
      <w:r w:rsidR="00EE0296">
        <w:t>sl</w:t>
      </w:r>
      <w:r w:rsidR="004D1F10">
        <w:t>im</w:t>
      </w:r>
      <w:r w:rsidR="004D1F10" w:rsidRPr="004D1F10">
        <w:t xml:space="preserve"> </w:t>
      </w:r>
      <w:r w:rsidR="00EE0296">
        <w:t xml:space="preserve">often </w:t>
      </w:r>
      <w:r w:rsidR="004D1F10">
        <w:t>brings with it pre-installed, background assumptions</w:t>
      </w:r>
      <w:r w:rsidR="004D1F10" w:rsidRPr="004D1F10">
        <w:t xml:space="preserve"> </w:t>
      </w:r>
      <w:r w:rsidR="00DC6346">
        <w:t xml:space="preserve">about </w:t>
      </w:r>
      <w:r w:rsidR="004D1F10" w:rsidRPr="004D1F10">
        <w:t>the sovereign individual making choices about their identity</w:t>
      </w:r>
      <w:r w:rsidR="004D1F10">
        <w:t xml:space="preserve">. </w:t>
      </w:r>
      <w:r w:rsidR="00DC6346">
        <w:t>Liberalism is</w:t>
      </w:r>
      <w:r>
        <w:t xml:space="preserve"> a large and often squabbling family of </w:t>
      </w:r>
      <w:r w:rsidR="00DC6346">
        <w:t>traditions of thought</w:t>
      </w:r>
      <w:r>
        <w:t>, th</w:t>
      </w:r>
      <w:r w:rsidR="00DC6346">
        <w:t xml:space="preserve">ose drawn upon in the book </w:t>
      </w:r>
      <w:r>
        <w:t>are about a justice of recognition (as opposed to redistribution)</w:t>
      </w:r>
      <w:r w:rsidR="00DC6346">
        <w:t xml:space="preserve">, but all </w:t>
      </w:r>
      <w:r>
        <w:t xml:space="preserve">stress the </w:t>
      </w:r>
      <w:r w:rsidR="00B76139">
        <w:t>autonomous</w:t>
      </w:r>
      <w:r>
        <w:t xml:space="preserve"> and </w:t>
      </w:r>
      <w:r w:rsidR="00B76139">
        <w:t>s</w:t>
      </w:r>
      <w:r>
        <w:t>overeign individual and enlightenment sense of progress and the tendency of ethical, moral</w:t>
      </w:r>
      <w:r w:rsidR="00EE0296">
        <w:t>,</w:t>
      </w:r>
      <w:r>
        <w:t xml:space="preserve"> and political knowledge to accumulate and advance</w:t>
      </w:r>
      <w:r w:rsidR="00EE0296">
        <w:t xml:space="preserve"> in tandem with technological and scientific knowledge</w:t>
      </w:r>
      <w:r>
        <w:t xml:space="preserve">. </w:t>
      </w:r>
      <w:r w:rsidR="00EE0296">
        <w:t xml:space="preserve">This </w:t>
      </w:r>
      <w:r w:rsidR="00EE0296" w:rsidRPr="004D1F10">
        <w:t>r</w:t>
      </w:r>
      <w:r w:rsidR="00DC6346">
        <w:t>eliance on liberalism in</w:t>
      </w:r>
      <w:r w:rsidR="00EE0296">
        <w:t xml:space="preserve"> </w:t>
      </w:r>
      <w:r w:rsidR="00DC6346">
        <w:t>investigating</w:t>
      </w:r>
      <w:r w:rsidR="00EE0296">
        <w:t xml:space="preserve"> digital Islam </w:t>
      </w:r>
      <w:r w:rsidR="00DC6346">
        <w:t xml:space="preserve">risks analysis </w:t>
      </w:r>
      <w:r w:rsidR="00EE0296" w:rsidRPr="004D1F10">
        <w:t xml:space="preserve">collapsing </w:t>
      </w:r>
      <w:r w:rsidR="00EE0296" w:rsidRPr="004D1F10">
        <w:lastRenderedPageBreak/>
        <w:t xml:space="preserve">into a liberal secular view of Islam as a malleable and </w:t>
      </w:r>
      <w:r w:rsidR="00EE0296">
        <w:t xml:space="preserve">ever-adaptable </w:t>
      </w:r>
      <w:r w:rsidR="00EE0296" w:rsidRPr="004D1F10">
        <w:t>culture to be consumed.</w:t>
      </w:r>
      <w:r w:rsidR="00EE0296">
        <w:t xml:space="preserve"> If the</w:t>
      </w:r>
      <w:r>
        <w:t xml:space="preserve"> choices about </w:t>
      </w:r>
      <w:r w:rsidR="00EE0296">
        <w:t>Islam are being made</w:t>
      </w:r>
      <w:r>
        <w:t xml:space="preserve"> as rational individuals rather than</w:t>
      </w:r>
      <w:r w:rsidR="00B76139">
        <w:t xml:space="preserve"> f</w:t>
      </w:r>
      <w:r>
        <w:t xml:space="preserve">rom </w:t>
      </w:r>
      <w:r w:rsidR="000733A7">
        <w:t>faith,</w:t>
      </w:r>
      <w:r>
        <w:t xml:space="preserve"> </w:t>
      </w:r>
      <w:r w:rsidR="000733A7">
        <w:t>then religion is being</w:t>
      </w:r>
      <w:r>
        <w:t xml:space="preserve"> considered like any other aspect of</w:t>
      </w:r>
      <w:r w:rsidR="000733A7">
        <w:t xml:space="preserve"> contemporary</w:t>
      </w:r>
      <w:r>
        <w:t xml:space="preserve"> lifestyle. </w:t>
      </w:r>
      <w:r w:rsidR="000733A7">
        <w:t>Such s</w:t>
      </w:r>
      <w:r>
        <w:t>ecular humanism</w:t>
      </w:r>
      <w:r w:rsidR="000733A7">
        <w:t>,</w:t>
      </w:r>
      <w:r>
        <w:t xml:space="preserve"> as John Gr</w:t>
      </w:r>
      <w:r w:rsidR="000A40C6">
        <w:t>a</w:t>
      </w:r>
      <w:r>
        <w:t xml:space="preserve">y calls it, </w:t>
      </w:r>
      <w:r w:rsidR="000733A7">
        <w:t>does not leave</w:t>
      </w:r>
      <w:r>
        <w:t xml:space="preserve"> much room for God</w:t>
      </w:r>
      <w:r w:rsidR="00B76139">
        <w:rPr>
          <w:rStyle w:val="EndnoteReference"/>
        </w:rPr>
        <w:endnoteReference w:id="19"/>
      </w:r>
      <w:r>
        <w:t>.</w:t>
      </w:r>
    </w:p>
    <w:p w14:paraId="3FC626F3" w14:textId="77777777" w:rsidR="00400288" w:rsidRDefault="00400288" w:rsidP="00400288"/>
    <w:p w14:paraId="48A94FF5" w14:textId="0F6B9F7E" w:rsidR="0013691E" w:rsidRPr="001D4EA5" w:rsidRDefault="00400288" w:rsidP="0013691E">
      <w:r>
        <w:t xml:space="preserve">There is no necessary relationship between religion and </w:t>
      </w:r>
      <w:r w:rsidR="000733A7">
        <w:t>culture,</w:t>
      </w:r>
      <w:r>
        <w:t xml:space="preserve"> and it may be that they are mutually constitutive and supportive</w:t>
      </w:r>
      <w:r w:rsidR="000733A7">
        <w:t>.</w:t>
      </w:r>
      <w:r>
        <w:t xml:space="preserve"> </w:t>
      </w:r>
      <w:r w:rsidR="000733A7">
        <w:t>However, all the chapters in Part 2 of the volume reveal less about Islam as a faith as compared to</w:t>
      </w:r>
      <w:r w:rsidR="00DC6346">
        <w:t xml:space="preserve"> the impact of digital technology on</w:t>
      </w:r>
      <w:r w:rsidR="000733A7">
        <w:t xml:space="preserve"> Muslim cultures</w:t>
      </w:r>
      <w:r>
        <w:t xml:space="preserve">. This is a fascinating and important </w:t>
      </w:r>
      <w:r w:rsidR="000733A7">
        <w:t>pattern</w:t>
      </w:r>
      <w:r>
        <w:t xml:space="preserve"> that deserves exploration </w:t>
      </w:r>
      <w:r w:rsidR="000733A7">
        <w:t>by future scholars of</w:t>
      </w:r>
      <w:r>
        <w:t xml:space="preserve"> the </w:t>
      </w:r>
      <w:r w:rsidR="000733A7">
        <w:t xml:space="preserve">Islamic </w:t>
      </w:r>
      <w:r>
        <w:t>digital world.</w:t>
      </w:r>
      <w:r w:rsidR="00DC6346">
        <w:t xml:space="preserve"> </w:t>
      </w:r>
      <w:r w:rsidR="00AC33E2">
        <w:t>The chapter</w:t>
      </w:r>
      <w:r w:rsidR="0013691E">
        <w:t xml:space="preserve"> </w:t>
      </w:r>
      <w:r w:rsidR="00B76139">
        <w:t xml:space="preserve">by </w:t>
      </w:r>
      <w:r w:rsidR="00692A92">
        <w:t xml:space="preserve">Nabil </w:t>
      </w:r>
      <w:proofErr w:type="spellStart"/>
      <w:r w:rsidR="00692A92" w:rsidRPr="00692A92">
        <w:t>Echchaibi</w:t>
      </w:r>
      <w:proofErr w:type="spellEnd"/>
      <w:r w:rsidR="00AC33E2">
        <w:rPr>
          <w:rStyle w:val="EndnoteReference"/>
        </w:rPr>
        <w:endnoteReference w:id="20"/>
      </w:r>
      <w:r w:rsidR="00AC33E2">
        <w:t xml:space="preserve"> </w:t>
      </w:r>
      <w:r w:rsidR="000733A7">
        <w:t>offers perhaps</w:t>
      </w:r>
      <w:r w:rsidR="0013691E">
        <w:t xml:space="preserve"> the </w:t>
      </w:r>
      <w:r w:rsidR="000733A7">
        <w:t>greatest provocation</w:t>
      </w:r>
      <w:r w:rsidR="0013691E">
        <w:t xml:space="preserve"> in </w:t>
      </w:r>
      <w:r w:rsidR="00692A92">
        <w:t>this respect. It analyses</w:t>
      </w:r>
      <w:r w:rsidR="0013691E">
        <w:t>, again very much in US context and the War on Terro</w:t>
      </w:r>
      <w:r w:rsidR="00B76139">
        <w:t>r</w:t>
      </w:r>
      <w:r w:rsidR="0013691E">
        <w:t xml:space="preserve">, </w:t>
      </w:r>
      <w:r w:rsidR="004D1F10">
        <w:t>t</w:t>
      </w:r>
      <w:r w:rsidR="00692A92">
        <w:t>he phenomenon of</w:t>
      </w:r>
      <w:r w:rsidR="0013691E">
        <w:t xml:space="preserve"> ‘</w:t>
      </w:r>
      <w:proofErr w:type="spellStart"/>
      <w:r w:rsidR="0013691E">
        <w:t>unmosquing</w:t>
      </w:r>
      <w:proofErr w:type="spellEnd"/>
      <w:r w:rsidR="0013691E">
        <w:t>’</w:t>
      </w:r>
      <w:r w:rsidR="00692A92">
        <w:t>;</w:t>
      </w:r>
      <w:r w:rsidR="0013691E">
        <w:t xml:space="preserve"> </w:t>
      </w:r>
      <w:r w:rsidR="00692A92">
        <w:t>breaking the</w:t>
      </w:r>
      <w:r w:rsidR="003946F1">
        <w:t xml:space="preserve"> </w:t>
      </w:r>
      <w:r w:rsidR="0013691E">
        <w:t xml:space="preserve">social </w:t>
      </w:r>
      <w:r w:rsidR="00692A92">
        <w:t>aspects</w:t>
      </w:r>
      <w:r w:rsidR="0013691E">
        <w:t xml:space="preserve"> of Muslim life that </w:t>
      </w:r>
      <w:r w:rsidR="00692A92">
        <w:t>are</w:t>
      </w:r>
      <w:r w:rsidR="0013691E">
        <w:t xml:space="preserve"> </w:t>
      </w:r>
      <w:r w:rsidR="00B76139">
        <w:t>‘</w:t>
      </w:r>
      <w:r w:rsidR="0013691E">
        <w:t>tethered</w:t>
      </w:r>
      <w:r w:rsidR="00B76139">
        <w:t>’</w:t>
      </w:r>
      <w:r w:rsidR="0013691E">
        <w:t xml:space="preserve"> to</w:t>
      </w:r>
      <w:r w:rsidR="00B76139">
        <w:t xml:space="preserve"> the fixed p</w:t>
      </w:r>
      <w:r w:rsidR="00692A92">
        <w:t>oints</w:t>
      </w:r>
      <w:r w:rsidR="00B76139">
        <w:t xml:space="preserve"> of </w:t>
      </w:r>
      <w:r w:rsidR="0013691E">
        <w:t xml:space="preserve">the mosque. </w:t>
      </w:r>
      <w:r w:rsidR="003946F1">
        <w:t>The chapter argue</w:t>
      </w:r>
      <w:r w:rsidR="00B76139">
        <w:t>s</w:t>
      </w:r>
      <w:r w:rsidR="003946F1">
        <w:t xml:space="preserve"> that</w:t>
      </w:r>
      <w:r w:rsidR="0013691E">
        <w:t xml:space="preserve"> </w:t>
      </w:r>
      <w:proofErr w:type="spellStart"/>
      <w:r w:rsidR="0013691E">
        <w:t>unmosquing</w:t>
      </w:r>
      <w:proofErr w:type="spellEnd"/>
      <w:r w:rsidR="0013691E">
        <w:t xml:space="preserve"> </w:t>
      </w:r>
      <w:r w:rsidR="00B76139">
        <w:t>is essential for Muslims to</w:t>
      </w:r>
      <w:r w:rsidR="000733A7">
        <w:t xml:space="preserve"> prevail in cultural politics, by countering</w:t>
      </w:r>
      <w:r w:rsidR="00B76139">
        <w:t xml:space="preserve"> </w:t>
      </w:r>
      <w:r w:rsidR="00692A92">
        <w:t>the imposition of frames</w:t>
      </w:r>
      <w:r w:rsidR="00FE4B19">
        <w:t xml:space="preserve"> by non-Muslims</w:t>
      </w:r>
      <w:r w:rsidR="00DC6346">
        <w:t>,</w:t>
      </w:r>
      <w:r w:rsidR="00B76139">
        <w:t xml:space="preserve"> </w:t>
      </w:r>
      <w:r w:rsidR="00FE4B19">
        <w:t xml:space="preserve">rather than as a positive means to self-realisation. The frames that need resisting are those </w:t>
      </w:r>
      <w:r w:rsidR="00B76139">
        <w:t xml:space="preserve">in which </w:t>
      </w:r>
      <w:r w:rsidR="0013691E">
        <w:t xml:space="preserve">Muslims </w:t>
      </w:r>
      <w:r w:rsidR="00692A92">
        <w:t>lack</w:t>
      </w:r>
      <w:r w:rsidR="00B76139">
        <w:t xml:space="preserve"> creative agency an</w:t>
      </w:r>
      <w:r w:rsidR="00692A92">
        <w:t>d</w:t>
      </w:r>
      <w:r w:rsidR="00B76139">
        <w:t xml:space="preserve"> </w:t>
      </w:r>
      <w:r w:rsidR="00692A92">
        <w:t xml:space="preserve">are </w:t>
      </w:r>
      <w:r w:rsidR="00B76139">
        <w:t>reduced to</w:t>
      </w:r>
      <w:r w:rsidR="0013691E">
        <w:t xml:space="preserve"> </w:t>
      </w:r>
      <w:r w:rsidR="003946F1">
        <w:t>simple</w:t>
      </w:r>
      <w:r w:rsidR="00692A92">
        <w:t>, blind</w:t>
      </w:r>
      <w:r w:rsidR="0013691E">
        <w:t xml:space="preserve"> </w:t>
      </w:r>
      <w:r w:rsidR="00A34B05">
        <w:t>adheren</w:t>
      </w:r>
      <w:r w:rsidR="00692A92">
        <w:t>ce</w:t>
      </w:r>
      <w:r w:rsidR="0013691E">
        <w:t xml:space="preserve"> </w:t>
      </w:r>
      <w:r w:rsidR="00692A92">
        <w:t>to</w:t>
      </w:r>
      <w:r w:rsidR="0013691E">
        <w:t xml:space="preserve"> their faith and</w:t>
      </w:r>
      <w:r w:rsidR="00B76139">
        <w:t xml:space="preserve"> therefore</w:t>
      </w:r>
      <w:r w:rsidR="0013691E">
        <w:t xml:space="preserve"> </w:t>
      </w:r>
      <w:r w:rsidR="00692A92">
        <w:t>‘</w:t>
      </w:r>
      <w:r w:rsidR="0013691E">
        <w:t>suspect</w:t>
      </w:r>
      <w:r w:rsidR="00692A92">
        <w:t>’</w:t>
      </w:r>
      <w:r w:rsidR="0013691E">
        <w:t xml:space="preserve"> </w:t>
      </w:r>
      <w:r w:rsidR="00692A92">
        <w:t>citizens</w:t>
      </w:r>
      <w:r w:rsidR="0013691E">
        <w:t xml:space="preserve"> </w:t>
      </w:r>
      <w:r w:rsidR="00692A92">
        <w:t>incapable of</w:t>
      </w:r>
      <w:r w:rsidR="00B76139">
        <w:t xml:space="preserve"> tolerance, empathy or </w:t>
      </w:r>
      <w:r w:rsidR="00A34B05">
        <w:t xml:space="preserve">creative interpretation of </w:t>
      </w:r>
      <w:r w:rsidR="00FE4B19">
        <w:t xml:space="preserve">Islamic </w:t>
      </w:r>
      <w:r w:rsidR="00A34B05">
        <w:t xml:space="preserve">values and ethics </w:t>
      </w:r>
      <w:r w:rsidR="00DC6346">
        <w:t>to confront</w:t>
      </w:r>
      <w:r w:rsidR="00A34B05">
        <w:t xml:space="preserve"> </w:t>
      </w:r>
      <w:r w:rsidR="00FE4B19">
        <w:t xml:space="preserve">contemporary </w:t>
      </w:r>
      <w:r w:rsidR="00A34B05">
        <w:t>dilemmas</w:t>
      </w:r>
      <w:r w:rsidR="00FE4B19">
        <w:t>.</w:t>
      </w:r>
    </w:p>
    <w:p w14:paraId="2F050333" w14:textId="77777777" w:rsidR="0002352C" w:rsidRPr="001D4EA5" w:rsidRDefault="0002352C" w:rsidP="001D4EA5"/>
    <w:p w14:paraId="7424EFEC" w14:textId="34EE84B0" w:rsidR="001D4EA5" w:rsidRPr="009227BA" w:rsidRDefault="001D4EA5" w:rsidP="001D4EA5">
      <w:pPr>
        <w:rPr>
          <w:u w:val="single"/>
        </w:rPr>
      </w:pPr>
      <w:r w:rsidRPr="009227BA">
        <w:rPr>
          <w:u w:val="single"/>
        </w:rPr>
        <w:t xml:space="preserve">Conceptual </w:t>
      </w:r>
      <w:r w:rsidR="00AC33E2">
        <w:rPr>
          <w:u w:val="single"/>
        </w:rPr>
        <w:t>gaps</w:t>
      </w:r>
    </w:p>
    <w:p w14:paraId="44D5FBA4" w14:textId="77777777" w:rsidR="00C62019" w:rsidRDefault="00C62019" w:rsidP="00C62019"/>
    <w:p w14:paraId="09BB19BB" w14:textId="2B6FA50B" w:rsidR="00430A1D" w:rsidRPr="00C62019" w:rsidRDefault="00C62019" w:rsidP="00C62019">
      <w:pPr>
        <w:rPr>
          <w:i/>
          <w:iCs/>
        </w:rPr>
      </w:pPr>
      <w:r w:rsidRPr="00C62019">
        <w:rPr>
          <w:i/>
          <w:iCs/>
        </w:rPr>
        <w:t>(</w:t>
      </w:r>
      <w:proofErr w:type="spellStart"/>
      <w:r w:rsidRPr="00C62019">
        <w:rPr>
          <w:i/>
          <w:iCs/>
        </w:rPr>
        <w:t>i</w:t>
      </w:r>
      <w:proofErr w:type="spellEnd"/>
      <w:r w:rsidRPr="00C62019">
        <w:rPr>
          <w:i/>
          <w:iCs/>
        </w:rPr>
        <w:t xml:space="preserve">) </w:t>
      </w:r>
      <w:r w:rsidR="00430A1D" w:rsidRPr="00C62019">
        <w:rPr>
          <w:i/>
          <w:iCs/>
        </w:rPr>
        <w:t>Cyberspace</w:t>
      </w:r>
      <w:r w:rsidR="0002352C" w:rsidRPr="00C62019">
        <w:rPr>
          <w:i/>
          <w:iCs/>
        </w:rPr>
        <w:t xml:space="preserve"> and creativity</w:t>
      </w:r>
    </w:p>
    <w:p w14:paraId="5DC51FCD" w14:textId="2D62FFBB" w:rsidR="00C62019" w:rsidRDefault="00C62019" w:rsidP="00C62019"/>
    <w:p w14:paraId="730ECA98" w14:textId="06F6D115" w:rsidR="003D5F97" w:rsidRDefault="00054D06" w:rsidP="00E42F67">
      <w:r>
        <w:t xml:space="preserve">Although several chapters cite William Gibson as the </w:t>
      </w:r>
      <w:r w:rsidR="009765BE">
        <w:t>source of</w:t>
      </w:r>
      <w:r>
        <w:t xml:space="preserve"> the term ‘c</w:t>
      </w:r>
      <w:r w:rsidR="001D4EA5" w:rsidRPr="001D4EA5">
        <w:t>yber</w:t>
      </w:r>
      <w:r>
        <w:t xml:space="preserve">space’, there is limited development of the concept of </w:t>
      </w:r>
      <w:r w:rsidRPr="009765BE">
        <w:rPr>
          <w:i/>
          <w:iCs/>
        </w:rPr>
        <w:t>Cyber Muslim</w:t>
      </w:r>
      <w:r w:rsidR="00A34B05" w:rsidRPr="009765BE">
        <w:rPr>
          <w:i/>
          <w:iCs/>
        </w:rPr>
        <w:t>s</w:t>
      </w:r>
      <w:r>
        <w:t xml:space="preserve"> in the volume. Instead</w:t>
      </w:r>
      <w:r w:rsidR="00A34C2C">
        <w:t xml:space="preserve">, </w:t>
      </w:r>
      <w:r>
        <w:t xml:space="preserve">it </w:t>
      </w:r>
      <w:r w:rsidR="009765BE">
        <w:t>is</w:t>
      </w:r>
      <w:r>
        <w:t xml:space="preserve"> used as a </w:t>
      </w:r>
      <w:r w:rsidR="009765BE">
        <w:t xml:space="preserve">purely </w:t>
      </w:r>
      <w:r w:rsidR="003D5F97">
        <w:t>descriptive</w:t>
      </w:r>
      <w:r>
        <w:t xml:space="preserve"> label </w:t>
      </w:r>
      <w:r w:rsidR="003D5F97">
        <w:t>for</w:t>
      </w:r>
      <w:r>
        <w:t xml:space="preserve"> a</w:t>
      </w:r>
      <w:r w:rsidR="00A34C2C">
        <w:t xml:space="preserve"> wide</w:t>
      </w:r>
      <w:r>
        <w:t xml:space="preserve"> range of phenomena </w:t>
      </w:r>
      <w:r w:rsidR="009765BE">
        <w:t xml:space="preserve">rather than </w:t>
      </w:r>
      <w:r>
        <w:t>something with analytical leverage.</w:t>
      </w:r>
      <w:r w:rsidR="009765BE">
        <w:t xml:space="preserve"> </w:t>
      </w:r>
      <w:r w:rsidR="009765BE" w:rsidRPr="009765BE">
        <w:t xml:space="preserve">Gibson, amongst other things, is a science fiction writer </w:t>
      </w:r>
      <w:r w:rsidR="009765BE">
        <w:t>and came up with the neologism,</w:t>
      </w:r>
      <w:r>
        <w:t xml:space="preserve"> cyberspace</w:t>
      </w:r>
      <w:r w:rsidR="009765BE">
        <w:t>,</w:t>
      </w:r>
      <w:r>
        <w:t xml:space="preserve"> </w:t>
      </w:r>
      <w:r w:rsidR="009765BE">
        <w:t xml:space="preserve">in the 1980s to help imagine the </w:t>
      </w:r>
      <w:r>
        <w:t>relationship</w:t>
      </w:r>
      <w:r w:rsidR="009765BE">
        <w:t>s</w:t>
      </w:r>
      <w:r>
        <w:t xml:space="preserve"> between</w:t>
      </w:r>
      <w:r w:rsidRPr="00054D06">
        <w:t xml:space="preserve"> </w:t>
      </w:r>
      <w:r>
        <w:t xml:space="preserve">the world </w:t>
      </w:r>
      <w:r w:rsidRPr="001D4EA5">
        <w:t xml:space="preserve">in which we live today, and </w:t>
      </w:r>
      <w:r w:rsidR="006C0D35">
        <w:t>tomorrow’s world</w:t>
      </w:r>
      <w:r w:rsidRPr="001D4EA5">
        <w:t xml:space="preserve"> made possible by technological</w:t>
      </w:r>
      <w:r w:rsidR="009765BE">
        <w:t xml:space="preserve"> </w:t>
      </w:r>
      <w:r w:rsidRPr="001D4EA5">
        <w:t>change</w:t>
      </w:r>
      <w:r>
        <w:t xml:space="preserve">. </w:t>
      </w:r>
      <w:r w:rsidR="009765BE">
        <w:t xml:space="preserve">Despite this </w:t>
      </w:r>
      <w:r w:rsidR="00E029AB">
        <w:t xml:space="preserve">conceptual </w:t>
      </w:r>
      <w:r w:rsidR="009765BE">
        <w:t>heritage, the Cyber Muslims volume contains</w:t>
      </w:r>
      <w:r w:rsidR="001D4EA5" w:rsidRPr="001D4EA5">
        <w:t xml:space="preserve"> no</w:t>
      </w:r>
      <w:r w:rsidR="00A34C2C">
        <w:t xml:space="preserve"> chapter on</w:t>
      </w:r>
      <w:r w:rsidR="001D4EA5" w:rsidRPr="001D4EA5">
        <w:t xml:space="preserve"> Islamic Science Fiction</w:t>
      </w:r>
      <w:r w:rsidR="009765BE">
        <w:t xml:space="preserve">. </w:t>
      </w:r>
      <w:r w:rsidR="00E029AB">
        <w:t>S</w:t>
      </w:r>
      <w:r w:rsidR="001D4EA5" w:rsidRPr="001D4EA5">
        <w:t xml:space="preserve">cience fiction </w:t>
      </w:r>
      <w:r w:rsidR="00E029AB">
        <w:t xml:space="preserve">has broadened its appeal to encompass works by </w:t>
      </w:r>
      <w:r w:rsidR="001D4EA5" w:rsidRPr="001D4EA5">
        <w:t xml:space="preserve">Chinese writers </w:t>
      </w:r>
      <w:r>
        <w:t>and</w:t>
      </w:r>
      <w:r w:rsidR="001D4EA5" w:rsidRPr="001D4EA5">
        <w:t xml:space="preserve"> </w:t>
      </w:r>
      <w:r>
        <w:t xml:space="preserve">the genre of </w:t>
      </w:r>
      <w:r w:rsidR="001D4EA5" w:rsidRPr="001D4EA5">
        <w:t>Afrofuturis</w:t>
      </w:r>
      <w:r w:rsidR="00E029AB">
        <w:t xml:space="preserve">m and </w:t>
      </w:r>
      <w:r w:rsidR="00FC6C09">
        <w:t xml:space="preserve">arguably </w:t>
      </w:r>
      <w:r w:rsidR="00A34C2C">
        <w:t>t</w:t>
      </w:r>
      <w:r w:rsidR="006C0D35">
        <w:t>o apprehend the</w:t>
      </w:r>
      <w:r>
        <w:t xml:space="preserve"> </w:t>
      </w:r>
      <w:r w:rsidR="00A34C2C">
        <w:t>full transformative</w:t>
      </w:r>
      <w:r>
        <w:t xml:space="preserve"> potential </w:t>
      </w:r>
      <w:r w:rsidR="00A34C2C">
        <w:t>of digital</w:t>
      </w:r>
      <w:r w:rsidR="003D5F97">
        <w:t xml:space="preserve"> Islam</w:t>
      </w:r>
      <w:r w:rsidR="00E029AB">
        <w:t xml:space="preserve"> requires </w:t>
      </w:r>
      <w:r w:rsidR="00FC6C09">
        <w:t xml:space="preserve">future-orientated </w:t>
      </w:r>
      <w:r w:rsidR="00E029AB">
        <w:t xml:space="preserve">imagination: </w:t>
      </w:r>
      <w:r w:rsidR="003D5F97">
        <w:t xml:space="preserve">how it </w:t>
      </w:r>
      <w:r w:rsidR="001D4EA5" w:rsidRPr="001D4EA5">
        <w:t>engage</w:t>
      </w:r>
      <w:r w:rsidR="003D5F97">
        <w:t>s</w:t>
      </w:r>
      <w:r w:rsidR="001D4EA5" w:rsidRPr="001D4EA5">
        <w:t xml:space="preserve"> the heart and the </w:t>
      </w:r>
      <w:r w:rsidR="00E029AB">
        <w:t xml:space="preserve">nature of faith amidst </w:t>
      </w:r>
      <w:r w:rsidR="00FC6C09">
        <w:t xml:space="preserve">enormous </w:t>
      </w:r>
      <w:r w:rsidR="00E029AB">
        <w:t xml:space="preserve">technological </w:t>
      </w:r>
      <w:r w:rsidR="00FC6C09">
        <w:t>disruption</w:t>
      </w:r>
      <w:r w:rsidR="001D4EA5" w:rsidRPr="001D4EA5">
        <w:t xml:space="preserve">. </w:t>
      </w:r>
    </w:p>
    <w:p w14:paraId="308E10D6" w14:textId="77777777" w:rsidR="00E42F67" w:rsidRDefault="00E42F67" w:rsidP="00E42F67"/>
    <w:p w14:paraId="412A6007" w14:textId="1A793506" w:rsidR="00B76139" w:rsidRDefault="001D4EA5" w:rsidP="00E42F67">
      <w:r w:rsidRPr="001D4EA5">
        <w:t xml:space="preserve">Gibson has long since </w:t>
      </w:r>
      <w:r w:rsidR="003D5F97">
        <w:t xml:space="preserve">given up on the notion of cyberspace. </w:t>
      </w:r>
      <w:r w:rsidR="00E029AB">
        <w:t>For him, t</w:t>
      </w:r>
      <w:r w:rsidR="003D5F97">
        <w:t xml:space="preserve">he </w:t>
      </w:r>
      <w:r w:rsidRPr="001D4EA5">
        <w:t xml:space="preserve">partition between </w:t>
      </w:r>
      <w:r w:rsidR="00A34C2C">
        <w:t>‘</w:t>
      </w:r>
      <w:r w:rsidRPr="001D4EA5">
        <w:t>real life</w:t>
      </w:r>
      <w:r w:rsidR="00A34C2C">
        <w:t>’</w:t>
      </w:r>
      <w:r w:rsidRPr="001D4EA5">
        <w:t xml:space="preserve"> and </w:t>
      </w:r>
      <w:r w:rsidR="00A34C2C">
        <w:t>‘</w:t>
      </w:r>
      <w:r w:rsidRPr="001D4EA5">
        <w:t>cyberspace</w:t>
      </w:r>
      <w:r w:rsidR="00A34C2C">
        <w:t>’</w:t>
      </w:r>
      <w:r w:rsidRPr="001D4EA5">
        <w:t xml:space="preserve"> is </w:t>
      </w:r>
      <w:r w:rsidR="00E029AB">
        <w:t>blurred to the point of being</w:t>
      </w:r>
      <w:r w:rsidRPr="001D4EA5">
        <w:t xml:space="preserve"> meaningless. </w:t>
      </w:r>
      <w:r w:rsidR="00CE742E">
        <w:t>There is a famous and widely cited quote from him that we are</w:t>
      </w:r>
      <w:r w:rsidRPr="001D4EA5">
        <w:t xml:space="preserve"> already </w:t>
      </w:r>
      <w:proofErr w:type="gramStart"/>
      <w:r w:rsidRPr="001D4EA5">
        <w:t>cyborgs</w:t>
      </w:r>
      <w:proofErr w:type="gramEnd"/>
      <w:r w:rsidR="00CE742E">
        <w:t xml:space="preserve"> but we do not see it yet because </w:t>
      </w:r>
      <w:r w:rsidR="00B76139">
        <w:t xml:space="preserve">we are stuck with Newtonian paradigms and a </w:t>
      </w:r>
      <w:r w:rsidR="00CE742E">
        <w:t>rigid</w:t>
      </w:r>
      <w:r w:rsidR="007177E4">
        <w:t xml:space="preserve"> notion of the physical</w:t>
      </w:r>
      <w:r w:rsidR="00A34B05">
        <w:t xml:space="preserve"> </w:t>
      </w:r>
      <w:r w:rsidR="00CE742E">
        <w:t xml:space="preserve">world as real because </w:t>
      </w:r>
      <w:r w:rsidR="00A34B05">
        <w:t>you can see and touch</w:t>
      </w:r>
      <w:r w:rsidR="006C0D35">
        <w:t xml:space="preserve"> it</w:t>
      </w:r>
      <w:r w:rsidR="00CE742E">
        <w:t>. As Gibson</w:t>
      </w:r>
      <w:r w:rsidR="00A34B05">
        <w:t xml:space="preserve"> </w:t>
      </w:r>
      <w:r w:rsidR="00CE742E">
        <w:t>explains,</w:t>
      </w:r>
      <w:r w:rsidR="007177E4">
        <w:t xml:space="preserve"> </w:t>
      </w:r>
      <w:r w:rsidR="00A34B05">
        <w:t xml:space="preserve">electrons from a device’s screen streaming into an eye </w:t>
      </w:r>
      <w:proofErr w:type="gramStart"/>
      <w:r w:rsidR="00A34B05">
        <w:t>are</w:t>
      </w:r>
      <w:r w:rsidR="007177E4">
        <w:t xml:space="preserve"> </w:t>
      </w:r>
      <w:r w:rsidRPr="001D4EA5">
        <w:t xml:space="preserve"> </w:t>
      </w:r>
      <w:r w:rsidR="00B76139">
        <w:t>“</w:t>
      </w:r>
      <w:proofErr w:type="gramEnd"/>
      <w:r w:rsidR="007177E4">
        <w:t>…a</w:t>
      </w:r>
      <w:r w:rsidRPr="001D4EA5">
        <w:t>s physical as the neurons subsequently moving along that child’s optic nerves. As physical as the structures and chemicals those neurons will encounter in the human brain. We are implicit, here, all of us, in a vast physical construct of artificially linked nervous systems. Invisible. We cannot touch it. We are it.”</w:t>
      </w:r>
      <w:r w:rsidR="00B76139">
        <w:rPr>
          <w:rStyle w:val="EndnoteReference"/>
        </w:rPr>
        <w:endnoteReference w:id="21"/>
      </w:r>
      <w:r w:rsidRPr="001D4EA5">
        <w:t xml:space="preserve"> </w:t>
      </w:r>
    </w:p>
    <w:p w14:paraId="10048B36" w14:textId="77777777" w:rsidR="00B76139" w:rsidRDefault="00B76139" w:rsidP="00E42F67"/>
    <w:p w14:paraId="7515B425" w14:textId="79EC89C8" w:rsidR="00A34C2C" w:rsidRPr="001D4EA5" w:rsidRDefault="003D5F97" w:rsidP="007177E4">
      <w:r>
        <w:t>On Gibson</w:t>
      </w:r>
      <w:r w:rsidR="00CE742E">
        <w:t>’s</w:t>
      </w:r>
      <w:r>
        <w:t xml:space="preserve"> analysis, there is </w:t>
      </w:r>
      <w:r w:rsidR="00A34C2C">
        <w:t xml:space="preserve">no </w:t>
      </w:r>
      <w:r>
        <w:t xml:space="preserve">viable or useful distinction to be made </w:t>
      </w:r>
      <w:r w:rsidR="00A34C2C">
        <w:t xml:space="preserve">anymore </w:t>
      </w:r>
      <w:r>
        <w:t xml:space="preserve">between digital Islam and Islam. </w:t>
      </w:r>
      <w:r w:rsidR="005E6C6D">
        <w:t xml:space="preserve">The book is, in effect, about Islam </w:t>
      </w:r>
      <w:r w:rsidR="00AE626D">
        <w:t>t</w:t>
      </w:r>
      <w:r w:rsidR="005E6C6D">
        <w:t xml:space="preserve">oday. The consequence of this </w:t>
      </w:r>
      <w:r w:rsidR="005E6C6D">
        <w:lastRenderedPageBreak/>
        <w:t>recognition would be to move analysis away from questions of technological impact on Islam (against some baseline of ‘traditional’ Islam) towards the nature of contemporary Islam in the symbiotic relationship between creativity and technology</w:t>
      </w:r>
      <w:r w:rsidR="00CE742E">
        <w:t>,</w:t>
      </w:r>
      <w:r w:rsidR="007177E4">
        <w:t xml:space="preserve"> </w:t>
      </w:r>
      <w:r w:rsidR="00CE742E">
        <w:t>t</w:t>
      </w:r>
      <w:r w:rsidR="007177E4">
        <w:t xml:space="preserve">he </w:t>
      </w:r>
      <w:r w:rsidR="00CE742E">
        <w:t xml:space="preserve">continued </w:t>
      </w:r>
      <w:r w:rsidR="007177E4">
        <w:t>uneven distribution of technological advancements</w:t>
      </w:r>
      <w:r w:rsidR="00CE742E">
        <w:t xml:space="preserve"> </w:t>
      </w:r>
      <w:r w:rsidR="00C03B7B">
        <w:t>across</w:t>
      </w:r>
      <w:r w:rsidR="00CE742E">
        <w:t xml:space="preserve"> the Muslim world, and</w:t>
      </w:r>
      <w:r w:rsidR="00A34B05">
        <w:t xml:space="preserve"> </w:t>
      </w:r>
      <w:r w:rsidR="00C03B7B">
        <w:t xml:space="preserve">how to identify the future </w:t>
      </w:r>
      <w:r w:rsidR="007177E4">
        <w:t>within the present</w:t>
      </w:r>
      <w:r w:rsidR="00CE742E">
        <w:t>.</w:t>
      </w:r>
    </w:p>
    <w:p w14:paraId="628EBDBB" w14:textId="45CFA0A0" w:rsidR="001D4EA5" w:rsidRDefault="001D4EA5" w:rsidP="00430A1D"/>
    <w:p w14:paraId="4951EB6C" w14:textId="2EE85BB0" w:rsidR="00430A1D" w:rsidRPr="009227BA" w:rsidRDefault="00C62019" w:rsidP="00430A1D">
      <w:pPr>
        <w:rPr>
          <w:i/>
          <w:iCs/>
        </w:rPr>
      </w:pPr>
      <w:r>
        <w:rPr>
          <w:i/>
          <w:iCs/>
        </w:rPr>
        <w:t xml:space="preserve">(ii) </w:t>
      </w:r>
      <w:r w:rsidR="0002352C" w:rsidRPr="009227BA">
        <w:rPr>
          <w:i/>
          <w:iCs/>
        </w:rPr>
        <w:t>Disinformation, deception</w:t>
      </w:r>
      <w:r w:rsidR="00CE742E">
        <w:rPr>
          <w:i/>
          <w:iCs/>
        </w:rPr>
        <w:t>,</w:t>
      </w:r>
      <w:r w:rsidR="0002352C" w:rsidRPr="009227BA">
        <w:rPr>
          <w:i/>
          <w:iCs/>
        </w:rPr>
        <w:t xml:space="preserve"> and manipulation</w:t>
      </w:r>
    </w:p>
    <w:p w14:paraId="79CEA8FD" w14:textId="0835FA22" w:rsidR="00430A1D" w:rsidRDefault="00430A1D" w:rsidP="00430A1D"/>
    <w:p w14:paraId="244BB271" w14:textId="62FF2BB4" w:rsidR="00E329BE" w:rsidRDefault="00430A1D" w:rsidP="00430A1D">
      <w:r>
        <w:t>The notion of the ‘marketplace of ideas’ is applied in several chapters to the access and availability of religious knowledge, instruction, and advice</w:t>
      </w:r>
      <w:r w:rsidR="00E329BE">
        <w:t xml:space="preserve"> in the digital world</w:t>
      </w:r>
      <w:r>
        <w:t xml:space="preserve">. This concept is rooted in </w:t>
      </w:r>
      <w:r w:rsidR="006C0D35">
        <w:t xml:space="preserve">the </w:t>
      </w:r>
      <w:r>
        <w:t>liberalism</w:t>
      </w:r>
      <w:r w:rsidR="006C0D35">
        <w:t xml:space="preserve"> of J.S. Mill</w:t>
      </w:r>
      <w:r w:rsidR="00E329BE">
        <w:t>;</w:t>
      </w:r>
      <w:r>
        <w:t xml:space="preserve"> but the chapters do not reference work in this </w:t>
      </w:r>
      <w:r w:rsidR="006C0D35">
        <w:t>intellectual</w:t>
      </w:r>
      <w:r w:rsidR="00E329BE">
        <w:t xml:space="preserve"> </w:t>
      </w:r>
      <w:r w:rsidR="006C0D35">
        <w:t>history</w:t>
      </w:r>
      <w:r w:rsidR="00E329BE">
        <w:t xml:space="preserve"> that discuss</w:t>
      </w:r>
      <w:r w:rsidR="006C0D35">
        <w:t>es</w:t>
      </w:r>
      <w:r>
        <w:t xml:space="preserve"> pluralism</w:t>
      </w:r>
      <w:r w:rsidR="00E329BE">
        <w:t xml:space="preserve"> and </w:t>
      </w:r>
      <w:r>
        <w:t xml:space="preserve">the </w:t>
      </w:r>
      <w:r w:rsidR="00E329BE">
        <w:t>p</w:t>
      </w:r>
      <w:r>
        <w:t xml:space="preserve">ublic </w:t>
      </w:r>
      <w:r w:rsidR="00496F9E">
        <w:t>p</w:t>
      </w:r>
      <w:r>
        <w:t xml:space="preserve">roblem of knowledge in a </w:t>
      </w:r>
      <w:r w:rsidR="00E329BE">
        <w:t>‘marketplace’</w:t>
      </w:r>
      <w:r w:rsidR="00C03B7B">
        <w:rPr>
          <w:rStyle w:val="EndnoteReference"/>
        </w:rPr>
        <w:endnoteReference w:id="22"/>
      </w:r>
      <w:r w:rsidR="00E329BE">
        <w:t xml:space="preserve"> There are two insights </w:t>
      </w:r>
      <w:r w:rsidR="00496F9E">
        <w:t xml:space="preserve">flow </w:t>
      </w:r>
      <w:r w:rsidR="00E329BE">
        <w:t xml:space="preserve">from </w:t>
      </w:r>
      <w:r w:rsidR="00496F9E">
        <w:t>this that</w:t>
      </w:r>
      <w:r w:rsidR="00E329BE">
        <w:t xml:space="preserve"> may </w:t>
      </w:r>
      <w:r w:rsidR="00496F9E">
        <w:t xml:space="preserve">have </w:t>
      </w:r>
      <w:r w:rsidR="00E329BE">
        <w:t>help</w:t>
      </w:r>
      <w:r w:rsidR="00496F9E">
        <w:t>ed</w:t>
      </w:r>
      <w:r w:rsidR="00E329BE">
        <w:t xml:space="preserve"> </w:t>
      </w:r>
      <w:r w:rsidR="00496F9E">
        <w:t>the conceptualisation</w:t>
      </w:r>
      <w:r w:rsidR="00E329BE">
        <w:t xml:space="preserve"> of </w:t>
      </w:r>
      <w:r w:rsidR="00E329BE" w:rsidRPr="00E329BE">
        <w:rPr>
          <w:i/>
          <w:iCs/>
        </w:rPr>
        <w:t>influence</w:t>
      </w:r>
      <w:r w:rsidR="00E329BE">
        <w:t xml:space="preserve"> in the sections on religious authority</w:t>
      </w:r>
      <w:r w:rsidR="006C0D35">
        <w:t xml:space="preserve"> in </w:t>
      </w:r>
      <w:r w:rsidR="006C0D35" w:rsidRPr="006C0D35">
        <w:rPr>
          <w:i/>
          <w:iCs/>
        </w:rPr>
        <w:t>Cyber Muslims</w:t>
      </w:r>
      <w:r w:rsidR="00E329BE">
        <w:t xml:space="preserve">. </w:t>
      </w:r>
    </w:p>
    <w:p w14:paraId="0C92B428" w14:textId="77777777" w:rsidR="00E329BE" w:rsidRDefault="00E329BE" w:rsidP="00430A1D"/>
    <w:p w14:paraId="282B19CF" w14:textId="60D7A45B" w:rsidR="00430A1D" w:rsidRDefault="00E329BE" w:rsidP="00430A1D">
      <w:r>
        <w:t xml:space="preserve">First, </w:t>
      </w:r>
      <w:r w:rsidR="00430A1D">
        <w:t xml:space="preserve">increased communication </w:t>
      </w:r>
      <w:r>
        <w:t>has increasingly</w:t>
      </w:r>
      <w:r w:rsidR="00430A1D">
        <w:t xml:space="preserve"> </w:t>
      </w:r>
      <w:r w:rsidR="00496F9E">
        <w:t>revealed</w:t>
      </w:r>
      <w:r w:rsidR="00430A1D">
        <w:t xml:space="preserve"> the incompetence of expert</w:t>
      </w:r>
      <w:r>
        <w:t xml:space="preserve">s and </w:t>
      </w:r>
      <w:r w:rsidR="00496F9E">
        <w:t xml:space="preserve">exposed </w:t>
      </w:r>
      <w:r>
        <w:t xml:space="preserve">limits to the rationality of </w:t>
      </w:r>
      <w:r w:rsidR="00496F9E">
        <w:t>‘</w:t>
      </w:r>
      <w:r>
        <w:t>high</w:t>
      </w:r>
      <w:r w:rsidR="00496F9E">
        <w:t>’</w:t>
      </w:r>
      <w:r>
        <w:t xml:space="preserve"> modernism. </w:t>
      </w:r>
      <w:r w:rsidR="00430A1D">
        <w:t xml:space="preserve"> Islam </w:t>
      </w:r>
      <w:r>
        <w:t xml:space="preserve">is arguably much </w:t>
      </w:r>
      <w:r w:rsidR="00430A1D">
        <w:t xml:space="preserve">more comfortable with this or less inclined to myth of modernism </w:t>
      </w:r>
      <w:r w:rsidR="000A40C6">
        <w:t>as able to</w:t>
      </w:r>
      <w:r w:rsidR="00430A1D">
        <w:t xml:space="preserve"> </w:t>
      </w:r>
      <w:r>
        <w:t>‘</w:t>
      </w:r>
      <w:r w:rsidR="00430A1D">
        <w:t>command and control</w:t>
      </w:r>
      <w:r>
        <w:t>’</w:t>
      </w:r>
      <w:r w:rsidR="00430A1D">
        <w:t xml:space="preserve"> </w:t>
      </w:r>
      <w:r w:rsidR="000A40C6">
        <w:t>society by rationalising and streamlining things for the general good</w:t>
      </w:r>
      <w:r w:rsidR="00430A1D">
        <w:t xml:space="preserve">. </w:t>
      </w:r>
    </w:p>
    <w:p w14:paraId="1889F29E" w14:textId="77777777" w:rsidR="00430A1D" w:rsidRDefault="00430A1D" w:rsidP="00430A1D"/>
    <w:p w14:paraId="19C9A686" w14:textId="39E6AF5F" w:rsidR="00430A1D" w:rsidRDefault="00E329BE" w:rsidP="00430A1D">
      <w:r>
        <w:t xml:space="preserve">Second, influence may be deceptive and manipulative in the </w:t>
      </w:r>
      <w:r w:rsidR="006C0D35">
        <w:t xml:space="preserve">digital </w:t>
      </w:r>
      <w:r w:rsidR="00430A1D">
        <w:t xml:space="preserve">marketplace of ideas. </w:t>
      </w:r>
      <w:r w:rsidR="006C0D35">
        <w:t>Two</w:t>
      </w:r>
      <w:r w:rsidR="005C25C1">
        <w:t xml:space="preserve"> Nobel </w:t>
      </w:r>
      <w:r w:rsidR="006C0D35">
        <w:t>L</w:t>
      </w:r>
      <w:r w:rsidR="005C25C1">
        <w:t>aureates in economics</w:t>
      </w:r>
      <w:r w:rsidR="009765BE">
        <w:rPr>
          <w:rStyle w:val="EndnoteReference"/>
        </w:rPr>
        <w:endnoteReference w:id="23"/>
      </w:r>
      <w:r w:rsidR="005C25C1">
        <w:t xml:space="preserve"> produced a </w:t>
      </w:r>
      <w:r w:rsidR="00C03B7B">
        <w:t xml:space="preserve">celebrated </w:t>
      </w:r>
      <w:r w:rsidR="005C25C1">
        <w:t>book about the trickery that undermines the operation of free markets</w:t>
      </w:r>
      <w:r w:rsidR="006C0D35">
        <w:t xml:space="preserve"> in cyberspace</w:t>
      </w:r>
      <w:r w:rsidR="00430A1D">
        <w:t xml:space="preserve">. </w:t>
      </w:r>
      <w:r w:rsidR="005C25C1">
        <w:t xml:space="preserve">Although </w:t>
      </w:r>
      <w:r w:rsidR="006C0D35" w:rsidRPr="006C0D35">
        <w:rPr>
          <w:i/>
          <w:iCs/>
        </w:rPr>
        <w:t>Cyber Muslims</w:t>
      </w:r>
      <w:r w:rsidR="005C25C1">
        <w:t xml:space="preserve"> sets its analysis explicitly against the backdrop of dynamics of social change, one ‘big’ dynamic missing from the volume is the abandonment of t</w:t>
      </w:r>
      <w:r w:rsidR="00430A1D">
        <w:t>ruth</w:t>
      </w:r>
      <w:r w:rsidR="005C25C1">
        <w:t xml:space="preserve">, in both </w:t>
      </w:r>
      <w:r w:rsidR="00430A1D">
        <w:t>empirical and ethica</w:t>
      </w:r>
      <w:r w:rsidR="005C25C1">
        <w:t>l terms. The volume would have benefitted from an assessment of the extent to which t</w:t>
      </w:r>
      <w:r w:rsidR="00430A1D">
        <w:t xml:space="preserve">his </w:t>
      </w:r>
      <w:r w:rsidR="005C25C1">
        <w:t xml:space="preserve">dynamic of social change is </w:t>
      </w:r>
      <w:r w:rsidR="00430A1D">
        <w:t>encroaching on and affecting Muslim digital world.</w:t>
      </w:r>
    </w:p>
    <w:p w14:paraId="46F55BB2" w14:textId="5BB48C50" w:rsidR="00430A1D" w:rsidRDefault="00430A1D" w:rsidP="00430A1D"/>
    <w:p w14:paraId="3877CF4D" w14:textId="1179ECA8" w:rsidR="0002352C" w:rsidRDefault="00C03B7B" w:rsidP="00430A1D">
      <w:r>
        <w:t xml:space="preserve">For example, </w:t>
      </w:r>
      <w:r w:rsidR="0002352C" w:rsidRPr="0002352C">
        <w:t xml:space="preserve">Maria </w:t>
      </w:r>
      <w:proofErr w:type="spellStart"/>
      <w:r w:rsidR="0002352C" w:rsidRPr="0002352C">
        <w:t>Ressa</w:t>
      </w:r>
      <w:proofErr w:type="spellEnd"/>
      <w:r w:rsidR="0002352C" w:rsidRPr="0002352C">
        <w:t xml:space="preserve"> won the Nobel Peace Prize last year for her work </w:t>
      </w:r>
      <w:r>
        <w:t xml:space="preserve">mapping </w:t>
      </w:r>
      <w:r w:rsidR="0002352C" w:rsidRPr="0002352C">
        <w:t xml:space="preserve">disinformation networks in the Philippines. </w:t>
      </w:r>
      <w:r w:rsidR="00594647">
        <w:t>She founded the Filipino online website</w:t>
      </w:r>
      <w:r w:rsidR="0002352C" w:rsidRPr="0002352C">
        <w:t xml:space="preserve">, Rappler, </w:t>
      </w:r>
      <w:r w:rsidR="00594647">
        <w:t xml:space="preserve">to </w:t>
      </w:r>
      <w:r w:rsidR="0002352C" w:rsidRPr="0002352C">
        <w:t xml:space="preserve">expose the way </w:t>
      </w:r>
      <w:r>
        <w:t xml:space="preserve">political leaders in the Philippines </w:t>
      </w:r>
      <w:r w:rsidR="0002352C" w:rsidRPr="0002352C">
        <w:t xml:space="preserve">have </w:t>
      </w:r>
      <w:r w:rsidR="00730B4A">
        <w:t>used algorit</w:t>
      </w:r>
      <w:r w:rsidR="00F16A80">
        <w:t>h</w:t>
      </w:r>
      <w:r w:rsidR="00730B4A">
        <w:t xml:space="preserve">ms to </w:t>
      </w:r>
      <w:r>
        <w:t xml:space="preserve">undermine </w:t>
      </w:r>
      <w:r w:rsidR="00EC0E0A">
        <w:t>state agencies</w:t>
      </w:r>
      <w:r w:rsidR="0002352C" w:rsidRPr="0002352C">
        <w:t xml:space="preserve"> and </w:t>
      </w:r>
      <w:r w:rsidR="00EC0E0A">
        <w:t>damage</w:t>
      </w:r>
      <w:r>
        <w:t xml:space="preserve"> </w:t>
      </w:r>
      <w:r w:rsidR="0002352C" w:rsidRPr="0002352C">
        <w:t>public trust</w:t>
      </w:r>
      <w:r w:rsidR="00EC0E0A">
        <w:t xml:space="preserve"> in the rule of law</w:t>
      </w:r>
      <w:r w:rsidR="0002352C" w:rsidRPr="0002352C">
        <w:t>. </w:t>
      </w:r>
      <w:r>
        <w:t xml:space="preserve">The </w:t>
      </w:r>
      <w:r w:rsidR="00594647">
        <w:t xml:space="preserve">use of propaganda </w:t>
      </w:r>
      <w:r w:rsidR="00EC0E0A">
        <w:t xml:space="preserve">and fake news </w:t>
      </w:r>
      <w:r w:rsidR="00594647">
        <w:t xml:space="preserve">to corrupt </w:t>
      </w:r>
      <w:r w:rsidR="0002352C" w:rsidRPr="0002352C">
        <w:t xml:space="preserve">information </w:t>
      </w:r>
      <w:r w:rsidR="00730B4A">
        <w:t>flows</w:t>
      </w:r>
      <w:r w:rsidR="00594647">
        <w:t xml:space="preserve"> is nothing new; but</w:t>
      </w:r>
      <w:r w:rsidR="0002352C" w:rsidRPr="0002352C">
        <w:t xml:space="preserve"> </w:t>
      </w:r>
      <w:r w:rsidR="0002352C">
        <w:t>technology has transformed</w:t>
      </w:r>
      <w:r w:rsidR="00594647">
        <w:t xml:space="preserve"> the </w:t>
      </w:r>
      <w:r w:rsidR="00EC0E0A">
        <w:t>capacity</w:t>
      </w:r>
      <w:r w:rsidR="00594647">
        <w:t xml:space="preserve"> of </w:t>
      </w:r>
      <w:r w:rsidR="00EC0E0A">
        <w:t>states</w:t>
      </w:r>
      <w:r w:rsidR="00594647">
        <w:t>, governments</w:t>
      </w:r>
      <w:r w:rsidR="00EC0E0A">
        <w:t>,</w:t>
      </w:r>
      <w:r w:rsidR="00594647">
        <w:t xml:space="preserve"> and </w:t>
      </w:r>
      <w:r w:rsidR="00EC0E0A">
        <w:t>giant</w:t>
      </w:r>
      <w:r w:rsidR="00594647">
        <w:t xml:space="preserve"> firms </w:t>
      </w:r>
      <w:r w:rsidR="0002352C">
        <w:t>to</w:t>
      </w:r>
      <w:r w:rsidR="0002352C" w:rsidRPr="0002352C">
        <w:t xml:space="preserve"> </w:t>
      </w:r>
      <w:r w:rsidR="00EC0E0A">
        <w:t>manufacture</w:t>
      </w:r>
      <w:r w:rsidR="00594647">
        <w:t xml:space="preserve"> </w:t>
      </w:r>
      <w:r w:rsidR="00EC0E0A">
        <w:t xml:space="preserve">and spread </w:t>
      </w:r>
      <w:r w:rsidR="00594647">
        <w:t xml:space="preserve">lies </w:t>
      </w:r>
      <w:r w:rsidR="0002352C" w:rsidRPr="0002352C">
        <w:t>exponential</w:t>
      </w:r>
      <w:r w:rsidR="00594647">
        <w:t>ly</w:t>
      </w:r>
      <w:r w:rsidR="0002352C" w:rsidRPr="0002352C">
        <w:t xml:space="preserve">. </w:t>
      </w:r>
      <w:r w:rsidR="006C0D35">
        <w:t>While t</w:t>
      </w:r>
      <w:r w:rsidR="00730B4A">
        <w:t>he decades</w:t>
      </w:r>
      <w:r w:rsidR="00EC0E0A">
        <w:t>-</w:t>
      </w:r>
      <w:r w:rsidR="00730B4A">
        <w:t xml:space="preserve">long peace process to establish the </w:t>
      </w:r>
      <w:r w:rsidR="00594647" w:rsidRPr="00594647">
        <w:t xml:space="preserve">Bangsamoro Autonomous Region in Muslim Mindanao </w:t>
      </w:r>
      <w:r w:rsidR="00EC0E0A">
        <w:t xml:space="preserve">in the southern Philippines </w:t>
      </w:r>
      <w:r w:rsidR="00730B4A">
        <w:t xml:space="preserve">endures </w:t>
      </w:r>
      <w:r w:rsidR="006C0D35">
        <w:t>it</w:t>
      </w:r>
      <w:r w:rsidR="00730B4A">
        <w:t xml:space="preserve"> has been </w:t>
      </w:r>
      <w:r w:rsidR="00EC0E0A">
        <w:t>affected</w:t>
      </w:r>
      <w:r w:rsidR="00730B4A">
        <w:t xml:space="preserve"> </w:t>
      </w:r>
      <w:r w:rsidR="00EC0E0A">
        <w:t>adversely by</w:t>
      </w:r>
      <w:r w:rsidR="0002352C" w:rsidRPr="0002352C">
        <w:t xml:space="preserve"> the manipulation of </w:t>
      </w:r>
      <w:r w:rsidR="006C0D35">
        <w:t>truth through the application of</w:t>
      </w:r>
      <w:r w:rsidR="00EC0E0A">
        <w:t xml:space="preserve"> digital media </w:t>
      </w:r>
      <w:r w:rsidR="0002352C" w:rsidRPr="0002352C">
        <w:t>power</w:t>
      </w:r>
      <w:r w:rsidR="00EC0E0A">
        <w:t>.</w:t>
      </w:r>
    </w:p>
    <w:p w14:paraId="33E500E5" w14:textId="77777777" w:rsidR="0002352C" w:rsidRPr="001D4EA5" w:rsidRDefault="0002352C" w:rsidP="00430A1D"/>
    <w:p w14:paraId="2939B850" w14:textId="5A79E521" w:rsidR="001D4EA5" w:rsidRPr="009227BA" w:rsidRDefault="001D4EA5" w:rsidP="001D4EA5">
      <w:pPr>
        <w:rPr>
          <w:u w:val="single"/>
        </w:rPr>
      </w:pPr>
      <w:r w:rsidRPr="009227BA">
        <w:rPr>
          <w:u w:val="single"/>
        </w:rPr>
        <w:t>Methodological issues</w:t>
      </w:r>
    </w:p>
    <w:p w14:paraId="2660ACE1" w14:textId="77777777" w:rsidR="001D4EA5" w:rsidRPr="001D4EA5" w:rsidRDefault="001D4EA5" w:rsidP="001D4EA5"/>
    <w:p w14:paraId="3941480E" w14:textId="5752588F" w:rsidR="001D1CA3" w:rsidRPr="001D4EA5" w:rsidRDefault="00A34B05" w:rsidP="001D1CA3">
      <w:r>
        <w:t>The rationale for the case study selection</w:t>
      </w:r>
      <w:r w:rsidR="00EC0E0A">
        <w:t xml:space="preserve"> in the volume</w:t>
      </w:r>
      <w:r>
        <w:t xml:space="preserve"> is </w:t>
      </w:r>
      <w:r w:rsidR="00882E39">
        <w:t>pragmatic. The case studies were not commissioned according to an overarching analytical framework and core set of research questions but rather selected by the individual authors who responded to the call for chapters.</w:t>
      </w:r>
      <w:r w:rsidR="001D1CA3" w:rsidRPr="001D4EA5">
        <w:t xml:space="preserve"> </w:t>
      </w:r>
      <w:r w:rsidR="00882E39">
        <w:t xml:space="preserve">Although this approach has the merit of timeliness, it brings the limitation that </w:t>
      </w:r>
      <w:r w:rsidR="00014C0C">
        <w:t>none of the</w:t>
      </w:r>
      <w:r w:rsidR="005E6C6D">
        <w:t xml:space="preserve"> authors </w:t>
      </w:r>
      <w:r w:rsidR="00014C0C">
        <w:t xml:space="preserve">are </w:t>
      </w:r>
      <w:r w:rsidR="005E6C6D">
        <w:t>seek</w:t>
      </w:r>
      <w:r w:rsidR="00014C0C">
        <w:t>ing</w:t>
      </w:r>
      <w:r w:rsidR="005E6C6D">
        <w:t xml:space="preserve"> to warrant inferences from their individual</w:t>
      </w:r>
      <w:r w:rsidR="00430A1D">
        <w:t xml:space="preserve"> ‘granular’</w:t>
      </w:r>
      <w:r w:rsidR="005E6C6D">
        <w:t xml:space="preserve"> studies to </w:t>
      </w:r>
      <w:r w:rsidR="00430A1D">
        <w:t>descri</w:t>
      </w:r>
      <w:r w:rsidR="00014C0C">
        <w:t>ptions of</w:t>
      </w:r>
      <w:r w:rsidR="00430A1D">
        <w:t xml:space="preserve"> </w:t>
      </w:r>
      <w:r w:rsidR="005E6C6D">
        <w:t xml:space="preserve">the </w:t>
      </w:r>
      <w:r w:rsidR="001D1CA3" w:rsidRPr="001D4EA5">
        <w:t xml:space="preserve">broader </w:t>
      </w:r>
      <w:r w:rsidR="005E6C6D">
        <w:t>phenomenon of digital Islam</w:t>
      </w:r>
      <w:r w:rsidR="001D1CA3" w:rsidRPr="001D4EA5">
        <w:t>.</w:t>
      </w:r>
      <w:r w:rsidR="00014C0C">
        <w:t xml:space="preserve"> Further, the structure of </w:t>
      </w:r>
      <w:r w:rsidR="00014C0C">
        <w:lastRenderedPageBreak/>
        <w:t xml:space="preserve">the book does not allow for comparison between the case studies for the purpose of gaining greater analytical leverage on the </w:t>
      </w:r>
      <w:r w:rsidR="00EC0E0A">
        <w:t>C</w:t>
      </w:r>
      <w:r w:rsidR="00014C0C">
        <w:t xml:space="preserve">yber Islamic </w:t>
      </w:r>
      <w:r w:rsidR="00EC0E0A">
        <w:t>E</w:t>
      </w:r>
      <w:r w:rsidR="00014C0C">
        <w:t>nvironment.</w:t>
      </w:r>
    </w:p>
    <w:p w14:paraId="18761156" w14:textId="77777777" w:rsidR="001D1CA3" w:rsidRPr="001D4EA5" w:rsidRDefault="001D1CA3" w:rsidP="001D1CA3"/>
    <w:p w14:paraId="65D50914" w14:textId="57B1E31E" w:rsidR="001D4EA5" w:rsidRPr="001D4EA5" w:rsidRDefault="00430A1D" w:rsidP="001D4EA5">
      <w:r>
        <w:t xml:space="preserve">There are many </w:t>
      </w:r>
      <w:r w:rsidR="005E6C6D">
        <w:t xml:space="preserve">social science and humanities research methods books on importance of comparison. For example, </w:t>
      </w:r>
      <w:r w:rsidR="001D4EA5" w:rsidRPr="001D4EA5">
        <w:t xml:space="preserve">George and Bennett </w:t>
      </w:r>
      <w:r>
        <w:t xml:space="preserve">set out </w:t>
      </w:r>
      <w:r w:rsidR="005E6C6D">
        <w:t>t</w:t>
      </w:r>
      <w:r w:rsidR="001D4EA5" w:rsidRPr="001D4EA5">
        <w:t>he logic of structured, focused comparison</w:t>
      </w:r>
      <w:r w:rsidR="00014C0C">
        <w:rPr>
          <w:rStyle w:val="EndnoteReference"/>
        </w:rPr>
        <w:endnoteReference w:id="24"/>
      </w:r>
      <w:r w:rsidR="001D4EA5" w:rsidRPr="001D4EA5">
        <w:t xml:space="preserve">. </w:t>
      </w:r>
      <w:r w:rsidR="00EC0E0A">
        <w:t>Structured</w:t>
      </w:r>
      <w:r w:rsidR="001D4EA5" w:rsidRPr="001D4EA5">
        <w:t xml:space="preserve"> </w:t>
      </w:r>
      <w:r w:rsidR="00275D24">
        <w:t>by</w:t>
      </w:r>
      <w:r w:rsidR="001D4EA5" w:rsidRPr="001D4EA5">
        <w:t xml:space="preserve"> the researcher </w:t>
      </w:r>
      <w:r w:rsidR="00275D24">
        <w:t>posing</w:t>
      </w:r>
      <w:r w:rsidR="001D4EA5" w:rsidRPr="001D4EA5">
        <w:t xml:space="preserve"> general questions </w:t>
      </w:r>
      <w:r w:rsidR="00275D24">
        <w:t>based on</w:t>
      </w:r>
      <w:r w:rsidR="001D4EA5" w:rsidRPr="001D4EA5">
        <w:t xml:space="preserve"> the </w:t>
      </w:r>
      <w:r w:rsidR="00275D24">
        <w:t xml:space="preserve">overall </w:t>
      </w:r>
      <w:r w:rsidR="001D4EA5" w:rsidRPr="001D4EA5">
        <w:t>research objective</w:t>
      </w:r>
      <w:r w:rsidR="00275D24">
        <w:t>s</w:t>
      </w:r>
      <w:r w:rsidR="001D4EA5" w:rsidRPr="001D4EA5">
        <w:t xml:space="preserve"> and </w:t>
      </w:r>
      <w:r w:rsidR="00275D24">
        <w:t>ensuring</w:t>
      </w:r>
      <w:r w:rsidR="001D4EA5" w:rsidRPr="001D4EA5">
        <w:t xml:space="preserve"> these questions are asked of each case under study to guide and standardi</w:t>
      </w:r>
      <w:r w:rsidR="005E6C6D">
        <w:t>s</w:t>
      </w:r>
      <w:r w:rsidR="001D4EA5" w:rsidRPr="001D4EA5">
        <w:t xml:space="preserve">e data collection, </w:t>
      </w:r>
      <w:r w:rsidR="000A40C6">
        <w:t>facilitating</w:t>
      </w:r>
      <w:r w:rsidR="001D4EA5" w:rsidRPr="001D4EA5">
        <w:t xml:space="preserve"> systematic comparison and </w:t>
      </w:r>
      <w:r w:rsidR="000A40C6">
        <w:t>the ac</w:t>
      </w:r>
      <w:r w:rsidR="001D4EA5" w:rsidRPr="001D4EA5">
        <w:t xml:space="preserve">cumulation of findings </w:t>
      </w:r>
      <w:r w:rsidR="000A40C6">
        <w:t>across</w:t>
      </w:r>
      <w:r w:rsidR="001D4EA5" w:rsidRPr="001D4EA5">
        <w:t xml:space="preserve"> cases. The method is focused </w:t>
      </w:r>
      <w:r w:rsidR="006C0D35">
        <w:t>as</w:t>
      </w:r>
      <w:r w:rsidR="001D4EA5" w:rsidRPr="001D4EA5">
        <w:t xml:space="preserve"> it deals only with certain aspects of the cases </w:t>
      </w:r>
      <w:r w:rsidR="00EC0E0A">
        <w:t>under the microscope</w:t>
      </w:r>
      <w:r w:rsidR="001D4EA5" w:rsidRPr="001D4EA5">
        <w:t xml:space="preserve">. The requirements for structure and focus </w:t>
      </w:r>
      <w:r w:rsidR="000A40C6">
        <w:t>should be applied</w:t>
      </w:r>
      <w:r w:rsidR="001D4EA5" w:rsidRPr="001D4EA5">
        <w:t xml:space="preserve"> equally to individual cases since </w:t>
      </w:r>
      <w:r w:rsidR="000A40C6">
        <w:t>future researchers may wish to extend the empirical range of the findings by employing the same method in further, additional cases.</w:t>
      </w:r>
    </w:p>
    <w:p w14:paraId="38CA4033" w14:textId="77777777" w:rsidR="001D4EA5" w:rsidRPr="001D4EA5" w:rsidRDefault="001D4EA5" w:rsidP="001D4EA5"/>
    <w:p w14:paraId="5AAAEDB9" w14:textId="6B982F07" w:rsidR="008C6536" w:rsidRDefault="00014C0C" w:rsidP="001D4EA5">
      <w:r>
        <w:t>Without comparison, t</w:t>
      </w:r>
      <w:r w:rsidR="005E6C6D">
        <w:t xml:space="preserve">here is no sustained ambition of </w:t>
      </w:r>
      <w:r w:rsidR="001D4EA5" w:rsidRPr="001D4EA5">
        <w:t>theory building</w:t>
      </w:r>
      <w:r w:rsidR="00430A1D">
        <w:t xml:space="preserve"> across the different chapters</w:t>
      </w:r>
      <w:r>
        <w:t xml:space="preserve"> and cases</w:t>
      </w:r>
      <w:r w:rsidR="005E6C6D">
        <w:t xml:space="preserve">. </w:t>
      </w:r>
      <w:r w:rsidR="00430A1D">
        <w:t>While t</w:t>
      </w:r>
      <w:r w:rsidR="005E6C6D">
        <w:t xml:space="preserve">here </w:t>
      </w:r>
      <w:r w:rsidR="00C076F6">
        <w:t>are</w:t>
      </w:r>
      <w:r w:rsidR="005E6C6D">
        <w:t xml:space="preserve"> some strong theoretical insights</w:t>
      </w:r>
      <w:r w:rsidR="00430A1D">
        <w:t xml:space="preserve"> drawing on sociology and anthropology</w:t>
      </w:r>
      <w:r w:rsidR="005E6C6D">
        <w:t xml:space="preserve"> in several </w:t>
      </w:r>
      <w:r w:rsidR="00C076F6">
        <w:t>chapters</w:t>
      </w:r>
      <w:r w:rsidR="00430A1D">
        <w:t>,</w:t>
      </w:r>
      <w:r w:rsidR="005E6C6D">
        <w:t xml:space="preserve"> the overall volume is </w:t>
      </w:r>
      <w:r w:rsidR="00C076F6">
        <w:t xml:space="preserve">analytically eclectic. </w:t>
      </w:r>
      <w:r w:rsidR="00430A1D">
        <w:t>Such eclecticism limits the ability of authors to advance</w:t>
      </w:r>
      <w:r w:rsidR="00B35949" w:rsidRPr="001D4EA5">
        <w:t xml:space="preserve"> </w:t>
      </w:r>
      <w:r w:rsidR="00C076F6">
        <w:t xml:space="preserve">- </w:t>
      </w:r>
      <w:r w:rsidR="00B35949" w:rsidRPr="001D4EA5">
        <w:t xml:space="preserve">even in some preliminary form </w:t>
      </w:r>
      <w:r w:rsidR="00C076F6">
        <w:t xml:space="preserve">– </w:t>
      </w:r>
      <w:r w:rsidR="00B35949" w:rsidRPr="001D4EA5">
        <w:t xml:space="preserve">hypotheses about the relationship between change in digital media and change in different aspects of Islam. </w:t>
      </w:r>
      <w:r w:rsidR="00430A1D">
        <w:t>Instead, the chapters all finish with some version of ‘i</w:t>
      </w:r>
      <w:r w:rsidR="00B35949" w:rsidRPr="001D4EA5">
        <w:t>t all depends</w:t>
      </w:r>
      <w:r w:rsidR="00C076F6">
        <w:t xml:space="preserve"> on the context of the case under the microscope</w:t>
      </w:r>
      <w:r w:rsidR="00430A1D">
        <w:t>’.</w:t>
      </w:r>
      <w:r w:rsidR="00B35949" w:rsidRPr="001D4EA5">
        <w:t xml:space="preserve"> </w:t>
      </w:r>
      <w:r w:rsidR="00EC0E0A">
        <w:t xml:space="preserve">The challenge for future research is to begin to </w:t>
      </w:r>
      <w:r w:rsidR="00AE626D">
        <w:t>approach</w:t>
      </w:r>
      <w:r w:rsidR="00EC0E0A">
        <w:t xml:space="preserve"> the question</w:t>
      </w:r>
      <w:r w:rsidR="00AE626D">
        <w:t xml:space="preserve"> of</w:t>
      </w:r>
      <w:r w:rsidR="00EC0E0A">
        <w:t xml:space="preserve"> how</w:t>
      </w:r>
      <w:r w:rsidR="00FC6C09">
        <w:t>.</w:t>
      </w:r>
      <w:r w:rsidR="00B35949" w:rsidRPr="001D4EA5">
        <w:t xml:space="preserve"> </w:t>
      </w:r>
    </w:p>
    <w:p w14:paraId="3524116E" w14:textId="77777777" w:rsidR="00EC0E0A" w:rsidRDefault="00EC0E0A" w:rsidP="001D4EA5"/>
    <w:sectPr w:rsidR="00EC0E0A">
      <w:footerReference w:type="even" r:id="rId7"/>
      <w:footerReference w:type="default" r:id="rId8"/>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4DF4D" w14:textId="77777777" w:rsidR="00717A79" w:rsidRDefault="00717A79" w:rsidP="00E329BE">
      <w:r>
        <w:separator/>
      </w:r>
    </w:p>
  </w:endnote>
  <w:endnote w:type="continuationSeparator" w:id="0">
    <w:p w14:paraId="284F2749" w14:textId="77777777" w:rsidR="00717A79" w:rsidRDefault="00717A79" w:rsidP="00E329BE">
      <w:r>
        <w:continuationSeparator/>
      </w:r>
    </w:p>
  </w:endnote>
  <w:endnote w:id="1">
    <w:p w14:paraId="7B016AFB" w14:textId="114741C0" w:rsidR="006956DF" w:rsidRDefault="006956DF" w:rsidP="006956DF">
      <w:pPr>
        <w:pStyle w:val="EndnoteText"/>
      </w:pPr>
      <w:r>
        <w:rPr>
          <w:rStyle w:val="EndnoteReference"/>
        </w:rPr>
        <w:endnoteRef/>
      </w:r>
      <w:r>
        <w:t xml:space="preserve"> </w:t>
      </w:r>
      <w:r w:rsidR="00B60F7B">
        <w:t xml:space="preserve">Robert </w:t>
      </w:r>
      <w:proofErr w:type="spellStart"/>
      <w:r w:rsidR="00B60F7B">
        <w:t>Rozehnal</w:t>
      </w:r>
      <w:proofErr w:type="spellEnd"/>
      <w:r w:rsidR="00B60F7B">
        <w:t xml:space="preserve"> ed 2022 </w:t>
      </w:r>
      <w:r w:rsidRPr="00B60F7B">
        <w:rPr>
          <w:i/>
          <w:iCs/>
        </w:rPr>
        <w:t>Cyber Muslims: Mapping Islamic Digital Media in the Internet Age</w:t>
      </w:r>
      <w:r w:rsidR="00B60F7B">
        <w:t xml:space="preserve"> </w:t>
      </w:r>
      <w:r>
        <w:t>London:</w:t>
      </w:r>
    </w:p>
    <w:p w14:paraId="0A799B17" w14:textId="2AACE3AA" w:rsidR="006956DF" w:rsidRPr="006956DF" w:rsidRDefault="006956DF" w:rsidP="006956DF">
      <w:pPr>
        <w:pStyle w:val="EndnoteText"/>
        <w:rPr>
          <w:lang w:val="en-US"/>
        </w:rPr>
      </w:pPr>
      <w:r>
        <w:t>Bloomsbury Academic</w:t>
      </w:r>
    </w:p>
  </w:endnote>
  <w:endnote w:id="2">
    <w:p w14:paraId="086237FA" w14:textId="3F0A8585" w:rsidR="00944CCA" w:rsidRDefault="00944CCA">
      <w:pPr>
        <w:pStyle w:val="EndnoteText"/>
      </w:pPr>
      <w:r>
        <w:rPr>
          <w:rStyle w:val="EndnoteReference"/>
        </w:rPr>
        <w:endnoteRef/>
      </w:r>
      <w:r>
        <w:t xml:space="preserve"> </w:t>
      </w:r>
      <w:proofErr w:type="spellStart"/>
      <w:r>
        <w:t>Rozeh</w:t>
      </w:r>
      <w:r w:rsidR="00EF29D6">
        <w:t>n</w:t>
      </w:r>
      <w:r>
        <w:t>al</w:t>
      </w:r>
      <w:proofErr w:type="spellEnd"/>
      <w:r>
        <w:t>, Introduction</w:t>
      </w:r>
      <w:r w:rsidR="002444FD">
        <w:t xml:space="preserve">, </w:t>
      </w:r>
      <w:r w:rsidR="002444FD" w:rsidRPr="002444FD">
        <w:rPr>
          <w:i/>
          <w:iCs/>
        </w:rPr>
        <w:t>Cyber Muslims</w:t>
      </w:r>
    </w:p>
  </w:endnote>
  <w:endnote w:id="3">
    <w:p w14:paraId="4A532FEB" w14:textId="7553D0D8" w:rsidR="00865249" w:rsidRPr="00B60F7B" w:rsidRDefault="00865249">
      <w:pPr>
        <w:pStyle w:val="EndnoteText"/>
        <w:rPr>
          <w:lang w:val="en-US"/>
        </w:rPr>
      </w:pPr>
      <w:r>
        <w:rPr>
          <w:rStyle w:val="EndnoteReference"/>
        </w:rPr>
        <w:endnoteRef/>
      </w:r>
      <w:r>
        <w:t xml:space="preserve"> </w:t>
      </w:r>
      <w:r w:rsidR="00B60F7B">
        <w:t xml:space="preserve">Gary R. </w:t>
      </w:r>
      <w:r>
        <w:rPr>
          <w:lang w:val="en-US"/>
        </w:rPr>
        <w:t xml:space="preserve">Bunt </w:t>
      </w:r>
      <w:r w:rsidR="00EF29D6">
        <w:rPr>
          <w:lang w:val="en-US"/>
        </w:rPr>
        <w:t xml:space="preserve">2000 </w:t>
      </w:r>
      <w:r w:rsidR="00EF29D6" w:rsidRPr="00EF29D6">
        <w:rPr>
          <w:i/>
          <w:iCs/>
          <w:lang w:val="en-US"/>
        </w:rPr>
        <w:t>Virtually Islamic</w:t>
      </w:r>
      <w:r w:rsidR="002444FD">
        <w:rPr>
          <w:lang w:val="en-US"/>
        </w:rPr>
        <w:t xml:space="preserve"> </w:t>
      </w:r>
      <w:r w:rsidR="00EF29D6">
        <w:rPr>
          <w:lang w:val="en-US"/>
        </w:rPr>
        <w:t xml:space="preserve">Cardiff: University of Wales Press; Gary R. Bunt </w:t>
      </w:r>
      <w:r>
        <w:rPr>
          <w:lang w:val="en-US"/>
        </w:rPr>
        <w:t>2003</w:t>
      </w:r>
      <w:r w:rsidR="00B60F7B">
        <w:rPr>
          <w:lang w:val="en-US"/>
        </w:rPr>
        <w:t xml:space="preserve"> </w:t>
      </w:r>
      <w:r w:rsidR="00B60F7B" w:rsidRPr="00B60F7B">
        <w:rPr>
          <w:i/>
          <w:iCs/>
          <w:lang w:val="en-US"/>
        </w:rPr>
        <w:t>Islam in the Digital Age</w:t>
      </w:r>
      <w:r w:rsidR="00B60F7B">
        <w:rPr>
          <w:i/>
          <w:iCs/>
          <w:lang w:val="en-US"/>
        </w:rPr>
        <w:t xml:space="preserve"> </w:t>
      </w:r>
      <w:r w:rsidR="00B60F7B">
        <w:rPr>
          <w:lang w:val="en-US"/>
        </w:rPr>
        <w:t>London: Pluto Press</w:t>
      </w:r>
      <w:r w:rsidR="005019FC">
        <w:rPr>
          <w:lang w:val="en-US"/>
        </w:rPr>
        <w:t xml:space="preserve">; Gary R. Bunt, </w:t>
      </w:r>
      <w:r w:rsidR="005019FC" w:rsidRPr="005019FC">
        <w:rPr>
          <w:lang w:val="en-US"/>
        </w:rPr>
        <w:t xml:space="preserve">The Net Imam Effect: Digital Contestations of #Islam and Religious Authority, </w:t>
      </w:r>
      <w:r w:rsidR="005019FC">
        <w:rPr>
          <w:lang w:val="en-US"/>
        </w:rPr>
        <w:t xml:space="preserve">Chapter 1, </w:t>
      </w:r>
      <w:r w:rsidR="005019FC" w:rsidRPr="005019FC">
        <w:rPr>
          <w:i/>
          <w:iCs/>
          <w:lang w:val="en-US"/>
        </w:rPr>
        <w:t>Cyber Muslims</w:t>
      </w:r>
    </w:p>
  </w:endnote>
  <w:endnote w:id="4">
    <w:p w14:paraId="249A1C79" w14:textId="11B11543" w:rsidR="00B2541C" w:rsidRDefault="00B2541C">
      <w:pPr>
        <w:pStyle w:val="EndnoteText"/>
      </w:pPr>
      <w:r>
        <w:rPr>
          <w:rStyle w:val="EndnoteReference"/>
        </w:rPr>
        <w:endnoteRef/>
      </w:r>
      <w:r>
        <w:t xml:space="preserve"> </w:t>
      </w:r>
      <w:r w:rsidR="002444FD">
        <w:t xml:space="preserve">Andrea </w:t>
      </w:r>
      <w:r w:rsidR="002444FD" w:rsidRPr="002444FD">
        <w:t>Stanton,</w:t>
      </w:r>
      <w:r w:rsidR="002444FD">
        <w:t xml:space="preserve"> </w:t>
      </w:r>
      <w:r w:rsidR="002444FD" w:rsidRPr="002444FD">
        <w:t xml:space="preserve">From Mecca with Love: Muslim Religious Apps and the </w:t>
      </w:r>
      <w:proofErr w:type="spellStart"/>
      <w:r w:rsidR="002444FD" w:rsidRPr="002444FD">
        <w:t>Centering</w:t>
      </w:r>
      <w:proofErr w:type="spellEnd"/>
      <w:r w:rsidR="002444FD" w:rsidRPr="002444FD">
        <w:t xml:space="preserve"> of Sacred Geography</w:t>
      </w:r>
      <w:r w:rsidR="002444FD">
        <w:t xml:space="preserve">, </w:t>
      </w:r>
      <w:r>
        <w:t>Chapter 10</w:t>
      </w:r>
      <w:r w:rsidR="002444FD">
        <w:t xml:space="preserve">, </w:t>
      </w:r>
      <w:r w:rsidR="002444FD" w:rsidRPr="002444FD">
        <w:rPr>
          <w:i/>
          <w:iCs/>
        </w:rPr>
        <w:t>Cyber Muslims</w:t>
      </w:r>
    </w:p>
  </w:endnote>
  <w:endnote w:id="5">
    <w:p w14:paraId="1EDAD2E6" w14:textId="4DE56ACB" w:rsidR="00AB7931" w:rsidRDefault="00AB7931">
      <w:pPr>
        <w:pStyle w:val="EndnoteText"/>
      </w:pPr>
      <w:r>
        <w:rPr>
          <w:rStyle w:val="EndnoteReference"/>
        </w:rPr>
        <w:endnoteRef/>
      </w:r>
      <w:r>
        <w:t xml:space="preserve"> </w:t>
      </w:r>
      <w:r w:rsidR="002444FD" w:rsidRPr="002444FD">
        <w:t>Rosemary</w:t>
      </w:r>
      <w:r w:rsidR="002444FD">
        <w:t xml:space="preserve"> Pennington,</w:t>
      </w:r>
      <w:r w:rsidR="002444FD" w:rsidRPr="002444FD">
        <w:t xml:space="preserve"> Seeing a Global Islam?: Eid al-Adha on Instagram</w:t>
      </w:r>
      <w:r w:rsidR="002444FD">
        <w:t>,</w:t>
      </w:r>
      <w:r w:rsidR="002444FD" w:rsidRPr="002444FD">
        <w:t xml:space="preserve"> </w:t>
      </w:r>
      <w:r>
        <w:t>Chapter 11</w:t>
      </w:r>
      <w:r w:rsidR="002444FD">
        <w:t xml:space="preserve">, </w:t>
      </w:r>
      <w:r w:rsidR="002444FD" w:rsidRPr="002444FD">
        <w:rPr>
          <w:i/>
          <w:iCs/>
        </w:rPr>
        <w:t>Cyber Muslims</w:t>
      </w:r>
    </w:p>
  </w:endnote>
  <w:endnote w:id="6">
    <w:p w14:paraId="42C1BEBB" w14:textId="55F5FE13" w:rsidR="00AB7931" w:rsidRDefault="00AB7931">
      <w:pPr>
        <w:pStyle w:val="EndnoteText"/>
      </w:pPr>
      <w:r>
        <w:rPr>
          <w:rStyle w:val="EndnoteReference"/>
        </w:rPr>
        <w:endnoteRef/>
      </w:r>
      <w:r>
        <w:t xml:space="preserve"> </w:t>
      </w:r>
      <w:r w:rsidR="002444FD" w:rsidRPr="002444FD">
        <w:t>Hussein</w:t>
      </w:r>
      <w:r w:rsidR="002444FD">
        <w:t xml:space="preserve"> Rashid, </w:t>
      </w:r>
      <w:r w:rsidR="002444FD" w:rsidRPr="002444FD">
        <w:t>Defining Islamic Art: Practices and Digital Reconfigurations</w:t>
      </w:r>
      <w:r w:rsidR="002444FD">
        <w:t xml:space="preserve">, </w:t>
      </w:r>
      <w:r>
        <w:t>Chapter 12</w:t>
      </w:r>
      <w:r w:rsidR="002444FD">
        <w:t xml:space="preserve">, </w:t>
      </w:r>
      <w:r w:rsidR="002444FD" w:rsidRPr="002444FD">
        <w:rPr>
          <w:i/>
          <w:iCs/>
        </w:rPr>
        <w:t>Cyber Muslims</w:t>
      </w:r>
    </w:p>
  </w:endnote>
  <w:endnote w:id="7">
    <w:p w14:paraId="54851FDD" w14:textId="38FC4ABC" w:rsidR="007566D8" w:rsidRDefault="00137F44">
      <w:pPr>
        <w:pStyle w:val="EndnoteText"/>
      </w:pPr>
      <w:r>
        <w:rPr>
          <w:rStyle w:val="EndnoteReference"/>
        </w:rPr>
        <w:endnoteRef/>
      </w:r>
      <w:r>
        <w:t xml:space="preserve"> </w:t>
      </w:r>
      <w:r w:rsidR="00714D5C">
        <w:t xml:space="preserve">For example, </w:t>
      </w:r>
      <w:r w:rsidR="00714D5C" w:rsidRPr="00714D5C">
        <w:t>Sahar</w:t>
      </w:r>
      <w:r w:rsidR="00714D5C">
        <w:t xml:space="preserve"> Khamis,</w:t>
      </w:r>
      <w:r w:rsidR="00714D5C" w:rsidRPr="00714D5C">
        <w:t xml:space="preserve"> </w:t>
      </w:r>
      <w:r w:rsidR="00714D5C">
        <w:t>c</w:t>
      </w:r>
      <w:r>
        <w:t>h</w:t>
      </w:r>
      <w:r w:rsidR="00714D5C">
        <w:t>ap</w:t>
      </w:r>
      <w:r>
        <w:t>ter 6</w:t>
      </w:r>
      <w:r w:rsidR="00714D5C">
        <w:t xml:space="preserve"> on feminism;</w:t>
      </w:r>
      <w:r w:rsidR="00714D5C" w:rsidRPr="00714D5C">
        <w:t xml:space="preserve"> Anna</w:t>
      </w:r>
      <w:r w:rsidR="00714D5C">
        <w:t xml:space="preserve"> </w:t>
      </w:r>
      <w:proofErr w:type="spellStart"/>
      <w:r w:rsidR="00714D5C">
        <w:t>Piela</w:t>
      </w:r>
      <w:proofErr w:type="spellEnd"/>
      <w:r>
        <w:t>, chapter 8 on female dress codes</w:t>
      </w:r>
      <w:r w:rsidR="00714D5C">
        <w:t xml:space="preserve">; Sana Patel, </w:t>
      </w:r>
      <w:r>
        <w:t xml:space="preserve">chapter 2 </w:t>
      </w:r>
      <w:r w:rsidR="00714D5C">
        <w:t xml:space="preserve">on </w:t>
      </w:r>
      <w:r>
        <w:t xml:space="preserve">shopping for </w:t>
      </w:r>
      <w:r w:rsidR="00714D5C">
        <w:t xml:space="preserve">religious </w:t>
      </w:r>
      <w:r>
        <w:t>advice.</w:t>
      </w:r>
    </w:p>
  </w:endnote>
  <w:endnote w:id="8">
    <w:p w14:paraId="47CC5B88" w14:textId="3A50CFF3" w:rsidR="007566D8" w:rsidRDefault="007566D8" w:rsidP="007566D8">
      <w:pPr>
        <w:pStyle w:val="EndnoteText"/>
      </w:pPr>
      <w:r>
        <w:rPr>
          <w:rStyle w:val="EndnoteReference"/>
        </w:rPr>
        <w:endnoteRef/>
      </w:r>
      <w:r>
        <w:t xml:space="preserve"> Carool Kersten 2015 </w:t>
      </w:r>
      <w:r w:rsidRPr="007566D8">
        <w:rPr>
          <w:i/>
          <w:iCs/>
        </w:rPr>
        <w:t>Islam in Indonesia: The Contest for Society, Ideas and Values</w:t>
      </w:r>
      <w:r>
        <w:t xml:space="preserve"> Hurst</w:t>
      </w:r>
    </w:p>
  </w:endnote>
  <w:endnote w:id="9">
    <w:p w14:paraId="5C9B6E15" w14:textId="3E55628F" w:rsidR="000C2389" w:rsidRDefault="000C2389">
      <w:pPr>
        <w:pStyle w:val="EndnoteText"/>
      </w:pPr>
      <w:r>
        <w:rPr>
          <w:rStyle w:val="EndnoteReference"/>
        </w:rPr>
        <w:endnoteRef/>
      </w:r>
      <w:r>
        <w:t xml:space="preserve"> </w:t>
      </w:r>
      <w:r w:rsidR="00714D5C" w:rsidRPr="00714D5C">
        <w:t xml:space="preserve">Ismail </w:t>
      </w:r>
      <w:proofErr w:type="spellStart"/>
      <w:r w:rsidR="00714D5C" w:rsidRPr="00714D5C">
        <w:t>Fajrie</w:t>
      </w:r>
      <w:proofErr w:type="spellEnd"/>
      <w:r w:rsidR="00714D5C">
        <w:t xml:space="preserve"> </w:t>
      </w:r>
      <w:proofErr w:type="spellStart"/>
      <w:r w:rsidR="00714D5C">
        <w:t>Alatas</w:t>
      </w:r>
      <w:proofErr w:type="spellEnd"/>
      <w:r w:rsidR="00714D5C">
        <w:t xml:space="preserve">, </w:t>
      </w:r>
      <w:r w:rsidR="00714D5C" w:rsidRPr="00714D5C">
        <w:t>Mediating Authority: A Sufi Shaykh in Multiple Media</w:t>
      </w:r>
      <w:r w:rsidR="00714D5C">
        <w:t xml:space="preserve">, Chapter 3, </w:t>
      </w:r>
      <w:r w:rsidR="00714D5C" w:rsidRPr="00714D5C">
        <w:rPr>
          <w:i/>
          <w:iCs/>
        </w:rPr>
        <w:t>Cyber Muslims</w:t>
      </w:r>
      <w:r w:rsidR="00714D5C">
        <w:t xml:space="preserve"> </w:t>
      </w:r>
    </w:p>
  </w:endnote>
  <w:endnote w:id="10">
    <w:p w14:paraId="6E1DAC7F" w14:textId="21EE08EC" w:rsidR="003D45FB" w:rsidRDefault="003D45FB">
      <w:pPr>
        <w:pStyle w:val="EndnoteText"/>
      </w:pPr>
      <w:r>
        <w:rPr>
          <w:rStyle w:val="EndnoteReference"/>
        </w:rPr>
        <w:endnoteRef/>
      </w:r>
      <w:r>
        <w:t xml:space="preserve"> Notably </w:t>
      </w:r>
      <w:r w:rsidR="00714D5C">
        <w:t>c</w:t>
      </w:r>
      <w:r>
        <w:t>hapters 7 and 8</w:t>
      </w:r>
      <w:r w:rsidR="00714D5C">
        <w:t xml:space="preserve">, </w:t>
      </w:r>
      <w:r w:rsidR="00714D5C" w:rsidRPr="00714D5C">
        <w:rPr>
          <w:i/>
          <w:iCs/>
        </w:rPr>
        <w:t>Cyber Muslims</w:t>
      </w:r>
    </w:p>
  </w:endnote>
  <w:endnote w:id="11">
    <w:p w14:paraId="298B3ED3" w14:textId="05CA42BB" w:rsidR="004F4B4F" w:rsidRDefault="004F4B4F">
      <w:pPr>
        <w:pStyle w:val="EndnoteText"/>
      </w:pPr>
      <w:r>
        <w:rPr>
          <w:rStyle w:val="EndnoteReference"/>
        </w:rPr>
        <w:endnoteRef/>
      </w:r>
      <w:r>
        <w:t xml:space="preserve"> </w:t>
      </w:r>
      <w:r w:rsidR="00714D5C">
        <w:t xml:space="preserve">Khamis, </w:t>
      </w:r>
      <w:r>
        <w:t>Chapter 6</w:t>
      </w:r>
      <w:r w:rsidR="00714D5C">
        <w:t xml:space="preserve">, </w:t>
      </w:r>
      <w:r w:rsidR="00714D5C" w:rsidRPr="00714D5C">
        <w:rPr>
          <w:i/>
          <w:iCs/>
        </w:rPr>
        <w:t>Cyber Muslims</w:t>
      </w:r>
    </w:p>
  </w:endnote>
  <w:endnote w:id="12">
    <w:p w14:paraId="677AD2D1" w14:textId="035A612E" w:rsidR="00F412DF" w:rsidRDefault="00F412DF">
      <w:pPr>
        <w:pStyle w:val="EndnoteText"/>
      </w:pPr>
      <w:r>
        <w:rPr>
          <w:rStyle w:val="EndnoteReference"/>
        </w:rPr>
        <w:endnoteRef/>
      </w:r>
      <w:r>
        <w:t xml:space="preserve"> </w:t>
      </w:r>
      <w:proofErr w:type="spellStart"/>
      <w:r w:rsidRPr="00F412DF">
        <w:t>Homi</w:t>
      </w:r>
      <w:proofErr w:type="spellEnd"/>
      <w:r w:rsidRPr="00F412DF">
        <w:t xml:space="preserve"> K. </w:t>
      </w:r>
      <w:r w:rsidR="00EF29D6">
        <w:t xml:space="preserve">Bhabha 1994 </w:t>
      </w:r>
      <w:r w:rsidRPr="00F412DF">
        <w:rPr>
          <w:i/>
          <w:iCs/>
        </w:rPr>
        <w:t>The Location of Culture</w:t>
      </w:r>
      <w:r w:rsidR="00EF29D6">
        <w:t xml:space="preserve"> </w:t>
      </w:r>
      <w:r w:rsidRPr="00F412DF">
        <w:t>London: Routledge, 1994</w:t>
      </w:r>
    </w:p>
  </w:endnote>
  <w:endnote w:id="13">
    <w:p w14:paraId="42A91128" w14:textId="3630E2EF" w:rsidR="00AB7931" w:rsidRPr="00EE0296" w:rsidRDefault="00AB7931" w:rsidP="005019FC">
      <w:pPr>
        <w:rPr>
          <w:sz w:val="20"/>
          <w:szCs w:val="20"/>
        </w:rPr>
      </w:pPr>
      <w:r w:rsidRPr="002C1318">
        <w:rPr>
          <w:rStyle w:val="EndnoteReference"/>
          <w:sz w:val="20"/>
          <w:szCs w:val="20"/>
        </w:rPr>
        <w:endnoteRef/>
      </w:r>
      <w:r w:rsidRPr="002C1318">
        <w:rPr>
          <w:sz w:val="20"/>
          <w:szCs w:val="20"/>
        </w:rPr>
        <w:t xml:space="preserve"> </w:t>
      </w:r>
      <w:r w:rsidR="005019FC" w:rsidRPr="005019FC">
        <w:rPr>
          <w:sz w:val="20"/>
          <w:szCs w:val="20"/>
        </w:rPr>
        <w:t>Kristin M.</w:t>
      </w:r>
      <w:r w:rsidR="005019FC">
        <w:rPr>
          <w:sz w:val="20"/>
          <w:szCs w:val="20"/>
        </w:rPr>
        <w:t xml:space="preserve"> Peterson</w:t>
      </w:r>
      <w:r w:rsidR="005019FC" w:rsidRPr="005019FC">
        <w:rPr>
          <w:sz w:val="20"/>
          <w:szCs w:val="20"/>
        </w:rPr>
        <w:t xml:space="preserve"> #MuslimGirlWoke: A Muslim Lifestyle Website Challenges Intersectional Oppression</w:t>
      </w:r>
      <w:r w:rsidR="005019FC">
        <w:rPr>
          <w:sz w:val="20"/>
          <w:szCs w:val="20"/>
        </w:rPr>
        <w:t xml:space="preserve">, Chapter 7, </w:t>
      </w:r>
      <w:r w:rsidR="005019FC" w:rsidRPr="005019FC">
        <w:rPr>
          <w:i/>
          <w:iCs/>
          <w:sz w:val="20"/>
          <w:szCs w:val="20"/>
        </w:rPr>
        <w:t>Cyber Muslims</w:t>
      </w:r>
      <w:r w:rsidR="00EE0296">
        <w:rPr>
          <w:sz w:val="20"/>
          <w:szCs w:val="20"/>
        </w:rPr>
        <w:t xml:space="preserve">; Zygmunt Bauman 2000 </w:t>
      </w:r>
      <w:r w:rsidR="00EE0296" w:rsidRPr="00EE0296">
        <w:rPr>
          <w:i/>
          <w:iCs/>
          <w:sz w:val="20"/>
          <w:szCs w:val="20"/>
        </w:rPr>
        <w:t>Liquid Modernity</w:t>
      </w:r>
      <w:r w:rsidR="00EE0296">
        <w:rPr>
          <w:sz w:val="20"/>
          <w:szCs w:val="20"/>
        </w:rPr>
        <w:t xml:space="preserve"> Polity</w:t>
      </w:r>
    </w:p>
  </w:endnote>
  <w:endnote w:id="14">
    <w:p w14:paraId="4B650A7F" w14:textId="10E9D7CB" w:rsidR="00A57C85" w:rsidRDefault="00A57C85">
      <w:pPr>
        <w:pStyle w:val="EndnoteText"/>
      </w:pPr>
      <w:r>
        <w:rPr>
          <w:rStyle w:val="EndnoteReference"/>
        </w:rPr>
        <w:endnoteRef/>
      </w:r>
      <w:r>
        <w:t xml:space="preserve"> </w:t>
      </w:r>
      <w:r w:rsidR="005019FC">
        <w:t xml:space="preserve">Calen </w:t>
      </w:r>
      <w:proofErr w:type="spellStart"/>
      <w:r w:rsidR="005019FC" w:rsidRPr="005019FC">
        <w:t>Elfenbein</w:t>
      </w:r>
      <w:proofErr w:type="spellEnd"/>
      <w:r w:rsidR="005019FC">
        <w:t xml:space="preserve"> </w:t>
      </w:r>
      <w:r w:rsidR="005019FC" w:rsidRPr="005019FC">
        <w:t>Stream If You Want: See Something, Say Something and the Humanizing Potential of Digital Islam</w:t>
      </w:r>
      <w:r w:rsidR="005019FC">
        <w:t xml:space="preserve">, </w:t>
      </w:r>
      <w:r>
        <w:t>Chapter 4</w:t>
      </w:r>
      <w:r w:rsidR="005019FC">
        <w:t xml:space="preserve">, </w:t>
      </w:r>
      <w:r w:rsidR="005019FC" w:rsidRPr="005019FC">
        <w:rPr>
          <w:i/>
          <w:iCs/>
        </w:rPr>
        <w:t>Cyber Muslims</w:t>
      </w:r>
    </w:p>
  </w:endnote>
  <w:endnote w:id="15">
    <w:p w14:paraId="24CF7A1C" w14:textId="158291EA" w:rsidR="00A57C85" w:rsidRDefault="00A57C85">
      <w:pPr>
        <w:pStyle w:val="EndnoteText"/>
      </w:pPr>
      <w:r>
        <w:rPr>
          <w:rStyle w:val="EndnoteReference"/>
        </w:rPr>
        <w:endnoteRef/>
      </w:r>
      <w:r>
        <w:t xml:space="preserve"> </w:t>
      </w:r>
      <w:r w:rsidR="005019FC">
        <w:t>For example, c</w:t>
      </w:r>
      <w:r>
        <w:t>hapters 6, 7, 8</w:t>
      </w:r>
      <w:r w:rsidR="005019FC">
        <w:t xml:space="preserve">, </w:t>
      </w:r>
      <w:r w:rsidR="005019FC" w:rsidRPr="005019FC">
        <w:rPr>
          <w:i/>
          <w:iCs/>
        </w:rPr>
        <w:t>Cyber Muslims</w:t>
      </w:r>
    </w:p>
  </w:endnote>
  <w:endnote w:id="16">
    <w:p w14:paraId="4427313C" w14:textId="2C526BBB" w:rsidR="00A57C85" w:rsidRDefault="00A57C85">
      <w:pPr>
        <w:pStyle w:val="EndnoteText"/>
      </w:pPr>
      <w:r>
        <w:rPr>
          <w:rStyle w:val="EndnoteReference"/>
        </w:rPr>
        <w:endnoteRef/>
      </w:r>
      <w:r>
        <w:t xml:space="preserve"> </w:t>
      </w:r>
      <w:r w:rsidR="00D87B27">
        <w:t xml:space="preserve">Patel, </w:t>
      </w:r>
      <w:r>
        <w:t>Chapter 2</w:t>
      </w:r>
      <w:r w:rsidR="00D87B27">
        <w:t xml:space="preserve">, </w:t>
      </w:r>
      <w:r w:rsidR="00D87B27" w:rsidRPr="00D87B27">
        <w:rPr>
          <w:i/>
          <w:iCs/>
        </w:rPr>
        <w:t>Cyber Muslims</w:t>
      </w:r>
    </w:p>
  </w:endnote>
  <w:endnote w:id="17">
    <w:p w14:paraId="338ACA9A" w14:textId="4DCBB533" w:rsidR="00A57C85" w:rsidRDefault="00A57C85">
      <w:pPr>
        <w:pStyle w:val="EndnoteText"/>
      </w:pPr>
      <w:r>
        <w:rPr>
          <w:rStyle w:val="EndnoteReference"/>
        </w:rPr>
        <w:endnoteRef/>
      </w:r>
      <w:r>
        <w:t xml:space="preserve"> </w:t>
      </w:r>
      <w:r w:rsidR="00D87B27">
        <w:t xml:space="preserve">Madelina </w:t>
      </w:r>
      <w:r w:rsidR="00D87B27" w:rsidRPr="00D87B27">
        <w:t>Nuñez</w:t>
      </w:r>
      <w:r w:rsidR="00D87B27">
        <w:t xml:space="preserve"> </w:t>
      </w:r>
      <w:r w:rsidR="00D87B27" w:rsidRPr="00D87B27">
        <w:t>and Harold D. Morales</w:t>
      </w:r>
      <w:r w:rsidR="00D87B27">
        <w:t xml:space="preserve"> </w:t>
      </w:r>
      <w:r w:rsidR="00D87B27" w:rsidRPr="00D87B27">
        <w:t>Latinx Muslim Digital Landscapes: Locating Networks and Cultural Practice</w:t>
      </w:r>
      <w:r w:rsidR="00D87B27">
        <w:t xml:space="preserve">s, Chapter 5, </w:t>
      </w:r>
      <w:r w:rsidR="00D87B27" w:rsidRPr="00D87B27">
        <w:rPr>
          <w:i/>
          <w:iCs/>
        </w:rPr>
        <w:t>Cyber Muslims</w:t>
      </w:r>
    </w:p>
  </w:endnote>
  <w:endnote w:id="18">
    <w:p w14:paraId="2E65059A" w14:textId="306EB3AF" w:rsidR="00A57C85" w:rsidRDefault="00A57C85">
      <w:pPr>
        <w:pStyle w:val="EndnoteText"/>
      </w:pPr>
      <w:r>
        <w:rPr>
          <w:rStyle w:val="EndnoteReference"/>
        </w:rPr>
        <w:endnoteRef/>
      </w:r>
      <w:r>
        <w:t xml:space="preserve"> For example, Chapter 7</w:t>
      </w:r>
      <w:r w:rsidR="00D87B27">
        <w:t xml:space="preserve">, </w:t>
      </w:r>
      <w:r w:rsidR="00D87B27" w:rsidRPr="00D87B27">
        <w:rPr>
          <w:i/>
          <w:iCs/>
        </w:rPr>
        <w:t>Cyber Muslims</w:t>
      </w:r>
    </w:p>
  </w:endnote>
  <w:endnote w:id="19">
    <w:p w14:paraId="7CF9A7DE" w14:textId="4445F2EE" w:rsidR="00B76139" w:rsidRDefault="00B76139">
      <w:pPr>
        <w:pStyle w:val="EndnoteText"/>
      </w:pPr>
      <w:r>
        <w:rPr>
          <w:rStyle w:val="EndnoteReference"/>
        </w:rPr>
        <w:endnoteRef/>
      </w:r>
      <w:r>
        <w:t xml:space="preserve"> J</w:t>
      </w:r>
      <w:r w:rsidR="00692A92">
        <w:t>o</w:t>
      </w:r>
      <w:r>
        <w:t>hn Gray</w:t>
      </w:r>
      <w:r w:rsidR="002C1318">
        <w:t xml:space="preserve"> </w:t>
      </w:r>
      <w:r>
        <w:t xml:space="preserve">2019 </w:t>
      </w:r>
      <w:r w:rsidR="002C1318" w:rsidRPr="002C1318">
        <w:rPr>
          <w:i/>
          <w:iCs/>
        </w:rPr>
        <w:t>Seven Types of Atheism</w:t>
      </w:r>
      <w:r w:rsidR="002C1318" w:rsidRPr="002C1318">
        <w:t xml:space="preserve"> </w:t>
      </w:r>
      <w:r w:rsidR="002C1318">
        <w:t>London:</w:t>
      </w:r>
      <w:r w:rsidR="002C1318" w:rsidRPr="002C1318">
        <w:t xml:space="preserve"> Allen Lane</w:t>
      </w:r>
      <w:r w:rsidR="002C1318">
        <w:t>.</w:t>
      </w:r>
    </w:p>
  </w:endnote>
  <w:endnote w:id="20">
    <w:p w14:paraId="601B04D3" w14:textId="08B2C2DF" w:rsidR="00AC33E2" w:rsidRDefault="00AC33E2">
      <w:pPr>
        <w:pStyle w:val="EndnoteText"/>
      </w:pPr>
      <w:r>
        <w:rPr>
          <w:rStyle w:val="EndnoteReference"/>
        </w:rPr>
        <w:endnoteRef/>
      </w:r>
      <w:r>
        <w:t xml:space="preserve"> Nabil </w:t>
      </w:r>
      <w:r w:rsidRPr="00AC33E2">
        <w:t>Echchaibi Muslims between Transparency and Opacity</w:t>
      </w:r>
      <w:r>
        <w:t xml:space="preserve">, Chapter 15, </w:t>
      </w:r>
      <w:r w:rsidRPr="00AC33E2">
        <w:rPr>
          <w:i/>
          <w:iCs/>
        </w:rPr>
        <w:t>Cyber Muslims</w:t>
      </w:r>
      <w:r>
        <w:t xml:space="preserve"> </w:t>
      </w:r>
    </w:p>
  </w:endnote>
  <w:endnote w:id="21">
    <w:p w14:paraId="47D608FC" w14:textId="5E16185A" w:rsidR="00B76139" w:rsidRDefault="00B76139">
      <w:pPr>
        <w:pStyle w:val="EndnoteText"/>
      </w:pPr>
      <w:r>
        <w:rPr>
          <w:rStyle w:val="EndnoteReference"/>
        </w:rPr>
        <w:endnoteRef/>
      </w:r>
      <w:r>
        <w:t xml:space="preserve"> William Gibson 2012 </w:t>
      </w:r>
      <w:r w:rsidR="007177E4" w:rsidRPr="00D87B27">
        <w:rPr>
          <w:i/>
          <w:iCs/>
        </w:rPr>
        <w:t>Distrust that Partic</w:t>
      </w:r>
      <w:r w:rsidR="00D87B27">
        <w:rPr>
          <w:i/>
          <w:iCs/>
        </w:rPr>
        <w:t>u</w:t>
      </w:r>
      <w:r w:rsidR="007177E4" w:rsidRPr="00D87B27">
        <w:rPr>
          <w:i/>
          <w:iCs/>
        </w:rPr>
        <w:t>lar Flavor</w:t>
      </w:r>
      <w:r w:rsidR="007177E4">
        <w:t xml:space="preserve"> </w:t>
      </w:r>
      <w:r w:rsidR="00D87B27">
        <w:t xml:space="preserve">Los Angeles: </w:t>
      </w:r>
      <w:r w:rsidR="007177E4">
        <w:t>Berkley Books</w:t>
      </w:r>
      <w:r w:rsidR="00CE742E">
        <w:t>, pp.244-245.</w:t>
      </w:r>
    </w:p>
  </w:endnote>
  <w:endnote w:id="22">
    <w:p w14:paraId="4B9F0A8E" w14:textId="16ECEC7E" w:rsidR="00C03B7B" w:rsidRDefault="00C03B7B">
      <w:pPr>
        <w:pStyle w:val="EndnoteText"/>
      </w:pPr>
      <w:r>
        <w:rPr>
          <w:rStyle w:val="EndnoteReference"/>
        </w:rPr>
        <w:endnoteRef/>
      </w:r>
      <w:r>
        <w:t xml:space="preserve"> Charles Willard 1996 </w:t>
      </w:r>
      <w:r w:rsidRPr="00C03B7B">
        <w:rPr>
          <w:i/>
          <w:iCs/>
        </w:rPr>
        <w:t>Liberalism and the Problem of Knowledge</w:t>
      </w:r>
      <w:r>
        <w:t>, University of Chicago Press.</w:t>
      </w:r>
    </w:p>
  </w:endnote>
  <w:endnote w:id="23">
    <w:p w14:paraId="6952F18B" w14:textId="4A910868" w:rsidR="009765BE" w:rsidRPr="009765BE" w:rsidRDefault="009765BE">
      <w:pPr>
        <w:pStyle w:val="EndnoteText"/>
      </w:pPr>
      <w:r>
        <w:rPr>
          <w:rStyle w:val="EndnoteReference"/>
        </w:rPr>
        <w:endnoteRef/>
      </w:r>
      <w:r>
        <w:t xml:space="preserve"> George </w:t>
      </w:r>
      <w:proofErr w:type="spellStart"/>
      <w:r>
        <w:t>Akerlof</w:t>
      </w:r>
      <w:proofErr w:type="spellEnd"/>
      <w:r>
        <w:t xml:space="preserve"> and Robert Shiller 2016 </w:t>
      </w:r>
      <w:r w:rsidRPr="009765BE">
        <w:rPr>
          <w:i/>
          <w:iCs/>
        </w:rPr>
        <w:t xml:space="preserve">Phishing for </w:t>
      </w:r>
      <w:proofErr w:type="spellStart"/>
      <w:r w:rsidRPr="009765BE">
        <w:rPr>
          <w:i/>
          <w:iCs/>
        </w:rPr>
        <w:t>Phools</w:t>
      </w:r>
      <w:proofErr w:type="spellEnd"/>
      <w:r w:rsidRPr="009765BE">
        <w:rPr>
          <w:i/>
          <w:iCs/>
        </w:rPr>
        <w:t>: The Economics of Manipulation and Deception</w:t>
      </w:r>
      <w:r>
        <w:rPr>
          <w:i/>
          <w:iCs/>
        </w:rPr>
        <w:t xml:space="preserve"> </w:t>
      </w:r>
      <w:r>
        <w:t>Princeton University Press.</w:t>
      </w:r>
    </w:p>
  </w:endnote>
  <w:endnote w:id="24">
    <w:p w14:paraId="74E90514" w14:textId="7E36BAA1" w:rsidR="00014C0C" w:rsidRDefault="00014C0C">
      <w:pPr>
        <w:pStyle w:val="EndnoteText"/>
      </w:pPr>
      <w:r>
        <w:rPr>
          <w:rStyle w:val="EndnoteReference"/>
        </w:rPr>
        <w:endnoteRef/>
      </w:r>
      <w:r>
        <w:t xml:space="preserve"> </w:t>
      </w:r>
      <w:r w:rsidR="0002389A">
        <w:t xml:space="preserve">Alexander L. </w:t>
      </w:r>
      <w:r>
        <w:t xml:space="preserve">George and </w:t>
      </w:r>
      <w:r w:rsidR="0002389A">
        <w:t xml:space="preserve">Andrew </w:t>
      </w:r>
      <w:r>
        <w:t>Bennett 2004</w:t>
      </w:r>
      <w:r w:rsidR="0002389A" w:rsidRPr="0002389A">
        <w:t xml:space="preserve"> </w:t>
      </w:r>
      <w:r w:rsidR="0002389A" w:rsidRPr="002C1318">
        <w:rPr>
          <w:i/>
          <w:iCs/>
        </w:rPr>
        <w:t>Case Studies and Theory Development in the Social Sciences</w:t>
      </w:r>
      <w:r w:rsidR="0002389A">
        <w:t xml:space="preserve"> Boston: MIT Press.</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2348440"/>
      <w:docPartObj>
        <w:docPartGallery w:val="Page Numbers (Bottom of Page)"/>
        <w:docPartUnique/>
      </w:docPartObj>
    </w:sdtPr>
    <w:sdtContent>
      <w:p w14:paraId="5EB95784" w14:textId="6C0AE526" w:rsidR="00E329BE" w:rsidRDefault="00E329BE" w:rsidP="001530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E34420" w14:textId="77777777" w:rsidR="00E329BE" w:rsidRDefault="00E329BE" w:rsidP="00E329B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4735103"/>
      <w:docPartObj>
        <w:docPartGallery w:val="Page Numbers (Bottom of Page)"/>
        <w:docPartUnique/>
      </w:docPartObj>
    </w:sdtPr>
    <w:sdtContent>
      <w:p w14:paraId="10217AC7" w14:textId="2A140695" w:rsidR="00E329BE" w:rsidRDefault="00E329BE" w:rsidP="001530C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5CBF3D" w14:textId="77777777" w:rsidR="00E329BE" w:rsidRDefault="00E329BE" w:rsidP="00E329B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4E766" w14:textId="77777777" w:rsidR="00717A79" w:rsidRDefault="00717A79" w:rsidP="00E329BE">
      <w:r>
        <w:separator/>
      </w:r>
    </w:p>
  </w:footnote>
  <w:footnote w:type="continuationSeparator" w:id="0">
    <w:p w14:paraId="0D47B682" w14:textId="77777777" w:rsidR="00717A79" w:rsidRDefault="00717A79" w:rsidP="00E329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F33B7"/>
    <w:multiLevelType w:val="hybridMultilevel"/>
    <w:tmpl w:val="3E780140"/>
    <w:lvl w:ilvl="0" w:tplc="B49A28B0">
      <w:start w:val="1"/>
      <w:numFmt w:val="lowerRoman"/>
      <w:lvlText w:val="(%1)"/>
      <w:lvlJc w:val="left"/>
      <w:pPr>
        <w:ind w:left="1080" w:hanging="72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AD69CC"/>
    <w:multiLevelType w:val="hybridMultilevel"/>
    <w:tmpl w:val="08A85840"/>
    <w:lvl w:ilvl="0" w:tplc="1506EE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E36C15"/>
    <w:multiLevelType w:val="hybridMultilevel"/>
    <w:tmpl w:val="193EE930"/>
    <w:lvl w:ilvl="0" w:tplc="780CCE9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593140C"/>
    <w:multiLevelType w:val="hybridMultilevel"/>
    <w:tmpl w:val="67382D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CC5230"/>
    <w:multiLevelType w:val="hybridMultilevel"/>
    <w:tmpl w:val="0B369B4A"/>
    <w:lvl w:ilvl="0" w:tplc="47DAFE1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207D8D"/>
    <w:multiLevelType w:val="hybridMultilevel"/>
    <w:tmpl w:val="05B2E656"/>
    <w:lvl w:ilvl="0" w:tplc="29563C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CC4E55"/>
    <w:multiLevelType w:val="hybridMultilevel"/>
    <w:tmpl w:val="C3B6D5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9F3D91"/>
    <w:multiLevelType w:val="hybridMultilevel"/>
    <w:tmpl w:val="74124FC0"/>
    <w:lvl w:ilvl="0" w:tplc="E67CB9E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7953DA"/>
    <w:multiLevelType w:val="hybridMultilevel"/>
    <w:tmpl w:val="A0CE7364"/>
    <w:lvl w:ilvl="0" w:tplc="A6D0099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DCE02DB"/>
    <w:multiLevelType w:val="hybridMultilevel"/>
    <w:tmpl w:val="0A34B3FC"/>
    <w:lvl w:ilvl="0" w:tplc="49B8884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4036760">
    <w:abstractNumId w:val="6"/>
  </w:num>
  <w:num w:numId="2" w16cid:durableId="604463064">
    <w:abstractNumId w:val="3"/>
  </w:num>
  <w:num w:numId="3" w16cid:durableId="348680513">
    <w:abstractNumId w:val="9"/>
  </w:num>
  <w:num w:numId="4" w16cid:durableId="482695020">
    <w:abstractNumId w:val="4"/>
  </w:num>
  <w:num w:numId="5" w16cid:durableId="1931306445">
    <w:abstractNumId w:val="2"/>
  </w:num>
  <w:num w:numId="6" w16cid:durableId="299501678">
    <w:abstractNumId w:val="5"/>
  </w:num>
  <w:num w:numId="7" w16cid:durableId="670445859">
    <w:abstractNumId w:val="0"/>
  </w:num>
  <w:num w:numId="8" w16cid:durableId="449520280">
    <w:abstractNumId w:val="8"/>
  </w:num>
  <w:num w:numId="9" w16cid:durableId="694578590">
    <w:abstractNumId w:val="1"/>
  </w:num>
  <w:num w:numId="10" w16cid:durableId="6325204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EA5"/>
    <w:rsid w:val="00014C0C"/>
    <w:rsid w:val="0002352C"/>
    <w:rsid w:val="0002389A"/>
    <w:rsid w:val="00054D06"/>
    <w:rsid w:val="000733A7"/>
    <w:rsid w:val="000A40C6"/>
    <w:rsid w:val="000C2389"/>
    <w:rsid w:val="000F1153"/>
    <w:rsid w:val="00132596"/>
    <w:rsid w:val="0013691E"/>
    <w:rsid w:val="00137F44"/>
    <w:rsid w:val="001C7EEA"/>
    <w:rsid w:val="001D1CA3"/>
    <w:rsid w:val="001D4EA5"/>
    <w:rsid w:val="002444FD"/>
    <w:rsid w:val="00265972"/>
    <w:rsid w:val="00275D24"/>
    <w:rsid w:val="002A609C"/>
    <w:rsid w:val="002C1318"/>
    <w:rsid w:val="00303CC7"/>
    <w:rsid w:val="00316929"/>
    <w:rsid w:val="00332021"/>
    <w:rsid w:val="003946F1"/>
    <w:rsid w:val="003D1F27"/>
    <w:rsid w:val="003D45FB"/>
    <w:rsid w:val="003D5F97"/>
    <w:rsid w:val="00400288"/>
    <w:rsid w:val="00403E48"/>
    <w:rsid w:val="00430A1D"/>
    <w:rsid w:val="00496F9E"/>
    <w:rsid w:val="004D1F10"/>
    <w:rsid w:val="004F4B4F"/>
    <w:rsid w:val="005019FC"/>
    <w:rsid w:val="005263E0"/>
    <w:rsid w:val="005864C7"/>
    <w:rsid w:val="00594647"/>
    <w:rsid w:val="005B62C7"/>
    <w:rsid w:val="005C25C1"/>
    <w:rsid w:val="005E6C6D"/>
    <w:rsid w:val="00692A92"/>
    <w:rsid w:val="006956DF"/>
    <w:rsid w:val="006C0D35"/>
    <w:rsid w:val="00714D5C"/>
    <w:rsid w:val="007177E4"/>
    <w:rsid w:val="00717A79"/>
    <w:rsid w:val="00730B4A"/>
    <w:rsid w:val="007566D8"/>
    <w:rsid w:val="007653AB"/>
    <w:rsid w:val="0076675B"/>
    <w:rsid w:val="0080071C"/>
    <w:rsid w:val="00865249"/>
    <w:rsid w:val="00882E39"/>
    <w:rsid w:val="00886793"/>
    <w:rsid w:val="008C6536"/>
    <w:rsid w:val="008D5034"/>
    <w:rsid w:val="0091340C"/>
    <w:rsid w:val="009227BA"/>
    <w:rsid w:val="00944CCA"/>
    <w:rsid w:val="00971F84"/>
    <w:rsid w:val="009765BE"/>
    <w:rsid w:val="00A34B05"/>
    <w:rsid w:val="00A34C2C"/>
    <w:rsid w:val="00A57C85"/>
    <w:rsid w:val="00A750AF"/>
    <w:rsid w:val="00AA1926"/>
    <w:rsid w:val="00AB7931"/>
    <w:rsid w:val="00AC33E2"/>
    <w:rsid w:val="00AE626D"/>
    <w:rsid w:val="00B2541C"/>
    <w:rsid w:val="00B35949"/>
    <w:rsid w:val="00B414E7"/>
    <w:rsid w:val="00B60F7B"/>
    <w:rsid w:val="00B76139"/>
    <w:rsid w:val="00BB7E0B"/>
    <w:rsid w:val="00BF75F5"/>
    <w:rsid w:val="00C03B7B"/>
    <w:rsid w:val="00C076F6"/>
    <w:rsid w:val="00C30B26"/>
    <w:rsid w:val="00C62019"/>
    <w:rsid w:val="00CD36D0"/>
    <w:rsid w:val="00CD6C86"/>
    <w:rsid w:val="00CE742E"/>
    <w:rsid w:val="00D4299F"/>
    <w:rsid w:val="00D67390"/>
    <w:rsid w:val="00D87B27"/>
    <w:rsid w:val="00DC6346"/>
    <w:rsid w:val="00E029AB"/>
    <w:rsid w:val="00E329BE"/>
    <w:rsid w:val="00E371F0"/>
    <w:rsid w:val="00E42F67"/>
    <w:rsid w:val="00EB090B"/>
    <w:rsid w:val="00EC0E0A"/>
    <w:rsid w:val="00EE0296"/>
    <w:rsid w:val="00EF29D6"/>
    <w:rsid w:val="00F16A80"/>
    <w:rsid w:val="00F412DF"/>
    <w:rsid w:val="00F70A69"/>
    <w:rsid w:val="00FC6C09"/>
    <w:rsid w:val="00FE4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37A714"/>
  <w15:chartTrackingRefBased/>
  <w15:docId w15:val="{D972C7AD-A8BE-3349-BF6F-A11125D12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4D06"/>
    <w:pPr>
      <w:ind w:left="720"/>
      <w:contextualSpacing/>
    </w:pPr>
  </w:style>
  <w:style w:type="paragraph" w:styleId="Footer">
    <w:name w:val="footer"/>
    <w:basedOn w:val="Normal"/>
    <w:link w:val="FooterChar"/>
    <w:uiPriority w:val="99"/>
    <w:unhideWhenUsed/>
    <w:rsid w:val="00E329BE"/>
    <w:pPr>
      <w:tabs>
        <w:tab w:val="center" w:pos="4513"/>
        <w:tab w:val="right" w:pos="9026"/>
      </w:tabs>
    </w:pPr>
  </w:style>
  <w:style w:type="character" w:customStyle="1" w:styleId="FooterChar">
    <w:name w:val="Footer Char"/>
    <w:basedOn w:val="DefaultParagraphFont"/>
    <w:link w:val="Footer"/>
    <w:uiPriority w:val="99"/>
    <w:rsid w:val="00E329BE"/>
  </w:style>
  <w:style w:type="character" w:styleId="PageNumber">
    <w:name w:val="page number"/>
    <w:basedOn w:val="DefaultParagraphFont"/>
    <w:uiPriority w:val="99"/>
    <w:semiHidden/>
    <w:unhideWhenUsed/>
    <w:rsid w:val="00E329BE"/>
  </w:style>
  <w:style w:type="paragraph" w:styleId="EndnoteText">
    <w:name w:val="endnote text"/>
    <w:basedOn w:val="Normal"/>
    <w:link w:val="EndnoteTextChar"/>
    <w:uiPriority w:val="99"/>
    <w:semiHidden/>
    <w:unhideWhenUsed/>
    <w:rsid w:val="006956DF"/>
    <w:rPr>
      <w:sz w:val="20"/>
      <w:szCs w:val="20"/>
    </w:rPr>
  </w:style>
  <w:style w:type="character" w:customStyle="1" w:styleId="EndnoteTextChar">
    <w:name w:val="Endnote Text Char"/>
    <w:basedOn w:val="DefaultParagraphFont"/>
    <w:link w:val="EndnoteText"/>
    <w:uiPriority w:val="99"/>
    <w:semiHidden/>
    <w:rsid w:val="006956DF"/>
    <w:rPr>
      <w:sz w:val="20"/>
      <w:szCs w:val="20"/>
    </w:rPr>
  </w:style>
  <w:style w:type="character" w:styleId="EndnoteReference">
    <w:name w:val="endnote reference"/>
    <w:basedOn w:val="DefaultParagraphFont"/>
    <w:uiPriority w:val="99"/>
    <w:semiHidden/>
    <w:unhideWhenUsed/>
    <w:rsid w:val="006956DF"/>
    <w:rPr>
      <w:vertAlign w:val="superscript"/>
    </w:rPr>
  </w:style>
  <w:style w:type="character" w:styleId="Hyperlink">
    <w:name w:val="Hyperlink"/>
    <w:basedOn w:val="DefaultParagraphFont"/>
    <w:uiPriority w:val="99"/>
    <w:unhideWhenUsed/>
    <w:rsid w:val="0002352C"/>
    <w:rPr>
      <w:color w:val="0563C1" w:themeColor="hyperlink"/>
      <w:u w:val="single"/>
    </w:rPr>
  </w:style>
  <w:style w:type="character" w:styleId="UnresolvedMention">
    <w:name w:val="Unresolved Mention"/>
    <w:basedOn w:val="DefaultParagraphFont"/>
    <w:uiPriority w:val="99"/>
    <w:semiHidden/>
    <w:unhideWhenUsed/>
    <w:rsid w:val="0002352C"/>
    <w:rPr>
      <w:color w:val="605E5C"/>
      <w:shd w:val="clear" w:color="auto" w:fill="E1DFDD"/>
    </w:rPr>
  </w:style>
  <w:style w:type="paragraph" w:styleId="FootnoteText">
    <w:name w:val="footnote text"/>
    <w:basedOn w:val="Normal"/>
    <w:link w:val="FootnoteTextChar"/>
    <w:uiPriority w:val="99"/>
    <w:semiHidden/>
    <w:unhideWhenUsed/>
    <w:rsid w:val="00944CCA"/>
    <w:rPr>
      <w:sz w:val="20"/>
      <w:szCs w:val="20"/>
    </w:rPr>
  </w:style>
  <w:style w:type="character" w:customStyle="1" w:styleId="FootnoteTextChar">
    <w:name w:val="Footnote Text Char"/>
    <w:basedOn w:val="DefaultParagraphFont"/>
    <w:link w:val="FootnoteText"/>
    <w:uiPriority w:val="99"/>
    <w:semiHidden/>
    <w:rsid w:val="00944CCA"/>
    <w:rPr>
      <w:sz w:val="20"/>
      <w:szCs w:val="20"/>
    </w:rPr>
  </w:style>
  <w:style w:type="character" w:styleId="FootnoteReference">
    <w:name w:val="footnote reference"/>
    <w:basedOn w:val="DefaultParagraphFont"/>
    <w:uiPriority w:val="99"/>
    <w:semiHidden/>
    <w:unhideWhenUsed/>
    <w:rsid w:val="00944CC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477</TotalTime>
  <Pages>7</Pages>
  <Words>2852</Words>
  <Characters>16259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Kay</dc:creator>
  <cp:keywords/>
  <dc:description/>
  <cp:lastModifiedBy>Adrian Kay</cp:lastModifiedBy>
  <cp:revision>38</cp:revision>
  <dcterms:created xsi:type="dcterms:W3CDTF">2022-11-19T14:58:00Z</dcterms:created>
  <dcterms:modified xsi:type="dcterms:W3CDTF">2022-11-25T17:07:00Z</dcterms:modified>
</cp:coreProperties>
</file>