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F4C3B6" w14:textId="0EE82A81" w:rsidR="000C5207" w:rsidRPr="004D44C2" w:rsidRDefault="004D44C2">
      <w:pPr>
        <w:rPr>
          <w:b/>
          <w:sz w:val="36"/>
        </w:rPr>
      </w:pPr>
      <w:r>
        <w:rPr>
          <w:b/>
          <w:sz w:val="32"/>
        </w:rPr>
        <w:t xml:space="preserve">     </w:t>
      </w:r>
    </w:p>
    <w:p w14:paraId="4504F7C8" w14:textId="7BB3611D" w:rsidR="000C5207" w:rsidRPr="004D44C2" w:rsidRDefault="004D44C2">
      <w:pPr>
        <w:rPr>
          <w:sz w:val="40"/>
          <w:szCs w:val="40"/>
        </w:rPr>
      </w:pPr>
      <w:r w:rsidRPr="004D44C2">
        <w:rPr>
          <w:b/>
          <w:bCs/>
          <w:sz w:val="40"/>
          <w:szCs w:val="40"/>
        </w:rPr>
        <w:t>Student’s Name:</w:t>
      </w:r>
      <w:r>
        <w:rPr>
          <w:b/>
          <w:bCs/>
          <w:sz w:val="40"/>
          <w:szCs w:val="40"/>
        </w:rPr>
        <w:tab/>
      </w:r>
      <w:r w:rsidR="007E60F8" w:rsidRPr="004D44C2">
        <w:rPr>
          <w:sz w:val="40"/>
          <w:szCs w:val="40"/>
        </w:rPr>
        <w:t xml:space="preserve"> SALEMA ALIM</w:t>
      </w:r>
    </w:p>
    <w:p w14:paraId="6AA28540" w14:textId="2BA195F7" w:rsidR="000C5207" w:rsidRPr="004D44C2" w:rsidRDefault="004D44C2">
      <w:pPr>
        <w:rPr>
          <w:sz w:val="40"/>
          <w:szCs w:val="40"/>
        </w:rPr>
      </w:pPr>
      <w:r w:rsidRPr="004D44C2">
        <w:rPr>
          <w:b/>
          <w:bCs/>
          <w:sz w:val="40"/>
          <w:szCs w:val="40"/>
        </w:rPr>
        <w:t xml:space="preserve">Student’s </w:t>
      </w:r>
      <w:proofErr w:type="gramStart"/>
      <w:r w:rsidRPr="004D44C2">
        <w:rPr>
          <w:b/>
          <w:bCs/>
          <w:sz w:val="40"/>
          <w:szCs w:val="40"/>
        </w:rPr>
        <w:t>I</w:t>
      </w:r>
      <w:r w:rsidR="007E60F8" w:rsidRPr="004D44C2">
        <w:rPr>
          <w:b/>
          <w:bCs/>
          <w:sz w:val="40"/>
          <w:szCs w:val="40"/>
        </w:rPr>
        <w:t>D</w:t>
      </w:r>
      <w:r w:rsidR="007E60F8" w:rsidRPr="004D44C2">
        <w:rPr>
          <w:sz w:val="40"/>
          <w:szCs w:val="40"/>
        </w:rPr>
        <w:t xml:space="preserve"> :</w:t>
      </w:r>
      <w:proofErr w:type="gramEnd"/>
      <w:r w:rsidR="007E60F8" w:rsidRPr="004D44C2">
        <w:rPr>
          <w:sz w:val="40"/>
          <w:szCs w:val="40"/>
        </w:rPr>
        <w:t xml:space="preserve"> </w:t>
      </w:r>
      <w:r>
        <w:rPr>
          <w:sz w:val="40"/>
          <w:szCs w:val="40"/>
        </w:rPr>
        <w:tab/>
      </w:r>
      <w:r w:rsidR="007E60F8" w:rsidRPr="004D44C2">
        <w:rPr>
          <w:sz w:val="40"/>
          <w:szCs w:val="40"/>
        </w:rPr>
        <w:t>1913900</w:t>
      </w:r>
    </w:p>
    <w:p w14:paraId="77DEE108" w14:textId="7102E517" w:rsidR="000C5207" w:rsidRPr="004D44C2" w:rsidRDefault="007E60F8">
      <w:pPr>
        <w:rPr>
          <w:sz w:val="40"/>
          <w:szCs w:val="40"/>
        </w:rPr>
      </w:pPr>
      <w:r w:rsidRPr="004D44C2">
        <w:rPr>
          <w:b/>
          <w:bCs/>
          <w:sz w:val="40"/>
          <w:szCs w:val="40"/>
        </w:rPr>
        <w:t>Tutor:</w:t>
      </w:r>
      <w:r w:rsidR="004D44C2">
        <w:rPr>
          <w:b/>
          <w:bCs/>
          <w:sz w:val="40"/>
          <w:szCs w:val="40"/>
        </w:rPr>
        <w:tab/>
      </w:r>
      <w:r w:rsidRPr="004D44C2">
        <w:rPr>
          <w:sz w:val="40"/>
          <w:szCs w:val="40"/>
        </w:rPr>
        <w:t xml:space="preserve"> </w:t>
      </w:r>
      <w:r w:rsidR="004D44C2" w:rsidRPr="004D44C2">
        <w:rPr>
          <w:sz w:val="40"/>
          <w:szCs w:val="40"/>
        </w:rPr>
        <w:t>Chloe Harris</w:t>
      </w:r>
    </w:p>
    <w:p w14:paraId="24E0FFAE" w14:textId="1A8994D5" w:rsidR="004D44C2" w:rsidRDefault="004D44C2" w:rsidP="004D44C2">
      <w:pPr>
        <w:ind w:left="2160" w:hanging="2160"/>
        <w:rPr>
          <w:sz w:val="40"/>
          <w:szCs w:val="40"/>
        </w:rPr>
      </w:pPr>
      <w:proofErr w:type="gramStart"/>
      <w:r w:rsidRPr="004D44C2">
        <w:rPr>
          <w:b/>
          <w:bCs/>
          <w:sz w:val="40"/>
          <w:szCs w:val="40"/>
        </w:rPr>
        <w:t>Module :</w:t>
      </w:r>
      <w:proofErr w:type="gramEnd"/>
      <w:r>
        <w:rPr>
          <w:b/>
          <w:bCs/>
          <w:sz w:val="40"/>
          <w:szCs w:val="40"/>
        </w:rPr>
        <w:tab/>
      </w:r>
      <w:r w:rsidRPr="004D44C2">
        <w:rPr>
          <w:sz w:val="40"/>
          <w:szCs w:val="40"/>
        </w:rPr>
        <w:t xml:space="preserve"> Mental disorder psychopathology BMHP6006_BIRM</w:t>
      </w:r>
    </w:p>
    <w:p w14:paraId="2B1F7F41" w14:textId="2A9FF295" w:rsidR="004D44C2" w:rsidRPr="004D44C2" w:rsidRDefault="004D44C2" w:rsidP="004D44C2">
      <w:pPr>
        <w:ind w:left="2160" w:hanging="2160"/>
        <w:rPr>
          <w:sz w:val="40"/>
          <w:szCs w:val="40"/>
        </w:rPr>
      </w:pPr>
      <w:r>
        <w:rPr>
          <w:b/>
          <w:bCs/>
          <w:sz w:val="40"/>
          <w:szCs w:val="40"/>
        </w:rPr>
        <w:t>Written report about Autism</w:t>
      </w:r>
    </w:p>
    <w:p w14:paraId="2A30CDBC" w14:textId="77777777" w:rsidR="004D44C2" w:rsidRDefault="004D44C2"/>
    <w:p w14:paraId="3C6BE89E" w14:textId="77777777" w:rsidR="000C5207" w:rsidRDefault="000C5207"/>
    <w:p w14:paraId="12C7C0DB" w14:textId="77777777" w:rsidR="000C5207" w:rsidRDefault="000C5207">
      <w:pPr>
        <w:pStyle w:val="TOCHeading"/>
      </w:pPr>
    </w:p>
    <w:p w14:paraId="143E41AA" w14:textId="77777777" w:rsidR="000C5207" w:rsidRDefault="004D44C2">
      <w:pPr>
        <w:pStyle w:val="TOCHeading"/>
      </w:pPr>
      <w:r>
        <w:br w:type="page"/>
      </w:r>
      <w:r>
        <w:lastRenderedPageBreak/>
        <w:t>Table of Contents</w:t>
      </w:r>
    </w:p>
    <w:p w14:paraId="3369E1C3" w14:textId="77777777" w:rsidR="000C5207" w:rsidRDefault="004D44C2">
      <w:pPr>
        <w:pStyle w:val="TOC1"/>
        <w:tabs>
          <w:tab w:val="right" w:leader="dot" w:pos="9350"/>
        </w:tabs>
        <w:spacing w:line="276" w:lineRule="auto"/>
        <w:rPr>
          <w:noProof/>
        </w:rPr>
      </w:pPr>
      <w:r>
        <w:fldChar w:fldCharType="begin"/>
      </w:r>
      <w:r>
        <w:instrText xml:space="preserve"> TOC \o "1-3" \h \z \u </w:instrText>
      </w:r>
      <w:r>
        <w:fldChar w:fldCharType="separate"/>
      </w:r>
      <w:hyperlink w:anchor="_Toc95340178" w:history="1">
        <w:r>
          <w:rPr>
            <w:rStyle w:val="Hyperlink"/>
            <w:noProof/>
          </w:rPr>
          <w:t>Introduction</w:t>
        </w:r>
        <w:r>
          <w:rPr>
            <w:noProof/>
            <w:webHidden/>
          </w:rPr>
          <w:tab/>
        </w:r>
        <w:r>
          <w:rPr>
            <w:noProof/>
            <w:webHidden/>
          </w:rPr>
          <w:fldChar w:fldCharType="begin"/>
        </w:r>
        <w:r>
          <w:rPr>
            <w:noProof/>
            <w:webHidden/>
          </w:rPr>
          <w:instrText xml:space="preserve"> PAGEREF _Toc95340178 \h </w:instrText>
        </w:r>
        <w:r>
          <w:rPr>
            <w:noProof/>
            <w:webHidden/>
          </w:rPr>
        </w:r>
        <w:r>
          <w:rPr>
            <w:noProof/>
            <w:webHidden/>
          </w:rPr>
          <w:fldChar w:fldCharType="separate"/>
        </w:r>
        <w:r>
          <w:rPr>
            <w:noProof/>
            <w:webHidden/>
          </w:rPr>
          <w:t>3</w:t>
        </w:r>
        <w:r>
          <w:rPr>
            <w:noProof/>
            <w:webHidden/>
          </w:rPr>
          <w:fldChar w:fldCharType="end"/>
        </w:r>
      </w:hyperlink>
    </w:p>
    <w:p w14:paraId="0006C8DD" w14:textId="77777777" w:rsidR="000C5207" w:rsidRDefault="0080026B">
      <w:pPr>
        <w:pStyle w:val="TOC1"/>
        <w:tabs>
          <w:tab w:val="right" w:leader="dot" w:pos="9350"/>
        </w:tabs>
        <w:spacing w:line="276" w:lineRule="auto"/>
        <w:rPr>
          <w:noProof/>
        </w:rPr>
      </w:pPr>
      <w:hyperlink w:anchor="_Toc95340179" w:history="1">
        <w:r w:rsidR="004D44C2">
          <w:rPr>
            <w:rStyle w:val="Hyperlink"/>
            <w:noProof/>
          </w:rPr>
          <w:t>Classifying Autism</w:t>
        </w:r>
        <w:r w:rsidR="004D44C2">
          <w:rPr>
            <w:noProof/>
            <w:webHidden/>
          </w:rPr>
          <w:tab/>
        </w:r>
        <w:r w:rsidR="004D44C2">
          <w:rPr>
            <w:noProof/>
            <w:webHidden/>
          </w:rPr>
          <w:fldChar w:fldCharType="begin"/>
        </w:r>
        <w:r w:rsidR="004D44C2">
          <w:rPr>
            <w:noProof/>
            <w:webHidden/>
          </w:rPr>
          <w:instrText xml:space="preserve"> PAGEREF _Toc95340179 \h </w:instrText>
        </w:r>
        <w:r w:rsidR="004D44C2">
          <w:rPr>
            <w:noProof/>
            <w:webHidden/>
          </w:rPr>
        </w:r>
        <w:r w:rsidR="004D44C2">
          <w:rPr>
            <w:noProof/>
            <w:webHidden/>
          </w:rPr>
          <w:fldChar w:fldCharType="separate"/>
        </w:r>
        <w:r w:rsidR="004D44C2">
          <w:rPr>
            <w:noProof/>
            <w:webHidden/>
          </w:rPr>
          <w:t>3</w:t>
        </w:r>
        <w:r w:rsidR="004D44C2">
          <w:rPr>
            <w:noProof/>
            <w:webHidden/>
          </w:rPr>
          <w:fldChar w:fldCharType="end"/>
        </w:r>
      </w:hyperlink>
    </w:p>
    <w:p w14:paraId="1F5483A7" w14:textId="77777777" w:rsidR="000C5207" w:rsidRDefault="0080026B">
      <w:pPr>
        <w:pStyle w:val="TOC1"/>
        <w:tabs>
          <w:tab w:val="right" w:leader="dot" w:pos="9350"/>
        </w:tabs>
        <w:spacing w:line="276" w:lineRule="auto"/>
        <w:rPr>
          <w:noProof/>
        </w:rPr>
      </w:pPr>
      <w:hyperlink w:anchor="_Toc95340180" w:history="1">
        <w:r w:rsidR="004D44C2">
          <w:rPr>
            <w:rStyle w:val="Hyperlink"/>
            <w:noProof/>
          </w:rPr>
          <w:t>Types of Autism</w:t>
        </w:r>
        <w:r w:rsidR="004D44C2">
          <w:rPr>
            <w:noProof/>
            <w:webHidden/>
          </w:rPr>
          <w:tab/>
        </w:r>
        <w:r w:rsidR="004D44C2">
          <w:rPr>
            <w:noProof/>
            <w:webHidden/>
          </w:rPr>
          <w:fldChar w:fldCharType="begin"/>
        </w:r>
        <w:r w:rsidR="004D44C2">
          <w:rPr>
            <w:noProof/>
            <w:webHidden/>
          </w:rPr>
          <w:instrText xml:space="preserve"> PAGEREF _Toc95340180 \h </w:instrText>
        </w:r>
        <w:r w:rsidR="004D44C2">
          <w:rPr>
            <w:noProof/>
            <w:webHidden/>
          </w:rPr>
        </w:r>
        <w:r w:rsidR="004D44C2">
          <w:rPr>
            <w:noProof/>
            <w:webHidden/>
          </w:rPr>
          <w:fldChar w:fldCharType="separate"/>
        </w:r>
        <w:r w:rsidR="004D44C2">
          <w:rPr>
            <w:noProof/>
            <w:webHidden/>
          </w:rPr>
          <w:t>4</w:t>
        </w:r>
        <w:r w:rsidR="004D44C2">
          <w:rPr>
            <w:noProof/>
            <w:webHidden/>
          </w:rPr>
          <w:fldChar w:fldCharType="end"/>
        </w:r>
      </w:hyperlink>
    </w:p>
    <w:p w14:paraId="084B6E72" w14:textId="77777777" w:rsidR="000C5207" w:rsidRDefault="0080026B">
      <w:pPr>
        <w:pStyle w:val="TOC1"/>
        <w:tabs>
          <w:tab w:val="right" w:leader="dot" w:pos="9350"/>
        </w:tabs>
        <w:spacing w:line="276" w:lineRule="auto"/>
        <w:rPr>
          <w:noProof/>
        </w:rPr>
      </w:pPr>
      <w:hyperlink w:anchor="_Toc95340181" w:history="1">
        <w:r w:rsidR="004D44C2">
          <w:rPr>
            <w:rStyle w:val="Hyperlink"/>
            <w:noProof/>
          </w:rPr>
          <w:t>Autism Diagnosis</w:t>
        </w:r>
        <w:r w:rsidR="004D44C2">
          <w:rPr>
            <w:noProof/>
            <w:webHidden/>
          </w:rPr>
          <w:tab/>
        </w:r>
        <w:r w:rsidR="004D44C2">
          <w:rPr>
            <w:noProof/>
            <w:webHidden/>
          </w:rPr>
          <w:fldChar w:fldCharType="begin"/>
        </w:r>
        <w:r w:rsidR="004D44C2">
          <w:rPr>
            <w:noProof/>
            <w:webHidden/>
          </w:rPr>
          <w:instrText xml:space="preserve"> PAGEREF _Toc95340181 \h </w:instrText>
        </w:r>
        <w:r w:rsidR="004D44C2">
          <w:rPr>
            <w:noProof/>
            <w:webHidden/>
          </w:rPr>
        </w:r>
        <w:r w:rsidR="004D44C2">
          <w:rPr>
            <w:noProof/>
            <w:webHidden/>
          </w:rPr>
          <w:fldChar w:fldCharType="separate"/>
        </w:r>
        <w:r w:rsidR="004D44C2">
          <w:rPr>
            <w:noProof/>
            <w:webHidden/>
          </w:rPr>
          <w:t>5</w:t>
        </w:r>
        <w:r w:rsidR="004D44C2">
          <w:rPr>
            <w:noProof/>
            <w:webHidden/>
          </w:rPr>
          <w:fldChar w:fldCharType="end"/>
        </w:r>
      </w:hyperlink>
    </w:p>
    <w:p w14:paraId="50D8C52F" w14:textId="77777777" w:rsidR="000C5207" w:rsidRDefault="0080026B">
      <w:pPr>
        <w:pStyle w:val="TOC1"/>
        <w:tabs>
          <w:tab w:val="right" w:leader="dot" w:pos="9350"/>
        </w:tabs>
        <w:spacing w:line="276" w:lineRule="auto"/>
        <w:rPr>
          <w:noProof/>
        </w:rPr>
      </w:pPr>
      <w:hyperlink w:anchor="_Toc95340182" w:history="1">
        <w:r w:rsidR="004D44C2">
          <w:rPr>
            <w:rStyle w:val="Hyperlink"/>
            <w:noProof/>
          </w:rPr>
          <w:t>Autism treatment</w:t>
        </w:r>
        <w:r w:rsidR="004D44C2">
          <w:rPr>
            <w:noProof/>
            <w:webHidden/>
          </w:rPr>
          <w:tab/>
        </w:r>
        <w:r w:rsidR="004D44C2">
          <w:rPr>
            <w:noProof/>
            <w:webHidden/>
          </w:rPr>
          <w:fldChar w:fldCharType="begin"/>
        </w:r>
        <w:r w:rsidR="004D44C2">
          <w:rPr>
            <w:noProof/>
            <w:webHidden/>
          </w:rPr>
          <w:instrText xml:space="preserve"> PAGEREF _Toc95340182 \h </w:instrText>
        </w:r>
        <w:r w:rsidR="004D44C2">
          <w:rPr>
            <w:noProof/>
            <w:webHidden/>
          </w:rPr>
        </w:r>
        <w:r w:rsidR="004D44C2">
          <w:rPr>
            <w:noProof/>
            <w:webHidden/>
          </w:rPr>
          <w:fldChar w:fldCharType="separate"/>
        </w:r>
        <w:r w:rsidR="004D44C2">
          <w:rPr>
            <w:noProof/>
            <w:webHidden/>
          </w:rPr>
          <w:t>7</w:t>
        </w:r>
        <w:r w:rsidR="004D44C2">
          <w:rPr>
            <w:noProof/>
            <w:webHidden/>
          </w:rPr>
          <w:fldChar w:fldCharType="end"/>
        </w:r>
      </w:hyperlink>
    </w:p>
    <w:p w14:paraId="271177A3" w14:textId="77777777" w:rsidR="000C5207" w:rsidRDefault="0080026B">
      <w:pPr>
        <w:pStyle w:val="TOC2"/>
        <w:tabs>
          <w:tab w:val="right" w:leader="dot" w:pos="9350"/>
        </w:tabs>
        <w:spacing w:line="276" w:lineRule="auto"/>
        <w:rPr>
          <w:noProof/>
        </w:rPr>
      </w:pPr>
      <w:hyperlink w:anchor="_Toc95340183" w:history="1">
        <w:r w:rsidR="004D44C2">
          <w:rPr>
            <w:rStyle w:val="Hyperlink"/>
            <w:noProof/>
          </w:rPr>
          <w:t>Behavior and Communication Treatments</w:t>
        </w:r>
        <w:r w:rsidR="004D44C2">
          <w:rPr>
            <w:noProof/>
            <w:webHidden/>
          </w:rPr>
          <w:tab/>
        </w:r>
        <w:r w:rsidR="004D44C2">
          <w:rPr>
            <w:noProof/>
            <w:webHidden/>
          </w:rPr>
          <w:fldChar w:fldCharType="begin"/>
        </w:r>
        <w:r w:rsidR="004D44C2">
          <w:rPr>
            <w:noProof/>
            <w:webHidden/>
          </w:rPr>
          <w:instrText xml:space="preserve"> PAGEREF _Toc95340183 \h </w:instrText>
        </w:r>
        <w:r w:rsidR="004D44C2">
          <w:rPr>
            <w:noProof/>
            <w:webHidden/>
          </w:rPr>
        </w:r>
        <w:r w:rsidR="004D44C2">
          <w:rPr>
            <w:noProof/>
            <w:webHidden/>
          </w:rPr>
          <w:fldChar w:fldCharType="separate"/>
        </w:r>
        <w:r w:rsidR="004D44C2">
          <w:rPr>
            <w:noProof/>
            <w:webHidden/>
          </w:rPr>
          <w:t>7</w:t>
        </w:r>
        <w:r w:rsidR="004D44C2">
          <w:rPr>
            <w:noProof/>
            <w:webHidden/>
          </w:rPr>
          <w:fldChar w:fldCharType="end"/>
        </w:r>
      </w:hyperlink>
    </w:p>
    <w:p w14:paraId="642780B4" w14:textId="77777777" w:rsidR="000C5207" w:rsidRDefault="0080026B">
      <w:pPr>
        <w:pStyle w:val="TOC2"/>
        <w:tabs>
          <w:tab w:val="right" w:leader="dot" w:pos="9350"/>
        </w:tabs>
        <w:spacing w:line="276" w:lineRule="auto"/>
        <w:rPr>
          <w:noProof/>
        </w:rPr>
      </w:pPr>
      <w:hyperlink w:anchor="_Toc95340184" w:history="1">
        <w:r w:rsidR="004D44C2">
          <w:rPr>
            <w:rStyle w:val="Hyperlink"/>
            <w:noProof/>
          </w:rPr>
          <w:t>Cognitive Behavior Therapy</w:t>
        </w:r>
        <w:r w:rsidR="004D44C2">
          <w:rPr>
            <w:noProof/>
            <w:webHidden/>
          </w:rPr>
          <w:tab/>
        </w:r>
        <w:r w:rsidR="004D44C2">
          <w:rPr>
            <w:noProof/>
            <w:webHidden/>
          </w:rPr>
          <w:fldChar w:fldCharType="begin"/>
        </w:r>
        <w:r w:rsidR="004D44C2">
          <w:rPr>
            <w:noProof/>
            <w:webHidden/>
          </w:rPr>
          <w:instrText xml:space="preserve"> PAGEREF _Toc95340184 \h </w:instrText>
        </w:r>
        <w:r w:rsidR="004D44C2">
          <w:rPr>
            <w:noProof/>
            <w:webHidden/>
          </w:rPr>
        </w:r>
        <w:r w:rsidR="004D44C2">
          <w:rPr>
            <w:noProof/>
            <w:webHidden/>
          </w:rPr>
          <w:fldChar w:fldCharType="separate"/>
        </w:r>
        <w:r w:rsidR="004D44C2">
          <w:rPr>
            <w:noProof/>
            <w:webHidden/>
          </w:rPr>
          <w:t>8</w:t>
        </w:r>
        <w:r w:rsidR="004D44C2">
          <w:rPr>
            <w:noProof/>
            <w:webHidden/>
          </w:rPr>
          <w:fldChar w:fldCharType="end"/>
        </w:r>
      </w:hyperlink>
    </w:p>
    <w:p w14:paraId="5A816716" w14:textId="77777777" w:rsidR="000C5207" w:rsidRDefault="0080026B">
      <w:pPr>
        <w:pStyle w:val="TOC2"/>
        <w:tabs>
          <w:tab w:val="right" w:leader="dot" w:pos="9350"/>
        </w:tabs>
        <w:spacing w:line="276" w:lineRule="auto"/>
        <w:rPr>
          <w:noProof/>
        </w:rPr>
      </w:pPr>
      <w:hyperlink w:anchor="_Toc95340185" w:history="1">
        <w:r w:rsidR="004D44C2">
          <w:rPr>
            <w:rStyle w:val="Hyperlink"/>
            <w:noProof/>
          </w:rPr>
          <w:t>Medication Treatment</w:t>
        </w:r>
        <w:r w:rsidR="004D44C2">
          <w:rPr>
            <w:noProof/>
            <w:webHidden/>
          </w:rPr>
          <w:tab/>
        </w:r>
        <w:r w:rsidR="004D44C2">
          <w:rPr>
            <w:noProof/>
            <w:webHidden/>
          </w:rPr>
          <w:fldChar w:fldCharType="begin"/>
        </w:r>
        <w:r w:rsidR="004D44C2">
          <w:rPr>
            <w:noProof/>
            <w:webHidden/>
          </w:rPr>
          <w:instrText xml:space="preserve"> PAGEREF _Toc95340185 \h </w:instrText>
        </w:r>
        <w:r w:rsidR="004D44C2">
          <w:rPr>
            <w:noProof/>
            <w:webHidden/>
          </w:rPr>
        </w:r>
        <w:r w:rsidR="004D44C2">
          <w:rPr>
            <w:noProof/>
            <w:webHidden/>
          </w:rPr>
          <w:fldChar w:fldCharType="separate"/>
        </w:r>
        <w:r w:rsidR="004D44C2">
          <w:rPr>
            <w:noProof/>
            <w:webHidden/>
          </w:rPr>
          <w:t>8</w:t>
        </w:r>
        <w:r w:rsidR="004D44C2">
          <w:rPr>
            <w:noProof/>
            <w:webHidden/>
          </w:rPr>
          <w:fldChar w:fldCharType="end"/>
        </w:r>
      </w:hyperlink>
    </w:p>
    <w:p w14:paraId="315C8DD6" w14:textId="77777777" w:rsidR="000C5207" w:rsidRDefault="0080026B">
      <w:pPr>
        <w:pStyle w:val="TOC2"/>
        <w:tabs>
          <w:tab w:val="right" w:leader="dot" w:pos="9350"/>
        </w:tabs>
        <w:spacing w:line="276" w:lineRule="auto"/>
        <w:rPr>
          <w:noProof/>
        </w:rPr>
      </w:pPr>
      <w:hyperlink w:anchor="_Toc95340186" w:history="1">
        <w:r w:rsidR="004D44C2">
          <w:rPr>
            <w:rStyle w:val="Hyperlink"/>
            <w:noProof/>
          </w:rPr>
          <w:t>Occupational Therapy</w:t>
        </w:r>
        <w:r w:rsidR="004D44C2">
          <w:rPr>
            <w:noProof/>
            <w:webHidden/>
          </w:rPr>
          <w:tab/>
        </w:r>
        <w:r w:rsidR="004D44C2">
          <w:rPr>
            <w:noProof/>
            <w:webHidden/>
          </w:rPr>
          <w:fldChar w:fldCharType="begin"/>
        </w:r>
        <w:r w:rsidR="004D44C2">
          <w:rPr>
            <w:noProof/>
            <w:webHidden/>
          </w:rPr>
          <w:instrText xml:space="preserve"> PAGEREF _Toc95340186 \h </w:instrText>
        </w:r>
        <w:r w:rsidR="004D44C2">
          <w:rPr>
            <w:noProof/>
            <w:webHidden/>
          </w:rPr>
        </w:r>
        <w:r w:rsidR="004D44C2">
          <w:rPr>
            <w:noProof/>
            <w:webHidden/>
          </w:rPr>
          <w:fldChar w:fldCharType="separate"/>
        </w:r>
        <w:r w:rsidR="004D44C2">
          <w:rPr>
            <w:noProof/>
            <w:webHidden/>
          </w:rPr>
          <w:t>9</w:t>
        </w:r>
        <w:r w:rsidR="004D44C2">
          <w:rPr>
            <w:noProof/>
            <w:webHidden/>
          </w:rPr>
          <w:fldChar w:fldCharType="end"/>
        </w:r>
      </w:hyperlink>
    </w:p>
    <w:p w14:paraId="46BA1239" w14:textId="77777777" w:rsidR="000C5207" w:rsidRDefault="0080026B">
      <w:pPr>
        <w:pStyle w:val="TOC2"/>
        <w:tabs>
          <w:tab w:val="right" w:leader="dot" w:pos="9350"/>
        </w:tabs>
        <w:spacing w:line="276" w:lineRule="auto"/>
        <w:rPr>
          <w:noProof/>
        </w:rPr>
      </w:pPr>
      <w:hyperlink w:anchor="_Toc95340187" w:history="1">
        <w:r w:rsidR="004D44C2">
          <w:rPr>
            <w:rStyle w:val="Hyperlink"/>
            <w:noProof/>
          </w:rPr>
          <w:t>Sensory Integration Therapy</w:t>
        </w:r>
        <w:r w:rsidR="004D44C2">
          <w:rPr>
            <w:noProof/>
            <w:webHidden/>
          </w:rPr>
          <w:tab/>
        </w:r>
        <w:r w:rsidR="004D44C2">
          <w:rPr>
            <w:noProof/>
            <w:webHidden/>
          </w:rPr>
          <w:fldChar w:fldCharType="begin"/>
        </w:r>
        <w:r w:rsidR="004D44C2">
          <w:rPr>
            <w:noProof/>
            <w:webHidden/>
          </w:rPr>
          <w:instrText xml:space="preserve"> PAGEREF _Toc95340187 \h </w:instrText>
        </w:r>
        <w:r w:rsidR="004D44C2">
          <w:rPr>
            <w:noProof/>
            <w:webHidden/>
          </w:rPr>
        </w:r>
        <w:r w:rsidR="004D44C2">
          <w:rPr>
            <w:noProof/>
            <w:webHidden/>
          </w:rPr>
          <w:fldChar w:fldCharType="separate"/>
        </w:r>
        <w:r w:rsidR="004D44C2">
          <w:rPr>
            <w:noProof/>
            <w:webHidden/>
          </w:rPr>
          <w:t>9</w:t>
        </w:r>
        <w:r w:rsidR="004D44C2">
          <w:rPr>
            <w:noProof/>
            <w:webHidden/>
          </w:rPr>
          <w:fldChar w:fldCharType="end"/>
        </w:r>
      </w:hyperlink>
    </w:p>
    <w:p w14:paraId="6B59F97C" w14:textId="77777777" w:rsidR="000C5207" w:rsidRDefault="0080026B">
      <w:pPr>
        <w:pStyle w:val="TOC2"/>
        <w:tabs>
          <w:tab w:val="right" w:leader="dot" w:pos="9350"/>
        </w:tabs>
        <w:spacing w:line="276" w:lineRule="auto"/>
        <w:rPr>
          <w:noProof/>
        </w:rPr>
      </w:pPr>
      <w:hyperlink w:anchor="_Toc95340188" w:history="1">
        <w:r w:rsidR="004D44C2">
          <w:rPr>
            <w:rStyle w:val="Hyperlink"/>
            <w:noProof/>
          </w:rPr>
          <w:t>Joint Attention Treatment</w:t>
        </w:r>
        <w:r w:rsidR="004D44C2">
          <w:rPr>
            <w:noProof/>
            <w:webHidden/>
          </w:rPr>
          <w:tab/>
        </w:r>
        <w:r w:rsidR="004D44C2">
          <w:rPr>
            <w:noProof/>
            <w:webHidden/>
          </w:rPr>
          <w:fldChar w:fldCharType="begin"/>
        </w:r>
        <w:r w:rsidR="004D44C2">
          <w:rPr>
            <w:noProof/>
            <w:webHidden/>
          </w:rPr>
          <w:instrText xml:space="preserve"> PAGEREF _Toc95340188 \h </w:instrText>
        </w:r>
        <w:r w:rsidR="004D44C2">
          <w:rPr>
            <w:noProof/>
            <w:webHidden/>
          </w:rPr>
        </w:r>
        <w:r w:rsidR="004D44C2">
          <w:rPr>
            <w:noProof/>
            <w:webHidden/>
          </w:rPr>
          <w:fldChar w:fldCharType="separate"/>
        </w:r>
        <w:r w:rsidR="004D44C2">
          <w:rPr>
            <w:noProof/>
            <w:webHidden/>
          </w:rPr>
          <w:t>9</w:t>
        </w:r>
        <w:r w:rsidR="004D44C2">
          <w:rPr>
            <w:noProof/>
            <w:webHidden/>
          </w:rPr>
          <w:fldChar w:fldCharType="end"/>
        </w:r>
      </w:hyperlink>
    </w:p>
    <w:p w14:paraId="75C4EFA6" w14:textId="77777777" w:rsidR="000C5207" w:rsidRDefault="0080026B">
      <w:pPr>
        <w:pStyle w:val="TOC2"/>
        <w:tabs>
          <w:tab w:val="right" w:leader="dot" w:pos="9350"/>
        </w:tabs>
        <w:spacing w:line="276" w:lineRule="auto"/>
        <w:rPr>
          <w:noProof/>
        </w:rPr>
      </w:pPr>
      <w:hyperlink w:anchor="_Toc95340189" w:history="1">
        <w:r w:rsidR="004D44C2">
          <w:rPr>
            <w:rStyle w:val="Hyperlink"/>
            <w:noProof/>
          </w:rPr>
          <w:t>Nutritional Treatment</w:t>
        </w:r>
        <w:r w:rsidR="004D44C2">
          <w:rPr>
            <w:noProof/>
            <w:webHidden/>
          </w:rPr>
          <w:tab/>
        </w:r>
        <w:r w:rsidR="004D44C2">
          <w:rPr>
            <w:noProof/>
            <w:webHidden/>
          </w:rPr>
          <w:fldChar w:fldCharType="begin"/>
        </w:r>
        <w:r w:rsidR="004D44C2">
          <w:rPr>
            <w:noProof/>
            <w:webHidden/>
          </w:rPr>
          <w:instrText xml:space="preserve"> PAGEREF _Toc95340189 \h </w:instrText>
        </w:r>
        <w:r w:rsidR="004D44C2">
          <w:rPr>
            <w:noProof/>
            <w:webHidden/>
          </w:rPr>
        </w:r>
        <w:r w:rsidR="004D44C2">
          <w:rPr>
            <w:noProof/>
            <w:webHidden/>
          </w:rPr>
          <w:fldChar w:fldCharType="separate"/>
        </w:r>
        <w:r w:rsidR="004D44C2">
          <w:rPr>
            <w:noProof/>
            <w:webHidden/>
          </w:rPr>
          <w:t>10</w:t>
        </w:r>
        <w:r w:rsidR="004D44C2">
          <w:rPr>
            <w:noProof/>
            <w:webHidden/>
          </w:rPr>
          <w:fldChar w:fldCharType="end"/>
        </w:r>
      </w:hyperlink>
    </w:p>
    <w:p w14:paraId="1F2A98D6" w14:textId="77777777" w:rsidR="000C5207" w:rsidRDefault="0080026B">
      <w:pPr>
        <w:pStyle w:val="TOC1"/>
        <w:tabs>
          <w:tab w:val="right" w:leader="dot" w:pos="9350"/>
        </w:tabs>
        <w:spacing w:line="276" w:lineRule="auto"/>
        <w:rPr>
          <w:noProof/>
        </w:rPr>
      </w:pPr>
      <w:hyperlink w:anchor="_Toc95340190" w:history="1">
        <w:r w:rsidR="004D44C2">
          <w:rPr>
            <w:rStyle w:val="Hyperlink"/>
            <w:noProof/>
          </w:rPr>
          <w:t>Measurements of rehabilitation of Autism</w:t>
        </w:r>
        <w:r w:rsidR="004D44C2">
          <w:rPr>
            <w:noProof/>
            <w:webHidden/>
          </w:rPr>
          <w:tab/>
        </w:r>
        <w:r w:rsidR="004D44C2">
          <w:rPr>
            <w:noProof/>
            <w:webHidden/>
          </w:rPr>
          <w:fldChar w:fldCharType="begin"/>
        </w:r>
        <w:r w:rsidR="004D44C2">
          <w:rPr>
            <w:noProof/>
            <w:webHidden/>
          </w:rPr>
          <w:instrText xml:space="preserve"> PAGEREF _Toc95340190 \h </w:instrText>
        </w:r>
        <w:r w:rsidR="004D44C2">
          <w:rPr>
            <w:noProof/>
            <w:webHidden/>
          </w:rPr>
        </w:r>
        <w:r w:rsidR="004D44C2">
          <w:rPr>
            <w:noProof/>
            <w:webHidden/>
          </w:rPr>
          <w:fldChar w:fldCharType="separate"/>
        </w:r>
        <w:r w:rsidR="004D44C2">
          <w:rPr>
            <w:noProof/>
            <w:webHidden/>
          </w:rPr>
          <w:t>10</w:t>
        </w:r>
        <w:r w:rsidR="004D44C2">
          <w:rPr>
            <w:noProof/>
            <w:webHidden/>
          </w:rPr>
          <w:fldChar w:fldCharType="end"/>
        </w:r>
      </w:hyperlink>
    </w:p>
    <w:p w14:paraId="40360203" w14:textId="77777777" w:rsidR="000C5207" w:rsidRDefault="0080026B">
      <w:pPr>
        <w:pStyle w:val="TOC1"/>
        <w:tabs>
          <w:tab w:val="right" w:leader="dot" w:pos="9350"/>
        </w:tabs>
        <w:spacing w:line="276" w:lineRule="auto"/>
        <w:rPr>
          <w:noProof/>
        </w:rPr>
      </w:pPr>
      <w:hyperlink w:anchor="_Toc95340191" w:history="1">
        <w:r w:rsidR="004D44C2">
          <w:rPr>
            <w:rStyle w:val="Hyperlink"/>
            <w:noProof/>
          </w:rPr>
          <w:t>Conclusion</w:t>
        </w:r>
        <w:r w:rsidR="004D44C2">
          <w:rPr>
            <w:noProof/>
            <w:webHidden/>
          </w:rPr>
          <w:tab/>
        </w:r>
        <w:r w:rsidR="004D44C2">
          <w:rPr>
            <w:noProof/>
            <w:webHidden/>
          </w:rPr>
          <w:fldChar w:fldCharType="begin"/>
        </w:r>
        <w:r w:rsidR="004D44C2">
          <w:rPr>
            <w:noProof/>
            <w:webHidden/>
          </w:rPr>
          <w:instrText xml:space="preserve"> PAGEREF _Toc95340191 \h </w:instrText>
        </w:r>
        <w:r w:rsidR="004D44C2">
          <w:rPr>
            <w:noProof/>
            <w:webHidden/>
          </w:rPr>
        </w:r>
        <w:r w:rsidR="004D44C2">
          <w:rPr>
            <w:noProof/>
            <w:webHidden/>
          </w:rPr>
          <w:fldChar w:fldCharType="separate"/>
        </w:r>
        <w:r w:rsidR="004D44C2">
          <w:rPr>
            <w:noProof/>
            <w:webHidden/>
          </w:rPr>
          <w:t>11</w:t>
        </w:r>
        <w:r w:rsidR="004D44C2">
          <w:rPr>
            <w:noProof/>
            <w:webHidden/>
          </w:rPr>
          <w:fldChar w:fldCharType="end"/>
        </w:r>
      </w:hyperlink>
    </w:p>
    <w:p w14:paraId="72F816BC" w14:textId="77777777" w:rsidR="000C5207" w:rsidRDefault="0080026B">
      <w:pPr>
        <w:pStyle w:val="TOC1"/>
        <w:tabs>
          <w:tab w:val="right" w:leader="dot" w:pos="9350"/>
        </w:tabs>
        <w:spacing w:line="276" w:lineRule="auto"/>
        <w:rPr>
          <w:noProof/>
        </w:rPr>
      </w:pPr>
      <w:hyperlink w:anchor="_Toc95340192" w:history="1">
        <w:r w:rsidR="004D44C2">
          <w:rPr>
            <w:rStyle w:val="Hyperlink"/>
            <w:noProof/>
          </w:rPr>
          <w:t>References</w:t>
        </w:r>
        <w:r w:rsidR="004D44C2">
          <w:rPr>
            <w:noProof/>
            <w:webHidden/>
          </w:rPr>
          <w:tab/>
        </w:r>
        <w:r w:rsidR="004D44C2">
          <w:rPr>
            <w:noProof/>
            <w:webHidden/>
          </w:rPr>
          <w:fldChar w:fldCharType="begin"/>
        </w:r>
        <w:r w:rsidR="004D44C2">
          <w:rPr>
            <w:noProof/>
            <w:webHidden/>
          </w:rPr>
          <w:instrText xml:space="preserve"> PAGEREF _Toc95340192 \h </w:instrText>
        </w:r>
        <w:r w:rsidR="004D44C2">
          <w:rPr>
            <w:noProof/>
            <w:webHidden/>
          </w:rPr>
        </w:r>
        <w:r w:rsidR="004D44C2">
          <w:rPr>
            <w:noProof/>
            <w:webHidden/>
          </w:rPr>
          <w:fldChar w:fldCharType="separate"/>
        </w:r>
        <w:r w:rsidR="004D44C2">
          <w:rPr>
            <w:noProof/>
            <w:webHidden/>
          </w:rPr>
          <w:t>12</w:t>
        </w:r>
        <w:r w:rsidR="004D44C2">
          <w:rPr>
            <w:noProof/>
            <w:webHidden/>
          </w:rPr>
          <w:fldChar w:fldCharType="end"/>
        </w:r>
      </w:hyperlink>
    </w:p>
    <w:p w14:paraId="328D2ED9" w14:textId="77777777" w:rsidR="000C5207" w:rsidRDefault="004D44C2">
      <w:r>
        <w:rPr>
          <w:b/>
          <w:bCs/>
          <w:noProof/>
        </w:rPr>
        <w:fldChar w:fldCharType="end"/>
      </w:r>
    </w:p>
    <w:p w14:paraId="6D4AFABE" w14:textId="77777777" w:rsidR="000C5207" w:rsidRDefault="000C5207">
      <w:pPr>
        <w:pStyle w:val="Heading1"/>
        <w:jc w:val="both"/>
      </w:pPr>
      <w:bookmarkStart w:id="0" w:name="_Toc95340178"/>
    </w:p>
    <w:p w14:paraId="708248E6" w14:textId="77777777" w:rsidR="000C5207" w:rsidRPr="0080026B" w:rsidRDefault="004D44C2" w:rsidP="00997F88">
      <w:pPr>
        <w:pStyle w:val="Heading1"/>
        <w:jc w:val="both"/>
        <w:rPr>
          <w:rFonts w:ascii="Arial" w:hAnsi="Arial" w:cs="Arial"/>
          <w:color w:val="auto"/>
          <w:sz w:val="22"/>
          <w:szCs w:val="22"/>
        </w:rPr>
      </w:pPr>
      <w:r w:rsidRPr="0080026B">
        <w:rPr>
          <w:rFonts w:ascii="Arial" w:hAnsi="Arial" w:cs="Arial"/>
          <w:color w:val="auto"/>
          <w:sz w:val="22"/>
          <w:szCs w:val="22"/>
        </w:rPr>
        <w:t>Introduction</w:t>
      </w:r>
      <w:bookmarkEnd w:id="0"/>
    </w:p>
    <w:p w14:paraId="5133A5C0" w14:textId="5F7E1AD4" w:rsidR="000C5207" w:rsidRPr="0080026B" w:rsidRDefault="15F0F721" w:rsidP="15F0F721">
      <w:pPr>
        <w:jc w:val="both"/>
        <w:rPr>
          <w:rFonts w:ascii="Arial" w:hAnsi="Arial" w:cs="Arial"/>
          <w:sz w:val="22"/>
        </w:rPr>
      </w:pPr>
      <w:r w:rsidRPr="0080026B">
        <w:rPr>
          <w:rFonts w:ascii="Arial" w:hAnsi="Arial" w:cs="Arial"/>
          <w:sz w:val="22"/>
        </w:rPr>
        <w:t>Autism spectrum disorder (ASD) is a significant and complicated public health issue</w:t>
      </w:r>
      <w:r w:rsidR="00034B08" w:rsidRPr="0080026B">
        <w:t xml:space="preserve"> (</w:t>
      </w:r>
      <w:proofErr w:type="spellStart"/>
      <w:r w:rsidR="00034B08" w:rsidRPr="0080026B">
        <w:rPr>
          <w:rFonts w:ascii="Arial" w:hAnsi="Arial" w:cs="Arial"/>
          <w:sz w:val="22"/>
        </w:rPr>
        <w:t>Itzchak</w:t>
      </w:r>
      <w:proofErr w:type="spellEnd"/>
      <w:r w:rsidR="00034B08" w:rsidRPr="0080026B">
        <w:rPr>
          <w:rFonts w:ascii="Arial" w:hAnsi="Arial" w:cs="Arial"/>
          <w:sz w:val="22"/>
        </w:rPr>
        <w:t>, 2019)</w:t>
      </w:r>
      <w:r w:rsidRPr="0080026B">
        <w:rPr>
          <w:rFonts w:ascii="Arial" w:hAnsi="Arial" w:cs="Arial"/>
          <w:sz w:val="22"/>
        </w:rPr>
        <w:t>. Autism is </w:t>
      </w:r>
      <w:proofErr w:type="spellStart"/>
      <w:r w:rsidRPr="0080026B">
        <w:rPr>
          <w:rFonts w:ascii="Arial" w:hAnsi="Arial" w:cs="Arial"/>
          <w:sz w:val="22"/>
        </w:rPr>
        <w:t>c</w:t>
      </w:r>
      <w:r w:rsidR="00034B08" w:rsidRPr="0080026B">
        <w:rPr>
          <w:rFonts w:ascii="Arial" w:hAnsi="Arial" w:cs="Arial"/>
          <w:sz w:val="22"/>
        </w:rPr>
        <w:t>haracteris</w:t>
      </w:r>
      <w:r w:rsidRPr="0080026B">
        <w:rPr>
          <w:rFonts w:ascii="Arial" w:hAnsi="Arial" w:cs="Arial"/>
          <w:sz w:val="22"/>
        </w:rPr>
        <w:t>ed</w:t>
      </w:r>
      <w:proofErr w:type="spellEnd"/>
      <w:r w:rsidRPr="0080026B">
        <w:rPr>
          <w:rFonts w:ascii="Arial" w:hAnsi="Arial" w:cs="Arial"/>
          <w:sz w:val="22"/>
        </w:rPr>
        <w:t xml:space="preserve"> by deficits in social interaction, cognition, and behavioral functioning that may have a negative impact on the patient and their family's wellness and quality of </w:t>
      </w:r>
      <w:proofErr w:type="spellStart"/>
      <w:proofErr w:type="gramStart"/>
      <w:r w:rsidRPr="0080026B">
        <w:rPr>
          <w:rFonts w:ascii="Arial" w:hAnsi="Arial" w:cs="Arial"/>
          <w:sz w:val="22"/>
        </w:rPr>
        <w:t>life.The</w:t>
      </w:r>
      <w:proofErr w:type="spellEnd"/>
      <w:proofErr w:type="gramEnd"/>
      <w:r w:rsidRPr="0080026B">
        <w:rPr>
          <w:rFonts w:ascii="Arial" w:hAnsi="Arial" w:cs="Arial"/>
          <w:sz w:val="22"/>
        </w:rPr>
        <w:t xml:space="preserve"> term "spectrum" is used since there is a significant variation in the degree of symptoms (Speaks, 2016). It is a neurocognitive condition that impairs the person's ability to communicate and behave normally. Although the indications may show at any age, they are more prevalent in the beginning years of infancy. It is a chronic illness that can be managed but not cured. As the incidence of ASDs has grown, there is a growing need for a better knowledge of the relative efficiency of various pharmacologic, behavioral, clinical, and alternative medicines for children, as well as service delivery systems (Frith, 2013). This literature will conduct a critical examination of the classification, diagnosis, rehabilitation, and treatment of Autism, as well as provide concluding remarks.</w:t>
      </w:r>
    </w:p>
    <w:p w14:paraId="456A9CE1" w14:textId="77777777" w:rsidR="000C5207" w:rsidRPr="0080026B" w:rsidRDefault="004D44C2" w:rsidP="00997F88">
      <w:pPr>
        <w:pStyle w:val="Heading1"/>
        <w:jc w:val="both"/>
        <w:rPr>
          <w:rFonts w:ascii="Arial" w:hAnsi="Arial" w:cs="Arial"/>
          <w:color w:val="auto"/>
          <w:sz w:val="22"/>
          <w:szCs w:val="22"/>
        </w:rPr>
      </w:pPr>
      <w:bookmarkStart w:id="1" w:name="_Toc95340179"/>
      <w:r w:rsidRPr="0080026B">
        <w:rPr>
          <w:rFonts w:ascii="Arial" w:hAnsi="Arial" w:cs="Arial"/>
          <w:color w:val="auto"/>
          <w:sz w:val="22"/>
          <w:szCs w:val="22"/>
        </w:rPr>
        <w:t>Classifying Autism</w:t>
      </w:r>
      <w:bookmarkEnd w:id="1"/>
    </w:p>
    <w:p w14:paraId="26112D52" w14:textId="11D320BE" w:rsidR="000C5207" w:rsidRPr="0080026B" w:rsidRDefault="15F0F721" w:rsidP="15F0F721">
      <w:pPr>
        <w:jc w:val="both"/>
        <w:rPr>
          <w:rFonts w:ascii="Arial" w:hAnsi="Arial" w:cs="Arial"/>
          <w:sz w:val="22"/>
        </w:rPr>
      </w:pPr>
      <w:r w:rsidRPr="0080026B">
        <w:rPr>
          <w:rFonts w:ascii="Arial" w:hAnsi="Arial" w:cs="Arial"/>
          <w:sz w:val="22"/>
        </w:rPr>
        <w:t xml:space="preserve">ASD is classified as a pervasive developmental disorder, which is a larger group of (PDD). The nomenclature used to describe autism has evolved significantly over the last 100 years as researchers have acquired more understanding of the disorder. Spectrum disorders as autism are complicated neurological illnesses that include deficits in communication and social interaction as well as abnormalities in </w:t>
      </w:r>
      <w:proofErr w:type="spellStart"/>
      <w:r w:rsidRPr="0080026B">
        <w:rPr>
          <w:rFonts w:ascii="Arial" w:hAnsi="Arial" w:cs="Arial"/>
          <w:sz w:val="22"/>
        </w:rPr>
        <w:t>behaviour</w:t>
      </w:r>
      <w:proofErr w:type="spellEnd"/>
      <w:r w:rsidRPr="0080026B">
        <w:rPr>
          <w:rFonts w:ascii="Arial" w:hAnsi="Arial" w:cs="Arial"/>
          <w:sz w:val="22"/>
        </w:rPr>
        <w:t xml:space="preserve"> and emotional, such as stereotyped or repetitive activities. While people with ASDs have a common list of symptoms, the degree of the illness varies widely from person to person and from situation to situation (</w:t>
      </w:r>
      <w:proofErr w:type="spellStart"/>
      <w:r w:rsidRPr="0080026B">
        <w:rPr>
          <w:rFonts w:ascii="Arial" w:hAnsi="Arial" w:cs="Arial"/>
          <w:sz w:val="22"/>
        </w:rPr>
        <w:t>Schopler</w:t>
      </w:r>
      <w:proofErr w:type="spellEnd"/>
      <w:r w:rsidRPr="0080026B">
        <w:rPr>
          <w:rFonts w:ascii="Arial" w:hAnsi="Arial" w:cs="Arial"/>
          <w:sz w:val="22"/>
        </w:rPr>
        <w:t>, 2017). Autism is often a lifelong disorder that begins in infancy and continues to have an impact on outcomes into adulthood</w:t>
      </w:r>
      <w:r w:rsidR="00034B08" w:rsidRPr="0080026B">
        <w:rPr>
          <w:rFonts w:ascii="Arial" w:hAnsi="Arial" w:cs="Arial"/>
          <w:sz w:val="22"/>
        </w:rPr>
        <w:t xml:space="preserve"> which can be seen as atypical ASD</w:t>
      </w:r>
      <w:r w:rsidRPr="0080026B">
        <w:rPr>
          <w:rFonts w:ascii="Arial" w:hAnsi="Arial" w:cs="Arial"/>
          <w:sz w:val="22"/>
        </w:rPr>
        <w:t>. The consequences of individuals with ASDs have historically been characterized as presenting challenges or concerns in the areas of finances, job, and sociability. As a result of the large differences in intensity of symptoms both inside and around the group of diseases, it was difficult to distinguish one condition from another efficiently. Usually, children who are identified with these diseases have deficiencies in three areas: interpersonal contact, cognition, and repetitious or limited activities (</w:t>
      </w:r>
      <w:proofErr w:type="spellStart"/>
      <w:r w:rsidRPr="0080026B">
        <w:rPr>
          <w:rFonts w:ascii="Arial" w:hAnsi="Arial" w:cs="Arial"/>
          <w:sz w:val="22"/>
        </w:rPr>
        <w:t>Itzchak</w:t>
      </w:r>
      <w:proofErr w:type="spellEnd"/>
      <w:r w:rsidRPr="0080026B">
        <w:rPr>
          <w:rFonts w:ascii="Arial" w:hAnsi="Arial" w:cs="Arial"/>
          <w:sz w:val="22"/>
        </w:rPr>
        <w:t xml:space="preserve">, 2019). A significant deterioration in non-verbal responses such as eye-to-eye stare, </w:t>
      </w:r>
      <w:proofErr w:type="gramStart"/>
      <w:r w:rsidRPr="0080026B">
        <w:rPr>
          <w:rFonts w:ascii="Arial" w:hAnsi="Arial" w:cs="Arial"/>
          <w:sz w:val="22"/>
        </w:rPr>
        <w:t>expression</w:t>
      </w:r>
      <w:proofErr w:type="gramEnd"/>
      <w:r w:rsidRPr="0080026B">
        <w:rPr>
          <w:rFonts w:ascii="Arial" w:hAnsi="Arial" w:cs="Arial"/>
          <w:sz w:val="22"/>
        </w:rPr>
        <w:t xml:space="preserve"> and physical posture, along with </w:t>
      </w:r>
      <w:r w:rsidRPr="0080026B">
        <w:rPr>
          <w:rFonts w:ascii="Arial" w:hAnsi="Arial" w:cs="Arial"/>
          <w:sz w:val="22"/>
        </w:rPr>
        <w:lastRenderedPageBreak/>
        <w:t xml:space="preserve">repetitive compulsive </w:t>
      </w:r>
      <w:proofErr w:type="spellStart"/>
      <w:r w:rsidRPr="0080026B">
        <w:rPr>
          <w:rFonts w:ascii="Arial" w:hAnsi="Arial" w:cs="Arial"/>
          <w:sz w:val="22"/>
        </w:rPr>
        <w:t>behaviour</w:t>
      </w:r>
      <w:proofErr w:type="spellEnd"/>
      <w:r w:rsidRPr="0080026B">
        <w:rPr>
          <w:rFonts w:ascii="Arial" w:hAnsi="Arial" w:cs="Arial"/>
          <w:sz w:val="22"/>
        </w:rPr>
        <w:t xml:space="preserve"> and a lack of enthusiasm in social functions, communications and activities were among the symptoms seen (Sharma, 2018). Following these criteria, a patient with autism disorder would have shown at least six of the twelve deficiencies in social interaction, communications, or repeated activities that were required for diagnosis (Kerns, 2012). </w:t>
      </w:r>
    </w:p>
    <w:p w14:paraId="7C04647F" w14:textId="77777777" w:rsidR="000C5207" w:rsidRPr="0080026B" w:rsidRDefault="004D44C2" w:rsidP="00997F88">
      <w:pPr>
        <w:pStyle w:val="Heading1"/>
        <w:jc w:val="both"/>
        <w:rPr>
          <w:rFonts w:ascii="Arial" w:hAnsi="Arial" w:cs="Arial"/>
          <w:color w:val="auto"/>
          <w:sz w:val="22"/>
          <w:szCs w:val="22"/>
        </w:rPr>
      </w:pPr>
      <w:bookmarkStart w:id="2" w:name="_Toc95340180"/>
      <w:r w:rsidRPr="0080026B">
        <w:rPr>
          <w:rFonts w:ascii="Arial" w:hAnsi="Arial" w:cs="Arial"/>
          <w:color w:val="auto"/>
          <w:sz w:val="22"/>
          <w:szCs w:val="22"/>
        </w:rPr>
        <w:t>Types of Autism</w:t>
      </w:r>
      <w:bookmarkEnd w:id="2"/>
    </w:p>
    <w:p w14:paraId="4F9067CD" w14:textId="77777777" w:rsidR="000C5207" w:rsidRPr="0080026B" w:rsidRDefault="004D44C2" w:rsidP="00997F88">
      <w:pPr>
        <w:jc w:val="both"/>
        <w:rPr>
          <w:rFonts w:ascii="Arial" w:hAnsi="Arial" w:cs="Arial"/>
          <w:sz w:val="22"/>
        </w:rPr>
      </w:pPr>
      <w:r w:rsidRPr="0080026B">
        <w:rPr>
          <w:rFonts w:ascii="Arial" w:hAnsi="Arial" w:cs="Arial"/>
          <w:sz w:val="22"/>
        </w:rPr>
        <w:t xml:space="preserve">Autism is a general term that refers to a broad variety of neurodevelopmental diseases. However, there are five primary kinds of autism that are Asperger's syndrome, Rett syndrome, childhood disintegrative disorder, </w:t>
      </w:r>
      <w:proofErr w:type="spellStart"/>
      <w:r w:rsidRPr="0080026B">
        <w:rPr>
          <w:rFonts w:ascii="Arial" w:hAnsi="Arial" w:cs="Arial"/>
          <w:sz w:val="22"/>
        </w:rPr>
        <w:t>Kanner's</w:t>
      </w:r>
      <w:proofErr w:type="spellEnd"/>
      <w:r w:rsidRPr="0080026B">
        <w:rPr>
          <w:rFonts w:ascii="Arial" w:hAnsi="Arial" w:cs="Arial"/>
          <w:sz w:val="22"/>
        </w:rPr>
        <w:t xml:space="preserve"> syndrome, and pervasive developmental disorder (PDD). Asperger's syndrome is the most common type of autism, while Rett syndrome is the least common. The various types are concisely discussed as follows: </w:t>
      </w:r>
    </w:p>
    <w:p w14:paraId="71EB137D" w14:textId="4C1B20C6" w:rsidR="000C5207" w:rsidRPr="0080026B" w:rsidRDefault="15F0F721" w:rsidP="15F0F721">
      <w:pPr>
        <w:jc w:val="both"/>
        <w:rPr>
          <w:rFonts w:ascii="Arial" w:hAnsi="Arial" w:cs="Arial"/>
          <w:sz w:val="22"/>
        </w:rPr>
      </w:pPr>
      <w:r w:rsidRPr="0080026B">
        <w:rPr>
          <w:rFonts w:ascii="Arial" w:hAnsi="Arial" w:cs="Arial"/>
          <w:b/>
          <w:bCs/>
          <w:sz w:val="22"/>
        </w:rPr>
        <w:t>Asperger’s syndrome:</w:t>
      </w:r>
      <w:r w:rsidRPr="0080026B">
        <w:rPr>
          <w:rFonts w:ascii="Arial" w:hAnsi="Arial" w:cs="Arial"/>
          <w:sz w:val="22"/>
        </w:rPr>
        <w:t xml:space="preserve"> </w:t>
      </w:r>
      <w:proofErr w:type="gramStart"/>
      <w:r w:rsidRPr="0080026B">
        <w:rPr>
          <w:rFonts w:ascii="Arial" w:hAnsi="Arial" w:cs="Arial"/>
          <w:sz w:val="22"/>
        </w:rPr>
        <w:t>Despite the fact that</w:t>
      </w:r>
      <w:proofErr w:type="gramEnd"/>
      <w:r w:rsidRPr="0080026B">
        <w:rPr>
          <w:rFonts w:ascii="Arial" w:hAnsi="Arial" w:cs="Arial"/>
          <w:sz w:val="22"/>
        </w:rPr>
        <w:t xml:space="preserve"> the name Asperger's syndrome was widely used before to 2013, medical practitioners no longer refer to it as such</w:t>
      </w:r>
      <w:r w:rsidR="00034B08" w:rsidRPr="0080026B">
        <w:rPr>
          <w:rFonts w:ascii="Arial" w:hAnsi="Arial" w:cs="Arial"/>
          <w:sz w:val="22"/>
        </w:rPr>
        <w:t xml:space="preserve"> due to the advancement in research regarding this</w:t>
      </w:r>
      <w:r w:rsidRPr="0080026B">
        <w:rPr>
          <w:rFonts w:ascii="Arial" w:hAnsi="Arial" w:cs="Arial"/>
          <w:sz w:val="22"/>
        </w:rPr>
        <w:t>. The DSM-5 diagnostic manual has now categorized it as level 1 autism spectrum disorder, which is the most severe form of the condition (Attwood, 2016). Despite this, Asperger's syndrome is often referred to informally — in fact, it is used more frequently in autistic circles than level 1 spectrum condition.</w:t>
      </w:r>
    </w:p>
    <w:p w14:paraId="62579174" w14:textId="1D3A98D6" w:rsidR="000C5207" w:rsidRPr="0080026B" w:rsidRDefault="004D44C2" w:rsidP="15F0F721">
      <w:pPr>
        <w:jc w:val="both"/>
        <w:rPr>
          <w:rFonts w:ascii="Arial" w:hAnsi="Arial" w:cs="Arial"/>
          <w:sz w:val="22"/>
        </w:rPr>
      </w:pPr>
      <w:r w:rsidRPr="0080026B">
        <w:rPr>
          <w:rFonts w:ascii="Arial" w:hAnsi="Arial" w:cs="Arial"/>
          <w:b/>
          <w:bCs/>
          <w:sz w:val="22"/>
        </w:rPr>
        <w:t>Rett Syndrome:</w:t>
      </w:r>
      <w:r w:rsidRPr="0080026B">
        <w:rPr>
          <w:rFonts w:ascii="Arial" w:hAnsi="Arial" w:cs="Arial"/>
          <w:sz w:val="22"/>
        </w:rPr>
        <w:t xml:space="preserve"> Rett syndrome is a unique neurodevelopmental disorder that establishes throughout childhood. Although this disorder is more prevalent in females</w:t>
      </w:r>
      <w:r w:rsidR="00034B08" w:rsidRPr="0080026B">
        <w:rPr>
          <w:rFonts w:ascii="Arial" w:hAnsi="Arial" w:cs="Arial"/>
          <w:sz w:val="22"/>
        </w:rPr>
        <w:t xml:space="preserve"> </w:t>
      </w:r>
      <w:proofErr w:type="gramStart"/>
      <w:r w:rsidR="00034B08" w:rsidRPr="0080026B">
        <w:rPr>
          <w:rFonts w:ascii="Arial" w:hAnsi="Arial" w:cs="Arial"/>
          <w:sz w:val="22"/>
        </w:rPr>
        <w:t>due to the fact that</w:t>
      </w:r>
      <w:proofErr w:type="gramEnd"/>
      <w:r w:rsidR="00034B08" w:rsidRPr="0080026B">
        <w:rPr>
          <w:rFonts w:ascii="Arial" w:hAnsi="Arial" w:cs="Arial"/>
          <w:sz w:val="22"/>
        </w:rPr>
        <w:t xml:space="preserve"> the condition is caused by a mutation in the MECP2 gene, which is found on the X chromosome. Girls have two X chromosomes, one with a damaged gene and one with a healthy gene</w:t>
      </w:r>
      <w:r w:rsidRPr="0080026B">
        <w:rPr>
          <w:rFonts w:ascii="Arial" w:hAnsi="Arial" w:cs="Arial"/>
          <w:sz w:val="22"/>
        </w:rPr>
        <w:t>,</w:t>
      </w:r>
      <w:r w:rsidR="00034B08" w:rsidRPr="0080026B">
        <w:rPr>
          <w:rFonts w:ascii="Arial" w:hAnsi="Arial" w:cs="Arial"/>
          <w:sz w:val="22"/>
        </w:rPr>
        <w:t xml:space="preserve"> however,</w:t>
      </w:r>
      <w:r w:rsidRPr="0080026B">
        <w:rPr>
          <w:rFonts w:ascii="Arial" w:hAnsi="Arial" w:cs="Arial"/>
          <w:sz w:val="22"/>
        </w:rPr>
        <w:t xml:space="preserve"> it may still be identified in men. Rett syndrome creates complications in almost every part of a child's life</w:t>
      </w:r>
      <w:r w:rsidRPr="0080026B">
        <w:rPr>
          <w:rFonts w:ascii="Arial" w:hAnsi="Arial" w:cs="Arial"/>
          <w:sz w:val="22"/>
          <w:shd w:val="clear" w:color="auto" w:fill="FFFFFF"/>
        </w:rPr>
        <w:t xml:space="preserve"> </w:t>
      </w:r>
      <w:r w:rsidRPr="0080026B">
        <w:rPr>
          <w:rFonts w:ascii="Arial" w:hAnsi="Arial" w:cs="Arial"/>
          <w:sz w:val="22"/>
        </w:rPr>
        <w:t>(</w:t>
      </w:r>
      <w:proofErr w:type="spellStart"/>
      <w:r w:rsidRPr="0080026B">
        <w:rPr>
          <w:rFonts w:ascii="Arial" w:hAnsi="Arial" w:cs="Arial"/>
          <w:sz w:val="22"/>
        </w:rPr>
        <w:t>Chahrour</w:t>
      </w:r>
      <w:proofErr w:type="spellEnd"/>
      <w:r w:rsidRPr="0080026B">
        <w:rPr>
          <w:rFonts w:ascii="Arial" w:hAnsi="Arial" w:cs="Arial"/>
          <w:sz w:val="22"/>
        </w:rPr>
        <w:t xml:space="preserve">, 2017). However, what’s positive is that </w:t>
      </w:r>
      <w:r w:rsidR="00034B08" w:rsidRPr="0080026B">
        <w:rPr>
          <w:rFonts w:ascii="Arial" w:hAnsi="Arial" w:cs="Arial"/>
          <w:sz w:val="22"/>
        </w:rPr>
        <w:t xml:space="preserve">with adequate care, the </w:t>
      </w:r>
      <w:proofErr w:type="spellStart"/>
      <w:r w:rsidR="00034B08" w:rsidRPr="0080026B">
        <w:rPr>
          <w:rFonts w:ascii="Arial" w:hAnsi="Arial" w:cs="Arial"/>
          <w:sz w:val="22"/>
        </w:rPr>
        <w:t>childrens</w:t>
      </w:r>
      <w:proofErr w:type="spellEnd"/>
      <w:r w:rsidR="00034B08" w:rsidRPr="0080026B">
        <w:rPr>
          <w:rFonts w:ascii="Arial" w:hAnsi="Arial" w:cs="Arial"/>
          <w:sz w:val="22"/>
        </w:rPr>
        <w:t xml:space="preserve"> </w:t>
      </w:r>
      <w:r w:rsidRPr="0080026B">
        <w:rPr>
          <w:rFonts w:ascii="Arial" w:hAnsi="Arial" w:cs="Arial"/>
          <w:sz w:val="22"/>
        </w:rPr>
        <w:t>can continue to enjoy and have a meaningful life. Parents can spend quality time with them as a family and offer support to enable their kid to pursue their interests.</w:t>
      </w:r>
    </w:p>
    <w:p w14:paraId="5473F079" w14:textId="38426AAB" w:rsidR="000C5207" w:rsidRPr="0080026B" w:rsidRDefault="15F0F721" w:rsidP="15F0F721">
      <w:pPr>
        <w:jc w:val="both"/>
        <w:rPr>
          <w:rFonts w:ascii="Arial" w:hAnsi="Arial" w:cs="Arial"/>
          <w:sz w:val="22"/>
        </w:rPr>
      </w:pPr>
      <w:r w:rsidRPr="0080026B">
        <w:rPr>
          <w:rFonts w:ascii="Arial" w:hAnsi="Arial" w:cs="Arial"/>
          <w:b/>
          <w:bCs/>
          <w:sz w:val="22"/>
        </w:rPr>
        <w:t>Childhood Disintegrative Disorder (CDD):</w:t>
      </w:r>
      <w:r w:rsidRPr="0080026B">
        <w:rPr>
          <w:rFonts w:ascii="Arial" w:hAnsi="Arial" w:cs="Arial"/>
          <w:sz w:val="22"/>
        </w:rPr>
        <w:t xml:space="preserve"> CDD, often referred to as Heller's syndrome is a neurodevelopmental condition considered the onset of developmental impairments in motor abilities, language, or social function. A kid develops normally in these areas till the age of three and up to the age of ten. The developmental regression may be devastating for parents who were unaware their kid was autistic all along. Although the etiology of CDD is uncertain, experts believe </w:t>
      </w:r>
      <w:r w:rsidRPr="0080026B">
        <w:rPr>
          <w:rFonts w:ascii="Arial" w:hAnsi="Arial" w:cs="Arial"/>
          <w:sz w:val="22"/>
        </w:rPr>
        <w:lastRenderedPageBreak/>
        <w:t xml:space="preserve">it is related to the brain's </w:t>
      </w:r>
      <w:proofErr w:type="gramStart"/>
      <w:r w:rsidRPr="0080026B">
        <w:rPr>
          <w:rFonts w:ascii="Arial" w:hAnsi="Arial" w:cs="Arial"/>
          <w:sz w:val="22"/>
        </w:rPr>
        <w:t>neurobiology</w:t>
      </w:r>
      <w:r w:rsidR="00034B08" w:rsidRPr="0080026B">
        <w:rPr>
          <w:rFonts w:ascii="Arial" w:hAnsi="Arial" w:cs="Arial"/>
          <w:sz w:val="22"/>
        </w:rPr>
        <w:t>(</w:t>
      </w:r>
      <w:proofErr w:type="spellStart"/>
      <w:proofErr w:type="gramEnd"/>
      <w:r w:rsidR="00034B08" w:rsidRPr="0080026B">
        <w:rPr>
          <w:rFonts w:ascii="Arial" w:hAnsi="Arial" w:cs="Arial"/>
          <w:sz w:val="22"/>
        </w:rPr>
        <w:t>Charan</w:t>
      </w:r>
      <w:proofErr w:type="spellEnd"/>
      <w:r w:rsidR="00034B08" w:rsidRPr="0080026B">
        <w:rPr>
          <w:rFonts w:ascii="Arial" w:hAnsi="Arial" w:cs="Arial"/>
          <w:sz w:val="22"/>
        </w:rPr>
        <w:t>, 2012)</w:t>
      </w:r>
      <w:r w:rsidRPr="0080026B">
        <w:rPr>
          <w:rFonts w:ascii="Arial" w:hAnsi="Arial" w:cs="Arial"/>
          <w:sz w:val="22"/>
        </w:rPr>
        <w:t>. Boys are more likely to suffer from dissociative identity disorder. Nine out of ten instances of the illness will be male, while just one will be female. In CDD, the kid will grow normally up until the condition begins, at which point regression analysis in even more than developmental elements of their life will occur.</w:t>
      </w:r>
    </w:p>
    <w:p w14:paraId="7EDD29EB" w14:textId="6E890E0C" w:rsidR="000C5207" w:rsidRPr="0080026B" w:rsidRDefault="15F0F721" w:rsidP="15F0F721">
      <w:pPr>
        <w:jc w:val="both"/>
        <w:rPr>
          <w:rFonts w:ascii="Arial" w:hAnsi="Arial" w:cs="Arial"/>
          <w:sz w:val="22"/>
        </w:rPr>
      </w:pPr>
      <w:proofErr w:type="spellStart"/>
      <w:r w:rsidRPr="0080026B">
        <w:rPr>
          <w:rFonts w:ascii="Arial" w:hAnsi="Arial" w:cs="Arial"/>
          <w:b/>
          <w:bCs/>
          <w:sz w:val="22"/>
        </w:rPr>
        <w:t>Kanner’s</w:t>
      </w:r>
      <w:proofErr w:type="spellEnd"/>
      <w:r w:rsidRPr="0080026B">
        <w:rPr>
          <w:rFonts w:ascii="Arial" w:hAnsi="Arial" w:cs="Arial"/>
          <w:b/>
          <w:bCs/>
          <w:sz w:val="22"/>
        </w:rPr>
        <w:t xml:space="preserve"> Syndrome:</w:t>
      </w:r>
      <w:r w:rsidRPr="0080026B">
        <w:rPr>
          <w:rFonts w:ascii="Arial" w:hAnsi="Arial" w:cs="Arial"/>
          <w:sz w:val="22"/>
        </w:rPr>
        <w:t xml:space="preserve"> </w:t>
      </w:r>
      <w:proofErr w:type="spellStart"/>
      <w:r w:rsidRPr="0080026B">
        <w:rPr>
          <w:rFonts w:ascii="Arial" w:hAnsi="Arial" w:cs="Arial"/>
          <w:sz w:val="22"/>
        </w:rPr>
        <w:t>Kanner's</w:t>
      </w:r>
      <w:proofErr w:type="spellEnd"/>
      <w:r w:rsidRPr="0080026B">
        <w:rPr>
          <w:rFonts w:ascii="Arial" w:hAnsi="Arial" w:cs="Arial"/>
          <w:sz w:val="22"/>
        </w:rPr>
        <w:t xml:space="preserve"> condition was first described as infantile autism by psychiatrist Leo </w:t>
      </w:r>
      <w:proofErr w:type="spellStart"/>
      <w:r w:rsidRPr="0080026B">
        <w:rPr>
          <w:rFonts w:ascii="Arial" w:hAnsi="Arial" w:cs="Arial"/>
          <w:sz w:val="22"/>
        </w:rPr>
        <w:t>Kanner</w:t>
      </w:r>
      <w:proofErr w:type="spellEnd"/>
      <w:r w:rsidRPr="0080026B">
        <w:rPr>
          <w:rFonts w:ascii="Arial" w:hAnsi="Arial" w:cs="Arial"/>
          <w:sz w:val="22"/>
        </w:rPr>
        <w:t xml:space="preserve"> of John Hopkins University in 1943. Additionally, physicians refer to the illness as a classical autistic disorder (Lyons, 2017). Children with </w:t>
      </w:r>
      <w:proofErr w:type="spellStart"/>
      <w:r w:rsidRPr="0080026B">
        <w:rPr>
          <w:rFonts w:ascii="Arial" w:hAnsi="Arial" w:cs="Arial"/>
          <w:sz w:val="22"/>
        </w:rPr>
        <w:t>Kanner's</w:t>
      </w:r>
      <w:proofErr w:type="spellEnd"/>
      <w:r w:rsidRPr="0080026B">
        <w:rPr>
          <w:rFonts w:ascii="Arial" w:hAnsi="Arial" w:cs="Arial"/>
          <w:sz w:val="22"/>
        </w:rPr>
        <w:t xml:space="preserve"> syndrome will look beautiful, attentive, and intellectual, but will exhibit the disorder's underlying traits such as a lack of emotional connection, unrestrained speaking, and a preoccupation with manipulating things</w:t>
      </w:r>
      <w:r w:rsidR="00034B08" w:rsidRPr="0080026B">
        <w:t xml:space="preserve"> (</w:t>
      </w:r>
      <w:r w:rsidR="00034B08" w:rsidRPr="0080026B">
        <w:rPr>
          <w:rFonts w:ascii="Arial" w:hAnsi="Arial" w:cs="Arial"/>
          <w:sz w:val="22"/>
        </w:rPr>
        <w:t>Mundy, 2016)</w:t>
      </w:r>
      <w:r w:rsidRPr="0080026B">
        <w:rPr>
          <w:rFonts w:ascii="Arial" w:hAnsi="Arial" w:cs="Arial"/>
          <w:sz w:val="22"/>
        </w:rPr>
        <w:t>.</w:t>
      </w:r>
    </w:p>
    <w:p w14:paraId="059E2605" w14:textId="77777777" w:rsidR="000C5207" w:rsidRPr="0080026B" w:rsidRDefault="004D44C2" w:rsidP="00997F88">
      <w:pPr>
        <w:jc w:val="both"/>
        <w:rPr>
          <w:rFonts w:ascii="Arial" w:hAnsi="Arial" w:cs="Arial"/>
          <w:sz w:val="22"/>
        </w:rPr>
      </w:pPr>
      <w:r w:rsidRPr="0080026B">
        <w:rPr>
          <w:rFonts w:ascii="Arial" w:hAnsi="Arial" w:cs="Arial"/>
          <w:b/>
          <w:sz w:val="22"/>
        </w:rPr>
        <w:t xml:space="preserve">Pervasive Developmental Disorder: </w:t>
      </w:r>
      <w:r w:rsidRPr="0080026B">
        <w:rPr>
          <w:rFonts w:ascii="Arial" w:hAnsi="Arial" w:cs="Arial"/>
          <w:sz w:val="22"/>
        </w:rPr>
        <w:t xml:space="preserve">It is considerably a mild form of autism with </w:t>
      </w:r>
      <w:proofErr w:type="gramStart"/>
      <w:r w:rsidRPr="0080026B">
        <w:rPr>
          <w:rFonts w:ascii="Arial" w:hAnsi="Arial" w:cs="Arial"/>
          <w:sz w:val="22"/>
        </w:rPr>
        <w:t>a number of</w:t>
      </w:r>
      <w:proofErr w:type="gramEnd"/>
      <w:r w:rsidRPr="0080026B">
        <w:rPr>
          <w:rFonts w:ascii="Arial" w:hAnsi="Arial" w:cs="Arial"/>
          <w:sz w:val="22"/>
        </w:rPr>
        <w:t xml:space="preserve"> symptoms. The most often seen symptoms are difficulties with societal and linguistic growth. Learning process, mobility, and other motor abilities may be delayed in the youngster. Parents may detect this sort of autism by monitoring their kid and noting the areas the youngster struggles with, such as social interaction (</w:t>
      </w:r>
      <w:proofErr w:type="spellStart"/>
      <w:r w:rsidRPr="0080026B">
        <w:rPr>
          <w:rFonts w:ascii="Arial" w:hAnsi="Arial" w:cs="Arial"/>
          <w:sz w:val="22"/>
        </w:rPr>
        <w:t>Towbin</w:t>
      </w:r>
      <w:proofErr w:type="spellEnd"/>
      <w:r w:rsidRPr="0080026B">
        <w:rPr>
          <w:rFonts w:ascii="Arial" w:hAnsi="Arial" w:cs="Arial"/>
          <w:sz w:val="22"/>
        </w:rPr>
        <w:t>, 2015). It is occasionally known to as "subthreshold autism," as it refers to a person that exhibits some if not all symptoms.</w:t>
      </w:r>
    </w:p>
    <w:p w14:paraId="1F2534DB" w14:textId="77777777" w:rsidR="000C5207" w:rsidRPr="0080026B" w:rsidRDefault="004D44C2" w:rsidP="00997F88">
      <w:pPr>
        <w:pStyle w:val="Heading1"/>
        <w:jc w:val="both"/>
        <w:rPr>
          <w:rFonts w:ascii="Arial" w:hAnsi="Arial" w:cs="Arial"/>
          <w:color w:val="auto"/>
          <w:sz w:val="22"/>
          <w:szCs w:val="22"/>
        </w:rPr>
      </w:pPr>
      <w:bookmarkStart w:id="3" w:name="_Toc95340181"/>
      <w:r w:rsidRPr="0080026B">
        <w:rPr>
          <w:rFonts w:ascii="Arial" w:hAnsi="Arial" w:cs="Arial"/>
          <w:color w:val="auto"/>
          <w:sz w:val="22"/>
          <w:szCs w:val="22"/>
        </w:rPr>
        <w:t>Autism Diagnosis</w:t>
      </w:r>
      <w:bookmarkEnd w:id="3"/>
    </w:p>
    <w:p w14:paraId="71698162" w14:textId="74AE2099" w:rsidR="000C5207" w:rsidRPr="0080026B" w:rsidRDefault="15F0F721" w:rsidP="15F0F721">
      <w:pPr>
        <w:jc w:val="both"/>
        <w:rPr>
          <w:rFonts w:ascii="Arial" w:hAnsi="Arial" w:cs="Arial"/>
          <w:sz w:val="22"/>
        </w:rPr>
      </w:pPr>
      <w:r w:rsidRPr="0080026B">
        <w:rPr>
          <w:rFonts w:ascii="Arial" w:hAnsi="Arial" w:cs="Arial"/>
          <w:sz w:val="22"/>
        </w:rPr>
        <w:t xml:space="preserve">Diagnosing autism spectrum disorder (ASD) may be challenging since there is no medical test for the illness, such as a blood test. Given the complexity, intensity, and similarity of ASD symptoms, it is critical to accurately identify ASD </w:t>
      </w:r>
      <w:proofErr w:type="gramStart"/>
      <w:r w:rsidRPr="0080026B">
        <w:rPr>
          <w:rFonts w:ascii="Arial" w:hAnsi="Arial" w:cs="Arial"/>
          <w:sz w:val="22"/>
        </w:rPr>
        <w:t>in order to</w:t>
      </w:r>
      <w:proofErr w:type="gramEnd"/>
      <w:r w:rsidRPr="0080026B">
        <w:rPr>
          <w:rFonts w:ascii="Arial" w:hAnsi="Arial" w:cs="Arial"/>
          <w:sz w:val="22"/>
        </w:rPr>
        <w:t xml:space="preserve"> enhance therapeutic care of Individuals with ASD. ASD can occasionally be recognized at the age of 18 months or below. </w:t>
      </w:r>
    </w:p>
    <w:p w14:paraId="779585E8" w14:textId="77777777" w:rsidR="000C5207" w:rsidRPr="0080026B" w:rsidRDefault="000C5207" w:rsidP="00997F88">
      <w:pPr>
        <w:jc w:val="both"/>
        <w:rPr>
          <w:rFonts w:ascii="Arial" w:hAnsi="Arial" w:cs="Arial"/>
          <w:sz w:val="22"/>
        </w:rPr>
      </w:pPr>
    </w:p>
    <w:p w14:paraId="3E3F187B" w14:textId="032DE1EC" w:rsidR="000C5207" w:rsidRPr="0080026B" w:rsidRDefault="15F0F721" w:rsidP="15F0F721">
      <w:pPr>
        <w:jc w:val="both"/>
        <w:rPr>
          <w:rFonts w:ascii="Arial" w:hAnsi="Arial" w:cs="Arial"/>
          <w:sz w:val="22"/>
        </w:rPr>
      </w:pPr>
      <w:r w:rsidRPr="0080026B">
        <w:rPr>
          <w:rFonts w:ascii="Arial" w:hAnsi="Arial" w:cs="Arial"/>
          <w:sz w:val="22"/>
        </w:rPr>
        <w:t>Accurate diagnosis requires observation of a person's speech, social contact, and hobbies and interests (</w:t>
      </w:r>
      <w:proofErr w:type="spellStart"/>
      <w:r w:rsidRPr="0080026B">
        <w:rPr>
          <w:rFonts w:ascii="Arial" w:hAnsi="Arial" w:cs="Arial"/>
          <w:sz w:val="22"/>
        </w:rPr>
        <w:t>Trevarthen</w:t>
      </w:r>
      <w:proofErr w:type="spellEnd"/>
      <w:r w:rsidRPr="0080026B">
        <w:rPr>
          <w:rFonts w:ascii="Arial" w:hAnsi="Arial" w:cs="Arial"/>
          <w:sz w:val="22"/>
        </w:rPr>
        <w:t xml:space="preserve">, 2008). </w:t>
      </w:r>
      <w:proofErr w:type="gramStart"/>
      <w:r w:rsidRPr="0080026B">
        <w:rPr>
          <w:rFonts w:ascii="Arial" w:hAnsi="Arial" w:cs="Arial"/>
          <w:sz w:val="22"/>
        </w:rPr>
        <w:t>Due to the fact that</w:t>
      </w:r>
      <w:proofErr w:type="gramEnd"/>
      <w:r w:rsidRPr="0080026B">
        <w:rPr>
          <w:rFonts w:ascii="Arial" w:hAnsi="Arial" w:cs="Arial"/>
          <w:sz w:val="22"/>
        </w:rPr>
        <w:t xml:space="preserve"> many of the behaviors linked with autism are also seen in other illnesses, some medical tests may be used to rule out other possible causes or diagnosis. Individuals with autism often exhibit signs of many co-occurring cognitive, behavioral, and physiological disorders. </w:t>
      </w:r>
    </w:p>
    <w:p w14:paraId="159B02A0" w14:textId="77777777" w:rsidR="000C5207" w:rsidRPr="0080026B" w:rsidRDefault="004D44C2" w:rsidP="00997F88">
      <w:pPr>
        <w:jc w:val="both"/>
        <w:rPr>
          <w:rFonts w:ascii="Arial" w:hAnsi="Arial" w:cs="Arial"/>
          <w:sz w:val="22"/>
        </w:rPr>
      </w:pPr>
      <w:r w:rsidRPr="0080026B">
        <w:rPr>
          <w:rFonts w:ascii="Arial" w:hAnsi="Arial" w:cs="Arial"/>
          <w:b/>
          <w:sz w:val="22"/>
        </w:rPr>
        <w:lastRenderedPageBreak/>
        <w:t>Persistent deficiencies</w:t>
      </w:r>
      <w:r w:rsidRPr="0080026B">
        <w:rPr>
          <w:rFonts w:ascii="Arial" w:hAnsi="Arial" w:cs="Arial"/>
          <w:sz w:val="22"/>
        </w:rPr>
        <w:t xml:space="preserve"> in social communication and engagement across many situations, either now or historically. Deficits in comprehending the relationship, such as unorthodox social approaches and a failure to participate in normal back-and-forth dialogue; diminished interchange of ideas, sentiments, or emotions; and inability to initiate or respond to social contacts (Carbone, 2020). Deficiencies in nonverbal forms of social interaction behaviors, such as a lack of integration of verbal and nonverbal messages; abnormalities in facial expressions and eye contact; or deficits in gesture understanding and application; or a total absence of facial gestures and nonverbal signals. </w:t>
      </w:r>
    </w:p>
    <w:p w14:paraId="76C062BA" w14:textId="2EF0F96B" w:rsidR="000C5207" w:rsidRPr="0080026B" w:rsidRDefault="15F0F721" w:rsidP="15F0F721">
      <w:pPr>
        <w:jc w:val="both"/>
        <w:rPr>
          <w:rFonts w:ascii="Arial" w:hAnsi="Arial" w:cs="Arial"/>
          <w:sz w:val="22"/>
        </w:rPr>
      </w:pPr>
      <w:r w:rsidRPr="0080026B">
        <w:rPr>
          <w:rFonts w:ascii="Arial" w:hAnsi="Arial" w:cs="Arial"/>
          <w:b/>
          <w:bCs/>
          <w:sz w:val="22"/>
        </w:rPr>
        <w:t>Severity</w:t>
      </w:r>
      <w:r w:rsidRPr="0080026B">
        <w:rPr>
          <w:rFonts w:ascii="Arial" w:hAnsi="Arial" w:cs="Arial"/>
          <w:sz w:val="22"/>
        </w:rPr>
        <w:t xml:space="preserve"> is determined by deficits in social interaction and confined, patterns of conduct. Restricted, repeated behavior patterns, hobbies, or interests, either in the present or in the past — a) Autistic children often exhibit stereotypical or repeated motor movements, object usage, and speech. b) An obsession with similarity, rigid adherence to rituals, or ritualistic forms of verbal and nonverbal conduct. For instance, intense anguish over little changes, difficulty with transitions, inflexible patterns of thought, greeting rituals, and a need to travel the same road or eat the same cuisine every day. c) Extremely confined, focused interests that are out of proportion. For instance, a strong connection to or fascination with strange items, interests that are extremely restricted or perseverative</w:t>
      </w:r>
      <w:r w:rsidR="009F0C10" w:rsidRPr="0080026B">
        <w:t xml:space="preserve"> (</w:t>
      </w:r>
      <w:r w:rsidR="009F0C10" w:rsidRPr="0080026B">
        <w:rPr>
          <w:rFonts w:ascii="Arial" w:hAnsi="Arial" w:cs="Arial"/>
          <w:sz w:val="22"/>
        </w:rPr>
        <w:t>Matson, 2012)</w:t>
      </w:r>
      <w:r w:rsidRPr="0080026B">
        <w:rPr>
          <w:rFonts w:ascii="Arial" w:hAnsi="Arial" w:cs="Arial"/>
          <w:sz w:val="22"/>
        </w:rPr>
        <w:t>.</w:t>
      </w:r>
    </w:p>
    <w:p w14:paraId="4D987906" w14:textId="77777777" w:rsidR="000C5207" w:rsidRPr="0080026B" w:rsidRDefault="004D44C2" w:rsidP="00997F88">
      <w:pPr>
        <w:rPr>
          <w:rFonts w:ascii="Arial" w:hAnsi="Arial" w:cs="Arial"/>
          <w:sz w:val="22"/>
        </w:rPr>
      </w:pPr>
      <w:r w:rsidRPr="0080026B">
        <w:rPr>
          <w:rFonts w:ascii="Arial" w:hAnsi="Arial" w:cs="Arial"/>
          <w:b/>
          <w:sz w:val="22"/>
        </w:rPr>
        <w:t xml:space="preserve">Symptoms </w:t>
      </w:r>
      <w:proofErr w:type="gramStart"/>
      <w:r w:rsidRPr="0080026B">
        <w:rPr>
          <w:rFonts w:ascii="Arial" w:hAnsi="Arial" w:cs="Arial"/>
          <w:sz w:val="22"/>
        </w:rPr>
        <w:t>has to</w:t>
      </w:r>
      <w:proofErr w:type="gramEnd"/>
      <w:r w:rsidRPr="0080026B">
        <w:rPr>
          <w:rFonts w:ascii="Arial" w:hAnsi="Arial" w:cs="Arial"/>
          <w:sz w:val="22"/>
        </w:rPr>
        <w:t> be present throughout the initial developmental stage although they may not become completely visible until social pressure builds restricted skills, or they may be concealed by learnt tactics later in life. Cognitive impairment or global developmental delay do not provide a more satisfactory explanation for these abnormalities</w:t>
      </w:r>
      <w:r w:rsidRPr="0080026B">
        <w:rPr>
          <w:rFonts w:ascii="Arial" w:hAnsi="Arial" w:cs="Arial"/>
          <w:sz w:val="22"/>
          <w:shd w:val="clear" w:color="auto" w:fill="FFFFFF"/>
        </w:rPr>
        <w:t xml:space="preserve"> </w:t>
      </w:r>
      <w:r w:rsidRPr="0080026B">
        <w:rPr>
          <w:rFonts w:ascii="Arial" w:hAnsi="Arial" w:cs="Arial"/>
          <w:sz w:val="22"/>
        </w:rPr>
        <w:t>(</w:t>
      </w:r>
      <w:proofErr w:type="spellStart"/>
      <w:r w:rsidRPr="0080026B">
        <w:rPr>
          <w:rFonts w:ascii="Arial" w:hAnsi="Arial" w:cs="Arial"/>
          <w:sz w:val="22"/>
        </w:rPr>
        <w:t>Gillberg</w:t>
      </w:r>
      <w:proofErr w:type="spellEnd"/>
      <w:r w:rsidRPr="0080026B">
        <w:rPr>
          <w:rFonts w:ascii="Arial" w:hAnsi="Arial" w:cs="Arial"/>
          <w:sz w:val="22"/>
        </w:rPr>
        <w:t xml:space="preserve">, 2013). It is common for people with cognitive impairment and autistic spectrum condition to co-exist; </w:t>
      </w:r>
      <w:proofErr w:type="gramStart"/>
      <w:r w:rsidRPr="0080026B">
        <w:rPr>
          <w:rFonts w:ascii="Arial" w:hAnsi="Arial" w:cs="Arial"/>
          <w:sz w:val="22"/>
        </w:rPr>
        <w:t>in order to</w:t>
      </w:r>
      <w:proofErr w:type="gramEnd"/>
      <w:r w:rsidRPr="0080026B">
        <w:rPr>
          <w:rFonts w:ascii="Arial" w:hAnsi="Arial" w:cs="Arial"/>
          <w:sz w:val="22"/>
        </w:rPr>
        <w:t xml:space="preserve"> establish a comorbid diagnosis of autistic spectrum disorder and intellectually disabled, interpersonal networking should be below the level predicted for a person's general developmental stage.</w:t>
      </w:r>
    </w:p>
    <w:p w14:paraId="6D67B3F8" w14:textId="77777777" w:rsidR="000C5207" w:rsidRPr="0080026B" w:rsidRDefault="004D44C2" w:rsidP="00997F88">
      <w:pPr>
        <w:pStyle w:val="Heading1"/>
        <w:jc w:val="both"/>
        <w:rPr>
          <w:rFonts w:ascii="Arial" w:hAnsi="Arial" w:cs="Arial"/>
          <w:color w:val="auto"/>
          <w:sz w:val="22"/>
          <w:szCs w:val="22"/>
        </w:rPr>
      </w:pPr>
      <w:bookmarkStart w:id="4" w:name="_Toc95340182"/>
      <w:r w:rsidRPr="0080026B">
        <w:rPr>
          <w:rFonts w:ascii="Arial" w:hAnsi="Arial" w:cs="Arial"/>
          <w:color w:val="auto"/>
          <w:sz w:val="22"/>
          <w:szCs w:val="22"/>
        </w:rPr>
        <w:t>Autism treatment</w:t>
      </w:r>
      <w:bookmarkEnd w:id="4"/>
    </w:p>
    <w:p w14:paraId="3E70144D" w14:textId="77777777" w:rsidR="000C5207" w:rsidRPr="0080026B" w:rsidRDefault="004D44C2" w:rsidP="00997F88">
      <w:pPr>
        <w:jc w:val="both"/>
        <w:rPr>
          <w:rFonts w:ascii="Arial" w:hAnsi="Arial" w:cs="Arial"/>
          <w:sz w:val="22"/>
        </w:rPr>
      </w:pPr>
      <w:r w:rsidRPr="0080026B">
        <w:rPr>
          <w:rFonts w:ascii="Arial" w:hAnsi="Arial" w:cs="Arial"/>
          <w:sz w:val="22"/>
        </w:rPr>
        <w:t xml:space="preserve">It is determined by the child's particular requirements what form of therapy he or she will get for autism. Given that autism spectrum disorder (ASD) is a spectrum condition, which means that some children have minor symptoms some have serious symptoms, and since each kid who has it is distinct, there seem to be </w:t>
      </w:r>
      <w:proofErr w:type="gramStart"/>
      <w:r w:rsidRPr="0080026B">
        <w:rPr>
          <w:rFonts w:ascii="Arial" w:hAnsi="Arial" w:cs="Arial"/>
          <w:sz w:val="22"/>
        </w:rPr>
        <w:t>a number of</w:t>
      </w:r>
      <w:proofErr w:type="gramEnd"/>
      <w:r w:rsidRPr="0080026B">
        <w:rPr>
          <w:rFonts w:ascii="Arial" w:hAnsi="Arial" w:cs="Arial"/>
          <w:sz w:val="22"/>
        </w:rPr>
        <w:t xml:space="preserve"> therapy options available. However, there seem to be a variety of approaches that may be used to assist lessen symptoms while maximizing skills. </w:t>
      </w:r>
      <w:r w:rsidRPr="0080026B">
        <w:rPr>
          <w:rFonts w:ascii="Arial" w:hAnsi="Arial" w:cs="Arial"/>
          <w:sz w:val="22"/>
        </w:rPr>
        <w:lastRenderedPageBreak/>
        <w:t>People with autism spectrum disorders (ASD) have the greatest opportunity of making full use of their talents and skills if they get the proper therapy and treatments.</w:t>
      </w:r>
    </w:p>
    <w:p w14:paraId="6CC79454" w14:textId="77777777" w:rsidR="000C5207" w:rsidRPr="0080026B" w:rsidRDefault="004D44C2" w:rsidP="00997F88">
      <w:pPr>
        <w:pStyle w:val="Heading2"/>
        <w:jc w:val="both"/>
        <w:rPr>
          <w:rFonts w:ascii="Arial" w:hAnsi="Arial" w:cs="Arial"/>
          <w:color w:val="auto"/>
          <w:sz w:val="22"/>
          <w:szCs w:val="22"/>
        </w:rPr>
      </w:pPr>
      <w:bookmarkStart w:id="5" w:name="_Toc95340183"/>
      <w:r w:rsidRPr="0080026B">
        <w:rPr>
          <w:rFonts w:ascii="Arial" w:hAnsi="Arial" w:cs="Arial"/>
          <w:color w:val="auto"/>
          <w:sz w:val="22"/>
          <w:szCs w:val="22"/>
        </w:rPr>
        <w:t>Behavior and Communication Treatments</w:t>
      </w:r>
      <w:bookmarkEnd w:id="5"/>
    </w:p>
    <w:p w14:paraId="3F9249DC" w14:textId="77777777" w:rsidR="000C5207" w:rsidRPr="0080026B" w:rsidRDefault="004D44C2" w:rsidP="00997F88">
      <w:pPr>
        <w:jc w:val="both"/>
        <w:rPr>
          <w:rFonts w:ascii="Arial" w:hAnsi="Arial" w:cs="Arial"/>
          <w:bCs/>
          <w:sz w:val="22"/>
        </w:rPr>
      </w:pPr>
      <w:r w:rsidRPr="0080026B">
        <w:rPr>
          <w:rFonts w:ascii="Arial" w:hAnsi="Arial" w:cs="Arial"/>
          <w:b/>
          <w:bCs/>
          <w:sz w:val="22"/>
        </w:rPr>
        <w:t xml:space="preserve">Applied Behavior Analysis: </w:t>
      </w:r>
      <w:r w:rsidRPr="0080026B">
        <w:rPr>
          <w:rFonts w:ascii="Arial" w:hAnsi="Arial" w:cs="Arial"/>
          <w:bCs/>
          <w:sz w:val="22"/>
        </w:rPr>
        <w:t xml:space="preserve">ABA is often used in schools and clinics to help your child learn positive behaviors and reduce negative ones. This approach can be used to improve a wide range of skills, and there are different types for different situations, including </w:t>
      </w:r>
    </w:p>
    <w:p w14:paraId="6A2853C3" w14:textId="77777777" w:rsidR="000C5207" w:rsidRPr="0080026B" w:rsidRDefault="004D44C2" w:rsidP="00997F88">
      <w:pPr>
        <w:numPr>
          <w:ilvl w:val="0"/>
          <w:numId w:val="1"/>
        </w:numPr>
        <w:jc w:val="both"/>
        <w:rPr>
          <w:rFonts w:ascii="Arial" w:hAnsi="Arial" w:cs="Arial"/>
          <w:bCs/>
          <w:sz w:val="22"/>
        </w:rPr>
      </w:pPr>
      <w:r w:rsidRPr="0080026B">
        <w:rPr>
          <w:rFonts w:ascii="Arial" w:hAnsi="Arial" w:cs="Arial"/>
          <w:b/>
          <w:bCs/>
          <w:sz w:val="22"/>
        </w:rPr>
        <w:t>Positive Behavioral and Support (PBS)</w:t>
      </w:r>
      <w:r w:rsidRPr="0080026B">
        <w:rPr>
          <w:rFonts w:ascii="Arial" w:hAnsi="Arial" w:cs="Arial"/>
          <w:bCs/>
          <w:sz w:val="22"/>
        </w:rPr>
        <w:t xml:space="preserve">: The purpose of PBS is to determine why a kid engages </w:t>
      </w:r>
      <w:proofErr w:type="gramStart"/>
      <w:r w:rsidRPr="0080026B">
        <w:rPr>
          <w:rFonts w:ascii="Arial" w:hAnsi="Arial" w:cs="Arial"/>
          <w:bCs/>
          <w:sz w:val="22"/>
        </w:rPr>
        <w:t>in a given</w:t>
      </w:r>
      <w:proofErr w:type="gramEnd"/>
      <w:r w:rsidRPr="0080026B">
        <w:rPr>
          <w:rFonts w:ascii="Arial" w:hAnsi="Arial" w:cs="Arial"/>
          <w:bCs/>
          <w:sz w:val="22"/>
        </w:rPr>
        <w:t xml:space="preserve"> troublesome behavior. Efforts are made to alter the surroundings, educate abilities, and implement other modifications that make right conduct more enjoyable for the youngster (Foxx, 2018). It is hoped that this would inspire the youngster to act more responsibly.</w:t>
      </w:r>
    </w:p>
    <w:p w14:paraId="28224DB0" w14:textId="77777777" w:rsidR="000C5207" w:rsidRPr="0080026B" w:rsidRDefault="004D44C2" w:rsidP="00997F88">
      <w:pPr>
        <w:numPr>
          <w:ilvl w:val="0"/>
          <w:numId w:val="1"/>
        </w:numPr>
        <w:jc w:val="both"/>
        <w:rPr>
          <w:rFonts w:ascii="Arial" w:hAnsi="Arial" w:cs="Arial"/>
          <w:bCs/>
          <w:sz w:val="22"/>
        </w:rPr>
      </w:pPr>
      <w:r w:rsidRPr="0080026B">
        <w:rPr>
          <w:rFonts w:ascii="Arial" w:hAnsi="Arial" w:cs="Arial"/>
          <w:b/>
          <w:bCs/>
          <w:sz w:val="22"/>
        </w:rPr>
        <w:t>Discrete trial training</w:t>
      </w:r>
      <w:r w:rsidRPr="0080026B">
        <w:rPr>
          <w:rFonts w:ascii="Arial" w:hAnsi="Arial" w:cs="Arial"/>
          <w:bCs/>
          <w:sz w:val="22"/>
        </w:rPr>
        <w:t xml:space="preserve">: DTT makes use of straightforward instruction and positive reinforcement. DTT is a method of teaching skills in a controlled, step-by-step manner. Positive feedback can be given by the instructor </w:t>
      </w:r>
      <w:proofErr w:type="gramStart"/>
      <w:r w:rsidRPr="0080026B">
        <w:rPr>
          <w:rFonts w:ascii="Arial" w:hAnsi="Arial" w:cs="Arial"/>
          <w:bCs/>
          <w:sz w:val="22"/>
        </w:rPr>
        <w:t>in order to</w:t>
      </w:r>
      <w:proofErr w:type="gramEnd"/>
      <w:r w:rsidRPr="0080026B">
        <w:rPr>
          <w:rFonts w:ascii="Arial" w:hAnsi="Arial" w:cs="Arial"/>
          <w:bCs/>
          <w:sz w:val="22"/>
        </w:rPr>
        <w:t xml:space="preserve"> encourage the youngster to apply new abilities</w:t>
      </w:r>
      <w:r w:rsidRPr="0080026B">
        <w:rPr>
          <w:rFonts w:ascii="Arial" w:hAnsi="Arial" w:cs="Arial"/>
          <w:sz w:val="22"/>
        </w:rPr>
        <w:t xml:space="preserve"> (</w:t>
      </w:r>
      <w:r w:rsidRPr="0080026B">
        <w:rPr>
          <w:rFonts w:ascii="Arial" w:hAnsi="Arial" w:cs="Arial"/>
          <w:bCs/>
          <w:sz w:val="22"/>
        </w:rPr>
        <w:t xml:space="preserve">Foxx, 2008). A disciplined, step-by-step approach is used to teach skills. Positive feedback is given by the instructor </w:t>
      </w:r>
      <w:proofErr w:type="gramStart"/>
      <w:r w:rsidRPr="0080026B">
        <w:rPr>
          <w:rFonts w:ascii="Arial" w:hAnsi="Arial" w:cs="Arial"/>
          <w:bCs/>
          <w:sz w:val="22"/>
        </w:rPr>
        <w:t>in order to</w:t>
      </w:r>
      <w:proofErr w:type="gramEnd"/>
      <w:r w:rsidRPr="0080026B">
        <w:rPr>
          <w:rFonts w:ascii="Arial" w:hAnsi="Arial" w:cs="Arial"/>
          <w:bCs/>
          <w:sz w:val="22"/>
        </w:rPr>
        <w:t xml:space="preserve"> encourage the youngster to apply new abilities.</w:t>
      </w:r>
    </w:p>
    <w:p w14:paraId="470B175A" w14:textId="5763A5CE" w:rsidR="000C5207" w:rsidRPr="0080026B" w:rsidRDefault="15F0F721" w:rsidP="15F0F721">
      <w:pPr>
        <w:numPr>
          <w:ilvl w:val="0"/>
          <w:numId w:val="1"/>
        </w:numPr>
        <w:jc w:val="both"/>
        <w:rPr>
          <w:rFonts w:ascii="Arial" w:hAnsi="Arial" w:cs="Arial"/>
          <w:sz w:val="22"/>
        </w:rPr>
      </w:pPr>
      <w:r w:rsidRPr="0080026B">
        <w:rPr>
          <w:rFonts w:ascii="Arial" w:hAnsi="Arial" w:cs="Arial"/>
          <w:b/>
          <w:bCs/>
          <w:sz w:val="22"/>
        </w:rPr>
        <w:t xml:space="preserve">Pivotal response training (PRT): </w:t>
      </w:r>
      <w:r w:rsidRPr="0080026B">
        <w:rPr>
          <w:rFonts w:ascii="Arial" w:hAnsi="Arial" w:cs="Arial"/>
          <w:sz w:val="22"/>
        </w:rPr>
        <w:t xml:space="preserve"> Aspects of PRT take happen in the child's natural surroundings. A few critical</w:t>
      </w:r>
      <w:r w:rsidR="009F0C10" w:rsidRPr="0080026B">
        <w:rPr>
          <w:rFonts w:ascii="Arial" w:hAnsi="Arial" w:cs="Arial"/>
          <w:sz w:val="22"/>
        </w:rPr>
        <w:t xml:space="preserve"> </w:t>
      </w:r>
      <w:r w:rsidRPr="0080026B">
        <w:rPr>
          <w:rFonts w:ascii="Arial" w:hAnsi="Arial" w:cs="Arial"/>
          <w:sz w:val="22"/>
        </w:rPr>
        <w:t xml:space="preserve">abilities, such as motivation and taking the initiative to speak up, are intended to be improved </w:t>
      </w:r>
      <w:proofErr w:type="gramStart"/>
      <w:r w:rsidRPr="0080026B">
        <w:rPr>
          <w:rFonts w:ascii="Arial" w:hAnsi="Arial" w:cs="Arial"/>
          <w:sz w:val="22"/>
        </w:rPr>
        <w:t>as a result of</w:t>
      </w:r>
      <w:proofErr w:type="gramEnd"/>
      <w:r w:rsidRPr="0080026B">
        <w:rPr>
          <w:rFonts w:ascii="Arial" w:hAnsi="Arial" w:cs="Arial"/>
          <w:sz w:val="22"/>
        </w:rPr>
        <w:t xml:space="preserve"> this program. These assist the youngster in learning a variety of different abilities and dealing with a variety of circumstances. It contributes to the development of drive to study and interact (Roane, 2016).</w:t>
      </w:r>
    </w:p>
    <w:p w14:paraId="0F8BBD4D" w14:textId="77777777" w:rsidR="000C5207" w:rsidRPr="0080026B" w:rsidRDefault="004D44C2" w:rsidP="00997F88">
      <w:pPr>
        <w:numPr>
          <w:ilvl w:val="0"/>
          <w:numId w:val="1"/>
        </w:numPr>
        <w:jc w:val="both"/>
        <w:rPr>
          <w:rFonts w:ascii="Arial" w:hAnsi="Arial" w:cs="Arial"/>
          <w:b/>
          <w:bCs/>
          <w:sz w:val="22"/>
        </w:rPr>
      </w:pPr>
      <w:r w:rsidRPr="0080026B">
        <w:rPr>
          <w:rFonts w:ascii="Arial" w:hAnsi="Arial" w:cs="Arial"/>
          <w:b/>
          <w:bCs/>
          <w:sz w:val="22"/>
        </w:rPr>
        <w:t>Early intensive behavioral intervention:</w:t>
      </w:r>
      <w:r w:rsidRPr="0080026B">
        <w:rPr>
          <w:rFonts w:ascii="Arial" w:hAnsi="Arial" w:cs="Arial"/>
          <w:sz w:val="22"/>
        </w:rPr>
        <w:t xml:space="preserve"> </w:t>
      </w:r>
      <w:r w:rsidRPr="0080026B">
        <w:rPr>
          <w:rFonts w:ascii="Arial" w:hAnsi="Arial" w:cs="Arial"/>
          <w:bCs/>
          <w:sz w:val="22"/>
        </w:rPr>
        <w:t>EIBI refers to a behavioral intervention program for very young children with autism spectrum disorder. Although it demands a significant time investment, it offers one-on-one or limited teaching (Matson, 2012). It is recommended for youngsters under the age of five.</w:t>
      </w:r>
    </w:p>
    <w:p w14:paraId="7EE9F222" w14:textId="77777777" w:rsidR="000C5207" w:rsidRPr="0080026B" w:rsidRDefault="004D44C2" w:rsidP="00997F88">
      <w:pPr>
        <w:pStyle w:val="Heading2"/>
        <w:rPr>
          <w:rFonts w:ascii="Arial" w:hAnsi="Arial" w:cs="Arial"/>
          <w:color w:val="auto"/>
          <w:sz w:val="22"/>
          <w:szCs w:val="22"/>
        </w:rPr>
      </w:pPr>
      <w:bookmarkStart w:id="6" w:name="_Toc95340184"/>
      <w:r w:rsidRPr="0080026B">
        <w:rPr>
          <w:rFonts w:ascii="Arial" w:hAnsi="Arial" w:cs="Arial"/>
          <w:color w:val="auto"/>
          <w:sz w:val="22"/>
          <w:szCs w:val="22"/>
        </w:rPr>
        <w:lastRenderedPageBreak/>
        <w:t>Cognitive Behavior Therapy</w:t>
      </w:r>
      <w:bookmarkEnd w:id="6"/>
    </w:p>
    <w:p w14:paraId="6FFB0746" w14:textId="2B53239E" w:rsidR="000C5207" w:rsidRPr="0080026B" w:rsidRDefault="15F0F721" w:rsidP="15F0F721">
      <w:pPr>
        <w:jc w:val="both"/>
        <w:rPr>
          <w:rFonts w:ascii="Arial" w:hAnsi="Arial" w:cs="Arial"/>
          <w:sz w:val="22"/>
        </w:rPr>
      </w:pPr>
      <w:r w:rsidRPr="0080026B">
        <w:rPr>
          <w:rFonts w:ascii="Arial" w:hAnsi="Arial" w:cs="Arial"/>
          <w:sz w:val="22"/>
        </w:rPr>
        <w:t xml:space="preserve">Cognitive behavior therapy is concerned with the relationship that exists between ideas, emotions, and actions. In collaboration with the individual with autism spectrum disorder (ASD) and/or their parents, the therapist devises </w:t>
      </w:r>
      <w:proofErr w:type="gramStart"/>
      <w:r w:rsidRPr="0080026B">
        <w:rPr>
          <w:rFonts w:ascii="Arial" w:hAnsi="Arial" w:cs="Arial"/>
          <w:sz w:val="22"/>
        </w:rPr>
        <w:t>particular objectives</w:t>
      </w:r>
      <w:proofErr w:type="gramEnd"/>
      <w:r w:rsidRPr="0080026B">
        <w:rPr>
          <w:rFonts w:ascii="Arial" w:hAnsi="Arial" w:cs="Arial"/>
          <w:sz w:val="22"/>
        </w:rPr>
        <w:t xml:space="preserve"> for the duration of treatment. While participating in each session with a professional, the person with autism learns to recognize and alter beliefs that contribute to problematic moods or actions in specific settings (</w:t>
      </w:r>
      <w:proofErr w:type="spellStart"/>
      <w:r w:rsidRPr="0080026B">
        <w:rPr>
          <w:rFonts w:ascii="Arial" w:hAnsi="Arial" w:cs="Arial"/>
          <w:sz w:val="22"/>
        </w:rPr>
        <w:t>Reaven</w:t>
      </w:r>
      <w:proofErr w:type="spellEnd"/>
      <w:r w:rsidRPr="0080026B">
        <w:rPr>
          <w:rFonts w:ascii="Arial" w:hAnsi="Arial" w:cs="Arial"/>
          <w:sz w:val="22"/>
        </w:rPr>
        <w:t>, 2012). However, it is also tailored to the specific strengths and limitations of each patient. According to studies, this treatment may help individuals with some forms of ASD cope with their stress. Furthermore, it can assist some persons with autism in coping with social settings and in effectively recognizing their own feelings.</w:t>
      </w:r>
    </w:p>
    <w:p w14:paraId="0C52EB43" w14:textId="77777777" w:rsidR="000C5207" w:rsidRPr="0080026B" w:rsidRDefault="004D44C2" w:rsidP="00997F88">
      <w:pPr>
        <w:pStyle w:val="Heading2"/>
        <w:rPr>
          <w:rFonts w:ascii="Arial" w:hAnsi="Arial" w:cs="Arial"/>
          <w:color w:val="auto"/>
          <w:sz w:val="22"/>
          <w:szCs w:val="22"/>
        </w:rPr>
      </w:pPr>
      <w:bookmarkStart w:id="7" w:name="_Toc95340185"/>
      <w:r w:rsidRPr="0080026B">
        <w:rPr>
          <w:rFonts w:ascii="Arial" w:hAnsi="Arial" w:cs="Arial"/>
          <w:color w:val="auto"/>
          <w:sz w:val="22"/>
          <w:szCs w:val="22"/>
        </w:rPr>
        <w:t>Medication Treatment</w:t>
      </w:r>
      <w:bookmarkEnd w:id="7"/>
    </w:p>
    <w:p w14:paraId="6418334B" w14:textId="2D3F6E68" w:rsidR="000C5207" w:rsidRPr="0080026B" w:rsidRDefault="15F0F721" w:rsidP="15F0F721">
      <w:pPr>
        <w:jc w:val="both"/>
        <w:rPr>
          <w:rFonts w:ascii="Arial" w:hAnsi="Arial" w:cs="Arial"/>
          <w:sz w:val="22"/>
        </w:rPr>
      </w:pPr>
      <w:r w:rsidRPr="0080026B">
        <w:rPr>
          <w:rFonts w:ascii="Arial" w:hAnsi="Arial" w:cs="Arial"/>
          <w:sz w:val="22"/>
        </w:rPr>
        <w:t xml:space="preserve">ASD and </w:t>
      </w:r>
      <w:proofErr w:type="gramStart"/>
      <w:r w:rsidRPr="0080026B">
        <w:rPr>
          <w:rFonts w:ascii="Arial" w:hAnsi="Arial" w:cs="Arial"/>
          <w:sz w:val="22"/>
        </w:rPr>
        <w:t>all of</w:t>
      </w:r>
      <w:proofErr w:type="gramEnd"/>
      <w:r w:rsidR="009F0C10" w:rsidRPr="0080026B">
        <w:rPr>
          <w:rFonts w:ascii="Arial" w:hAnsi="Arial" w:cs="Arial"/>
          <w:sz w:val="22"/>
        </w:rPr>
        <w:t xml:space="preserve"> its symptoms are now </w:t>
      </w:r>
      <w:proofErr w:type="spellStart"/>
      <w:r w:rsidR="009F0C10" w:rsidRPr="0080026B">
        <w:rPr>
          <w:rFonts w:ascii="Arial" w:hAnsi="Arial" w:cs="Arial"/>
          <w:sz w:val="22"/>
        </w:rPr>
        <w:t>managable</w:t>
      </w:r>
      <w:proofErr w:type="spellEnd"/>
      <w:r w:rsidRPr="0080026B">
        <w:rPr>
          <w:rFonts w:ascii="Arial" w:hAnsi="Arial" w:cs="Arial"/>
          <w:sz w:val="22"/>
        </w:rPr>
        <w:t xml:space="preserve"> due to a lack of effective medications</w:t>
      </w:r>
      <w:r w:rsidR="009F0C10" w:rsidRPr="0080026B">
        <w:t xml:space="preserve"> (</w:t>
      </w:r>
      <w:proofErr w:type="spellStart"/>
      <w:r w:rsidR="009F0C10" w:rsidRPr="0080026B">
        <w:rPr>
          <w:rFonts w:ascii="Arial" w:hAnsi="Arial" w:cs="Arial"/>
          <w:sz w:val="22"/>
        </w:rPr>
        <w:t>Schopler</w:t>
      </w:r>
      <w:proofErr w:type="spellEnd"/>
      <w:r w:rsidR="009F0C10" w:rsidRPr="0080026B">
        <w:rPr>
          <w:rFonts w:ascii="Arial" w:hAnsi="Arial" w:cs="Arial"/>
          <w:sz w:val="22"/>
        </w:rPr>
        <w:t>, 2008)</w:t>
      </w:r>
      <w:r w:rsidRPr="0080026B">
        <w:rPr>
          <w:rFonts w:ascii="Arial" w:hAnsi="Arial" w:cs="Arial"/>
          <w:sz w:val="22"/>
        </w:rPr>
        <w:t xml:space="preserve">. However, certain drugs, particularly those that target specific behaviors, may be effective in treating some symptoms linked with ASD. Medication is often prescribed by healthcare practitioners to cope with a particular behavior, including such reducing ego or aggressive conduct. Reducing symptoms helps the person with autism to devote more time and energy to other activities, such as learning. According to research, medicine is most successful when it is used in conjunction with behavioral therapy to maximize effectiveness (Xu, 2019). Several antipsychotic medications, such as risperidone and aripiprazole, have been authorized by the Food and Drug Administration (FDA) for the treatment of restlessness linked with autism spectrum disorder in children within specific ages. Parents should consult with their child's healthcare professionals about any drugs that may be prescribed for children with autism spectrum disorders. Typically, healthcare experts can prescribe a medicine on a trial basis to see whether it would be beneficial. Some drugs can make the symptoms worsen at first, or they may take weeks to begin to work after being prescribed. For the most successful treatment strategy, the child's healthcare professional may need to experiment with various doses and drug combos. Another class of medications is frequently used to assist alleviate the symptoms of autism, but these medications have not been authorized by the FDA for this </w:t>
      </w:r>
      <w:proofErr w:type="gramStart"/>
      <w:r w:rsidRPr="0080026B">
        <w:rPr>
          <w:rFonts w:ascii="Arial" w:hAnsi="Arial" w:cs="Arial"/>
          <w:sz w:val="22"/>
        </w:rPr>
        <w:t>particular reason</w:t>
      </w:r>
      <w:proofErr w:type="gramEnd"/>
      <w:r w:rsidRPr="0080026B">
        <w:rPr>
          <w:rFonts w:ascii="Arial" w:hAnsi="Arial" w:cs="Arial"/>
          <w:sz w:val="22"/>
        </w:rPr>
        <w:t>. </w:t>
      </w:r>
    </w:p>
    <w:p w14:paraId="0F74A8CE" w14:textId="77777777" w:rsidR="000C5207" w:rsidRPr="0080026B" w:rsidRDefault="004D44C2" w:rsidP="00997F88">
      <w:pPr>
        <w:pStyle w:val="Heading2"/>
        <w:rPr>
          <w:rFonts w:ascii="Arial" w:hAnsi="Arial" w:cs="Arial"/>
          <w:color w:val="auto"/>
          <w:sz w:val="22"/>
          <w:szCs w:val="22"/>
        </w:rPr>
      </w:pPr>
      <w:bookmarkStart w:id="8" w:name="_Toc95340186"/>
      <w:r w:rsidRPr="0080026B">
        <w:rPr>
          <w:rFonts w:ascii="Arial" w:hAnsi="Arial" w:cs="Arial"/>
          <w:color w:val="auto"/>
          <w:sz w:val="22"/>
          <w:szCs w:val="22"/>
        </w:rPr>
        <w:lastRenderedPageBreak/>
        <w:t>Occupational Therapy</w:t>
      </w:r>
      <w:bookmarkEnd w:id="8"/>
    </w:p>
    <w:p w14:paraId="097C912D" w14:textId="3C1727C7" w:rsidR="000C5207" w:rsidRPr="0080026B" w:rsidRDefault="15F0F721" w:rsidP="15F0F721">
      <w:pPr>
        <w:jc w:val="both"/>
        <w:rPr>
          <w:rFonts w:ascii="Arial" w:hAnsi="Arial" w:cs="Arial"/>
          <w:sz w:val="22"/>
        </w:rPr>
      </w:pPr>
      <w:r w:rsidRPr="0080026B">
        <w:rPr>
          <w:rFonts w:ascii="Arial" w:hAnsi="Arial" w:cs="Arial"/>
          <w:sz w:val="22"/>
        </w:rPr>
        <w:t>Such therapy aids your kid in the development of life skills such as eating and clothing themselves, washing themselves, and knowing how to interact with other people. The skills they acquire are intended to assist them in living as individually as possible</w:t>
      </w:r>
      <w:r w:rsidR="009F0C10" w:rsidRPr="0080026B">
        <w:rPr>
          <w:rFonts w:ascii="Arial" w:hAnsi="Arial" w:cs="Arial"/>
          <w:sz w:val="22"/>
        </w:rPr>
        <w:t xml:space="preserve"> (</w:t>
      </w:r>
      <w:proofErr w:type="spellStart"/>
      <w:r w:rsidR="009F0C10" w:rsidRPr="0080026B">
        <w:rPr>
          <w:rFonts w:ascii="Arial" w:hAnsi="Arial" w:cs="Arial"/>
          <w:sz w:val="22"/>
        </w:rPr>
        <w:t>Towbin</w:t>
      </w:r>
      <w:proofErr w:type="spellEnd"/>
      <w:r w:rsidR="009F0C10" w:rsidRPr="0080026B">
        <w:rPr>
          <w:rFonts w:ascii="Arial" w:hAnsi="Arial" w:cs="Arial"/>
          <w:sz w:val="22"/>
        </w:rPr>
        <w:t>, 2015).</w:t>
      </w:r>
    </w:p>
    <w:p w14:paraId="0ADA1084" w14:textId="77777777" w:rsidR="000C5207" w:rsidRPr="0080026B" w:rsidRDefault="004D44C2" w:rsidP="00997F88">
      <w:pPr>
        <w:pStyle w:val="Heading2"/>
        <w:rPr>
          <w:rFonts w:ascii="Arial" w:hAnsi="Arial" w:cs="Arial"/>
          <w:color w:val="auto"/>
          <w:sz w:val="22"/>
          <w:szCs w:val="22"/>
        </w:rPr>
      </w:pPr>
      <w:bookmarkStart w:id="9" w:name="_Toc95340187"/>
      <w:r w:rsidRPr="0080026B">
        <w:rPr>
          <w:rFonts w:ascii="Arial" w:hAnsi="Arial" w:cs="Arial"/>
          <w:color w:val="auto"/>
          <w:sz w:val="22"/>
          <w:szCs w:val="22"/>
        </w:rPr>
        <w:t>Sensory Integration Therapy</w:t>
      </w:r>
      <w:bookmarkEnd w:id="9"/>
    </w:p>
    <w:p w14:paraId="6AB84F06" w14:textId="77777777" w:rsidR="000C5207" w:rsidRPr="0080026B" w:rsidRDefault="004D44C2" w:rsidP="00997F88">
      <w:pPr>
        <w:jc w:val="both"/>
        <w:rPr>
          <w:rFonts w:ascii="Arial" w:hAnsi="Arial" w:cs="Arial"/>
          <w:sz w:val="22"/>
        </w:rPr>
      </w:pPr>
      <w:r w:rsidRPr="0080026B">
        <w:rPr>
          <w:rFonts w:ascii="Arial" w:hAnsi="Arial" w:cs="Arial"/>
          <w:sz w:val="22"/>
        </w:rPr>
        <w:t>If a kid is easily distressed by things like as big lights, particular noises, or the sensation of being handled, this treatment may assist them in learning to cope with that type of sensory input in a more controlled manner. Childhood autism spectrum disorder (ASD) should be identified as soon as feasible, and children should be evaluated and diagnosed as quick as practicable. This will ensure that children get the resources and supports they need to fulfill their maximum potential (Lang, 2012). Your child's specific circumstances and requirements will determine which therapies are most beneficial, but the overall objective is still the same and that is to alleviate their symptoms while also improving their development and learning.</w:t>
      </w:r>
    </w:p>
    <w:p w14:paraId="3BBC866D" w14:textId="77777777" w:rsidR="000C5207" w:rsidRPr="0080026B" w:rsidRDefault="004D44C2" w:rsidP="00997F88">
      <w:pPr>
        <w:pStyle w:val="Heading2"/>
        <w:rPr>
          <w:rFonts w:ascii="Arial" w:hAnsi="Arial" w:cs="Arial"/>
          <w:color w:val="auto"/>
          <w:sz w:val="22"/>
          <w:szCs w:val="22"/>
        </w:rPr>
      </w:pPr>
      <w:bookmarkStart w:id="10" w:name="_Toc95340188"/>
      <w:r w:rsidRPr="0080026B">
        <w:rPr>
          <w:rFonts w:ascii="Arial" w:hAnsi="Arial" w:cs="Arial"/>
          <w:color w:val="auto"/>
          <w:sz w:val="22"/>
          <w:szCs w:val="22"/>
        </w:rPr>
        <w:t>Joint Attention Treatment</w:t>
      </w:r>
      <w:bookmarkEnd w:id="10"/>
    </w:p>
    <w:p w14:paraId="4A7DD6FE" w14:textId="764AB11E" w:rsidR="000C5207" w:rsidRPr="0080026B" w:rsidRDefault="009F0C10" w:rsidP="15F0F721">
      <w:pPr>
        <w:jc w:val="both"/>
        <w:rPr>
          <w:rFonts w:ascii="Arial" w:hAnsi="Arial" w:cs="Arial"/>
          <w:sz w:val="22"/>
        </w:rPr>
      </w:pPr>
      <w:proofErr w:type="gramStart"/>
      <w:r w:rsidRPr="0080026B">
        <w:rPr>
          <w:rFonts w:ascii="Arial" w:hAnsi="Arial" w:cs="Arial"/>
          <w:sz w:val="22"/>
        </w:rPr>
        <w:t>A</w:t>
      </w:r>
      <w:r w:rsidR="15F0F721" w:rsidRPr="0080026B">
        <w:rPr>
          <w:rFonts w:ascii="Arial" w:hAnsi="Arial" w:cs="Arial"/>
          <w:sz w:val="22"/>
        </w:rPr>
        <w:t xml:space="preserve"> large number of</w:t>
      </w:r>
      <w:proofErr w:type="gramEnd"/>
      <w:r w:rsidR="15F0F721" w:rsidRPr="0080026B">
        <w:rPr>
          <w:rFonts w:ascii="Arial" w:hAnsi="Arial" w:cs="Arial"/>
          <w:sz w:val="22"/>
        </w:rPr>
        <w:t xml:space="preserve"> persons with autism have problems with attentional control, which is the capacity to exchange attention on an item or region with another individual. Joint attention abilities include things such as following someone else's gaze or using a pointed finger to gaze at </w:t>
      </w:r>
      <w:proofErr w:type="gramStart"/>
      <w:r w:rsidR="15F0F721" w:rsidRPr="0080026B">
        <w:rPr>
          <w:rFonts w:ascii="Arial" w:hAnsi="Arial" w:cs="Arial"/>
          <w:sz w:val="22"/>
        </w:rPr>
        <w:t>something in particular</w:t>
      </w:r>
      <w:proofErr w:type="gramEnd"/>
      <w:r w:rsidR="15F0F721" w:rsidRPr="0080026B">
        <w:rPr>
          <w:rFonts w:ascii="Arial" w:hAnsi="Arial" w:cs="Arial"/>
          <w:sz w:val="22"/>
        </w:rPr>
        <w:t>. When it comes to interacting and language development, collaboration is essential (Mundy, 2016). Joint attention treatment is aimed at developing certain abilities associated with shared focus, such as gesturing, exhibiting, and synchronizing gaze between such a person and an item, among others.</w:t>
      </w:r>
    </w:p>
    <w:p w14:paraId="58ADAE7B" w14:textId="77777777" w:rsidR="000C5207" w:rsidRPr="0080026B" w:rsidRDefault="004D44C2" w:rsidP="00997F88">
      <w:pPr>
        <w:pStyle w:val="Heading2"/>
        <w:rPr>
          <w:rFonts w:ascii="Arial" w:hAnsi="Arial" w:cs="Arial"/>
          <w:color w:val="auto"/>
          <w:sz w:val="22"/>
          <w:szCs w:val="22"/>
        </w:rPr>
      </w:pPr>
      <w:bookmarkStart w:id="11" w:name="_Toc95340189"/>
      <w:r w:rsidRPr="0080026B">
        <w:rPr>
          <w:rFonts w:ascii="Arial" w:hAnsi="Arial" w:cs="Arial"/>
          <w:color w:val="auto"/>
          <w:sz w:val="22"/>
          <w:szCs w:val="22"/>
        </w:rPr>
        <w:t>Nutritional Treatment</w:t>
      </w:r>
      <w:bookmarkEnd w:id="11"/>
    </w:p>
    <w:p w14:paraId="1A0B8738" w14:textId="77777777" w:rsidR="000C5207" w:rsidRPr="0080026B" w:rsidRDefault="004D44C2" w:rsidP="00997F88">
      <w:pPr>
        <w:jc w:val="both"/>
        <w:rPr>
          <w:rFonts w:ascii="Arial" w:hAnsi="Arial" w:cs="Arial"/>
          <w:bCs/>
          <w:sz w:val="22"/>
        </w:rPr>
      </w:pPr>
      <w:r w:rsidRPr="0080026B">
        <w:rPr>
          <w:rFonts w:ascii="Arial" w:hAnsi="Arial" w:cs="Arial"/>
          <w:bCs/>
          <w:sz w:val="22"/>
        </w:rPr>
        <w:t xml:space="preserve">The nourishment that children with autism spectrum disorder need for optimal growth and development may not be available to them due to </w:t>
      </w:r>
      <w:proofErr w:type="gramStart"/>
      <w:r w:rsidRPr="0080026B">
        <w:rPr>
          <w:rFonts w:ascii="Arial" w:hAnsi="Arial" w:cs="Arial"/>
          <w:bCs/>
          <w:sz w:val="22"/>
        </w:rPr>
        <w:t>a number of</w:t>
      </w:r>
      <w:proofErr w:type="gramEnd"/>
      <w:r w:rsidRPr="0080026B">
        <w:rPr>
          <w:rFonts w:ascii="Arial" w:hAnsi="Arial" w:cs="Arial"/>
          <w:bCs/>
          <w:sz w:val="22"/>
        </w:rPr>
        <w:t xml:space="preserve"> factors. Some autistic children only </w:t>
      </w:r>
      <w:proofErr w:type="gramStart"/>
      <w:r w:rsidRPr="0080026B">
        <w:rPr>
          <w:rFonts w:ascii="Arial" w:hAnsi="Arial" w:cs="Arial"/>
          <w:bCs/>
          <w:sz w:val="22"/>
        </w:rPr>
        <w:t>eats</w:t>
      </w:r>
      <w:proofErr w:type="gramEnd"/>
      <w:r w:rsidRPr="0080026B">
        <w:rPr>
          <w:rFonts w:ascii="Arial" w:hAnsi="Arial" w:cs="Arial"/>
          <w:bCs/>
          <w:sz w:val="22"/>
        </w:rPr>
        <w:t xml:space="preserve"> specific meals because the way the foods felt in their mouths, according to the National Autism Association. Other instances, individuals may refrain from consuming certain meals because they link them with </w:t>
      </w:r>
      <w:proofErr w:type="gramStart"/>
      <w:r w:rsidRPr="0080026B">
        <w:rPr>
          <w:rFonts w:ascii="Arial" w:hAnsi="Arial" w:cs="Arial"/>
          <w:bCs/>
          <w:sz w:val="22"/>
        </w:rPr>
        <w:t>stomach ache</w:t>
      </w:r>
      <w:proofErr w:type="gramEnd"/>
      <w:r w:rsidRPr="0080026B">
        <w:rPr>
          <w:rFonts w:ascii="Arial" w:hAnsi="Arial" w:cs="Arial"/>
          <w:bCs/>
          <w:sz w:val="22"/>
        </w:rPr>
        <w:t xml:space="preserve"> or agony. Some children with autism are placed on </w:t>
      </w:r>
      <w:r w:rsidRPr="0080026B">
        <w:rPr>
          <w:rFonts w:ascii="Arial" w:hAnsi="Arial" w:cs="Arial"/>
          <w:bCs/>
          <w:sz w:val="22"/>
        </w:rPr>
        <w:lastRenderedPageBreak/>
        <w:t xml:space="preserve">restricted diets in the hopes of alleviating their problems. It is critical that parents and </w:t>
      </w:r>
      <w:proofErr w:type="spellStart"/>
      <w:r w:rsidRPr="0080026B">
        <w:rPr>
          <w:rFonts w:ascii="Arial" w:hAnsi="Arial" w:cs="Arial"/>
          <w:bCs/>
          <w:sz w:val="22"/>
        </w:rPr>
        <w:t>carers</w:t>
      </w:r>
      <w:proofErr w:type="spellEnd"/>
      <w:r w:rsidRPr="0080026B">
        <w:rPr>
          <w:rFonts w:ascii="Arial" w:hAnsi="Arial" w:cs="Arial"/>
          <w:bCs/>
          <w:sz w:val="22"/>
        </w:rPr>
        <w:t xml:space="preserve"> collaborate with a nutritional expert as a </w:t>
      </w:r>
      <w:proofErr w:type="gramStart"/>
      <w:r w:rsidRPr="0080026B">
        <w:rPr>
          <w:rFonts w:ascii="Arial" w:hAnsi="Arial" w:cs="Arial"/>
          <w:bCs/>
          <w:sz w:val="22"/>
        </w:rPr>
        <w:t>dietitian  when</w:t>
      </w:r>
      <w:proofErr w:type="gramEnd"/>
      <w:r w:rsidRPr="0080026B">
        <w:rPr>
          <w:rFonts w:ascii="Arial" w:hAnsi="Arial" w:cs="Arial"/>
          <w:bCs/>
          <w:sz w:val="22"/>
        </w:rPr>
        <w:t xml:space="preserve"> developing a meal plan for a child or adult with autism, particularly if they choose to experiment with a restricted diet. Such experts may assist in ensuring that the kid continues to get </w:t>
      </w:r>
      <w:proofErr w:type="gramStart"/>
      <w:r w:rsidRPr="0080026B">
        <w:rPr>
          <w:rFonts w:ascii="Arial" w:hAnsi="Arial" w:cs="Arial"/>
          <w:bCs/>
          <w:sz w:val="22"/>
        </w:rPr>
        <w:t>all of</w:t>
      </w:r>
      <w:proofErr w:type="gramEnd"/>
      <w:r w:rsidRPr="0080026B">
        <w:rPr>
          <w:rFonts w:ascii="Arial" w:hAnsi="Arial" w:cs="Arial"/>
          <w:bCs/>
          <w:sz w:val="22"/>
        </w:rPr>
        <w:t xml:space="preserve"> the nutrients they need to develop into a grown individual, while being on a specific diet. According to research, autistic children appear to have weaker bones than their peers who do not have the disorder (Adams, 2014). It is possible that denying them access to bone-building nutrients, such as milk products, would make it even more difficult for them to develop bones strong. When you collaborate with a healthcare professional, you can assist important that students on special diets continue to get the bone-building as well as other vitamins they need. Occasionally, individuals with autism may also have digestive issues such as constipation, gastrointestinal discomfort, or nausea and vomiting. </w:t>
      </w:r>
    </w:p>
    <w:p w14:paraId="474F1D59" w14:textId="77777777" w:rsidR="000C5207" w:rsidRPr="0080026B" w:rsidRDefault="004D44C2" w:rsidP="00997F88">
      <w:pPr>
        <w:pStyle w:val="Heading1"/>
        <w:jc w:val="both"/>
        <w:rPr>
          <w:rFonts w:ascii="Arial" w:hAnsi="Arial" w:cs="Arial"/>
          <w:color w:val="auto"/>
          <w:sz w:val="22"/>
          <w:szCs w:val="22"/>
        </w:rPr>
      </w:pPr>
      <w:bookmarkStart w:id="12" w:name="_Toc95340190"/>
      <w:r w:rsidRPr="0080026B">
        <w:rPr>
          <w:rFonts w:ascii="Arial" w:hAnsi="Arial" w:cs="Arial"/>
          <w:color w:val="auto"/>
          <w:sz w:val="22"/>
          <w:szCs w:val="22"/>
        </w:rPr>
        <w:t>Measurements of rehabilitation of Autism</w:t>
      </w:r>
      <w:bookmarkEnd w:id="12"/>
    </w:p>
    <w:p w14:paraId="4125CD67" w14:textId="5889290F" w:rsidR="000C5207" w:rsidRPr="0080026B" w:rsidRDefault="15F0F721" w:rsidP="15F0F721">
      <w:pPr>
        <w:jc w:val="both"/>
        <w:rPr>
          <w:rFonts w:ascii="Arial" w:hAnsi="Arial" w:cs="Arial"/>
          <w:sz w:val="22"/>
        </w:rPr>
      </w:pPr>
      <w:r w:rsidRPr="0080026B">
        <w:rPr>
          <w:rFonts w:ascii="Arial" w:hAnsi="Arial" w:cs="Arial"/>
          <w:sz w:val="22"/>
        </w:rPr>
        <w:t xml:space="preserve">ASDs are often identified throughout infancy and are defined by a trio of main symptoms that comprise; subjective dysfunction in social contact; quantitative damage in social contact; and behavioral abnormalities. For instance, inability to form peer connections or delays in the ease of communication are both examples of failures in communications. These signs and symptoms are frequently present throughout an individual's life. Early intervention and provided in natural settings, on the other hand, was shown to be effective. Parents are the most organic source of education in speech and socializing for early individuals, and parental engagement in therapy is considered crucial to the efficacy of treatment programs for children with ASD, especially for young children. It is important that parents and professionals work together to establish rehabilitation programs for their children. </w:t>
      </w:r>
      <w:proofErr w:type="gramStart"/>
      <w:r w:rsidRPr="0080026B">
        <w:rPr>
          <w:rFonts w:ascii="Arial" w:hAnsi="Arial" w:cs="Arial"/>
          <w:sz w:val="22"/>
        </w:rPr>
        <w:t>In light of</w:t>
      </w:r>
      <w:proofErr w:type="gramEnd"/>
      <w:r w:rsidRPr="0080026B">
        <w:rPr>
          <w:rFonts w:ascii="Arial" w:hAnsi="Arial" w:cs="Arial"/>
          <w:sz w:val="22"/>
        </w:rPr>
        <w:t xml:space="preserve"> the significance of parental involvement, it should come as no surprise that some empirical study aiming at detecting parental objectives has been undertaken with children who have ASD. In one research, 22 parents of children with ASD ranked language, adaptive </w:t>
      </w:r>
      <w:proofErr w:type="spellStart"/>
      <w:r w:rsidRPr="0080026B">
        <w:rPr>
          <w:rFonts w:ascii="Arial" w:hAnsi="Arial" w:cs="Arial"/>
          <w:sz w:val="22"/>
        </w:rPr>
        <w:t>behaviour</w:t>
      </w:r>
      <w:proofErr w:type="spellEnd"/>
      <w:r w:rsidRPr="0080026B">
        <w:rPr>
          <w:rFonts w:ascii="Arial" w:hAnsi="Arial" w:cs="Arial"/>
          <w:sz w:val="22"/>
        </w:rPr>
        <w:t>, executive function, and human engagement as top objectives for their children's development</w:t>
      </w:r>
      <w:r w:rsidR="009F0C10" w:rsidRPr="0080026B">
        <w:t xml:space="preserve"> </w:t>
      </w:r>
      <w:r w:rsidR="009F0C10" w:rsidRPr="0080026B">
        <w:rPr>
          <w:rFonts w:ascii="Arial" w:hAnsi="Arial" w:cs="Arial"/>
          <w:sz w:val="22"/>
        </w:rPr>
        <w:t>(Roane, 2016</w:t>
      </w:r>
      <w:proofErr w:type="gramStart"/>
      <w:r w:rsidR="009F0C10" w:rsidRPr="0080026B">
        <w:rPr>
          <w:rFonts w:ascii="Arial" w:hAnsi="Arial" w:cs="Arial"/>
          <w:sz w:val="22"/>
        </w:rPr>
        <w:t xml:space="preserve">) </w:t>
      </w:r>
      <w:r w:rsidRPr="0080026B">
        <w:rPr>
          <w:rFonts w:ascii="Arial" w:hAnsi="Arial" w:cs="Arial"/>
          <w:sz w:val="22"/>
        </w:rPr>
        <w:t>.</w:t>
      </w:r>
      <w:proofErr w:type="gramEnd"/>
      <w:r w:rsidRPr="0080026B">
        <w:rPr>
          <w:rFonts w:ascii="Arial" w:hAnsi="Arial" w:cs="Arial"/>
          <w:sz w:val="22"/>
        </w:rPr>
        <w:t xml:space="preserve"> </w:t>
      </w:r>
      <w:proofErr w:type="gramStart"/>
      <w:r w:rsidRPr="0080026B">
        <w:rPr>
          <w:rFonts w:ascii="Arial" w:hAnsi="Arial" w:cs="Arial"/>
          <w:sz w:val="22"/>
        </w:rPr>
        <w:t>A big research</w:t>
      </w:r>
      <w:proofErr w:type="gramEnd"/>
      <w:r w:rsidRPr="0080026B">
        <w:rPr>
          <w:rFonts w:ascii="Arial" w:hAnsi="Arial" w:cs="Arial"/>
          <w:sz w:val="22"/>
        </w:rPr>
        <w:t xml:space="preserve"> conducted in the United Kingdom involving 350 parents investigated parent overall satisfaction with their child's educational program and found that social growth and community interactions were among the top goals for parents of school-age children (Lang, 2010). </w:t>
      </w:r>
      <w:proofErr w:type="gramStart"/>
      <w:r w:rsidRPr="0080026B">
        <w:rPr>
          <w:rFonts w:ascii="Arial" w:hAnsi="Arial" w:cs="Arial"/>
          <w:sz w:val="22"/>
        </w:rPr>
        <w:t>A number of</w:t>
      </w:r>
      <w:proofErr w:type="gramEnd"/>
      <w:r w:rsidRPr="0080026B">
        <w:rPr>
          <w:rFonts w:ascii="Arial" w:hAnsi="Arial" w:cs="Arial"/>
          <w:sz w:val="22"/>
        </w:rPr>
        <w:t xml:space="preserve"> additional research have shown that sleep disruptions and food refusal are substantial causes of parenting stress. It seems plausible that behaviors that cause significant levels of parental anxiety would've been high rehabilitation priority for parents even if these </w:t>
      </w:r>
      <w:proofErr w:type="spellStart"/>
      <w:r w:rsidRPr="0080026B">
        <w:rPr>
          <w:rFonts w:ascii="Arial" w:hAnsi="Arial" w:cs="Arial"/>
          <w:sz w:val="22"/>
        </w:rPr>
        <w:t>behaviours</w:t>
      </w:r>
      <w:proofErr w:type="spellEnd"/>
      <w:r w:rsidRPr="0080026B">
        <w:rPr>
          <w:rFonts w:ascii="Arial" w:hAnsi="Arial" w:cs="Arial"/>
          <w:sz w:val="22"/>
        </w:rPr>
        <w:t xml:space="preserve"> are not core of the trio of core ASD </w:t>
      </w:r>
      <w:r w:rsidRPr="0080026B">
        <w:rPr>
          <w:rFonts w:ascii="Arial" w:hAnsi="Arial" w:cs="Arial"/>
          <w:sz w:val="22"/>
        </w:rPr>
        <w:lastRenderedPageBreak/>
        <w:t>symptoms, and possibly even more so when these behaviors have a negative impact on child wellbeing</w:t>
      </w:r>
      <w:r w:rsidR="009F0C10" w:rsidRPr="0080026B">
        <w:t xml:space="preserve"> </w:t>
      </w:r>
      <w:r w:rsidR="009F0C10" w:rsidRPr="0080026B">
        <w:rPr>
          <w:rFonts w:ascii="Arial" w:hAnsi="Arial" w:cs="Arial"/>
          <w:sz w:val="22"/>
        </w:rPr>
        <w:t>(</w:t>
      </w:r>
      <w:proofErr w:type="spellStart"/>
      <w:r w:rsidR="009F0C10" w:rsidRPr="0080026B">
        <w:rPr>
          <w:rFonts w:ascii="Arial" w:hAnsi="Arial" w:cs="Arial"/>
          <w:sz w:val="22"/>
        </w:rPr>
        <w:t>Trevarthen</w:t>
      </w:r>
      <w:proofErr w:type="spellEnd"/>
      <w:r w:rsidR="009F0C10" w:rsidRPr="0080026B">
        <w:rPr>
          <w:rFonts w:ascii="Arial" w:hAnsi="Arial" w:cs="Arial"/>
          <w:sz w:val="22"/>
        </w:rPr>
        <w:t>, 2008)</w:t>
      </w:r>
      <w:r w:rsidRPr="0080026B">
        <w:rPr>
          <w:rFonts w:ascii="Arial" w:hAnsi="Arial" w:cs="Arial"/>
          <w:sz w:val="22"/>
        </w:rPr>
        <w:t>.</w:t>
      </w:r>
    </w:p>
    <w:p w14:paraId="6245BBBD" w14:textId="77777777" w:rsidR="000C5207" w:rsidRPr="0080026B" w:rsidRDefault="004D44C2" w:rsidP="00997F88">
      <w:pPr>
        <w:pStyle w:val="Heading1"/>
        <w:rPr>
          <w:rFonts w:ascii="Arial" w:hAnsi="Arial" w:cs="Arial"/>
          <w:color w:val="auto"/>
          <w:sz w:val="22"/>
          <w:szCs w:val="22"/>
        </w:rPr>
      </w:pPr>
      <w:bookmarkStart w:id="13" w:name="_Toc95340191"/>
      <w:r w:rsidRPr="0080026B">
        <w:rPr>
          <w:rFonts w:ascii="Arial" w:hAnsi="Arial" w:cs="Arial"/>
          <w:color w:val="auto"/>
          <w:sz w:val="22"/>
          <w:szCs w:val="22"/>
        </w:rPr>
        <w:t>Conclusion</w:t>
      </w:r>
      <w:bookmarkEnd w:id="13"/>
      <w:r w:rsidRPr="0080026B">
        <w:rPr>
          <w:rFonts w:ascii="Arial" w:hAnsi="Arial" w:cs="Arial"/>
          <w:color w:val="auto"/>
          <w:sz w:val="22"/>
          <w:szCs w:val="22"/>
        </w:rPr>
        <w:t xml:space="preserve"> </w:t>
      </w:r>
    </w:p>
    <w:p w14:paraId="28401AE7" w14:textId="070A8CF6" w:rsidR="000C5207" w:rsidRPr="0080026B" w:rsidRDefault="009F0C10" w:rsidP="15F0F721">
      <w:pPr>
        <w:jc w:val="both"/>
        <w:rPr>
          <w:rFonts w:ascii="Arial" w:hAnsi="Arial" w:cs="Arial"/>
          <w:sz w:val="22"/>
        </w:rPr>
      </w:pPr>
      <w:r w:rsidRPr="0080026B">
        <w:rPr>
          <w:rFonts w:ascii="Arial" w:hAnsi="Arial" w:cs="Arial"/>
          <w:sz w:val="22"/>
        </w:rPr>
        <w:t xml:space="preserve">Autism </w:t>
      </w:r>
      <w:r w:rsidR="15F0F721" w:rsidRPr="0080026B">
        <w:rPr>
          <w:rFonts w:ascii="Arial" w:hAnsi="Arial" w:cs="Arial"/>
          <w:sz w:val="22"/>
        </w:rPr>
        <w:t xml:space="preserve">is a medical illness that is regarded to be highly complicated. </w:t>
      </w:r>
      <w:proofErr w:type="gramStart"/>
      <w:r w:rsidR="15F0F721" w:rsidRPr="0080026B">
        <w:rPr>
          <w:rFonts w:ascii="Arial" w:hAnsi="Arial" w:cs="Arial"/>
          <w:sz w:val="22"/>
        </w:rPr>
        <w:t>Types  of</w:t>
      </w:r>
      <w:proofErr w:type="gramEnd"/>
      <w:r w:rsidR="15F0F721" w:rsidRPr="0080026B">
        <w:rPr>
          <w:rFonts w:ascii="Arial" w:hAnsi="Arial" w:cs="Arial"/>
          <w:sz w:val="22"/>
        </w:rPr>
        <w:t xml:space="preserve"> autism includes Asperger's syndrome, childhood disintegrative disorder, Rett syndrome, pervasive developmental disorder, and Kenner's syndrome. Better synchronization between parent priorities and rehabilitation efforts is advised for progress in this area because it benefits in less parental stress, higher parent happiness with their children's therapy, and, possibly, highly </w:t>
      </w:r>
      <w:proofErr w:type="gramStart"/>
      <w:r w:rsidR="15F0F721" w:rsidRPr="0080026B">
        <w:rPr>
          <w:rFonts w:ascii="Arial" w:hAnsi="Arial" w:cs="Arial"/>
          <w:sz w:val="22"/>
        </w:rPr>
        <w:t>efficient</w:t>
      </w:r>
      <w:proofErr w:type="gramEnd"/>
      <w:r w:rsidR="15F0F721" w:rsidRPr="0080026B">
        <w:rPr>
          <w:rFonts w:ascii="Arial" w:hAnsi="Arial" w:cs="Arial"/>
          <w:sz w:val="22"/>
        </w:rPr>
        <w:t xml:space="preserve"> and effective rehabilitation programs. Parents, caretakers, and healthcare professionals must collaborate </w:t>
      </w:r>
      <w:proofErr w:type="gramStart"/>
      <w:r w:rsidR="15F0F721" w:rsidRPr="0080026B">
        <w:rPr>
          <w:rFonts w:ascii="Arial" w:hAnsi="Arial" w:cs="Arial"/>
          <w:sz w:val="22"/>
        </w:rPr>
        <w:t>in order to</w:t>
      </w:r>
      <w:proofErr w:type="gramEnd"/>
      <w:r w:rsidR="15F0F721" w:rsidRPr="0080026B">
        <w:rPr>
          <w:rFonts w:ascii="Arial" w:hAnsi="Arial" w:cs="Arial"/>
          <w:sz w:val="22"/>
        </w:rPr>
        <w:t xml:space="preserve"> ensure that the medication plan is appropriate and that all drugs offer some help to the patient in question. It is necessary for society to be sympathetic and accepting of persons who have autism spectrum disorders because they deserve the same prospects for a healthy and happy life as everyone else.</w:t>
      </w:r>
    </w:p>
    <w:p w14:paraId="3E54D035" w14:textId="77777777" w:rsidR="000C5207" w:rsidRPr="0080026B" w:rsidRDefault="000C5207" w:rsidP="00997F88">
      <w:pPr>
        <w:jc w:val="both"/>
        <w:rPr>
          <w:rFonts w:ascii="Arial" w:hAnsi="Arial" w:cs="Arial"/>
          <w:sz w:val="22"/>
        </w:rPr>
      </w:pPr>
    </w:p>
    <w:p w14:paraId="56C4553F" w14:textId="77777777" w:rsidR="000C5207" w:rsidRPr="00D15F18" w:rsidRDefault="000C5207" w:rsidP="00997F88">
      <w:pPr>
        <w:pStyle w:val="Heading1"/>
        <w:rPr>
          <w:rFonts w:ascii="Arial" w:hAnsi="Arial" w:cs="Arial"/>
          <w:sz w:val="22"/>
          <w:szCs w:val="22"/>
        </w:rPr>
      </w:pPr>
      <w:bookmarkStart w:id="14" w:name="_Toc95340192"/>
    </w:p>
    <w:p w14:paraId="16F0053A" w14:textId="77777777" w:rsidR="0080026B" w:rsidRDefault="0080026B">
      <w:pPr>
        <w:pStyle w:val="Heading1"/>
        <w:rPr>
          <w:sz w:val="24"/>
        </w:rPr>
      </w:pPr>
    </w:p>
    <w:p w14:paraId="0FEF8D04" w14:textId="77777777" w:rsidR="0080026B" w:rsidRDefault="0080026B">
      <w:pPr>
        <w:pStyle w:val="Heading1"/>
        <w:rPr>
          <w:sz w:val="24"/>
        </w:rPr>
      </w:pPr>
    </w:p>
    <w:p w14:paraId="7CB1E824" w14:textId="77777777" w:rsidR="0080026B" w:rsidRDefault="0080026B">
      <w:pPr>
        <w:pStyle w:val="Heading1"/>
        <w:rPr>
          <w:sz w:val="24"/>
        </w:rPr>
      </w:pPr>
    </w:p>
    <w:p w14:paraId="05426352" w14:textId="77777777" w:rsidR="0080026B" w:rsidRDefault="0080026B">
      <w:pPr>
        <w:pStyle w:val="Heading1"/>
        <w:rPr>
          <w:sz w:val="24"/>
        </w:rPr>
      </w:pPr>
    </w:p>
    <w:p w14:paraId="2768E37A" w14:textId="77777777" w:rsidR="0080026B" w:rsidRDefault="0080026B">
      <w:pPr>
        <w:pStyle w:val="Heading1"/>
        <w:rPr>
          <w:sz w:val="24"/>
        </w:rPr>
      </w:pPr>
    </w:p>
    <w:p w14:paraId="4D88A34E" w14:textId="77777777" w:rsidR="0080026B" w:rsidRDefault="0080026B">
      <w:pPr>
        <w:pStyle w:val="Heading1"/>
        <w:rPr>
          <w:sz w:val="24"/>
        </w:rPr>
      </w:pPr>
    </w:p>
    <w:p w14:paraId="4507437A" w14:textId="7DEB78DD" w:rsidR="000C5207" w:rsidRPr="009F0C10" w:rsidRDefault="15F0F721">
      <w:pPr>
        <w:pStyle w:val="Heading1"/>
        <w:rPr>
          <w:sz w:val="24"/>
        </w:rPr>
      </w:pPr>
      <w:r w:rsidRPr="009F0C10">
        <w:rPr>
          <w:sz w:val="24"/>
        </w:rPr>
        <w:t>References</w:t>
      </w:r>
      <w:bookmarkEnd w:id="14"/>
      <w:r w:rsidRPr="009F0C10">
        <w:rPr>
          <w:sz w:val="24"/>
        </w:rPr>
        <w:t xml:space="preserve"> </w:t>
      </w:r>
    </w:p>
    <w:p w14:paraId="42B4873F" w14:textId="77777777" w:rsidR="000C5207" w:rsidRPr="0080026B" w:rsidRDefault="004D44C2">
      <w:pPr>
        <w:jc w:val="both"/>
        <w:rPr>
          <w:i/>
          <w:iCs/>
        </w:rPr>
      </w:pPr>
      <w:r w:rsidRPr="0080026B">
        <w:rPr>
          <w:i/>
          <w:iCs/>
        </w:rPr>
        <w:t xml:space="preserve">Adams, J.B., </w:t>
      </w:r>
      <w:proofErr w:type="spellStart"/>
      <w:r w:rsidRPr="0080026B">
        <w:rPr>
          <w:i/>
          <w:iCs/>
        </w:rPr>
        <w:t>Audhya</w:t>
      </w:r>
      <w:proofErr w:type="spellEnd"/>
      <w:r w:rsidRPr="0080026B">
        <w:rPr>
          <w:i/>
          <w:iCs/>
        </w:rPr>
        <w:t xml:space="preserve">, T., Geis, E., </w:t>
      </w:r>
      <w:proofErr w:type="spellStart"/>
      <w:r w:rsidRPr="0080026B">
        <w:rPr>
          <w:i/>
          <w:iCs/>
        </w:rPr>
        <w:t>Gehn</w:t>
      </w:r>
      <w:proofErr w:type="spellEnd"/>
      <w:r w:rsidRPr="0080026B">
        <w:rPr>
          <w:i/>
          <w:iCs/>
        </w:rPr>
        <w:t xml:space="preserve">, E., </w:t>
      </w:r>
      <w:proofErr w:type="spellStart"/>
      <w:r w:rsidRPr="0080026B">
        <w:rPr>
          <w:i/>
          <w:iCs/>
        </w:rPr>
        <w:t>Fimbres</w:t>
      </w:r>
      <w:proofErr w:type="spellEnd"/>
      <w:r w:rsidRPr="0080026B">
        <w:rPr>
          <w:i/>
          <w:iCs/>
        </w:rPr>
        <w:t xml:space="preserve">, V., Pollard, E.L., Mitchell, J., Ingram, J., </w:t>
      </w:r>
      <w:proofErr w:type="spellStart"/>
      <w:r w:rsidRPr="0080026B">
        <w:rPr>
          <w:i/>
          <w:iCs/>
        </w:rPr>
        <w:t>Hellmers</w:t>
      </w:r>
      <w:proofErr w:type="spellEnd"/>
      <w:r w:rsidRPr="0080026B">
        <w:rPr>
          <w:i/>
          <w:iCs/>
        </w:rPr>
        <w:t xml:space="preserve">, R., </w:t>
      </w:r>
      <w:proofErr w:type="spellStart"/>
      <w:r w:rsidRPr="0080026B">
        <w:rPr>
          <w:i/>
          <w:iCs/>
        </w:rPr>
        <w:t>Laake</w:t>
      </w:r>
      <w:proofErr w:type="spellEnd"/>
      <w:r w:rsidRPr="0080026B">
        <w:rPr>
          <w:i/>
          <w:iCs/>
        </w:rPr>
        <w:t>, D. and Matthews, J.S., 2018. Comprehensive nutritional and dietary intervention for autism spectrum disorder—a randomized, controlled 12-month trial. Nutrients, 10(3), p.369.</w:t>
      </w:r>
    </w:p>
    <w:p w14:paraId="22B55341" w14:textId="77777777" w:rsidR="000C5207" w:rsidRPr="0080026B" w:rsidRDefault="004D44C2">
      <w:pPr>
        <w:jc w:val="both"/>
        <w:rPr>
          <w:i/>
          <w:iCs/>
        </w:rPr>
      </w:pPr>
      <w:r w:rsidRPr="0080026B">
        <w:rPr>
          <w:i/>
          <w:iCs/>
        </w:rPr>
        <w:t>Attwood, A., 2006. The complete guide to Asperger's syndrome. Jessica Kingsley Publishers.</w:t>
      </w:r>
    </w:p>
    <w:p w14:paraId="2147B683" w14:textId="77777777" w:rsidR="000C5207" w:rsidRPr="0080026B" w:rsidRDefault="004D44C2">
      <w:pPr>
        <w:jc w:val="both"/>
        <w:rPr>
          <w:i/>
          <w:iCs/>
        </w:rPr>
      </w:pPr>
      <w:proofErr w:type="spellStart"/>
      <w:r w:rsidRPr="0080026B">
        <w:rPr>
          <w:i/>
          <w:iCs/>
        </w:rPr>
        <w:t>Chahrour</w:t>
      </w:r>
      <w:proofErr w:type="spellEnd"/>
      <w:r w:rsidRPr="0080026B">
        <w:rPr>
          <w:i/>
          <w:iCs/>
        </w:rPr>
        <w:t xml:space="preserve">, M. and </w:t>
      </w:r>
      <w:proofErr w:type="spellStart"/>
      <w:r w:rsidRPr="0080026B">
        <w:rPr>
          <w:i/>
          <w:iCs/>
        </w:rPr>
        <w:t>Zoghbi</w:t>
      </w:r>
      <w:proofErr w:type="spellEnd"/>
      <w:r w:rsidRPr="0080026B">
        <w:rPr>
          <w:i/>
          <w:iCs/>
        </w:rPr>
        <w:t>, H.Y., 2007. The story of Rett syndrome: from clinic to neurobiology. Neuron, 56(3), pp.422-437.</w:t>
      </w:r>
    </w:p>
    <w:p w14:paraId="57318785" w14:textId="77777777" w:rsidR="000C5207" w:rsidRPr="0080026B" w:rsidRDefault="004D44C2">
      <w:pPr>
        <w:jc w:val="both"/>
        <w:rPr>
          <w:i/>
          <w:iCs/>
        </w:rPr>
      </w:pPr>
      <w:proofErr w:type="spellStart"/>
      <w:r w:rsidRPr="0080026B">
        <w:rPr>
          <w:i/>
          <w:iCs/>
        </w:rPr>
        <w:t>Charan</w:t>
      </w:r>
      <w:proofErr w:type="spellEnd"/>
      <w:r w:rsidRPr="0080026B">
        <w:rPr>
          <w:i/>
          <w:iCs/>
        </w:rPr>
        <w:t>, S.H., 2012. Childhood disintegrative disorder. Journal of pediatric neurosciences, 7(1), p.55.</w:t>
      </w:r>
    </w:p>
    <w:p w14:paraId="2228E18B" w14:textId="77777777" w:rsidR="000C5207" w:rsidRPr="0080026B" w:rsidRDefault="004D44C2">
      <w:pPr>
        <w:jc w:val="both"/>
        <w:rPr>
          <w:i/>
          <w:iCs/>
        </w:rPr>
      </w:pPr>
      <w:r w:rsidRPr="0080026B">
        <w:rPr>
          <w:i/>
          <w:iCs/>
        </w:rPr>
        <w:t>Foxx, R.M., 2018. Applied behavior analysis treatment of autism: The state of the art. Child and adolescent psychiatric clinics of North America, 17(4), pp.821-834.</w:t>
      </w:r>
    </w:p>
    <w:p w14:paraId="15615E60" w14:textId="77777777" w:rsidR="000C5207" w:rsidRPr="0080026B" w:rsidRDefault="004D44C2">
      <w:pPr>
        <w:jc w:val="both"/>
        <w:rPr>
          <w:i/>
          <w:iCs/>
        </w:rPr>
      </w:pPr>
      <w:r w:rsidRPr="0080026B">
        <w:rPr>
          <w:i/>
          <w:iCs/>
        </w:rPr>
        <w:t>Frith, U., 2013. Autism: Explaining the enigma. Blackwell Publishing.</w:t>
      </w:r>
    </w:p>
    <w:p w14:paraId="536E4A49" w14:textId="77777777" w:rsidR="000C5207" w:rsidRPr="0080026B" w:rsidRDefault="004D44C2">
      <w:pPr>
        <w:jc w:val="both"/>
        <w:rPr>
          <w:i/>
          <w:iCs/>
        </w:rPr>
      </w:pPr>
      <w:proofErr w:type="spellStart"/>
      <w:r w:rsidRPr="0080026B">
        <w:rPr>
          <w:i/>
          <w:iCs/>
        </w:rPr>
        <w:lastRenderedPageBreak/>
        <w:t>Itzchak</w:t>
      </w:r>
      <w:proofErr w:type="spellEnd"/>
      <w:r w:rsidRPr="0080026B">
        <w:rPr>
          <w:i/>
          <w:iCs/>
        </w:rPr>
        <w:t xml:space="preserve">, E.B. and </w:t>
      </w:r>
      <w:proofErr w:type="spellStart"/>
      <w:r w:rsidRPr="0080026B">
        <w:rPr>
          <w:i/>
          <w:iCs/>
        </w:rPr>
        <w:t>Zachor</w:t>
      </w:r>
      <w:proofErr w:type="spellEnd"/>
      <w:r w:rsidRPr="0080026B">
        <w:rPr>
          <w:i/>
          <w:iCs/>
        </w:rPr>
        <w:t>, D.A., 2019. Change in autism classification with early intervention: Predictors and outcomes. Research in Autism Spectrum Disorders, 3(4), pp.967-976.</w:t>
      </w:r>
    </w:p>
    <w:p w14:paraId="4924C250" w14:textId="77777777" w:rsidR="000C5207" w:rsidRPr="0080026B" w:rsidRDefault="004D44C2">
      <w:pPr>
        <w:jc w:val="both"/>
        <w:rPr>
          <w:i/>
          <w:iCs/>
        </w:rPr>
      </w:pPr>
      <w:r w:rsidRPr="0080026B">
        <w:rPr>
          <w:i/>
          <w:iCs/>
        </w:rPr>
        <w:t>Kerns, C.M. and Kendall, P.C., 2012. The presentation and classification of anxiety in autism spectrum disorder. Clinical Psychology: Science and Practice, 19(4), p.323.</w:t>
      </w:r>
    </w:p>
    <w:p w14:paraId="223F5134" w14:textId="77777777" w:rsidR="000C5207" w:rsidRPr="0080026B" w:rsidRDefault="004D44C2">
      <w:pPr>
        <w:jc w:val="both"/>
        <w:rPr>
          <w:i/>
          <w:iCs/>
        </w:rPr>
      </w:pPr>
      <w:r w:rsidRPr="0080026B">
        <w:rPr>
          <w:i/>
          <w:iCs/>
        </w:rPr>
        <w:t xml:space="preserve">Lang, R., O’Reilly, M., Healy, O., </w:t>
      </w:r>
      <w:proofErr w:type="spellStart"/>
      <w:r w:rsidRPr="0080026B">
        <w:rPr>
          <w:i/>
          <w:iCs/>
        </w:rPr>
        <w:t>Rispoli</w:t>
      </w:r>
      <w:proofErr w:type="spellEnd"/>
      <w:r w:rsidRPr="0080026B">
        <w:rPr>
          <w:i/>
          <w:iCs/>
        </w:rPr>
        <w:t xml:space="preserve">, M., Lydon, H., </w:t>
      </w:r>
      <w:proofErr w:type="spellStart"/>
      <w:r w:rsidRPr="0080026B">
        <w:rPr>
          <w:i/>
          <w:iCs/>
        </w:rPr>
        <w:t>Streusand</w:t>
      </w:r>
      <w:proofErr w:type="spellEnd"/>
      <w:r w:rsidRPr="0080026B">
        <w:rPr>
          <w:i/>
          <w:iCs/>
        </w:rPr>
        <w:t xml:space="preserve">, W., Davis, T., Kang, S., </w:t>
      </w:r>
      <w:proofErr w:type="spellStart"/>
      <w:r w:rsidRPr="0080026B">
        <w:rPr>
          <w:i/>
          <w:iCs/>
        </w:rPr>
        <w:t>Sigafoos</w:t>
      </w:r>
      <w:proofErr w:type="spellEnd"/>
      <w:r w:rsidRPr="0080026B">
        <w:rPr>
          <w:i/>
          <w:iCs/>
        </w:rPr>
        <w:t xml:space="preserve">, J., </w:t>
      </w:r>
      <w:proofErr w:type="spellStart"/>
      <w:r w:rsidRPr="0080026B">
        <w:rPr>
          <w:i/>
          <w:iCs/>
        </w:rPr>
        <w:t>Lancioni</w:t>
      </w:r>
      <w:proofErr w:type="spellEnd"/>
      <w:r w:rsidRPr="0080026B">
        <w:rPr>
          <w:i/>
          <w:iCs/>
        </w:rPr>
        <w:t xml:space="preserve">, G. and </w:t>
      </w:r>
      <w:proofErr w:type="spellStart"/>
      <w:r w:rsidRPr="0080026B">
        <w:rPr>
          <w:i/>
          <w:iCs/>
        </w:rPr>
        <w:t>Didden</w:t>
      </w:r>
      <w:proofErr w:type="spellEnd"/>
      <w:r w:rsidRPr="0080026B">
        <w:rPr>
          <w:i/>
          <w:iCs/>
        </w:rPr>
        <w:t>, R., 2012. Sensory integration therapy for autism spectrum disorders: A systematic review. Research in Autism Spectrum Disorders, 6(3), pp.1004-1018.</w:t>
      </w:r>
    </w:p>
    <w:p w14:paraId="721AFF12" w14:textId="77777777" w:rsidR="000C5207" w:rsidRPr="0080026B" w:rsidRDefault="004D44C2">
      <w:pPr>
        <w:jc w:val="both"/>
        <w:rPr>
          <w:i/>
          <w:iCs/>
        </w:rPr>
      </w:pPr>
      <w:r w:rsidRPr="0080026B">
        <w:rPr>
          <w:i/>
          <w:iCs/>
        </w:rPr>
        <w:t xml:space="preserve">Lang, R., </w:t>
      </w:r>
      <w:proofErr w:type="spellStart"/>
      <w:r w:rsidRPr="0080026B">
        <w:rPr>
          <w:i/>
          <w:iCs/>
        </w:rPr>
        <w:t>Regester</w:t>
      </w:r>
      <w:proofErr w:type="spellEnd"/>
      <w:r w:rsidRPr="0080026B">
        <w:rPr>
          <w:i/>
          <w:iCs/>
        </w:rPr>
        <w:t xml:space="preserve">, A., </w:t>
      </w:r>
      <w:proofErr w:type="spellStart"/>
      <w:r w:rsidRPr="0080026B">
        <w:rPr>
          <w:i/>
          <w:iCs/>
        </w:rPr>
        <w:t>Rispoli</w:t>
      </w:r>
      <w:proofErr w:type="spellEnd"/>
      <w:r w:rsidRPr="0080026B">
        <w:rPr>
          <w:i/>
          <w:iCs/>
        </w:rPr>
        <w:t>, M., Pimentel, S. and Camargo, H., 2010. Rehabilitation issues in autism spectrum disorders. Developmental Neurorehabilitation, 13(3), pp.153-155.</w:t>
      </w:r>
    </w:p>
    <w:p w14:paraId="10B844D0" w14:textId="77777777" w:rsidR="000C5207" w:rsidRPr="0080026B" w:rsidRDefault="004D44C2">
      <w:pPr>
        <w:jc w:val="both"/>
        <w:rPr>
          <w:i/>
          <w:iCs/>
        </w:rPr>
      </w:pPr>
      <w:r w:rsidRPr="0080026B">
        <w:rPr>
          <w:i/>
          <w:iCs/>
        </w:rPr>
        <w:t xml:space="preserve">Lyons, V. and Fitzgerald, M., 2017. Asperger (1906–1980) and </w:t>
      </w:r>
      <w:proofErr w:type="spellStart"/>
      <w:r w:rsidRPr="0080026B">
        <w:rPr>
          <w:i/>
          <w:iCs/>
        </w:rPr>
        <w:t>Kanner</w:t>
      </w:r>
      <w:proofErr w:type="spellEnd"/>
      <w:r w:rsidRPr="0080026B">
        <w:rPr>
          <w:i/>
          <w:iCs/>
        </w:rPr>
        <w:t xml:space="preserve"> (1894–1981), the two pioneers of autism. Journal of autism and developmental disorders, 37(10), pp.2022-2023.</w:t>
      </w:r>
    </w:p>
    <w:p w14:paraId="08348900" w14:textId="77777777" w:rsidR="000C5207" w:rsidRPr="0080026B" w:rsidRDefault="004D44C2">
      <w:pPr>
        <w:jc w:val="both"/>
        <w:rPr>
          <w:i/>
          <w:iCs/>
        </w:rPr>
      </w:pPr>
      <w:r w:rsidRPr="0080026B">
        <w:rPr>
          <w:i/>
          <w:iCs/>
        </w:rPr>
        <w:t xml:space="preserve">Matson, J.L., </w:t>
      </w:r>
      <w:proofErr w:type="spellStart"/>
      <w:r w:rsidRPr="0080026B">
        <w:rPr>
          <w:i/>
          <w:iCs/>
        </w:rPr>
        <w:t>Turygin</w:t>
      </w:r>
      <w:proofErr w:type="spellEnd"/>
      <w:r w:rsidRPr="0080026B">
        <w:rPr>
          <w:i/>
          <w:iCs/>
        </w:rPr>
        <w:t xml:space="preserve">, N.C., </w:t>
      </w:r>
      <w:proofErr w:type="spellStart"/>
      <w:r w:rsidRPr="0080026B">
        <w:rPr>
          <w:i/>
          <w:iCs/>
        </w:rPr>
        <w:t>Beighley</w:t>
      </w:r>
      <w:proofErr w:type="spellEnd"/>
      <w:r w:rsidRPr="0080026B">
        <w:rPr>
          <w:i/>
          <w:iCs/>
        </w:rPr>
        <w:t xml:space="preserve">, J., </w:t>
      </w:r>
      <w:proofErr w:type="spellStart"/>
      <w:r w:rsidRPr="0080026B">
        <w:rPr>
          <w:i/>
          <w:iCs/>
        </w:rPr>
        <w:t>Rieske</w:t>
      </w:r>
      <w:proofErr w:type="spellEnd"/>
      <w:r w:rsidRPr="0080026B">
        <w:rPr>
          <w:i/>
          <w:iCs/>
        </w:rPr>
        <w:t xml:space="preserve">, R., </w:t>
      </w:r>
      <w:proofErr w:type="spellStart"/>
      <w:r w:rsidRPr="0080026B">
        <w:rPr>
          <w:i/>
          <w:iCs/>
        </w:rPr>
        <w:t>Tureck</w:t>
      </w:r>
      <w:proofErr w:type="spellEnd"/>
      <w:r w:rsidRPr="0080026B">
        <w:rPr>
          <w:i/>
          <w:iCs/>
        </w:rPr>
        <w:t>, K. and Matson, M.L., 2012. Applied behavior analysis in autism spectrum disorders: Recent developments, strengths, and pitfalls. Research in Autism Spectrum Disorders, 6(1), pp.144-150.</w:t>
      </w:r>
    </w:p>
    <w:p w14:paraId="627889A2" w14:textId="77777777" w:rsidR="000C5207" w:rsidRPr="0080026B" w:rsidRDefault="004D44C2">
      <w:pPr>
        <w:jc w:val="both"/>
        <w:rPr>
          <w:i/>
          <w:iCs/>
        </w:rPr>
      </w:pPr>
      <w:r w:rsidRPr="0080026B">
        <w:rPr>
          <w:i/>
          <w:iCs/>
        </w:rPr>
        <w:t>Mundy, P.C., 2016. Autism and joint attention: Development, neuroscience, and clinical fundamentals. Guilford Publications.</w:t>
      </w:r>
    </w:p>
    <w:p w14:paraId="4544F460" w14:textId="77777777" w:rsidR="000C5207" w:rsidRPr="0080026B" w:rsidRDefault="004D44C2">
      <w:pPr>
        <w:jc w:val="both"/>
        <w:rPr>
          <w:i/>
          <w:iCs/>
        </w:rPr>
      </w:pPr>
      <w:r w:rsidRPr="0080026B">
        <w:rPr>
          <w:i/>
          <w:iCs/>
        </w:rPr>
        <w:t xml:space="preserve">  P.S., Campbell, K., Wilkes, J., Stoddard, G.J., Huynh, K., Young, P.C. and </w:t>
      </w:r>
      <w:proofErr w:type="spellStart"/>
      <w:r w:rsidRPr="0080026B">
        <w:rPr>
          <w:i/>
          <w:iCs/>
        </w:rPr>
        <w:t>Gabrielsen</w:t>
      </w:r>
      <w:proofErr w:type="spellEnd"/>
      <w:r w:rsidRPr="0080026B">
        <w:rPr>
          <w:i/>
          <w:iCs/>
        </w:rPr>
        <w:t>, T.P., 2020. Primary care autism screening and later autism diagnosis. Pediatrics, 146(2).</w:t>
      </w:r>
    </w:p>
    <w:p w14:paraId="015FEFA1" w14:textId="77777777" w:rsidR="000C5207" w:rsidRPr="0080026B" w:rsidRDefault="004D44C2">
      <w:pPr>
        <w:jc w:val="both"/>
        <w:rPr>
          <w:i/>
          <w:iCs/>
        </w:rPr>
      </w:pPr>
      <w:proofErr w:type="spellStart"/>
      <w:r w:rsidRPr="0080026B">
        <w:rPr>
          <w:i/>
          <w:iCs/>
        </w:rPr>
        <w:t>Reaven</w:t>
      </w:r>
      <w:proofErr w:type="spellEnd"/>
      <w:r w:rsidRPr="0080026B">
        <w:rPr>
          <w:i/>
          <w:iCs/>
        </w:rPr>
        <w:t>, J., Blakeley‐Smith, A., Culhane‐Shelburne, K. and Hepburn, S., 2012. Group cognitive behavior therapy for children with high‐functioning autism spectrum disorders and anxiety: A randomized trial. Journal of Child Psychology and Psychiatry, 53(4), pp.410-419.</w:t>
      </w:r>
    </w:p>
    <w:p w14:paraId="5878A46A" w14:textId="77777777" w:rsidR="000C5207" w:rsidRPr="0080026B" w:rsidRDefault="004D44C2">
      <w:pPr>
        <w:jc w:val="both"/>
        <w:rPr>
          <w:i/>
          <w:iCs/>
        </w:rPr>
      </w:pPr>
      <w:r w:rsidRPr="0080026B">
        <w:rPr>
          <w:i/>
          <w:iCs/>
        </w:rPr>
        <w:t xml:space="preserve">Roane, H.S., Fisher, </w:t>
      </w:r>
      <w:proofErr w:type="gramStart"/>
      <w:r w:rsidRPr="0080026B">
        <w:rPr>
          <w:i/>
          <w:iCs/>
        </w:rPr>
        <w:t>W.W.</w:t>
      </w:r>
      <w:proofErr w:type="gramEnd"/>
      <w:r w:rsidRPr="0080026B">
        <w:rPr>
          <w:i/>
          <w:iCs/>
        </w:rPr>
        <w:t xml:space="preserve"> and </w:t>
      </w:r>
      <w:proofErr w:type="spellStart"/>
      <w:r w:rsidRPr="0080026B">
        <w:rPr>
          <w:i/>
          <w:iCs/>
        </w:rPr>
        <w:t>Carr</w:t>
      </w:r>
      <w:proofErr w:type="spellEnd"/>
      <w:r w:rsidRPr="0080026B">
        <w:rPr>
          <w:i/>
          <w:iCs/>
        </w:rPr>
        <w:t>, J.E., 2016. Applied behavior analysis as treatment for autism spectrum disorder. The Journal of pediatrics, 175, pp.27-32.</w:t>
      </w:r>
    </w:p>
    <w:p w14:paraId="274867CD" w14:textId="1104B5BE" w:rsidR="000C5207" w:rsidRPr="0080026B" w:rsidRDefault="004D44C2">
      <w:pPr>
        <w:jc w:val="both"/>
        <w:rPr>
          <w:i/>
          <w:iCs/>
        </w:rPr>
      </w:pPr>
      <w:proofErr w:type="spellStart"/>
      <w:r w:rsidRPr="0080026B">
        <w:rPr>
          <w:i/>
          <w:iCs/>
        </w:rPr>
        <w:lastRenderedPageBreak/>
        <w:t>Schopler</w:t>
      </w:r>
      <w:proofErr w:type="spellEnd"/>
      <w:r w:rsidRPr="0080026B">
        <w:rPr>
          <w:i/>
          <w:iCs/>
        </w:rPr>
        <w:t xml:space="preserve">, E., </w:t>
      </w:r>
      <w:proofErr w:type="spellStart"/>
      <w:r w:rsidRPr="0080026B">
        <w:rPr>
          <w:i/>
          <w:iCs/>
        </w:rPr>
        <w:t>Reichler</w:t>
      </w:r>
      <w:proofErr w:type="spellEnd"/>
      <w:r w:rsidRPr="0080026B">
        <w:rPr>
          <w:i/>
          <w:iCs/>
        </w:rPr>
        <w:t xml:space="preserve">, R.J., </w:t>
      </w:r>
      <w:proofErr w:type="spellStart"/>
      <w:r w:rsidRPr="0080026B">
        <w:rPr>
          <w:i/>
          <w:iCs/>
        </w:rPr>
        <w:t>D</w:t>
      </w:r>
      <w:r w:rsidR="009F0C10" w:rsidRPr="0080026B">
        <w:rPr>
          <w:i/>
          <w:iCs/>
        </w:rPr>
        <w:t>eVellis</w:t>
      </w:r>
      <w:proofErr w:type="spellEnd"/>
      <w:r w:rsidR="009F0C10" w:rsidRPr="0080026B">
        <w:rPr>
          <w:i/>
          <w:iCs/>
        </w:rPr>
        <w:t>, R.F. and Daly, K., 2008</w:t>
      </w:r>
      <w:r w:rsidRPr="0080026B">
        <w:rPr>
          <w:i/>
          <w:iCs/>
        </w:rPr>
        <w:t>. Toward objective classification of childhood autism: Childhood Autism Rating Scale (CARS). Journal of autism and developmental disorders.</w:t>
      </w:r>
    </w:p>
    <w:p w14:paraId="1FC2FAFE" w14:textId="77777777" w:rsidR="000C5207" w:rsidRPr="0080026B" w:rsidRDefault="004D44C2">
      <w:pPr>
        <w:jc w:val="both"/>
        <w:rPr>
          <w:i/>
          <w:iCs/>
        </w:rPr>
      </w:pPr>
      <w:r w:rsidRPr="0080026B">
        <w:rPr>
          <w:i/>
          <w:iCs/>
        </w:rPr>
        <w:t xml:space="preserve">Sharma, S.R., </w:t>
      </w:r>
      <w:proofErr w:type="spellStart"/>
      <w:r w:rsidRPr="0080026B">
        <w:rPr>
          <w:i/>
          <w:iCs/>
        </w:rPr>
        <w:t>Gonda</w:t>
      </w:r>
      <w:proofErr w:type="spellEnd"/>
      <w:r w:rsidRPr="0080026B">
        <w:rPr>
          <w:i/>
          <w:iCs/>
        </w:rPr>
        <w:t xml:space="preserve">, X. and </w:t>
      </w:r>
      <w:proofErr w:type="spellStart"/>
      <w:r w:rsidRPr="0080026B">
        <w:rPr>
          <w:i/>
          <w:iCs/>
        </w:rPr>
        <w:t>Tarazi</w:t>
      </w:r>
      <w:proofErr w:type="spellEnd"/>
      <w:r w:rsidRPr="0080026B">
        <w:rPr>
          <w:i/>
          <w:iCs/>
        </w:rPr>
        <w:t xml:space="preserve">, F.I., 2018. Autism spectrum disorder: classification, </w:t>
      </w:r>
      <w:proofErr w:type="gramStart"/>
      <w:r w:rsidRPr="0080026B">
        <w:rPr>
          <w:i/>
          <w:iCs/>
        </w:rPr>
        <w:t>diagnosis</w:t>
      </w:r>
      <w:proofErr w:type="gramEnd"/>
      <w:r w:rsidRPr="0080026B">
        <w:rPr>
          <w:i/>
          <w:iCs/>
        </w:rPr>
        <w:t xml:space="preserve"> and therapy. Pharmacology &amp; therapeutics, 190, pp.91-104.</w:t>
      </w:r>
    </w:p>
    <w:p w14:paraId="16239BBF" w14:textId="77777777" w:rsidR="000C5207" w:rsidRPr="0080026B" w:rsidRDefault="004D44C2">
      <w:pPr>
        <w:jc w:val="both"/>
        <w:rPr>
          <w:i/>
          <w:iCs/>
        </w:rPr>
      </w:pPr>
      <w:r w:rsidRPr="0080026B">
        <w:rPr>
          <w:i/>
          <w:iCs/>
        </w:rPr>
        <w:t xml:space="preserve">Speaks, A., 2016. What is autism. Retrieved on </w:t>
      </w:r>
      <w:proofErr w:type="gramStart"/>
      <w:r w:rsidRPr="0080026B">
        <w:rPr>
          <w:i/>
          <w:iCs/>
        </w:rPr>
        <w:t>November,</w:t>
      </w:r>
      <w:proofErr w:type="gramEnd"/>
      <w:r w:rsidRPr="0080026B">
        <w:rPr>
          <w:i/>
          <w:iCs/>
        </w:rPr>
        <w:t> 17, p.2011.</w:t>
      </w:r>
    </w:p>
    <w:p w14:paraId="6F1AAE13" w14:textId="77777777" w:rsidR="000C5207" w:rsidRPr="0080026B" w:rsidRDefault="004D44C2">
      <w:pPr>
        <w:jc w:val="both"/>
        <w:rPr>
          <w:i/>
          <w:iCs/>
        </w:rPr>
      </w:pPr>
      <w:proofErr w:type="spellStart"/>
      <w:r w:rsidRPr="0080026B">
        <w:rPr>
          <w:i/>
          <w:iCs/>
        </w:rPr>
        <w:t>Towbin</w:t>
      </w:r>
      <w:proofErr w:type="spellEnd"/>
      <w:r w:rsidRPr="0080026B">
        <w:rPr>
          <w:i/>
          <w:iCs/>
        </w:rPr>
        <w:t>, K.E., 2015. Pervasive developmental disorder not otherwise specified.</w:t>
      </w:r>
    </w:p>
    <w:p w14:paraId="6D94F7E0" w14:textId="77777777" w:rsidR="000C5207" w:rsidRPr="0080026B" w:rsidRDefault="004D44C2">
      <w:pPr>
        <w:jc w:val="both"/>
        <w:rPr>
          <w:i/>
          <w:iCs/>
        </w:rPr>
      </w:pPr>
      <w:proofErr w:type="spellStart"/>
      <w:r w:rsidRPr="0080026B">
        <w:rPr>
          <w:i/>
          <w:iCs/>
        </w:rPr>
        <w:t>Trevarthen</w:t>
      </w:r>
      <w:proofErr w:type="spellEnd"/>
      <w:r w:rsidRPr="0080026B">
        <w:rPr>
          <w:i/>
          <w:iCs/>
        </w:rPr>
        <w:t>, C., 2008. Children with autism: Diagnosis and interventions to meet their needs. Jessica Kingsley Publishers.</w:t>
      </w:r>
    </w:p>
    <w:p w14:paraId="06F638A6" w14:textId="77777777" w:rsidR="000C5207" w:rsidRPr="0080026B" w:rsidRDefault="004D44C2">
      <w:pPr>
        <w:jc w:val="both"/>
        <w:rPr>
          <w:i/>
          <w:iCs/>
        </w:rPr>
      </w:pPr>
      <w:r w:rsidRPr="0080026B">
        <w:rPr>
          <w:i/>
          <w:iCs/>
        </w:rPr>
        <w:t xml:space="preserve">Xu, G., Strathearn, L., Liu, B., O’Brien, M., Kopelman, T.G., Zhu, J., </w:t>
      </w:r>
      <w:proofErr w:type="spellStart"/>
      <w:r w:rsidRPr="0080026B">
        <w:rPr>
          <w:i/>
          <w:iCs/>
        </w:rPr>
        <w:t>Snetselaar</w:t>
      </w:r>
      <w:proofErr w:type="spellEnd"/>
      <w:r w:rsidRPr="0080026B">
        <w:rPr>
          <w:i/>
          <w:iCs/>
        </w:rPr>
        <w:t>, L.G. and Bao, W., 2019. Prevalence and treatment patterns of autism spectrum disorder in the United States, 2016. JAMA pediatrics, 173(2), pp.153-159.</w:t>
      </w:r>
    </w:p>
    <w:sectPr w:rsidR="000C5207" w:rsidRPr="0080026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796A3B" w14:textId="77777777" w:rsidR="001B5CC0" w:rsidRDefault="001B5CC0">
      <w:pPr>
        <w:spacing w:before="0" w:after="0" w:line="240" w:lineRule="auto"/>
      </w:pPr>
      <w:r>
        <w:separator/>
      </w:r>
    </w:p>
  </w:endnote>
  <w:endnote w:type="continuationSeparator" w:id="0">
    <w:p w14:paraId="15B7695C" w14:textId="77777777" w:rsidR="001B5CC0" w:rsidRDefault="001B5CC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057BAA" w14:textId="76A819B6" w:rsidR="000C5207" w:rsidRDefault="004D44C2">
    <w:pPr>
      <w:pStyle w:val="Footer"/>
      <w:jc w:val="center"/>
    </w:pPr>
    <w:r>
      <w:fldChar w:fldCharType="begin"/>
    </w:r>
    <w:r>
      <w:instrText xml:space="preserve"> PAGE   \* MERGEFORMAT </w:instrText>
    </w:r>
    <w:r>
      <w:fldChar w:fldCharType="separate"/>
    </w:r>
    <w:r w:rsidR="001B5CC0">
      <w:rPr>
        <w:noProof/>
      </w:rPr>
      <w:t>1</w:t>
    </w:r>
    <w:r>
      <w:rPr>
        <w:noProof/>
      </w:rPr>
      <w:fldChar w:fldCharType="end"/>
    </w:r>
  </w:p>
  <w:p w14:paraId="7F65F7E1" w14:textId="77777777" w:rsidR="000C5207" w:rsidRDefault="000C52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E22D1" w14:textId="77777777" w:rsidR="001B5CC0" w:rsidRDefault="001B5CC0">
      <w:pPr>
        <w:spacing w:before="0" w:after="0" w:line="240" w:lineRule="auto"/>
      </w:pPr>
      <w:r>
        <w:separator/>
      </w:r>
    </w:p>
  </w:footnote>
  <w:footnote w:type="continuationSeparator" w:id="0">
    <w:p w14:paraId="360E5C67" w14:textId="77777777" w:rsidR="001B5CC0" w:rsidRDefault="001B5CC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28162B14"/>
    <w:lvl w:ilvl="0">
      <w:start w:val="3"/>
      <w:numFmt w:val="upperLetter"/>
      <w:lvlText w:val="%1."/>
      <w:lvlJc w:val="left"/>
      <w:pPr>
        <w:tabs>
          <w:tab w:val="left" w:pos="720"/>
        </w:tabs>
        <w:ind w:left="720" w:hanging="360"/>
      </w:pPr>
    </w:lvl>
    <w:lvl w:ilvl="1" w:tentative="1">
      <w:start w:val="1"/>
      <w:numFmt w:val="upperLetter"/>
      <w:lvlText w:val="%2."/>
      <w:lvlJc w:val="left"/>
      <w:pPr>
        <w:tabs>
          <w:tab w:val="left" w:pos="1440"/>
        </w:tabs>
        <w:ind w:left="1440" w:hanging="360"/>
      </w:pPr>
    </w:lvl>
    <w:lvl w:ilvl="2" w:tentative="1">
      <w:start w:val="1"/>
      <w:numFmt w:val="upperLetter"/>
      <w:lvlText w:val="%3."/>
      <w:lvlJc w:val="left"/>
      <w:pPr>
        <w:tabs>
          <w:tab w:val="left" w:pos="2160"/>
        </w:tabs>
        <w:ind w:left="2160" w:hanging="360"/>
      </w:pPr>
    </w:lvl>
    <w:lvl w:ilvl="3" w:tentative="1">
      <w:start w:val="1"/>
      <w:numFmt w:val="upperLetter"/>
      <w:lvlText w:val="%4."/>
      <w:lvlJc w:val="left"/>
      <w:pPr>
        <w:tabs>
          <w:tab w:val="left" w:pos="2880"/>
        </w:tabs>
        <w:ind w:left="2880" w:hanging="360"/>
      </w:pPr>
    </w:lvl>
    <w:lvl w:ilvl="4" w:tentative="1">
      <w:start w:val="1"/>
      <w:numFmt w:val="upperLetter"/>
      <w:lvlText w:val="%5."/>
      <w:lvlJc w:val="left"/>
      <w:pPr>
        <w:tabs>
          <w:tab w:val="left" w:pos="3600"/>
        </w:tabs>
        <w:ind w:left="3600" w:hanging="360"/>
      </w:pPr>
    </w:lvl>
    <w:lvl w:ilvl="5" w:tentative="1">
      <w:start w:val="1"/>
      <w:numFmt w:val="upperLetter"/>
      <w:lvlText w:val="%6."/>
      <w:lvlJc w:val="left"/>
      <w:pPr>
        <w:tabs>
          <w:tab w:val="left" w:pos="4320"/>
        </w:tabs>
        <w:ind w:left="4320" w:hanging="360"/>
      </w:pPr>
    </w:lvl>
    <w:lvl w:ilvl="6" w:tentative="1">
      <w:start w:val="1"/>
      <w:numFmt w:val="upperLetter"/>
      <w:lvlText w:val="%7."/>
      <w:lvlJc w:val="left"/>
      <w:pPr>
        <w:tabs>
          <w:tab w:val="left" w:pos="5040"/>
        </w:tabs>
        <w:ind w:left="5040" w:hanging="360"/>
      </w:pPr>
    </w:lvl>
    <w:lvl w:ilvl="7" w:tentative="1">
      <w:start w:val="1"/>
      <w:numFmt w:val="upperLetter"/>
      <w:lvlText w:val="%8."/>
      <w:lvlJc w:val="left"/>
      <w:pPr>
        <w:tabs>
          <w:tab w:val="left" w:pos="5760"/>
        </w:tabs>
        <w:ind w:left="5760" w:hanging="360"/>
      </w:pPr>
    </w:lvl>
    <w:lvl w:ilvl="8" w:tentative="1">
      <w:start w:val="1"/>
      <w:numFmt w:val="upperLetter"/>
      <w:lvlText w:val="%9."/>
      <w:lvlJc w:val="left"/>
      <w:pPr>
        <w:tabs>
          <w:tab w:val="left" w:pos="6480"/>
        </w:tabs>
        <w:ind w:left="6480" w:hanging="360"/>
      </w:pPr>
    </w:lvl>
  </w:abstractNum>
  <w:abstractNum w:abstractNumId="1" w15:restartNumberingAfterBreak="0">
    <w:nsid w:val="00000002"/>
    <w:multiLevelType w:val="multilevel"/>
    <w:tmpl w:val="A864871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 w15:restartNumberingAfterBreak="0">
    <w:nsid w:val="00000003"/>
    <w:multiLevelType w:val="hybridMultilevel"/>
    <w:tmpl w:val="7758DE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0000004"/>
    <w:multiLevelType w:val="multilevel"/>
    <w:tmpl w:val="AEC2FE2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00000005"/>
    <w:multiLevelType w:val="multilevel"/>
    <w:tmpl w:val="7550EA0E"/>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5" w15:restartNumberingAfterBreak="0">
    <w:nsid w:val="00000006"/>
    <w:multiLevelType w:val="multilevel"/>
    <w:tmpl w:val="AD94AA00"/>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6" w15:restartNumberingAfterBreak="0">
    <w:nsid w:val="00000007"/>
    <w:multiLevelType w:val="multilevel"/>
    <w:tmpl w:val="64BE3DD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7" w15:restartNumberingAfterBreak="0">
    <w:nsid w:val="00000008"/>
    <w:multiLevelType w:val="multilevel"/>
    <w:tmpl w:val="02D63C8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8" w15:restartNumberingAfterBreak="0">
    <w:nsid w:val="1A9A3EC2"/>
    <w:multiLevelType w:val="hybridMultilevel"/>
    <w:tmpl w:val="3438A6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4"/>
  </w:num>
  <w:num w:numId="4">
    <w:abstractNumId w:val="1"/>
  </w:num>
  <w:num w:numId="5">
    <w:abstractNumId w:val="5"/>
  </w:num>
  <w:num w:numId="6">
    <w:abstractNumId w:val="6"/>
  </w:num>
  <w:num w:numId="7">
    <w:abstractNumId w:val="0"/>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5207"/>
    <w:rsid w:val="00034B08"/>
    <w:rsid w:val="000C5207"/>
    <w:rsid w:val="000F379C"/>
    <w:rsid w:val="001B5CC0"/>
    <w:rsid w:val="004D44C2"/>
    <w:rsid w:val="007E60F8"/>
    <w:rsid w:val="0080026B"/>
    <w:rsid w:val="008333BB"/>
    <w:rsid w:val="00997F88"/>
    <w:rsid w:val="009F0C10"/>
    <w:rsid w:val="00B6548F"/>
    <w:rsid w:val="00D15F18"/>
    <w:rsid w:val="00F22D09"/>
    <w:rsid w:val="15F0F7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618BB"/>
  <w15:docId w15:val="{3701281B-F343-4929-99ED-71FC0874B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360" w:after="360" w:line="360" w:lineRule="auto"/>
    </w:pPr>
    <w:rPr>
      <w:rFonts w:ascii="Times New Roman" w:hAnsi="Times New Roman"/>
      <w:sz w:val="24"/>
    </w:rPr>
  </w:style>
  <w:style w:type="paragraph" w:styleId="Heading1">
    <w:name w:val="heading 1"/>
    <w:basedOn w:val="Normal"/>
    <w:next w:val="Normal"/>
    <w:link w:val="Heading1Char"/>
    <w:uiPriority w:val="9"/>
    <w:qFormat/>
    <w:pPr>
      <w:keepNext/>
      <w:keepLines/>
      <w:spacing w:after="0"/>
      <w:outlineLvl w:val="0"/>
    </w:pPr>
    <w:rPr>
      <w:rFonts w:eastAsiaTheme="majorEastAsia" w:cstheme="majorBidi"/>
      <w:b/>
      <w:color w:val="2F5496"/>
      <w:sz w:val="28"/>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b/>
      <w:color w:val="2F5496"/>
      <w:szCs w:val="26"/>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Theme="majorHAnsi" w:eastAsiaTheme="majorEastAsia" w:hAnsiTheme="majorHAnsi" w:cstheme="majorBidi"/>
      <w:color w:val="1F3763"/>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Theme="majorEastAsia" w:hAnsi="Times New Roman" w:cstheme="majorBidi"/>
      <w:b/>
      <w:color w:val="2F5496"/>
      <w:sz w:val="28"/>
      <w:szCs w:val="32"/>
    </w:rPr>
  </w:style>
  <w:style w:type="character" w:customStyle="1" w:styleId="Heading2Char">
    <w:name w:val="Heading 2 Char"/>
    <w:basedOn w:val="DefaultParagraphFont"/>
    <w:link w:val="Heading2"/>
    <w:uiPriority w:val="9"/>
    <w:rPr>
      <w:rFonts w:ascii="Times New Roman" w:eastAsiaTheme="majorEastAsia" w:hAnsi="Times New Roman" w:cstheme="majorBidi"/>
      <w:b/>
      <w:color w:val="2F5496"/>
      <w:sz w:val="24"/>
      <w:szCs w:val="26"/>
    </w:rPr>
  </w:style>
  <w:style w:type="character" w:styleId="Hyperlink">
    <w:name w:val="Hyperlink"/>
    <w:basedOn w:val="DefaultParagraphFont"/>
    <w:uiPriority w:val="99"/>
    <w:rPr>
      <w:color w:val="0563C1"/>
      <w:u w:val="single"/>
    </w:rPr>
  </w:style>
  <w:style w:type="paragraph" w:styleId="ListParagraph">
    <w:name w:val="List Paragraph"/>
    <w:basedOn w:val="Normal"/>
    <w:uiPriority w:val="34"/>
    <w:qFormat/>
    <w:pPr>
      <w:ind w:left="720"/>
      <w:contextualSpacing/>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sz w:val="24"/>
      <w:szCs w:val="24"/>
    </w:rPr>
  </w:style>
  <w:style w:type="paragraph" w:styleId="TOCHeading">
    <w:name w:val="TOC Heading"/>
    <w:basedOn w:val="Heading1"/>
    <w:next w:val="Normal"/>
    <w:uiPriority w:val="39"/>
    <w:qFormat/>
    <w:pPr>
      <w:spacing w:before="240" w:line="259" w:lineRule="auto"/>
      <w:outlineLvl w:val="9"/>
    </w:pPr>
    <w:rPr>
      <w:rFonts w:asciiTheme="majorHAnsi" w:hAnsiTheme="majorHAnsi"/>
      <w:b w:val="0"/>
      <w:sz w:val="32"/>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paragraph" w:styleId="Header">
    <w:name w:val="header"/>
    <w:basedOn w:val="Normal"/>
    <w:link w:val="HeaderChar"/>
    <w:uiPriority w:val="99"/>
    <w:pPr>
      <w:tabs>
        <w:tab w:val="center" w:pos="4680"/>
        <w:tab w:val="right" w:pos="9360"/>
      </w:tabs>
      <w:spacing w:before="0"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680"/>
        <w:tab w:val="right" w:pos="9360"/>
      </w:tabs>
      <w:spacing w:before="0"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imes New Roman" w:hAnsi="Times New Roman"/>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034B08"/>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4B0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14</Pages>
  <Words>3860</Words>
  <Characters>22005</Characters>
  <Application>Microsoft Office Word</Application>
  <DocSecurity>4</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sumyum</dc:creator>
  <cp:lastModifiedBy>salema begum</cp:lastModifiedBy>
  <cp:revision>2</cp:revision>
  <dcterms:created xsi:type="dcterms:W3CDTF">2022-03-27T16:14:00Z</dcterms:created>
  <dcterms:modified xsi:type="dcterms:W3CDTF">2022-03-27T16:14:00Z</dcterms:modified>
</cp:coreProperties>
</file>