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5DBC70E6" w14:textId="77777777" w:rsidTr="00FB65B8">
        <w:tc>
          <w:tcPr>
            <w:tcW w:w="5395" w:type="dxa"/>
          </w:tcPr>
          <w:p w14:paraId="52DCC2D3" w14:textId="77777777" w:rsidR="00A81248" w:rsidRPr="00664A7B" w:rsidRDefault="00A81248" w:rsidP="00A81248">
            <w:pPr>
              <w:pStyle w:val="GraphicAnchor"/>
              <w:rPr>
                <w:lang w:val="en-GB"/>
              </w:rPr>
            </w:pPr>
          </w:p>
        </w:tc>
        <w:tc>
          <w:tcPr>
            <w:tcW w:w="5395" w:type="dxa"/>
          </w:tcPr>
          <w:p w14:paraId="7A2AF9C2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74ECFE3F" w14:textId="77777777" w:rsidTr="00FB65B8">
        <w:trPr>
          <w:trHeight w:val="2719"/>
        </w:trPr>
        <w:tc>
          <w:tcPr>
            <w:tcW w:w="5395" w:type="dxa"/>
          </w:tcPr>
          <w:p w14:paraId="21441746" w14:textId="7E448935" w:rsidR="00A81248" w:rsidRPr="00ED3049" w:rsidRDefault="004F3419" w:rsidP="00C66528">
            <w:pPr>
              <w:pStyle w:val="Heading1"/>
              <w:rPr>
                <w:sz w:val="72"/>
                <w:szCs w:val="72"/>
              </w:rPr>
            </w:pPr>
            <w:r w:rsidRPr="00622E41">
              <w:rPr>
                <w:color w:val="9D0C3F"/>
                <w:szCs w:val="80"/>
              </w:rPr>
              <w:t>E</w:t>
            </w:r>
            <w:r w:rsidR="00ED3049">
              <w:rPr>
                <w:color w:val="9D0C3F"/>
                <w:sz w:val="72"/>
                <w:szCs w:val="72"/>
              </w:rPr>
              <w:t>vidence of Learning</w:t>
            </w:r>
          </w:p>
        </w:tc>
        <w:tc>
          <w:tcPr>
            <w:tcW w:w="5395" w:type="dxa"/>
          </w:tcPr>
          <w:p w14:paraId="4C3DAB9A" w14:textId="77777777" w:rsidR="00A81248" w:rsidRPr="003A798E" w:rsidRDefault="00A81248"/>
        </w:tc>
      </w:tr>
      <w:tr w:rsidR="00A81248" w:rsidRPr="003A798E" w14:paraId="46A1BC30" w14:textId="77777777" w:rsidTr="00FB65B8">
        <w:trPr>
          <w:trHeight w:val="8059"/>
        </w:trPr>
        <w:tc>
          <w:tcPr>
            <w:tcW w:w="5395" w:type="dxa"/>
          </w:tcPr>
          <w:p w14:paraId="42E2A5C8" w14:textId="77777777" w:rsidR="00A81248" w:rsidRPr="003A798E" w:rsidRDefault="00A81248"/>
        </w:tc>
        <w:tc>
          <w:tcPr>
            <w:tcW w:w="5395" w:type="dxa"/>
          </w:tcPr>
          <w:p w14:paraId="0BFEBCE8" w14:textId="77777777" w:rsidR="00A81248" w:rsidRPr="003A798E" w:rsidRDefault="00A81248"/>
        </w:tc>
      </w:tr>
      <w:tr w:rsidR="00A81248" w:rsidRPr="003A798E" w14:paraId="4BF335D0" w14:textId="77777777" w:rsidTr="00FB65B8">
        <w:trPr>
          <w:trHeight w:val="1299"/>
        </w:trPr>
        <w:tc>
          <w:tcPr>
            <w:tcW w:w="5395" w:type="dxa"/>
          </w:tcPr>
          <w:p w14:paraId="45BD6836" w14:textId="77777777" w:rsidR="00A81248" w:rsidRPr="003A798E" w:rsidRDefault="00A81248"/>
        </w:tc>
        <w:tc>
          <w:tcPr>
            <w:tcW w:w="5395" w:type="dxa"/>
          </w:tcPr>
          <w:p w14:paraId="0E53B33E" w14:textId="5BB1F637" w:rsidR="00A81248" w:rsidRPr="005E6D9F" w:rsidRDefault="005E6D9F" w:rsidP="00A81248">
            <w:pPr>
              <w:pStyle w:val="Heading2"/>
              <w:rPr>
                <w:color w:val="FF1558"/>
              </w:rPr>
            </w:pPr>
            <w:r w:rsidRPr="005E6D9F">
              <w:rPr>
                <w:color w:val="FF1558"/>
              </w:rPr>
              <w:t>Learning in the Digital Era</w:t>
            </w:r>
          </w:p>
          <w:p w14:paraId="3C0FF9E9" w14:textId="3F1DB11A" w:rsidR="00A81248" w:rsidRPr="005E6D9F" w:rsidRDefault="00A81248" w:rsidP="00C66528">
            <w:pPr>
              <w:pStyle w:val="Heading2"/>
              <w:rPr>
                <w:color w:val="FF1558"/>
              </w:rPr>
            </w:pPr>
          </w:p>
        </w:tc>
      </w:tr>
      <w:tr w:rsidR="00A81248" w:rsidRPr="003A798E" w14:paraId="46BDE7DA" w14:textId="77777777" w:rsidTr="00FB65B8">
        <w:trPr>
          <w:trHeight w:val="1402"/>
        </w:trPr>
        <w:tc>
          <w:tcPr>
            <w:tcW w:w="5395" w:type="dxa"/>
          </w:tcPr>
          <w:p w14:paraId="4C64420E" w14:textId="77777777" w:rsidR="00A81248" w:rsidRPr="003A798E" w:rsidRDefault="00A81248"/>
        </w:tc>
        <w:tc>
          <w:tcPr>
            <w:tcW w:w="5395" w:type="dxa"/>
          </w:tcPr>
          <w:p w14:paraId="3D46F697" w14:textId="67C97990" w:rsidR="00A81248" w:rsidRPr="005E6D9F" w:rsidRDefault="005E6D9F" w:rsidP="00A81248">
            <w:pPr>
              <w:pStyle w:val="Heading2"/>
              <w:rPr>
                <w:color w:val="FF1558"/>
              </w:rPr>
            </w:pPr>
            <w:r w:rsidRPr="005E6D9F">
              <w:rPr>
                <w:color w:val="FF1558"/>
              </w:rPr>
              <w:t>Hannah Jones</w:t>
            </w:r>
            <w:r w:rsidR="00C66528" w:rsidRPr="005E6D9F">
              <w:rPr>
                <w:color w:val="FF1558"/>
              </w:rPr>
              <w:t xml:space="preserve"> </w:t>
            </w:r>
          </w:p>
          <w:p w14:paraId="666EE116" w14:textId="1F43A58C" w:rsidR="00A81248" w:rsidRPr="005E6D9F" w:rsidRDefault="005E6D9F" w:rsidP="00A81248">
            <w:pPr>
              <w:pStyle w:val="Heading2"/>
              <w:rPr>
                <w:color w:val="FF1558"/>
              </w:rPr>
            </w:pPr>
            <w:r w:rsidRPr="005E6D9F">
              <w:rPr>
                <w:color w:val="FF1558"/>
              </w:rPr>
              <w:t>Student Number: 2203446</w:t>
            </w:r>
          </w:p>
        </w:tc>
      </w:tr>
    </w:tbl>
    <w:p w14:paraId="7E746E62" w14:textId="77777777" w:rsidR="000C4ED1" w:rsidRPr="003A798E" w:rsidRDefault="006F508F">
      <w:r w:rsidRPr="003A798E">
        <w:rPr>
          <w:noProof/>
          <w:lang w:eastAsia="en-AU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3BC66F96" wp14:editId="7589B554">
                <wp:simplePos x="0" y="0"/>
                <wp:positionH relativeFrom="margin">
                  <wp:posOffset>-460375</wp:posOffset>
                </wp:positionH>
                <wp:positionV relativeFrom="page">
                  <wp:posOffset>13970</wp:posOffset>
                </wp:positionV>
                <wp:extent cx="7772400" cy="10054800"/>
                <wp:effectExtent l="0" t="0" r="0" b="3810"/>
                <wp:wrapNone/>
                <wp:docPr id="2" name="Group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405C8564-9AA1-3741-A518-06A1556F88BC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4800"/>
                          <a:chOff x="0" y="0"/>
                          <a:chExt cx="7771132" cy="10053322"/>
                        </a:xfrm>
                      </wpg:grpSpPr>
                      <wps:wsp>
                        <wps:cNvPr id="3" name="Shape"/>
                        <wps:cNvSpPr/>
                        <wps:spPr>
                          <a:xfrm>
                            <a:off x="0" y="2552701"/>
                            <a:ext cx="5845812" cy="750062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0687"/>
                                </a:moveTo>
                                <a:lnTo>
                                  <a:pt x="0" y="21600"/>
                                </a:lnTo>
                                <a:lnTo>
                                  <a:pt x="1769" y="21600"/>
                                </a:lnTo>
                                <a:lnTo>
                                  <a:pt x="21600" y="6148"/>
                                </a:lnTo>
                                <a:lnTo>
                                  <a:pt x="137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>
                              <a:lumMod val="85000"/>
                            </a:schemeClr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4" name="Triangle"/>
                        <wps:cNvSpPr/>
                        <wps:spPr>
                          <a:xfrm>
                            <a:off x="0" y="2044700"/>
                            <a:ext cx="3907791" cy="781685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21600"/>
                                </a:moveTo>
                                <a:lnTo>
                                  <a:pt x="21600" y="108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1558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  <wps:wsp>
                        <wps:cNvPr id="5" name="Shape"/>
                        <wps:cNvSpPr/>
                        <wps:spPr>
                          <a:xfrm>
                            <a:off x="0" y="0"/>
                            <a:ext cx="7771132" cy="9039861"/>
                          </a:xfrm>
                          <a:custGeom>
                            <a:avLst/>
                            <a:gdLst/>
                            <a:ahLst/>
                            <a:cxnLst>
                              <a:cxn ang="0">
                                <a:pos x="wd2" y="hd2"/>
                              </a:cxn>
                              <a:cxn ang="5400000">
                                <a:pos x="wd2" y="hd2"/>
                              </a:cxn>
                              <a:cxn ang="10800000">
                                <a:pos x="wd2" y="hd2"/>
                              </a:cxn>
                              <a:cxn ang="16200000">
                                <a:pos x="wd2" y="hd2"/>
                              </a:cxn>
                            </a:cxnLst>
                            <a:rect l="0" t="0" r="r" b="b"/>
                            <a:pathLst>
                              <a:path w="21600" h="21600" extrusionOk="0">
                                <a:moveTo>
                                  <a:pt x="0" y="14678"/>
                                </a:moveTo>
                                <a:lnTo>
                                  <a:pt x="0" y="21600"/>
                                </a:lnTo>
                                <a:lnTo>
                                  <a:pt x="21600" y="3032"/>
                                </a:lnTo>
                                <a:lnTo>
                                  <a:pt x="21600" y="0"/>
                                </a:lnTo>
                                <a:lnTo>
                                  <a:pt x="170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D0C3F"/>
                          </a:solidFill>
                          <a:ln w="12700">
                            <a:miter lim="400000"/>
                          </a:ln>
                        </wps:spPr>
                        <wps:bodyPr lIns="38100" tIns="38100" rIns="38100" bIns="3810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474EC00" id="Group 1" o:spid="_x0000_s1026" alt="&quot;&quot;" style="position:absolute;margin-left:-36.25pt;margin-top:1.1pt;width:612pt;height:791.7pt;z-index:-251657216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">
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<v:stroke miterlimit="4" joinstyle="miter"/>
                  <v:path arrowok="t" o:extrusionok="f" o:connecttype="custom" o:connectlocs="2922906,3750311;2922906,3750311;2922906,3750311;2922906,3750311" o:connectangles="0,90,180,270"/>
                </v:shape>
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" path="m,21600l21600,10802,,,,21600xe" fillcolor="#ff1558" stroked="f" strokeweight="1pt">
                  <v:stroke miterlimit="4" joinstyle="miter"/>
                  <v:path arrowok="t" o:extrusionok="f" o:connecttype="custom" o:connectlocs="1953896,3908426;1953896,3908426;1953896,3908426;1953896,3908426" o:connectangles="0,90,180,270"/>
                </v:shape>
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" path="m,14678r,6922l21600,3032,21600,,17075,,,14678xe" fillcolor="#9d0c3f" stroked="f" strokeweight="1pt">
                  <v:stroke miterlimit="4" joinstyle="miter"/>
                  <v:path arrowok="t" o:extrusionok="f" o:connecttype="custom" o:connectlocs="3885566,4519931;3885566,4519931;3885566,4519931;3885566,4519931" o:connectangles="0,90,180,270"/>
                </v:shape>
                <w10:wrap anchorx="margin" anchory="page"/>
              </v:group>
            </w:pict>
          </mc:Fallback>
        </mc:AlternateContent>
      </w:r>
    </w:p>
    <w:p w14:paraId="6CA763E4" w14:textId="78C015BE" w:rsidR="003A39F9" w:rsidRPr="00BE4EC2" w:rsidRDefault="003A39F9" w:rsidP="00BE4EC2">
      <w:pPr>
        <w:pStyle w:val="Heading3"/>
        <w:rPr>
          <w:color w:val="C70039"/>
          <w:sz w:val="28"/>
          <w:szCs w:val="20"/>
        </w:rPr>
      </w:pPr>
      <w:r>
        <w:rPr>
          <w:color w:val="C70039"/>
          <w:sz w:val="28"/>
          <w:szCs w:val="20"/>
        </w:rPr>
        <w:lastRenderedPageBreak/>
        <w:t>Preparing for Higher Education</w:t>
      </w:r>
    </w:p>
    <w:p w14:paraId="4B42C184" w14:textId="630AADC6" w:rsidR="005E6D9F" w:rsidRDefault="006649C5" w:rsidP="007734A1">
      <w:r>
        <w:t xml:space="preserve">As an undergraduate </w:t>
      </w:r>
      <w:r w:rsidR="00876C16">
        <w:t>it is important to f</w:t>
      </w:r>
      <w:r w:rsidR="000A7079">
        <w:t xml:space="preserve">igure </w:t>
      </w:r>
      <w:r w:rsidR="00876C16">
        <w:t xml:space="preserve">out your learning preferences before progressing to higher education. You need to be aware of the different </w:t>
      </w:r>
      <w:r w:rsidR="009E5DD8">
        <w:t xml:space="preserve">studying </w:t>
      </w:r>
      <w:r w:rsidR="00876C16">
        <w:t xml:space="preserve">methods as </w:t>
      </w:r>
      <w:r w:rsidR="00D55A2C">
        <w:t>‘</w:t>
      </w:r>
      <w:r w:rsidR="00876C16">
        <w:t xml:space="preserve">studying </w:t>
      </w:r>
      <w:r w:rsidR="00D55A2C">
        <w:t xml:space="preserve">effectively’ </w:t>
      </w:r>
      <w:r w:rsidR="00876C16">
        <w:t>i</w:t>
      </w:r>
      <w:r w:rsidR="006A3B25">
        <w:t>s</w:t>
      </w:r>
      <w:r w:rsidR="00876C16">
        <w:t xml:space="preserve"> entirely dependent on the individual. </w:t>
      </w:r>
      <w:r w:rsidR="006A3B25">
        <w:t xml:space="preserve">According to </w:t>
      </w:r>
      <w:r w:rsidR="000A7079">
        <w:t>Pugsley (2009)</w:t>
      </w:r>
      <w:r w:rsidR="002B3528">
        <w:t>,</w:t>
      </w:r>
      <w:r w:rsidR="00CB1105">
        <w:t xml:space="preserve"> the way people accomplish tasks </w:t>
      </w:r>
      <w:r w:rsidR="001A5E51">
        <w:t xml:space="preserve">can be affected by </w:t>
      </w:r>
      <w:r w:rsidR="00D55A2C">
        <w:t>different</w:t>
      </w:r>
      <w:r w:rsidR="001A5E51">
        <w:t xml:space="preserve"> factors such as the time of day, the location they’re in, even the environment can affect the quality of work. For example, some people find that working in a silent library can help them keep focus whereas</w:t>
      </w:r>
      <w:r w:rsidR="00D55A2C">
        <w:t>,</w:t>
      </w:r>
      <w:r w:rsidR="001A5E51">
        <w:t xml:space="preserve"> others find the silence to be distracting. </w:t>
      </w:r>
      <w:r w:rsidR="00D55A2C">
        <w:t xml:space="preserve">Finding which study technique works best for you </w:t>
      </w:r>
      <w:r w:rsidR="004D04B9">
        <w:t>is an essential</w:t>
      </w:r>
      <w:r w:rsidR="00BA071C">
        <w:t xml:space="preserve"> step </w:t>
      </w:r>
      <w:r w:rsidR="004D04B9">
        <w:t>to</w:t>
      </w:r>
      <w:r w:rsidR="00FF3AB0">
        <w:t>wards</w:t>
      </w:r>
      <w:r w:rsidR="004D04B9">
        <w:t xml:space="preserve"> </w:t>
      </w:r>
      <w:r w:rsidR="00BA071C">
        <w:t>becoming an effective student (</w:t>
      </w:r>
      <w:proofErr w:type="spellStart"/>
      <w:r w:rsidR="00BA071C" w:rsidRPr="00BA071C">
        <w:t>Smale</w:t>
      </w:r>
      <w:proofErr w:type="spellEnd"/>
      <w:r w:rsidR="00BA071C" w:rsidRPr="00BA071C">
        <w:t xml:space="preserve"> &amp; Fowlie, 2009)</w:t>
      </w:r>
      <w:r w:rsidR="00B9324E">
        <w:t>.</w:t>
      </w:r>
    </w:p>
    <w:p w14:paraId="6473A3AC" w14:textId="722D2822" w:rsidR="00092D21" w:rsidRDefault="00DF71ED" w:rsidP="005E6D9F">
      <w:r>
        <w:t>In the opinion of Hague &amp; Payton (2010), Digital literacy is the ability to communicate important information to diverse audiences. This involves being able to find and evaluate credible sources</w:t>
      </w:r>
      <w:r w:rsidR="00C62226">
        <w:t>;</w:t>
      </w:r>
      <w:r>
        <w:t xml:space="preserve"> to then </w:t>
      </w:r>
      <w:r w:rsidR="003C09C7">
        <w:t>re-contextualise</w:t>
      </w:r>
      <w:r>
        <w:t xml:space="preserve"> and present the information in a way that the reader can understand</w:t>
      </w:r>
      <w:r w:rsidR="00D85FA6">
        <w:t xml:space="preserve">. </w:t>
      </w:r>
      <w:r w:rsidR="00B37EAD">
        <w:t>You</w:t>
      </w:r>
      <w:r w:rsidR="002824CE">
        <w:t xml:space="preserve"> wi</w:t>
      </w:r>
      <w:r w:rsidR="00B37EAD">
        <w:t>ll</w:t>
      </w:r>
      <w:r w:rsidR="000F1982">
        <w:t xml:space="preserve"> find that </w:t>
      </w:r>
      <w:r w:rsidR="00300D5F">
        <w:t xml:space="preserve">universities like to use a range of assessment methods </w:t>
      </w:r>
      <w:r w:rsidR="003C09C7">
        <w:t>that</w:t>
      </w:r>
      <w:r w:rsidR="005F486A">
        <w:t xml:space="preserve"> requires </w:t>
      </w:r>
      <w:r w:rsidR="00147516">
        <w:t xml:space="preserve">you to </w:t>
      </w:r>
      <w:r w:rsidR="00F201D6">
        <w:t>learn</w:t>
      </w:r>
      <w:r w:rsidR="00147516">
        <w:t xml:space="preserve"> digital skills</w:t>
      </w:r>
      <w:r w:rsidR="006F34EA">
        <w:t xml:space="preserve">; knowing how to use software like word and </w:t>
      </w:r>
      <w:r w:rsidR="002D6CEC">
        <w:t>PowerPoint</w:t>
      </w:r>
      <w:r w:rsidR="006F34EA">
        <w:t xml:space="preserve"> will be </w:t>
      </w:r>
      <w:r w:rsidR="002D6CEC">
        <w:t xml:space="preserve">essential to completing your course. </w:t>
      </w:r>
      <w:r w:rsidR="00841D2C">
        <w:t xml:space="preserve">The image below displays some essential skills required to </w:t>
      </w:r>
      <w:r w:rsidR="003C09C7">
        <w:t>become</w:t>
      </w:r>
      <w:r w:rsidR="00841D2C">
        <w:t xml:space="preserve"> an effective digital learner</w:t>
      </w:r>
      <w:r w:rsidR="00953DD3">
        <w:t>, (Hague &amp; Payton 2010).</w:t>
      </w:r>
      <w:r w:rsidR="00996836">
        <w:t xml:space="preserve"> </w:t>
      </w:r>
    </w:p>
    <w:p w14:paraId="7AD1C158" w14:textId="5BF33E69" w:rsidR="00AC0058" w:rsidRDefault="00AC0058" w:rsidP="005E6D9F"/>
    <w:p w14:paraId="1DAE1C49" w14:textId="533B70DE" w:rsidR="00AC0058" w:rsidRDefault="005A0F65" w:rsidP="005A0F65">
      <w:pPr>
        <w:jc w:val="center"/>
      </w:pPr>
      <w:r w:rsidRPr="005A0F65">
        <w:rPr>
          <w:noProof/>
        </w:rPr>
        <w:drawing>
          <wp:inline distT="0" distB="0" distL="0" distR="0" wp14:anchorId="1B34E730" wp14:editId="41BA0AF5">
            <wp:extent cx="3946358" cy="3486742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83001" cy="3519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5D89B" w14:textId="77777777" w:rsidR="008D47F8" w:rsidRDefault="008D47F8" w:rsidP="008D47F8"/>
    <w:p w14:paraId="5E419D96" w14:textId="6A0B0C6A" w:rsidR="00D55A2C" w:rsidRDefault="00B04D11" w:rsidP="005E6D9F">
      <w:r>
        <w:t>Y</w:t>
      </w:r>
      <w:r w:rsidR="00BD5B16">
        <w:t xml:space="preserve">ou will </w:t>
      </w:r>
      <w:r w:rsidR="00511663">
        <w:t xml:space="preserve">also </w:t>
      </w:r>
      <w:r w:rsidR="00BD5B16">
        <w:t xml:space="preserve">be expected to </w:t>
      </w:r>
      <w:r w:rsidR="0085730C">
        <w:t xml:space="preserve">reference </w:t>
      </w:r>
      <w:r w:rsidR="00AF754D">
        <w:t xml:space="preserve">any sources </w:t>
      </w:r>
      <w:r w:rsidR="008749E2">
        <w:t xml:space="preserve">that you use as part of your research. </w:t>
      </w:r>
      <w:r w:rsidR="006F2B7C">
        <w:t xml:space="preserve">According to </w:t>
      </w:r>
      <w:r w:rsidR="006F2B7C" w:rsidRPr="002074F8">
        <w:t xml:space="preserve">Neville </w:t>
      </w:r>
      <w:r w:rsidR="006F2B7C">
        <w:t>(</w:t>
      </w:r>
      <w:r w:rsidR="006F2B7C" w:rsidRPr="002074F8">
        <w:t>2010)</w:t>
      </w:r>
      <w:r w:rsidR="006F2B7C">
        <w:t xml:space="preserve">, </w:t>
      </w:r>
      <w:r w:rsidR="006B07BE">
        <w:t xml:space="preserve">Referencing is about </w:t>
      </w:r>
      <w:r w:rsidR="006C0DDA">
        <w:t>respecting</w:t>
      </w:r>
      <w:r w:rsidR="00720931">
        <w:t xml:space="preserve"> the original author</w:t>
      </w:r>
      <w:r w:rsidR="00DD187D">
        <w:t xml:space="preserve">; ideas originate from somewhere </w:t>
      </w:r>
      <w:r w:rsidR="006443E1">
        <w:t xml:space="preserve">so you must honour </w:t>
      </w:r>
      <w:r w:rsidR="006C0DDA">
        <w:t xml:space="preserve">and appreciate </w:t>
      </w:r>
      <w:r w:rsidR="006443E1">
        <w:t xml:space="preserve">the amount of time </w:t>
      </w:r>
      <w:r w:rsidR="0091416E">
        <w:t>an</w:t>
      </w:r>
      <w:r w:rsidR="00380915">
        <w:t xml:space="preserve"> author</w:t>
      </w:r>
      <w:r w:rsidR="006443E1">
        <w:t xml:space="preserve"> </w:t>
      </w:r>
      <w:r w:rsidR="006835E7">
        <w:t xml:space="preserve">has </w:t>
      </w:r>
      <w:r w:rsidR="006443E1">
        <w:t>spent on their research</w:t>
      </w:r>
      <w:r w:rsidR="00576BB6">
        <w:t xml:space="preserve"> by referencing them in your work. </w:t>
      </w:r>
      <w:r w:rsidR="007D0B1A">
        <w:t xml:space="preserve">It is also designed to avoid </w:t>
      </w:r>
      <w:r w:rsidR="00D01D7F">
        <w:t>plagiarism</w:t>
      </w:r>
      <w:r w:rsidR="00D65539">
        <w:t xml:space="preserve">; </w:t>
      </w:r>
      <w:r w:rsidR="0007486B">
        <w:t xml:space="preserve">plagiarism is the act of intentionally stealing someone </w:t>
      </w:r>
      <w:r w:rsidR="00C52D99">
        <w:t>else’s</w:t>
      </w:r>
      <w:r w:rsidR="0007486B">
        <w:t xml:space="preserve"> work</w:t>
      </w:r>
      <w:r w:rsidR="00C52D99">
        <w:t>.</w:t>
      </w:r>
      <w:r w:rsidR="00D01D7F">
        <w:t xml:space="preserve"> when</w:t>
      </w:r>
      <w:r w:rsidR="00E2184A">
        <w:t xml:space="preserve"> you reach university </w:t>
      </w:r>
      <w:r w:rsidR="00D01D7F">
        <w:t>pla</w:t>
      </w:r>
      <w:r w:rsidR="009430C1">
        <w:t xml:space="preserve">giarism is </w:t>
      </w:r>
      <w:r w:rsidR="00564388">
        <w:t>exaggerated</w:t>
      </w:r>
      <w:r w:rsidR="009430C1">
        <w:t xml:space="preserve"> </w:t>
      </w:r>
      <w:r w:rsidR="00EA61F1">
        <w:t>by the tutors</w:t>
      </w:r>
      <w:r w:rsidR="0091416E">
        <w:t>,</w:t>
      </w:r>
      <w:r w:rsidR="009430C1">
        <w:t xml:space="preserve"> </w:t>
      </w:r>
      <w:r w:rsidR="00564388">
        <w:t>caus</w:t>
      </w:r>
      <w:r w:rsidR="00654960">
        <w:t>ing</w:t>
      </w:r>
      <w:r w:rsidR="00564388">
        <w:t xml:space="preserve"> a lot of students to stress about whether their work </w:t>
      </w:r>
      <w:r w:rsidR="005A7AC3">
        <w:t>is authentic</w:t>
      </w:r>
      <w:r w:rsidR="003A2D4A">
        <w:t xml:space="preserve">. </w:t>
      </w:r>
      <w:r w:rsidR="00CA5434">
        <w:t>However</w:t>
      </w:r>
      <w:r w:rsidR="00702BE7">
        <w:t>,</w:t>
      </w:r>
      <w:r w:rsidR="00CE59DE">
        <w:t xml:space="preserve"> if you</w:t>
      </w:r>
      <w:r w:rsidR="00702BE7">
        <w:t xml:space="preserve"> learn to reference </w:t>
      </w:r>
      <w:r w:rsidR="002F6167">
        <w:t xml:space="preserve">and </w:t>
      </w:r>
      <w:r w:rsidR="0091416E">
        <w:t>paraphrase</w:t>
      </w:r>
      <w:r w:rsidR="002F6167">
        <w:t xml:space="preserve"> properly, you can </w:t>
      </w:r>
      <w:r w:rsidR="002D7921">
        <w:t xml:space="preserve">avoid getting marks deducted and </w:t>
      </w:r>
      <w:r w:rsidR="00CE59DE">
        <w:t>produce authentic work</w:t>
      </w:r>
      <w:r w:rsidR="002074F8">
        <w:t xml:space="preserve"> (</w:t>
      </w:r>
      <w:r w:rsidR="002074F8" w:rsidRPr="002074F8">
        <w:t>Neville</w:t>
      </w:r>
      <w:r w:rsidR="002074F8">
        <w:t>,</w:t>
      </w:r>
      <w:r w:rsidR="002074F8" w:rsidRPr="002074F8">
        <w:t xml:space="preserve"> 2010)</w:t>
      </w:r>
      <w:r w:rsidR="00F83785">
        <w:t>.</w:t>
      </w:r>
    </w:p>
    <w:p w14:paraId="366DC625" w14:textId="1FAB35AF" w:rsidR="008B2866" w:rsidRDefault="003C79F8" w:rsidP="00240366">
      <w:pPr>
        <w:pStyle w:val="Heading3"/>
      </w:pPr>
      <w:r w:rsidRPr="003C79F8">
        <w:rPr>
          <w:color w:val="C70039"/>
          <w:sz w:val="28"/>
          <w:szCs w:val="20"/>
        </w:rPr>
        <w:lastRenderedPageBreak/>
        <w:t>Becoming a Digital Learner</w:t>
      </w:r>
    </w:p>
    <w:p w14:paraId="6F9C6086" w14:textId="463ACFDF" w:rsidR="001A5E51" w:rsidRDefault="000B262E" w:rsidP="005E6D9F">
      <w:r w:rsidRPr="006A0712">
        <w:drawing>
          <wp:anchor distT="0" distB="0" distL="114300" distR="114300" simplePos="0" relativeHeight="251660288" behindDoc="0" locked="0" layoutInCell="1" allowOverlap="1" wp14:anchorId="40ED1AFC" wp14:editId="5056F87A">
            <wp:simplePos x="0" y="0"/>
            <wp:positionH relativeFrom="page">
              <wp:align>right</wp:align>
            </wp:positionH>
            <wp:positionV relativeFrom="paragraph">
              <wp:posOffset>287311</wp:posOffset>
            </wp:positionV>
            <wp:extent cx="7771141" cy="4619387"/>
            <wp:effectExtent l="0" t="0" r="1270" b="0"/>
            <wp:wrapNone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71141" cy="46193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D71C99" w14:textId="72F89A0D" w:rsidR="001A5E51" w:rsidRDefault="001A5E51" w:rsidP="005E6D9F"/>
    <w:p w14:paraId="558E2AE4" w14:textId="2BBA04EC" w:rsidR="000A7079" w:rsidRPr="000A7079" w:rsidRDefault="000A7079" w:rsidP="000A7079"/>
    <w:p w14:paraId="70DDB87A" w14:textId="078DAA48" w:rsidR="000A7079" w:rsidRPr="000A7079" w:rsidRDefault="000A7079" w:rsidP="000A7079"/>
    <w:p w14:paraId="2D4472A8" w14:textId="4D41F66B" w:rsidR="000A7079" w:rsidRPr="000A7079" w:rsidRDefault="000A7079" w:rsidP="000A7079"/>
    <w:p w14:paraId="3D42D2C3" w14:textId="164D13CF" w:rsidR="000A7079" w:rsidRPr="000A7079" w:rsidRDefault="000A7079" w:rsidP="000A7079"/>
    <w:p w14:paraId="54D2EE6D" w14:textId="30A0B2E5" w:rsidR="000A7079" w:rsidRPr="000A7079" w:rsidRDefault="000A7079" w:rsidP="000A7079"/>
    <w:p w14:paraId="2EB6EEDA" w14:textId="432FD1F6" w:rsidR="000A7079" w:rsidRPr="000A7079" w:rsidRDefault="000A7079" w:rsidP="000A7079"/>
    <w:p w14:paraId="09088151" w14:textId="7F5E1B22" w:rsidR="000A7079" w:rsidRPr="000A7079" w:rsidRDefault="000A7079" w:rsidP="000A7079"/>
    <w:p w14:paraId="41874F38" w14:textId="481ACF1D" w:rsidR="000A7079" w:rsidRPr="000A7079" w:rsidRDefault="000A7079" w:rsidP="000A7079"/>
    <w:p w14:paraId="61C912AB" w14:textId="69425B36" w:rsidR="000A7079" w:rsidRPr="000A7079" w:rsidRDefault="000A7079" w:rsidP="000A7079"/>
    <w:p w14:paraId="579AEB66" w14:textId="0FAE5C5E" w:rsidR="000A7079" w:rsidRPr="000A7079" w:rsidRDefault="000A7079" w:rsidP="000A7079"/>
    <w:p w14:paraId="1DC6092D" w14:textId="2F04D3A6" w:rsidR="000A7079" w:rsidRPr="000A7079" w:rsidRDefault="000A7079" w:rsidP="000A7079"/>
    <w:p w14:paraId="2451DE38" w14:textId="2B5BFA57" w:rsidR="000A7079" w:rsidRPr="000A7079" w:rsidRDefault="000A7079" w:rsidP="000A7079"/>
    <w:p w14:paraId="2A953127" w14:textId="6387163A" w:rsidR="000A7079" w:rsidRPr="000A7079" w:rsidRDefault="000A7079" w:rsidP="000A7079"/>
    <w:p w14:paraId="579D638A" w14:textId="0F2F1336" w:rsidR="000A7079" w:rsidRPr="000A7079" w:rsidRDefault="000A7079" w:rsidP="000A7079"/>
    <w:p w14:paraId="4C13911C" w14:textId="24DE2C50" w:rsidR="000A7079" w:rsidRPr="000A7079" w:rsidRDefault="000A7079" w:rsidP="000A7079"/>
    <w:p w14:paraId="53AD028E" w14:textId="7F5C1353" w:rsidR="000A7079" w:rsidRPr="000A7079" w:rsidRDefault="000A7079" w:rsidP="000A7079"/>
    <w:p w14:paraId="7468E2DE" w14:textId="5E38DAD3" w:rsidR="000A7079" w:rsidRPr="000A7079" w:rsidRDefault="000A7079" w:rsidP="000A7079"/>
    <w:p w14:paraId="4B8FAB38" w14:textId="53CAB595" w:rsidR="000A7079" w:rsidRPr="000A7079" w:rsidRDefault="000A7079" w:rsidP="000A7079"/>
    <w:p w14:paraId="1350A2A5" w14:textId="1CEFE391" w:rsidR="000A7079" w:rsidRPr="000A7079" w:rsidRDefault="000A7079" w:rsidP="000A7079"/>
    <w:p w14:paraId="376FF7A3" w14:textId="77777777" w:rsidR="000B262E" w:rsidRDefault="000B262E" w:rsidP="000B262E">
      <w:pPr>
        <w:tabs>
          <w:tab w:val="left" w:pos="6126"/>
        </w:tabs>
      </w:pPr>
    </w:p>
    <w:p w14:paraId="7AE18CC8" w14:textId="77777777" w:rsidR="000B262E" w:rsidRDefault="000B262E" w:rsidP="000B262E">
      <w:pPr>
        <w:tabs>
          <w:tab w:val="left" w:pos="6126"/>
        </w:tabs>
      </w:pPr>
    </w:p>
    <w:p w14:paraId="5AE24FB1" w14:textId="5D7C0BE7" w:rsidR="000A7079" w:rsidRPr="000B262E" w:rsidRDefault="00E33A87" w:rsidP="000B262E">
      <w:pPr>
        <w:pStyle w:val="Heading3"/>
        <w:rPr>
          <w:color w:val="C70039"/>
          <w:sz w:val="20"/>
          <w:szCs w:val="20"/>
        </w:rPr>
      </w:pPr>
      <w:r w:rsidRPr="000B262E">
        <w:rPr>
          <w:color w:val="C70039"/>
          <w:sz w:val="28"/>
          <w:szCs w:val="20"/>
        </w:rPr>
        <w:t>Becoming a Team Player</w:t>
      </w:r>
    </w:p>
    <w:p w14:paraId="35D34D83" w14:textId="7F530D02" w:rsidR="000A7079" w:rsidRDefault="000A7079" w:rsidP="000A7079">
      <w:pPr>
        <w:tabs>
          <w:tab w:val="left" w:pos="6126"/>
        </w:tabs>
      </w:pPr>
    </w:p>
    <w:p w14:paraId="302704CE" w14:textId="02936C5E" w:rsidR="0075161B" w:rsidRDefault="0075161B" w:rsidP="000A7079">
      <w:pPr>
        <w:tabs>
          <w:tab w:val="left" w:pos="6126"/>
        </w:tabs>
      </w:pPr>
      <w:hyperlink r:id="rId8" w:history="1">
        <w:r>
          <w:rPr>
            <w:rStyle w:val="Hyperlink"/>
          </w:rPr>
          <w:t>Becoming a Team Player.</w:t>
        </w:r>
        <w:r>
          <w:rPr>
            <w:rStyle w:val="Hyperlink"/>
          </w:rPr>
          <w:t>p</w:t>
        </w:r>
        <w:r>
          <w:rPr>
            <w:rStyle w:val="Hyperlink"/>
          </w:rPr>
          <w:t>ptx</w:t>
        </w:r>
      </w:hyperlink>
      <w:r>
        <w:t xml:space="preserve"> </w:t>
      </w:r>
    </w:p>
    <w:p w14:paraId="29DA0B57" w14:textId="77777777" w:rsidR="00E33A87" w:rsidRDefault="00E33A87" w:rsidP="000A7079">
      <w:pPr>
        <w:tabs>
          <w:tab w:val="left" w:pos="6126"/>
        </w:tabs>
      </w:pPr>
    </w:p>
    <w:p w14:paraId="53D16062" w14:textId="77777777" w:rsidR="00E33A87" w:rsidRDefault="00E33A87" w:rsidP="000A7079">
      <w:pPr>
        <w:tabs>
          <w:tab w:val="left" w:pos="6126"/>
        </w:tabs>
      </w:pPr>
    </w:p>
    <w:p w14:paraId="0DA1E6C3" w14:textId="77777777" w:rsidR="00E33A87" w:rsidRDefault="00E33A87" w:rsidP="000A7079">
      <w:pPr>
        <w:tabs>
          <w:tab w:val="left" w:pos="6126"/>
        </w:tabs>
      </w:pPr>
    </w:p>
    <w:p w14:paraId="06671130" w14:textId="77777777" w:rsidR="00E33A87" w:rsidRDefault="00E33A87" w:rsidP="000A7079">
      <w:pPr>
        <w:tabs>
          <w:tab w:val="left" w:pos="6126"/>
        </w:tabs>
      </w:pPr>
    </w:p>
    <w:p w14:paraId="34D7775E" w14:textId="77777777" w:rsidR="00E33A87" w:rsidRDefault="00E33A87" w:rsidP="000A7079">
      <w:pPr>
        <w:tabs>
          <w:tab w:val="left" w:pos="6126"/>
        </w:tabs>
      </w:pPr>
    </w:p>
    <w:p w14:paraId="4B4C4B4A" w14:textId="77777777" w:rsidR="00E33A87" w:rsidRDefault="00E33A87" w:rsidP="000A7079">
      <w:pPr>
        <w:tabs>
          <w:tab w:val="left" w:pos="6126"/>
        </w:tabs>
      </w:pPr>
    </w:p>
    <w:p w14:paraId="69E8850C" w14:textId="77777777" w:rsidR="00E33A87" w:rsidRDefault="00E33A87" w:rsidP="000A7079">
      <w:pPr>
        <w:tabs>
          <w:tab w:val="left" w:pos="6126"/>
        </w:tabs>
      </w:pPr>
    </w:p>
    <w:p w14:paraId="2AE2D925" w14:textId="7CE6EFED" w:rsidR="00E33A87" w:rsidRDefault="00E33A87" w:rsidP="000A7079">
      <w:pPr>
        <w:tabs>
          <w:tab w:val="left" w:pos="6126"/>
        </w:tabs>
      </w:pPr>
    </w:p>
    <w:p w14:paraId="39212D50" w14:textId="77777777" w:rsidR="00E33A87" w:rsidRDefault="00E33A87" w:rsidP="000A7079">
      <w:pPr>
        <w:tabs>
          <w:tab w:val="left" w:pos="6126"/>
        </w:tabs>
      </w:pPr>
    </w:p>
    <w:p w14:paraId="0CB4DFD2" w14:textId="77777777" w:rsidR="00E33A87" w:rsidRDefault="00E33A87" w:rsidP="000A7079">
      <w:pPr>
        <w:tabs>
          <w:tab w:val="left" w:pos="6126"/>
        </w:tabs>
      </w:pPr>
    </w:p>
    <w:p w14:paraId="6DC4D549" w14:textId="77777777" w:rsidR="00E33A87" w:rsidRDefault="00E33A87" w:rsidP="000A7079">
      <w:pPr>
        <w:tabs>
          <w:tab w:val="left" w:pos="6126"/>
        </w:tabs>
      </w:pPr>
    </w:p>
    <w:p w14:paraId="68B4E114" w14:textId="77777777" w:rsidR="00E33A87" w:rsidRDefault="00E33A87" w:rsidP="000A7079">
      <w:pPr>
        <w:tabs>
          <w:tab w:val="left" w:pos="6126"/>
        </w:tabs>
      </w:pPr>
    </w:p>
    <w:p w14:paraId="18C6A3C1" w14:textId="77777777" w:rsidR="00F83785" w:rsidRDefault="00F83785" w:rsidP="000A7079">
      <w:pPr>
        <w:tabs>
          <w:tab w:val="left" w:pos="6126"/>
        </w:tabs>
      </w:pPr>
    </w:p>
    <w:p w14:paraId="043E5CCF" w14:textId="1AD5313D" w:rsidR="00F83785" w:rsidRDefault="00F83785" w:rsidP="003425AB">
      <w:pPr>
        <w:pStyle w:val="Heading3"/>
        <w:rPr>
          <w:color w:val="C70039"/>
          <w:sz w:val="28"/>
          <w:szCs w:val="20"/>
        </w:rPr>
      </w:pPr>
      <w:r w:rsidRPr="00F83785">
        <w:rPr>
          <w:color w:val="C70039"/>
          <w:sz w:val="28"/>
          <w:szCs w:val="20"/>
        </w:rPr>
        <w:t>Reflection</w:t>
      </w:r>
    </w:p>
    <w:p w14:paraId="4FB54622" w14:textId="1A02D769" w:rsidR="00CC65DD" w:rsidRDefault="00EC2001" w:rsidP="00F55C31">
      <w:pPr>
        <w:tabs>
          <w:tab w:val="left" w:pos="6126"/>
        </w:tabs>
      </w:pPr>
      <w:r>
        <w:t xml:space="preserve">I </w:t>
      </w:r>
      <w:r w:rsidR="00811562">
        <w:t xml:space="preserve">found </w:t>
      </w:r>
      <w:r w:rsidR="001A2F2E">
        <w:t xml:space="preserve">that </w:t>
      </w:r>
      <w:r w:rsidR="00811562">
        <w:t xml:space="preserve">moving up to higher education </w:t>
      </w:r>
      <w:r w:rsidR="001A2F2E">
        <w:t xml:space="preserve">was </w:t>
      </w:r>
      <w:r w:rsidR="00811562">
        <w:t>very dauntin</w:t>
      </w:r>
      <w:r w:rsidR="00595C0C">
        <w:t>g</w:t>
      </w:r>
      <w:r w:rsidR="001A2F2E">
        <w:t xml:space="preserve"> as i</w:t>
      </w:r>
      <w:r w:rsidR="00595C0C">
        <w:t>t was my first time away from my family</w:t>
      </w:r>
      <w:r w:rsidR="001A2F2E">
        <w:t>.</w:t>
      </w:r>
      <w:r w:rsidR="00595C0C">
        <w:t xml:space="preserve"> I was </w:t>
      </w:r>
      <w:r w:rsidR="00595C0C">
        <w:t>worried</w:t>
      </w:r>
      <w:r w:rsidR="00595C0C">
        <w:t xml:space="preserve"> about whether I would cope on my own</w:t>
      </w:r>
      <w:r w:rsidR="00A422F5">
        <w:t>, h</w:t>
      </w:r>
      <w:r w:rsidR="00595C0C">
        <w:t xml:space="preserve">owever, </w:t>
      </w:r>
      <w:r w:rsidR="00BB083B">
        <w:t>Lane (2021)</w:t>
      </w:r>
      <w:r w:rsidR="00292B67">
        <w:t xml:space="preserve"> says that</w:t>
      </w:r>
      <w:r w:rsidR="00595C0C">
        <w:t xml:space="preserve"> </w:t>
      </w:r>
      <w:r w:rsidR="00F55C31">
        <w:t>feeling fearful or nervous about university is normal for most students</w:t>
      </w:r>
      <w:r w:rsidR="00BB083B">
        <w:t>.</w:t>
      </w:r>
    </w:p>
    <w:p w14:paraId="5DD2854C" w14:textId="582E2D25" w:rsidR="00F55C31" w:rsidRDefault="00081751" w:rsidP="00F55C31">
      <w:pPr>
        <w:tabs>
          <w:tab w:val="left" w:pos="6126"/>
        </w:tabs>
      </w:pPr>
      <w:r>
        <w:t xml:space="preserve">When arriving at </w:t>
      </w:r>
      <w:r w:rsidR="0042280B">
        <w:t>in</w:t>
      </w:r>
      <w:r w:rsidR="00B30A14">
        <w:t>duction</w:t>
      </w:r>
      <w:r w:rsidR="0042280B">
        <w:t xml:space="preserve"> week, we met the librarian who showed us how to use the online resources </w:t>
      </w:r>
      <w:r w:rsidR="00595C0C">
        <w:t>at the university</w:t>
      </w:r>
      <w:r w:rsidR="009E5F1A">
        <w:t xml:space="preserve">. </w:t>
      </w:r>
      <w:r w:rsidR="007C74FD">
        <w:t xml:space="preserve">I sat there whilst she explained how to use the online library and </w:t>
      </w:r>
      <w:r w:rsidR="00595C0C">
        <w:t>Moodle</w:t>
      </w:r>
      <w:r w:rsidR="00E03C8B">
        <w:t>,</w:t>
      </w:r>
      <w:r w:rsidR="007C74FD">
        <w:t xml:space="preserve"> </w:t>
      </w:r>
      <w:r w:rsidR="00A32EB8">
        <w:t>but</w:t>
      </w:r>
      <w:r w:rsidR="007C74FD">
        <w:t xml:space="preserve"> there was too much information</w:t>
      </w:r>
      <w:r w:rsidR="00A00816">
        <w:t xml:space="preserve"> to remember. </w:t>
      </w:r>
      <w:r w:rsidR="00431630">
        <w:t xml:space="preserve">What would have been </w:t>
      </w:r>
      <w:r w:rsidR="001F5C5A">
        <w:t>helpful</w:t>
      </w:r>
      <w:r w:rsidR="00431630">
        <w:t xml:space="preserve"> </w:t>
      </w:r>
      <w:r w:rsidR="00067C1E">
        <w:t xml:space="preserve">to </w:t>
      </w:r>
      <w:r w:rsidR="001F5C5A">
        <w:t xml:space="preserve">make me feel less overwhelmed was </w:t>
      </w:r>
      <w:r w:rsidR="008A7D80">
        <w:t>reassurance that not everyone is going to understand the system straight away</w:t>
      </w:r>
      <w:r w:rsidR="00CD5663">
        <w:t xml:space="preserve">. </w:t>
      </w:r>
      <w:r w:rsidR="009F4521">
        <w:t>Because I was worried</w:t>
      </w:r>
      <w:r w:rsidR="00AF357B">
        <w:t>, to calm my nerves I practiced using the system</w:t>
      </w:r>
      <w:r w:rsidR="00595C0C">
        <w:t>.</w:t>
      </w:r>
      <w:r w:rsidR="00AF357B">
        <w:t xml:space="preserve"> I went through everything in my own time so that I could get to grips with learning online. </w:t>
      </w:r>
    </w:p>
    <w:p w14:paraId="0FF60E94" w14:textId="4BF2BC8F" w:rsidR="00595C0C" w:rsidRDefault="00B15757" w:rsidP="00F55C31">
      <w:pPr>
        <w:tabs>
          <w:tab w:val="left" w:pos="6126"/>
        </w:tabs>
      </w:pPr>
      <w:r>
        <w:t xml:space="preserve">Upon attending my first lecture, the lecturers explained how the course was going to be taught, which modules </w:t>
      </w:r>
      <w:r w:rsidR="007C6EE6">
        <w:t>I’ll</w:t>
      </w:r>
      <w:r>
        <w:t xml:space="preserve"> be learning, and </w:t>
      </w:r>
      <w:r w:rsidR="00433F45">
        <w:t xml:space="preserve">what </w:t>
      </w:r>
      <w:r w:rsidR="00F05E5A">
        <w:t>I had to do for my</w:t>
      </w:r>
      <w:r w:rsidR="00433F45">
        <w:t xml:space="preserve"> assignments. </w:t>
      </w:r>
      <w:r w:rsidR="009E359F">
        <w:t>This was my first official assignment</w:t>
      </w:r>
      <w:r w:rsidR="00FE3F6B">
        <w:t xml:space="preserve"> and I was determined to get it right the first time. </w:t>
      </w:r>
      <w:r w:rsidR="00D10FD1">
        <w:t>Although what scared me the most was</w:t>
      </w:r>
      <w:r w:rsidR="00917ABE">
        <w:t xml:space="preserve"> </w:t>
      </w:r>
      <w:r w:rsidR="00D10FD1">
        <w:t xml:space="preserve">plagiarism, I knew what this was </w:t>
      </w:r>
      <w:r w:rsidR="00D15660">
        <w:t xml:space="preserve">from my years in comprehensive school but they take plagiarism much more seriously in higher education. The teachers stressed </w:t>
      </w:r>
      <w:r w:rsidR="00214444">
        <w:t>so</w:t>
      </w:r>
      <w:r w:rsidR="00D15660">
        <w:t xml:space="preserve"> much about </w:t>
      </w:r>
      <w:r w:rsidR="00214444">
        <w:t xml:space="preserve">making sure your work is authentic, </w:t>
      </w:r>
      <w:r w:rsidR="000A0DBC">
        <w:t xml:space="preserve">which also made me stressed too. </w:t>
      </w:r>
      <w:r w:rsidR="007469CB">
        <w:t>According to the NHS (</w:t>
      </w:r>
      <w:r w:rsidR="001D5A4E">
        <w:t>2020), it is natural to feel stressed about assignments</w:t>
      </w:r>
      <w:r w:rsidR="00CD5940">
        <w:t>, it can even be a good thing</w:t>
      </w:r>
      <w:r w:rsidR="00494F22">
        <w:t xml:space="preserve"> </w:t>
      </w:r>
      <w:r w:rsidR="005F7FF0">
        <w:t xml:space="preserve">as </w:t>
      </w:r>
      <w:r w:rsidR="00494F22">
        <w:t>sometimes it</w:t>
      </w:r>
      <w:r w:rsidR="00450DA7">
        <w:t xml:space="preserve"> push</w:t>
      </w:r>
      <w:r w:rsidR="00494F22">
        <w:t>es</w:t>
      </w:r>
      <w:r w:rsidR="00450DA7">
        <w:t xml:space="preserve"> me to do my best work.</w:t>
      </w:r>
      <w:r w:rsidR="0078544D">
        <w:t xml:space="preserve"> </w:t>
      </w:r>
      <w:r w:rsidR="008657AB">
        <w:t xml:space="preserve">To make me feel better I could have asked more questions when talking about </w:t>
      </w:r>
      <w:r w:rsidR="005F7FF0">
        <w:t>plagiarism</w:t>
      </w:r>
      <w:r w:rsidR="008657AB">
        <w:t xml:space="preserve"> in </w:t>
      </w:r>
      <w:r w:rsidR="00A94E4A">
        <w:t>class or</w:t>
      </w:r>
      <w:r w:rsidR="00257541">
        <w:t xml:space="preserve"> practiced rephrasing text. </w:t>
      </w:r>
      <w:r w:rsidR="00E53513">
        <w:t>Because I didn’t take the time to learn how to paraphrase properly th</w:t>
      </w:r>
      <w:r w:rsidR="00F00253">
        <w:t xml:space="preserve">e consequence is me not able </w:t>
      </w:r>
      <w:r w:rsidR="00A94E4A">
        <w:t>to meet my deadlines</w:t>
      </w:r>
      <w:r w:rsidR="00A27C14">
        <w:t>; I will be wasting my time learning how to paraphrase.</w:t>
      </w:r>
    </w:p>
    <w:p w14:paraId="34E13421" w14:textId="77777777" w:rsidR="001933E2" w:rsidRDefault="001933E2" w:rsidP="001933E2">
      <w:pPr>
        <w:tabs>
          <w:tab w:val="left" w:pos="6126"/>
        </w:tabs>
      </w:pPr>
    </w:p>
    <w:p w14:paraId="3C176E01" w14:textId="77777777" w:rsidR="00F83785" w:rsidRDefault="00F83785" w:rsidP="000A7079">
      <w:pPr>
        <w:tabs>
          <w:tab w:val="left" w:pos="6126"/>
        </w:tabs>
      </w:pPr>
    </w:p>
    <w:p w14:paraId="692C9D47" w14:textId="77777777" w:rsidR="00F83785" w:rsidRDefault="00F83785" w:rsidP="000A7079">
      <w:pPr>
        <w:tabs>
          <w:tab w:val="left" w:pos="6126"/>
        </w:tabs>
      </w:pPr>
    </w:p>
    <w:p w14:paraId="1793165C" w14:textId="77777777" w:rsidR="00F83785" w:rsidRDefault="00F83785" w:rsidP="000A7079">
      <w:pPr>
        <w:tabs>
          <w:tab w:val="left" w:pos="6126"/>
        </w:tabs>
      </w:pPr>
    </w:p>
    <w:p w14:paraId="692C75FA" w14:textId="77777777" w:rsidR="00F83785" w:rsidRDefault="00F83785" w:rsidP="000A7079">
      <w:pPr>
        <w:tabs>
          <w:tab w:val="left" w:pos="6126"/>
        </w:tabs>
      </w:pPr>
    </w:p>
    <w:p w14:paraId="2BA097F4" w14:textId="77777777" w:rsidR="00F83785" w:rsidRDefault="00F83785" w:rsidP="000A7079">
      <w:pPr>
        <w:tabs>
          <w:tab w:val="left" w:pos="6126"/>
        </w:tabs>
      </w:pPr>
    </w:p>
    <w:p w14:paraId="4B4C3243" w14:textId="77777777" w:rsidR="00F83785" w:rsidRDefault="00F83785" w:rsidP="000A7079">
      <w:pPr>
        <w:tabs>
          <w:tab w:val="left" w:pos="6126"/>
        </w:tabs>
      </w:pPr>
    </w:p>
    <w:p w14:paraId="047B7D96" w14:textId="77777777" w:rsidR="00F83785" w:rsidRDefault="00F83785" w:rsidP="000A7079">
      <w:pPr>
        <w:tabs>
          <w:tab w:val="left" w:pos="6126"/>
        </w:tabs>
      </w:pPr>
    </w:p>
    <w:p w14:paraId="247AC788" w14:textId="77777777" w:rsidR="00F83785" w:rsidRDefault="00F83785" w:rsidP="000A7079">
      <w:pPr>
        <w:tabs>
          <w:tab w:val="left" w:pos="6126"/>
        </w:tabs>
      </w:pPr>
    </w:p>
    <w:p w14:paraId="26531B09" w14:textId="77777777" w:rsidR="00F83785" w:rsidRDefault="00F83785" w:rsidP="000A7079">
      <w:pPr>
        <w:tabs>
          <w:tab w:val="left" w:pos="6126"/>
        </w:tabs>
      </w:pPr>
    </w:p>
    <w:p w14:paraId="2031B269" w14:textId="77777777" w:rsidR="00F83785" w:rsidRDefault="00F83785" w:rsidP="000A7079">
      <w:pPr>
        <w:tabs>
          <w:tab w:val="left" w:pos="6126"/>
        </w:tabs>
      </w:pPr>
    </w:p>
    <w:p w14:paraId="72C655E8" w14:textId="77777777" w:rsidR="00F83785" w:rsidRDefault="00F83785" w:rsidP="000A7079">
      <w:pPr>
        <w:tabs>
          <w:tab w:val="left" w:pos="6126"/>
        </w:tabs>
      </w:pPr>
    </w:p>
    <w:p w14:paraId="039BEACE" w14:textId="77777777" w:rsidR="00F83785" w:rsidRDefault="00F83785" w:rsidP="000A7079">
      <w:pPr>
        <w:tabs>
          <w:tab w:val="left" w:pos="6126"/>
        </w:tabs>
      </w:pPr>
    </w:p>
    <w:p w14:paraId="7B2F96ED" w14:textId="77777777" w:rsidR="00F83785" w:rsidRDefault="00F83785" w:rsidP="0081761D">
      <w:pPr>
        <w:tabs>
          <w:tab w:val="left" w:pos="6126"/>
        </w:tabs>
        <w:spacing w:before="240" w:after="0"/>
      </w:pPr>
    </w:p>
    <w:p w14:paraId="72CCFCC1" w14:textId="77777777" w:rsidR="00F83785" w:rsidRDefault="00F83785" w:rsidP="000A7079">
      <w:pPr>
        <w:tabs>
          <w:tab w:val="left" w:pos="6126"/>
        </w:tabs>
      </w:pPr>
    </w:p>
    <w:p w14:paraId="2EC413E6" w14:textId="77777777" w:rsidR="00F83785" w:rsidRDefault="00F83785" w:rsidP="000A7079">
      <w:pPr>
        <w:tabs>
          <w:tab w:val="left" w:pos="6126"/>
        </w:tabs>
      </w:pPr>
    </w:p>
    <w:p w14:paraId="26E4FC88" w14:textId="77777777" w:rsidR="00F83785" w:rsidRDefault="00F83785" w:rsidP="000A7079">
      <w:pPr>
        <w:tabs>
          <w:tab w:val="left" w:pos="6126"/>
        </w:tabs>
      </w:pPr>
    </w:p>
    <w:p w14:paraId="7D651439" w14:textId="77777777" w:rsidR="00F83785" w:rsidRDefault="00F83785" w:rsidP="000A7079">
      <w:pPr>
        <w:tabs>
          <w:tab w:val="left" w:pos="6126"/>
        </w:tabs>
      </w:pPr>
    </w:p>
    <w:p w14:paraId="253DAB5B" w14:textId="77777777" w:rsidR="00F83785" w:rsidRDefault="00F83785" w:rsidP="000A7079">
      <w:pPr>
        <w:tabs>
          <w:tab w:val="left" w:pos="6126"/>
        </w:tabs>
      </w:pPr>
    </w:p>
    <w:p w14:paraId="38AD5D16" w14:textId="77777777" w:rsidR="00F83785" w:rsidRDefault="00F83785" w:rsidP="000A7079">
      <w:pPr>
        <w:tabs>
          <w:tab w:val="left" w:pos="6126"/>
        </w:tabs>
      </w:pPr>
    </w:p>
    <w:p w14:paraId="3407AD4E" w14:textId="77777777" w:rsidR="00F83785" w:rsidRDefault="00F83785" w:rsidP="000A7079">
      <w:pPr>
        <w:tabs>
          <w:tab w:val="left" w:pos="6126"/>
        </w:tabs>
      </w:pPr>
    </w:p>
    <w:p w14:paraId="110CA601" w14:textId="06C25A70" w:rsidR="000A7079" w:rsidRDefault="000A7079" w:rsidP="000A7079">
      <w:pPr>
        <w:pStyle w:val="Heading3"/>
        <w:rPr>
          <w:color w:val="C70039"/>
          <w:sz w:val="28"/>
          <w:szCs w:val="20"/>
        </w:rPr>
      </w:pPr>
      <w:r w:rsidRPr="00F83785">
        <w:rPr>
          <w:color w:val="C70039"/>
          <w:sz w:val="28"/>
          <w:szCs w:val="20"/>
        </w:rPr>
        <w:lastRenderedPageBreak/>
        <w:t>Reference List</w:t>
      </w:r>
    </w:p>
    <w:p w14:paraId="69143B46" w14:textId="4832DC4C" w:rsidR="00D660B0" w:rsidRDefault="00D660B0" w:rsidP="00D660B0"/>
    <w:p w14:paraId="623A30B7" w14:textId="5AC1F8C5" w:rsidR="00D660B0" w:rsidRDefault="00D660B0" w:rsidP="00D660B0">
      <w:pPr>
        <w:rPr>
          <w:lang w:val="en-GB"/>
        </w:rPr>
      </w:pPr>
      <w:r>
        <w:rPr>
          <w:lang w:val="en-GB"/>
        </w:rPr>
        <w:t xml:space="preserve">  </w:t>
      </w:r>
      <w:r>
        <w:rPr>
          <w:lang w:val="en-GB"/>
        </w:rPr>
        <w:t xml:space="preserve">College of Policing. (2013). </w:t>
      </w:r>
      <w:r>
        <w:rPr>
          <w:i/>
          <w:iCs/>
          <w:lang w:val="en-GB"/>
        </w:rPr>
        <w:t xml:space="preserve">Investigation Process. </w:t>
      </w:r>
      <w:r>
        <w:rPr>
          <w:lang w:val="en-GB"/>
        </w:rPr>
        <w:t xml:space="preserve">Available at: </w:t>
      </w:r>
      <w:hyperlink r:id="rId9" w:history="1">
        <w:r w:rsidRPr="00156871">
          <w:rPr>
            <w:rStyle w:val="Hyperlink"/>
            <w:lang w:val="en-GB"/>
          </w:rPr>
          <w:t>https://www.college.police.uk/app/investigation/investigation-process</w:t>
        </w:r>
      </w:hyperlink>
      <w:r>
        <w:rPr>
          <w:lang w:val="en-GB"/>
        </w:rPr>
        <w:t xml:space="preserve"> (Accessed 10th of November 2022)</w:t>
      </w:r>
    </w:p>
    <w:p w14:paraId="5E71803F" w14:textId="3F2D18A2" w:rsidR="00D660B0" w:rsidRDefault="00D660B0" w:rsidP="00D660B0">
      <w:pPr>
        <w:rPr>
          <w:lang w:val="en-GB"/>
        </w:rPr>
      </w:pPr>
    </w:p>
    <w:p w14:paraId="4016E32E" w14:textId="6D6C1727" w:rsidR="00D660B0" w:rsidRDefault="00D660B0" w:rsidP="00D660B0">
      <w:pPr>
        <w:rPr>
          <w:lang w:val="en-GB"/>
        </w:rPr>
      </w:pPr>
      <w:r>
        <w:rPr>
          <w:lang w:val="en-GB"/>
        </w:rPr>
        <w:t xml:space="preserve">  </w:t>
      </w:r>
      <w:r w:rsidRPr="008A7246">
        <w:rPr>
          <w:lang w:val="en-GB"/>
        </w:rPr>
        <w:t>Grady K. (2021) '</w:t>
      </w:r>
      <w:hyperlink r:id="rId10" w:tooltip="Permalink to 11 Video Presentation Tips to Keep Your Audience Engaged" w:history="1">
        <w:r w:rsidRPr="008A7246">
          <w:rPr>
            <w:rStyle w:val="Hyperlink"/>
            <w:color w:val="auto"/>
            <w:u w:val="none"/>
            <w:lang w:val="en-GB"/>
          </w:rPr>
          <w:t>11 Video Presentation Tips to Keep Your Audience Engaged</w:t>
        </w:r>
      </w:hyperlink>
      <w:r w:rsidRPr="008A7246">
        <w:rPr>
          <w:lang w:val="en-GB"/>
        </w:rPr>
        <w:t>', </w:t>
      </w:r>
      <w:proofErr w:type="spellStart"/>
      <w:r w:rsidRPr="008A7246">
        <w:rPr>
          <w:i/>
          <w:iCs/>
          <w:lang w:val="en-GB"/>
        </w:rPr>
        <w:t>BombBomb</w:t>
      </w:r>
      <w:proofErr w:type="spellEnd"/>
      <w:r w:rsidRPr="008A7246">
        <w:rPr>
          <w:lang w:val="en-GB"/>
        </w:rPr>
        <w:t>, 19th March. Available at: </w:t>
      </w:r>
      <w:hyperlink r:id="rId11" w:history="1">
        <w:r w:rsidRPr="00156871">
          <w:rPr>
            <w:rStyle w:val="Hyperlink"/>
            <w:lang w:val="en-GB"/>
          </w:rPr>
          <w:t>https://bombbomb.com/blog/video-presentation-tips/</w:t>
        </w:r>
      </w:hyperlink>
      <w:r>
        <w:rPr>
          <w:lang w:val="en-GB"/>
        </w:rPr>
        <w:t xml:space="preserve"> </w:t>
      </w:r>
      <w:r w:rsidRPr="008A7246">
        <w:rPr>
          <w:lang w:val="en-GB"/>
        </w:rPr>
        <w:t>(Accessed: 11th November 2022).</w:t>
      </w:r>
    </w:p>
    <w:p w14:paraId="7B1DBEC9" w14:textId="77777777" w:rsidR="00D660B0" w:rsidRDefault="00D660B0" w:rsidP="00D660B0">
      <w:pPr>
        <w:rPr>
          <w:lang w:val="en-GB"/>
        </w:rPr>
      </w:pPr>
    </w:p>
    <w:p w14:paraId="351FE4A1" w14:textId="0933A28F" w:rsidR="00D660B0" w:rsidRDefault="00D660B0" w:rsidP="00D660B0">
      <w:r>
        <w:t xml:space="preserve">  </w:t>
      </w:r>
      <w:r w:rsidRPr="000E06F7">
        <w:t xml:space="preserve">Hague </w:t>
      </w:r>
      <w:r>
        <w:t>C &amp;</w:t>
      </w:r>
      <w:r w:rsidRPr="000E06F7">
        <w:t xml:space="preserve"> Payton</w:t>
      </w:r>
      <w:r>
        <w:t xml:space="preserve"> S. (2010). </w:t>
      </w:r>
      <w:r w:rsidRPr="00536FFB">
        <w:rPr>
          <w:i/>
          <w:iCs/>
        </w:rPr>
        <w:t>Digital literacy across the curriculum</w:t>
      </w:r>
      <w:r>
        <w:rPr>
          <w:i/>
          <w:iCs/>
        </w:rPr>
        <w:t xml:space="preserve">. </w:t>
      </w:r>
      <w:proofErr w:type="spellStart"/>
      <w:r>
        <w:t>Futurelab</w:t>
      </w:r>
      <w:proofErr w:type="spellEnd"/>
      <w:r>
        <w:t xml:space="preserve">. Available at: </w:t>
      </w:r>
      <w:hyperlink r:id="rId12" w:history="1">
        <w:r w:rsidRPr="00156871">
          <w:rPr>
            <w:rStyle w:val="Hyperlink"/>
          </w:rPr>
          <w:t>https://www.nfer.ac.uk/publications/futl06/futl06.pdf</w:t>
        </w:r>
      </w:hyperlink>
      <w:r>
        <w:t xml:space="preserve"> (Accessed the 3</w:t>
      </w:r>
      <w:r w:rsidRPr="00E04F77">
        <w:rPr>
          <w:vertAlign w:val="superscript"/>
        </w:rPr>
        <w:t>rd</w:t>
      </w:r>
      <w:r>
        <w:t xml:space="preserve"> November 2022)</w:t>
      </w:r>
    </w:p>
    <w:p w14:paraId="1CF00338" w14:textId="3EB848D2" w:rsidR="00D660B0" w:rsidRDefault="00D660B0" w:rsidP="00D660B0"/>
    <w:p w14:paraId="3ECE7316" w14:textId="1EBE36F4" w:rsidR="00D660B0" w:rsidRPr="00D660B0" w:rsidRDefault="00D660B0" w:rsidP="00D660B0">
      <w:pPr>
        <w:rPr>
          <w:lang w:val="en-GB"/>
        </w:rPr>
      </w:pPr>
      <w:r>
        <w:rPr>
          <w:lang w:val="en-GB"/>
        </w:rPr>
        <w:t xml:space="preserve">  </w:t>
      </w:r>
      <w:proofErr w:type="spellStart"/>
      <w:r w:rsidRPr="00B146EA">
        <w:rPr>
          <w:lang w:val="en-GB"/>
        </w:rPr>
        <w:t>Hirvela</w:t>
      </w:r>
      <w:proofErr w:type="spellEnd"/>
      <w:r w:rsidRPr="00B146EA">
        <w:rPr>
          <w:lang w:val="en-GB"/>
        </w:rPr>
        <w:t xml:space="preserve"> A. (2013) '“Why am I paraphrasing?”: Undergraduate ESL writers' engagement with source-based academic writing and reading', </w:t>
      </w:r>
      <w:hyperlink r:id="rId13" w:tooltip="Go to Journal of English for Academic Purposes on ScienceDirect" w:history="1">
        <w:r w:rsidRPr="00B146EA">
          <w:rPr>
            <w:rStyle w:val="Hyperlink"/>
            <w:i/>
            <w:iCs/>
            <w:color w:val="auto"/>
            <w:u w:val="none"/>
            <w:lang w:val="en-GB"/>
          </w:rPr>
          <w:t>Journal of English for Academic Purposes</w:t>
        </w:r>
      </w:hyperlink>
      <w:r w:rsidRPr="00B146EA">
        <w:rPr>
          <w:lang w:val="en-GB"/>
        </w:rPr>
        <w:t>, </w:t>
      </w:r>
      <w:hyperlink r:id="rId14" w:tooltip="Go to table of contents for this volume/issue" w:history="1">
        <w:r w:rsidRPr="00B146EA">
          <w:rPr>
            <w:rStyle w:val="Hyperlink"/>
            <w:color w:val="auto"/>
            <w:u w:val="none"/>
            <w:lang w:val="en-GB"/>
          </w:rPr>
          <w:t>Volume 12, Issue 2</w:t>
        </w:r>
      </w:hyperlink>
      <w:r w:rsidRPr="00B146EA">
        <w:rPr>
          <w:lang w:val="en-GB"/>
        </w:rPr>
        <w:t>,</w:t>
      </w:r>
      <w:r>
        <w:rPr>
          <w:b/>
          <w:bCs/>
          <w:lang w:val="en-GB"/>
        </w:rPr>
        <w:t xml:space="preserve"> </w:t>
      </w:r>
      <w:r w:rsidRPr="00B146EA">
        <w:rPr>
          <w:lang w:val="en-GB"/>
        </w:rPr>
        <w:t>87-98</w:t>
      </w:r>
      <w:r>
        <w:rPr>
          <w:lang w:val="en-GB"/>
        </w:rPr>
        <w:t xml:space="preserve">. URL: </w:t>
      </w:r>
      <w:hyperlink r:id="rId15" w:history="1">
        <w:r w:rsidRPr="00156871">
          <w:rPr>
            <w:rStyle w:val="Hyperlink"/>
            <w:lang w:val="en-GB"/>
          </w:rPr>
          <w:t>https://www.sciencedirect.com/science/article/abs/pii/S1475158512000781#</w:t>
        </w:r>
      </w:hyperlink>
      <w:r w:rsidRPr="001F3D3A">
        <w:rPr>
          <w:lang w:val="en-GB"/>
        </w:rPr>
        <w:t>!</w:t>
      </w:r>
      <w:r>
        <w:rPr>
          <w:lang w:val="en-GB"/>
        </w:rPr>
        <w:t xml:space="preserve"> (Accessed 10</w:t>
      </w:r>
      <w:r w:rsidRPr="001F3D3A">
        <w:rPr>
          <w:vertAlign w:val="superscript"/>
          <w:lang w:val="en-GB"/>
        </w:rPr>
        <w:t>th</w:t>
      </w:r>
      <w:r>
        <w:rPr>
          <w:lang w:val="en-GB"/>
        </w:rPr>
        <w:t xml:space="preserve"> November 2022) </w:t>
      </w:r>
    </w:p>
    <w:p w14:paraId="1837947C" w14:textId="3FACAC0B" w:rsidR="000A7079" w:rsidRDefault="000A7079" w:rsidP="000A7079"/>
    <w:p w14:paraId="5E510157" w14:textId="787EEF5D" w:rsidR="00D660B0" w:rsidRDefault="00D660B0" w:rsidP="000A7079">
      <w:r>
        <w:t xml:space="preserve">  </w:t>
      </w:r>
      <w:proofErr w:type="spellStart"/>
      <w:r w:rsidRPr="00CA612B">
        <w:t>Kurpiel</w:t>
      </w:r>
      <w:proofErr w:type="spellEnd"/>
      <w:r w:rsidRPr="00CA612B">
        <w:t xml:space="preserve"> S. (2022)</w:t>
      </w:r>
      <w:r>
        <w:t>.</w:t>
      </w:r>
      <w:r w:rsidRPr="00CA612B">
        <w:t> </w:t>
      </w:r>
      <w:r w:rsidRPr="00CA612B">
        <w:rPr>
          <w:i/>
          <w:iCs/>
        </w:rPr>
        <w:t>Evaluating Sources: The CRAAP Tes</w:t>
      </w:r>
      <w:r w:rsidRPr="00CA612B">
        <w:t xml:space="preserve">t. Available at: </w:t>
      </w:r>
      <w:hyperlink r:id="rId16" w:history="1">
        <w:r w:rsidRPr="00156871">
          <w:rPr>
            <w:rStyle w:val="Hyperlink"/>
          </w:rPr>
          <w:t>https://researchguides.ben.edu/source-evaluation</w:t>
        </w:r>
      </w:hyperlink>
      <w:r>
        <w:t xml:space="preserve"> </w:t>
      </w:r>
      <w:r w:rsidRPr="00CA612B">
        <w:t xml:space="preserve">(Accessed: </w:t>
      </w:r>
      <w:r>
        <w:t>28th</w:t>
      </w:r>
      <w:r w:rsidRPr="00CA612B">
        <w:t xml:space="preserve"> October).</w:t>
      </w:r>
    </w:p>
    <w:p w14:paraId="73EF771F" w14:textId="58303B7B" w:rsidR="00D660B0" w:rsidRDefault="00D660B0" w:rsidP="00D660B0"/>
    <w:p w14:paraId="4D66B473" w14:textId="1CC8A8E8" w:rsidR="00D660B0" w:rsidRDefault="00D660B0" w:rsidP="00D660B0">
      <w:r>
        <w:t xml:space="preserve">  </w:t>
      </w:r>
      <w:r w:rsidRPr="008C49DA">
        <w:t>Lane C. (2021) '17 Feelings You'll Have Starting University', </w:t>
      </w:r>
      <w:proofErr w:type="spellStart"/>
      <w:r w:rsidRPr="008C49DA">
        <w:rPr>
          <w:i/>
          <w:iCs/>
        </w:rPr>
        <w:t>Top</w:t>
      </w:r>
      <w:r>
        <w:rPr>
          <w:i/>
          <w:iCs/>
        </w:rPr>
        <w:t>U</w:t>
      </w:r>
      <w:r w:rsidRPr="008C49DA">
        <w:rPr>
          <w:i/>
          <w:iCs/>
        </w:rPr>
        <w:t>niversities</w:t>
      </w:r>
      <w:proofErr w:type="spellEnd"/>
      <w:r w:rsidRPr="008C49DA">
        <w:t>, 26th April. Available at: </w:t>
      </w:r>
      <w:hyperlink r:id="rId17" w:history="1">
        <w:r w:rsidRPr="00156871">
          <w:rPr>
            <w:rStyle w:val="Hyperlink"/>
          </w:rPr>
          <w:t>https://www.topuniversities.com/blog/17-feelings-youll-have-starting-university</w:t>
        </w:r>
      </w:hyperlink>
      <w:r>
        <w:t xml:space="preserve"> </w:t>
      </w:r>
      <w:r w:rsidRPr="008C49DA">
        <w:t>(Accessed: 10th November 2022).</w:t>
      </w:r>
    </w:p>
    <w:p w14:paraId="626F056E" w14:textId="77777777" w:rsidR="00D660B0" w:rsidRDefault="00D660B0" w:rsidP="00D660B0"/>
    <w:p w14:paraId="3F853282" w14:textId="2FF9CDA9" w:rsidR="00D660B0" w:rsidRDefault="00D660B0" w:rsidP="000A7079">
      <w:r>
        <w:t xml:space="preserve">  Lloyd Sealy Library. (2019). </w:t>
      </w:r>
      <w:r w:rsidRPr="003F1785">
        <w:rPr>
          <w:i/>
          <w:iCs/>
        </w:rPr>
        <w:t xml:space="preserve">Evaluating Information Sources: Should I Trust Internet </w:t>
      </w:r>
      <w:proofErr w:type="gramStart"/>
      <w:r w:rsidRPr="003F1785">
        <w:rPr>
          <w:i/>
          <w:iCs/>
        </w:rPr>
        <w:t>Sources</w:t>
      </w:r>
      <w:r>
        <w:rPr>
          <w:i/>
          <w:iCs/>
        </w:rPr>
        <w:t>?.</w:t>
      </w:r>
      <w:proofErr w:type="gramEnd"/>
      <w:r>
        <w:rPr>
          <w:i/>
          <w:iCs/>
        </w:rPr>
        <w:t xml:space="preserve"> </w:t>
      </w:r>
      <w:r>
        <w:t xml:space="preserve">Available at: </w:t>
      </w:r>
      <w:hyperlink r:id="rId18" w:history="1">
        <w:r w:rsidRPr="00156871">
          <w:rPr>
            <w:rStyle w:val="Hyperlink"/>
          </w:rPr>
          <w:t>https://guides.lib.jjay.cuny.edu/c.php?g=288333&amp;p=1922574</w:t>
        </w:r>
      </w:hyperlink>
      <w:r>
        <w:t xml:space="preserve"> (Accessed: 28</w:t>
      </w:r>
      <w:r w:rsidRPr="0016037E">
        <w:rPr>
          <w:vertAlign w:val="superscript"/>
        </w:rPr>
        <w:t>th</w:t>
      </w:r>
      <w:r>
        <w:t xml:space="preserve"> October)</w:t>
      </w:r>
    </w:p>
    <w:p w14:paraId="1D539108" w14:textId="29EFA212" w:rsidR="00D660B0" w:rsidRDefault="00D660B0" w:rsidP="000A7079"/>
    <w:p w14:paraId="69294EEC" w14:textId="1D4A9879" w:rsidR="00D660B0" w:rsidRDefault="00D660B0" w:rsidP="000A7079">
      <w:r>
        <w:t xml:space="preserve">Neville C. (2010). </w:t>
      </w:r>
      <w:r w:rsidRPr="00424E75">
        <w:rPr>
          <w:i/>
          <w:iCs/>
        </w:rPr>
        <w:t>The complete guide to referencing and avoiding plagiarism</w:t>
      </w:r>
      <w:r>
        <w:rPr>
          <w:i/>
          <w:iCs/>
        </w:rPr>
        <w:t>.</w:t>
      </w:r>
      <w:r>
        <w:t xml:space="preserve"> 2nd </w:t>
      </w:r>
      <w:proofErr w:type="spellStart"/>
      <w:r>
        <w:t>edn</w:t>
      </w:r>
      <w:proofErr w:type="spellEnd"/>
      <w:r>
        <w:t>. Open University Press/McGraw Hill. (Accessed the 3</w:t>
      </w:r>
      <w:r w:rsidRPr="00F71AAC">
        <w:rPr>
          <w:vertAlign w:val="superscript"/>
        </w:rPr>
        <w:t xml:space="preserve">rd </w:t>
      </w:r>
      <w:r>
        <w:t>November 2022)</w:t>
      </w:r>
    </w:p>
    <w:p w14:paraId="1CDF5AD7" w14:textId="154BC19E" w:rsidR="00D660B0" w:rsidRDefault="00D660B0" w:rsidP="000A7079"/>
    <w:p w14:paraId="164F818C" w14:textId="414D0AEA" w:rsidR="00D660B0" w:rsidRDefault="00D660B0" w:rsidP="000A7079">
      <w:r>
        <w:t xml:space="preserve">  </w:t>
      </w:r>
      <w:r>
        <w:t xml:space="preserve">NHS. (2020) </w:t>
      </w:r>
      <w:r w:rsidRPr="00B033B0">
        <w:rPr>
          <w:i/>
          <w:iCs/>
        </w:rPr>
        <w:t>Student Stress</w:t>
      </w:r>
      <w:r w:rsidRPr="00B033B0">
        <w:t>. Available at: </w:t>
      </w:r>
      <w:hyperlink r:id="rId19" w:history="1">
        <w:r w:rsidRPr="00156871">
          <w:rPr>
            <w:rStyle w:val="Hyperlink"/>
          </w:rPr>
          <w:t>https://www.nhs.uk/mental-health/children-and-young-adults/help-for-teenagers-young-adults-and-students/student-stress-self-help-tips/</w:t>
        </w:r>
      </w:hyperlink>
      <w:r>
        <w:t xml:space="preserve"> </w:t>
      </w:r>
      <w:r w:rsidRPr="00B033B0">
        <w:t xml:space="preserve">(Accessed: 10th </w:t>
      </w:r>
      <w:r>
        <w:t>November</w:t>
      </w:r>
      <w:r w:rsidRPr="00B033B0">
        <w:t xml:space="preserve"> 2022).</w:t>
      </w:r>
    </w:p>
    <w:p w14:paraId="673271FC" w14:textId="77777777" w:rsidR="00D660B0" w:rsidRDefault="00D660B0" w:rsidP="000A7079"/>
    <w:p w14:paraId="2177CA96" w14:textId="0E23487B" w:rsidR="00622E41" w:rsidRDefault="0037410E" w:rsidP="000A7079">
      <w:r>
        <w:t xml:space="preserve">  </w:t>
      </w:r>
      <w:r w:rsidR="000A7079">
        <w:t>Pugsley</w:t>
      </w:r>
      <w:r w:rsidR="00BD14BF">
        <w:t xml:space="preserve"> L</w:t>
      </w:r>
      <w:r w:rsidR="00424E75">
        <w:t>.</w:t>
      </w:r>
      <w:r w:rsidR="000A7079">
        <w:t xml:space="preserve"> (2009). </w:t>
      </w:r>
      <w:r w:rsidR="0089648D">
        <w:t>‘</w:t>
      </w:r>
      <w:r w:rsidR="000A7079" w:rsidRPr="004B7C0B">
        <w:t>How to Study effectively</w:t>
      </w:r>
      <w:r w:rsidR="0089648D">
        <w:t>’</w:t>
      </w:r>
      <w:r w:rsidR="000A7079">
        <w:t xml:space="preserve">. </w:t>
      </w:r>
      <w:r w:rsidR="000A7079" w:rsidRPr="004B7C0B">
        <w:rPr>
          <w:i/>
          <w:iCs/>
        </w:rPr>
        <w:t xml:space="preserve">Education for Primary Care, </w:t>
      </w:r>
      <w:r w:rsidR="004C2C34" w:rsidRPr="001F3D3A">
        <w:t>20(3), 195–197</w:t>
      </w:r>
      <w:r w:rsidR="004C2C34" w:rsidRPr="004C2C34">
        <w:rPr>
          <w:i/>
          <w:iCs/>
        </w:rPr>
        <w:t>.</w:t>
      </w:r>
      <w:r w:rsidR="004E7B0A">
        <w:t xml:space="preserve"> </w:t>
      </w:r>
      <w:r w:rsidR="0043447C">
        <w:t>(</w:t>
      </w:r>
      <w:r w:rsidR="00D55A2C">
        <w:t>Accessed</w:t>
      </w:r>
      <w:r w:rsidR="0043447C">
        <w:t xml:space="preserve"> </w:t>
      </w:r>
      <w:r w:rsidR="00D55A2C">
        <w:t>29</w:t>
      </w:r>
      <w:r w:rsidR="00D55A2C" w:rsidRPr="00D55A2C">
        <w:rPr>
          <w:vertAlign w:val="superscript"/>
        </w:rPr>
        <w:t>th</w:t>
      </w:r>
      <w:r w:rsidR="00045A66">
        <w:t xml:space="preserve"> </w:t>
      </w:r>
      <w:r w:rsidR="00D55A2C">
        <w:t xml:space="preserve">October </w:t>
      </w:r>
      <w:r w:rsidR="00F71AAC">
        <w:t>2022</w:t>
      </w:r>
      <w:r w:rsidR="0043447C">
        <w:t>)</w:t>
      </w:r>
    </w:p>
    <w:p w14:paraId="5B48B4A9" w14:textId="77777777" w:rsidR="00622E41" w:rsidRDefault="00622E41" w:rsidP="00622E41"/>
    <w:p w14:paraId="2F172834" w14:textId="1B10C164" w:rsidR="002074F8" w:rsidRDefault="00622E41" w:rsidP="00622E41">
      <w:r>
        <w:t xml:space="preserve">  </w:t>
      </w:r>
      <w:proofErr w:type="spellStart"/>
      <w:r>
        <w:t>Smale</w:t>
      </w:r>
      <w:proofErr w:type="spellEnd"/>
      <w:r>
        <w:t xml:space="preserve">, &amp; Fowlie, J. (2009). </w:t>
      </w:r>
      <w:r w:rsidRPr="00424E75">
        <w:rPr>
          <w:i/>
          <w:iCs/>
        </w:rPr>
        <w:t xml:space="preserve">How to succeed at university an essential guide to academic skills and personal development. </w:t>
      </w:r>
      <w:r>
        <w:t>SAGE.</w:t>
      </w:r>
      <w:r w:rsidR="00F71AAC">
        <w:t xml:space="preserve"> </w:t>
      </w:r>
      <w:r w:rsidR="0043447C">
        <w:t>(</w:t>
      </w:r>
      <w:r w:rsidR="00F71AAC">
        <w:t xml:space="preserve">Accessed </w:t>
      </w:r>
      <w:r w:rsidR="00045A66">
        <w:t>30</w:t>
      </w:r>
      <w:r w:rsidR="00045A66" w:rsidRPr="00045A66">
        <w:rPr>
          <w:vertAlign w:val="superscript"/>
        </w:rPr>
        <w:t>th</w:t>
      </w:r>
      <w:r w:rsidR="00045A66">
        <w:t xml:space="preserve"> October 2022</w:t>
      </w:r>
      <w:r w:rsidR="0043447C">
        <w:t>)</w:t>
      </w:r>
    </w:p>
    <w:p w14:paraId="671ECFC1" w14:textId="10D480F9" w:rsidR="0016037E" w:rsidRDefault="0016037E" w:rsidP="00F71AAC"/>
    <w:p w14:paraId="2C04B325" w14:textId="36C0E075" w:rsidR="008C49DA" w:rsidRPr="00D660B0" w:rsidRDefault="00F333B0" w:rsidP="009C0FEE">
      <w:pPr>
        <w:rPr>
          <w:lang w:val="en-GB"/>
        </w:rPr>
      </w:pPr>
      <w:r>
        <w:rPr>
          <w:lang w:val="en-GB"/>
        </w:rPr>
        <w:lastRenderedPageBreak/>
        <w:t xml:space="preserve">  </w:t>
      </w:r>
      <w:r w:rsidRPr="00F333B0">
        <w:rPr>
          <w:lang w:val="en-GB"/>
        </w:rPr>
        <w:t>The University of</w:t>
      </w:r>
      <w:r>
        <w:rPr>
          <w:lang w:val="en-GB"/>
        </w:rPr>
        <w:t xml:space="preserve"> </w:t>
      </w:r>
      <w:r w:rsidRPr="00F333B0">
        <w:rPr>
          <w:lang w:val="en-GB"/>
        </w:rPr>
        <w:t>Texas at El Paso</w:t>
      </w:r>
      <w:r>
        <w:rPr>
          <w:lang w:val="en-GB"/>
        </w:rPr>
        <w:t xml:space="preserve">. (2017). </w:t>
      </w:r>
      <w:r w:rsidR="009C0FEE" w:rsidRPr="009C0FEE">
        <w:rPr>
          <w:i/>
          <w:iCs/>
          <w:lang w:val="en-GB"/>
        </w:rPr>
        <w:t>4 ways to differentiate a good source from a bad source</w:t>
      </w:r>
      <w:r w:rsidR="009C0FEE">
        <w:rPr>
          <w:i/>
          <w:iCs/>
          <w:lang w:val="en-GB"/>
        </w:rPr>
        <w:t xml:space="preserve">. </w:t>
      </w:r>
      <w:r w:rsidR="009C0FEE">
        <w:rPr>
          <w:lang w:val="en-GB"/>
        </w:rPr>
        <w:t>Av</w:t>
      </w:r>
      <w:r w:rsidR="001175FA">
        <w:rPr>
          <w:lang w:val="en-GB"/>
        </w:rPr>
        <w:t xml:space="preserve">ailable at: </w:t>
      </w:r>
      <w:hyperlink r:id="rId20" w:history="1">
        <w:r w:rsidR="001175FA" w:rsidRPr="00156871">
          <w:rPr>
            <w:rStyle w:val="Hyperlink"/>
            <w:lang w:val="en-GB"/>
          </w:rPr>
          <w:t>https://www.utep.edu/extendeduniversity/utepconnect/blog/march-2017/4-ways-to-differentiate-a-good-source-from-a-bad-source.html</w:t>
        </w:r>
      </w:hyperlink>
      <w:r w:rsidR="001175FA">
        <w:rPr>
          <w:lang w:val="en-GB"/>
        </w:rPr>
        <w:t xml:space="preserve"> (Accessed: 28</w:t>
      </w:r>
      <w:r w:rsidR="001175FA" w:rsidRPr="001175FA">
        <w:rPr>
          <w:vertAlign w:val="superscript"/>
          <w:lang w:val="en-GB"/>
        </w:rPr>
        <w:t>th</w:t>
      </w:r>
      <w:r w:rsidR="001175FA">
        <w:rPr>
          <w:lang w:val="en-GB"/>
        </w:rPr>
        <w:t xml:space="preserve"> October)</w:t>
      </w:r>
    </w:p>
    <w:p w14:paraId="57AA4BC1" w14:textId="558D8E72" w:rsidR="0016037E" w:rsidRDefault="0016037E" w:rsidP="00F333B0">
      <w:pPr>
        <w:rPr>
          <w:lang w:val="en-GB"/>
        </w:rPr>
      </w:pPr>
    </w:p>
    <w:p w14:paraId="73B5BD7D" w14:textId="540E5570" w:rsidR="000B262E" w:rsidRDefault="00FE78AA" w:rsidP="00F333B0">
      <w:r>
        <w:t xml:space="preserve">  </w:t>
      </w:r>
      <w:r w:rsidRPr="00FE78AA">
        <w:t>UNSW (2022) </w:t>
      </w:r>
      <w:r w:rsidRPr="00FE78AA">
        <w:rPr>
          <w:i/>
          <w:iCs/>
        </w:rPr>
        <w:t xml:space="preserve">What is </w:t>
      </w:r>
      <w:r w:rsidRPr="00FE78AA">
        <w:rPr>
          <w:i/>
          <w:iCs/>
        </w:rPr>
        <w:t>plagiarism?</w:t>
      </w:r>
      <w:r w:rsidRPr="00FE78AA">
        <w:t xml:space="preserve"> Available at: </w:t>
      </w:r>
      <w:hyperlink r:id="rId21" w:history="1">
        <w:r w:rsidRPr="00156871">
          <w:rPr>
            <w:rStyle w:val="Hyperlink"/>
          </w:rPr>
          <w:t>https://www.student.unsw.edu.au/what-plagiarism</w:t>
        </w:r>
      </w:hyperlink>
      <w:r>
        <w:t xml:space="preserve"> </w:t>
      </w:r>
      <w:r w:rsidRPr="00FE78AA">
        <w:t xml:space="preserve">(Accessed: 10th </w:t>
      </w:r>
      <w:r>
        <w:t>November</w:t>
      </w:r>
      <w:r w:rsidRPr="00FE78AA">
        <w:t xml:space="preserve"> 2022).</w:t>
      </w:r>
    </w:p>
    <w:p w14:paraId="6A99F9AC" w14:textId="3F6EDB7C" w:rsidR="000B262E" w:rsidRDefault="00602775" w:rsidP="00602775">
      <w:pPr>
        <w:rPr>
          <w:lang w:val="en-GB"/>
        </w:rPr>
      </w:pPr>
      <w:r>
        <w:rPr>
          <w:lang w:val="en-GB"/>
        </w:rPr>
        <w:t xml:space="preserve">  </w:t>
      </w:r>
      <w:r w:rsidRPr="00602775">
        <w:rPr>
          <w:lang w:val="en-GB"/>
        </w:rPr>
        <w:t>West C. (2022) '13 PowerPoint Presentation Tips to Create Engaging Presentations', </w:t>
      </w:r>
      <w:proofErr w:type="spellStart"/>
      <w:r w:rsidRPr="00602775">
        <w:rPr>
          <w:i/>
          <w:iCs/>
          <w:lang w:val="en-GB"/>
        </w:rPr>
        <w:t>Visme</w:t>
      </w:r>
      <w:proofErr w:type="spellEnd"/>
      <w:r w:rsidRPr="00602775">
        <w:rPr>
          <w:lang w:val="en-GB"/>
        </w:rPr>
        <w:t>, 9th November. Available at: </w:t>
      </w:r>
      <w:hyperlink r:id="rId22" w:history="1">
        <w:r w:rsidRPr="00156871">
          <w:rPr>
            <w:rStyle w:val="Hyperlink"/>
            <w:lang w:val="en-GB"/>
          </w:rPr>
          <w:t>https://visme.co/blog/powerpoint-presentation/</w:t>
        </w:r>
      </w:hyperlink>
      <w:r>
        <w:rPr>
          <w:lang w:val="en-GB"/>
        </w:rPr>
        <w:t xml:space="preserve"> </w:t>
      </w:r>
      <w:r w:rsidRPr="00602775">
        <w:rPr>
          <w:lang w:val="en-GB"/>
        </w:rPr>
        <w:t>(Accessed: 11 November 2022).</w:t>
      </w:r>
    </w:p>
    <w:p w14:paraId="1AE6FDD0" w14:textId="3D60F3B0" w:rsidR="00602775" w:rsidRDefault="00602775" w:rsidP="00602775">
      <w:pPr>
        <w:rPr>
          <w:lang w:val="en-GB"/>
        </w:rPr>
      </w:pPr>
    </w:p>
    <w:p w14:paraId="4B718379" w14:textId="54522098" w:rsidR="008A7246" w:rsidRDefault="008A7246" w:rsidP="008A7246">
      <w:pPr>
        <w:rPr>
          <w:lang w:val="en-GB"/>
        </w:rPr>
      </w:pPr>
      <w:r>
        <w:rPr>
          <w:lang w:val="en-GB"/>
        </w:rPr>
        <w:t xml:space="preserve">  </w:t>
      </w:r>
    </w:p>
    <w:p w14:paraId="6BB91136" w14:textId="77777777" w:rsidR="00602775" w:rsidRPr="00602775" w:rsidRDefault="00602775" w:rsidP="00602775">
      <w:pPr>
        <w:rPr>
          <w:lang w:val="en-GB"/>
        </w:rPr>
      </w:pPr>
    </w:p>
    <w:sectPr w:rsidR="00602775" w:rsidRPr="00602775" w:rsidSect="00A24793">
      <w:footerReference w:type="even" r:id="rId23"/>
      <w:footerReference w:type="default" r:id="rId24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16BC70" w14:textId="77777777" w:rsidR="00C56C48" w:rsidRDefault="00C56C48" w:rsidP="001205A1">
      <w:r>
        <w:separator/>
      </w:r>
    </w:p>
  </w:endnote>
  <w:endnote w:type="continuationSeparator" w:id="0">
    <w:p w14:paraId="472387E3" w14:textId="77777777" w:rsidR="00C56C48" w:rsidRDefault="00C56C48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Content>
      <w:p w14:paraId="4BAAEA9F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6F7B811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Content>
      <w:p w14:paraId="4DECDC82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  <w:gridCol w:w="5395"/>
    </w:tblGrid>
    <w:tr w:rsidR="001205A1" w14:paraId="52BA7734" w14:textId="77777777" w:rsidTr="005F4F46">
      <w:tc>
        <w:tcPr>
          <w:tcW w:w="5395" w:type="dxa"/>
        </w:tcPr>
        <w:p w14:paraId="12D44065" w14:textId="65CCEF1F" w:rsidR="001205A1" w:rsidRPr="001205A1" w:rsidRDefault="001205A1" w:rsidP="00C66528">
          <w:pPr>
            <w:pStyle w:val="Footer"/>
          </w:pPr>
        </w:p>
      </w:tc>
      <w:tc>
        <w:tcPr>
          <w:tcW w:w="5395" w:type="dxa"/>
        </w:tcPr>
        <w:p w14:paraId="73B71C02" w14:textId="77777777" w:rsidR="001205A1" w:rsidRPr="001205A1" w:rsidRDefault="001205A1" w:rsidP="001205A1">
          <w:pPr>
            <w:pStyle w:val="Footer"/>
          </w:pPr>
          <w:r w:rsidRPr="001205A1">
            <w:t xml:space="preserve">   </w:t>
          </w:r>
        </w:p>
      </w:tc>
    </w:tr>
  </w:tbl>
  <w:p w14:paraId="567BF71B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F03EAB" w14:textId="77777777" w:rsidR="00C56C48" w:rsidRDefault="00C56C48" w:rsidP="001205A1">
      <w:r>
        <w:separator/>
      </w:r>
    </w:p>
  </w:footnote>
  <w:footnote w:type="continuationSeparator" w:id="0">
    <w:p w14:paraId="2479C72D" w14:textId="77777777" w:rsidR="00C56C48" w:rsidRDefault="00C56C48" w:rsidP="001205A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19FD"/>
    <w:rsid w:val="00037D16"/>
    <w:rsid w:val="00041000"/>
    <w:rsid w:val="000417C6"/>
    <w:rsid w:val="00045A66"/>
    <w:rsid w:val="00060A45"/>
    <w:rsid w:val="00067C1E"/>
    <w:rsid w:val="000715EC"/>
    <w:rsid w:val="0007486B"/>
    <w:rsid w:val="000772A8"/>
    <w:rsid w:val="00081751"/>
    <w:rsid w:val="0008563A"/>
    <w:rsid w:val="0008574D"/>
    <w:rsid w:val="00092D21"/>
    <w:rsid w:val="00097AB8"/>
    <w:rsid w:val="00097F4D"/>
    <w:rsid w:val="000A0DBC"/>
    <w:rsid w:val="000A0E86"/>
    <w:rsid w:val="000A1BD3"/>
    <w:rsid w:val="000A3424"/>
    <w:rsid w:val="000A7079"/>
    <w:rsid w:val="000B262E"/>
    <w:rsid w:val="000C4ED1"/>
    <w:rsid w:val="000C68AF"/>
    <w:rsid w:val="000E065E"/>
    <w:rsid w:val="000E06F7"/>
    <w:rsid w:val="000E1744"/>
    <w:rsid w:val="000F1982"/>
    <w:rsid w:val="000F5628"/>
    <w:rsid w:val="001103DA"/>
    <w:rsid w:val="00115347"/>
    <w:rsid w:val="001175FA"/>
    <w:rsid w:val="001205A1"/>
    <w:rsid w:val="00140AA5"/>
    <w:rsid w:val="00142538"/>
    <w:rsid w:val="00147516"/>
    <w:rsid w:val="00154D3B"/>
    <w:rsid w:val="0016037E"/>
    <w:rsid w:val="00171A3A"/>
    <w:rsid w:val="00183427"/>
    <w:rsid w:val="00190410"/>
    <w:rsid w:val="001933E2"/>
    <w:rsid w:val="001A19FD"/>
    <w:rsid w:val="001A2F2E"/>
    <w:rsid w:val="001A5E51"/>
    <w:rsid w:val="001B2E64"/>
    <w:rsid w:val="001B4848"/>
    <w:rsid w:val="001D5A4E"/>
    <w:rsid w:val="001F3D3A"/>
    <w:rsid w:val="001F3FB1"/>
    <w:rsid w:val="001F5C5A"/>
    <w:rsid w:val="002074F8"/>
    <w:rsid w:val="00214444"/>
    <w:rsid w:val="002278E1"/>
    <w:rsid w:val="00240366"/>
    <w:rsid w:val="002413BC"/>
    <w:rsid w:val="00257541"/>
    <w:rsid w:val="002824CE"/>
    <w:rsid w:val="002877E8"/>
    <w:rsid w:val="00292B67"/>
    <w:rsid w:val="002B3528"/>
    <w:rsid w:val="002C364E"/>
    <w:rsid w:val="002D6CEC"/>
    <w:rsid w:val="002D7921"/>
    <w:rsid w:val="002E7C4E"/>
    <w:rsid w:val="002F6167"/>
    <w:rsid w:val="00300D5F"/>
    <w:rsid w:val="00305D30"/>
    <w:rsid w:val="0031055C"/>
    <w:rsid w:val="00317CDB"/>
    <w:rsid w:val="003425AB"/>
    <w:rsid w:val="00346D6C"/>
    <w:rsid w:val="00357786"/>
    <w:rsid w:val="00371EE1"/>
    <w:rsid w:val="0037410E"/>
    <w:rsid w:val="003762F9"/>
    <w:rsid w:val="00380915"/>
    <w:rsid w:val="00395CFE"/>
    <w:rsid w:val="003A031D"/>
    <w:rsid w:val="003A2D4A"/>
    <w:rsid w:val="003A39F9"/>
    <w:rsid w:val="003A798E"/>
    <w:rsid w:val="003C09C7"/>
    <w:rsid w:val="003C79F8"/>
    <w:rsid w:val="003F1785"/>
    <w:rsid w:val="00410F1D"/>
    <w:rsid w:val="00413B02"/>
    <w:rsid w:val="0042280B"/>
    <w:rsid w:val="00424AD9"/>
    <w:rsid w:val="00424E75"/>
    <w:rsid w:val="004255BE"/>
    <w:rsid w:val="00425A99"/>
    <w:rsid w:val="00427F6A"/>
    <w:rsid w:val="00431542"/>
    <w:rsid w:val="00431630"/>
    <w:rsid w:val="004336AE"/>
    <w:rsid w:val="00433F45"/>
    <w:rsid w:val="004342AF"/>
    <w:rsid w:val="0043447C"/>
    <w:rsid w:val="004350F9"/>
    <w:rsid w:val="00441091"/>
    <w:rsid w:val="00445AC0"/>
    <w:rsid w:val="00450DA7"/>
    <w:rsid w:val="00456DBE"/>
    <w:rsid w:val="00460566"/>
    <w:rsid w:val="004752D1"/>
    <w:rsid w:val="00494F22"/>
    <w:rsid w:val="004973FE"/>
    <w:rsid w:val="004B7C0B"/>
    <w:rsid w:val="004C2C34"/>
    <w:rsid w:val="004D04B9"/>
    <w:rsid w:val="004D1DAD"/>
    <w:rsid w:val="004D6C36"/>
    <w:rsid w:val="004E20CC"/>
    <w:rsid w:val="004E7B0A"/>
    <w:rsid w:val="004F3419"/>
    <w:rsid w:val="00511663"/>
    <w:rsid w:val="00516793"/>
    <w:rsid w:val="00516CB7"/>
    <w:rsid w:val="005367CE"/>
    <w:rsid w:val="00536FFB"/>
    <w:rsid w:val="00550A04"/>
    <w:rsid w:val="00564388"/>
    <w:rsid w:val="00565C37"/>
    <w:rsid w:val="00571C81"/>
    <w:rsid w:val="0057478C"/>
    <w:rsid w:val="00576BB6"/>
    <w:rsid w:val="0058481F"/>
    <w:rsid w:val="00594A12"/>
    <w:rsid w:val="00595C0C"/>
    <w:rsid w:val="005A0F65"/>
    <w:rsid w:val="005A76B3"/>
    <w:rsid w:val="005A7AC3"/>
    <w:rsid w:val="005D2642"/>
    <w:rsid w:val="005E243E"/>
    <w:rsid w:val="005E382D"/>
    <w:rsid w:val="005E6B25"/>
    <w:rsid w:val="005E6D9F"/>
    <w:rsid w:val="005F486A"/>
    <w:rsid w:val="005F4F46"/>
    <w:rsid w:val="005F7FF0"/>
    <w:rsid w:val="00602775"/>
    <w:rsid w:val="00606A08"/>
    <w:rsid w:val="0061737D"/>
    <w:rsid w:val="00622E41"/>
    <w:rsid w:val="00623451"/>
    <w:rsid w:val="00637040"/>
    <w:rsid w:val="006443E1"/>
    <w:rsid w:val="00651AB5"/>
    <w:rsid w:val="00654960"/>
    <w:rsid w:val="006649C5"/>
    <w:rsid w:val="00664A7B"/>
    <w:rsid w:val="006835E7"/>
    <w:rsid w:val="006A0712"/>
    <w:rsid w:val="006A3B25"/>
    <w:rsid w:val="006B07BE"/>
    <w:rsid w:val="006C08B6"/>
    <w:rsid w:val="006C0DDA"/>
    <w:rsid w:val="006C60E6"/>
    <w:rsid w:val="006E4FDE"/>
    <w:rsid w:val="006E6B61"/>
    <w:rsid w:val="006F2B7C"/>
    <w:rsid w:val="006F310C"/>
    <w:rsid w:val="006F34EA"/>
    <w:rsid w:val="006F508F"/>
    <w:rsid w:val="00702BE7"/>
    <w:rsid w:val="00720931"/>
    <w:rsid w:val="00723BD6"/>
    <w:rsid w:val="007253AF"/>
    <w:rsid w:val="0073219A"/>
    <w:rsid w:val="00741F1E"/>
    <w:rsid w:val="007469CB"/>
    <w:rsid w:val="0075161B"/>
    <w:rsid w:val="007551A9"/>
    <w:rsid w:val="00771C6B"/>
    <w:rsid w:val="007734A1"/>
    <w:rsid w:val="007807F7"/>
    <w:rsid w:val="0078544D"/>
    <w:rsid w:val="007A2F3F"/>
    <w:rsid w:val="007A5A26"/>
    <w:rsid w:val="007A78C0"/>
    <w:rsid w:val="007B0740"/>
    <w:rsid w:val="007B3822"/>
    <w:rsid w:val="007B7B2B"/>
    <w:rsid w:val="007C1BAB"/>
    <w:rsid w:val="007C6EE6"/>
    <w:rsid w:val="007C74FD"/>
    <w:rsid w:val="007D0B1A"/>
    <w:rsid w:val="007D1138"/>
    <w:rsid w:val="007D2670"/>
    <w:rsid w:val="007F0C20"/>
    <w:rsid w:val="007F4C46"/>
    <w:rsid w:val="00811562"/>
    <w:rsid w:val="0081761D"/>
    <w:rsid w:val="00820499"/>
    <w:rsid w:val="0083335B"/>
    <w:rsid w:val="00841D2C"/>
    <w:rsid w:val="0085730C"/>
    <w:rsid w:val="00861947"/>
    <w:rsid w:val="008657AB"/>
    <w:rsid w:val="008749E2"/>
    <w:rsid w:val="00876C16"/>
    <w:rsid w:val="008918FF"/>
    <w:rsid w:val="0089648D"/>
    <w:rsid w:val="008A7246"/>
    <w:rsid w:val="008A7D80"/>
    <w:rsid w:val="008B2866"/>
    <w:rsid w:val="008C1BF6"/>
    <w:rsid w:val="008C49DA"/>
    <w:rsid w:val="008D0DFD"/>
    <w:rsid w:val="008D47F8"/>
    <w:rsid w:val="008D6747"/>
    <w:rsid w:val="0091089F"/>
    <w:rsid w:val="0091416E"/>
    <w:rsid w:val="00917ABE"/>
    <w:rsid w:val="00926BD8"/>
    <w:rsid w:val="00934AF3"/>
    <w:rsid w:val="009430C1"/>
    <w:rsid w:val="00944048"/>
    <w:rsid w:val="00953DD3"/>
    <w:rsid w:val="0095596B"/>
    <w:rsid w:val="0096012D"/>
    <w:rsid w:val="00962D8D"/>
    <w:rsid w:val="00995D49"/>
    <w:rsid w:val="00996836"/>
    <w:rsid w:val="009A3F95"/>
    <w:rsid w:val="009C0EE2"/>
    <w:rsid w:val="009C0FEE"/>
    <w:rsid w:val="009C6907"/>
    <w:rsid w:val="009D5313"/>
    <w:rsid w:val="009D6047"/>
    <w:rsid w:val="009E261D"/>
    <w:rsid w:val="009E33CD"/>
    <w:rsid w:val="009E359F"/>
    <w:rsid w:val="009E5DD8"/>
    <w:rsid w:val="009E5F1A"/>
    <w:rsid w:val="009F4521"/>
    <w:rsid w:val="009F7603"/>
    <w:rsid w:val="00A00816"/>
    <w:rsid w:val="00A128A0"/>
    <w:rsid w:val="00A15CF7"/>
    <w:rsid w:val="00A16686"/>
    <w:rsid w:val="00A16AE2"/>
    <w:rsid w:val="00A24793"/>
    <w:rsid w:val="00A27C14"/>
    <w:rsid w:val="00A324D6"/>
    <w:rsid w:val="00A32EB8"/>
    <w:rsid w:val="00A34D4D"/>
    <w:rsid w:val="00A422F5"/>
    <w:rsid w:val="00A81248"/>
    <w:rsid w:val="00A83765"/>
    <w:rsid w:val="00A84348"/>
    <w:rsid w:val="00A94E4A"/>
    <w:rsid w:val="00AB1C6A"/>
    <w:rsid w:val="00AC0058"/>
    <w:rsid w:val="00AC2D5D"/>
    <w:rsid w:val="00AE1A21"/>
    <w:rsid w:val="00AE54D4"/>
    <w:rsid w:val="00AF320A"/>
    <w:rsid w:val="00AF357B"/>
    <w:rsid w:val="00AF6D80"/>
    <w:rsid w:val="00AF754D"/>
    <w:rsid w:val="00B0055B"/>
    <w:rsid w:val="00B033B0"/>
    <w:rsid w:val="00B04D11"/>
    <w:rsid w:val="00B146EA"/>
    <w:rsid w:val="00B15757"/>
    <w:rsid w:val="00B2358B"/>
    <w:rsid w:val="00B24BB8"/>
    <w:rsid w:val="00B30A14"/>
    <w:rsid w:val="00B31B19"/>
    <w:rsid w:val="00B37EAD"/>
    <w:rsid w:val="00B37FB8"/>
    <w:rsid w:val="00B62C3E"/>
    <w:rsid w:val="00B91342"/>
    <w:rsid w:val="00B9324E"/>
    <w:rsid w:val="00B9511B"/>
    <w:rsid w:val="00BA071C"/>
    <w:rsid w:val="00BB083B"/>
    <w:rsid w:val="00BD14BF"/>
    <w:rsid w:val="00BD5B16"/>
    <w:rsid w:val="00BE4EC2"/>
    <w:rsid w:val="00BE6305"/>
    <w:rsid w:val="00C325F7"/>
    <w:rsid w:val="00C44978"/>
    <w:rsid w:val="00C47BFC"/>
    <w:rsid w:val="00C52D99"/>
    <w:rsid w:val="00C56C48"/>
    <w:rsid w:val="00C62226"/>
    <w:rsid w:val="00C63739"/>
    <w:rsid w:val="00C66528"/>
    <w:rsid w:val="00C915F0"/>
    <w:rsid w:val="00C965EA"/>
    <w:rsid w:val="00C97272"/>
    <w:rsid w:val="00C97B51"/>
    <w:rsid w:val="00CA5434"/>
    <w:rsid w:val="00CA612B"/>
    <w:rsid w:val="00CB1105"/>
    <w:rsid w:val="00CC0259"/>
    <w:rsid w:val="00CC3C3A"/>
    <w:rsid w:val="00CC65DD"/>
    <w:rsid w:val="00CD5663"/>
    <w:rsid w:val="00CD5940"/>
    <w:rsid w:val="00CE59DE"/>
    <w:rsid w:val="00CF4EF5"/>
    <w:rsid w:val="00D01D7F"/>
    <w:rsid w:val="00D10FD1"/>
    <w:rsid w:val="00D15660"/>
    <w:rsid w:val="00D55A2C"/>
    <w:rsid w:val="00D65539"/>
    <w:rsid w:val="00D660B0"/>
    <w:rsid w:val="00D85FA6"/>
    <w:rsid w:val="00D862F3"/>
    <w:rsid w:val="00D96D26"/>
    <w:rsid w:val="00DC1E71"/>
    <w:rsid w:val="00DD187D"/>
    <w:rsid w:val="00DD4CD7"/>
    <w:rsid w:val="00DD6F33"/>
    <w:rsid w:val="00DE3954"/>
    <w:rsid w:val="00DE6C19"/>
    <w:rsid w:val="00DF4026"/>
    <w:rsid w:val="00DF71ED"/>
    <w:rsid w:val="00DF7586"/>
    <w:rsid w:val="00DF789C"/>
    <w:rsid w:val="00E02352"/>
    <w:rsid w:val="00E03C8B"/>
    <w:rsid w:val="00E04F77"/>
    <w:rsid w:val="00E14A07"/>
    <w:rsid w:val="00E2184A"/>
    <w:rsid w:val="00E33A87"/>
    <w:rsid w:val="00E41AA9"/>
    <w:rsid w:val="00E53513"/>
    <w:rsid w:val="00E7503A"/>
    <w:rsid w:val="00EA5BC9"/>
    <w:rsid w:val="00EA61F1"/>
    <w:rsid w:val="00EC2001"/>
    <w:rsid w:val="00ED3049"/>
    <w:rsid w:val="00ED6C61"/>
    <w:rsid w:val="00F00253"/>
    <w:rsid w:val="00F04D08"/>
    <w:rsid w:val="00F05E5A"/>
    <w:rsid w:val="00F0730D"/>
    <w:rsid w:val="00F11499"/>
    <w:rsid w:val="00F201D6"/>
    <w:rsid w:val="00F333B0"/>
    <w:rsid w:val="00F36589"/>
    <w:rsid w:val="00F36DB5"/>
    <w:rsid w:val="00F54B2F"/>
    <w:rsid w:val="00F55C31"/>
    <w:rsid w:val="00F56F66"/>
    <w:rsid w:val="00F71AAC"/>
    <w:rsid w:val="00F81754"/>
    <w:rsid w:val="00F83785"/>
    <w:rsid w:val="00FA4666"/>
    <w:rsid w:val="00FA6F2E"/>
    <w:rsid w:val="00FB65B8"/>
    <w:rsid w:val="00FC49AE"/>
    <w:rsid w:val="00FD2FC3"/>
    <w:rsid w:val="00FE3F6B"/>
    <w:rsid w:val="00FE78AA"/>
    <w:rsid w:val="00FF3AB0"/>
    <w:rsid w:val="00FF6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638E5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6F508F"/>
    <w:pPr>
      <w:keepNext/>
      <w:keepLines/>
      <w:outlineLvl w:val="1"/>
    </w:pPr>
    <w:rPr>
      <w:rFonts w:eastAsiaTheme="majorEastAsia" w:cstheme="majorBidi"/>
      <w:i/>
      <w:color w:val="009095" w:themeColor="accent2" w:themeShade="BF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6F508F"/>
    <w:rPr>
      <w:rFonts w:eastAsiaTheme="majorEastAsia" w:cstheme="majorBidi"/>
      <w:i/>
      <w:color w:val="009095" w:themeColor="accent2" w:themeShade="BF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6F508F"/>
    <w:pPr>
      <w:tabs>
        <w:tab w:val="center" w:pos="4680"/>
        <w:tab w:val="right" w:pos="9360"/>
      </w:tabs>
    </w:pPr>
    <w:rPr>
      <w:rFonts w:asciiTheme="majorHAnsi" w:hAnsiTheme="majorHAnsi"/>
      <w:color w:val="595959" w:themeColor="text1" w:themeTint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6F508F"/>
    <w:rPr>
      <w:rFonts w:asciiTheme="majorHAnsi" w:hAnsiTheme="majorHAnsi"/>
      <w:color w:val="595959" w:themeColor="text1" w:themeTint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6F508F"/>
    <w:rPr>
      <w:i w:val="0"/>
      <w:iCs/>
      <w:color w:val="009095" w:themeColor="accent2" w:themeShade="BF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  <w:style w:type="character" w:styleId="Hyperlink">
    <w:name w:val="Hyperlink"/>
    <w:basedOn w:val="DefaultParagraphFont"/>
    <w:uiPriority w:val="99"/>
    <w:semiHidden/>
    <w:rsid w:val="00CA612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1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rsid w:val="0075161B"/>
    <w:rPr>
      <w:color w:val="FF00FF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1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44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9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19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p/s!Ag9GD1arUz0YhDvwE91pWDq8bIM2?e=2r6MdK" TargetMode="External"/><Relationship Id="rId13" Type="http://schemas.openxmlformats.org/officeDocument/2006/relationships/hyperlink" Target="https://www.sciencedirect.com/journal/journal-of-english-for-academic-purposes" TargetMode="External"/><Relationship Id="rId18" Type="http://schemas.openxmlformats.org/officeDocument/2006/relationships/hyperlink" Target="https://guides.lib.jjay.cuny.edu/c.php?g=288333&amp;p=1922574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student.unsw.edu.au/what-plagiarism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nfer.ac.uk/publications/futl06/futl06.pdf" TargetMode="External"/><Relationship Id="rId17" Type="http://schemas.openxmlformats.org/officeDocument/2006/relationships/hyperlink" Target="https://www.topuniversities.com/blog/17-feelings-youll-have-starting-university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researchguides.ben.edu/source-evaluation" TargetMode="External"/><Relationship Id="rId20" Type="http://schemas.openxmlformats.org/officeDocument/2006/relationships/hyperlink" Target="https://www.utep.edu/extendeduniversity/utepconnect/blog/march-2017/4-ways-to-differentiate-a-good-source-from-a-bad-source.html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bombbomb.com/blog/video-presentation-tips/" TargetMode="External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hyperlink" Target="https://www.sciencedirect.com/science/article/abs/pii/S1475158512000781#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bombbomb.com/blog/video-presentation-tips/" TargetMode="External"/><Relationship Id="rId19" Type="http://schemas.openxmlformats.org/officeDocument/2006/relationships/hyperlink" Target="https://www.nhs.uk/mental-health/children-and-young-adults/help-for-teenagers-young-adults-and-students/student-stress-self-help-tip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ollege.police.uk/app/investigation/investigation-process" TargetMode="External"/><Relationship Id="rId14" Type="http://schemas.openxmlformats.org/officeDocument/2006/relationships/hyperlink" Target="https://www.sciencedirect.com/journal/journal-of-english-for-academic-purposes/vol/12/issue/2" TargetMode="External"/><Relationship Id="rId22" Type="http://schemas.openxmlformats.org/officeDocument/2006/relationships/hyperlink" Target="https://visme.co/blog/powerpoint-presentation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nna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6</Pages>
  <Words>1330</Words>
  <Characters>7026</Characters>
  <Application>Microsoft Office Word</Application>
  <DocSecurity>0</DocSecurity>
  <Lines>468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2022-11-08T10:50:00Z</dcterms:created>
  <dcterms:modified xsi:type="dcterms:W3CDTF">2022-11-11T23:29:00Z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064445509eab99ff631a9afbad7b193c1c9a32cf3c0a91cfdcf06b8a7db5ce23</vt:lpwstr>
  </property>
</Properties>
</file>