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A7442D" w14:textId="77777777" w:rsidR="002401AF" w:rsidRDefault="00000000">
      <w:r>
        <w:rPr>
          <w:noProof/>
        </w:rPr>
        <mc:AlternateContent>
          <mc:Choice Requires="wpg">
            <w:drawing>
              <wp:anchor distT="0" distB="0" distL="114300" distR="114300" simplePos="0" relativeHeight="251658240" behindDoc="0" locked="0" layoutInCell="1" hidden="0" allowOverlap="1" wp14:anchorId="2248C4C2" wp14:editId="733D6BD8">
                <wp:simplePos x="0" y="0"/>
                <wp:positionH relativeFrom="page">
                  <wp:posOffset>228600</wp:posOffset>
                </wp:positionH>
                <wp:positionV relativeFrom="page">
                  <wp:posOffset>228600</wp:posOffset>
                </wp:positionV>
                <wp:extent cx="7315200" cy="2082800"/>
                <wp:effectExtent l="0" t="0" r="0" b="0"/>
                <wp:wrapNone/>
                <wp:docPr id="157" name="Group 157"/>
                <wp:cNvGraphicFramePr/>
                <a:graphic xmlns:a="http://schemas.openxmlformats.org/drawingml/2006/main">
                  <a:graphicData uri="http://schemas.microsoft.com/office/word/2010/wordprocessingGroup">
                    <wpg:wgp>
                      <wpg:cNvGrpSpPr/>
                      <wpg:grpSpPr>
                        <a:xfrm>
                          <a:off x="0" y="0"/>
                          <a:ext cx="7315200" cy="2082800"/>
                          <a:chOff x="1688400" y="3172305"/>
                          <a:chExt cx="7315200" cy="1244251"/>
                        </a:xfrm>
                      </wpg:grpSpPr>
                      <wpg:grpSp>
                        <wpg:cNvPr id="1" name="Group 1"/>
                        <wpg:cNvGrpSpPr/>
                        <wpg:grpSpPr>
                          <a:xfrm>
                            <a:off x="1688400" y="3172305"/>
                            <a:ext cx="7315200" cy="1244251"/>
                            <a:chOff x="0" y="-1"/>
                            <a:chExt cx="7315200" cy="1245031"/>
                          </a:xfrm>
                        </wpg:grpSpPr>
                        <wps:wsp>
                          <wps:cNvPr id="2" name="Rectangle 2"/>
                          <wps:cNvSpPr/>
                          <wps:spPr>
                            <a:xfrm>
                              <a:off x="0" y="-1"/>
                              <a:ext cx="7315200" cy="1216150"/>
                            </a:xfrm>
                            <a:prstGeom prst="rect">
                              <a:avLst/>
                            </a:prstGeom>
                            <a:noFill/>
                            <a:ln>
                              <a:noFill/>
                            </a:ln>
                          </wps:spPr>
                          <wps:txbx>
                            <w:txbxContent>
                              <w:p w14:paraId="02E16A74" w14:textId="77777777" w:rsidR="002401AF" w:rsidRDefault="002401AF">
                                <w:pPr>
                                  <w:spacing w:after="0" w:line="240" w:lineRule="auto"/>
                                  <w:textDirection w:val="btLr"/>
                                </w:pPr>
                              </w:p>
                            </w:txbxContent>
                          </wps:txbx>
                          <wps:bodyPr spcFirstLastPara="1" wrap="square" lIns="91425" tIns="91425" rIns="91425" bIns="91425" anchor="ctr" anchorCtr="0">
                            <a:noAutofit/>
                          </wps:bodyPr>
                        </wps:wsp>
                        <wps:wsp>
                          <wps:cNvPr id="3" name="Freeform: Shape 3"/>
                          <wps:cNvSpPr/>
                          <wps:spPr>
                            <a:xfrm>
                              <a:off x="0" y="-1"/>
                              <a:ext cx="7315200" cy="1130373"/>
                            </a:xfrm>
                            <a:custGeom>
                              <a:avLst/>
                              <a:gdLst/>
                              <a:ahLst/>
                              <a:cxnLst/>
                              <a:rect l="l" t="t" r="r" b="b"/>
                              <a:pathLst>
                                <a:path w="7312660" h="1129665" extrusionOk="0">
                                  <a:moveTo>
                                    <a:pt x="0" y="0"/>
                                  </a:moveTo>
                                  <a:lnTo>
                                    <a:pt x="7312660" y="0"/>
                                  </a:lnTo>
                                  <a:lnTo>
                                    <a:pt x="7312660" y="1129665"/>
                                  </a:lnTo>
                                  <a:lnTo>
                                    <a:pt x="3619500" y="733425"/>
                                  </a:lnTo>
                                  <a:lnTo>
                                    <a:pt x="0" y="1091565"/>
                                  </a:lnTo>
                                  <a:lnTo>
                                    <a:pt x="0" y="0"/>
                                  </a:lnTo>
                                  <a:close/>
                                </a:path>
                              </a:pathLst>
                            </a:custGeom>
                            <a:solidFill>
                              <a:schemeClr val="accent1"/>
                            </a:solidFill>
                            <a:ln>
                              <a:noFill/>
                            </a:ln>
                          </wps:spPr>
                          <wps:bodyPr spcFirstLastPara="1" wrap="square" lIns="91425" tIns="91425" rIns="91425" bIns="91425" anchor="ctr" anchorCtr="0">
                            <a:noAutofit/>
                          </wps:bodyPr>
                        </wps:wsp>
                        <wps:wsp>
                          <wps:cNvPr id="4" name="Rectangle 4"/>
                          <wps:cNvSpPr/>
                          <wps:spPr>
                            <a:xfrm>
                              <a:off x="0" y="0"/>
                              <a:ext cx="7315200" cy="1245030"/>
                            </a:xfrm>
                            <a:prstGeom prst="rect">
                              <a:avLst/>
                            </a:prstGeom>
                            <a:blipFill rotWithShape="1">
                              <a:blip r:embed="rId8">
                                <a:alphaModFix/>
                              </a:blip>
                              <a:stretch>
                                <a:fillRect r="-7573"/>
                              </a:stretch>
                            </a:blipFill>
                            <a:ln>
                              <a:noFill/>
                            </a:ln>
                          </wps:spPr>
                          <wps:txbx>
                            <w:txbxContent>
                              <w:p w14:paraId="311AD250" w14:textId="77777777" w:rsidR="002401AF" w:rsidRDefault="002401AF">
                                <w:pPr>
                                  <w:spacing w:after="0" w:line="240" w:lineRule="auto"/>
                                  <w:textDirection w:val="btLr"/>
                                </w:pPr>
                              </w:p>
                              <w:p w14:paraId="6D03265E" w14:textId="77777777" w:rsidR="002401AF" w:rsidRDefault="002401AF">
                                <w:pPr>
                                  <w:spacing w:after="0" w:line="240" w:lineRule="auto"/>
                                  <w:textDirection w:val="btLr"/>
                                </w:pPr>
                              </w:p>
                              <w:p w14:paraId="2CE3E627" w14:textId="77777777" w:rsidR="002401AF" w:rsidRDefault="002401AF">
                                <w:pPr>
                                  <w:spacing w:after="0" w:line="240" w:lineRule="auto"/>
                                  <w:textDirection w:val="btLr"/>
                                </w:pPr>
                              </w:p>
                              <w:p w14:paraId="3E011F57" w14:textId="77777777" w:rsidR="002401AF" w:rsidRDefault="002401AF">
                                <w:pPr>
                                  <w:spacing w:after="0" w:line="240" w:lineRule="auto"/>
                                  <w:textDirection w:val="btLr"/>
                                </w:pPr>
                              </w:p>
                              <w:p w14:paraId="4C1C16C9" w14:textId="77777777" w:rsidR="002401AF" w:rsidRDefault="00000000">
                                <w:pPr>
                                  <w:spacing w:after="0" w:line="240" w:lineRule="auto"/>
                                  <w:textDirection w:val="btLr"/>
                                </w:pPr>
                                <w:r>
                                  <w:rPr>
                                    <w:rFonts w:ascii="Arial" w:eastAsia="Arial" w:hAnsi="Arial" w:cs="Arial"/>
                                    <w:color w:val="000000"/>
                                    <w:sz w:val="28"/>
                                  </w:rPr>
                                  <w:t xml:space="preserve">                                                            </w:t>
                                </w:r>
                              </w:p>
                              <w:p w14:paraId="6CA2F01D" w14:textId="77777777" w:rsidR="002401AF" w:rsidRDefault="002401AF">
                                <w:pPr>
                                  <w:spacing w:after="0" w:line="240" w:lineRule="auto"/>
                                  <w:textDirection w:val="btLr"/>
                                </w:pPr>
                              </w:p>
                              <w:p w14:paraId="41E2733C" w14:textId="77777777" w:rsidR="002401AF" w:rsidRDefault="002401AF">
                                <w:pPr>
                                  <w:spacing w:after="0" w:line="240" w:lineRule="auto"/>
                                  <w:textDirection w:val="btLr"/>
                                </w:pPr>
                              </w:p>
                              <w:p w14:paraId="276B9173" w14:textId="77777777" w:rsidR="002401AF" w:rsidRDefault="00000000">
                                <w:pPr>
                                  <w:spacing w:after="0" w:line="240" w:lineRule="auto"/>
                                  <w:textDirection w:val="btLr"/>
                                </w:pPr>
                                <w:r>
                                  <w:rPr>
                                    <w:rFonts w:ascii="Arial" w:eastAsia="Arial" w:hAnsi="Arial" w:cs="Arial"/>
                                    <w:color w:val="000000"/>
                                    <w:sz w:val="28"/>
                                  </w:rPr>
                                  <w:t xml:space="preserve">                                                             LCBB4004</w:t>
                                </w:r>
                              </w:p>
                              <w:p w14:paraId="64B7BBA5" w14:textId="77777777" w:rsidR="002401AF" w:rsidRDefault="002401AF">
                                <w:pPr>
                                  <w:spacing w:after="0" w:line="240" w:lineRule="auto"/>
                                  <w:textDirection w:val="btLr"/>
                                </w:pPr>
                              </w:p>
                              <w:p w14:paraId="77A6A518" w14:textId="77777777" w:rsidR="002401AF" w:rsidRDefault="00000000">
                                <w:pPr>
                                  <w:spacing w:after="0" w:line="240" w:lineRule="auto"/>
                                  <w:textDirection w:val="btLr"/>
                                </w:pPr>
                                <w:r>
                                  <w:rPr>
                                    <w:rFonts w:ascii="Arial" w:eastAsia="Arial" w:hAnsi="Arial" w:cs="Arial"/>
                                    <w:color w:val="000000"/>
                                    <w:sz w:val="28"/>
                                  </w:rPr>
                                  <w:t xml:space="preserve">                                              MARKETING FUNDAMENTALS</w:t>
                                </w:r>
                              </w:p>
                              <w:p w14:paraId="4F188919" w14:textId="77777777" w:rsidR="002401AF" w:rsidRDefault="002401AF">
                                <w:pPr>
                                  <w:spacing w:after="0" w:line="240" w:lineRule="auto"/>
                                  <w:textDirection w:val="btLr"/>
                                </w:pPr>
                              </w:p>
                            </w:txbxContent>
                          </wps:txbx>
                          <wps:bodyPr spcFirstLastPara="1" wrap="square" lIns="91425" tIns="91425" rIns="91425" bIns="91425" anchor="ctr" anchorCtr="0">
                            <a:noAutofit/>
                          </wps:bodyPr>
                        </wps:wsp>
                      </wpg:grpSp>
                    </wpg:wgp>
                  </a:graphicData>
                </a:graphic>
                <wp14:sizeRelV relativeFrom="margin">
                  <wp14:pctHeight>0</wp14:pctHeight>
                </wp14:sizeRelV>
              </wp:anchor>
            </w:drawing>
          </mc:Choice>
          <mc:Fallback>
            <w:pict>
              <v:group w14:anchorId="2248C4C2" id="Group 157" o:spid="_x0000_s1026" style="position:absolute;margin-left:18pt;margin-top:18pt;width:8in;height:164pt;z-index:251658240;mso-position-horizontal-relative:page;mso-position-vertical-relative:page;mso-height-relative:margin" coordorigin="16884,31723" coordsize="73152,1244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">
                <v:group id="Group 1" o:spid="_x0000_s1027" style="position:absolute;left:16884;top:31723;width:73152;height:12442" coordorigin="" coordsize="73152,12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">
                  <v:rect id="Rectangle 2"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02E16A74" w14:textId="77777777" w:rsidR="002401AF" w:rsidRDefault="002401AF">
                          <w:pPr>
                            <w:spacing w:after="0" w:line="240" w:lineRule="auto"/>
                            <w:textDirection w:val="btLr"/>
                          </w:pPr>
                        </w:p>
                      </w:txbxContent>
                    </v:textbox>
                  </v:rect>
                  <v:shape id="Freeform: Shape 3" o:spid="_x0000_s1029"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" path="m,l7312660,r,1129665l3619500,733425,,1091565,,xe" fillcolor="#4472c4 [3204]" stroked="f">
                    <v:path arrowok="t" o:extrusionok="f"/>
                  </v:shape>
                  <v:rect id="Rectangle 4" o:spid="_x0000_s1030" style="position:absolute;width:73152;height:124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" stroked="f">
                    <v:fill r:id="rId9" o:title="" recolor="t" rotate="t" type="frame"/>
                    <v:textbox inset="2.53958mm,2.53958mm,2.53958mm,2.53958mm">
                      <w:txbxContent>
                        <w:p w14:paraId="311AD250" w14:textId="77777777" w:rsidR="002401AF" w:rsidRDefault="002401AF">
                          <w:pPr>
                            <w:spacing w:after="0" w:line="240" w:lineRule="auto"/>
                            <w:textDirection w:val="btLr"/>
                          </w:pPr>
                        </w:p>
                        <w:p w14:paraId="6D03265E" w14:textId="77777777" w:rsidR="002401AF" w:rsidRDefault="002401AF">
                          <w:pPr>
                            <w:spacing w:after="0" w:line="240" w:lineRule="auto"/>
                            <w:textDirection w:val="btLr"/>
                          </w:pPr>
                        </w:p>
                        <w:p w14:paraId="2CE3E627" w14:textId="77777777" w:rsidR="002401AF" w:rsidRDefault="002401AF">
                          <w:pPr>
                            <w:spacing w:after="0" w:line="240" w:lineRule="auto"/>
                            <w:textDirection w:val="btLr"/>
                          </w:pPr>
                        </w:p>
                        <w:p w14:paraId="3E011F57" w14:textId="77777777" w:rsidR="002401AF" w:rsidRDefault="002401AF">
                          <w:pPr>
                            <w:spacing w:after="0" w:line="240" w:lineRule="auto"/>
                            <w:textDirection w:val="btLr"/>
                          </w:pPr>
                        </w:p>
                        <w:p w14:paraId="4C1C16C9" w14:textId="77777777" w:rsidR="002401AF" w:rsidRDefault="00000000">
                          <w:pPr>
                            <w:spacing w:after="0" w:line="240" w:lineRule="auto"/>
                            <w:textDirection w:val="btLr"/>
                          </w:pPr>
                          <w:r>
                            <w:rPr>
                              <w:rFonts w:ascii="Arial" w:eastAsia="Arial" w:hAnsi="Arial" w:cs="Arial"/>
                              <w:color w:val="000000"/>
                              <w:sz w:val="28"/>
                            </w:rPr>
                            <w:t xml:space="preserve">                                                            </w:t>
                          </w:r>
                        </w:p>
                        <w:p w14:paraId="6CA2F01D" w14:textId="77777777" w:rsidR="002401AF" w:rsidRDefault="002401AF">
                          <w:pPr>
                            <w:spacing w:after="0" w:line="240" w:lineRule="auto"/>
                            <w:textDirection w:val="btLr"/>
                          </w:pPr>
                        </w:p>
                        <w:p w14:paraId="41E2733C" w14:textId="77777777" w:rsidR="002401AF" w:rsidRDefault="002401AF">
                          <w:pPr>
                            <w:spacing w:after="0" w:line="240" w:lineRule="auto"/>
                            <w:textDirection w:val="btLr"/>
                          </w:pPr>
                        </w:p>
                        <w:p w14:paraId="276B9173" w14:textId="77777777" w:rsidR="002401AF" w:rsidRDefault="00000000">
                          <w:pPr>
                            <w:spacing w:after="0" w:line="240" w:lineRule="auto"/>
                            <w:textDirection w:val="btLr"/>
                          </w:pPr>
                          <w:r>
                            <w:rPr>
                              <w:rFonts w:ascii="Arial" w:eastAsia="Arial" w:hAnsi="Arial" w:cs="Arial"/>
                              <w:color w:val="000000"/>
                              <w:sz w:val="28"/>
                            </w:rPr>
                            <w:t xml:space="preserve">                                                             LCBB4004</w:t>
                          </w:r>
                        </w:p>
                        <w:p w14:paraId="64B7BBA5" w14:textId="77777777" w:rsidR="002401AF" w:rsidRDefault="002401AF">
                          <w:pPr>
                            <w:spacing w:after="0" w:line="240" w:lineRule="auto"/>
                            <w:textDirection w:val="btLr"/>
                          </w:pPr>
                        </w:p>
                        <w:p w14:paraId="77A6A518" w14:textId="77777777" w:rsidR="002401AF" w:rsidRDefault="00000000">
                          <w:pPr>
                            <w:spacing w:after="0" w:line="240" w:lineRule="auto"/>
                            <w:textDirection w:val="btLr"/>
                          </w:pPr>
                          <w:r>
                            <w:rPr>
                              <w:rFonts w:ascii="Arial" w:eastAsia="Arial" w:hAnsi="Arial" w:cs="Arial"/>
                              <w:color w:val="000000"/>
                              <w:sz w:val="28"/>
                            </w:rPr>
                            <w:t xml:space="preserve">                                              MARKETING FUNDAMENTALS</w:t>
                          </w:r>
                        </w:p>
                        <w:p w14:paraId="4F188919" w14:textId="77777777" w:rsidR="002401AF" w:rsidRDefault="002401AF">
                          <w:pPr>
                            <w:spacing w:after="0" w:line="240" w:lineRule="auto"/>
                            <w:textDirection w:val="btLr"/>
                          </w:pPr>
                        </w:p>
                      </w:txbxContent>
                    </v:textbox>
                  </v:rect>
                </v:group>
                <w10:wrap anchorx="page" anchory="page"/>
              </v:group>
            </w:pict>
          </mc:Fallback>
        </mc:AlternateContent>
      </w:r>
    </w:p>
    <w:p w14:paraId="65EF1A35" w14:textId="77777777" w:rsidR="002401AF" w:rsidRDefault="00000000">
      <w:pPr>
        <w:rPr>
          <w:b/>
          <w:sz w:val="28"/>
          <w:szCs w:val="28"/>
        </w:rPr>
      </w:pPr>
      <w:r>
        <w:rPr>
          <w:noProof/>
        </w:rPr>
        <mc:AlternateContent>
          <mc:Choice Requires="wpg">
            <w:drawing>
              <wp:anchor distT="0" distB="0" distL="114300" distR="114300" simplePos="0" relativeHeight="251659264" behindDoc="0" locked="0" layoutInCell="1" hidden="0" allowOverlap="1" wp14:anchorId="0D520D3A" wp14:editId="1FD234ED">
                <wp:simplePos x="0" y="0"/>
                <wp:positionH relativeFrom="page">
                  <wp:posOffset>595313</wp:posOffset>
                </wp:positionH>
                <wp:positionV relativeFrom="page">
                  <wp:posOffset>4656138</wp:posOffset>
                </wp:positionV>
                <wp:extent cx="7324725" cy="3486150"/>
                <wp:effectExtent l="0" t="0" r="0" b="0"/>
                <wp:wrapSquare wrapText="bothSides" distT="0" distB="0" distL="114300" distR="114300"/>
                <wp:docPr id="155" name="Rectangle 155"/>
                <wp:cNvGraphicFramePr/>
                <a:graphic xmlns:a="http://schemas.openxmlformats.org/drawingml/2006/main">
                  <a:graphicData uri="http://schemas.microsoft.com/office/word/2010/wordprocessingShape">
                    <wps:wsp>
                      <wps:cNvSpPr/>
                      <wps:spPr>
                        <a:xfrm>
                          <a:off x="1689750" y="1272150"/>
                          <a:ext cx="7312500" cy="4145400"/>
                        </a:xfrm>
                        <a:prstGeom prst="rect">
                          <a:avLst/>
                        </a:prstGeom>
                        <a:noFill/>
                        <a:ln>
                          <a:noFill/>
                        </a:ln>
                      </wps:spPr>
                      <wps:txbx>
                        <w:txbxContent>
                          <w:p w14:paraId="53F9865F" w14:textId="77777777" w:rsidR="002401AF" w:rsidRDefault="00000000">
                            <w:pPr>
                              <w:spacing w:line="258" w:lineRule="auto"/>
                              <w:jc w:val="right"/>
                              <w:textDirection w:val="btLr"/>
                            </w:pPr>
                            <w:r>
                              <w:rPr>
                                <w:smallCaps/>
                                <w:color w:val="4472C4"/>
                                <w:sz w:val="58"/>
                              </w:rPr>
                              <w:t>INTERNAL AND EXTERNAL                   ANALYSIS</w:t>
                            </w:r>
                          </w:p>
                          <w:p w14:paraId="26A4DB21" w14:textId="77777777" w:rsidR="002401AF" w:rsidRDefault="00000000">
                            <w:pPr>
                              <w:jc w:val="right"/>
                              <w:textDirection w:val="btLr"/>
                            </w:pPr>
                            <w:r>
                              <w:rPr>
                                <w:color w:val="404040"/>
                                <w:sz w:val="36"/>
                              </w:rPr>
                              <w:t>Report</w:t>
                            </w:r>
                          </w:p>
                          <w:p w14:paraId="1D775B0E" w14:textId="77777777" w:rsidR="002401AF" w:rsidRDefault="002401AF">
                            <w:pPr>
                              <w:jc w:val="right"/>
                              <w:textDirection w:val="btLr"/>
                            </w:pPr>
                          </w:p>
                          <w:p w14:paraId="06ECE84E" w14:textId="77777777" w:rsidR="002401AF" w:rsidRDefault="002401AF">
                            <w:pPr>
                              <w:jc w:val="right"/>
                              <w:textDirection w:val="btLr"/>
                            </w:pPr>
                          </w:p>
                          <w:p w14:paraId="49989F00" w14:textId="77777777" w:rsidR="002401AF" w:rsidRDefault="002401AF">
                            <w:pPr>
                              <w:jc w:val="right"/>
                              <w:textDirection w:val="btLr"/>
                            </w:pPr>
                          </w:p>
                          <w:p w14:paraId="7F189258" w14:textId="77777777" w:rsidR="002401AF" w:rsidRDefault="002401AF">
                            <w:pPr>
                              <w:jc w:val="right"/>
                              <w:textDirection w:val="btLr"/>
                            </w:pPr>
                          </w:p>
                          <w:p w14:paraId="6CB347E1" w14:textId="77777777" w:rsidR="002401AF" w:rsidRDefault="002401AF">
                            <w:pPr>
                              <w:jc w:val="right"/>
                              <w:textDirection w:val="btLr"/>
                            </w:pPr>
                          </w:p>
                          <w:p w14:paraId="34D98424" w14:textId="77777777" w:rsidR="002401AF" w:rsidRDefault="00000000">
                            <w:pPr>
                              <w:spacing w:after="0" w:line="240" w:lineRule="auto"/>
                              <w:jc w:val="right"/>
                              <w:textDirection w:val="btLr"/>
                            </w:pPr>
                            <w:r>
                              <w:rPr>
                                <w:rFonts w:ascii="Arial" w:eastAsia="Arial" w:hAnsi="Arial" w:cs="Arial"/>
                                <w:color w:val="595959"/>
                                <w:sz w:val="24"/>
                              </w:rPr>
                              <w:t>Yonka Vladimirova</w:t>
                            </w:r>
                          </w:p>
                          <w:p w14:paraId="17AF273B" w14:textId="77777777" w:rsidR="002401AF" w:rsidRDefault="00000000">
                            <w:pPr>
                              <w:spacing w:after="0" w:line="240" w:lineRule="auto"/>
                              <w:jc w:val="right"/>
                              <w:textDirection w:val="btLr"/>
                            </w:pPr>
                            <w:r>
                              <w:rPr>
                                <w:rFonts w:ascii="Arial" w:eastAsia="Arial" w:hAnsi="Arial" w:cs="Arial"/>
                                <w:color w:val="595959"/>
                                <w:sz w:val="24"/>
                              </w:rPr>
                              <w:t>2132605</w:t>
                            </w:r>
                          </w:p>
                          <w:p w14:paraId="3580C738" w14:textId="77777777" w:rsidR="002401AF" w:rsidRDefault="002401AF">
                            <w:pPr>
                              <w:spacing w:line="258" w:lineRule="auto"/>
                              <w:jc w:val="right"/>
                              <w:textDirection w:val="btLr"/>
                            </w:pPr>
                          </w:p>
                        </w:txbxContent>
                      </wps:txbx>
                      <wps:bodyPr spcFirstLastPara="1" wrap="square" lIns="1600200" tIns="0" rIns="685800" bIns="0" anchor="b" anchorCtr="0">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page">
                  <wp:posOffset>595313</wp:posOffset>
                </wp:positionH>
                <wp:positionV relativeFrom="page">
                  <wp:posOffset>4656138</wp:posOffset>
                </wp:positionV>
                <wp:extent cx="7324725" cy="3486150"/>
                <wp:effectExtent b="0" l="0" r="0" t="0"/>
                <wp:wrapSquare wrapText="bothSides" distB="0" distT="0" distL="114300" distR="114300"/>
                <wp:docPr id="155" name="image3.png"/>
                <a:graphic>
                  <a:graphicData uri="http://schemas.openxmlformats.org/drawingml/2006/picture">
                    <pic:pic>
                      <pic:nvPicPr>
                        <pic:cNvPr id="0" name="image3.png"/>
                        <pic:cNvPicPr preferRelativeResize="0"/>
                      </pic:nvPicPr>
                      <pic:blipFill>
                        <a:blip r:embed="rId10"/>
                        <a:srcRect/>
                        <a:stretch>
                          <a:fillRect/>
                        </a:stretch>
                      </pic:blipFill>
                      <pic:spPr>
                        <a:xfrm>
                          <a:off x="0" y="0"/>
                          <a:ext cx="7324725" cy="3486150"/>
                        </a:xfrm>
                        <a:prstGeom prst="rect"/>
                        <a:ln/>
                      </pic:spPr>
                    </pic:pic>
                  </a:graphicData>
                </a:graphic>
              </wp:anchor>
            </w:drawing>
          </mc:Fallback>
        </mc:AlternateContent>
      </w:r>
      <w:r>
        <w:rPr>
          <w:noProof/>
        </w:rPr>
        <mc:AlternateContent>
          <mc:Choice Requires="wpg">
            <w:drawing>
              <wp:anchor distT="0" distB="0" distL="114300" distR="114300" simplePos="0" relativeHeight="251660288" behindDoc="0" locked="0" layoutInCell="1" hidden="0" allowOverlap="1" wp14:anchorId="5E452D2E" wp14:editId="1EE329AF">
                <wp:simplePos x="0" y="0"/>
                <wp:positionH relativeFrom="page">
                  <wp:posOffset>528638</wp:posOffset>
                </wp:positionH>
                <wp:positionV relativeFrom="page">
                  <wp:posOffset>9344025</wp:posOffset>
                </wp:positionV>
                <wp:extent cx="7324725" cy="932238"/>
                <wp:effectExtent l="0" t="0" r="0" b="0"/>
                <wp:wrapSquare wrapText="bothSides" distT="0" distB="0" distL="114300" distR="114300"/>
                <wp:docPr id="156" name="Rectangle 156"/>
                <wp:cNvGraphicFramePr/>
                <a:graphic xmlns:a="http://schemas.openxmlformats.org/drawingml/2006/main">
                  <a:graphicData uri="http://schemas.microsoft.com/office/word/2010/wordprocessingShape">
                    <wps:wsp>
                      <wps:cNvSpPr/>
                      <wps:spPr>
                        <a:xfrm>
                          <a:off x="1688400" y="3322800"/>
                          <a:ext cx="7315200" cy="914400"/>
                        </a:xfrm>
                        <a:prstGeom prst="rect">
                          <a:avLst/>
                        </a:prstGeom>
                        <a:noFill/>
                        <a:ln>
                          <a:noFill/>
                        </a:ln>
                      </wps:spPr>
                      <wps:txbx>
                        <w:txbxContent>
                          <w:p w14:paraId="2590F28F" w14:textId="77777777" w:rsidR="002401AF" w:rsidRDefault="002401AF">
                            <w:pPr>
                              <w:spacing w:after="0" w:line="240" w:lineRule="auto"/>
                              <w:jc w:val="right"/>
                              <w:textDirection w:val="btLr"/>
                            </w:pPr>
                          </w:p>
                        </w:txbxContent>
                      </wps:txbx>
                      <wps:bodyPr spcFirstLastPara="1" wrap="square" lIns="1600200" tIns="0" rIns="685800" bIns="0" anchor="b" anchorCtr="0">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page">
                  <wp:posOffset>528638</wp:posOffset>
                </wp:positionH>
                <wp:positionV relativeFrom="page">
                  <wp:posOffset>9344025</wp:posOffset>
                </wp:positionV>
                <wp:extent cx="7324725" cy="932238"/>
                <wp:effectExtent b="0" l="0" r="0" t="0"/>
                <wp:wrapSquare wrapText="bothSides" distB="0" distT="0" distL="114300" distR="114300"/>
                <wp:docPr id="156" name="image4.png"/>
                <a:graphic>
                  <a:graphicData uri="http://schemas.openxmlformats.org/drawingml/2006/picture">
                    <pic:pic>
                      <pic:nvPicPr>
                        <pic:cNvPr id="0" name="image4.png"/>
                        <pic:cNvPicPr preferRelativeResize="0"/>
                      </pic:nvPicPr>
                      <pic:blipFill>
                        <a:blip r:embed="rId11"/>
                        <a:srcRect/>
                        <a:stretch>
                          <a:fillRect/>
                        </a:stretch>
                      </pic:blipFill>
                      <pic:spPr>
                        <a:xfrm>
                          <a:off x="0" y="0"/>
                          <a:ext cx="7324725" cy="932238"/>
                        </a:xfrm>
                        <a:prstGeom prst="rect"/>
                        <a:ln/>
                      </pic:spPr>
                    </pic:pic>
                  </a:graphicData>
                </a:graphic>
              </wp:anchor>
            </w:drawing>
          </mc:Fallback>
        </mc:AlternateContent>
      </w:r>
      <w:r>
        <w:br w:type="page"/>
      </w:r>
    </w:p>
    <w:p w14:paraId="20CD5560" w14:textId="77777777" w:rsidR="002401AF" w:rsidRDefault="002401AF"/>
    <w:p w14:paraId="0051007F" w14:textId="77777777" w:rsidR="002401AF" w:rsidRDefault="00000000">
      <w:pPr>
        <w:keepNext/>
        <w:keepLines/>
        <w:pBdr>
          <w:top w:val="nil"/>
          <w:left w:val="nil"/>
          <w:bottom w:val="nil"/>
          <w:right w:val="nil"/>
          <w:between w:val="nil"/>
        </w:pBdr>
        <w:spacing w:before="240" w:after="0"/>
        <w:rPr>
          <w:color w:val="2F5496"/>
          <w:sz w:val="32"/>
          <w:szCs w:val="32"/>
        </w:rPr>
      </w:pPr>
      <w:r>
        <w:rPr>
          <w:color w:val="2F5496"/>
          <w:sz w:val="32"/>
          <w:szCs w:val="32"/>
        </w:rPr>
        <w:t>Table of Contents</w:t>
      </w:r>
    </w:p>
    <w:p w14:paraId="3E8CB997" w14:textId="77777777" w:rsidR="002401AF" w:rsidRDefault="00000000">
      <w:pPr>
        <w:widowControl w:val="0"/>
        <w:pBdr>
          <w:top w:val="nil"/>
          <w:left w:val="nil"/>
          <w:bottom w:val="nil"/>
          <w:right w:val="nil"/>
          <w:between w:val="nil"/>
        </w:pBdr>
        <w:spacing w:after="0" w:line="276" w:lineRule="auto"/>
        <w:rPr>
          <w:color w:val="000000"/>
        </w:rPr>
      </w:pPr>
      <w:r>
        <w:rPr>
          <w:color w:val="000000"/>
        </w:rPr>
        <w:t xml:space="preserve"> </w:t>
      </w:r>
    </w:p>
    <w:sdt>
      <w:sdtPr>
        <w:id w:val="830791589"/>
        <w:docPartObj>
          <w:docPartGallery w:val="Table of Contents"/>
          <w:docPartUnique/>
        </w:docPartObj>
      </w:sdtPr>
      <w:sdtContent>
        <w:p w14:paraId="37B8AB33" w14:textId="77777777" w:rsidR="002401AF" w:rsidRDefault="00000000">
          <w:pPr>
            <w:pBdr>
              <w:top w:val="nil"/>
              <w:left w:val="nil"/>
              <w:bottom w:val="nil"/>
              <w:right w:val="nil"/>
              <w:between w:val="nil"/>
            </w:pBdr>
            <w:tabs>
              <w:tab w:val="right" w:pos="9350"/>
            </w:tabs>
            <w:spacing w:after="100"/>
            <w:rPr>
              <w:color w:val="000000"/>
            </w:rPr>
          </w:pPr>
          <w:r>
            <w:fldChar w:fldCharType="begin"/>
          </w:r>
          <w:r>
            <w:instrText xml:space="preserve"> TOC \h \u \z </w:instrText>
          </w:r>
          <w:r>
            <w:fldChar w:fldCharType="separate"/>
          </w:r>
          <w:hyperlink w:anchor="_heading=h.gjdgxs">
            <w:r>
              <w:rPr>
                <w:color w:val="000000"/>
              </w:rPr>
              <w:t>INTRODUCTION</w:t>
            </w:r>
            <w:r>
              <w:rPr>
                <w:color w:val="000000"/>
              </w:rPr>
              <w:tab/>
              <w:t>2</w:t>
            </w:r>
          </w:hyperlink>
        </w:p>
        <w:p w14:paraId="428CA77B" w14:textId="77777777" w:rsidR="002401AF" w:rsidRDefault="00000000">
          <w:pPr>
            <w:pBdr>
              <w:top w:val="nil"/>
              <w:left w:val="nil"/>
              <w:bottom w:val="nil"/>
              <w:right w:val="nil"/>
              <w:between w:val="nil"/>
            </w:pBdr>
            <w:tabs>
              <w:tab w:val="right" w:pos="9350"/>
            </w:tabs>
            <w:spacing w:after="100"/>
            <w:rPr>
              <w:color w:val="000000"/>
            </w:rPr>
          </w:pPr>
          <w:hyperlink w:anchor="_heading=h.30j0zll">
            <w:r>
              <w:rPr>
                <w:color w:val="000000"/>
              </w:rPr>
              <w:t>Marketing Process</w:t>
            </w:r>
            <w:r>
              <w:rPr>
                <w:color w:val="000000"/>
              </w:rPr>
              <w:tab/>
              <w:t>3</w:t>
            </w:r>
          </w:hyperlink>
        </w:p>
        <w:p w14:paraId="2901FF5D" w14:textId="77777777" w:rsidR="002401AF" w:rsidRDefault="00000000">
          <w:pPr>
            <w:pBdr>
              <w:top w:val="nil"/>
              <w:left w:val="nil"/>
              <w:bottom w:val="nil"/>
              <w:right w:val="nil"/>
              <w:between w:val="nil"/>
            </w:pBdr>
            <w:tabs>
              <w:tab w:val="right" w:pos="9350"/>
            </w:tabs>
            <w:spacing w:after="100"/>
            <w:rPr>
              <w:color w:val="000000"/>
            </w:rPr>
          </w:pPr>
          <w:hyperlink w:anchor="_heading=h.1fob9te">
            <w:r>
              <w:rPr>
                <w:color w:val="000000"/>
              </w:rPr>
              <w:t>Situational Analysis Models</w:t>
            </w:r>
            <w:r>
              <w:rPr>
                <w:color w:val="000000"/>
              </w:rPr>
              <w:tab/>
              <w:t>5</w:t>
            </w:r>
          </w:hyperlink>
        </w:p>
        <w:p w14:paraId="4CAE58EB" w14:textId="77777777" w:rsidR="002401AF" w:rsidRDefault="00000000">
          <w:pPr>
            <w:pBdr>
              <w:top w:val="nil"/>
              <w:left w:val="nil"/>
              <w:bottom w:val="nil"/>
              <w:right w:val="nil"/>
              <w:between w:val="nil"/>
            </w:pBdr>
            <w:tabs>
              <w:tab w:val="right" w:pos="9350"/>
            </w:tabs>
            <w:spacing w:after="100"/>
            <w:ind w:left="220"/>
            <w:rPr>
              <w:color w:val="000000"/>
            </w:rPr>
          </w:pPr>
          <w:hyperlink w:anchor="_heading=h.3znysh7">
            <w:r>
              <w:rPr>
                <w:color w:val="000000"/>
              </w:rPr>
              <w:t>SWOT analysis</w:t>
            </w:r>
            <w:r>
              <w:rPr>
                <w:color w:val="000000"/>
              </w:rPr>
              <w:tab/>
              <w:t>5</w:t>
            </w:r>
          </w:hyperlink>
        </w:p>
        <w:p w14:paraId="579609CF" w14:textId="77777777" w:rsidR="002401AF" w:rsidRDefault="00000000">
          <w:pPr>
            <w:pBdr>
              <w:top w:val="nil"/>
              <w:left w:val="nil"/>
              <w:bottom w:val="nil"/>
              <w:right w:val="nil"/>
              <w:between w:val="nil"/>
            </w:pBdr>
            <w:tabs>
              <w:tab w:val="right" w:pos="9350"/>
            </w:tabs>
            <w:spacing w:after="100"/>
            <w:ind w:left="220"/>
            <w:rPr>
              <w:color w:val="000000"/>
            </w:rPr>
          </w:pPr>
          <w:hyperlink w:anchor="_heading=h.2et92p0">
            <w:r>
              <w:rPr>
                <w:color w:val="000000"/>
              </w:rPr>
              <w:t>PESTLE Analysis</w:t>
            </w:r>
            <w:r>
              <w:rPr>
                <w:color w:val="000000"/>
              </w:rPr>
              <w:tab/>
              <w:t>6</w:t>
            </w:r>
          </w:hyperlink>
        </w:p>
        <w:p w14:paraId="32032D41" w14:textId="77777777" w:rsidR="002401AF" w:rsidRDefault="00000000">
          <w:pPr>
            <w:pBdr>
              <w:top w:val="nil"/>
              <w:left w:val="nil"/>
              <w:bottom w:val="nil"/>
              <w:right w:val="nil"/>
              <w:between w:val="nil"/>
            </w:pBdr>
            <w:tabs>
              <w:tab w:val="right" w:pos="9350"/>
            </w:tabs>
            <w:spacing w:after="100"/>
            <w:ind w:left="440"/>
            <w:rPr>
              <w:color w:val="000000"/>
            </w:rPr>
          </w:pPr>
          <w:hyperlink w:anchor="_heading=h.tyjcwt">
            <w:r>
              <w:rPr>
                <w:color w:val="000000"/>
              </w:rPr>
              <w:t>L’Oréal PESTLE Analysis</w:t>
            </w:r>
            <w:r>
              <w:rPr>
                <w:color w:val="000000"/>
              </w:rPr>
              <w:tab/>
              <w:t>6</w:t>
            </w:r>
          </w:hyperlink>
        </w:p>
        <w:p w14:paraId="3EEBF566" w14:textId="77777777" w:rsidR="002401AF" w:rsidRDefault="00000000">
          <w:pPr>
            <w:pBdr>
              <w:top w:val="nil"/>
              <w:left w:val="nil"/>
              <w:bottom w:val="nil"/>
              <w:right w:val="nil"/>
              <w:between w:val="nil"/>
            </w:pBdr>
            <w:tabs>
              <w:tab w:val="right" w:pos="9350"/>
            </w:tabs>
            <w:spacing w:after="100"/>
            <w:ind w:left="220"/>
            <w:rPr>
              <w:color w:val="000000"/>
            </w:rPr>
          </w:pPr>
          <w:hyperlink w:anchor="_heading=h.3dy6vkm">
            <w:r>
              <w:rPr>
                <w:color w:val="000000"/>
              </w:rPr>
              <w:t>Porter’s 5 forces</w:t>
            </w:r>
            <w:r>
              <w:rPr>
                <w:color w:val="000000"/>
              </w:rPr>
              <w:tab/>
              <w:t>10</w:t>
            </w:r>
          </w:hyperlink>
        </w:p>
        <w:p w14:paraId="7D321B46" w14:textId="77777777" w:rsidR="002401AF" w:rsidRDefault="00000000">
          <w:pPr>
            <w:pBdr>
              <w:top w:val="nil"/>
              <w:left w:val="nil"/>
              <w:bottom w:val="nil"/>
              <w:right w:val="nil"/>
              <w:between w:val="nil"/>
            </w:pBdr>
            <w:tabs>
              <w:tab w:val="right" w:pos="9350"/>
            </w:tabs>
            <w:spacing w:after="100"/>
            <w:rPr>
              <w:color w:val="000000"/>
            </w:rPr>
          </w:pPr>
          <w:hyperlink w:anchor="_heading=h.1t3h5sf">
            <w:r>
              <w:rPr>
                <w:color w:val="000000"/>
              </w:rPr>
              <w:t>Marketing Strategies</w:t>
            </w:r>
            <w:r>
              <w:rPr>
                <w:color w:val="000000"/>
              </w:rPr>
              <w:tab/>
              <w:t>10</w:t>
            </w:r>
          </w:hyperlink>
        </w:p>
        <w:p w14:paraId="064D48BD" w14:textId="77777777" w:rsidR="002401AF" w:rsidRDefault="00000000">
          <w:pPr>
            <w:pBdr>
              <w:top w:val="nil"/>
              <w:left w:val="nil"/>
              <w:bottom w:val="nil"/>
              <w:right w:val="nil"/>
              <w:between w:val="nil"/>
            </w:pBdr>
            <w:tabs>
              <w:tab w:val="right" w:pos="9350"/>
            </w:tabs>
            <w:spacing w:after="100"/>
            <w:ind w:left="440"/>
            <w:rPr>
              <w:color w:val="000000"/>
            </w:rPr>
          </w:pPr>
          <w:hyperlink w:anchor="_heading=h.26in1rg">
            <w:r>
              <w:rPr>
                <w:color w:val="000000"/>
              </w:rPr>
              <w:t>The 4Ps of Marketing</w:t>
            </w:r>
            <w:r>
              <w:rPr>
                <w:color w:val="000000"/>
              </w:rPr>
              <w:tab/>
              <w:t>10</w:t>
            </w:r>
          </w:hyperlink>
        </w:p>
        <w:p w14:paraId="5DEC3B52" w14:textId="77777777" w:rsidR="002401AF" w:rsidRDefault="00000000">
          <w:pPr>
            <w:pBdr>
              <w:top w:val="nil"/>
              <w:left w:val="nil"/>
              <w:bottom w:val="nil"/>
              <w:right w:val="nil"/>
              <w:between w:val="nil"/>
            </w:pBdr>
            <w:tabs>
              <w:tab w:val="right" w:pos="9350"/>
            </w:tabs>
            <w:spacing w:after="100"/>
            <w:ind w:left="220"/>
            <w:rPr>
              <w:color w:val="000000"/>
            </w:rPr>
          </w:pPr>
          <w:hyperlink w:anchor="_heading=h.4d34og8">
            <w:r>
              <w:rPr>
                <w:color w:val="000000"/>
              </w:rPr>
              <w:t>L’Oréal’s Advertising Analysis</w:t>
            </w:r>
            <w:r>
              <w:rPr>
                <w:color w:val="000000"/>
              </w:rPr>
              <w:tab/>
              <w:t>11</w:t>
            </w:r>
          </w:hyperlink>
        </w:p>
        <w:p w14:paraId="4AACAFA0" w14:textId="77777777" w:rsidR="002401AF" w:rsidRDefault="00000000">
          <w:pPr>
            <w:pBdr>
              <w:top w:val="nil"/>
              <w:left w:val="nil"/>
              <w:bottom w:val="nil"/>
              <w:right w:val="nil"/>
              <w:between w:val="nil"/>
            </w:pBdr>
            <w:tabs>
              <w:tab w:val="right" w:pos="9350"/>
            </w:tabs>
            <w:spacing w:after="100"/>
            <w:ind w:left="440"/>
            <w:rPr>
              <w:color w:val="000000"/>
            </w:rPr>
          </w:pPr>
          <w:hyperlink w:anchor="_heading=h.2s8eyo1">
            <w:r>
              <w:rPr>
                <w:color w:val="000000"/>
              </w:rPr>
              <w:t>Segmentation</w:t>
            </w:r>
            <w:r>
              <w:rPr>
                <w:color w:val="000000"/>
              </w:rPr>
              <w:tab/>
              <w:t>11</w:t>
            </w:r>
          </w:hyperlink>
        </w:p>
        <w:p w14:paraId="5DDA6A1C" w14:textId="77777777" w:rsidR="002401AF" w:rsidRDefault="00000000">
          <w:pPr>
            <w:pBdr>
              <w:top w:val="nil"/>
              <w:left w:val="nil"/>
              <w:bottom w:val="nil"/>
              <w:right w:val="nil"/>
              <w:between w:val="nil"/>
            </w:pBdr>
            <w:tabs>
              <w:tab w:val="right" w:pos="9350"/>
            </w:tabs>
            <w:spacing w:after="100"/>
            <w:ind w:left="440"/>
            <w:rPr>
              <w:color w:val="000000"/>
            </w:rPr>
          </w:pPr>
          <w:hyperlink w:anchor="_heading=h.17dp8vu">
            <w:r>
              <w:rPr>
                <w:color w:val="000000"/>
              </w:rPr>
              <w:t>Targeting</w:t>
            </w:r>
            <w:r>
              <w:rPr>
                <w:color w:val="000000"/>
              </w:rPr>
              <w:tab/>
              <w:t>11</w:t>
            </w:r>
          </w:hyperlink>
        </w:p>
        <w:p w14:paraId="1F259DF9" w14:textId="77777777" w:rsidR="002401AF" w:rsidRDefault="00000000">
          <w:pPr>
            <w:pBdr>
              <w:top w:val="nil"/>
              <w:left w:val="nil"/>
              <w:bottom w:val="nil"/>
              <w:right w:val="nil"/>
              <w:between w:val="nil"/>
            </w:pBdr>
            <w:tabs>
              <w:tab w:val="right" w:pos="9350"/>
            </w:tabs>
            <w:spacing w:after="100"/>
            <w:ind w:left="440"/>
            <w:rPr>
              <w:color w:val="000000"/>
            </w:rPr>
          </w:pPr>
          <w:hyperlink w:anchor="_heading=h.3rdcrjn">
            <w:r>
              <w:rPr>
                <w:color w:val="000000"/>
              </w:rPr>
              <w:t>Positioning</w:t>
            </w:r>
            <w:r>
              <w:rPr>
                <w:color w:val="000000"/>
              </w:rPr>
              <w:tab/>
              <w:t>11</w:t>
            </w:r>
          </w:hyperlink>
        </w:p>
        <w:p w14:paraId="012A1F38" w14:textId="77777777" w:rsidR="002401AF" w:rsidRDefault="00000000">
          <w:pPr>
            <w:pBdr>
              <w:top w:val="nil"/>
              <w:left w:val="nil"/>
              <w:bottom w:val="nil"/>
              <w:right w:val="nil"/>
              <w:between w:val="nil"/>
            </w:pBdr>
            <w:tabs>
              <w:tab w:val="right" w:pos="9350"/>
            </w:tabs>
            <w:spacing w:after="100"/>
            <w:rPr>
              <w:color w:val="000000"/>
            </w:rPr>
          </w:pPr>
          <w:hyperlink w:anchor="_heading=h.lnxbz9">
            <w:r>
              <w:rPr>
                <w:color w:val="000000"/>
              </w:rPr>
              <w:t>Impact of the Covid-19 pandemic</w:t>
            </w:r>
            <w:r>
              <w:rPr>
                <w:color w:val="000000"/>
              </w:rPr>
              <w:tab/>
              <w:t>11</w:t>
            </w:r>
          </w:hyperlink>
        </w:p>
        <w:p w14:paraId="47FC5EF1" w14:textId="77777777" w:rsidR="002401AF" w:rsidRDefault="00000000">
          <w:pPr>
            <w:pBdr>
              <w:top w:val="nil"/>
              <w:left w:val="nil"/>
              <w:bottom w:val="nil"/>
              <w:right w:val="nil"/>
              <w:between w:val="nil"/>
            </w:pBdr>
            <w:tabs>
              <w:tab w:val="right" w:pos="9350"/>
            </w:tabs>
            <w:spacing w:after="100"/>
            <w:ind w:left="220"/>
            <w:rPr>
              <w:color w:val="000000"/>
            </w:rPr>
          </w:pPr>
          <w:hyperlink w:anchor="_heading=h.35nkun2">
            <w:r>
              <w:rPr>
                <w:color w:val="000000"/>
              </w:rPr>
              <w:t>Conclusion</w:t>
            </w:r>
            <w:r>
              <w:rPr>
                <w:color w:val="000000"/>
              </w:rPr>
              <w:tab/>
              <w:t>13</w:t>
            </w:r>
          </w:hyperlink>
        </w:p>
        <w:p w14:paraId="37D314DA" w14:textId="77777777" w:rsidR="002401AF" w:rsidRDefault="00000000">
          <w:pPr>
            <w:pBdr>
              <w:top w:val="nil"/>
              <w:left w:val="nil"/>
              <w:bottom w:val="nil"/>
              <w:right w:val="nil"/>
              <w:between w:val="nil"/>
            </w:pBdr>
            <w:tabs>
              <w:tab w:val="right" w:pos="9350"/>
            </w:tabs>
            <w:spacing w:after="100"/>
            <w:rPr>
              <w:color w:val="000000"/>
            </w:rPr>
          </w:pPr>
          <w:hyperlink w:anchor="_heading=h.1ksv4uv">
            <w:r>
              <w:rPr>
                <w:color w:val="000000"/>
              </w:rPr>
              <w:t>References</w:t>
            </w:r>
            <w:r>
              <w:rPr>
                <w:color w:val="000000"/>
              </w:rPr>
              <w:tab/>
              <w:t>14</w:t>
            </w:r>
          </w:hyperlink>
        </w:p>
        <w:p w14:paraId="37D3B135" w14:textId="77777777" w:rsidR="002401AF" w:rsidRDefault="00000000">
          <w:r>
            <w:fldChar w:fldCharType="end"/>
          </w:r>
        </w:p>
      </w:sdtContent>
    </w:sdt>
    <w:p w14:paraId="4F421911" w14:textId="77777777" w:rsidR="002401AF" w:rsidRDefault="002401AF"/>
    <w:p w14:paraId="35C880B6" w14:textId="77777777" w:rsidR="002401AF" w:rsidRDefault="00000000">
      <w:r>
        <w:br w:type="page"/>
      </w:r>
    </w:p>
    <w:p w14:paraId="67FE904B" w14:textId="77777777" w:rsidR="002401AF" w:rsidRDefault="00000000">
      <w:pPr>
        <w:pStyle w:val="Heading1"/>
      </w:pPr>
      <w:bookmarkStart w:id="0" w:name="_heading=h.gjdgxs" w:colFirst="0" w:colLast="0"/>
      <w:bookmarkEnd w:id="0"/>
      <w:r>
        <w:lastRenderedPageBreak/>
        <w:t xml:space="preserve">INTRODUCTION </w:t>
      </w:r>
    </w:p>
    <w:p w14:paraId="2BF286B5" w14:textId="77777777" w:rsidR="002401AF"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following report aims to conduct an analysis of the internal and external environments of L’Oréal Paris. The report will reach in depth about the importance of the development of an effective marketing strategy and detailed explanation of the strategy’s impact on the successful functioning of the company, concerning its profitability and presence on the public stock market. </w:t>
      </w:r>
    </w:p>
    <w:p w14:paraId="12269217" w14:textId="77777777" w:rsidR="002401AF"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report is going to be presented with multiple Situational Analysis Models, such as SWOT, PESTLE analysis, and Porter’s 5 Forces analysis. Supporting the visual representations of the stated information, are going to be conducted a critical analysis of the marketing models implemented within the marketing strategy. The segmentation, targeting, positioning, and current marketing mix strategies state of L’Oréal are going to be expanded and represented in detail, accompanied by financial reports, showing its effectiveness and accuracy of working compared to the developed business plans, budgets and levels of consumer reach. </w:t>
      </w:r>
    </w:p>
    <w:p w14:paraId="6CBF4901" w14:textId="77777777" w:rsidR="002401AF"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Consecutively after each theoretical part of the report are going to be applied specific strategies applied by the company in addition to reaching the Global level of success it represents today, taking steps through the century-long history and the foundation it has placed back in time, developing an entirely new range of products for the consumer market, turning their products into necessity using marketing strategies. </w:t>
      </w:r>
    </w:p>
    <w:p w14:paraId="0160A49A" w14:textId="77777777" w:rsidR="002401AF"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main reason for the development of the report is the influence of the COVID-19 pandemic, considering the commonly known impact affecting small and medium enterprises (SMEs), over the internal and external environment of business enterprises. SMEs on many occasions have reported bankruptcy when considering market giants (large enterprises) that are serving the largest part of the consumer market met market capitalization. L’Oréal is considered the largest cosmetics company in the World, remaining financially sustainable throughout the pandemic (financial reports further attached), the report will focus on the actions taken further to develop the achieved sustainability, through in-depth conducted Situational Analysis Models and supporting marketing strategies. </w:t>
      </w:r>
    </w:p>
    <w:p w14:paraId="73975786" w14:textId="77777777" w:rsidR="002401AF" w:rsidRDefault="002401AF">
      <w:pPr>
        <w:spacing w:line="360" w:lineRule="auto"/>
      </w:pPr>
    </w:p>
    <w:p w14:paraId="100596A3" w14:textId="77777777" w:rsidR="002401AF" w:rsidRDefault="00000000">
      <w:r>
        <w:br w:type="page"/>
      </w:r>
    </w:p>
    <w:p w14:paraId="417099E5" w14:textId="77777777" w:rsidR="002401AF" w:rsidRDefault="00000000">
      <w:pPr>
        <w:pStyle w:val="Heading1"/>
      </w:pPr>
      <w:bookmarkStart w:id="1" w:name="_heading=h.30j0zll" w:colFirst="0" w:colLast="0"/>
      <w:bookmarkEnd w:id="1"/>
      <w:r>
        <w:lastRenderedPageBreak/>
        <w:t>Marketing Process</w:t>
      </w:r>
    </w:p>
    <w:p w14:paraId="17CCC641" w14:textId="77777777" w:rsidR="002401AF"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marketing Process represents the strategy developed by enterprises to clearly set their financial targets and develop a plan of action to reach the targets successfully. The process supports the creation of images for the further development of the business enterprise and represents to the business developers the availability of successful financial sustainability in the future and opportunities for growth and expansion (Morgan, </w:t>
      </w:r>
      <w:proofErr w:type="spellStart"/>
      <w:r>
        <w:rPr>
          <w:rFonts w:ascii="Times New Roman" w:eastAsia="Times New Roman" w:hAnsi="Times New Roman" w:cs="Times New Roman"/>
          <w:sz w:val="24"/>
          <w:szCs w:val="24"/>
        </w:rPr>
        <w:t>Whitler</w:t>
      </w:r>
      <w:proofErr w:type="spellEnd"/>
      <w:r>
        <w:rPr>
          <w:rFonts w:ascii="Times New Roman" w:eastAsia="Times New Roman" w:hAnsi="Times New Roman" w:cs="Times New Roman"/>
          <w:sz w:val="24"/>
          <w:szCs w:val="24"/>
        </w:rPr>
        <w:t xml:space="preserve">, Feng, and Chari, 2019). The marketing process aims to identify the consumer market’s needs for the presented products and services developed by the enterprise. Setting objectives and goals concerning the sales, marketing, and revenue targets. The development of the marketing plan requires the identification of the targeted market. The identification of the type of consumer who is going to be interested in the presented production requires in-depth research on demographics, forming the shape of the consumer profile. </w:t>
      </w:r>
    </w:p>
    <w:p w14:paraId="25DE59D9" w14:textId="77777777" w:rsidR="002401AF"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After the identification of the demographic, further steps in the marketing process </w:t>
      </w:r>
      <w:proofErr w:type="gramStart"/>
      <w:r>
        <w:rPr>
          <w:rFonts w:ascii="Times New Roman" w:eastAsia="Times New Roman" w:hAnsi="Times New Roman" w:cs="Times New Roman"/>
          <w:sz w:val="24"/>
          <w:szCs w:val="24"/>
        </w:rPr>
        <w:t>is</w:t>
      </w:r>
      <w:proofErr w:type="gramEnd"/>
      <w:r>
        <w:rPr>
          <w:rFonts w:ascii="Times New Roman" w:eastAsia="Times New Roman" w:hAnsi="Times New Roman" w:cs="Times New Roman"/>
          <w:sz w:val="24"/>
          <w:szCs w:val="24"/>
        </w:rPr>
        <w:t xml:space="preserve"> related to the actual production. What does the consumer want? – is one of the major leading questions related to the development and conduction of actions related to marketing. This question leads to further marketing-related analysis, </w:t>
      </w:r>
      <w:proofErr w:type="gramStart"/>
      <w:r>
        <w:rPr>
          <w:rFonts w:ascii="Times New Roman" w:eastAsia="Times New Roman" w:hAnsi="Times New Roman" w:cs="Times New Roman"/>
          <w:sz w:val="24"/>
          <w:szCs w:val="24"/>
        </w:rPr>
        <w:t>in regard to</w:t>
      </w:r>
      <w:proofErr w:type="gramEnd"/>
      <w:r>
        <w:rPr>
          <w:rFonts w:ascii="Times New Roman" w:eastAsia="Times New Roman" w:hAnsi="Times New Roman" w:cs="Times New Roman"/>
          <w:sz w:val="24"/>
          <w:szCs w:val="24"/>
        </w:rPr>
        <w:t xml:space="preserve"> discovering whether the product is about to be sold successfully or not. The identification of the targeted market usually draws a picture of the targeted age group, gender, interests, and trends, and brings the idea of how the customer’s attention can be attracted, in addition to sales realization (Cleveland, Laroche, Papadopoulos, 2011). </w:t>
      </w:r>
    </w:p>
    <w:p w14:paraId="5E299014" w14:textId="77777777" w:rsidR="002401AF"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Further in the marketing process is the implementation of marketing strategies and different tactics to promote the product and make it desirable for the customers. Usually, consumers are willing to purchase products which they believe they need. And those needs, individuals subconsciously have determined, influenced by trends. Marketing tactics represent different methods which the marketing team of the enterprise are using to communicate with the consumer base and promote the product and presenting it in a way that looks like the exact solution to their problem (the right answer to their needs).</w:t>
      </w:r>
    </w:p>
    <w:p w14:paraId="7B893C95" w14:textId="77777777" w:rsidR="002401AF"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last step of the marketing process is the monitoring of the developed completely marketing plan. Once put in use, the results will show whether the forecasting based on the plan is accurate and leads to improved profitability of the business or if there are adjustments which need to be </w:t>
      </w:r>
      <w:r>
        <w:rPr>
          <w:rFonts w:ascii="Times New Roman" w:eastAsia="Times New Roman" w:hAnsi="Times New Roman" w:cs="Times New Roman"/>
          <w:sz w:val="24"/>
          <w:szCs w:val="24"/>
        </w:rPr>
        <w:lastRenderedPageBreak/>
        <w:t xml:space="preserve">made in addition to the plan to be working. Those adjustments might apply to each part of the plan, and depending on the results of action, the marketing department can make connections to the rest of the development, management and maintenance departments and improve the profitability majorly. </w:t>
      </w:r>
    </w:p>
    <w:p w14:paraId="5AE620DB" w14:textId="77777777" w:rsidR="002401AF" w:rsidRDefault="00000000">
      <w:pPr>
        <w:keepNext/>
        <w:spacing w:line="360" w:lineRule="auto"/>
      </w:pPr>
      <w:r>
        <w:rPr>
          <w:noProof/>
        </w:rPr>
        <w:drawing>
          <wp:inline distT="0" distB="0" distL="0" distR="0" wp14:anchorId="0BC2EE9A" wp14:editId="50483D1F">
            <wp:extent cx="5943600" cy="3343275"/>
            <wp:effectExtent l="0" t="0" r="0" b="0"/>
            <wp:docPr id="15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943600" cy="3343275"/>
                    </a:xfrm>
                    <a:prstGeom prst="rect">
                      <a:avLst/>
                    </a:prstGeom>
                    <a:ln/>
                  </pic:spPr>
                </pic:pic>
              </a:graphicData>
            </a:graphic>
          </wp:inline>
        </w:drawing>
      </w:r>
    </w:p>
    <w:p w14:paraId="49874DCC" w14:textId="77777777" w:rsidR="002401AF" w:rsidRDefault="00000000">
      <w:pPr>
        <w:pBdr>
          <w:top w:val="nil"/>
          <w:left w:val="nil"/>
          <w:bottom w:val="nil"/>
          <w:right w:val="nil"/>
          <w:between w:val="nil"/>
        </w:pBdr>
        <w:spacing w:after="200" w:line="240" w:lineRule="auto"/>
        <w:rPr>
          <w:rFonts w:ascii="Times New Roman" w:eastAsia="Times New Roman" w:hAnsi="Times New Roman" w:cs="Times New Roman"/>
          <w:i/>
          <w:color w:val="44546A"/>
          <w:sz w:val="24"/>
          <w:szCs w:val="24"/>
        </w:rPr>
      </w:pPr>
      <w:r>
        <w:rPr>
          <w:i/>
          <w:color w:val="44546A"/>
          <w:sz w:val="18"/>
          <w:szCs w:val="18"/>
        </w:rPr>
        <w:t>Figure 1 The marketing process (Simplified), Author</w:t>
      </w:r>
    </w:p>
    <w:p w14:paraId="66C05596" w14:textId="77777777" w:rsidR="002401AF"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Clarity in action is </w:t>
      </w:r>
      <w:proofErr w:type="gramStart"/>
      <w:r>
        <w:rPr>
          <w:rFonts w:ascii="Times New Roman" w:eastAsia="Times New Roman" w:hAnsi="Times New Roman" w:cs="Times New Roman"/>
          <w:sz w:val="24"/>
          <w:szCs w:val="24"/>
        </w:rPr>
        <w:t>required, and</w:t>
      </w:r>
      <w:proofErr w:type="gramEnd"/>
      <w:r>
        <w:rPr>
          <w:rFonts w:ascii="Times New Roman" w:eastAsia="Times New Roman" w:hAnsi="Times New Roman" w:cs="Times New Roman"/>
          <w:sz w:val="24"/>
          <w:szCs w:val="24"/>
        </w:rPr>
        <w:t xml:space="preserve"> developing a marketing plan concerns the success of the sales. In addition to developing a successful marketing plan, is required the conduction of situational analysis. </w:t>
      </w:r>
    </w:p>
    <w:p w14:paraId="7BA04A75" w14:textId="77777777" w:rsidR="002401AF" w:rsidRDefault="00000000">
      <w:pPr>
        <w:pStyle w:val="Heading1"/>
      </w:pPr>
      <w:bookmarkStart w:id="2" w:name="_heading=h.1fob9te" w:colFirst="0" w:colLast="0"/>
      <w:bookmarkEnd w:id="2"/>
      <w:r>
        <w:t xml:space="preserve">Situational Analysis Models </w:t>
      </w:r>
    </w:p>
    <w:p w14:paraId="4F556B15" w14:textId="77777777" w:rsidR="002401AF"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situational analysis serves business development by drawing the developer’s attention to a variety of perspectives concerning the business, such as product, competitiveness, distribution states and environmental hospitality for the business. </w:t>
      </w:r>
    </w:p>
    <w:p w14:paraId="1AF9D2C8" w14:textId="77777777" w:rsidR="002401AF"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product situation evaluation is drawing the business developer’s attention to the effectiveness and compatibility of the product with the consumer market’s needs. The competitiveness situation is measured by analysing where the market competitors stand – is their </w:t>
      </w:r>
      <w:r>
        <w:rPr>
          <w:rFonts w:ascii="Times New Roman" w:eastAsia="Times New Roman" w:hAnsi="Times New Roman" w:cs="Times New Roman"/>
          <w:sz w:val="24"/>
          <w:szCs w:val="24"/>
        </w:rPr>
        <w:lastRenderedPageBreak/>
        <w:t xml:space="preserve">production better, or are they more successful in terms of profit? How are they doing what they are doing? Competitor analysis gives enterprises the opportunity to take advantage of the market. </w:t>
      </w:r>
    </w:p>
    <w:p w14:paraId="7D180770" w14:textId="77777777" w:rsidR="002401AF"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distribution situation of the business represents the method of reaching the customer. How is the product delivered to them? This evaluation is needed because the distribution method represents the last stop of the production process before realizing a sale and start building a customer base which is going to increase the profits of the company and make it more financially sustainable in the future. </w:t>
      </w:r>
    </w:p>
    <w:p w14:paraId="1DE24A27" w14:textId="77777777" w:rsidR="002401AF"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Environmental factors analysis is required for an accurate evaluation of the location where the business is going to operate at. Whether it’s international or operates specific country, research based on its business environment, business development opportunities and foreign direct investments in hospitality are vital for the aimed sustainability and opportunity for the business to reach its targets. </w:t>
      </w:r>
    </w:p>
    <w:p w14:paraId="0D437464" w14:textId="77777777" w:rsidR="002401AF"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following situational analysis models are widely applicable for conducting research related to the opportunities for the business. </w:t>
      </w:r>
    </w:p>
    <w:p w14:paraId="6FD4D8F9" w14:textId="77777777" w:rsidR="002401AF" w:rsidRDefault="00000000">
      <w:pPr>
        <w:pStyle w:val="Heading2"/>
      </w:pPr>
      <w:bookmarkStart w:id="3" w:name="_heading=h.3znysh7" w:colFirst="0" w:colLast="0"/>
      <w:bookmarkEnd w:id="3"/>
      <w:r>
        <w:t xml:space="preserve">SWOT analysis </w:t>
      </w:r>
    </w:p>
    <w:p w14:paraId="5394AE95" w14:textId="77777777" w:rsidR="002401AF"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SWOT analysis represents the method of analysing the strengths, weaknesses, opportunities, and threats applied to the business. It requires teamwork in terms of collaboration and communication between all enterprise departments (</w:t>
      </w:r>
      <w:proofErr w:type="spellStart"/>
      <w:r>
        <w:rPr>
          <w:rFonts w:ascii="Times New Roman" w:eastAsia="Times New Roman" w:hAnsi="Times New Roman" w:cs="Times New Roman"/>
          <w:sz w:val="24"/>
          <w:szCs w:val="24"/>
        </w:rPr>
        <w:t>Sammut</w:t>
      </w:r>
      <w:proofErr w:type="spellEnd"/>
      <w:r>
        <w:rPr>
          <w:rFonts w:ascii="Times New Roman" w:eastAsia="Times New Roman" w:hAnsi="Times New Roman" w:cs="Times New Roman"/>
          <w:sz w:val="24"/>
          <w:szCs w:val="24"/>
        </w:rPr>
        <w:t xml:space="preserve">-Bonnici, Galea, 2015). </w:t>
      </w:r>
    </w:p>
    <w:p w14:paraId="09FA7A26" w14:textId="77777777" w:rsidR="002401AF"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L’Oréal is currently holding the largest part of the market capitalization, compared to the rest of the cosmetics leading enterprises. The following SWOT chart has been developed by the Author with information gathered through the research conducted for the development of this report. </w:t>
      </w:r>
    </w:p>
    <w:p w14:paraId="692CCC7C" w14:textId="77777777" w:rsidR="002401AF" w:rsidRDefault="00000000">
      <w:pPr>
        <w:spacing w:line="360" w:lineRule="auto"/>
        <w:rPr>
          <w:rFonts w:ascii="Times New Roman" w:eastAsia="Times New Roman" w:hAnsi="Times New Roman" w:cs="Times New Roman"/>
          <w:sz w:val="24"/>
          <w:szCs w:val="24"/>
        </w:rPr>
      </w:pPr>
      <w:r>
        <w:rPr>
          <w:noProof/>
        </w:rPr>
        <w:lastRenderedPageBreak/>
        <w:drawing>
          <wp:inline distT="0" distB="0" distL="0" distR="0" wp14:anchorId="7E5DAA6C" wp14:editId="6A5FDB1B">
            <wp:extent cx="5943600" cy="3343275"/>
            <wp:effectExtent l="0" t="0" r="0" b="0"/>
            <wp:docPr id="15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5943600" cy="3343275"/>
                    </a:xfrm>
                    <a:prstGeom prst="rect">
                      <a:avLst/>
                    </a:prstGeom>
                    <a:ln/>
                  </pic:spPr>
                </pic:pic>
              </a:graphicData>
            </a:graphic>
          </wp:inline>
        </w:drawing>
      </w:r>
    </w:p>
    <w:p w14:paraId="76AD923A" w14:textId="77777777" w:rsidR="002401AF" w:rsidRDefault="00000000">
      <w:pPr>
        <w:pStyle w:val="Heading2"/>
      </w:pPr>
      <w:bookmarkStart w:id="4" w:name="_heading=h.2et92p0" w:colFirst="0" w:colLast="0"/>
      <w:bookmarkEnd w:id="4"/>
      <w:r>
        <w:t xml:space="preserve">PESTLE Analysis </w:t>
      </w:r>
    </w:p>
    <w:p w14:paraId="7BCFAB76" w14:textId="77777777" w:rsidR="002401AF"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PESTLE analysis serves the business development process by guiding the detailed assessment of the external environment within which the business is about to be developed – whether it’s a product range expansion or a marketing strategy to be applied. This model allows analysis of the Political, Economic, Social, Technological, Legal and Environmental factors affecting the business (</w:t>
      </w:r>
      <w:proofErr w:type="spellStart"/>
      <w:r>
        <w:rPr>
          <w:rFonts w:ascii="Times New Roman" w:eastAsia="Times New Roman" w:hAnsi="Times New Roman" w:cs="Times New Roman"/>
          <w:sz w:val="24"/>
          <w:szCs w:val="24"/>
        </w:rPr>
        <w:t>Alanzi</w:t>
      </w:r>
      <w:proofErr w:type="spellEnd"/>
      <w:r>
        <w:rPr>
          <w:rFonts w:ascii="Times New Roman" w:eastAsia="Times New Roman" w:hAnsi="Times New Roman" w:cs="Times New Roman"/>
          <w:sz w:val="24"/>
          <w:szCs w:val="24"/>
        </w:rPr>
        <w:t xml:space="preserve">, 2018). The presentation of this analysis usually contains a table of columns separating each segment and mentioning all applicable to the enterprise bullet points related to it. </w:t>
      </w:r>
    </w:p>
    <w:p w14:paraId="68F1B963" w14:textId="77777777" w:rsidR="002401AF" w:rsidRDefault="00000000">
      <w:pPr>
        <w:pStyle w:val="Heading3"/>
      </w:pPr>
      <w:bookmarkStart w:id="5" w:name="_heading=h.tyjcwt" w:colFirst="0" w:colLast="0"/>
      <w:bookmarkEnd w:id="5"/>
      <w:r>
        <w:t xml:space="preserve">L’Oréal PESTLE Analysis </w:t>
      </w:r>
    </w:p>
    <w:p w14:paraId="1C61FDFB" w14:textId="77777777" w:rsidR="002401AF" w:rsidRDefault="00000000">
      <w:pPr>
        <w:spacing w:line="36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Political </w:t>
      </w:r>
    </w:p>
    <w:p w14:paraId="7659590D" w14:textId="77777777" w:rsidR="002401AF"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Currently, L’Oréal Paris operates on a Global level, as stated the company upholds cosmetics market capitalization. Spreading business operations worldwide often requires prioritizing high attention to political factors applicable to all locations and expecting the drastic shifts and changes in local politics to impact the business mostly in a negative way. </w:t>
      </w:r>
    </w:p>
    <w:p w14:paraId="5CBA43E1" w14:textId="77777777" w:rsidR="002401AF"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European Union has a huge impact on the brand, in way that there is a large set of rules applicable to the cosmetics production industry, like restrictions on specific ingredients considered harmful. </w:t>
      </w:r>
      <w:proofErr w:type="gramStart"/>
      <w:r>
        <w:rPr>
          <w:rFonts w:ascii="Times New Roman" w:eastAsia="Times New Roman" w:hAnsi="Times New Roman" w:cs="Times New Roman"/>
          <w:sz w:val="24"/>
          <w:szCs w:val="24"/>
        </w:rPr>
        <w:t>Therefore</w:t>
      </w:r>
      <w:proofErr w:type="gramEnd"/>
      <w:r>
        <w:rPr>
          <w:rFonts w:ascii="Times New Roman" w:eastAsia="Times New Roman" w:hAnsi="Times New Roman" w:cs="Times New Roman"/>
          <w:sz w:val="24"/>
          <w:szCs w:val="24"/>
        </w:rPr>
        <w:t xml:space="preserve"> the brand is required to change the methods of production, in addition, to following those restrictions to have the permission of selling its products in the EU. </w:t>
      </w:r>
    </w:p>
    <w:p w14:paraId="70CAE7D3" w14:textId="77777777" w:rsidR="002401AF"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Another similar political issue applicable to L’Oréal is China’s requirements for animal testing. The company has been majorly affected negatively because of China’s requirements. Lots of bad press damaging the image of the company has been released online on various occasions reaching the animal testing topic. </w:t>
      </w:r>
    </w:p>
    <w:p w14:paraId="332C88BB" w14:textId="77777777" w:rsidR="002401AF"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terms of following international politics, in addition, to being allowed to operate, the company has met struggles in advertising its products in the Middle East. The politics of women’s exposure led to forcing L’Oréal to develop separate advertisements suitable for the understanding of the local consumers. The west shares different cultural values and mindsets which allows them to freely advertise and sell the product using complete creativity with their marketing projects. The issue is considered more social, however with the existing legal restrictions on the topic it automatically transfers into a political requirement for business development. </w:t>
      </w:r>
    </w:p>
    <w:p w14:paraId="4E864A2B" w14:textId="77777777" w:rsidR="002401AF"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Currently, business developers have constant access to information through Internet, accessing the customers individually. The Internet provides the opportunity to research the market, receiving up to date information, discover or predict trends, examine up-close the market rivalry and explore the consumer base’s response to the production. However, as good as the internet does for the enterprise, it requires a clean slate image, otherwise, when customers are choosing the product of their desire, they might choose the competition. It has been proven on many occasions that individuals nowadays shop from brands which uphold the image suitable for their own understanding and way of interpretation. </w:t>
      </w:r>
    </w:p>
    <w:p w14:paraId="10D84477" w14:textId="77777777" w:rsidR="002401AF" w:rsidRDefault="00000000">
      <w:pPr>
        <w:spacing w:line="36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Economic </w:t>
      </w:r>
    </w:p>
    <w:p w14:paraId="53C751D6" w14:textId="77777777" w:rsidR="002401AF"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economies of countries especially the ones with low and fluctuating economic states are impacting the operations of internationally operating businesses. As the market leader that L’Oréal is the challenges are constant. </w:t>
      </w:r>
      <w:r>
        <w:rPr>
          <w:rFonts w:ascii="Times New Roman" w:eastAsia="Times New Roman" w:hAnsi="Times New Roman" w:cs="Times New Roman"/>
          <w:sz w:val="24"/>
          <w:szCs w:val="24"/>
        </w:rPr>
        <w:br/>
        <w:t xml:space="preserve">The Covid-19 pandemic affected the company the same as any other on the market. Going through the public annual financial reports that the company has presented, comparing the first quarter and third quarter of 2020, the company faced losses in billions during Q1 and by Q3 reported 4.8% growth. </w:t>
      </w:r>
    </w:p>
    <w:p w14:paraId="209B58F5" w14:textId="77777777" w:rsidR="002401AF"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A big contribution to the quick recovery and constant sustainability of the company finance-wise is the online presence. The marketing department of the company has developed strategies spreading to every single available platform promoting the products. The financial reports are showing a 62% increase in sales since social media marketing and promotion have become part of the company’s working process. </w:t>
      </w:r>
    </w:p>
    <w:p w14:paraId="02B07D28" w14:textId="77777777" w:rsidR="002401AF" w:rsidRDefault="00000000">
      <w:pPr>
        <w:spacing w:line="36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Social </w:t>
      </w:r>
    </w:p>
    <w:p w14:paraId="47BE2C51" w14:textId="77777777" w:rsidR="002401AF"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Considering the expansion of the cosmetics industry and its impact on the consumer market, the demand for cosmetics variety has been growing for the past decade. Cosmetics have made their way to become a necessity for a large base of consumers, constantly promoted on social media and reporting sales in billions. </w:t>
      </w:r>
    </w:p>
    <w:p w14:paraId="65B6EF86" w14:textId="77777777" w:rsidR="002401AF"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mentioned above, in the political factors section, on some occasions the company </w:t>
      </w:r>
      <w:proofErr w:type="gramStart"/>
      <w:r>
        <w:rPr>
          <w:rFonts w:ascii="Times New Roman" w:eastAsia="Times New Roman" w:hAnsi="Times New Roman" w:cs="Times New Roman"/>
          <w:sz w:val="24"/>
          <w:szCs w:val="24"/>
        </w:rPr>
        <w:t>has to</w:t>
      </w:r>
      <w:proofErr w:type="gramEnd"/>
      <w:r>
        <w:rPr>
          <w:rFonts w:ascii="Times New Roman" w:eastAsia="Times New Roman" w:hAnsi="Times New Roman" w:cs="Times New Roman"/>
          <w:sz w:val="24"/>
          <w:szCs w:val="24"/>
        </w:rPr>
        <w:t xml:space="preserve"> overcome its own rules and desires in regard to maintaining the top of the market. L’Oréal has reported on many occasions that its products are vegan and cruelty-free is almost true. The EU politics forbid animal testing, whilst China has implemented legal rules for animal testing. </w:t>
      </w:r>
    </w:p>
    <w:p w14:paraId="360FDF31" w14:textId="77777777" w:rsidR="002401AF"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specific case, that brought bad press to the company, was with a transgender model Munroe Bergdorf. The company was against collaborating with the model because the major topics of discussion she wanted to spread and support were “white privilege” and “cruelty on people of colour”, then after the US case of George Floyd and Black Lives Matter, the company tried to support the movement through social media. The model called their hypocritical movement out, which awoke tons of attention harming the brand’s image. However, the issue was solved, claimed as an innocent mistake by the company, and now actually hiring the model as an ambassador. </w:t>
      </w:r>
    </w:p>
    <w:p w14:paraId="19F229C7" w14:textId="77777777" w:rsidR="002401AF"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the most recognizable achievements of the corporation is the development of the L’Oréal Foundation, which is focused on training and employing more women in the science field. 85% of the scientists working for the company are women and the recognition which the company brings to the ones taking part in the foundation’s activities impacts the entire Global science field. </w:t>
      </w:r>
    </w:p>
    <w:p w14:paraId="7A397C00" w14:textId="77777777" w:rsidR="002401AF" w:rsidRDefault="00000000">
      <w:pPr>
        <w:spacing w:line="36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Technological </w:t>
      </w:r>
    </w:p>
    <w:p w14:paraId="0A56FB7F" w14:textId="77777777" w:rsidR="002401AF"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company has been on the market for over 100 years, which provided them with the time and experience of how the industry operates and allowed them to implement their discoveries within the fast pace of technology developments. Currently, the company is on its way to being not only a leader in the cosmetics market but also in Beauty Tech Development. </w:t>
      </w:r>
    </w:p>
    <w:p w14:paraId="45FAF567" w14:textId="77777777" w:rsidR="002401AF"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IT department has developed a software application and individual machine, serving to assess skin conditions and analyse what are the compatible treatments and products for the individual skin condition. The “Perso Smart Skincare” presents the availability of conducting the individual assessment through Artificial Intelligence. </w:t>
      </w:r>
    </w:p>
    <w:p w14:paraId="47A54815" w14:textId="77777777" w:rsidR="002401AF" w:rsidRDefault="00000000">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Legal </w:t>
      </w:r>
    </w:p>
    <w:p w14:paraId="2ACB3B67" w14:textId="77777777" w:rsidR="002401AF"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legal issues facing big companies are usually related to counterfeit products. Financial counterfeiting is an issue met often with indirect sales through distributors which do not impact the financial stability of the company, however, the counterfeit products are the reason for financial losses. These products are produced and sold under the brand’s name, and make a profit on its well-rounded image, which often causes bad press because of low-quality, bad skin reactions or lower pricing which undersells the original products. </w:t>
      </w:r>
    </w:p>
    <w:p w14:paraId="51B295DD" w14:textId="77777777" w:rsidR="002401AF" w:rsidRDefault="00000000">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Environmental </w:t>
      </w:r>
    </w:p>
    <w:p w14:paraId="4B2C2902" w14:textId="77777777" w:rsidR="002401AF"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One of the main goals of L’Oréal is to become environmentally sustainable. Reports presented by the company have shown an 81% reduction in CO2 emissions compared to the 2005 reports and measures.</w:t>
      </w:r>
    </w:p>
    <w:p w14:paraId="782E16E0" w14:textId="77777777" w:rsidR="002401AF"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company has developed a 10-year plan, for the period 2020-2030 to develop a fully sustainable production. Apart from the actual products the company is trying to implement fully sustainable packaging by 2025.  </w:t>
      </w:r>
    </w:p>
    <w:p w14:paraId="1B3097D2" w14:textId="77777777" w:rsidR="002401AF" w:rsidRDefault="00000000">
      <w:pPr>
        <w:pStyle w:val="Heading2"/>
      </w:pPr>
      <w:bookmarkStart w:id="6" w:name="_heading=h.3dy6vkm" w:colFirst="0" w:colLast="0"/>
      <w:bookmarkEnd w:id="6"/>
      <w:r>
        <w:t xml:space="preserve">Porter’s 5 forces </w:t>
      </w:r>
    </w:p>
    <w:p w14:paraId="323D244A" w14:textId="77777777" w:rsidR="002401AF"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analytical model serves to evaluate the probability of the realization of business decisions by assessing 5 external forces applied to an enterprise’s internal processes and successful operations. Those forces are: </w:t>
      </w:r>
    </w:p>
    <w:p w14:paraId="6EA5EBEB" w14:textId="77777777" w:rsidR="002401AF" w:rsidRDefault="00000000">
      <w:pPr>
        <w:numPr>
          <w:ilvl w:val="0"/>
          <w:numId w:val="1"/>
        </w:numPr>
        <w:pBdr>
          <w:top w:val="nil"/>
          <w:left w:val="nil"/>
          <w:bottom w:val="nil"/>
          <w:right w:val="nil"/>
          <w:between w:val="nil"/>
        </w:pBdr>
        <w:spacing w:after="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Competition </w:t>
      </w:r>
    </w:p>
    <w:p w14:paraId="6E5889AF" w14:textId="77777777" w:rsidR="002401AF" w:rsidRDefault="00000000">
      <w:pPr>
        <w:numPr>
          <w:ilvl w:val="0"/>
          <w:numId w:val="1"/>
        </w:numPr>
        <w:pBdr>
          <w:top w:val="nil"/>
          <w:left w:val="nil"/>
          <w:bottom w:val="nil"/>
          <w:right w:val="nil"/>
          <w:between w:val="nil"/>
        </w:pBdr>
        <w:spacing w:after="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New entrants </w:t>
      </w:r>
    </w:p>
    <w:p w14:paraId="55A6ED64" w14:textId="77777777" w:rsidR="002401AF" w:rsidRDefault="00000000">
      <w:pPr>
        <w:numPr>
          <w:ilvl w:val="0"/>
          <w:numId w:val="1"/>
        </w:numPr>
        <w:pBdr>
          <w:top w:val="nil"/>
          <w:left w:val="nil"/>
          <w:bottom w:val="nil"/>
          <w:right w:val="nil"/>
          <w:between w:val="nil"/>
        </w:pBdr>
        <w:spacing w:after="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Power of suppliers</w:t>
      </w:r>
    </w:p>
    <w:p w14:paraId="7FEE080A" w14:textId="77777777" w:rsidR="002401AF" w:rsidRDefault="00000000">
      <w:pPr>
        <w:numPr>
          <w:ilvl w:val="0"/>
          <w:numId w:val="1"/>
        </w:numPr>
        <w:pBdr>
          <w:top w:val="nil"/>
          <w:left w:val="nil"/>
          <w:bottom w:val="nil"/>
          <w:right w:val="nil"/>
          <w:between w:val="nil"/>
        </w:pBdr>
        <w:spacing w:after="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Power of customers </w:t>
      </w:r>
    </w:p>
    <w:p w14:paraId="69B76B5B" w14:textId="77777777" w:rsidR="002401AF" w:rsidRDefault="00000000">
      <w:pPr>
        <w:numPr>
          <w:ilvl w:val="0"/>
          <w:numId w:val="1"/>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Threat of substitute products </w:t>
      </w:r>
    </w:p>
    <w:p w14:paraId="3C9E687C" w14:textId="77777777" w:rsidR="002401AF" w:rsidRDefault="00000000">
      <w:pPr>
        <w:pStyle w:val="Heading1"/>
      </w:pPr>
      <w:bookmarkStart w:id="7" w:name="_heading=h.1t3h5sf" w:colFirst="0" w:colLast="0"/>
      <w:bookmarkEnd w:id="7"/>
      <w:r>
        <w:t>Marketing Strategies</w:t>
      </w:r>
    </w:p>
    <w:p w14:paraId="241B4280" w14:textId="77777777" w:rsidR="002401AF" w:rsidRDefault="00000000">
      <w:pPr>
        <w:pStyle w:val="Heading2"/>
      </w:pPr>
      <w:bookmarkStart w:id="8" w:name="_heading=h.4d34og8" w:colFirst="0" w:colLast="0"/>
      <w:bookmarkEnd w:id="8"/>
      <w:r>
        <w:t xml:space="preserve">L’Oréal’s Advertising Analysis </w:t>
      </w:r>
    </w:p>
    <w:p w14:paraId="44D30017" w14:textId="77777777" w:rsidR="002401AF" w:rsidRDefault="00000000">
      <w:pPr>
        <w:pStyle w:val="Heading3"/>
      </w:pPr>
      <w:bookmarkStart w:id="9" w:name="_heading=h.2s8eyo1" w:colFirst="0" w:colLast="0"/>
      <w:bookmarkEnd w:id="9"/>
      <w:r>
        <w:t xml:space="preserve">Segmentation </w:t>
      </w:r>
    </w:p>
    <w:p w14:paraId="6DB75928" w14:textId="77777777" w:rsidR="002401AF"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customers who choose L’Oréal are led by the established brand quality throughout the past century. Following the evolvement and increased impact of social media over the global business environment and its contribution to the evolvement of the beauty industry and development of diverse products. Make-up has become a large part of people’s lives, especially young people, who are deeply engaged with social media. </w:t>
      </w:r>
    </w:p>
    <w:p w14:paraId="2DE43577" w14:textId="77777777" w:rsidR="002401AF" w:rsidRDefault="00000000">
      <w:pPr>
        <w:pStyle w:val="Heading3"/>
      </w:pPr>
      <w:bookmarkStart w:id="10" w:name="_heading=h.17dp8vu" w:colFirst="0" w:colLast="0"/>
      <w:bookmarkEnd w:id="10"/>
      <w:r>
        <w:t xml:space="preserve">Targeting </w:t>
      </w:r>
    </w:p>
    <w:p w14:paraId="26E3D94B" w14:textId="77777777" w:rsidR="002401AF"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define the target market L’Oréal should consider the products the company benefits the most from considering the diverse availability they offer to the cosmetics market. The large product range is applicable to all genders and age </w:t>
      </w:r>
      <w:proofErr w:type="gramStart"/>
      <w:r>
        <w:rPr>
          <w:rFonts w:ascii="Times New Roman" w:eastAsia="Times New Roman" w:hAnsi="Times New Roman" w:cs="Times New Roman"/>
          <w:sz w:val="24"/>
          <w:szCs w:val="24"/>
        </w:rPr>
        <w:t>groups,</w:t>
      </w:r>
      <w:proofErr w:type="gramEnd"/>
      <w:r>
        <w:rPr>
          <w:rFonts w:ascii="Times New Roman" w:eastAsia="Times New Roman" w:hAnsi="Times New Roman" w:cs="Times New Roman"/>
          <w:sz w:val="24"/>
          <w:szCs w:val="24"/>
        </w:rPr>
        <w:t xml:space="preserve"> however, the major target is profitability. In this case, researching market trends and demographics of individuals engaging with those trends is the targeted market of the company.  </w:t>
      </w:r>
    </w:p>
    <w:p w14:paraId="0E13DB88" w14:textId="77777777" w:rsidR="002401AF" w:rsidRDefault="00000000">
      <w:pPr>
        <w:pStyle w:val="Heading3"/>
      </w:pPr>
      <w:bookmarkStart w:id="11" w:name="_heading=h.3rdcrjn" w:colFirst="0" w:colLast="0"/>
      <w:bookmarkEnd w:id="11"/>
      <w:r>
        <w:t xml:space="preserve">Positioning </w:t>
      </w:r>
    </w:p>
    <w:p w14:paraId="2AD9963F" w14:textId="77777777" w:rsidR="002401AF" w:rsidRDefault="00000000">
      <w:pPr>
        <w:spacing w:line="360" w:lineRule="auto"/>
        <w:rPr>
          <w:color w:val="2F5496"/>
          <w:sz w:val="32"/>
          <w:szCs w:val="32"/>
        </w:rPr>
      </w:pPr>
      <w:r>
        <w:rPr>
          <w:rFonts w:ascii="Times New Roman" w:eastAsia="Times New Roman" w:hAnsi="Times New Roman" w:cs="Times New Roman"/>
          <w:sz w:val="24"/>
          <w:szCs w:val="24"/>
        </w:rPr>
        <w:t xml:space="preserve">According to Russell (2018), any company can reach its targeted market by defining clearly its position in the market. The first consideration of what exactly the company needs by its customers, is increased profits, limitation on the products it offers or overloading the market. A company with the size and influence of L’Oréal has the freedom to create trends, finances to develop new products and budget to promote them properly. Considered the largest company in the cosmetics industry, the position of the company has been established and stands on secure ground, especially finance-wise (Hooley, 2017). </w:t>
      </w:r>
    </w:p>
    <w:p w14:paraId="7865BE4F" w14:textId="77777777" w:rsidR="002401AF" w:rsidRDefault="00000000">
      <w:pPr>
        <w:pStyle w:val="Heading3"/>
      </w:pPr>
      <w:bookmarkStart w:id="12" w:name="_heading=h.26in1rg" w:colFirst="0" w:colLast="0"/>
      <w:bookmarkEnd w:id="12"/>
      <w:r>
        <w:t>The 4Ps of Marketing</w:t>
      </w:r>
    </w:p>
    <w:p w14:paraId="7242CB37" w14:textId="77777777" w:rsidR="002401AF"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Market strategies are based on the marketing mix, better known as 4Ps of marketing. The theory was developed by Neil Borden in 1950. In 1964 he published an article used to encompass the 4 fundamentals, called marketing mix and elaborates for business developers on how they can use marketing strategies to their advantage (Twin, 2022). Since the theory was developed in 1950, </w:t>
      </w:r>
      <w:r>
        <w:rPr>
          <w:rFonts w:ascii="Times New Roman" w:eastAsia="Times New Roman" w:hAnsi="Times New Roman" w:cs="Times New Roman"/>
          <w:sz w:val="24"/>
          <w:szCs w:val="24"/>
        </w:rPr>
        <w:lastRenderedPageBreak/>
        <w:t xml:space="preserve">the global market has shifted its demands and accepted applied norms, therefore the industry itself has changed in a matter of working processes, and 3 more p’s were added to Borden’s marketing compass. Altogether, the original and consecutive theories about marketing fundamentals have developed the Marketing 7p’s which represent the product, price, place, promotion, people, process, and physical evidence. </w:t>
      </w:r>
    </w:p>
    <w:p w14:paraId="077AFA30" w14:textId="77777777" w:rsidR="002401AF" w:rsidRDefault="00000000">
      <w:pPr>
        <w:pStyle w:val="Heading2"/>
      </w:pPr>
      <w:r>
        <w:t xml:space="preserve">Product </w:t>
      </w:r>
    </w:p>
    <w:p w14:paraId="13DCCAFF" w14:textId="77777777" w:rsidR="002401AF"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Developing trending production confirms the popularity of the product and forecasts high sales and demand for those products, however, trends often change, and the production requirements constantly shift in other directions, therefore change in trends should directly mean a change in products, which is not financially sustainable. The quick changes in trends nowadays are caused by the constant and widespread influence of social media over the day-to-day decisions and activities of individuals, forming the gaining popularity by day Fast Fashion. To be on the successful wave of business usually, a wide range of production is required. </w:t>
      </w:r>
    </w:p>
    <w:p w14:paraId="18645E06" w14:textId="77777777" w:rsidR="002401AF" w:rsidRDefault="00000000">
      <w:pPr>
        <w:spacing w:line="360" w:lineRule="auto"/>
      </w:pPr>
      <w:r>
        <w:rPr>
          <w:rFonts w:ascii="Times New Roman" w:eastAsia="Times New Roman" w:hAnsi="Times New Roman" w:cs="Times New Roman"/>
          <w:sz w:val="24"/>
          <w:szCs w:val="24"/>
        </w:rPr>
        <w:t>Cosmetics has turned into art and lifestyle for many, and around the world, within developed and developing countries there aren’t many individuals who don’t use L’Oréal products. Starting with lipsticks, eyeshadow, foundation, anti-age / anti-wrinkle creams, men’s cosmetics, hair dye, and so on and so forth. As one of the initial companies which have placed the foundation of the cosmetics industry, L’Oréal had the chance to develop a diverse range of products applicable to every gender and age.</w:t>
      </w:r>
    </w:p>
    <w:p w14:paraId="5D77C74C" w14:textId="77777777" w:rsidR="002401AF" w:rsidRDefault="00000000">
      <w:pPr>
        <w:pStyle w:val="Heading2"/>
      </w:pPr>
      <w:r>
        <w:t xml:space="preserve">Pricing </w:t>
      </w:r>
    </w:p>
    <w:p w14:paraId="57259483" w14:textId="77777777" w:rsidR="002401AF"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pricing of L’Oréal products is consumer-based, as well as quality-based. Indicating that the prices are responding to the quality of the products, and at the same time are considered of the purchasing power of the customers.  </w:t>
      </w:r>
    </w:p>
    <w:p w14:paraId="57BF40A0" w14:textId="77777777" w:rsidR="002401AF" w:rsidRDefault="00000000">
      <w:pPr>
        <w:pStyle w:val="Heading2"/>
      </w:pPr>
      <w:r>
        <w:t xml:space="preserve">Promotion </w:t>
      </w:r>
    </w:p>
    <w:p w14:paraId="5F1F2E90" w14:textId="77777777" w:rsidR="002401AF"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Because of the increased interest in cosmetics production, especially after the social media promotion and the digitalization of sales processes, internationally recognized companies like L’Oréal are required to maintain a positive image. On many occasions has been noticeably shared bad press like news and reports making their way through social media and reaching to customers directly, the fame ground has become extremely fragile. One way or another, bad </w:t>
      </w:r>
      <w:r>
        <w:rPr>
          <w:rFonts w:ascii="Times New Roman" w:eastAsia="Times New Roman" w:hAnsi="Times New Roman" w:cs="Times New Roman"/>
          <w:sz w:val="24"/>
          <w:szCs w:val="24"/>
        </w:rPr>
        <w:lastRenderedPageBreak/>
        <w:t xml:space="preserve">news travels faster, and for each company image-damaging activity, L’Oréal </w:t>
      </w:r>
      <w:proofErr w:type="gramStart"/>
      <w:r>
        <w:rPr>
          <w:rFonts w:ascii="Times New Roman" w:eastAsia="Times New Roman" w:hAnsi="Times New Roman" w:cs="Times New Roman"/>
          <w:sz w:val="24"/>
          <w:szCs w:val="24"/>
        </w:rPr>
        <w:t>has to</w:t>
      </w:r>
      <w:proofErr w:type="gramEnd"/>
      <w:r>
        <w:rPr>
          <w:rFonts w:ascii="Times New Roman" w:eastAsia="Times New Roman" w:hAnsi="Times New Roman" w:cs="Times New Roman"/>
          <w:sz w:val="24"/>
          <w:szCs w:val="24"/>
        </w:rPr>
        <w:t xml:space="preserve"> work for example 3 times harder to better the image with good deeds. </w:t>
      </w:r>
    </w:p>
    <w:p w14:paraId="4A4A2E7E" w14:textId="77777777" w:rsidR="002401AF"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instance, Corporate Social Responsibility activities contribute to the well-being of society, which is formed by </w:t>
      </w:r>
      <w:proofErr w:type="gramStart"/>
      <w:r>
        <w:rPr>
          <w:rFonts w:ascii="Times New Roman" w:eastAsia="Times New Roman" w:hAnsi="Times New Roman" w:cs="Times New Roman"/>
          <w:sz w:val="24"/>
          <w:szCs w:val="24"/>
        </w:rPr>
        <w:t>the majority of</w:t>
      </w:r>
      <w:proofErr w:type="gramEnd"/>
      <w:r>
        <w:rPr>
          <w:rFonts w:ascii="Times New Roman" w:eastAsia="Times New Roman" w:hAnsi="Times New Roman" w:cs="Times New Roman"/>
          <w:sz w:val="24"/>
          <w:szCs w:val="24"/>
        </w:rPr>
        <w:t xml:space="preserve"> consumers, that are people interested in the activities of the company they support.  During the Covid-19 pandemic, the company has become one of the biggest distributors of hand sanitiser for front-line workers, as every unit was donated, and didn’t bring any profit to the company. Using its financial stability, L’Oréal has decided to apply for the needed support without question. </w:t>
      </w:r>
    </w:p>
    <w:p w14:paraId="1AE66BFF" w14:textId="77777777" w:rsidR="002401AF" w:rsidRDefault="002401AF"/>
    <w:p w14:paraId="14C9CF69" w14:textId="77777777" w:rsidR="002401AF" w:rsidRDefault="00000000">
      <w:pPr>
        <w:pStyle w:val="Heading1"/>
      </w:pPr>
      <w:bookmarkStart w:id="13" w:name="_heading=h.lnxbz9" w:colFirst="0" w:colLast="0"/>
      <w:bookmarkEnd w:id="13"/>
      <w:r>
        <w:t xml:space="preserve">Impact of the Covid-19 pandemic </w:t>
      </w:r>
    </w:p>
    <w:p w14:paraId="1D26A459" w14:textId="77777777" w:rsidR="002401AF"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KPMG has released detailed reports concerning the impact of the COVID-19 pandemic on the global business industry and its operations, evaluating the financial crisis which appeared due to the hit of the pandemic and has reported a Global GDP downfall of 4.1% which was a drastic change for the Global Economy stability and resistance, the individuals forming the global labour force, and also appeared most impactful to the Small and Medium Enterprises (SME) (KPMG, 2021). </w:t>
      </w:r>
    </w:p>
    <w:p w14:paraId="6E7B9C75" w14:textId="77777777" w:rsidR="002401AF"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COVID-19 pandemic hit the world at the beginning of 2020, leading to major closures of businesses, redundancy and communication restrictions. Countries around the world were forced to implement restrictions on social communications and boosted social distancing measures to prevent the spreading of the virus. The pandemic impacted not only the lives of individuals but also led to the Global Economy’s downfall. The Global GDP went down by 4.1% according to KPMG which caused an economic crisis </w:t>
      </w:r>
      <w:proofErr w:type="gramStart"/>
      <w:r>
        <w:rPr>
          <w:rFonts w:ascii="Times New Roman" w:eastAsia="Times New Roman" w:hAnsi="Times New Roman" w:cs="Times New Roman"/>
          <w:sz w:val="24"/>
          <w:szCs w:val="24"/>
        </w:rPr>
        <w:t>equivalent</w:t>
      </w:r>
      <w:proofErr w:type="gramEnd"/>
      <w:r>
        <w:rPr>
          <w:rFonts w:ascii="Times New Roman" w:eastAsia="Times New Roman" w:hAnsi="Times New Roman" w:cs="Times New Roman"/>
          <w:sz w:val="24"/>
          <w:szCs w:val="24"/>
        </w:rPr>
        <w:t xml:space="preserve"> to the one that happened at the beginning of the 21</w:t>
      </w:r>
      <w:r>
        <w:rPr>
          <w:rFonts w:ascii="Times New Roman" w:eastAsia="Times New Roman" w:hAnsi="Times New Roman" w:cs="Times New Roman"/>
          <w:sz w:val="24"/>
          <w:szCs w:val="24"/>
          <w:vertAlign w:val="superscript"/>
        </w:rPr>
        <w:t>st</w:t>
      </w:r>
      <w:r>
        <w:rPr>
          <w:rFonts w:ascii="Times New Roman" w:eastAsia="Times New Roman" w:hAnsi="Times New Roman" w:cs="Times New Roman"/>
          <w:sz w:val="24"/>
          <w:szCs w:val="24"/>
        </w:rPr>
        <w:t xml:space="preserve"> century. </w:t>
      </w:r>
    </w:p>
    <w:p w14:paraId="172E2234" w14:textId="77777777" w:rsidR="002401AF"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implemented restrictions led to the shutdown of multiple small and medium enterprises, leaving the global market leaders to deal with the support of the economies. L’Oréal has taken part in the combat against the COVID-19 pandemic by donating 1 million EUR, to its partner non-profit organizations. Furthermore, the company took action to support the healthcare industry, and support its food distribution stakeholders. The initial support was in the form of supplying free hand sanitisers, considering the major deficit which appeared at first with the first </w:t>
      </w:r>
      <w:r>
        <w:rPr>
          <w:rFonts w:ascii="Times New Roman" w:eastAsia="Times New Roman" w:hAnsi="Times New Roman" w:cs="Times New Roman"/>
          <w:sz w:val="24"/>
          <w:szCs w:val="24"/>
        </w:rPr>
        <w:lastRenderedPageBreak/>
        <w:t xml:space="preserve">pandemic wave. Over 100,000 businesses and clients of the company were forced to close their establishments due to government restrictions, and L’Oréal took the action to freeze their accounts and stop receiving payments till the businesses resumed back to normal activities. </w:t>
      </w:r>
    </w:p>
    <w:p w14:paraId="5FE2D55E" w14:textId="77777777" w:rsidR="002401AF"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Global Economy managed to get stabilized by the end of 2021, however, the largest impact was applied to the SMEs. L’Oréal showed solidarity with most of its direct customers, however, not each enterprise had the chance to successfully survive through the pandemic. </w:t>
      </w:r>
    </w:p>
    <w:p w14:paraId="1C2064FF" w14:textId="77777777" w:rsidR="002401AF" w:rsidRDefault="002401AF">
      <w:pPr>
        <w:spacing w:line="360" w:lineRule="auto"/>
        <w:rPr>
          <w:rFonts w:ascii="Times New Roman" w:eastAsia="Times New Roman" w:hAnsi="Times New Roman" w:cs="Times New Roman"/>
          <w:sz w:val="24"/>
          <w:szCs w:val="24"/>
        </w:rPr>
      </w:pPr>
    </w:p>
    <w:p w14:paraId="21CF490E" w14:textId="77777777" w:rsidR="002401AF" w:rsidRDefault="00000000">
      <w:pPr>
        <w:rPr>
          <w:rFonts w:ascii="Times New Roman" w:eastAsia="Times New Roman" w:hAnsi="Times New Roman" w:cs="Times New Roman"/>
          <w:sz w:val="24"/>
          <w:szCs w:val="24"/>
        </w:rPr>
      </w:pPr>
      <w:r>
        <w:br w:type="page"/>
      </w:r>
    </w:p>
    <w:p w14:paraId="28325D54" w14:textId="77777777" w:rsidR="002401AF" w:rsidRDefault="00000000">
      <w:pPr>
        <w:pStyle w:val="Heading2"/>
      </w:pPr>
      <w:bookmarkStart w:id="14" w:name="_heading=h.35nkun2" w:colFirst="0" w:colLast="0"/>
      <w:bookmarkEnd w:id="14"/>
      <w:r>
        <w:lastRenderedPageBreak/>
        <w:t>Conclusion</w:t>
      </w:r>
    </w:p>
    <w:p w14:paraId="2F331EAE" w14:textId="77777777" w:rsidR="002401AF"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presented report concerns the accurate presentation and understanding of the major marketing fundamentals, which are applicable to the operational process of any business. To accurately explain the basics of marketing fundamentals were given examples with the implementation conducted by L’Oréal – The company which placed the foundation of the cosmetics industry and led it to become what we know today. </w:t>
      </w:r>
    </w:p>
    <w:p w14:paraId="572CD7C5" w14:textId="77777777" w:rsidR="002401AF"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Throughout the research, the century long history of the company, and the records kept tracking the establishment of an entire industry, allowed clear vision over the impact of the marketing fundamentals discussed in detail further in the report. </w:t>
      </w:r>
    </w:p>
    <w:p w14:paraId="6E5E833F" w14:textId="77777777" w:rsidR="002401AF"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major fundamentals of marketing discussed were Marketing Process, Situational Analysis Models, Marketing Strategies, and Advertisement Analysis on current marketing activities of the company. Each component of the Marketing Fundamentals serves the purpose to improve the external relations of a business, by analysing the targeted market, and implementing methods of approaching it accurately, in a way that will increase the profitability of the business. </w:t>
      </w:r>
    </w:p>
    <w:p w14:paraId="3ADDEA31" w14:textId="77777777" w:rsidR="002401AF"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L’Oréal as an establisher of one of the most profitable industries in the world, today operates with a Market Cap of over 300bn USD annually. Each analysis method was extensively explained and related to an example from true information presented by L’Oréal. </w:t>
      </w:r>
    </w:p>
    <w:p w14:paraId="6E6E3FA0" w14:textId="77777777" w:rsidR="002401AF" w:rsidRDefault="00000000">
      <w:r>
        <w:br w:type="page"/>
      </w:r>
    </w:p>
    <w:p w14:paraId="168BD790" w14:textId="77777777" w:rsidR="002401AF" w:rsidRDefault="00000000">
      <w:pPr>
        <w:pStyle w:val="Heading1"/>
      </w:pPr>
      <w:bookmarkStart w:id="15" w:name="_heading=h.1ksv4uv" w:colFirst="0" w:colLast="0"/>
      <w:bookmarkEnd w:id="15"/>
      <w:r>
        <w:lastRenderedPageBreak/>
        <w:t xml:space="preserve">References </w:t>
      </w:r>
    </w:p>
    <w:p w14:paraId="0DD95B4C" w14:textId="77777777" w:rsidR="002401AF" w:rsidRDefault="00000000">
      <w:pPr>
        <w:pBdr>
          <w:top w:val="nil"/>
          <w:left w:val="nil"/>
          <w:bottom w:val="nil"/>
          <w:right w:val="nil"/>
          <w:between w:val="nil"/>
        </w:pBdr>
        <w:spacing w:after="180" w:line="360" w:lineRule="auto"/>
        <w:ind w:left="450" w:hanging="450"/>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Investopedia. 2022. </w:t>
      </w:r>
      <w:r>
        <w:rPr>
          <w:rFonts w:ascii="Times New Roman" w:eastAsia="Times New Roman" w:hAnsi="Times New Roman" w:cs="Times New Roman"/>
          <w:i/>
          <w:color w:val="000000"/>
          <w:sz w:val="24"/>
          <w:szCs w:val="24"/>
        </w:rPr>
        <w:t>The 4 Ps of Marketing and How to Use Them in Your Strategy</w:t>
      </w:r>
      <w:r>
        <w:rPr>
          <w:rFonts w:ascii="Times New Roman" w:eastAsia="Times New Roman" w:hAnsi="Times New Roman" w:cs="Times New Roman"/>
          <w:color w:val="000000"/>
          <w:sz w:val="24"/>
          <w:szCs w:val="24"/>
        </w:rPr>
        <w:t>. [online] Available at: &lt;https://www.investopedia.com/terms/f/four-ps.asp&gt; [Accessed 8 November 2022].</w:t>
      </w:r>
    </w:p>
    <w:p w14:paraId="66903DFC" w14:textId="77777777" w:rsidR="002401AF" w:rsidRDefault="00000000">
      <w:pPr>
        <w:pBdr>
          <w:top w:val="nil"/>
          <w:left w:val="nil"/>
          <w:bottom w:val="nil"/>
          <w:right w:val="nil"/>
          <w:between w:val="nil"/>
        </w:pBdr>
        <w:spacing w:after="180" w:line="360" w:lineRule="auto"/>
        <w:ind w:left="450" w:hanging="450"/>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KPMG, 2022. </w:t>
      </w:r>
      <w:r>
        <w:rPr>
          <w:rFonts w:ascii="Times New Roman" w:eastAsia="Times New Roman" w:hAnsi="Times New Roman" w:cs="Times New Roman"/>
          <w:i/>
          <w:color w:val="000000"/>
          <w:sz w:val="24"/>
          <w:szCs w:val="24"/>
        </w:rPr>
        <w:t>Embedding resilience</w:t>
      </w:r>
      <w:r>
        <w:rPr>
          <w:rFonts w:ascii="Times New Roman" w:eastAsia="Times New Roman" w:hAnsi="Times New Roman" w:cs="Times New Roman"/>
          <w:color w:val="000000"/>
          <w:sz w:val="24"/>
          <w:szCs w:val="24"/>
        </w:rPr>
        <w:t>. [online] KPMG. Available at: &lt;https://home.kpmg/xx/en/home/insights/2020/03/the-business-implications-of-coronavirus.html&gt; [Accessed 3 November 2022].</w:t>
      </w:r>
    </w:p>
    <w:p w14:paraId="46A6E269" w14:textId="77777777" w:rsidR="002401AF" w:rsidRDefault="00000000">
      <w:pPr>
        <w:pBdr>
          <w:top w:val="nil"/>
          <w:left w:val="nil"/>
          <w:bottom w:val="nil"/>
          <w:right w:val="nil"/>
          <w:between w:val="nil"/>
        </w:pBdr>
        <w:spacing w:after="180" w:line="360" w:lineRule="auto"/>
        <w:ind w:left="450" w:hanging="450"/>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KPMG, 2022. </w:t>
      </w:r>
      <w:r>
        <w:rPr>
          <w:rFonts w:ascii="Times New Roman" w:eastAsia="Times New Roman" w:hAnsi="Times New Roman" w:cs="Times New Roman"/>
          <w:i/>
          <w:color w:val="000000"/>
          <w:sz w:val="24"/>
          <w:szCs w:val="24"/>
        </w:rPr>
        <w:t>Leveraging infrastructure investments for faster economic recovery</w:t>
      </w:r>
      <w:r>
        <w:rPr>
          <w:rFonts w:ascii="Times New Roman" w:eastAsia="Times New Roman" w:hAnsi="Times New Roman" w:cs="Times New Roman"/>
          <w:color w:val="000000"/>
          <w:sz w:val="24"/>
          <w:szCs w:val="24"/>
        </w:rPr>
        <w:t>. [</w:t>
      </w:r>
      <w:proofErr w:type="spellStart"/>
      <w:r>
        <w:rPr>
          <w:rFonts w:ascii="Times New Roman" w:eastAsia="Times New Roman" w:hAnsi="Times New Roman" w:cs="Times New Roman"/>
          <w:color w:val="000000"/>
          <w:sz w:val="24"/>
          <w:szCs w:val="24"/>
        </w:rPr>
        <w:t>ebook</w:t>
      </w:r>
      <w:proofErr w:type="spellEnd"/>
      <w:r>
        <w:rPr>
          <w:rFonts w:ascii="Times New Roman" w:eastAsia="Times New Roman" w:hAnsi="Times New Roman" w:cs="Times New Roman"/>
          <w:color w:val="000000"/>
          <w:sz w:val="24"/>
          <w:szCs w:val="24"/>
        </w:rPr>
        <w:t>] KPMG, pp.1-3. Available at: &lt;https://assets.kpmg/content/dam/kpmg/xx/pdf/2020/10/leveraging-infrastructure-investments-for-faster-economic-recovery.pdf&gt; [Accessed 1 November 2022].</w:t>
      </w:r>
    </w:p>
    <w:p w14:paraId="0B48A546" w14:textId="77777777" w:rsidR="002401AF" w:rsidRDefault="00000000">
      <w:pPr>
        <w:pBdr>
          <w:top w:val="nil"/>
          <w:left w:val="nil"/>
          <w:bottom w:val="nil"/>
          <w:right w:val="nil"/>
          <w:between w:val="nil"/>
        </w:pBdr>
        <w:spacing w:after="180" w:line="360" w:lineRule="auto"/>
        <w:ind w:left="450" w:hanging="450"/>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Peepstrategy.com. 2022. </w:t>
      </w:r>
      <w:r>
        <w:rPr>
          <w:rFonts w:ascii="Times New Roman" w:eastAsia="Times New Roman" w:hAnsi="Times New Roman" w:cs="Times New Roman"/>
          <w:i/>
          <w:color w:val="000000"/>
          <w:sz w:val="24"/>
          <w:szCs w:val="24"/>
        </w:rPr>
        <w:t xml:space="preserve">Introduction </w:t>
      </w:r>
      <w:proofErr w:type="gramStart"/>
      <w:r>
        <w:rPr>
          <w:rFonts w:ascii="Times New Roman" w:eastAsia="Times New Roman" w:hAnsi="Times New Roman" w:cs="Times New Roman"/>
          <w:i/>
          <w:color w:val="000000"/>
          <w:sz w:val="24"/>
          <w:szCs w:val="24"/>
        </w:rPr>
        <w:t>To</w:t>
      </w:r>
      <w:proofErr w:type="gramEnd"/>
      <w:r>
        <w:rPr>
          <w:rFonts w:ascii="Times New Roman" w:eastAsia="Times New Roman" w:hAnsi="Times New Roman" w:cs="Times New Roman"/>
          <w:i/>
          <w:color w:val="000000"/>
          <w:sz w:val="24"/>
          <w:szCs w:val="24"/>
        </w:rPr>
        <w:t xml:space="preserve"> Marketing Fundamentals » Peep Strategy</w:t>
      </w:r>
      <w:r>
        <w:rPr>
          <w:rFonts w:ascii="Times New Roman" w:eastAsia="Times New Roman" w:hAnsi="Times New Roman" w:cs="Times New Roman"/>
          <w:color w:val="000000"/>
          <w:sz w:val="24"/>
          <w:szCs w:val="24"/>
        </w:rPr>
        <w:t>. [online] Available at: &lt;https://peepstrategy.com/introduction-to-marketing-fundamentals/&gt; [Accessed 1 November 2022].</w:t>
      </w:r>
    </w:p>
    <w:p w14:paraId="7CF91AB5" w14:textId="77777777" w:rsidR="002401AF" w:rsidRDefault="00000000">
      <w:pPr>
        <w:pBdr>
          <w:top w:val="nil"/>
          <w:left w:val="nil"/>
          <w:bottom w:val="nil"/>
          <w:right w:val="nil"/>
          <w:between w:val="nil"/>
        </w:pBdr>
        <w:spacing w:after="180" w:line="360" w:lineRule="auto"/>
        <w:ind w:left="450" w:hanging="450"/>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Carlton, G., 2022. </w:t>
      </w:r>
      <w:r>
        <w:rPr>
          <w:rFonts w:ascii="Times New Roman" w:eastAsia="Times New Roman" w:hAnsi="Times New Roman" w:cs="Times New Roman"/>
          <w:i/>
          <w:color w:val="000000"/>
          <w:sz w:val="24"/>
          <w:szCs w:val="24"/>
        </w:rPr>
        <w:t xml:space="preserve">The Dark </w:t>
      </w:r>
      <w:proofErr w:type="gramStart"/>
      <w:r>
        <w:rPr>
          <w:rFonts w:ascii="Times New Roman" w:eastAsia="Times New Roman" w:hAnsi="Times New Roman" w:cs="Times New Roman"/>
          <w:i/>
          <w:color w:val="000000"/>
          <w:sz w:val="24"/>
          <w:szCs w:val="24"/>
        </w:rPr>
        <w:t>And</w:t>
      </w:r>
      <w:proofErr w:type="gramEnd"/>
      <w:r>
        <w:rPr>
          <w:rFonts w:ascii="Times New Roman" w:eastAsia="Times New Roman" w:hAnsi="Times New Roman" w:cs="Times New Roman"/>
          <w:i/>
          <w:color w:val="000000"/>
          <w:sz w:val="24"/>
          <w:szCs w:val="24"/>
        </w:rPr>
        <w:t xml:space="preserve"> Unexpected Role Of </w:t>
      </w:r>
      <w:proofErr w:type="spellStart"/>
      <w:r>
        <w:rPr>
          <w:rFonts w:ascii="Times New Roman" w:eastAsia="Times New Roman" w:hAnsi="Times New Roman" w:cs="Times New Roman"/>
          <w:i/>
          <w:color w:val="000000"/>
          <w:sz w:val="24"/>
          <w:szCs w:val="24"/>
        </w:rPr>
        <w:t>L'Oreal</w:t>
      </w:r>
      <w:proofErr w:type="spellEnd"/>
      <w:r>
        <w:rPr>
          <w:rFonts w:ascii="Times New Roman" w:eastAsia="Times New Roman" w:hAnsi="Times New Roman" w:cs="Times New Roman"/>
          <w:i/>
          <w:color w:val="000000"/>
          <w:sz w:val="24"/>
          <w:szCs w:val="24"/>
        </w:rPr>
        <w:t xml:space="preserve"> Cosmetics In WWII</w:t>
      </w:r>
      <w:r>
        <w:rPr>
          <w:rFonts w:ascii="Times New Roman" w:eastAsia="Times New Roman" w:hAnsi="Times New Roman" w:cs="Times New Roman"/>
          <w:color w:val="000000"/>
          <w:sz w:val="24"/>
          <w:szCs w:val="24"/>
        </w:rPr>
        <w:t>. [online] Ranker. Available at: &lt;https://www.ranker.com/list/eugene-schuller-loreal-history/genevieve-carlton&gt; [Accessed 5 November 2022].</w:t>
      </w:r>
    </w:p>
    <w:p w14:paraId="7B829F5D" w14:textId="77777777" w:rsidR="002401AF" w:rsidRDefault="00000000">
      <w:pPr>
        <w:pBdr>
          <w:top w:val="nil"/>
          <w:left w:val="nil"/>
          <w:bottom w:val="nil"/>
          <w:right w:val="nil"/>
          <w:between w:val="nil"/>
        </w:pBdr>
        <w:spacing w:after="180" w:line="360" w:lineRule="auto"/>
        <w:ind w:left="450" w:hanging="450"/>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Forwomeninscience.com. 2022. </w:t>
      </w:r>
      <w:r>
        <w:rPr>
          <w:rFonts w:ascii="Times New Roman" w:eastAsia="Times New Roman" w:hAnsi="Times New Roman" w:cs="Times New Roman"/>
          <w:i/>
          <w:color w:val="000000"/>
          <w:sz w:val="24"/>
          <w:szCs w:val="24"/>
        </w:rPr>
        <w:t>For Women in Science</w:t>
      </w:r>
      <w:r>
        <w:rPr>
          <w:rFonts w:ascii="Times New Roman" w:eastAsia="Times New Roman" w:hAnsi="Times New Roman" w:cs="Times New Roman"/>
          <w:color w:val="000000"/>
          <w:sz w:val="24"/>
          <w:szCs w:val="24"/>
        </w:rPr>
        <w:t>. [online] Available at: &lt;https://www.forwomeninscience.com/&gt; [Accessed 1 November 2022].</w:t>
      </w:r>
    </w:p>
    <w:p w14:paraId="5D28BEAD" w14:textId="77777777" w:rsidR="002401AF" w:rsidRDefault="00000000">
      <w:pPr>
        <w:pBdr>
          <w:top w:val="nil"/>
          <w:left w:val="nil"/>
          <w:bottom w:val="nil"/>
          <w:right w:val="nil"/>
          <w:between w:val="nil"/>
        </w:pBdr>
        <w:spacing w:after="180" w:line="360" w:lineRule="auto"/>
        <w:ind w:left="450" w:hanging="450"/>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Harmony, L., 2022. </w:t>
      </w:r>
      <w:r>
        <w:rPr>
          <w:rFonts w:ascii="Times New Roman" w:eastAsia="Times New Roman" w:hAnsi="Times New Roman" w:cs="Times New Roman"/>
          <w:i/>
          <w:color w:val="000000"/>
          <w:sz w:val="24"/>
          <w:szCs w:val="24"/>
        </w:rPr>
        <w:t xml:space="preserve">Is </w:t>
      </w:r>
      <w:proofErr w:type="spellStart"/>
      <w:r>
        <w:rPr>
          <w:rFonts w:ascii="Times New Roman" w:eastAsia="Times New Roman" w:hAnsi="Times New Roman" w:cs="Times New Roman"/>
          <w:i/>
          <w:color w:val="000000"/>
          <w:sz w:val="24"/>
          <w:szCs w:val="24"/>
        </w:rPr>
        <w:t>L'Oreal</w:t>
      </w:r>
      <w:proofErr w:type="spellEnd"/>
      <w:r>
        <w:rPr>
          <w:rFonts w:ascii="Times New Roman" w:eastAsia="Times New Roman" w:hAnsi="Times New Roman" w:cs="Times New Roman"/>
          <w:i/>
          <w:color w:val="000000"/>
          <w:sz w:val="24"/>
          <w:szCs w:val="24"/>
        </w:rPr>
        <w:t xml:space="preserve"> Cruelty-Free? - Logical Harmony</w:t>
      </w:r>
      <w:r>
        <w:rPr>
          <w:rFonts w:ascii="Times New Roman" w:eastAsia="Times New Roman" w:hAnsi="Times New Roman" w:cs="Times New Roman"/>
          <w:color w:val="000000"/>
          <w:sz w:val="24"/>
          <w:szCs w:val="24"/>
        </w:rPr>
        <w:t>. [online] Logical Harmony. Available at: &lt;https://logicalharmony.net/is-loreal-cruelty-free/&gt; [Accessed 1 November 2022].</w:t>
      </w:r>
    </w:p>
    <w:p w14:paraId="7F27D17B" w14:textId="77777777" w:rsidR="002401AF" w:rsidRDefault="00000000">
      <w:pPr>
        <w:pBdr>
          <w:top w:val="nil"/>
          <w:left w:val="nil"/>
          <w:bottom w:val="nil"/>
          <w:right w:val="nil"/>
          <w:between w:val="nil"/>
        </w:pBdr>
        <w:spacing w:after="180" w:line="360" w:lineRule="auto"/>
        <w:ind w:left="450" w:hanging="450"/>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Investopedia. 2022. </w:t>
      </w:r>
      <w:r>
        <w:rPr>
          <w:rFonts w:ascii="Times New Roman" w:eastAsia="Times New Roman" w:hAnsi="Times New Roman" w:cs="Times New Roman"/>
          <w:i/>
          <w:color w:val="000000"/>
          <w:sz w:val="24"/>
          <w:szCs w:val="24"/>
        </w:rPr>
        <w:t>The 4 Ps of Marketing and How to Use Them in Your Strategy</w:t>
      </w:r>
      <w:r>
        <w:rPr>
          <w:rFonts w:ascii="Times New Roman" w:eastAsia="Times New Roman" w:hAnsi="Times New Roman" w:cs="Times New Roman"/>
          <w:color w:val="000000"/>
          <w:sz w:val="24"/>
          <w:szCs w:val="24"/>
        </w:rPr>
        <w:t>. [online] Available at: &lt;https://www.investopedia.com/terms/f/four-ps.asp&gt; [Accessed 8 November 2022].</w:t>
      </w:r>
    </w:p>
    <w:p w14:paraId="359C4555" w14:textId="77777777" w:rsidR="002401AF" w:rsidRDefault="00000000">
      <w:pPr>
        <w:pBdr>
          <w:top w:val="nil"/>
          <w:left w:val="nil"/>
          <w:bottom w:val="nil"/>
          <w:right w:val="nil"/>
          <w:between w:val="nil"/>
        </w:pBdr>
        <w:spacing w:after="180" w:line="360" w:lineRule="auto"/>
        <w:ind w:left="450" w:hanging="450"/>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Humane Society of the United States. 2022. </w:t>
      </w:r>
      <w:r>
        <w:rPr>
          <w:rFonts w:ascii="Times New Roman" w:eastAsia="Times New Roman" w:hAnsi="Times New Roman" w:cs="Times New Roman"/>
          <w:i/>
          <w:color w:val="000000"/>
          <w:sz w:val="24"/>
          <w:szCs w:val="24"/>
        </w:rPr>
        <w:t>Ending Cosmetics Animal Testing</w:t>
      </w:r>
      <w:r>
        <w:rPr>
          <w:rFonts w:ascii="Times New Roman" w:eastAsia="Times New Roman" w:hAnsi="Times New Roman" w:cs="Times New Roman"/>
          <w:color w:val="000000"/>
          <w:sz w:val="24"/>
          <w:szCs w:val="24"/>
        </w:rPr>
        <w:t>. [online] Available at: &lt;https://www.humanesociety.org/all-our-fights/ending-cosmetics-animal-testing&gt; [Accessed 7 November 2022].</w:t>
      </w:r>
    </w:p>
    <w:p w14:paraId="471CAC37" w14:textId="77777777" w:rsidR="002401AF"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Aghazadeh, H., (2015), ‘Strategic marketing management: Achieving superior business performance through intelligent marketing strategy’, Procedia-Social and Behavioural Sciences, 207, pp.125-134.</w:t>
      </w:r>
    </w:p>
    <w:p w14:paraId="320787C2" w14:textId="77777777" w:rsidR="002401AF"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David, M.E., David, F.R. and David, F.R., (2017),’ The quantitative strategic planning matrix: a new marketing tool’, Journal of strategic Marketing, 25(4), pp.342-352.</w:t>
      </w:r>
    </w:p>
    <w:p w14:paraId="65EFE5C8" w14:textId="77777777" w:rsidR="002401AF"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Hanson, W.A. and </w:t>
      </w:r>
      <w:proofErr w:type="spellStart"/>
      <w:r>
        <w:rPr>
          <w:rFonts w:ascii="Times New Roman" w:eastAsia="Times New Roman" w:hAnsi="Times New Roman" w:cs="Times New Roman"/>
          <w:sz w:val="24"/>
          <w:szCs w:val="24"/>
        </w:rPr>
        <w:t>Kalyanam</w:t>
      </w:r>
      <w:proofErr w:type="spellEnd"/>
      <w:r>
        <w:rPr>
          <w:rFonts w:ascii="Times New Roman" w:eastAsia="Times New Roman" w:hAnsi="Times New Roman" w:cs="Times New Roman"/>
          <w:sz w:val="24"/>
          <w:szCs w:val="24"/>
        </w:rPr>
        <w:t>, K., (2020), Internet marketing and e-commerce. (Student ed.), Thomson/South-Western.</w:t>
      </w:r>
    </w:p>
    <w:p w14:paraId="3F4F0E5C" w14:textId="77777777" w:rsidR="002401AF"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Harrison, A. (2014), Business environment in a global context, Oxford: Oxford University Press.</w:t>
      </w:r>
    </w:p>
    <w:p w14:paraId="56E6BE0E" w14:textId="77777777" w:rsidR="002401AF"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Hooley, G. (2017), Marketing Strategy and Competitive Positioning, Pearson Education Canada.</w:t>
      </w:r>
    </w:p>
    <w:p w14:paraId="6D1608BB" w14:textId="77777777" w:rsidR="002401AF"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Morgan, N.A., </w:t>
      </w:r>
      <w:proofErr w:type="spellStart"/>
      <w:r>
        <w:rPr>
          <w:rFonts w:ascii="Times New Roman" w:eastAsia="Times New Roman" w:hAnsi="Times New Roman" w:cs="Times New Roman"/>
          <w:sz w:val="24"/>
          <w:szCs w:val="24"/>
        </w:rPr>
        <w:t>Whitler</w:t>
      </w:r>
      <w:proofErr w:type="spellEnd"/>
      <w:r>
        <w:rPr>
          <w:rFonts w:ascii="Times New Roman" w:eastAsia="Times New Roman" w:hAnsi="Times New Roman" w:cs="Times New Roman"/>
          <w:sz w:val="24"/>
          <w:szCs w:val="24"/>
        </w:rPr>
        <w:t>, K.A., Feng, H. and Chari, S., (2019), ‘Research in marketing strategy’, Journal of the Academy of Marketing Science, 47(1), pp.4-29.</w:t>
      </w:r>
    </w:p>
    <w:p w14:paraId="0159F27C" w14:textId="77777777" w:rsidR="002401AF"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Russell, E., (2018), The fundamentals of marketing. Lausanne: AVA Publishing SA.</w:t>
      </w:r>
    </w:p>
    <w:p w14:paraId="72B83EF5" w14:textId="77777777" w:rsidR="002401AF"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Cleveland, Mark &amp; Papadopoulos, Nicolas &amp; Laroche, Michel. (2011). Identity, demographics, and consumer </w:t>
      </w:r>
      <w:proofErr w:type="spellStart"/>
      <w:r>
        <w:rPr>
          <w:rFonts w:ascii="Times New Roman" w:eastAsia="Times New Roman" w:hAnsi="Times New Roman" w:cs="Times New Roman"/>
          <w:sz w:val="24"/>
          <w:szCs w:val="24"/>
        </w:rPr>
        <w:t>behaviors</w:t>
      </w:r>
      <w:proofErr w:type="spellEnd"/>
      <w:r>
        <w:rPr>
          <w:rFonts w:ascii="Times New Roman" w:eastAsia="Times New Roman" w:hAnsi="Times New Roman" w:cs="Times New Roman"/>
          <w:sz w:val="24"/>
          <w:szCs w:val="24"/>
        </w:rPr>
        <w:t>: International market segmentation across product categories. International Marketing Review. 28. 244-266. 10.1108/02651331111132848.</w:t>
      </w:r>
    </w:p>
    <w:p w14:paraId="21543AE3" w14:textId="77777777" w:rsidR="002401AF" w:rsidRDefault="00000000">
      <w:pPr>
        <w:spacing w:line="360" w:lineRule="auto"/>
        <w:jc w:val="center"/>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Sammut</w:t>
      </w:r>
      <w:proofErr w:type="spellEnd"/>
      <w:r>
        <w:rPr>
          <w:rFonts w:ascii="Times New Roman" w:eastAsia="Times New Roman" w:hAnsi="Times New Roman" w:cs="Times New Roman"/>
          <w:sz w:val="24"/>
          <w:szCs w:val="24"/>
        </w:rPr>
        <w:t>-Bonnici, Tanya &amp; Galea, David. (2015). SWOT Analysis. 10.1002/9781118785317.weom120103.</w:t>
      </w:r>
    </w:p>
    <w:p w14:paraId="3763DB7A" w14:textId="77777777" w:rsidR="002401AF" w:rsidRDefault="00000000">
      <w:pPr>
        <w:spacing w:line="360" w:lineRule="auto"/>
        <w:jc w:val="center"/>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Alanzi</w:t>
      </w:r>
      <w:proofErr w:type="spellEnd"/>
      <w:r>
        <w:rPr>
          <w:rFonts w:ascii="Times New Roman" w:eastAsia="Times New Roman" w:hAnsi="Times New Roman" w:cs="Times New Roman"/>
          <w:sz w:val="24"/>
          <w:szCs w:val="24"/>
        </w:rPr>
        <w:t>, Salem. (2018). Pestle Analysis Introduction, University of Salford</w:t>
      </w:r>
    </w:p>
    <w:p w14:paraId="0CE795F7" w14:textId="77777777" w:rsidR="002401AF" w:rsidRDefault="002401AF"/>
    <w:p w14:paraId="2B70D283" w14:textId="77777777" w:rsidR="002401AF" w:rsidRDefault="002401AF"/>
    <w:sectPr w:rsidR="002401AF">
      <w:footerReference w:type="default" r:id="rId14"/>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10E677" w14:textId="77777777" w:rsidR="00955877" w:rsidRDefault="00955877">
      <w:pPr>
        <w:spacing w:after="0" w:line="240" w:lineRule="auto"/>
      </w:pPr>
      <w:r>
        <w:separator/>
      </w:r>
    </w:p>
  </w:endnote>
  <w:endnote w:type="continuationSeparator" w:id="0">
    <w:p w14:paraId="1B054FEE" w14:textId="77777777" w:rsidR="00955877" w:rsidRDefault="009558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Noto Sans Symbols">
    <w:charset w:val="00"/>
    <w:family w:val="auto"/>
    <w:pitch w:val="default"/>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A298A3" w14:textId="77777777" w:rsidR="002401AF" w:rsidRDefault="00000000">
    <w:pPr>
      <w:pBdr>
        <w:top w:val="nil"/>
        <w:left w:val="nil"/>
        <w:bottom w:val="nil"/>
        <w:right w:val="nil"/>
        <w:between w:val="nil"/>
      </w:pBdr>
      <w:tabs>
        <w:tab w:val="center" w:pos="4680"/>
        <w:tab w:val="right" w:pos="9360"/>
      </w:tabs>
      <w:spacing w:after="0" w:line="240" w:lineRule="auto"/>
      <w:jc w:val="right"/>
      <w:rPr>
        <w:color w:val="000000"/>
      </w:rPr>
    </w:pPr>
    <w:r>
      <w:rPr>
        <w:color w:val="000000"/>
      </w:rPr>
      <w:t xml:space="preserve">Page | </w:t>
    </w:r>
    <w:r>
      <w:rPr>
        <w:color w:val="000000"/>
      </w:rPr>
      <w:fldChar w:fldCharType="begin"/>
    </w:r>
    <w:r>
      <w:rPr>
        <w:color w:val="000000"/>
      </w:rPr>
      <w:instrText>PAGE</w:instrText>
    </w:r>
    <w:r>
      <w:rPr>
        <w:color w:val="000000"/>
      </w:rPr>
      <w:fldChar w:fldCharType="separate"/>
    </w:r>
    <w:r w:rsidR="009F31F6">
      <w:rPr>
        <w:noProof/>
        <w:color w:val="000000"/>
      </w:rPr>
      <w:t>1</w:t>
    </w:r>
    <w:r>
      <w:rPr>
        <w:color w:val="000000"/>
      </w:rPr>
      <w:fldChar w:fldCharType="end"/>
    </w:r>
    <w:r>
      <w:rPr>
        <w:color w:val="000000"/>
      </w:rPr>
      <w:t xml:space="preserve"> </w:t>
    </w:r>
  </w:p>
  <w:p w14:paraId="7CC69228" w14:textId="77777777" w:rsidR="002401AF" w:rsidRDefault="002401AF">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CEFFA4" w14:textId="77777777" w:rsidR="00955877" w:rsidRDefault="00955877">
      <w:pPr>
        <w:spacing w:after="0" w:line="240" w:lineRule="auto"/>
      </w:pPr>
      <w:r>
        <w:separator/>
      </w:r>
    </w:p>
  </w:footnote>
  <w:footnote w:type="continuationSeparator" w:id="0">
    <w:p w14:paraId="7B65A753" w14:textId="77777777" w:rsidR="00955877" w:rsidRDefault="009558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305499"/>
    <w:multiLevelType w:val="multilevel"/>
    <w:tmpl w:val="8B140D78"/>
    <w:lvl w:ilvl="0">
      <w:numFmt w:val="bullet"/>
      <w:lvlText w:val="-"/>
      <w:lvlJc w:val="left"/>
      <w:pPr>
        <w:ind w:left="720" w:hanging="360"/>
      </w:pPr>
      <w:rPr>
        <w:rFonts w:ascii="Calibri" w:eastAsia="Calibri" w:hAnsi="Calibri" w:cs="Calibri"/>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7146899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401AF"/>
    <w:rsid w:val="002401AF"/>
    <w:rsid w:val="00784E58"/>
    <w:rsid w:val="00955877"/>
    <w:rsid w:val="009F31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F87FAE"/>
  <w15:docId w15:val="{4FD61663-0E86-4798-9070-40CBD3C333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272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41C8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A0BF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NoSpacing">
    <w:name w:val="No Spacing"/>
    <w:link w:val="NoSpacingChar"/>
    <w:uiPriority w:val="1"/>
    <w:qFormat/>
    <w:rsid w:val="00392726"/>
    <w:pPr>
      <w:spacing w:after="0" w:line="240" w:lineRule="auto"/>
    </w:pPr>
    <w:rPr>
      <w:rFonts w:eastAsiaTheme="minorEastAsia"/>
    </w:rPr>
  </w:style>
  <w:style w:type="character" w:customStyle="1" w:styleId="NoSpacingChar">
    <w:name w:val="No Spacing Char"/>
    <w:basedOn w:val="DefaultParagraphFont"/>
    <w:link w:val="NoSpacing"/>
    <w:uiPriority w:val="1"/>
    <w:rsid w:val="00392726"/>
    <w:rPr>
      <w:rFonts w:eastAsiaTheme="minorEastAsia"/>
    </w:rPr>
  </w:style>
  <w:style w:type="character" w:customStyle="1" w:styleId="Heading1Char">
    <w:name w:val="Heading 1 Char"/>
    <w:basedOn w:val="DefaultParagraphFont"/>
    <w:link w:val="Heading1"/>
    <w:uiPriority w:val="9"/>
    <w:rsid w:val="00392726"/>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392726"/>
    <w:pPr>
      <w:outlineLvl w:val="9"/>
    </w:pPr>
    <w:rPr>
      <w:lang w:val="en-US"/>
    </w:rPr>
  </w:style>
  <w:style w:type="paragraph" w:styleId="Header">
    <w:name w:val="header"/>
    <w:basedOn w:val="Normal"/>
    <w:link w:val="HeaderChar"/>
    <w:uiPriority w:val="99"/>
    <w:unhideWhenUsed/>
    <w:rsid w:val="00B8147E"/>
    <w:pPr>
      <w:tabs>
        <w:tab w:val="center" w:pos="4680"/>
        <w:tab w:val="right" w:pos="9360"/>
      </w:tabs>
      <w:spacing w:after="0" w:line="240" w:lineRule="auto"/>
    </w:pPr>
  </w:style>
  <w:style w:type="character" w:customStyle="1" w:styleId="HeaderChar">
    <w:name w:val="Header Char"/>
    <w:basedOn w:val="DefaultParagraphFont"/>
    <w:link w:val="Header"/>
    <w:uiPriority w:val="99"/>
    <w:rsid w:val="00B8147E"/>
    <w:rPr>
      <w:lang w:val="en-GB"/>
    </w:rPr>
  </w:style>
  <w:style w:type="paragraph" w:styleId="Footer">
    <w:name w:val="footer"/>
    <w:basedOn w:val="Normal"/>
    <w:link w:val="FooterChar"/>
    <w:uiPriority w:val="99"/>
    <w:unhideWhenUsed/>
    <w:rsid w:val="00B8147E"/>
    <w:pPr>
      <w:tabs>
        <w:tab w:val="center" w:pos="4680"/>
        <w:tab w:val="right" w:pos="9360"/>
      </w:tabs>
      <w:spacing w:after="0" w:line="240" w:lineRule="auto"/>
    </w:pPr>
  </w:style>
  <w:style w:type="character" w:customStyle="1" w:styleId="FooterChar">
    <w:name w:val="Footer Char"/>
    <w:basedOn w:val="DefaultParagraphFont"/>
    <w:link w:val="Footer"/>
    <w:uiPriority w:val="99"/>
    <w:rsid w:val="00B8147E"/>
    <w:rPr>
      <w:lang w:val="en-GB"/>
    </w:rPr>
  </w:style>
  <w:style w:type="character" w:customStyle="1" w:styleId="Heading2Char">
    <w:name w:val="Heading 2 Char"/>
    <w:basedOn w:val="DefaultParagraphFont"/>
    <w:link w:val="Heading2"/>
    <w:uiPriority w:val="9"/>
    <w:rsid w:val="00341C8B"/>
    <w:rPr>
      <w:rFonts w:asciiTheme="majorHAnsi" w:eastAsiaTheme="majorEastAsia" w:hAnsiTheme="majorHAnsi" w:cstheme="majorBidi"/>
      <w:color w:val="2F5496" w:themeColor="accent1" w:themeShade="BF"/>
      <w:sz w:val="26"/>
      <w:szCs w:val="26"/>
      <w:lang w:val="en-GB"/>
    </w:rPr>
  </w:style>
  <w:style w:type="paragraph" w:styleId="Caption">
    <w:name w:val="caption"/>
    <w:basedOn w:val="Normal"/>
    <w:next w:val="Normal"/>
    <w:uiPriority w:val="35"/>
    <w:unhideWhenUsed/>
    <w:qFormat/>
    <w:rsid w:val="0081711B"/>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3A0BFF"/>
    <w:rPr>
      <w:rFonts w:asciiTheme="majorHAnsi" w:eastAsiaTheme="majorEastAsia" w:hAnsiTheme="majorHAnsi" w:cstheme="majorBidi"/>
      <w:color w:val="1F3763" w:themeColor="accent1" w:themeShade="7F"/>
      <w:sz w:val="24"/>
      <w:szCs w:val="24"/>
      <w:lang w:val="en-GB"/>
    </w:rPr>
  </w:style>
  <w:style w:type="paragraph" w:styleId="ListParagraph">
    <w:name w:val="List Paragraph"/>
    <w:basedOn w:val="Normal"/>
    <w:uiPriority w:val="34"/>
    <w:qFormat/>
    <w:rsid w:val="00F64B6B"/>
    <w:pPr>
      <w:ind w:left="720"/>
      <w:contextualSpacing/>
    </w:pPr>
  </w:style>
  <w:style w:type="paragraph" w:styleId="NormalWeb">
    <w:name w:val="Normal (Web)"/>
    <w:basedOn w:val="Normal"/>
    <w:uiPriority w:val="99"/>
    <w:semiHidden/>
    <w:unhideWhenUsed/>
    <w:rsid w:val="009814FC"/>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TOC1">
    <w:name w:val="toc 1"/>
    <w:basedOn w:val="Normal"/>
    <w:next w:val="Normal"/>
    <w:autoRedefine/>
    <w:uiPriority w:val="39"/>
    <w:unhideWhenUsed/>
    <w:rsid w:val="005460E8"/>
    <w:pPr>
      <w:spacing w:after="100"/>
    </w:pPr>
  </w:style>
  <w:style w:type="paragraph" w:styleId="TOC2">
    <w:name w:val="toc 2"/>
    <w:basedOn w:val="Normal"/>
    <w:next w:val="Normal"/>
    <w:autoRedefine/>
    <w:uiPriority w:val="39"/>
    <w:unhideWhenUsed/>
    <w:rsid w:val="005460E8"/>
    <w:pPr>
      <w:spacing w:after="100"/>
      <w:ind w:left="220"/>
    </w:pPr>
  </w:style>
  <w:style w:type="paragraph" w:styleId="TOC3">
    <w:name w:val="toc 3"/>
    <w:basedOn w:val="Normal"/>
    <w:next w:val="Normal"/>
    <w:autoRedefine/>
    <w:uiPriority w:val="39"/>
    <w:unhideWhenUsed/>
    <w:rsid w:val="005460E8"/>
    <w:pPr>
      <w:spacing w:after="100"/>
      <w:ind w:left="440"/>
    </w:pPr>
  </w:style>
  <w:style w:type="character" w:styleId="Hyperlink">
    <w:name w:val="Hyperlink"/>
    <w:basedOn w:val="DefaultParagraphFont"/>
    <w:uiPriority w:val="99"/>
    <w:unhideWhenUsed/>
    <w:rsid w:val="005460E8"/>
    <w:rPr>
      <w:color w:val="0563C1" w:themeColor="hyperlink"/>
      <w:u w:val="single"/>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y2Xts3JGQOw+W1p8ETr0KysNIOw==">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</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4169</Words>
  <Characters>23765</Characters>
  <Application>Microsoft Office Word</Application>
  <DocSecurity>0</DocSecurity>
  <Lines>198</Lines>
  <Paragraphs>55</Paragraphs>
  <ScaleCrop>false</ScaleCrop>
  <Company>HP</Company>
  <LinksUpToDate>false</LinksUpToDate>
  <CharactersWithSpaces>27879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Yonka Vladimirova</dc:creator>
  <cp:lastModifiedBy>Yonka</cp:lastModifiedBy>
  <cp:revision>2</cp:revision>
  <dcterms:created xsi:type="dcterms:W3CDTF">2023-01-14T16:42:00Z</dcterms:created>
  <dcterms:modified xsi:type="dcterms:W3CDTF">2023-01-14T16:42:00Z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addf03a8-be26-4081-a439-669ac3887860</vt:lpwstr>
  </property>
</Properties>
</file>