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color w:val="5B9BD5" w:themeColor="accent1"/>
        </w:rPr>
        <w:id w:val="222949024"/>
        <w:docPartObj>
          <w:docPartGallery w:val="Cover Pages"/>
          <w:docPartUnique/>
        </w:docPartObj>
      </w:sdtPr>
      <w:sdtEndPr>
        <w:rPr>
          <w:rFonts w:ascii="Times New Roman" w:hAnsi="Times New Roman" w:cs="Times New Roman"/>
          <w:color w:val="auto"/>
          <w:sz w:val="24"/>
          <w:szCs w:val="24"/>
        </w:rPr>
      </w:sdtEndPr>
      <w:sdtContent>
        <w:p w:rsidR="00780764" w:rsidRDefault="00780764">
          <w:pPr>
            <w:pStyle w:val="NoSpacing"/>
            <w:spacing w:before="1540" w:after="240"/>
            <w:jc w:val="center"/>
            <w:rPr>
              <w:color w:val="5B9BD5" w:themeColor="accent1"/>
            </w:rPr>
          </w:pPr>
          <w:r>
            <w:rPr>
              <w:noProof/>
            </w:rPr>
            <w:drawing>
              <wp:inline distT="0" distB="0" distL="0" distR="0" wp14:anchorId="68D8F07B" wp14:editId="658E8482">
                <wp:extent cx="3224602" cy="1291479"/>
                <wp:effectExtent l="0" t="0" r="0" b="4445"/>
                <wp:docPr id="2" name="Picture 2"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and Tata Steel - National Centre  for Universities &amp; Busines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238358" cy="1296988"/>
                        </a:xfrm>
                        <a:prstGeom prst="rect">
                          <a:avLst/>
                        </a:prstGeom>
                        <a:noFill/>
                        <a:ln>
                          <a:noFill/>
                        </a:ln>
                      </pic:spPr>
                    </pic:pic>
                  </a:graphicData>
                </a:graphic>
              </wp:inline>
            </w:drawing>
          </w:r>
        </w:p>
        <w:p w:rsidR="00780764" w:rsidRDefault="00780764" w:rsidP="00780764">
          <w:pPr>
            <w:jc w:val="center"/>
          </w:pPr>
        </w:p>
        <w:p w:rsidR="00780764" w:rsidRDefault="00780764" w:rsidP="00780764">
          <w:pPr>
            <w:jc w:val="center"/>
          </w:pPr>
        </w:p>
        <w:p w:rsidR="00780764" w:rsidRPr="00780764" w:rsidRDefault="00780764" w:rsidP="00780764">
          <w:pPr>
            <w:spacing w:line="240" w:lineRule="auto"/>
            <w:jc w:val="center"/>
            <w:rPr>
              <w:rFonts w:ascii="Times New Roman" w:hAnsi="Times New Roman" w:cs="Times New Roman"/>
              <w:b/>
              <w:sz w:val="24"/>
            </w:rPr>
          </w:pPr>
          <w:r w:rsidRPr="00780764">
            <w:rPr>
              <w:rFonts w:ascii="Times New Roman" w:hAnsi="Times New Roman" w:cs="Times New Roman"/>
              <w:b/>
              <w:sz w:val="24"/>
            </w:rPr>
            <w:t>University of Wales Trinity Saint David</w:t>
          </w:r>
        </w:p>
        <w:p w:rsidR="00780764" w:rsidRPr="00780764" w:rsidRDefault="00780764" w:rsidP="00780764">
          <w:pPr>
            <w:spacing w:line="240" w:lineRule="auto"/>
            <w:jc w:val="center"/>
            <w:rPr>
              <w:rFonts w:ascii="Times New Roman" w:hAnsi="Times New Roman" w:cs="Times New Roman"/>
              <w:b/>
              <w:sz w:val="24"/>
            </w:rPr>
          </w:pPr>
          <w:r w:rsidRPr="00780764">
            <w:rPr>
              <w:rFonts w:ascii="Times New Roman" w:hAnsi="Times New Roman" w:cs="Times New Roman"/>
              <w:b/>
              <w:sz w:val="24"/>
            </w:rPr>
            <w:t>Master of Business Administration (MBA)</w:t>
          </w:r>
        </w:p>
        <w:p w:rsidR="00780764" w:rsidRPr="00780764" w:rsidRDefault="00780764" w:rsidP="00780764">
          <w:pPr>
            <w:spacing w:line="240" w:lineRule="auto"/>
            <w:jc w:val="center"/>
            <w:rPr>
              <w:rFonts w:ascii="Times New Roman" w:hAnsi="Times New Roman" w:cs="Times New Roman"/>
              <w:b/>
              <w:sz w:val="24"/>
            </w:rPr>
          </w:pPr>
          <w:r w:rsidRPr="00780764">
            <w:rPr>
              <w:rFonts w:ascii="Times New Roman" w:hAnsi="Times New Roman" w:cs="Times New Roman"/>
              <w:b/>
              <w:sz w:val="24"/>
            </w:rPr>
            <w:t>Module: Dissertation</w:t>
          </w:r>
        </w:p>
        <w:p w:rsidR="00780764" w:rsidRPr="00780764" w:rsidRDefault="00780764" w:rsidP="00780764">
          <w:pPr>
            <w:spacing w:line="240" w:lineRule="auto"/>
            <w:jc w:val="center"/>
            <w:rPr>
              <w:rFonts w:ascii="Times New Roman" w:hAnsi="Times New Roman" w:cs="Times New Roman"/>
              <w:b/>
              <w:sz w:val="24"/>
            </w:rPr>
          </w:pPr>
          <w:r w:rsidRPr="00780764">
            <w:rPr>
              <w:rFonts w:ascii="Times New Roman" w:hAnsi="Times New Roman" w:cs="Times New Roman"/>
              <w:b/>
              <w:sz w:val="24"/>
            </w:rPr>
            <w:t>Module Code: LCMB7035</w:t>
          </w:r>
        </w:p>
        <w:p w:rsidR="00780764" w:rsidRPr="00780764" w:rsidRDefault="00780764" w:rsidP="00780764">
          <w:pPr>
            <w:jc w:val="center"/>
            <w:rPr>
              <w:rFonts w:ascii="Times New Roman" w:hAnsi="Times New Roman" w:cs="Times New Roman"/>
              <w:sz w:val="24"/>
            </w:rPr>
          </w:pPr>
        </w:p>
        <w:p w:rsidR="00780764" w:rsidRPr="00780764" w:rsidRDefault="00780764" w:rsidP="00780764">
          <w:pPr>
            <w:spacing w:line="276" w:lineRule="auto"/>
            <w:jc w:val="center"/>
            <w:rPr>
              <w:rFonts w:ascii="Times New Roman" w:hAnsi="Times New Roman" w:cs="Times New Roman"/>
              <w:sz w:val="24"/>
            </w:rPr>
          </w:pPr>
          <w:r w:rsidRPr="00780764">
            <w:rPr>
              <w:rFonts w:ascii="Times New Roman" w:hAnsi="Times New Roman" w:cs="Times New Roman"/>
              <w:sz w:val="24"/>
            </w:rPr>
            <w:t xml:space="preserve">The Role of Sustainability in Building Brand Equity: </w:t>
          </w:r>
          <w:bookmarkStart w:id="0" w:name="_GoBack"/>
          <w:bookmarkEnd w:id="0"/>
          <w:r w:rsidRPr="00780764">
            <w:rPr>
              <w:rFonts w:ascii="Times New Roman" w:hAnsi="Times New Roman" w:cs="Times New Roman"/>
              <w:sz w:val="24"/>
            </w:rPr>
            <w:t>Evidence from Multinational Companies in the UK</w:t>
          </w:r>
        </w:p>
        <w:p w:rsidR="00780764" w:rsidRDefault="00780764" w:rsidP="00780764">
          <w:pPr>
            <w:jc w:val="center"/>
            <w:rPr>
              <w:rFonts w:ascii="Times New Roman" w:hAnsi="Times New Roman" w:cs="Times New Roman"/>
              <w:b/>
              <w:bCs/>
              <w:sz w:val="24"/>
            </w:rPr>
          </w:pPr>
        </w:p>
        <w:p w:rsidR="00780764" w:rsidRPr="00780764" w:rsidRDefault="00780764" w:rsidP="00780764">
          <w:pPr>
            <w:jc w:val="center"/>
            <w:rPr>
              <w:rFonts w:ascii="Times New Roman" w:hAnsi="Times New Roman" w:cs="Times New Roman"/>
              <w:sz w:val="24"/>
            </w:rPr>
          </w:pPr>
          <w:r w:rsidRPr="00780764">
            <w:rPr>
              <w:rFonts w:ascii="Times New Roman" w:hAnsi="Times New Roman" w:cs="Times New Roman"/>
              <w:b/>
              <w:bCs/>
              <w:sz w:val="24"/>
            </w:rPr>
            <w:t>Lecturer:</w:t>
          </w:r>
          <w:r w:rsidRPr="00780764">
            <w:rPr>
              <w:rFonts w:ascii="Times New Roman" w:hAnsi="Times New Roman" w:cs="Times New Roman"/>
              <w:sz w:val="24"/>
            </w:rPr>
            <w:t xml:space="preserve"> </w:t>
          </w:r>
          <w:proofErr w:type="spellStart"/>
          <w:r w:rsidRPr="00780764">
            <w:rPr>
              <w:rFonts w:ascii="Times New Roman" w:hAnsi="Times New Roman" w:cs="Times New Roman"/>
              <w:sz w:val="24"/>
            </w:rPr>
            <w:t>Faizu</w:t>
          </w:r>
          <w:proofErr w:type="spellEnd"/>
          <w:r w:rsidRPr="00780764">
            <w:rPr>
              <w:rFonts w:ascii="Times New Roman" w:hAnsi="Times New Roman" w:cs="Times New Roman"/>
              <w:sz w:val="24"/>
            </w:rPr>
            <w:t xml:space="preserve"> Edu</w:t>
          </w:r>
        </w:p>
        <w:p w:rsidR="00780764" w:rsidRPr="00780764" w:rsidRDefault="00780764" w:rsidP="00780764">
          <w:pPr>
            <w:jc w:val="center"/>
            <w:rPr>
              <w:rFonts w:ascii="Times New Roman" w:hAnsi="Times New Roman" w:cs="Times New Roman"/>
              <w:sz w:val="24"/>
            </w:rPr>
          </w:pPr>
          <w:r w:rsidRPr="00780764">
            <w:rPr>
              <w:rFonts w:ascii="Times New Roman" w:hAnsi="Times New Roman" w:cs="Times New Roman"/>
              <w:b/>
              <w:bCs/>
              <w:sz w:val="24"/>
            </w:rPr>
            <w:t>Student Name:</w:t>
          </w:r>
          <w:r w:rsidRPr="00780764">
            <w:rPr>
              <w:rFonts w:ascii="Times New Roman" w:hAnsi="Times New Roman" w:cs="Times New Roman"/>
              <w:sz w:val="24"/>
            </w:rPr>
            <w:t xml:space="preserve"> Syed </w:t>
          </w:r>
          <w:proofErr w:type="spellStart"/>
          <w:r w:rsidRPr="00780764">
            <w:rPr>
              <w:rFonts w:ascii="Times New Roman" w:hAnsi="Times New Roman" w:cs="Times New Roman"/>
              <w:sz w:val="24"/>
            </w:rPr>
            <w:t>Mujtaba</w:t>
          </w:r>
          <w:proofErr w:type="spellEnd"/>
          <w:r w:rsidRPr="00780764">
            <w:rPr>
              <w:rFonts w:ascii="Times New Roman" w:hAnsi="Times New Roman" w:cs="Times New Roman"/>
              <w:sz w:val="24"/>
            </w:rPr>
            <w:t xml:space="preserve"> Ali Bukhari</w:t>
          </w:r>
        </w:p>
        <w:p w:rsidR="00780764" w:rsidRPr="00780764" w:rsidRDefault="00780764" w:rsidP="00780764">
          <w:pPr>
            <w:jc w:val="center"/>
            <w:rPr>
              <w:rFonts w:ascii="Times New Roman" w:hAnsi="Times New Roman" w:cs="Times New Roman"/>
              <w:sz w:val="24"/>
            </w:rPr>
          </w:pPr>
          <w:r w:rsidRPr="00780764">
            <w:rPr>
              <w:rFonts w:ascii="Times New Roman" w:hAnsi="Times New Roman" w:cs="Times New Roman"/>
              <w:b/>
              <w:bCs/>
              <w:sz w:val="24"/>
            </w:rPr>
            <w:t>Student ID:</w:t>
          </w:r>
          <w:r w:rsidRPr="00780764">
            <w:rPr>
              <w:rFonts w:ascii="Times New Roman" w:hAnsi="Times New Roman" w:cs="Times New Roman"/>
              <w:sz w:val="24"/>
            </w:rPr>
            <w:t xml:space="preserve"> 2434997</w:t>
          </w:r>
        </w:p>
        <w:p w:rsidR="00780764" w:rsidRPr="00780764" w:rsidRDefault="00780764" w:rsidP="00780764">
          <w:pPr>
            <w:jc w:val="center"/>
          </w:pPr>
        </w:p>
        <w:p w:rsidR="00780764" w:rsidRDefault="00780764">
          <w:pPr>
            <w:pStyle w:val="NoSpacing"/>
            <w:spacing w:before="1540" w:after="240"/>
            <w:jc w:val="center"/>
            <w:rPr>
              <w:color w:val="5B9BD5" w:themeColor="accent1"/>
            </w:rPr>
          </w:pPr>
        </w:p>
        <w:p w:rsidR="00780764" w:rsidRDefault="00780764">
          <w:pP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80"/>
              <w:szCs w:val="80"/>
            </w:rPr>
            <w:br w:type="page"/>
          </w:r>
        </w:p>
        <w:p w:rsidR="00780764" w:rsidRPr="00780764" w:rsidRDefault="00780764" w:rsidP="00780764">
          <w:pPr>
            <w:pStyle w:val="NoSpacing"/>
            <w:rPr>
              <w:color w:val="5B9BD5" w:themeColor="accent1"/>
              <w:sz w:val="28"/>
              <w:szCs w:val="28"/>
            </w:rPr>
          </w:pPr>
          <w:r>
            <w:rPr>
              <w:noProof/>
              <w:color w:val="5B9BD5" w:themeColor="accent1"/>
            </w:rPr>
            <w:lastRenderedPageBreak/>
            <mc:AlternateContent>
              <mc:Choice Requires="wps">
                <w:drawing>
                  <wp:anchor distT="0" distB="0" distL="114300" distR="114300" simplePos="0" relativeHeight="251659264" behindDoc="0" locked="0" layoutInCell="1" allowOverlap="1" wp14:anchorId="71C22251" wp14:editId="3FAB72FD">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780764" w:rsidRDefault="00780764">
                                    <w:pPr>
                                      <w:pStyle w:val="NoSpacing"/>
                                      <w:spacing w:after="40"/>
                                      <w:jc w:val="center"/>
                                      <w:rPr>
                                        <w:caps/>
                                        <w:color w:val="5B9BD5" w:themeColor="accent1"/>
                                        <w:sz w:val="28"/>
                                        <w:szCs w:val="28"/>
                                      </w:rPr>
                                    </w:pPr>
                                    <w:r>
                                      <w:rPr>
                                        <w:caps/>
                                        <w:color w:val="5B9BD5" w:themeColor="accent1"/>
                                        <w:sz w:val="28"/>
                                        <w:szCs w:val="28"/>
                                      </w:rPr>
                                      <w:t>[Date]</w:t>
                                    </w:r>
                                  </w:p>
                                </w:sdtContent>
                              </w:sdt>
                              <w:p w:rsidR="00780764" w:rsidRDefault="00780764">
                                <w:pPr>
                                  <w:pStyle w:val="NoSpacing"/>
                                  <w:jc w:val="center"/>
                                  <w:rPr>
                                    <w:color w:val="5B9BD5" w:themeColor="accent1"/>
                                  </w:rPr>
                                </w:pPr>
                                <w:sdt>
                                  <w:sdtPr>
                                    <w:rPr>
                                      <w:caps/>
                                      <w:color w:val="5B9BD5"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5B9BD5" w:themeColor="accent1"/>
                                      </w:rPr>
                                      <w:t>[Company name]</w:t>
                                    </w:r>
                                  </w:sdtContent>
                                </w:sdt>
                              </w:p>
                              <w:p w:rsidR="00780764" w:rsidRDefault="00780764">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[Company address]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1C22251" id="_x0000_t202" coordsize="21600,21600" o:spt="202" path="m,l,21600r21600,l21600,xe">
                    <v:stroke joinstyle="miter"/>
                    <v:path gradientshapeok="t" o:connecttype="rect"/>
                  </v:shapetype>
                  <v:shape id="Text Box 142" o:spid="_x0000_s1026" type="#_x0000_t202" style="position:absolute;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780764" w:rsidRDefault="00780764">
                              <w:pPr>
                                <w:pStyle w:val="NoSpacing"/>
                                <w:spacing w:after="40"/>
                                <w:jc w:val="center"/>
                                <w:rPr>
                                  <w:caps/>
                                  <w:color w:val="5B9BD5" w:themeColor="accent1"/>
                                  <w:sz w:val="28"/>
                                  <w:szCs w:val="28"/>
                                </w:rPr>
                              </w:pPr>
                              <w:r>
                                <w:rPr>
                                  <w:caps/>
                                  <w:color w:val="5B9BD5" w:themeColor="accent1"/>
                                  <w:sz w:val="28"/>
                                  <w:szCs w:val="28"/>
                                </w:rPr>
                                <w:t>[Date]</w:t>
                              </w:r>
                            </w:p>
                          </w:sdtContent>
                        </w:sdt>
                        <w:p w:rsidR="00780764" w:rsidRDefault="00780764">
                          <w:pPr>
                            <w:pStyle w:val="NoSpacing"/>
                            <w:jc w:val="center"/>
                            <w:rPr>
                              <w:color w:val="5B9BD5" w:themeColor="accent1"/>
                            </w:rPr>
                          </w:pPr>
                          <w:sdt>
                            <w:sdtPr>
                              <w:rPr>
                                <w:caps/>
                                <w:color w:val="5B9BD5"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5B9BD5" w:themeColor="accent1"/>
                                </w:rPr>
                                <w:t>[Company name]</w:t>
                              </w:r>
                            </w:sdtContent>
                          </w:sdt>
                        </w:p>
                        <w:p w:rsidR="00780764" w:rsidRDefault="00780764">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[Company address]</w:t>
                              </w:r>
                            </w:sdtContent>
                          </w:sdt>
                        </w:p>
                      </w:txbxContent>
                    </v:textbox>
                    <w10:wrap anchorx="margin" anchory="page"/>
                  </v:shape>
                </w:pict>
              </mc:Fallback>
            </mc:AlternateContent>
          </w:r>
        </w:p>
      </w:sdtContent>
    </w:sdt>
    <w:sdt>
      <w:sdtPr>
        <w:rPr>
          <w:rFonts w:ascii="Times New Roman" w:hAnsi="Times New Roman" w:cs="Times New Roman"/>
          <w:color w:val="auto"/>
          <w:sz w:val="24"/>
          <w:szCs w:val="24"/>
        </w:rPr>
        <w:id w:val="699047868"/>
        <w:docPartObj>
          <w:docPartGallery w:val="Table of Contents"/>
          <w:docPartUnique/>
        </w:docPartObj>
      </w:sdtPr>
      <w:sdtEndPr>
        <w:rPr>
          <w:rFonts w:asciiTheme="minorHAnsi" w:eastAsiaTheme="minorHAnsi" w:hAnsiTheme="minorHAnsi" w:cstheme="minorBidi"/>
          <w:b/>
          <w:bCs/>
          <w:noProof/>
          <w:sz w:val="22"/>
          <w:szCs w:val="22"/>
        </w:rPr>
      </w:sdtEndPr>
      <w:sdtContent>
        <w:p w:rsidR="00780764" w:rsidRPr="00780764" w:rsidRDefault="00780764" w:rsidP="00780764">
          <w:pPr>
            <w:pStyle w:val="TOCHeading"/>
            <w:spacing w:line="360" w:lineRule="auto"/>
            <w:jc w:val="both"/>
            <w:rPr>
              <w:rFonts w:ascii="Times New Roman" w:hAnsi="Times New Roman" w:cs="Times New Roman"/>
              <w:b/>
              <w:color w:val="auto"/>
              <w:sz w:val="28"/>
              <w:szCs w:val="24"/>
            </w:rPr>
          </w:pPr>
          <w:r w:rsidRPr="00780764">
            <w:rPr>
              <w:rFonts w:ascii="Times New Roman" w:hAnsi="Times New Roman" w:cs="Times New Roman"/>
              <w:b/>
              <w:color w:val="auto"/>
              <w:sz w:val="28"/>
              <w:szCs w:val="24"/>
            </w:rPr>
            <w:t>Contents</w:t>
          </w:r>
        </w:p>
        <w:p w:rsidR="00780764" w:rsidRPr="00780764" w:rsidRDefault="00780764" w:rsidP="00780764">
          <w:pPr>
            <w:pStyle w:val="TOC1"/>
            <w:tabs>
              <w:tab w:val="left" w:pos="440"/>
              <w:tab w:val="right" w:leader="dot" w:pos="9350"/>
            </w:tabs>
            <w:spacing w:line="360" w:lineRule="auto"/>
            <w:jc w:val="both"/>
            <w:rPr>
              <w:rFonts w:ascii="Times New Roman" w:eastAsiaTheme="minorEastAsia" w:hAnsi="Times New Roman" w:cs="Times New Roman"/>
              <w:noProof/>
              <w:sz w:val="24"/>
              <w:szCs w:val="24"/>
            </w:rPr>
          </w:pPr>
          <w:r w:rsidRPr="00780764">
            <w:rPr>
              <w:rFonts w:ascii="Times New Roman" w:hAnsi="Times New Roman" w:cs="Times New Roman"/>
              <w:sz w:val="24"/>
              <w:szCs w:val="24"/>
            </w:rPr>
            <w:fldChar w:fldCharType="begin"/>
          </w:r>
          <w:r w:rsidRPr="00780764">
            <w:rPr>
              <w:rFonts w:ascii="Times New Roman" w:hAnsi="Times New Roman" w:cs="Times New Roman"/>
              <w:sz w:val="24"/>
              <w:szCs w:val="24"/>
            </w:rPr>
            <w:instrText xml:space="preserve"> TOC \o "1-3" \h \z \u </w:instrText>
          </w:r>
          <w:r w:rsidRPr="00780764">
            <w:rPr>
              <w:rFonts w:ascii="Times New Roman" w:hAnsi="Times New Roman" w:cs="Times New Roman"/>
              <w:sz w:val="24"/>
              <w:szCs w:val="24"/>
            </w:rPr>
            <w:fldChar w:fldCharType="separate"/>
          </w:r>
          <w:hyperlink w:anchor="_Toc233898660" w:history="1">
            <w:r w:rsidRPr="00780764">
              <w:rPr>
                <w:rStyle w:val="Hyperlink"/>
                <w:rFonts w:ascii="Times New Roman" w:hAnsi="Times New Roman" w:cs="Times New Roman"/>
                <w:noProof/>
                <w:color w:val="auto"/>
                <w:sz w:val="24"/>
                <w:szCs w:val="24"/>
              </w:rPr>
              <w:t>1.</w:t>
            </w:r>
            <w:r w:rsidRPr="00780764">
              <w:rPr>
                <w:rFonts w:ascii="Times New Roman" w:eastAsiaTheme="minorEastAsia" w:hAnsi="Times New Roman" w:cs="Times New Roman"/>
                <w:noProof/>
                <w:sz w:val="24"/>
                <w:szCs w:val="24"/>
              </w:rPr>
              <w:tab/>
            </w:r>
            <w:r w:rsidRPr="00780764">
              <w:rPr>
                <w:rStyle w:val="Hyperlink"/>
                <w:rFonts w:ascii="Times New Roman" w:hAnsi="Times New Roman" w:cs="Times New Roman"/>
                <w:noProof/>
                <w:color w:val="auto"/>
                <w:sz w:val="24"/>
                <w:szCs w:val="24"/>
              </w:rPr>
              <w:t>Introduction</w:t>
            </w:r>
            <w:r w:rsidRPr="00780764">
              <w:rPr>
                <w:rFonts w:ascii="Times New Roman" w:hAnsi="Times New Roman" w:cs="Times New Roman"/>
                <w:noProof/>
                <w:webHidden/>
                <w:sz w:val="24"/>
                <w:szCs w:val="24"/>
              </w:rPr>
              <w:tab/>
            </w:r>
            <w:r w:rsidRPr="00780764">
              <w:rPr>
                <w:rFonts w:ascii="Times New Roman" w:hAnsi="Times New Roman" w:cs="Times New Roman"/>
                <w:noProof/>
                <w:webHidden/>
                <w:sz w:val="24"/>
                <w:szCs w:val="24"/>
              </w:rPr>
              <w:fldChar w:fldCharType="begin"/>
            </w:r>
            <w:r w:rsidRPr="00780764">
              <w:rPr>
                <w:rFonts w:ascii="Times New Roman" w:hAnsi="Times New Roman" w:cs="Times New Roman"/>
                <w:noProof/>
                <w:webHidden/>
                <w:sz w:val="24"/>
                <w:szCs w:val="24"/>
              </w:rPr>
              <w:instrText xml:space="preserve"> PAGEREF _Toc233898660 \h </w:instrText>
            </w:r>
            <w:r w:rsidRPr="00780764">
              <w:rPr>
                <w:rFonts w:ascii="Times New Roman" w:hAnsi="Times New Roman" w:cs="Times New Roman"/>
                <w:noProof/>
                <w:webHidden/>
                <w:sz w:val="24"/>
                <w:szCs w:val="24"/>
              </w:rPr>
            </w:r>
            <w:r w:rsidRPr="00780764">
              <w:rPr>
                <w:rFonts w:ascii="Times New Roman" w:hAnsi="Times New Roman" w:cs="Times New Roman"/>
                <w:noProof/>
                <w:webHidden/>
                <w:sz w:val="24"/>
                <w:szCs w:val="24"/>
              </w:rPr>
              <w:fldChar w:fldCharType="separate"/>
            </w:r>
            <w:r w:rsidRPr="00780764">
              <w:rPr>
                <w:rFonts w:ascii="Times New Roman" w:hAnsi="Times New Roman" w:cs="Times New Roman"/>
                <w:noProof/>
                <w:webHidden/>
                <w:sz w:val="24"/>
                <w:szCs w:val="24"/>
              </w:rPr>
              <w:t>2</w:t>
            </w:r>
            <w:r w:rsidRPr="00780764">
              <w:rPr>
                <w:rFonts w:ascii="Times New Roman" w:hAnsi="Times New Roman" w:cs="Times New Roman"/>
                <w:noProof/>
                <w:webHidden/>
                <w:sz w:val="24"/>
                <w:szCs w:val="24"/>
              </w:rPr>
              <w:fldChar w:fldCharType="end"/>
            </w:r>
          </w:hyperlink>
        </w:p>
        <w:p w:rsidR="00780764" w:rsidRPr="00780764" w:rsidRDefault="00780764" w:rsidP="0078076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33898661" w:history="1">
            <w:r w:rsidRPr="00780764">
              <w:rPr>
                <w:rStyle w:val="Hyperlink"/>
                <w:rFonts w:ascii="Times New Roman" w:hAnsi="Times New Roman" w:cs="Times New Roman"/>
                <w:noProof/>
                <w:color w:val="auto"/>
                <w:sz w:val="24"/>
                <w:szCs w:val="24"/>
              </w:rPr>
              <w:t>1.1 Background</w:t>
            </w:r>
            <w:r w:rsidRPr="00780764">
              <w:rPr>
                <w:rFonts w:ascii="Times New Roman" w:hAnsi="Times New Roman" w:cs="Times New Roman"/>
                <w:noProof/>
                <w:webHidden/>
                <w:sz w:val="24"/>
                <w:szCs w:val="24"/>
              </w:rPr>
              <w:tab/>
            </w:r>
            <w:r w:rsidRPr="00780764">
              <w:rPr>
                <w:rFonts w:ascii="Times New Roman" w:hAnsi="Times New Roman" w:cs="Times New Roman"/>
                <w:noProof/>
                <w:webHidden/>
                <w:sz w:val="24"/>
                <w:szCs w:val="24"/>
              </w:rPr>
              <w:fldChar w:fldCharType="begin"/>
            </w:r>
            <w:r w:rsidRPr="00780764">
              <w:rPr>
                <w:rFonts w:ascii="Times New Roman" w:hAnsi="Times New Roman" w:cs="Times New Roman"/>
                <w:noProof/>
                <w:webHidden/>
                <w:sz w:val="24"/>
                <w:szCs w:val="24"/>
              </w:rPr>
              <w:instrText xml:space="preserve"> PAGEREF _Toc233898661 \h </w:instrText>
            </w:r>
            <w:r w:rsidRPr="00780764">
              <w:rPr>
                <w:rFonts w:ascii="Times New Roman" w:hAnsi="Times New Roman" w:cs="Times New Roman"/>
                <w:noProof/>
                <w:webHidden/>
                <w:sz w:val="24"/>
                <w:szCs w:val="24"/>
              </w:rPr>
            </w:r>
            <w:r w:rsidRPr="00780764">
              <w:rPr>
                <w:rFonts w:ascii="Times New Roman" w:hAnsi="Times New Roman" w:cs="Times New Roman"/>
                <w:noProof/>
                <w:webHidden/>
                <w:sz w:val="24"/>
                <w:szCs w:val="24"/>
              </w:rPr>
              <w:fldChar w:fldCharType="separate"/>
            </w:r>
            <w:r w:rsidRPr="00780764">
              <w:rPr>
                <w:rFonts w:ascii="Times New Roman" w:hAnsi="Times New Roman" w:cs="Times New Roman"/>
                <w:noProof/>
                <w:webHidden/>
                <w:sz w:val="24"/>
                <w:szCs w:val="24"/>
              </w:rPr>
              <w:t>2</w:t>
            </w:r>
            <w:r w:rsidRPr="00780764">
              <w:rPr>
                <w:rFonts w:ascii="Times New Roman" w:hAnsi="Times New Roman" w:cs="Times New Roman"/>
                <w:noProof/>
                <w:webHidden/>
                <w:sz w:val="24"/>
                <w:szCs w:val="24"/>
              </w:rPr>
              <w:fldChar w:fldCharType="end"/>
            </w:r>
          </w:hyperlink>
        </w:p>
        <w:p w:rsidR="00780764" w:rsidRPr="00780764" w:rsidRDefault="00780764" w:rsidP="0078076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33898662" w:history="1">
            <w:r w:rsidRPr="00780764">
              <w:rPr>
                <w:rStyle w:val="Hyperlink"/>
                <w:rFonts w:ascii="Times New Roman" w:eastAsia="Times New Roman" w:hAnsi="Times New Roman" w:cs="Times New Roman"/>
                <w:noProof/>
                <w:color w:val="auto"/>
                <w:sz w:val="24"/>
                <w:szCs w:val="24"/>
              </w:rPr>
              <w:t>1.2 Research Aim</w:t>
            </w:r>
            <w:r w:rsidRPr="00780764">
              <w:rPr>
                <w:rFonts w:ascii="Times New Roman" w:hAnsi="Times New Roman" w:cs="Times New Roman"/>
                <w:noProof/>
                <w:webHidden/>
                <w:sz w:val="24"/>
                <w:szCs w:val="24"/>
              </w:rPr>
              <w:tab/>
            </w:r>
            <w:r w:rsidRPr="00780764">
              <w:rPr>
                <w:rFonts w:ascii="Times New Roman" w:hAnsi="Times New Roman" w:cs="Times New Roman"/>
                <w:noProof/>
                <w:webHidden/>
                <w:sz w:val="24"/>
                <w:szCs w:val="24"/>
              </w:rPr>
              <w:fldChar w:fldCharType="begin"/>
            </w:r>
            <w:r w:rsidRPr="00780764">
              <w:rPr>
                <w:rFonts w:ascii="Times New Roman" w:hAnsi="Times New Roman" w:cs="Times New Roman"/>
                <w:noProof/>
                <w:webHidden/>
                <w:sz w:val="24"/>
                <w:szCs w:val="24"/>
              </w:rPr>
              <w:instrText xml:space="preserve"> PAGEREF _Toc233898662 \h </w:instrText>
            </w:r>
            <w:r w:rsidRPr="00780764">
              <w:rPr>
                <w:rFonts w:ascii="Times New Roman" w:hAnsi="Times New Roman" w:cs="Times New Roman"/>
                <w:noProof/>
                <w:webHidden/>
                <w:sz w:val="24"/>
                <w:szCs w:val="24"/>
              </w:rPr>
            </w:r>
            <w:r w:rsidRPr="00780764">
              <w:rPr>
                <w:rFonts w:ascii="Times New Roman" w:hAnsi="Times New Roman" w:cs="Times New Roman"/>
                <w:noProof/>
                <w:webHidden/>
                <w:sz w:val="24"/>
                <w:szCs w:val="24"/>
              </w:rPr>
              <w:fldChar w:fldCharType="separate"/>
            </w:r>
            <w:r w:rsidRPr="00780764">
              <w:rPr>
                <w:rFonts w:ascii="Times New Roman" w:hAnsi="Times New Roman" w:cs="Times New Roman"/>
                <w:noProof/>
                <w:webHidden/>
                <w:sz w:val="24"/>
                <w:szCs w:val="24"/>
              </w:rPr>
              <w:t>3</w:t>
            </w:r>
            <w:r w:rsidRPr="00780764">
              <w:rPr>
                <w:rFonts w:ascii="Times New Roman" w:hAnsi="Times New Roman" w:cs="Times New Roman"/>
                <w:noProof/>
                <w:webHidden/>
                <w:sz w:val="24"/>
                <w:szCs w:val="24"/>
              </w:rPr>
              <w:fldChar w:fldCharType="end"/>
            </w:r>
          </w:hyperlink>
        </w:p>
        <w:p w:rsidR="00780764" w:rsidRPr="00780764" w:rsidRDefault="00780764" w:rsidP="0078076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33898663" w:history="1">
            <w:r w:rsidRPr="00780764">
              <w:rPr>
                <w:rStyle w:val="Hyperlink"/>
                <w:rFonts w:ascii="Times New Roman" w:eastAsia="Times New Roman" w:hAnsi="Times New Roman" w:cs="Times New Roman"/>
                <w:noProof/>
                <w:color w:val="auto"/>
                <w:sz w:val="24"/>
                <w:szCs w:val="24"/>
              </w:rPr>
              <w:t>1.3 Research Objectives</w:t>
            </w:r>
            <w:r w:rsidRPr="00780764">
              <w:rPr>
                <w:rFonts w:ascii="Times New Roman" w:hAnsi="Times New Roman" w:cs="Times New Roman"/>
                <w:noProof/>
                <w:webHidden/>
                <w:sz w:val="24"/>
                <w:szCs w:val="24"/>
              </w:rPr>
              <w:tab/>
            </w:r>
            <w:r w:rsidRPr="00780764">
              <w:rPr>
                <w:rFonts w:ascii="Times New Roman" w:hAnsi="Times New Roman" w:cs="Times New Roman"/>
                <w:noProof/>
                <w:webHidden/>
                <w:sz w:val="24"/>
                <w:szCs w:val="24"/>
              </w:rPr>
              <w:fldChar w:fldCharType="begin"/>
            </w:r>
            <w:r w:rsidRPr="00780764">
              <w:rPr>
                <w:rFonts w:ascii="Times New Roman" w:hAnsi="Times New Roman" w:cs="Times New Roman"/>
                <w:noProof/>
                <w:webHidden/>
                <w:sz w:val="24"/>
                <w:szCs w:val="24"/>
              </w:rPr>
              <w:instrText xml:space="preserve"> PAGEREF _Toc233898663 \h </w:instrText>
            </w:r>
            <w:r w:rsidRPr="00780764">
              <w:rPr>
                <w:rFonts w:ascii="Times New Roman" w:hAnsi="Times New Roman" w:cs="Times New Roman"/>
                <w:noProof/>
                <w:webHidden/>
                <w:sz w:val="24"/>
                <w:szCs w:val="24"/>
              </w:rPr>
            </w:r>
            <w:r w:rsidRPr="00780764">
              <w:rPr>
                <w:rFonts w:ascii="Times New Roman" w:hAnsi="Times New Roman" w:cs="Times New Roman"/>
                <w:noProof/>
                <w:webHidden/>
                <w:sz w:val="24"/>
                <w:szCs w:val="24"/>
              </w:rPr>
              <w:fldChar w:fldCharType="separate"/>
            </w:r>
            <w:r w:rsidRPr="00780764">
              <w:rPr>
                <w:rFonts w:ascii="Times New Roman" w:hAnsi="Times New Roman" w:cs="Times New Roman"/>
                <w:noProof/>
                <w:webHidden/>
                <w:sz w:val="24"/>
                <w:szCs w:val="24"/>
              </w:rPr>
              <w:t>3</w:t>
            </w:r>
            <w:r w:rsidRPr="00780764">
              <w:rPr>
                <w:rFonts w:ascii="Times New Roman" w:hAnsi="Times New Roman" w:cs="Times New Roman"/>
                <w:noProof/>
                <w:webHidden/>
                <w:sz w:val="24"/>
                <w:szCs w:val="24"/>
              </w:rPr>
              <w:fldChar w:fldCharType="end"/>
            </w:r>
          </w:hyperlink>
        </w:p>
        <w:p w:rsidR="00780764" w:rsidRPr="00780764" w:rsidRDefault="00780764" w:rsidP="0078076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33898664" w:history="1">
            <w:r w:rsidRPr="00780764">
              <w:rPr>
                <w:rStyle w:val="Hyperlink"/>
                <w:rFonts w:ascii="Times New Roman" w:eastAsia="Times New Roman" w:hAnsi="Times New Roman" w:cs="Times New Roman"/>
                <w:noProof/>
                <w:color w:val="auto"/>
                <w:sz w:val="24"/>
                <w:szCs w:val="24"/>
              </w:rPr>
              <w:t>1.4 Research Questions</w:t>
            </w:r>
            <w:r w:rsidRPr="00780764">
              <w:rPr>
                <w:rFonts w:ascii="Times New Roman" w:hAnsi="Times New Roman" w:cs="Times New Roman"/>
                <w:noProof/>
                <w:webHidden/>
                <w:sz w:val="24"/>
                <w:szCs w:val="24"/>
              </w:rPr>
              <w:tab/>
            </w:r>
            <w:r w:rsidRPr="00780764">
              <w:rPr>
                <w:rFonts w:ascii="Times New Roman" w:hAnsi="Times New Roman" w:cs="Times New Roman"/>
                <w:noProof/>
                <w:webHidden/>
                <w:sz w:val="24"/>
                <w:szCs w:val="24"/>
              </w:rPr>
              <w:fldChar w:fldCharType="begin"/>
            </w:r>
            <w:r w:rsidRPr="00780764">
              <w:rPr>
                <w:rFonts w:ascii="Times New Roman" w:hAnsi="Times New Roman" w:cs="Times New Roman"/>
                <w:noProof/>
                <w:webHidden/>
                <w:sz w:val="24"/>
                <w:szCs w:val="24"/>
              </w:rPr>
              <w:instrText xml:space="preserve"> PAGEREF _Toc233898664 \h </w:instrText>
            </w:r>
            <w:r w:rsidRPr="00780764">
              <w:rPr>
                <w:rFonts w:ascii="Times New Roman" w:hAnsi="Times New Roman" w:cs="Times New Roman"/>
                <w:noProof/>
                <w:webHidden/>
                <w:sz w:val="24"/>
                <w:szCs w:val="24"/>
              </w:rPr>
            </w:r>
            <w:r w:rsidRPr="00780764">
              <w:rPr>
                <w:rFonts w:ascii="Times New Roman" w:hAnsi="Times New Roman" w:cs="Times New Roman"/>
                <w:noProof/>
                <w:webHidden/>
                <w:sz w:val="24"/>
                <w:szCs w:val="24"/>
              </w:rPr>
              <w:fldChar w:fldCharType="separate"/>
            </w:r>
            <w:r w:rsidRPr="00780764">
              <w:rPr>
                <w:rFonts w:ascii="Times New Roman" w:hAnsi="Times New Roman" w:cs="Times New Roman"/>
                <w:noProof/>
                <w:webHidden/>
                <w:sz w:val="24"/>
                <w:szCs w:val="24"/>
              </w:rPr>
              <w:t>3</w:t>
            </w:r>
            <w:r w:rsidRPr="00780764">
              <w:rPr>
                <w:rFonts w:ascii="Times New Roman" w:hAnsi="Times New Roman" w:cs="Times New Roman"/>
                <w:noProof/>
                <w:webHidden/>
                <w:sz w:val="24"/>
                <w:szCs w:val="24"/>
              </w:rPr>
              <w:fldChar w:fldCharType="end"/>
            </w:r>
          </w:hyperlink>
        </w:p>
        <w:p w:rsidR="00780764" w:rsidRPr="00780764" w:rsidRDefault="00780764" w:rsidP="0078076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33898665" w:history="1">
            <w:r w:rsidRPr="00780764">
              <w:rPr>
                <w:rStyle w:val="Hyperlink"/>
                <w:rFonts w:ascii="Times New Roman" w:eastAsia="Times New Roman" w:hAnsi="Times New Roman" w:cs="Times New Roman"/>
                <w:noProof/>
                <w:color w:val="auto"/>
                <w:sz w:val="24"/>
                <w:szCs w:val="24"/>
              </w:rPr>
              <w:t>1.5 Significance of the Study</w:t>
            </w:r>
            <w:r w:rsidRPr="00780764">
              <w:rPr>
                <w:rFonts w:ascii="Times New Roman" w:hAnsi="Times New Roman" w:cs="Times New Roman"/>
                <w:noProof/>
                <w:webHidden/>
                <w:sz w:val="24"/>
                <w:szCs w:val="24"/>
              </w:rPr>
              <w:tab/>
            </w:r>
            <w:r w:rsidRPr="00780764">
              <w:rPr>
                <w:rFonts w:ascii="Times New Roman" w:hAnsi="Times New Roman" w:cs="Times New Roman"/>
                <w:noProof/>
                <w:webHidden/>
                <w:sz w:val="24"/>
                <w:szCs w:val="24"/>
              </w:rPr>
              <w:fldChar w:fldCharType="begin"/>
            </w:r>
            <w:r w:rsidRPr="00780764">
              <w:rPr>
                <w:rFonts w:ascii="Times New Roman" w:hAnsi="Times New Roman" w:cs="Times New Roman"/>
                <w:noProof/>
                <w:webHidden/>
                <w:sz w:val="24"/>
                <w:szCs w:val="24"/>
              </w:rPr>
              <w:instrText xml:space="preserve"> PAGEREF _Toc233898665 \h </w:instrText>
            </w:r>
            <w:r w:rsidRPr="00780764">
              <w:rPr>
                <w:rFonts w:ascii="Times New Roman" w:hAnsi="Times New Roman" w:cs="Times New Roman"/>
                <w:noProof/>
                <w:webHidden/>
                <w:sz w:val="24"/>
                <w:szCs w:val="24"/>
              </w:rPr>
            </w:r>
            <w:r w:rsidRPr="00780764">
              <w:rPr>
                <w:rFonts w:ascii="Times New Roman" w:hAnsi="Times New Roman" w:cs="Times New Roman"/>
                <w:noProof/>
                <w:webHidden/>
                <w:sz w:val="24"/>
                <w:szCs w:val="24"/>
              </w:rPr>
              <w:fldChar w:fldCharType="separate"/>
            </w:r>
            <w:r w:rsidRPr="00780764">
              <w:rPr>
                <w:rFonts w:ascii="Times New Roman" w:hAnsi="Times New Roman" w:cs="Times New Roman"/>
                <w:noProof/>
                <w:webHidden/>
                <w:sz w:val="24"/>
                <w:szCs w:val="24"/>
              </w:rPr>
              <w:t>3</w:t>
            </w:r>
            <w:r w:rsidRPr="00780764">
              <w:rPr>
                <w:rFonts w:ascii="Times New Roman" w:hAnsi="Times New Roman" w:cs="Times New Roman"/>
                <w:noProof/>
                <w:webHidden/>
                <w:sz w:val="24"/>
                <w:szCs w:val="24"/>
              </w:rPr>
              <w:fldChar w:fldCharType="end"/>
            </w:r>
          </w:hyperlink>
        </w:p>
        <w:p w:rsidR="00780764" w:rsidRPr="00780764" w:rsidRDefault="00780764" w:rsidP="00780764">
          <w:pPr>
            <w:pStyle w:val="TOC1"/>
            <w:tabs>
              <w:tab w:val="left" w:pos="440"/>
              <w:tab w:val="right" w:leader="dot" w:pos="9350"/>
            </w:tabs>
            <w:spacing w:line="360" w:lineRule="auto"/>
            <w:jc w:val="both"/>
            <w:rPr>
              <w:rFonts w:ascii="Times New Roman" w:eastAsiaTheme="minorEastAsia" w:hAnsi="Times New Roman" w:cs="Times New Roman"/>
              <w:noProof/>
              <w:sz w:val="24"/>
              <w:szCs w:val="24"/>
            </w:rPr>
          </w:pPr>
          <w:hyperlink w:anchor="_Toc233898666" w:history="1">
            <w:r w:rsidRPr="00780764">
              <w:rPr>
                <w:rStyle w:val="Hyperlink"/>
                <w:rFonts w:ascii="Times New Roman" w:hAnsi="Times New Roman" w:cs="Times New Roman"/>
                <w:noProof/>
                <w:color w:val="auto"/>
                <w:sz w:val="24"/>
                <w:szCs w:val="24"/>
              </w:rPr>
              <w:t>2.</w:t>
            </w:r>
            <w:r w:rsidRPr="00780764">
              <w:rPr>
                <w:rFonts w:ascii="Times New Roman" w:eastAsiaTheme="minorEastAsia" w:hAnsi="Times New Roman" w:cs="Times New Roman"/>
                <w:noProof/>
                <w:sz w:val="24"/>
                <w:szCs w:val="24"/>
              </w:rPr>
              <w:tab/>
            </w:r>
            <w:r w:rsidRPr="00780764">
              <w:rPr>
                <w:rStyle w:val="Hyperlink"/>
                <w:rFonts w:ascii="Times New Roman" w:hAnsi="Times New Roman" w:cs="Times New Roman"/>
                <w:noProof/>
                <w:color w:val="auto"/>
                <w:sz w:val="24"/>
                <w:szCs w:val="24"/>
              </w:rPr>
              <w:t>Literature Review</w:t>
            </w:r>
            <w:r w:rsidRPr="00780764">
              <w:rPr>
                <w:rFonts w:ascii="Times New Roman" w:hAnsi="Times New Roman" w:cs="Times New Roman"/>
                <w:noProof/>
                <w:webHidden/>
                <w:sz w:val="24"/>
                <w:szCs w:val="24"/>
              </w:rPr>
              <w:tab/>
            </w:r>
            <w:r w:rsidRPr="00780764">
              <w:rPr>
                <w:rFonts w:ascii="Times New Roman" w:hAnsi="Times New Roman" w:cs="Times New Roman"/>
                <w:noProof/>
                <w:webHidden/>
                <w:sz w:val="24"/>
                <w:szCs w:val="24"/>
              </w:rPr>
              <w:fldChar w:fldCharType="begin"/>
            </w:r>
            <w:r w:rsidRPr="00780764">
              <w:rPr>
                <w:rFonts w:ascii="Times New Roman" w:hAnsi="Times New Roman" w:cs="Times New Roman"/>
                <w:noProof/>
                <w:webHidden/>
                <w:sz w:val="24"/>
                <w:szCs w:val="24"/>
              </w:rPr>
              <w:instrText xml:space="preserve"> PAGEREF _Toc233898666 \h </w:instrText>
            </w:r>
            <w:r w:rsidRPr="00780764">
              <w:rPr>
                <w:rFonts w:ascii="Times New Roman" w:hAnsi="Times New Roman" w:cs="Times New Roman"/>
                <w:noProof/>
                <w:webHidden/>
                <w:sz w:val="24"/>
                <w:szCs w:val="24"/>
              </w:rPr>
            </w:r>
            <w:r w:rsidRPr="00780764">
              <w:rPr>
                <w:rFonts w:ascii="Times New Roman" w:hAnsi="Times New Roman" w:cs="Times New Roman"/>
                <w:noProof/>
                <w:webHidden/>
                <w:sz w:val="24"/>
                <w:szCs w:val="24"/>
              </w:rPr>
              <w:fldChar w:fldCharType="separate"/>
            </w:r>
            <w:r w:rsidRPr="00780764">
              <w:rPr>
                <w:rFonts w:ascii="Times New Roman" w:hAnsi="Times New Roman" w:cs="Times New Roman"/>
                <w:noProof/>
                <w:webHidden/>
                <w:sz w:val="24"/>
                <w:szCs w:val="24"/>
              </w:rPr>
              <w:t>4</w:t>
            </w:r>
            <w:r w:rsidRPr="00780764">
              <w:rPr>
                <w:rFonts w:ascii="Times New Roman" w:hAnsi="Times New Roman" w:cs="Times New Roman"/>
                <w:noProof/>
                <w:webHidden/>
                <w:sz w:val="24"/>
                <w:szCs w:val="24"/>
              </w:rPr>
              <w:fldChar w:fldCharType="end"/>
            </w:r>
          </w:hyperlink>
        </w:p>
        <w:p w:rsidR="00780764" w:rsidRPr="00780764" w:rsidRDefault="00780764" w:rsidP="0078076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33898667" w:history="1">
            <w:r w:rsidRPr="00780764">
              <w:rPr>
                <w:rStyle w:val="Hyperlink"/>
                <w:rFonts w:ascii="Times New Roman" w:hAnsi="Times New Roman" w:cs="Times New Roman"/>
                <w:noProof/>
                <w:color w:val="auto"/>
                <w:sz w:val="24"/>
                <w:szCs w:val="24"/>
              </w:rPr>
              <w:t>2.1 Sustainability in Multinational Companies</w:t>
            </w:r>
            <w:r w:rsidRPr="00780764">
              <w:rPr>
                <w:rFonts w:ascii="Times New Roman" w:hAnsi="Times New Roman" w:cs="Times New Roman"/>
                <w:noProof/>
                <w:webHidden/>
                <w:sz w:val="24"/>
                <w:szCs w:val="24"/>
              </w:rPr>
              <w:tab/>
            </w:r>
            <w:r w:rsidRPr="00780764">
              <w:rPr>
                <w:rFonts w:ascii="Times New Roman" w:hAnsi="Times New Roman" w:cs="Times New Roman"/>
                <w:noProof/>
                <w:webHidden/>
                <w:sz w:val="24"/>
                <w:szCs w:val="24"/>
              </w:rPr>
              <w:fldChar w:fldCharType="begin"/>
            </w:r>
            <w:r w:rsidRPr="00780764">
              <w:rPr>
                <w:rFonts w:ascii="Times New Roman" w:hAnsi="Times New Roman" w:cs="Times New Roman"/>
                <w:noProof/>
                <w:webHidden/>
                <w:sz w:val="24"/>
                <w:szCs w:val="24"/>
              </w:rPr>
              <w:instrText xml:space="preserve"> PAGEREF _Toc233898667 \h </w:instrText>
            </w:r>
            <w:r w:rsidRPr="00780764">
              <w:rPr>
                <w:rFonts w:ascii="Times New Roman" w:hAnsi="Times New Roman" w:cs="Times New Roman"/>
                <w:noProof/>
                <w:webHidden/>
                <w:sz w:val="24"/>
                <w:szCs w:val="24"/>
              </w:rPr>
            </w:r>
            <w:r w:rsidRPr="00780764">
              <w:rPr>
                <w:rFonts w:ascii="Times New Roman" w:hAnsi="Times New Roman" w:cs="Times New Roman"/>
                <w:noProof/>
                <w:webHidden/>
                <w:sz w:val="24"/>
                <w:szCs w:val="24"/>
              </w:rPr>
              <w:fldChar w:fldCharType="separate"/>
            </w:r>
            <w:r w:rsidRPr="00780764">
              <w:rPr>
                <w:rFonts w:ascii="Times New Roman" w:hAnsi="Times New Roman" w:cs="Times New Roman"/>
                <w:noProof/>
                <w:webHidden/>
                <w:sz w:val="24"/>
                <w:szCs w:val="24"/>
              </w:rPr>
              <w:t>4</w:t>
            </w:r>
            <w:r w:rsidRPr="00780764">
              <w:rPr>
                <w:rFonts w:ascii="Times New Roman" w:hAnsi="Times New Roman" w:cs="Times New Roman"/>
                <w:noProof/>
                <w:webHidden/>
                <w:sz w:val="24"/>
                <w:szCs w:val="24"/>
              </w:rPr>
              <w:fldChar w:fldCharType="end"/>
            </w:r>
          </w:hyperlink>
        </w:p>
        <w:p w:rsidR="00780764" w:rsidRPr="00780764" w:rsidRDefault="00780764" w:rsidP="0078076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33898668" w:history="1">
            <w:r w:rsidRPr="00780764">
              <w:rPr>
                <w:rStyle w:val="Hyperlink"/>
                <w:rFonts w:ascii="Times New Roman" w:hAnsi="Times New Roman" w:cs="Times New Roman"/>
                <w:noProof/>
                <w:color w:val="auto"/>
                <w:sz w:val="24"/>
                <w:szCs w:val="24"/>
              </w:rPr>
              <w:t>2.2 Brand Equity and Its Strategic Importance</w:t>
            </w:r>
            <w:r w:rsidRPr="00780764">
              <w:rPr>
                <w:rFonts w:ascii="Times New Roman" w:hAnsi="Times New Roman" w:cs="Times New Roman"/>
                <w:noProof/>
                <w:webHidden/>
                <w:sz w:val="24"/>
                <w:szCs w:val="24"/>
              </w:rPr>
              <w:tab/>
            </w:r>
            <w:r w:rsidRPr="00780764">
              <w:rPr>
                <w:rFonts w:ascii="Times New Roman" w:hAnsi="Times New Roman" w:cs="Times New Roman"/>
                <w:noProof/>
                <w:webHidden/>
                <w:sz w:val="24"/>
                <w:szCs w:val="24"/>
              </w:rPr>
              <w:fldChar w:fldCharType="begin"/>
            </w:r>
            <w:r w:rsidRPr="00780764">
              <w:rPr>
                <w:rFonts w:ascii="Times New Roman" w:hAnsi="Times New Roman" w:cs="Times New Roman"/>
                <w:noProof/>
                <w:webHidden/>
                <w:sz w:val="24"/>
                <w:szCs w:val="24"/>
              </w:rPr>
              <w:instrText xml:space="preserve"> PAGEREF _Toc233898668 \h </w:instrText>
            </w:r>
            <w:r w:rsidRPr="00780764">
              <w:rPr>
                <w:rFonts w:ascii="Times New Roman" w:hAnsi="Times New Roman" w:cs="Times New Roman"/>
                <w:noProof/>
                <w:webHidden/>
                <w:sz w:val="24"/>
                <w:szCs w:val="24"/>
              </w:rPr>
            </w:r>
            <w:r w:rsidRPr="00780764">
              <w:rPr>
                <w:rFonts w:ascii="Times New Roman" w:hAnsi="Times New Roman" w:cs="Times New Roman"/>
                <w:noProof/>
                <w:webHidden/>
                <w:sz w:val="24"/>
                <w:szCs w:val="24"/>
              </w:rPr>
              <w:fldChar w:fldCharType="separate"/>
            </w:r>
            <w:r w:rsidRPr="00780764">
              <w:rPr>
                <w:rFonts w:ascii="Times New Roman" w:hAnsi="Times New Roman" w:cs="Times New Roman"/>
                <w:noProof/>
                <w:webHidden/>
                <w:sz w:val="24"/>
                <w:szCs w:val="24"/>
              </w:rPr>
              <w:t>5</w:t>
            </w:r>
            <w:r w:rsidRPr="00780764">
              <w:rPr>
                <w:rFonts w:ascii="Times New Roman" w:hAnsi="Times New Roman" w:cs="Times New Roman"/>
                <w:noProof/>
                <w:webHidden/>
                <w:sz w:val="24"/>
                <w:szCs w:val="24"/>
              </w:rPr>
              <w:fldChar w:fldCharType="end"/>
            </w:r>
          </w:hyperlink>
        </w:p>
        <w:p w:rsidR="00780764" w:rsidRPr="00780764" w:rsidRDefault="00780764" w:rsidP="0078076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33898669" w:history="1">
            <w:r w:rsidRPr="00780764">
              <w:rPr>
                <w:rStyle w:val="Hyperlink"/>
                <w:rFonts w:ascii="Times New Roman" w:hAnsi="Times New Roman" w:cs="Times New Roman"/>
                <w:noProof/>
                <w:color w:val="auto"/>
                <w:sz w:val="24"/>
                <w:szCs w:val="24"/>
              </w:rPr>
              <w:t>2.3 Relationship between Sustainability and Brand Equity</w:t>
            </w:r>
            <w:r w:rsidRPr="00780764">
              <w:rPr>
                <w:rFonts w:ascii="Times New Roman" w:hAnsi="Times New Roman" w:cs="Times New Roman"/>
                <w:noProof/>
                <w:webHidden/>
                <w:sz w:val="24"/>
                <w:szCs w:val="24"/>
              </w:rPr>
              <w:tab/>
            </w:r>
            <w:r w:rsidRPr="00780764">
              <w:rPr>
                <w:rFonts w:ascii="Times New Roman" w:hAnsi="Times New Roman" w:cs="Times New Roman"/>
                <w:noProof/>
                <w:webHidden/>
                <w:sz w:val="24"/>
                <w:szCs w:val="24"/>
              </w:rPr>
              <w:fldChar w:fldCharType="begin"/>
            </w:r>
            <w:r w:rsidRPr="00780764">
              <w:rPr>
                <w:rFonts w:ascii="Times New Roman" w:hAnsi="Times New Roman" w:cs="Times New Roman"/>
                <w:noProof/>
                <w:webHidden/>
                <w:sz w:val="24"/>
                <w:szCs w:val="24"/>
              </w:rPr>
              <w:instrText xml:space="preserve"> PAGEREF _Toc233898669 \h </w:instrText>
            </w:r>
            <w:r w:rsidRPr="00780764">
              <w:rPr>
                <w:rFonts w:ascii="Times New Roman" w:hAnsi="Times New Roman" w:cs="Times New Roman"/>
                <w:noProof/>
                <w:webHidden/>
                <w:sz w:val="24"/>
                <w:szCs w:val="24"/>
              </w:rPr>
            </w:r>
            <w:r w:rsidRPr="00780764">
              <w:rPr>
                <w:rFonts w:ascii="Times New Roman" w:hAnsi="Times New Roman" w:cs="Times New Roman"/>
                <w:noProof/>
                <w:webHidden/>
                <w:sz w:val="24"/>
                <w:szCs w:val="24"/>
              </w:rPr>
              <w:fldChar w:fldCharType="separate"/>
            </w:r>
            <w:r w:rsidRPr="00780764">
              <w:rPr>
                <w:rFonts w:ascii="Times New Roman" w:hAnsi="Times New Roman" w:cs="Times New Roman"/>
                <w:noProof/>
                <w:webHidden/>
                <w:sz w:val="24"/>
                <w:szCs w:val="24"/>
              </w:rPr>
              <w:t>5</w:t>
            </w:r>
            <w:r w:rsidRPr="00780764">
              <w:rPr>
                <w:rFonts w:ascii="Times New Roman" w:hAnsi="Times New Roman" w:cs="Times New Roman"/>
                <w:noProof/>
                <w:webHidden/>
                <w:sz w:val="24"/>
                <w:szCs w:val="24"/>
              </w:rPr>
              <w:fldChar w:fldCharType="end"/>
            </w:r>
          </w:hyperlink>
        </w:p>
        <w:p w:rsidR="00780764" w:rsidRPr="00780764" w:rsidRDefault="00780764" w:rsidP="0078076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33898670" w:history="1">
            <w:r w:rsidRPr="00780764">
              <w:rPr>
                <w:rStyle w:val="Hyperlink"/>
                <w:rFonts w:ascii="Times New Roman" w:hAnsi="Times New Roman" w:cs="Times New Roman"/>
                <w:noProof/>
                <w:color w:val="auto"/>
                <w:sz w:val="24"/>
                <w:szCs w:val="24"/>
              </w:rPr>
              <w:t>2.4 Research Gap</w:t>
            </w:r>
            <w:r w:rsidRPr="00780764">
              <w:rPr>
                <w:rFonts w:ascii="Times New Roman" w:hAnsi="Times New Roman" w:cs="Times New Roman"/>
                <w:noProof/>
                <w:webHidden/>
                <w:sz w:val="24"/>
                <w:szCs w:val="24"/>
              </w:rPr>
              <w:tab/>
            </w:r>
            <w:r w:rsidRPr="00780764">
              <w:rPr>
                <w:rFonts w:ascii="Times New Roman" w:hAnsi="Times New Roman" w:cs="Times New Roman"/>
                <w:noProof/>
                <w:webHidden/>
                <w:sz w:val="24"/>
                <w:szCs w:val="24"/>
              </w:rPr>
              <w:fldChar w:fldCharType="begin"/>
            </w:r>
            <w:r w:rsidRPr="00780764">
              <w:rPr>
                <w:rFonts w:ascii="Times New Roman" w:hAnsi="Times New Roman" w:cs="Times New Roman"/>
                <w:noProof/>
                <w:webHidden/>
                <w:sz w:val="24"/>
                <w:szCs w:val="24"/>
              </w:rPr>
              <w:instrText xml:space="preserve"> PAGEREF _Toc233898670 \h </w:instrText>
            </w:r>
            <w:r w:rsidRPr="00780764">
              <w:rPr>
                <w:rFonts w:ascii="Times New Roman" w:hAnsi="Times New Roman" w:cs="Times New Roman"/>
                <w:noProof/>
                <w:webHidden/>
                <w:sz w:val="24"/>
                <w:szCs w:val="24"/>
              </w:rPr>
            </w:r>
            <w:r w:rsidRPr="00780764">
              <w:rPr>
                <w:rFonts w:ascii="Times New Roman" w:hAnsi="Times New Roman" w:cs="Times New Roman"/>
                <w:noProof/>
                <w:webHidden/>
                <w:sz w:val="24"/>
                <w:szCs w:val="24"/>
              </w:rPr>
              <w:fldChar w:fldCharType="separate"/>
            </w:r>
            <w:r w:rsidRPr="00780764">
              <w:rPr>
                <w:rFonts w:ascii="Times New Roman" w:hAnsi="Times New Roman" w:cs="Times New Roman"/>
                <w:noProof/>
                <w:webHidden/>
                <w:sz w:val="24"/>
                <w:szCs w:val="24"/>
              </w:rPr>
              <w:t>6</w:t>
            </w:r>
            <w:r w:rsidRPr="00780764">
              <w:rPr>
                <w:rFonts w:ascii="Times New Roman" w:hAnsi="Times New Roman" w:cs="Times New Roman"/>
                <w:noProof/>
                <w:webHidden/>
                <w:sz w:val="24"/>
                <w:szCs w:val="24"/>
              </w:rPr>
              <w:fldChar w:fldCharType="end"/>
            </w:r>
          </w:hyperlink>
        </w:p>
        <w:p w:rsidR="00780764" w:rsidRPr="00780764" w:rsidRDefault="00780764" w:rsidP="00780764">
          <w:pPr>
            <w:pStyle w:val="TOC1"/>
            <w:tabs>
              <w:tab w:val="left" w:pos="440"/>
              <w:tab w:val="right" w:leader="dot" w:pos="9350"/>
            </w:tabs>
            <w:spacing w:line="360" w:lineRule="auto"/>
            <w:jc w:val="both"/>
            <w:rPr>
              <w:rFonts w:ascii="Times New Roman" w:eastAsiaTheme="minorEastAsia" w:hAnsi="Times New Roman" w:cs="Times New Roman"/>
              <w:noProof/>
              <w:sz w:val="24"/>
              <w:szCs w:val="24"/>
            </w:rPr>
          </w:pPr>
          <w:hyperlink w:anchor="_Toc233898671" w:history="1">
            <w:r w:rsidRPr="00780764">
              <w:rPr>
                <w:rStyle w:val="Hyperlink"/>
                <w:rFonts w:ascii="Times New Roman" w:hAnsi="Times New Roman" w:cs="Times New Roman"/>
                <w:noProof/>
                <w:color w:val="auto"/>
                <w:sz w:val="24"/>
                <w:szCs w:val="24"/>
              </w:rPr>
              <w:t>3.</w:t>
            </w:r>
            <w:r w:rsidRPr="00780764">
              <w:rPr>
                <w:rFonts w:ascii="Times New Roman" w:eastAsiaTheme="minorEastAsia" w:hAnsi="Times New Roman" w:cs="Times New Roman"/>
                <w:noProof/>
                <w:sz w:val="24"/>
                <w:szCs w:val="24"/>
              </w:rPr>
              <w:tab/>
            </w:r>
            <w:r w:rsidRPr="00780764">
              <w:rPr>
                <w:rStyle w:val="Hyperlink"/>
                <w:rFonts w:ascii="Times New Roman" w:hAnsi="Times New Roman" w:cs="Times New Roman"/>
                <w:noProof/>
                <w:color w:val="auto"/>
                <w:sz w:val="24"/>
                <w:szCs w:val="24"/>
              </w:rPr>
              <w:t>Methodology</w:t>
            </w:r>
            <w:r w:rsidRPr="00780764">
              <w:rPr>
                <w:rFonts w:ascii="Times New Roman" w:hAnsi="Times New Roman" w:cs="Times New Roman"/>
                <w:noProof/>
                <w:webHidden/>
                <w:sz w:val="24"/>
                <w:szCs w:val="24"/>
              </w:rPr>
              <w:tab/>
            </w:r>
            <w:r w:rsidRPr="00780764">
              <w:rPr>
                <w:rFonts w:ascii="Times New Roman" w:hAnsi="Times New Roman" w:cs="Times New Roman"/>
                <w:noProof/>
                <w:webHidden/>
                <w:sz w:val="24"/>
                <w:szCs w:val="24"/>
              </w:rPr>
              <w:fldChar w:fldCharType="begin"/>
            </w:r>
            <w:r w:rsidRPr="00780764">
              <w:rPr>
                <w:rFonts w:ascii="Times New Roman" w:hAnsi="Times New Roman" w:cs="Times New Roman"/>
                <w:noProof/>
                <w:webHidden/>
                <w:sz w:val="24"/>
                <w:szCs w:val="24"/>
              </w:rPr>
              <w:instrText xml:space="preserve"> PAGEREF _Toc233898671 \h </w:instrText>
            </w:r>
            <w:r w:rsidRPr="00780764">
              <w:rPr>
                <w:rFonts w:ascii="Times New Roman" w:hAnsi="Times New Roman" w:cs="Times New Roman"/>
                <w:noProof/>
                <w:webHidden/>
                <w:sz w:val="24"/>
                <w:szCs w:val="24"/>
              </w:rPr>
            </w:r>
            <w:r w:rsidRPr="00780764">
              <w:rPr>
                <w:rFonts w:ascii="Times New Roman" w:hAnsi="Times New Roman" w:cs="Times New Roman"/>
                <w:noProof/>
                <w:webHidden/>
                <w:sz w:val="24"/>
                <w:szCs w:val="24"/>
              </w:rPr>
              <w:fldChar w:fldCharType="separate"/>
            </w:r>
            <w:r w:rsidRPr="00780764">
              <w:rPr>
                <w:rFonts w:ascii="Times New Roman" w:hAnsi="Times New Roman" w:cs="Times New Roman"/>
                <w:noProof/>
                <w:webHidden/>
                <w:sz w:val="24"/>
                <w:szCs w:val="24"/>
              </w:rPr>
              <w:t>7</w:t>
            </w:r>
            <w:r w:rsidRPr="00780764">
              <w:rPr>
                <w:rFonts w:ascii="Times New Roman" w:hAnsi="Times New Roman" w:cs="Times New Roman"/>
                <w:noProof/>
                <w:webHidden/>
                <w:sz w:val="24"/>
                <w:szCs w:val="24"/>
              </w:rPr>
              <w:fldChar w:fldCharType="end"/>
            </w:r>
          </w:hyperlink>
        </w:p>
        <w:p w:rsidR="00780764" w:rsidRPr="00780764" w:rsidRDefault="00780764" w:rsidP="0078076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33898672" w:history="1">
            <w:r w:rsidRPr="00780764">
              <w:rPr>
                <w:rStyle w:val="Hyperlink"/>
                <w:rFonts w:ascii="Times New Roman" w:hAnsi="Times New Roman" w:cs="Times New Roman"/>
                <w:noProof/>
                <w:color w:val="auto"/>
                <w:sz w:val="24"/>
                <w:szCs w:val="24"/>
              </w:rPr>
              <w:t>3.1 Research Design</w:t>
            </w:r>
            <w:r w:rsidRPr="00780764">
              <w:rPr>
                <w:rFonts w:ascii="Times New Roman" w:hAnsi="Times New Roman" w:cs="Times New Roman"/>
                <w:noProof/>
                <w:webHidden/>
                <w:sz w:val="24"/>
                <w:szCs w:val="24"/>
              </w:rPr>
              <w:tab/>
            </w:r>
            <w:r w:rsidRPr="00780764">
              <w:rPr>
                <w:rFonts w:ascii="Times New Roman" w:hAnsi="Times New Roman" w:cs="Times New Roman"/>
                <w:noProof/>
                <w:webHidden/>
                <w:sz w:val="24"/>
                <w:szCs w:val="24"/>
              </w:rPr>
              <w:fldChar w:fldCharType="begin"/>
            </w:r>
            <w:r w:rsidRPr="00780764">
              <w:rPr>
                <w:rFonts w:ascii="Times New Roman" w:hAnsi="Times New Roman" w:cs="Times New Roman"/>
                <w:noProof/>
                <w:webHidden/>
                <w:sz w:val="24"/>
                <w:szCs w:val="24"/>
              </w:rPr>
              <w:instrText xml:space="preserve"> PAGEREF _Toc233898672 \h </w:instrText>
            </w:r>
            <w:r w:rsidRPr="00780764">
              <w:rPr>
                <w:rFonts w:ascii="Times New Roman" w:hAnsi="Times New Roman" w:cs="Times New Roman"/>
                <w:noProof/>
                <w:webHidden/>
                <w:sz w:val="24"/>
                <w:szCs w:val="24"/>
              </w:rPr>
            </w:r>
            <w:r w:rsidRPr="00780764">
              <w:rPr>
                <w:rFonts w:ascii="Times New Roman" w:hAnsi="Times New Roman" w:cs="Times New Roman"/>
                <w:noProof/>
                <w:webHidden/>
                <w:sz w:val="24"/>
                <w:szCs w:val="24"/>
              </w:rPr>
              <w:fldChar w:fldCharType="separate"/>
            </w:r>
            <w:r w:rsidRPr="00780764">
              <w:rPr>
                <w:rFonts w:ascii="Times New Roman" w:hAnsi="Times New Roman" w:cs="Times New Roman"/>
                <w:noProof/>
                <w:webHidden/>
                <w:sz w:val="24"/>
                <w:szCs w:val="24"/>
              </w:rPr>
              <w:t>7</w:t>
            </w:r>
            <w:r w:rsidRPr="00780764">
              <w:rPr>
                <w:rFonts w:ascii="Times New Roman" w:hAnsi="Times New Roman" w:cs="Times New Roman"/>
                <w:noProof/>
                <w:webHidden/>
                <w:sz w:val="24"/>
                <w:szCs w:val="24"/>
              </w:rPr>
              <w:fldChar w:fldCharType="end"/>
            </w:r>
          </w:hyperlink>
        </w:p>
        <w:p w:rsidR="00780764" w:rsidRPr="00780764" w:rsidRDefault="00780764" w:rsidP="0078076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33898673" w:history="1">
            <w:r w:rsidRPr="00780764">
              <w:rPr>
                <w:rStyle w:val="Hyperlink"/>
                <w:rFonts w:ascii="Times New Roman" w:hAnsi="Times New Roman" w:cs="Times New Roman"/>
                <w:noProof/>
                <w:color w:val="auto"/>
                <w:sz w:val="24"/>
                <w:szCs w:val="24"/>
              </w:rPr>
              <w:t>3.2 Search Strategy</w:t>
            </w:r>
            <w:r w:rsidRPr="00780764">
              <w:rPr>
                <w:rFonts w:ascii="Times New Roman" w:hAnsi="Times New Roman" w:cs="Times New Roman"/>
                <w:noProof/>
                <w:webHidden/>
                <w:sz w:val="24"/>
                <w:szCs w:val="24"/>
              </w:rPr>
              <w:tab/>
            </w:r>
            <w:r w:rsidRPr="00780764">
              <w:rPr>
                <w:rFonts w:ascii="Times New Roman" w:hAnsi="Times New Roman" w:cs="Times New Roman"/>
                <w:noProof/>
                <w:webHidden/>
                <w:sz w:val="24"/>
                <w:szCs w:val="24"/>
              </w:rPr>
              <w:fldChar w:fldCharType="begin"/>
            </w:r>
            <w:r w:rsidRPr="00780764">
              <w:rPr>
                <w:rFonts w:ascii="Times New Roman" w:hAnsi="Times New Roman" w:cs="Times New Roman"/>
                <w:noProof/>
                <w:webHidden/>
                <w:sz w:val="24"/>
                <w:szCs w:val="24"/>
              </w:rPr>
              <w:instrText xml:space="preserve"> PAGEREF _Toc233898673 \h </w:instrText>
            </w:r>
            <w:r w:rsidRPr="00780764">
              <w:rPr>
                <w:rFonts w:ascii="Times New Roman" w:hAnsi="Times New Roman" w:cs="Times New Roman"/>
                <w:noProof/>
                <w:webHidden/>
                <w:sz w:val="24"/>
                <w:szCs w:val="24"/>
              </w:rPr>
            </w:r>
            <w:r w:rsidRPr="00780764">
              <w:rPr>
                <w:rFonts w:ascii="Times New Roman" w:hAnsi="Times New Roman" w:cs="Times New Roman"/>
                <w:noProof/>
                <w:webHidden/>
                <w:sz w:val="24"/>
                <w:szCs w:val="24"/>
              </w:rPr>
              <w:fldChar w:fldCharType="separate"/>
            </w:r>
            <w:r w:rsidRPr="00780764">
              <w:rPr>
                <w:rFonts w:ascii="Times New Roman" w:hAnsi="Times New Roman" w:cs="Times New Roman"/>
                <w:noProof/>
                <w:webHidden/>
                <w:sz w:val="24"/>
                <w:szCs w:val="24"/>
              </w:rPr>
              <w:t>7</w:t>
            </w:r>
            <w:r w:rsidRPr="00780764">
              <w:rPr>
                <w:rFonts w:ascii="Times New Roman" w:hAnsi="Times New Roman" w:cs="Times New Roman"/>
                <w:noProof/>
                <w:webHidden/>
                <w:sz w:val="24"/>
                <w:szCs w:val="24"/>
              </w:rPr>
              <w:fldChar w:fldCharType="end"/>
            </w:r>
          </w:hyperlink>
        </w:p>
        <w:p w:rsidR="00780764" w:rsidRPr="00780764" w:rsidRDefault="00780764" w:rsidP="0078076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33898674" w:history="1">
            <w:r w:rsidRPr="00780764">
              <w:rPr>
                <w:rStyle w:val="Hyperlink"/>
                <w:rFonts w:ascii="Times New Roman" w:hAnsi="Times New Roman" w:cs="Times New Roman"/>
                <w:noProof/>
                <w:color w:val="auto"/>
                <w:sz w:val="24"/>
                <w:szCs w:val="24"/>
              </w:rPr>
              <w:t>3.3 Inclusion and Exclusion Criteria</w:t>
            </w:r>
            <w:r w:rsidRPr="00780764">
              <w:rPr>
                <w:rFonts w:ascii="Times New Roman" w:hAnsi="Times New Roman" w:cs="Times New Roman"/>
                <w:noProof/>
                <w:webHidden/>
                <w:sz w:val="24"/>
                <w:szCs w:val="24"/>
              </w:rPr>
              <w:tab/>
            </w:r>
            <w:r w:rsidRPr="00780764">
              <w:rPr>
                <w:rFonts w:ascii="Times New Roman" w:hAnsi="Times New Roman" w:cs="Times New Roman"/>
                <w:noProof/>
                <w:webHidden/>
                <w:sz w:val="24"/>
                <w:szCs w:val="24"/>
              </w:rPr>
              <w:fldChar w:fldCharType="begin"/>
            </w:r>
            <w:r w:rsidRPr="00780764">
              <w:rPr>
                <w:rFonts w:ascii="Times New Roman" w:hAnsi="Times New Roman" w:cs="Times New Roman"/>
                <w:noProof/>
                <w:webHidden/>
                <w:sz w:val="24"/>
                <w:szCs w:val="24"/>
              </w:rPr>
              <w:instrText xml:space="preserve"> PAGEREF _Toc233898674 \h </w:instrText>
            </w:r>
            <w:r w:rsidRPr="00780764">
              <w:rPr>
                <w:rFonts w:ascii="Times New Roman" w:hAnsi="Times New Roman" w:cs="Times New Roman"/>
                <w:noProof/>
                <w:webHidden/>
                <w:sz w:val="24"/>
                <w:szCs w:val="24"/>
              </w:rPr>
            </w:r>
            <w:r w:rsidRPr="00780764">
              <w:rPr>
                <w:rFonts w:ascii="Times New Roman" w:hAnsi="Times New Roman" w:cs="Times New Roman"/>
                <w:noProof/>
                <w:webHidden/>
                <w:sz w:val="24"/>
                <w:szCs w:val="24"/>
              </w:rPr>
              <w:fldChar w:fldCharType="separate"/>
            </w:r>
            <w:r w:rsidRPr="00780764">
              <w:rPr>
                <w:rFonts w:ascii="Times New Roman" w:hAnsi="Times New Roman" w:cs="Times New Roman"/>
                <w:noProof/>
                <w:webHidden/>
                <w:sz w:val="24"/>
                <w:szCs w:val="24"/>
              </w:rPr>
              <w:t>7</w:t>
            </w:r>
            <w:r w:rsidRPr="00780764">
              <w:rPr>
                <w:rFonts w:ascii="Times New Roman" w:hAnsi="Times New Roman" w:cs="Times New Roman"/>
                <w:noProof/>
                <w:webHidden/>
                <w:sz w:val="24"/>
                <w:szCs w:val="24"/>
              </w:rPr>
              <w:fldChar w:fldCharType="end"/>
            </w:r>
          </w:hyperlink>
        </w:p>
        <w:p w:rsidR="00780764" w:rsidRPr="00780764" w:rsidRDefault="00780764" w:rsidP="0078076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33898675" w:history="1">
            <w:r w:rsidRPr="00780764">
              <w:rPr>
                <w:rStyle w:val="Hyperlink"/>
                <w:rFonts w:ascii="Times New Roman" w:hAnsi="Times New Roman" w:cs="Times New Roman"/>
                <w:noProof/>
                <w:color w:val="auto"/>
                <w:sz w:val="24"/>
                <w:szCs w:val="24"/>
              </w:rPr>
              <w:t>3.4 Data Analysis</w:t>
            </w:r>
            <w:r w:rsidRPr="00780764">
              <w:rPr>
                <w:rFonts w:ascii="Times New Roman" w:hAnsi="Times New Roman" w:cs="Times New Roman"/>
                <w:noProof/>
                <w:webHidden/>
                <w:sz w:val="24"/>
                <w:szCs w:val="24"/>
              </w:rPr>
              <w:tab/>
            </w:r>
            <w:r w:rsidRPr="00780764">
              <w:rPr>
                <w:rFonts w:ascii="Times New Roman" w:hAnsi="Times New Roman" w:cs="Times New Roman"/>
                <w:noProof/>
                <w:webHidden/>
                <w:sz w:val="24"/>
                <w:szCs w:val="24"/>
              </w:rPr>
              <w:fldChar w:fldCharType="begin"/>
            </w:r>
            <w:r w:rsidRPr="00780764">
              <w:rPr>
                <w:rFonts w:ascii="Times New Roman" w:hAnsi="Times New Roman" w:cs="Times New Roman"/>
                <w:noProof/>
                <w:webHidden/>
                <w:sz w:val="24"/>
                <w:szCs w:val="24"/>
              </w:rPr>
              <w:instrText xml:space="preserve"> PAGEREF _Toc233898675 \h </w:instrText>
            </w:r>
            <w:r w:rsidRPr="00780764">
              <w:rPr>
                <w:rFonts w:ascii="Times New Roman" w:hAnsi="Times New Roman" w:cs="Times New Roman"/>
                <w:noProof/>
                <w:webHidden/>
                <w:sz w:val="24"/>
                <w:szCs w:val="24"/>
              </w:rPr>
            </w:r>
            <w:r w:rsidRPr="00780764">
              <w:rPr>
                <w:rFonts w:ascii="Times New Roman" w:hAnsi="Times New Roman" w:cs="Times New Roman"/>
                <w:noProof/>
                <w:webHidden/>
                <w:sz w:val="24"/>
                <w:szCs w:val="24"/>
              </w:rPr>
              <w:fldChar w:fldCharType="separate"/>
            </w:r>
            <w:r w:rsidRPr="00780764">
              <w:rPr>
                <w:rFonts w:ascii="Times New Roman" w:hAnsi="Times New Roman" w:cs="Times New Roman"/>
                <w:noProof/>
                <w:webHidden/>
                <w:sz w:val="24"/>
                <w:szCs w:val="24"/>
              </w:rPr>
              <w:t>7</w:t>
            </w:r>
            <w:r w:rsidRPr="00780764">
              <w:rPr>
                <w:rFonts w:ascii="Times New Roman" w:hAnsi="Times New Roman" w:cs="Times New Roman"/>
                <w:noProof/>
                <w:webHidden/>
                <w:sz w:val="24"/>
                <w:szCs w:val="24"/>
              </w:rPr>
              <w:fldChar w:fldCharType="end"/>
            </w:r>
          </w:hyperlink>
        </w:p>
        <w:p w:rsidR="00780764" w:rsidRPr="00780764" w:rsidRDefault="00780764" w:rsidP="00780764">
          <w:pPr>
            <w:pStyle w:val="TOC1"/>
            <w:tabs>
              <w:tab w:val="left" w:pos="440"/>
              <w:tab w:val="right" w:leader="dot" w:pos="9350"/>
            </w:tabs>
            <w:spacing w:line="360" w:lineRule="auto"/>
            <w:jc w:val="both"/>
            <w:rPr>
              <w:rFonts w:ascii="Times New Roman" w:eastAsiaTheme="minorEastAsia" w:hAnsi="Times New Roman" w:cs="Times New Roman"/>
              <w:noProof/>
              <w:sz w:val="24"/>
              <w:szCs w:val="24"/>
            </w:rPr>
          </w:pPr>
          <w:hyperlink w:anchor="_Toc233898676" w:history="1">
            <w:r w:rsidRPr="00780764">
              <w:rPr>
                <w:rStyle w:val="Hyperlink"/>
                <w:rFonts w:ascii="Times New Roman" w:hAnsi="Times New Roman" w:cs="Times New Roman"/>
                <w:noProof/>
                <w:color w:val="auto"/>
                <w:sz w:val="24"/>
                <w:szCs w:val="24"/>
              </w:rPr>
              <w:t>4.</w:t>
            </w:r>
            <w:r w:rsidRPr="00780764">
              <w:rPr>
                <w:rFonts w:ascii="Times New Roman" w:eastAsiaTheme="minorEastAsia" w:hAnsi="Times New Roman" w:cs="Times New Roman"/>
                <w:noProof/>
                <w:sz w:val="24"/>
                <w:szCs w:val="24"/>
              </w:rPr>
              <w:tab/>
            </w:r>
            <w:r w:rsidRPr="00780764">
              <w:rPr>
                <w:rStyle w:val="Hyperlink"/>
                <w:rFonts w:ascii="Times New Roman" w:hAnsi="Times New Roman" w:cs="Times New Roman"/>
                <w:noProof/>
                <w:color w:val="auto"/>
                <w:sz w:val="24"/>
                <w:szCs w:val="24"/>
              </w:rPr>
              <w:t>Expected Findings</w:t>
            </w:r>
            <w:r w:rsidRPr="00780764">
              <w:rPr>
                <w:rFonts w:ascii="Times New Roman" w:hAnsi="Times New Roman" w:cs="Times New Roman"/>
                <w:noProof/>
                <w:webHidden/>
                <w:sz w:val="24"/>
                <w:szCs w:val="24"/>
              </w:rPr>
              <w:tab/>
            </w:r>
            <w:r w:rsidRPr="00780764">
              <w:rPr>
                <w:rFonts w:ascii="Times New Roman" w:hAnsi="Times New Roman" w:cs="Times New Roman"/>
                <w:noProof/>
                <w:webHidden/>
                <w:sz w:val="24"/>
                <w:szCs w:val="24"/>
              </w:rPr>
              <w:fldChar w:fldCharType="begin"/>
            </w:r>
            <w:r w:rsidRPr="00780764">
              <w:rPr>
                <w:rFonts w:ascii="Times New Roman" w:hAnsi="Times New Roman" w:cs="Times New Roman"/>
                <w:noProof/>
                <w:webHidden/>
                <w:sz w:val="24"/>
                <w:szCs w:val="24"/>
              </w:rPr>
              <w:instrText xml:space="preserve"> PAGEREF _Toc233898676 \h </w:instrText>
            </w:r>
            <w:r w:rsidRPr="00780764">
              <w:rPr>
                <w:rFonts w:ascii="Times New Roman" w:hAnsi="Times New Roman" w:cs="Times New Roman"/>
                <w:noProof/>
                <w:webHidden/>
                <w:sz w:val="24"/>
                <w:szCs w:val="24"/>
              </w:rPr>
            </w:r>
            <w:r w:rsidRPr="00780764">
              <w:rPr>
                <w:rFonts w:ascii="Times New Roman" w:hAnsi="Times New Roman" w:cs="Times New Roman"/>
                <w:noProof/>
                <w:webHidden/>
                <w:sz w:val="24"/>
                <w:szCs w:val="24"/>
              </w:rPr>
              <w:fldChar w:fldCharType="separate"/>
            </w:r>
            <w:r w:rsidRPr="00780764">
              <w:rPr>
                <w:rFonts w:ascii="Times New Roman" w:hAnsi="Times New Roman" w:cs="Times New Roman"/>
                <w:noProof/>
                <w:webHidden/>
                <w:sz w:val="24"/>
                <w:szCs w:val="24"/>
              </w:rPr>
              <w:t>8</w:t>
            </w:r>
            <w:r w:rsidRPr="00780764">
              <w:rPr>
                <w:rFonts w:ascii="Times New Roman" w:hAnsi="Times New Roman" w:cs="Times New Roman"/>
                <w:noProof/>
                <w:webHidden/>
                <w:sz w:val="24"/>
                <w:szCs w:val="24"/>
              </w:rPr>
              <w:fldChar w:fldCharType="end"/>
            </w:r>
          </w:hyperlink>
        </w:p>
        <w:p w:rsidR="00780764" w:rsidRPr="00780764" w:rsidRDefault="00780764" w:rsidP="00780764">
          <w:pPr>
            <w:pStyle w:val="TOC1"/>
            <w:tabs>
              <w:tab w:val="left" w:pos="440"/>
              <w:tab w:val="right" w:leader="dot" w:pos="9350"/>
            </w:tabs>
            <w:spacing w:line="360" w:lineRule="auto"/>
            <w:jc w:val="both"/>
            <w:rPr>
              <w:rFonts w:ascii="Times New Roman" w:eastAsiaTheme="minorEastAsia" w:hAnsi="Times New Roman" w:cs="Times New Roman"/>
              <w:noProof/>
              <w:sz w:val="24"/>
              <w:szCs w:val="24"/>
            </w:rPr>
          </w:pPr>
          <w:hyperlink w:anchor="_Toc233898677" w:history="1">
            <w:r w:rsidRPr="00780764">
              <w:rPr>
                <w:rStyle w:val="Hyperlink"/>
                <w:rFonts w:ascii="Times New Roman" w:hAnsi="Times New Roman" w:cs="Times New Roman"/>
                <w:noProof/>
                <w:color w:val="auto"/>
                <w:sz w:val="24"/>
                <w:szCs w:val="24"/>
              </w:rPr>
              <w:t>5.</w:t>
            </w:r>
            <w:r w:rsidRPr="00780764">
              <w:rPr>
                <w:rFonts w:ascii="Times New Roman" w:eastAsiaTheme="minorEastAsia" w:hAnsi="Times New Roman" w:cs="Times New Roman"/>
                <w:noProof/>
                <w:sz w:val="24"/>
                <w:szCs w:val="24"/>
              </w:rPr>
              <w:tab/>
            </w:r>
            <w:r w:rsidRPr="00780764">
              <w:rPr>
                <w:rStyle w:val="Hyperlink"/>
                <w:rFonts w:ascii="Times New Roman" w:hAnsi="Times New Roman" w:cs="Times New Roman"/>
                <w:noProof/>
                <w:color w:val="auto"/>
                <w:sz w:val="24"/>
                <w:szCs w:val="24"/>
              </w:rPr>
              <w:t>Limitations</w:t>
            </w:r>
            <w:r w:rsidRPr="00780764">
              <w:rPr>
                <w:rFonts w:ascii="Times New Roman" w:hAnsi="Times New Roman" w:cs="Times New Roman"/>
                <w:noProof/>
                <w:webHidden/>
                <w:sz w:val="24"/>
                <w:szCs w:val="24"/>
              </w:rPr>
              <w:tab/>
            </w:r>
            <w:r w:rsidRPr="00780764">
              <w:rPr>
                <w:rFonts w:ascii="Times New Roman" w:hAnsi="Times New Roman" w:cs="Times New Roman"/>
                <w:noProof/>
                <w:webHidden/>
                <w:sz w:val="24"/>
                <w:szCs w:val="24"/>
              </w:rPr>
              <w:fldChar w:fldCharType="begin"/>
            </w:r>
            <w:r w:rsidRPr="00780764">
              <w:rPr>
                <w:rFonts w:ascii="Times New Roman" w:hAnsi="Times New Roman" w:cs="Times New Roman"/>
                <w:noProof/>
                <w:webHidden/>
                <w:sz w:val="24"/>
                <w:szCs w:val="24"/>
              </w:rPr>
              <w:instrText xml:space="preserve"> PAGEREF _Toc233898677 \h </w:instrText>
            </w:r>
            <w:r w:rsidRPr="00780764">
              <w:rPr>
                <w:rFonts w:ascii="Times New Roman" w:hAnsi="Times New Roman" w:cs="Times New Roman"/>
                <w:noProof/>
                <w:webHidden/>
                <w:sz w:val="24"/>
                <w:szCs w:val="24"/>
              </w:rPr>
            </w:r>
            <w:r w:rsidRPr="00780764">
              <w:rPr>
                <w:rFonts w:ascii="Times New Roman" w:hAnsi="Times New Roman" w:cs="Times New Roman"/>
                <w:noProof/>
                <w:webHidden/>
                <w:sz w:val="24"/>
                <w:szCs w:val="24"/>
              </w:rPr>
              <w:fldChar w:fldCharType="separate"/>
            </w:r>
            <w:r w:rsidRPr="00780764">
              <w:rPr>
                <w:rFonts w:ascii="Times New Roman" w:hAnsi="Times New Roman" w:cs="Times New Roman"/>
                <w:noProof/>
                <w:webHidden/>
                <w:sz w:val="24"/>
                <w:szCs w:val="24"/>
              </w:rPr>
              <w:t>8</w:t>
            </w:r>
            <w:r w:rsidRPr="00780764">
              <w:rPr>
                <w:rFonts w:ascii="Times New Roman" w:hAnsi="Times New Roman" w:cs="Times New Roman"/>
                <w:noProof/>
                <w:webHidden/>
                <w:sz w:val="24"/>
                <w:szCs w:val="24"/>
              </w:rPr>
              <w:fldChar w:fldCharType="end"/>
            </w:r>
          </w:hyperlink>
        </w:p>
        <w:p w:rsidR="00780764" w:rsidRPr="00780764" w:rsidRDefault="00780764" w:rsidP="00780764">
          <w:pPr>
            <w:pStyle w:val="TOC1"/>
            <w:tabs>
              <w:tab w:val="left" w:pos="440"/>
              <w:tab w:val="right" w:leader="dot" w:pos="9350"/>
            </w:tabs>
            <w:spacing w:line="360" w:lineRule="auto"/>
            <w:jc w:val="both"/>
            <w:rPr>
              <w:rFonts w:ascii="Times New Roman" w:eastAsiaTheme="minorEastAsia" w:hAnsi="Times New Roman" w:cs="Times New Roman"/>
              <w:noProof/>
              <w:sz w:val="24"/>
              <w:szCs w:val="24"/>
            </w:rPr>
          </w:pPr>
          <w:hyperlink w:anchor="_Toc233898678" w:history="1">
            <w:r w:rsidRPr="00780764">
              <w:rPr>
                <w:rStyle w:val="Hyperlink"/>
                <w:rFonts w:ascii="Times New Roman" w:hAnsi="Times New Roman" w:cs="Times New Roman"/>
                <w:noProof/>
                <w:color w:val="auto"/>
                <w:sz w:val="24"/>
                <w:szCs w:val="24"/>
              </w:rPr>
              <w:t>6.</w:t>
            </w:r>
            <w:r w:rsidRPr="00780764">
              <w:rPr>
                <w:rFonts w:ascii="Times New Roman" w:eastAsiaTheme="minorEastAsia" w:hAnsi="Times New Roman" w:cs="Times New Roman"/>
                <w:noProof/>
                <w:sz w:val="24"/>
                <w:szCs w:val="24"/>
              </w:rPr>
              <w:tab/>
            </w:r>
            <w:r w:rsidRPr="00780764">
              <w:rPr>
                <w:rStyle w:val="Hyperlink"/>
                <w:rFonts w:ascii="Times New Roman" w:hAnsi="Times New Roman" w:cs="Times New Roman"/>
                <w:noProof/>
                <w:color w:val="auto"/>
                <w:sz w:val="24"/>
                <w:szCs w:val="24"/>
              </w:rPr>
              <w:t>Timeframe</w:t>
            </w:r>
            <w:r w:rsidRPr="00780764">
              <w:rPr>
                <w:rFonts w:ascii="Times New Roman" w:hAnsi="Times New Roman" w:cs="Times New Roman"/>
                <w:noProof/>
                <w:webHidden/>
                <w:sz w:val="24"/>
                <w:szCs w:val="24"/>
              </w:rPr>
              <w:tab/>
            </w:r>
            <w:r w:rsidRPr="00780764">
              <w:rPr>
                <w:rFonts w:ascii="Times New Roman" w:hAnsi="Times New Roman" w:cs="Times New Roman"/>
                <w:noProof/>
                <w:webHidden/>
                <w:sz w:val="24"/>
                <w:szCs w:val="24"/>
              </w:rPr>
              <w:fldChar w:fldCharType="begin"/>
            </w:r>
            <w:r w:rsidRPr="00780764">
              <w:rPr>
                <w:rFonts w:ascii="Times New Roman" w:hAnsi="Times New Roman" w:cs="Times New Roman"/>
                <w:noProof/>
                <w:webHidden/>
                <w:sz w:val="24"/>
                <w:szCs w:val="24"/>
              </w:rPr>
              <w:instrText xml:space="preserve"> PAGEREF _Toc233898678 \h </w:instrText>
            </w:r>
            <w:r w:rsidRPr="00780764">
              <w:rPr>
                <w:rFonts w:ascii="Times New Roman" w:hAnsi="Times New Roman" w:cs="Times New Roman"/>
                <w:noProof/>
                <w:webHidden/>
                <w:sz w:val="24"/>
                <w:szCs w:val="24"/>
              </w:rPr>
            </w:r>
            <w:r w:rsidRPr="00780764">
              <w:rPr>
                <w:rFonts w:ascii="Times New Roman" w:hAnsi="Times New Roman" w:cs="Times New Roman"/>
                <w:noProof/>
                <w:webHidden/>
                <w:sz w:val="24"/>
                <w:szCs w:val="24"/>
              </w:rPr>
              <w:fldChar w:fldCharType="separate"/>
            </w:r>
            <w:r w:rsidRPr="00780764">
              <w:rPr>
                <w:rFonts w:ascii="Times New Roman" w:hAnsi="Times New Roman" w:cs="Times New Roman"/>
                <w:noProof/>
                <w:webHidden/>
                <w:sz w:val="24"/>
                <w:szCs w:val="24"/>
              </w:rPr>
              <w:t>8</w:t>
            </w:r>
            <w:r w:rsidRPr="00780764">
              <w:rPr>
                <w:rFonts w:ascii="Times New Roman" w:hAnsi="Times New Roman" w:cs="Times New Roman"/>
                <w:noProof/>
                <w:webHidden/>
                <w:sz w:val="24"/>
                <w:szCs w:val="24"/>
              </w:rPr>
              <w:fldChar w:fldCharType="end"/>
            </w:r>
          </w:hyperlink>
        </w:p>
        <w:p w:rsidR="00780764" w:rsidRPr="00780764" w:rsidRDefault="00780764" w:rsidP="00780764">
          <w:pPr>
            <w:pStyle w:val="TOC1"/>
            <w:tabs>
              <w:tab w:val="left" w:pos="440"/>
              <w:tab w:val="right" w:leader="dot" w:pos="9350"/>
            </w:tabs>
            <w:spacing w:line="360" w:lineRule="auto"/>
            <w:jc w:val="both"/>
            <w:rPr>
              <w:rFonts w:ascii="Times New Roman" w:eastAsiaTheme="minorEastAsia" w:hAnsi="Times New Roman" w:cs="Times New Roman"/>
              <w:noProof/>
              <w:sz w:val="24"/>
              <w:szCs w:val="24"/>
            </w:rPr>
          </w:pPr>
          <w:hyperlink w:anchor="_Toc233898679" w:history="1">
            <w:r w:rsidRPr="00780764">
              <w:rPr>
                <w:rStyle w:val="Hyperlink"/>
                <w:rFonts w:ascii="Times New Roman" w:hAnsi="Times New Roman" w:cs="Times New Roman"/>
                <w:noProof/>
                <w:color w:val="auto"/>
                <w:sz w:val="24"/>
                <w:szCs w:val="24"/>
              </w:rPr>
              <w:t>7.</w:t>
            </w:r>
            <w:r w:rsidRPr="00780764">
              <w:rPr>
                <w:rFonts w:ascii="Times New Roman" w:eastAsiaTheme="minorEastAsia" w:hAnsi="Times New Roman" w:cs="Times New Roman"/>
                <w:noProof/>
                <w:sz w:val="24"/>
                <w:szCs w:val="24"/>
              </w:rPr>
              <w:tab/>
            </w:r>
            <w:r w:rsidRPr="00780764">
              <w:rPr>
                <w:rStyle w:val="Hyperlink"/>
                <w:rFonts w:ascii="Times New Roman" w:hAnsi="Times New Roman" w:cs="Times New Roman"/>
                <w:noProof/>
                <w:color w:val="auto"/>
                <w:sz w:val="24"/>
                <w:szCs w:val="24"/>
              </w:rPr>
              <w:t>Conclusion</w:t>
            </w:r>
            <w:r w:rsidRPr="00780764">
              <w:rPr>
                <w:rFonts w:ascii="Times New Roman" w:hAnsi="Times New Roman" w:cs="Times New Roman"/>
                <w:noProof/>
                <w:webHidden/>
                <w:sz w:val="24"/>
                <w:szCs w:val="24"/>
              </w:rPr>
              <w:tab/>
            </w:r>
            <w:r w:rsidRPr="00780764">
              <w:rPr>
                <w:rFonts w:ascii="Times New Roman" w:hAnsi="Times New Roman" w:cs="Times New Roman"/>
                <w:noProof/>
                <w:webHidden/>
                <w:sz w:val="24"/>
                <w:szCs w:val="24"/>
              </w:rPr>
              <w:fldChar w:fldCharType="begin"/>
            </w:r>
            <w:r w:rsidRPr="00780764">
              <w:rPr>
                <w:rFonts w:ascii="Times New Roman" w:hAnsi="Times New Roman" w:cs="Times New Roman"/>
                <w:noProof/>
                <w:webHidden/>
                <w:sz w:val="24"/>
                <w:szCs w:val="24"/>
              </w:rPr>
              <w:instrText xml:space="preserve"> PAGEREF _Toc233898679 \h </w:instrText>
            </w:r>
            <w:r w:rsidRPr="00780764">
              <w:rPr>
                <w:rFonts w:ascii="Times New Roman" w:hAnsi="Times New Roman" w:cs="Times New Roman"/>
                <w:noProof/>
                <w:webHidden/>
                <w:sz w:val="24"/>
                <w:szCs w:val="24"/>
              </w:rPr>
            </w:r>
            <w:r w:rsidRPr="00780764">
              <w:rPr>
                <w:rFonts w:ascii="Times New Roman" w:hAnsi="Times New Roman" w:cs="Times New Roman"/>
                <w:noProof/>
                <w:webHidden/>
                <w:sz w:val="24"/>
                <w:szCs w:val="24"/>
              </w:rPr>
              <w:fldChar w:fldCharType="separate"/>
            </w:r>
            <w:r w:rsidRPr="00780764">
              <w:rPr>
                <w:rFonts w:ascii="Times New Roman" w:hAnsi="Times New Roman" w:cs="Times New Roman"/>
                <w:noProof/>
                <w:webHidden/>
                <w:sz w:val="24"/>
                <w:szCs w:val="24"/>
              </w:rPr>
              <w:t>9</w:t>
            </w:r>
            <w:r w:rsidRPr="00780764">
              <w:rPr>
                <w:rFonts w:ascii="Times New Roman" w:hAnsi="Times New Roman" w:cs="Times New Roman"/>
                <w:noProof/>
                <w:webHidden/>
                <w:sz w:val="24"/>
                <w:szCs w:val="24"/>
              </w:rPr>
              <w:fldChar w:fldCharType="end"/>
            </w:r>
          </w:hyperlink>
        </w:p>
        <w:p w:rsidR="00780764" w:rsidRPr="00780764" w:rsidRDefault="00780764" w:rsidP="00780764">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33898680" w:history="1">
            <w:r w:rsidRPr="00780764">
              <w:rPr>
                <w:rStyle w:val="Hyperlink"/>
                <w:rFonts w:ascii="Times New Roman" w:eastAsia="Times New Roman" w:hAnsi="Times New Roman" w:cs="Times New Roman"/>
                <w:noProof/>
                <w:color w:val="auto"/>
                <w:sz w:val="24"/>
                <w:szCs w:val="24"/>
              </w:rPr>
              <w:t>REFERENCES</w:t>
            </w:r>
            <w:r w:rsidRPr="00780764">
              <w:rPr>
                <w:rFonts w:ascii="Times New Roman" w:hAnsi="Times New Roman" w:cs="Times New Roman"/>
                <w:noProof/>
                <w:webHidden/>
                <w:sz w:val="24"/>
                <w:szCs w:val="24"/>
              </w:rPr>
              <w:tab/>
            </w:r>
            <w:r w:rsidRPr="00780764">
              <w:rPr>
                <w:rFonts w:ascii="Times New Roman" w:hAnsi="Times New Roman" w:cs="Times New Roman"/>
                <w:noProof/>
                <w:webHidden/>
                <w:sz w:val="24"/>
                <w:szCs w:val="24"/>
              </w:rPr>
              <w:fldChar w:fldCharType="begin"/>
            </w:r>
            <w:r w:rsidRPr="00780764">
              <w:rPr>
                <w:rFonts w:ascii="Times New Roman" w:hAnsi="Times New Roman" w:cs="Times New Roman"/>
                <w:noProof/>
                <w:webHidden/>
                <w:sz w:val="24"/>
                <w:szCs w:val="24"/>
              </w:rPr>
              <w:instrText xml:space="preserve"> PAGEREF _Toc233898680 \h </w:instrText>
            </w:r>
            <w:r w:rsidRPr="00780764">
              <w:rPr>
                <w:rFonts w:ascii="Times New Roman" w:hAnsi="Times New Roman" w:cs="Times New Roman"/>
                <w:noProof/>
                <w:webHidden/>
                <w:sz w:val="24"/>
                <w:szCs w:val="24"/>
              </w:rPr>
            </w:r>
            <w:r w:rsidRPr="00780764">
              <w:rPr>
                <w:rFonts w:ascii="Times New Roman" w:hAnsi="Times New Roman" w:cs="Times New Roman"/>
                <w:noProof/>
                <w:webHidden/>
                <w:sz w:val="24"/>
                <w:szCs w:val="24"/>
              </w:rPr>
              <w:fldChar w:fldCharType="separate"/>
            </w:r>
            <w:r w:rsidRPr="00780764">
              <w:rPr>
                <w:rFonts w:ascii="Times New Roman" w:hAnsi="Times New Roman" w:cs="Times New Roman"/>
                <w:noProof/>
                <w:webHidden/>
                <w:sz w:val="24"/>
                <w:szCs w:val="24"/>
              </w:rPr>
              <w:t>10</w:t>
            </w:r>
            <w:r w:rsidRPr="00780764">
              <w:rPr>
                <w:rFonts w:ascii="Times New Roman" w:hAnsi="Times New Roman" w:cs="Times New Roman"/>
                <w:noProof/>
                <w:webHidden/>
                <w:sz w:val="24"/>
                <w:szCs w:val="24"/>
              </w:rPr>
              <w:fldChar w:fldCharType="end"/>
            </w:r>
          </w:hyperlink>
        </w:p>
        <w:p w:rsidR="00780764" w:rsidRDefault="00780764" w:rsidP="00780764">
          <w:pPr>
            <w:spacing w:line="360" w:lineRule="auto"/>
            <w:jc w:val="both"/>
          </w:pPr>
          <w:r w:rsidRPr="00780764">
            <w:rPr>
              <w:rFonts w:ascii="Times New Roman" w:hAnsi="Times New Roman" w:cs="Times New Roman"/>
              <w:bCs/>
              <w:noProof/>
              <w:sz w:val="24"/>
              <w:szCs w:val="24"/>
            </w:rPr>
            <w:fldChar w:fldCharType="end"/>
          </w:r>
        </w:p>
      </w:sdtContent>
    </w:sdt>
    <w:p w:rsidR="00780764" w:rsidRDefault="00780764" w:rsidP="00780764">
      <w:pPr>
        <w:rPr>
          <w:rFonts w:ascii="Times New Roman" w:hAnsi="Times New Roman" w:cs="Times New Roman"/>
          <w:b/>
          <w:sz w:val="28"/>
          <w:szCs w:val="24"/>
        </w:rPr>
      </w:pPr>
      <w:r>
        <w:rPr>
          <w:rFonts w:ascii="Times New Roman" w:hAnsi="Times New Roman" w:cs="Times New Roman"/>
          <w:b/>
          <w:sz w:val="28"/>
          <w:szCs w:val="24"/>
        </w:rPr>
        <w:br w:type="page"/>
      </w:r>
    </w:p>
    <w:p w:rsidR="00575FDF" w:rsidRPr="00780764" w:rsidRDefault="00670FDF" w:rsidP="00575FDF">
      <w:pPr>
        <w:pStyle w:val="Heading1"/>
        <w:numPr>
          <w:ilvl w:val="0"/>
          <w:numId w:val="4"/>
        </w:numPr>
        <w:spacing w:line="360" w:lineRule="auto"/>
        <w:rPr>
          <w:rFonts w:ascii="Times New Roman" w:hAnsi="Times New Roman" w:cs="Times New Roman"/>
          <w:b/>
          <w:sz w:val="28"/>
          <w:szCs w:val="24"/>
        </w:rPr>
      </w:pPr>
      <w:bookmarkStart w:id="1" w:name="_Toc233898660"/>
      <w:r w:rsidRPr="00780764">
        <w:rPr>
          <w:rFonts w:ascii="Times New Roman" w:hAnsi="Times New Roman" w:cs="Times New Roman"/>
          <w:b/>
          <w:color w:val="auto"/>
          <w:sz w:val="28"/>
          <w:szCs w:val="24"/>
        </w:rPr>
        <w:lastRenderedPageBreak/>
        <w:t>Introduction</w:t>
      </w:r>
      <w:bookmarkEnd w:id="1"/>
      <w:r w:rsidRPr="00780764">
        <w:rPr>
          <w:rFonts w:ascii="Times New Roman" w:hAnsi="Times New Roman" w:cs="Times New Roman"/>
          <w:b/>
          <w:color w:val="auto"/>
          <w:sz w:val="28"/>
          <w:szCs w:val="24"/>
        </w:rPr>
        <w:t xml:space="preserve"> </w:t>
      </w:r>
    </w:p>
    <w:p w:rsidR="00575FDF" w:rsidRPr="00670FDF" w:rsidRDefault="00575FDF" w:rsidP="00575FDF">
      <w:pPr>
        <w:pStyle w:val="Heading2"/>
        <w:spacing w:line="360" w:lineRule="auto"/>
        <w:rPr>
          <w:rFonts w:ascii="Times New Roman" w:hAnsi="Times New Roman" w:cs="Times New Roman"/>
          <w:b/>
          <w:color w:val="auto"/>
          <w:sz w:val="24"/>
          <w:szCs w:val="24"/>
        </w:rPr>
      </w:pPr>
      <w:bookmarkStart w:id="2" w:name="_Toc233898661"/>
      <w:r w:rsidRPr="00670FDF">
        <w:rPr>
          <w:rFonts w:ascii="Times New Roman" w:hAnsi="Times New Roman" w:cs="Times New Roman"/>
          <w:b/>
          <w:color w:val="auto"/>
          <w:sz w:val="24"/>
          <w:szCs w:val="24"/>
        </w:rPr>
        <w:t>1.1 Background</w:t>
      </w:r>
      <w:bookmarkEnd w:id="2"/>
    </w:p>
    <w:p w:rsidR="00575FDF" w:rsidRPr="00670FDF" w:rsidRDefault="00575FDF" w:rsidP="00575FDF">
      <w:pPr>
        <w:spacing w:before="100" w:beforeAutospacing="1" w:after="100" w:afterAutospacing="1" w:line="360" w:lineRule="auto"/>
        <w:jc w:val="both"/>
        <w:rPr>
          <w:rFonts w:ascii="Times New Roman" w:hAnsi="Times New Roman" w:cs="Times New Roman"/>
          <w:sz w:val="24"/>
          <w:szCs w:val="24"/>
        </w:rPr>
      </w:pPr>
      <w:r w:rsidRPr="00670FDF">
        <w:rPr>
          <w:rFonts w:ascii="Times New Roman" w:hAnsi="Times New Roman" w:cs="Times New Roman"/>
          <w:sz w:val="24"/>
          <w:szCs w:val="24"/>
        </w:rPr>
        <w:t>Sustainability has become a fundamental strategic priority for multinational companies (MNCs) operating in highly competitive markets such as the United Kingdom</w:t>
      </w:r>
      <w:r w:rsidRPr="00670FDF">
        <w:rPr>
          <w:rFonts w:ascii="Times New Roman" w:hAnsi="Times New Roman" w:cs="Times New Roman"/>
          <w:sz w:val="24"/>
          <w:szCs w:val="24"/>
        </w:rPr>
        <w:t xml:space="preserve">. </w:t>
      </w:r>
      <w:r w:rsidRPr="00670FDF">
        <w:rPr>
          <w:rFonts w:ascii="Times New Roman" w:hAnsi="Times New Roman" w:cs="Times New Roman"/>
          <w:sz w:val="24"/>
          <w:szCs w:val="24"/>
        </w:rPr>
        <w:t xml:space="preserve">Environmental issues, stakeholder activism, tougher laws and rising consumer expectations have pushed organisations to start incorporating sustainable business practices into their corporate agendas. However, sustainability is not just considered an ethical responsibility but also as a strategic tool that can be used to build long-term competitive advantage and enhance the brand reputation of the organisation (Porter &amp; Kramer, 2019). For this reason, businesses such as Unilever, Tesco and Nestlé have integrated environmental, social and governance (ESG) strategies into their strategies to create better relationships with their stakeholders and </w:t>
      </w:r>
      <w:r w:rsidRPr="00670FDF">
        <w:rPr>
          <w:rFonts w:ascii="Times New Roman" w:hAnsi="Times New Roman" w:cs="Times New Roman"/>
          <w:sz w:val="24"/>
          <w:szCs w:val="24"/>
        </w:rPr>
        <w:t>boost their market performance.</w:t>
      </w:r>
    </w:p>
    <w:p w:rsidR="00575FDF" w:rsidRPr="00670FDF" w:rsidRDefault="00575FDF" w:rsidP="00575FDF">
      <w:pPr>
        <w:spacing w:line="360" w:lineRule="auto"/>
        <w:jc w:val="both"/>
        <w:rPr>
          <w:rFonts w:ascii="Times New Roman" w:hAnsi="Times New Roman" w:cs="Times New Roman"/>
          <w:sz w:val="24"/>
          <w:szCs w:val="24"/>
        </w:rPr>
      </w:pPr>
      <w:r w:rsidRPr="00670FDF">
        <w:rPr>
          <w:rFonts w:ascii="Times New Roman" w:hAnsi="Times New Roman" w:cs="Times New Roman"/>
          <w:sz w:val="24"/>
          <w:szCs w:val="24"/>
        </w:rPr>
        <w:t xml:space="preserve">Brand equity is one of the most valuable intangible assets of an organisation as it can affect customer perception, purchasing behaviour, brand loyalty and overall business performance. </w:t>
      </w:r>
      <w:proofErr w:type="spellStart"/>
      <w:r w:rsidRPr="00670FDF">
        <w:rPr>
          <w:rFonts w:ascii="Times New Roman" w:hAnsi="Times New Roman" w:cs="Times New Roman"/>
          <w:sz w:val="24"/>
          <w:szCs w:val="24"/>
        </w:rPr>
        <w:t>Aaker</w:t>
      </w:r>
      <w:proofErr w:type="spellEnd"/>
      <w:r w:rsidRPr="00670FDF">
        <w:rPr>
          <w:rFonts w:ascii="Times New Roman" w:hAnsi="Times New Roman" w:cs="Times New Roman"/>
          <w:sz w:val="24"/>
          <w:szCs w:val="24"/>
        </w:rPr>
        <w:t xml:space="preserve"> (1991) states that brand equity consists of four components: brand awareness, perceived quality, brand associations, and customer loyalty, all of which lead to sustainable competitive advantage. In recent studies, consumers have shown more and more interest in assessing brands according to their environmental and social responsibility, considering it to be an important criterion for brand value (Keller, 2013; Iglesias et al., 2023). Consumers are increasingly mindful of the environment, so organisations will be held accountable for their genuine efforts to be more sustainable in their actions rather than symbolic in their corporate soc</w:t>
      </w:r>
      <w:r w:rsidRPr="00670FDF">
        <w:rPr>
          <w:rFonts w:ascii="Times New Roman" w:hAnsi="Times New Roman" w:cs="Times New Roman"/>
          <w:sz w:val="24"/>
          <w:szCs w:val="24"/>
        </w:rPr>
        <w:t>ial responsibility initiatives.</w:t>
      </w:r>
    </w:p>
    <w:p w:rsidR="00575FDF" w:rsidRPr="00670FDF" w:rsidRDefault="00575FDF" w:rsidP="00575FDF">
      <w:pPr>
        <w:spacing w:line="360" w:lineRule="auto"/>
        <w:jc w:val="both"/>
        <w:rPr>
          <w:rFonts w:ascii="Times New Roman" w:hAnsi="Times New Roman" w:cs="Times New Roman"/>
          <w:sz w:val="24"/>
          <w:szCs w:val="24"/>
        </w:rPr>
      </w:pPr>
      <w:r w:rsidRPr="00670FDF">
        <w:rPr>
          <w:rFonts w:ascii="Times New Roman" w:hAnsi="Times New Roman" w:cs="Times New Roman"/>
          <w:sz w:val="24"/>
          <w:szCs w:val="24"/>
        </w:rPr>
        <w:t>Although there has been increased academic focus on sustainability and branding, the results found in the literature are inconclusive as to the impact sustainability measures have on brand equity, especially for multinational companies in the UK environment. Some research indicates positive connections between sustainability performance and customer loyalty, while others suggest that stakeholder trust, transparency, and perceived authenticity are key to the success of sustainability initiatives (</w:t>
      </w:r>
      <w:proofErr w:type="spellStart"/>
      <w:r w:rsidRPr="00670FDF">
        <w:rPr>
          <w:rFonts w:ascii="Times New Roman" w:hAnsi="Times New Roman" w:cs="Times New Roman"/>
          <w:sz w:val="24"/>
          <w:szCs w:val="24"/>
        </w:rPr>
        <w:t>Fatma</w:t>
      </w:r>
      <w:proofErr w:type="spellEnd"/>
      <w:r w:rsidRPr="00670FDF">
        <w:rPr>
          <w:rFonts w:ascii="Times New Roman" w:hAnsi="Times New Roman" w:cs="Times New Roman"/>
          <w:sz w:val="24"/>
          <w:szCs w:val="24"/>
        </w:rPr>
        <w:t xml:space="preserve"> et al., 2022). The inconsistencies indicate the need fo</w:t>
      </w:r>
      <w:r w:rsidRPr="00670FDF">
        <w:rPr>
          <w:rFonts w:ascii="Times New Roman" w:hAnsi="Times New Roman" w:cs="Times New Roman"/>
          <w:sz w:val="24"/>
          <w:szCs w:val="24"/>
        </w:rPr>
        <w:t>r additional empirical studies.</w:t>
      </w:r>
    </w:p>
    <w:p w:rsidR="008C774F" w:rsidRPr="00670FDF" w:rsidRDefault="00575FDF" w:rsidP="00575FDF">
      <w:pPr>
        <w:spacing w:line="360" w:lineRule="auto"/>
        <w:jc w:val="both"/>
        <w:rPr>
          <w:rFonts w:ascii="Times New Roman" w:hAnsi="Times New Roman" w:cs="Times New Roman"/>
          <w:sz w:val="24"/>
          <w:szCs w:val="24"/>
        </w:rPr>
      </w:pPr>
      <w:r w:rsidRPr="00670FDF">
        <w:rPr>
          <w:rFonts w:ascii="Times New Roman" w:hAnsi="Times New Roman" w:cs="Times New Roman"/>
          <w:sz w:val="24"/>
          <w:szCs w:val="24"/>
        </w:rPr>
        <w:t xml:space="preserve">Hence, the purpose of this study is to study the impact of sustainability on brand equity in multi-national companies in the United Kingdom. This study aims to find out whether sustainability </w:t>
      </w:r>
      <w:r w:rsidRPr="00670FDF">
        <w:rPr>
          <w:rFonts w:ascii="Times New Roman" w:hAnsi="Times New Roman" w:cs="Times New Roman"/>
          <w:sz w:val="24"/>
          <w:szCs w:val="24"/>
        </w:rPr>
        <w:lastRenderedPageBreak/>
        <w:t>practices have an impact on consumer perceptions and what role they play in building brand equity in a sustainability-centric marketplace.</w:t>
      </w:r>
    </w:p>
    <w:p w:rsidR="00575FDF" w:rsidRPr="00670FDF" w:rsidRDefault="00575FDF" w:rsidP="00575FDF">
      <w:pPr>
        <w:pStyle w:val="Heading2"/>
        <w:spacing w:line="360" w:lineRule="auto"/>
        <w:rPr>
          <w:rFonts w:ascii="Times New Roman" w:eastAsia="Times New Roman" w:hAnsi="Times New Roman" w:cs="Times New Roman"/>
          <w:b/>
          <w:color w:val="auto"/>
          <w:sz w:val="24"/>
          <w:szCs w:val="24"/>
        </w:rPr>
      </w:pPr>
      <w:bookmarkStart w:id="3" w:name="_Toc233898662"/>
      <w:r w:rsidRPr="00670FDF">
        <w:rPr>
          <w:rFonts w:ascii="Times New Roman" w:eastAsia="Times New Roman" w:hAnsi="Times New Roman" w:cs="Times New Roman"/>
          <w:b/>
          <w:color w:val="auto"/>
          <w:sz w:val="24"/>
          <w:szCs w:val="24"/>
        </w:rPr>
        <w:t>1.2 Research Aim</w:t>
      </w:r>
      <w:bookmarkEnd w:id="3"/>
    </w:p>
    <w:p w:rsidR="00575FDF" w:rsidRPr="00575FDF" w:rsidRDefault="00575FDF" w:rsidP="00575FDF">
      <w:pPr>
        <w:spacing w:before="100" w:beforeAutospacing="1" w:after="100" w:afterAutospacing="1" w:line="360" w:lineRule="auto"/>
        <w:jc w:val="both"/>
        <w:rPr>
          <w:rFonts w:ascii="Times New Roman" w:eastAsia="Times New Roman" w:hAnsi="Times New Roman" w:cs="Times New Roman"/>
          <w:sz w:val="24"/>
          <w:szCs w:val="24"/>
        </w:rPr>
      </w:pPr>
      <w:r w:rsidRPr="00670FDF">
        <w:rPr>
          <w:rFonts w:ascii="Times New Roman" w:eastAsia="Times New Roman" w:hAnsi="Times New Roman" w:cs="Times New Roman"/>
          <w:sz w:val="24"/>
          <w:szCs w:val="24"/>
        </w:rPr>
        <w:t>The aim of this study is t</w:t>
      </w:r>
      <w:r w:rsidRPr="00575FDF">
        <w:rPr>
          <w:rFonts w:ascii="Times New Roman" w:eastAsia="Times New Roman" w:hAnsi="Times New Roman" w:cs="Times New Roman"/>
          <w:sz w:val="24"/>
          <w:szCs w:val="24"/>
        </w:rPr>
        <w:t>o investigate the role of sustainability in building brand equity among multinational companies operating in the United Kingdom.</w:t>
      </w:r>
    </w:p>
    <w:p w:rsidR="00575FDF" w:rsidRPr="00670FDF" w:rsidRDefault="00575FDF" w:rsidP="00575FDF">
      <w:pPr>
        <w:pStyle w:val="Heading2"/>
        <w:spacing w:line="360" w:lineRule="auto"/>
        <w:jc w:val="both"/>
        <w:rPr>
          <w:rFonts w:ascii="Times New Roman" w:eastAsia="Times New Roman" w:hAnsi="Times New Roman" w:cs="Times New Roman"/>
          <w:b/>
          <w:color w:val="auto"/>
          <w:sz w:val="24"/>
          <w:szCs w:val="24"/>
        </w:rPr>
      </w:pPr>
      <w:bookmarkStart w:id="4" w:name="_Toc233898663"/>
      <w:r w:rsidRPr="00670FDF">
        <w:rPr>
          <w:rFonts w:ascii="Times New Roman" w:eastAsia="Times New Roman" w:hAnsi="Times New Roman" w:cs="Times New Roman"/>
          <w:b/>
          <w:color w:val="auto"/>
          <w:sz w:val="24"/>
          <w:szCs w:val="24"/>
        </w:rPr>
        <w:t>1.3 Research Objectives</w:t>
      </w:r>
      <w:bookmarkEnd w:id="4"/>
    </w:p>
    <w:p w:rsidR="00575FDF" w:rsidRPr="00575FDF" w:rsidRDefault="00575FDF" w:rsidP="00575FDF">
      <w:pPr>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575FDF">
        <w:rPr>
          <w:rFonts w:ascii="Times New Roman" w:eastAsia="Times New Roman" w:hAnsi="Times New Roman" w:cs="Times New Roman"/>
          <w:sz w:val="24"/>
          <w:szCs w:val="24"/>
        </w:rPr>
        <w:t xml:space="preserve">To examine the sustainability practices adopted by multinational companies in the UK. </w:t>
      </w:r>
    </w:p>
    <w:p w:rsidR="00575FDF" w:rsidRPr="00575FDF" w:rsidRDefault="00575FDF" w:rsidP="00575FDF">
      <w:pPr>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575FDF">
        <w:rPr>
          <w:rFonts w:ascii="Times New Roman" w:eastAsia="Times New Roman" w:hAnsi="Times New Roman" w:cs="Times New Roman"/>
          <w:sz w:val="24"/>
          <w:szCs w:val="24"/>
        </w:rPr>
        <w:t xml:space="preserve">To evaluate the relationship between sustainability initiatives and brand equity. </w:t>
      </w:r>
    </w:p>
    <w:p w:rsidR="00575FDF" w:rsidRPr="00575FDF" w:rsidRDefault="00575FDF" w:rsidP="00575FDF">
      <w:pPr>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575FDF">
        <w:rPr>
          <w:rFonts w:ascii="Times New Roman" w:eastAsia="Times New Roman" w:hAnsi="Times New Roman" w:cs="Times New Roman"/>
          <w:sz w:val="24"/>
          <w:szCs w:val="24"/>
        </w:rPr>
        <w:t xml:space="preserve">To investigate consumers' perceptions of sustainability and their influence on brand loyalty and purchase intentions. </w:t>
      </w:r>
    </w:p>
    <w:p w:rsidR="00575FDF" w:rsidRPr="00575FDF" w:rsidRDefault="00575FDF" w:rsidP="00575FDF">
      <w:pPr>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575FDF">
        <w:rPr>
          <w:rFonts w:ascii="Times New Roman" w:eastAsia="Times New Roman" w:hAnsi="Times New Roman" w:cs="Times New Roman"/>
          <w:sz w:val="24"/>
          <w:szCs w:val="24"/>
        </w:rPr>
        <w:t xml:space="preserve">To recommend strategies for multinational companies to strengthen brand equity through sustainability initiatives. </w:t>
      </w:r>
    </w:p>
    <w:p w:rsidR="00575FDF" w:rsidRPr="00670FDF" w:rsidRDefault="00575FDF" w:rsidP="00575FDF">
      <w:pPr>
        <w:pStyle w:val="Heading2"/>
        <w:spacing w:line="360" w:lineRule="auto"/>
        <w:jc w:val="both"/>
        <w:rPr>
          <w:rFonts w:ascii="Times New Roman" w:eastAsia="Times New Roman" w:hAnsi="Times New Roman" w:cs="Times New Roman"/>
          <w:b/>
          <w:color w:val="auto"/>
          <w:sz w:val="24"/>
          <w:szCs w:val="24"/>
        </w:rPr>
      </w:pPr>
      <w:bookmarkStart w:id="5" w:name="_Toc233898664"/>
      <w:r w:rsidRPr="00670FDF">
        <w:rPr>
          <w:rFonts w:ascii="Times New Roman" w:eastAsia="Times New Roman" w:hAnsi="Times New Roman" w:cs="Times New Roman"/>
          <w:b/>
          <w:color w:val="auto"/>
          <w:sz w:val="24"/>
          <w:szCs w:val="24"/>
        </w:rPr>
        <w:t>1.4 Research Questions</w:t>
      </w:r>
      <w:bookmarkEnd w:id="5"/>
    </w:p>
    <w:p w:rsidR="00575FDF" w:rsidRPr="00575FDF" w:rsidRDefault="00575FDF" w:rsidP="00575FDF">
      <w:pPr>
        <w:numPr>
          <w:ilvl w:val="0"/>
          <w:numId w:val="2"/>
        </w:numPr>
        <w:spacing w:before="100" w:beforeAutospacing="1" w:after="100" w:afterAutospacing="1" w:line="360" w:lineRule="auto"/>
        <w:jc w:val="both"/>
        <w:rPr>
          <w:rFonts w:ascii="Times New Roman" w:eastAsia="Times New Roman" w:hAnsi="Times New Roman" w:cs="Times New Roman"/>
          <w:sz w:val="24"/>
          <w:szCs w:val="24"/>
        </w:rPr>
      </w:pPr>
      <w:r w:rsidRPr="00575FDF">
        <w:rPr>
          <w:rFonts w:ascii="Times New Roman" w:eastAsia="Times New Roman" w:hAnsi="Times New Roman" w:cs="Times New Roman"/>
          <w:sz w:val="24"/>
          <w:szCs w:val="24"/>
        </w:rPr>
        <w:t xml:space="preserve">What sustainability practices are commonly implemented by multinational companies in the UK? </w:t>
      </w:r>
    </w:p>
    <w:p w:rsidR="00575FDF" w:rsidRPr="00575FDF" w:rsidRDefault="00575FDF" w:rsidP="00575FDF">
      <w:pPr>
        <w:numPr>
          <w:ilvl w:val="0"/>
          <w:numId w:val="2"/>
        </w:numPr>
        <w:spacing w:before="100" w:beforeAutospacing="1" w:after="100" w:afterAutospacing="1" w:line="360" w:lineRule="auto"/>
        <w:jc w:val="both"/>
        <w:rPr>
          <w:rFonts w:ascii="Times New Roman" w:eastAsia="Times New Roman" w:hAnsi="Times New Roman" w:cs="Times New Roman"/>
          <w:sz w:val="24"/>
          <w:szCs w:val="24"/>
        </w:rPr>
      </w:pPr>
      <w:r w:rsidRPr="00575FDF">
        <w:rPr>
          <w:rFonts w:ascii="Times New Roman" w:eastAsia="Times New Roman" w:hAnsi="Times New Roman" w:cs="Times New Roman"/>
          <w:sz w:val="24"/>
          <w:szCs w:val="24"/>
        </w:rPr>
        <w:t xml:space="preserve">How do sustainability initiatives influence brand equity? </w:t>
      </w:r>
    </w:p>
    <w:p w:rsidR="00575FDF" w:rsidRPr="00575FDF" w:rsidRDefault="00575FDF" w:rsidP="00575FDF">
      <w:pPr>
        <w:numPr>
          <w:ilvl w:val="0"/>
          <w:numId w:val="2"/>
        </w:numPr>
        <w:spacing w:before="100" w:beforeAutospacing="1" w:after="100" w:afterAutospacing="1" w:line="360" w:lineRule="auto"/>
        <w:jc w:val="both"/>
        <w:rPr>
          <w:rFonts w:ascii="Times New Roman" w:eastAsia="Times New Roman" w:hAnsi="Times New Roman" w:cs="Times New Roman"/>
          <w:sz w:val="24"/>
          <w:szCs w:val="24"/>
        </w:rPr>
      </w:pPr>
      <w:r w:rsidRPr="00575FDF">
        <w:rPr>
          <w:rFonts w:ascii="Times New Roman" w:eastAsia="Times New Roman" w:hAnsi="Times New Roman" w:cs="Times New Roman"/>
          <w:sz w:val="24"/>
          <w:szCs w:val="24"/>
        </w:rPr>
        <w:t xml:space="preserve">How do consumers perceive sustainability practices when evaluating multinational brands? </w:t>
      </w:r>
    </w:p>
    <w:p w:rsidR="00575FDF" w:rsidRPr="00575FDF" w:rsidRDefault="00575FDF" w:rsidP="00575FDF">
      <w:pPr>
        <w:numPr>
          <w:ilvl w:val="0"/>
          <w:numId w:val="2"/>
        </w:numPr>
        <w:spacing w:before="100" w:beforeAutospacing="1" w:after="100" w:afterAutospacing="1" w:line="360" w:lineRule="auto"/>
        <w:jc w:val="both"/>
        <w:rPr>
          <w:rFonts w:ascii="Times New Roman" w:eastAsia="Times New Roman" w:hAnsi="Times New Roman" w:cs="Times New Roman"/>
          <w:sz w:val="24"/>
          <w:szCs w:val="24"/>
        </w:rPr>
      </w:pPr>
      <w:r w:rsidRPr="00575FDF">
        <w:rPr>
          <w:rFonts w:ascii="Times New Roman" w:eastAsia="Times New Roman" w:hAnsi="Times New Roman" w:cs="Times New Roman"/>
          <w:sz w:val="24"/>
          <w:szCs w:val="24"/>
        </w:rPr>
        <w:t xml:space="preserve">What strategies can multinational companies adopt to strengthen brand equity through sustainability? </w:t>
      </w:r>
    </w:p>
    <w:p w:rsidR="00575FDF" w:rsidRPr="00670FDF" w:rsidRDefault="00575FDF" w:rsidP="00575FDF">
      <w:pPr>
        <w:pStyle w:val="Heading2"/>
        <w:spacing w:line="360" w:lineRule="auto"/>
        <w:jc w:val="both"/>
        <w:rPr>
          <w:rFonts w:ascii="Times New Roman" w:eastAsia="Times New Roman" w:hAnsi="Times New Roman" w:cs="Times New Roman"/>
          <w:b/>
          <w:color w:val="auto"/>
          <w:sz w:val="24"/>
          <w:szCs w:val="24"/>
        </w:rPr>
      </w:pPr>
      <w:bookmarkStart w:id="6" w:name="_Toc233898665"/>
      <w:r w:rsidRPr="00670FDF">
        <w:rPr>
          <w:rFonts w:ascii="Times New Roman" w:eastAsia="Times New Roman" w:hAnsi="Times New Roman" w:cs="Times New Roman"/>
          <w:b/>
          <w:color w:val="auto"/>
          <w:sz w:val="24"/>
          <w:szCs w:val="24"/>
        </w:rPr>
        <w:t>1.5 Significance of the Study</w:t>
      </w:r>
      <w:bookmarkEnd w:id="6"/>
    </w:p>
    <w:p w:rsidR="00575FDF" w:rsidRPr="00670FDF" w:rsidRDefault="00575FDF" w:rsidP="00575FDF">
      <w:pPr>
        <w:spacing w:before="100" w:beforeAutospacing="1" w:after="100" w:afterAutospacing="1" w:line="360" w:lineRule="auto"/>
        <w:jc w:val="both"/>
        <w:rPr>
          <w:rFonts w:ascii="Times New Roman" w:eastAsia="Times New Roman" w:hAnsi="Times New Roman" w:cs="Times New Roman"/>
          <w:sz w:val="24"/>
          <w:szCs w:val="24"/>
        </w:rPr>
      </w:pPr>
      <w:r w:rsidRPr="00575FDF">
        <w:rPr>
          <w:rFonts w:ascii="Times New Roman" w:eastAsia="Times New Roman" w:hAnsi="Times New Roman" w:cs="Times New Roman"/>
          <w:sz w:val="24"/>
          <w:szCs w:val="24"/>
        </w:rPr>
        <w:t xml:space="preserve">This research will contribute to branding and sustainability literature by examining the relationship between sustainability initiatives and brand equity within the UK multinational business environment. The findings are expected to provide practical recommendations for managers seeking to integrate sustainability into branding strategies while enhancing customer loyalty and long-term competitive advantage. Additionally, the study will support policymakers and </w:t>
      </w:r>
      <w:r w:rsidRPr="00575FDF">
        <w:rPr>
          <w:rFonts w:ascii="Times New Roman" w:eastAsia="Times New Roman" w:hAnsi="Times New Roman" w:cs="Times New Roman"/>
          <w:sz w:val="24"/>
          <w:szCs w:val="24"/>
        </w:rPr>
        <w:lastRenderedPageBreak/>
        <w:t>researchers by providing evidence regarding the strategic value of sustainability in contemporary international business.</w:t>
      </w:r>
    </w:p>
    <w:p w:rsidR="00575FDF" w:rsidRPr="00670FDF" w:rsidRDefault="00575FDF" w:rsidP="00575FDF">
      <w:pPr>
        <w:pStyle w:val="Heading1"/>
        <w:numPr>
          <w:ilvl w:val="0"/>
          <w:numId w:val="4"/>
        </w:numPr>
        <w:spacing w:line="360" w:lineRule="auto"/>
        <w:rPr>
          <w:rFonts w:ascii="Times New Roman" w:hAnsi="Times New Roman" w:cs="Times New Roman"/>
          <w:b/>
          <w:color w:val="auto"/>
          <w:sz w:val="28"/>
          <w:szCs w:val="24"/>
        </w:rPr>
      </w:pPr>
      <w:bookmarkStart w:id="7" w:name="_Toc233898666"/>
      <w:r w:rsidRPr="00670FDF">
        <w:rPr>
          <w:rFonts w:ascii="Times New Roman" w:hAnsi="Times New Roman" w:cs="Times New Roman"/>
          <w:b/>
          <w:color w:val="auto"/>
          <w:sz w:val="28"/>
          <w:szCs w:val="24"/>
        </w:rPr>
        <w:t>Literature Review</w:t>
      </w:r>
      <w:bookmarkEnd w:id="7"/>
    </w:p>
    <w:p w:rsidR="00575FDF" w:rsidRPr="00670FDF" w:rsidRDefault="00575FDF" w:rsidP="00575FDF">
      <w:pPr>
        <w:pStyle w:val="Heading2"/>
        <w:spacing w:line="360" w:lineRule="auto"/>
        <w:rPr>
          <w:rFonts w:ascii="Times New Roman" w:hAnsi="Times New Roman" w:cs="Times New Roman"/>
          <w:b/>
          <w:color w:val="auto"/>
          <w:sz w:val="24"/>
          <w:szCs w:val="24"/>
        </w:rPr>
      </w:pPr>
      <w:bookmarkStart w:id="8" w:name="_Toc233898667"/>
      <w:r w:rsidRPr="00670FDF">
        <w:rPr>
          <w:rFonts w:ascii="Times New Roman" w:hAnsi="Times New Roman" w:cs="Times New Roman"/>
          <w:b/>
          <w:color w:val="auto"/>
          <w:sz w:val="24"/>
          <w:szCs w:val="24"/>
        </w:rPr>
        <w:t>2.1 Sustainabi</w:t>
      </w:r>
      <w:r w:rsidRPr="00670FDF">
        <w:rPr>
          <w:rFonts w:ascii="Times New Roman" w:hAnsi="Times New Roman" w:cs="Times New Roman"/>
          <w:b/>
          <w:color w:val="auto"/>
          <w:sz w:val="24"/>
          <w:szCs w:val="24"/>
        </w:rPr>
        <w:t>lity in Multinational Companies</w:t>
      </w:r>
      <w:bookmarkEnd w:id="8"/>
    </w:p>
    <w:p w:rsidR="00575FDF" w:rsidRPr="00670FDF" w:rsidRDefault="00575FDF" w:rsidP="00575FDF">
      <w:pPr>
        <w:spacing w:line="360" w:lineRule="auto"/>
        <w:jc w:val="both"/>
        <w:rPr>
          <w:rFonts w:ascii="Times New Roman" w:hAnsi="Times New Roman" w:cs="Times New Roman"/>
          <w:sz w:val="24"/>
          <w:szCs w:val="24"/>
        </w:rPr>
      </w:pPr>
      <w:r w:rsidRPr="00670FDF">
        <w:rPr>
          <w:rFonts w:ascii="Times New Roman" w:hAnsi="Times New Roman" w:cs="Times New Roman"/>
          <w:sz w:val="24"/>
          <w:szCs w:val="24"/>
        </w:rPr>
        <w:t>Multinational companies (MNCs) have transformed sustainability into a business priority and a key activity in their corporate responsibilities strategy.</w:t>
      </w:r>
      <w:r w:rsidRPr="00670FDF">
        <w:rPr>
          <w:rFonts w:ascii="Times New Roman" w:hAnsi="Times New Roman" w:cs="Times New Roman"/>
          <w:sz w:val="24"/>
          <w:szCs w:val="24"/>
        </w:rPr>
        <w:t xml:space="preserve"> </w:t>
      </w:r>
      <w:r w:rsidRPr="00670FDF">
        <w:rPr>
          <w:rFonts w:ascii="Times New Roman" w:hAnsi="Times New Roman" w:cs="Times New Roman"/>
          <w:sz w:val="24"/>
          <w:szCs w:val="24"/>
        </w:rPr>
        <w:t>Sustainability has gone mainstream in the business of multinational companies (MNCs) from being a corporate responsibility activity on the periphery, to a business priority. Enhancing stakeholder demands, environmental requirements, and marketplace competition has driven organisations to include environmental, social and governance (ESG) factors into their business practices. Businesses have a key role in contributing to responsible production, climate action and sustainable economic growth, as per the United Nations Sustainable Development Goals (SDGs) (United Nations, 2015). This has led to an increasing number of multinational organisations basing their long-term strategies on sustainability to enhance organisational resilienc</w:t>
      </w:r>
      <w:r w:rsidRPr="00670FDF">
        <w:rPr>
          <w:rFonts w:ascii="Times New Roman" w:hAnsi="Times New Roman" w:cs="Times New Roman"/>
          <w:sz w:val="24"/>
          <w:szCs w:val="24"/>
        </w:rPr>
        <w:t>e and trust among stakeholders.</w:t>
      </w:r>
    </w:p>
    <w:p w:rsidR="00575FDF" w:rsidRPr="00670FDF" w:rsidRDefault="00575FDF" w:rsidP="00575FDF">
      <w:pPr>
        <w:spacing w:line="360" w:lineRule="auto"/>
        <w:jc w:val="both"/>
        <w:rPr>
          <w:rFonts w:ascii="Times New Roman" w:hAnsi="Times New Roman" w:cs="Times New Roman"/>
          <w:sz w:val="24"/>
          <w:szCs w:val="24"/>
        </w:rPr>
      </w:pPr>
      <w:r w:rsidRPr="00670FDF">
        <w:rPr>
          <w:rFonts w:ascii="Times New Roman" w:hAnsi="Times New Roman" w:cs="Times New Roman"/>
          <w:sz w:val="24"/>
          <w:szCs w:val="24"/>
        </w:rPr>
        <w:t xml:space="preserve">Theoretical thinking about sustainability considers it as a strategic resource, not only a compliance obligation. The Stakeholder Theory is the concept that organisations can generate value in the long term by responding to the expectations of customers, employees, investors, suppliers, governments, and the local communities in which they operate, rather than just shareholders (Freeman, 1984). The Triple Bottom Line concept also states that an </w:t>
      </w:r>
      <w:proofErr w:type="spellStart"/>
      <w:r w:rsidRPr="00670FDF">
        <w:rPr>
          <w:rFonts w:ascii="Times New Roman" w:hAnsi="Times New Roman" w:cs="Times New Roman"/>
          <w:sz w:val="24"/>
          <w:szCs w:val="24"/>
        </w:rPr>
        <w:t>organisation's</w:t>
      </w:r>
      <w:proofErr w:type="spellEnd"/>
      <w:r w:rsidRPr="00670FDF">
        <w:rPr>
          <w:rFonts w:ascii="Times New Roman" w:hAnsi="Times New Roman" w:cs="Times New Roman"/>
          <w:sz w:val="24"/>
          <w:szCs w:val="24"/>
        </w:rPr>
        <w:t xml:space="preserve"> effectiveness should be measured using economic, environmental and social metrics, and that businesses should not only focus on financial returns, but also societal and ecolo</w:t>
      </w:r>
      <w:r w:rsidRPr="00670FDF">
        <w:rPr>
          <w:rFonts w:ascii="Times New Roman" w:hAnsi="Times New Roman" w:cs="Times New Roman"/>
          <w:sz w:val="24"/>
          <w:szCs w:val="24"/>
        </w:rPr>
        <w:t>gical impact (</w:t>
      </w:r>
      <w:proofErr w:type="spellStart"/>
      <w:r w:rsidRPr="00670FDF">
        <w:rPr>
          <w:rFonts w:ascii="Times New Roman" w:hAnsi="Times New Roman" w:cs="Times New Roman"/>
          <w:sz w:val="24"/>
          <w:szCs w:val="24"/>
        </w:rPr>
        <w:t>Elkington</w:t>
      </w:r>
      <w:proofErr w:type="spellEnd"/>
      <w:r w:rsidRPr="00670FDF">
        <w:rPr>
          <w:rFonts w:ascii="Times New Roman" w:hAnsi="Times New Roman" w:cs="Times New Roman"/>
          <w:sz w:val="24"/>
          <w:szCs w:val="24"/>
        </w:rPr>
        <w:t>, 1997).</w:t>
      </w:r>
    </w:p>
    <w:p w:rsidR="00575FDF" w:rsidRPr="00670FDF" w:rsidRDefault="00575FDF" w:rsidP="00575FDF">
      <w:pPr>
        <w:spacing w:line="360" w:lineRule="auto"/>
        <w:jc w:val="both"/>
        <w:rPr>
          <w:rFonts w:ascii="Times New Roman" w:hAnsi="Times New Roman" w:cs="Times New Roman"/>
          <w:sz w:val="24"/>
          <w:szCs w:val="24"/>
        </w:rPr>
      </w:pPr>
      <w:r w:rsidRPr="00670FDF">
        <w:rPr>
          <w:rFonts w:ascii="Times New Roman" w:hAnsi="Times New Roman" w:cs="Times New Roman"/>
          <w:sz w:val="24"/>
          <w:szCs w:val="24"/>
        </w:rPr>
        <w:t xml:space="preserve">Empirical studies in recent years show that sustainability practices have a positive effect on the reputation and customer trust of the organization. According to </w:t>
      </w:r>
      <w:proofErr w:type="spellStart"/>
      <w:r w:rsidRPr="00670FDF">
        <w:rPr>
          <w:rFonts w:ascii="Times New Roman" w:hAnsi="Times New Roman" w:cs="Times New Roman"/>
          <w:sz w:val="24"/>
          <w:szCs w:val="24"/>
        </w:rPr>
        <w:t>Fatma</w:t>
      </w:r>
      <w:proofErr w:type="spellEnd"/>
      <w:r w:rsidRPr="00670FDF">
        <w:rPr>
          <w:rFonts w:ascii="Times New Roman" w:hAnsi="Times New Roman" w:cs="Times New Roman"/>
          <w:sz w:val="24"/>
          <w:szCs w:val="24"/>
        </w:rPr>
        <w:t xml:space="preserve"> et al. (2022), transparency of sustainability programs boosts company credibility and fosters positive consumer attitudes. Similarly, </w:t>
      </w:r>
      <w:proofErr w:type="spellStart"/>
      <w:r w:rsidRPr="00670FDF">
        <w:rPr>
          <w:rFonts w:ascii="Times New Roman" w:hAnsi="Times New Roman" w:cs="Times New Roman"/>
          <w:sz w:val="24"/>
          <w:szCs w:val="24"/>
        </w:rPr>
        <w:t>Martínez</w:t>
      </w:r>
      <w:proofErr w:type="spellEnd"/>
      <w:r w:rsidRPr="00670FDF">
        <w:rPr>
          <w:rFonts w:ascii="Times New Roman" w:hAnsi="Times New Roman" w:cs="Times New Roman"/>
          <w:sz w:val="24"/>
          <w:szCs w:val="24"/>
        </w:rPr>
        <w:t xml:space="preserve"> et al., 2023, identified that companies with genuine ESG practices have more committed stakeholders and improved competitive positioning. Other researchers, however, believe sustainability efforts only generate value when consumers consider them to be real, as opposed to marketing efforts (Du et al., 2021). Thus, value of the authenticity is a key indicator of the effectivenes</w:t>
      </w:r>
      <w:r w:rsidRPr="00670FDF">
        <w:rPr>
          <w:rFonts w:ascii="Times New Roman" w:hAnsi="Times New Roman" w:cs="Times New Roman"/>
          <w:sz w:val="24"/>
          <w:szCs w:val="24"/>
        </w:rPr>
        <w:t>s of sustainability strategies.</w:t>
      </w:r>
    </w:p>
    <w:p w:rsidR="00575FDF" w:rsidRPr="00670FDF" w:rsidRDefault="00575FDF" w:rsidP="00575FDF">
      <w:pPr>
        <w:pStyle w:val="Heading2"/>
        <w:spacing w:line="360" w:lineRule="auto"/>
        <w:rPr>
          <w:rFonts w:ascii="Times New Roman" w:hAnsi="Times New Roman" w:cs="Times New Roman"/>
          <w:b/>
          <w:color w:val="auto"/>
          <w:sz w:val="24"/>
          <w:szCs w:val="24"/>
        </w:rPr>
      </w:pPr>
      <w:bookmarkStart w:id="9" w:name="_Toc233898668"/>
      <w:r w:rsidRPr="00670FDF">
        <w:rPr>
          <w:rFonts w:ascii="Times New Roman" w:hAnsi="Times New Roman" w:cs="Times New Roman"/>
          <w:b/>
          <w:color w:val="auto"/>
          <w:sz w:val="24"/>
          <w:szCs w:val="24"/>
        </w:rPr>
        <w:lastRenderedPageBreak/>
        <w:t>2.2 Brand Equity and Its Strategic Importance</w:t>
      </w:r>
      <w:bookmarkEnd w:id="9"/>
    </w:p>
    <w:p w:rsidR="00575FDF" w:rsidRPr="00670FDF" w:rsidRDefault="00575FDF" w:rsidP="00575FDF">
      <w:pPr>
        <w:spacing w:line="360" w:lineRule="auto"/>
        <w:jc w:val="both"/>
        <w:rPr>
          <w:rFonts w:ascii="Times New Roman" w:hAnsi="Times New Roman" w:cs="Times New Roman"/>
          <w:sz w:val="24"/>
          <w:szCs w:val="24"/>
        </w:rPr>
      </w:pPr>
      <w:r w:rsidRPr="00670FDF">
        <w:rPr>
          <w:rFonts w:ascii="Times New Roman" w:hAnsi="Times New Roman" w:cs="Times New Roman"/>
          <w:sz w:val="24"/>
          <w:szCs w:val="24"/>
        </w:rPr>
        <w:t xml:space="preserve">Brand equity is the value that a name, term, design, or symbol gives a product or service that goes beyond the functional attributes of the product. </w:t>
      </w:r>
      <w:proofErr w:type="spellStart"/>
      <w:r w:rsidRPr="00670FDF">
        <w:rPr>
          <w:rFonts w:ascii="Times New Roman" w:hAnsi="Times New Roman" w:cs="Times New Roman"/>
          <w:sz w:val="24"/>
          <w:szCs w:val="24"/>
        </w:rPr>
        <w:t>Aaker</w:t>
      </w:r>
      <w:proofErr w:type="spellEnd"/>
      <w:r w:rsidRPr="00670FDF">
        <w:rPr>
          <w:rFonts w:ascii="Times New Roman" w:hAnsi="Times New Roman" w:cs="Times New Roman"/>
          <w:sz w:val="24"/>
          <w:szCs w:val="24"/>
        </w:rPr>
        <w:t xml:space="preserve"> (1991) defines brand equity in four main terms: brand awareness, perceived quality, brand associations and brand loyalty. These factors all affect consumers' choice to buy and affect long-t</w:t>
      </w:r>
      <w:r w:rsidRPr="00670FDF">
        <w:rPr>
          <w:rFonts w:ascii="Times New Roman" w:hAnsi="Times New Roman" w:cs="Times New Roman"/>
          <w:sz w:val="24"/>
          <w:szCs w:val="24"/>
        </w:rPr>
        <w:t>erm organizational performance.</w:t>
      </w:r>
    </w:p>
    <w:p w:rsidR="00575FDF" w:rsidRPr="00670FDF" w:rsidRDefault="00575FDF" w:rsidP="00575FDF">
      <w:pPr>
        <w:spacing w:line="360" w:lineRule="auto"/>
        <w:jc w:val="both"/>
        <w:rPr>
          <w:rFonts w:ascii="Times New Roman" w:hAnsi="Times New Roman" w:cs="Times New Roman"/>
          <w:sz w:val="24"/>
          <w:szCs w:val="24"/>
        </w:rPr>
      </w:pPr>
      <w:r w:rsidRPr="00670FDF">
        <w:rPr>
          <w:rFonts w:ascii="Times New Roman" w:hAnsi="Times New Roman" w:cs="Times New Roman"/>
          <w:sz w:val="24"/>
          <w:szCs w:val="24"/>
        </w:rPr>
        <w:t xml:space="preserve">Keller (2013) also added to this by suggesting that good brands can evoke </w:t>
      </w:r>
      <w:proofErr w:type="spellStart"/>
      <w:r w:rsidRPr="00670FDF">
        <w:rPr>
          <w:rFonts w:ascii="Times New Roman" w:hAnsi="Times New Roman" w:cs="Times New Roman"/>
          <w:sz w:val="24"/>
          <w:szCs w:val="24"/>
        </w:rPr>
        <w:t>favourable</w:t>
      </w:r>
      <w:proofErr w:type="spellEnd"/>
      <w:r w:rsidRPr="00670FDF">
        <w:rPr>
          <w:rFonts w:ascii="Times New Roman" w:hAnsi="Times New Roman" w:cs="Times New Roman"/>
          <w:sz w:val="24"/>
          <w:szCs w:val="24"/>
        </w:rPr>
        <w:t>, unique and memorable associations with consumers' minds, as per his Customer-Based Brand Equity (CBBE) model. The high brand equity helps the organisation to set a premium price for its products, increase the customer retention rate, expand the market share, and increase the competitive advantage. Accordingly, multinational companies are more and more investing in branding strategies which are in line with the growing consumer expectations on ethical and s</w:t>
      </w:r>
      <w:r w:rsidRPr="00670FDF">
        <w:rPr>
          <w:rFonts w:ascii="Times New Roman" w:hAnsi="Times New Roman" w:cs="Times New Roman"/>
          <w:sz w:val="24"/>
          <w:szCs w:val="24"/>
        </w:rPr>
        <w:t>ustainable business management.</w:t>
      </w:r>
    </w:p>
    <w:p w:rsidR="00575FDF" w:rsidRPr="00670FDF" w:rsidRDefault="00575FDF" w:rsidP="00575FDF">
      <w:pPr>
        <w:spacing w:line="360" w:lineRule="auto"/>
        <w:jc w:val="both"/>
        <w:rPr>
          <w:rFonts w:ascii="Times New Roman" w:hAnsi="Times New Roman" w:cs="Times New Roman"/>
          <w:sz w:val="24"/>
          <w:szCs w:val="24"/>
        </w:rPr>
      </w:pPr>
      <w:r w:rsidRPr="00670FDF">
        <w:rPr>
          <w:rFonts w:ascii="Times New Roman" w:hAnsi="Times New Roman" w:cs="Times New Roman"/>
          <w:sz w:val="24"/>
          <w:szCs w:val="24"/>
        </w:rPr>
        <w:t xml:space="preserve">Recent research shows that sustainability is an emerging key factor in brand equity. Iglesias et al. (2023) found that the emotional connection and relationship organisations create with consumers is a factor that influences customer loyalty and perceptions of the brand in an environmentally responsible way. Likewise, Lim and </w:t>
      </w:r>
      <w:proofErr w:type="spellStart"/>
      <w:r w:rsidRPr="00670FDF">
        <w:rPr>
          <w:rFonts w:ascii="Times New Roman" w:hAnsi="Times New Roman" w:cs="Times New Roman"/>
          <w:sz w:val="24"/>
          <w:szCs w:val="24"/>
        </w:rPr>
        <w:t>Rasli</w:t>
      </w:r>
      <w:proofErr w:type="spellEnd"/>
      <w:r w:rsidRPr="00670FDF">
        <w:rPr>
          <w:rFonts w:ascii="Times New Roman" w:hAnsi="Times New Roman" w:cs="Times New Roman"/>
          <w:sz w:val="24"/>
          <w:szCs w:val="24"/>
        </w:rPr>
        <w:t xml:space="preserve"> (2022) found that sustainability-oriented branding can have a significant effect on the perceived value of the brand, especially for environmentally conscious consumers. However, the impact of sustainability on brand equity differ by industry and consumer groups, so further research is needed to understand how it affe</w:t>
      </w:r>
      <w:r w:rsidRPr="00670FDF">
        <w:rPr>
          <w:rFonts w:ascii="Times New Roman" w:hAnsi="Times New Roman" w:cs="Times New Roman"/>
          <w:sz w:val="24"/>
          <w:szCs w:val="24"/>
        </w:rPr>
        <w:t>cts them on a contextual basis.</w:t>
      </w:r>
    </w:p>
    <w:p w:rsidR="00575FDF" w:rsidRPr="00670FDF" w:rsidRDefault="00575FDF" w:rsidP="00575FDF">
      <w:pPr>
        <w:pStyle w:val="Heading2"/>
        <w:spacing w:line="360" w:lineRule="auto"/>
        <w:rPr>
          <w:rFonts w:ascii="Times New Roman" w:hAnsi="Times New Roman" w:cs="Times New Roman"/>
          <w:b/>
          <w:color w:val="auto"/>
          <w:sz w:val="24"/>
          <w:szCs w:val="24"/>
        </w:rPr>
      </w:pPr>
      <w:bookmarkStart w:id="10" w:name="_Toc233898669"/>
      <w:r w:rsidRPr="00670FDF">
        <w:rPr>
          <w:rFonts w:ascii="Times New Roman" w:hAnsi="Times New Roman" w:cs="Times New Roman"/>
          <w:b/>
          <w:color w:val="auto"/>
          <w:sz w:val="24"/>
          <w:szCs w:val="24"/>
        </w:rPr>
        <w:t xml:space="preserve">2.3 Relationship between </w:t>
      </w:r>
      <w:r w:rsidRPr="00670FDF">
        <w:rPr>
          <w:rFonts w:ascii="Times New Roman" w:hAnsi="Times New Roman" w:cs="Times New Roman"/>
          <w:b/>
          <w:color w:val="auto"/>
          <w:sz w:val="24"/>
          <w:szCs w:val="24"/>
        </w:rPr>
        <w:t>Sustainability and Brand Equity</w:t>
      </w:r>
      <w:bookmarkEnd w:id="10"/>
    </w:p>
    <w:p w:rsidR="00575FDF" w:rsidRPr="00670FDF" w:rsidRDefault="00575FDF" w:rsidP="00575FDF">
      <w:pPr>
        <w:spacing w:line="360" w:lineRule="auto"/>
        <w:jc w:val="both"/>
        <w:rPr>
          <w:rFonts w:ascii="Times New Roman" w:hAnsi="Times New Roman" w:cs="Times New Roman"/>
          <w:sz w:val="24"/>
          <w:szCs w:val="24"/>
        </w:rPr>
      </w:pPr>
      <w:r w:rsidRPr="00670FDF">
        <w:rPr>
          <w:rFonts w:ascii="Times New Roman" w:hAnsi="Times New Roman" w:cs="Times New Roman"/>
          <w:sz w:val="24"/>
          <w:szCs w:val="24"/>
        </w:rPr>
        <w:t xml:space="preserve">The connection between sustainability and brand equity has been well established in the literature and is growing in number. Sustainability efforts enhance the organization's credibility by showing society and the environment how responsible the company is. Sustainable brands often come across as more ethical, of higher quality and having a higher corporate integrity, which ultimately results in increased brand trust </w:t>
      </w:r>
      <w:r w:rsidRPr="00670FDF">
        <w:rPr>
          <w:rFonts w:ascii="Times New Roman" w:hAnsi="Times New Roman" w:cs="Times New Roman"/>
          <w:sz w:val="24"/>
          <w:szCs w:val="24"/>
        </w:rPr>
        <w:t>and loyalty (</w:t>
      </w:r>
      <w:proofErr w:type="spellStart"/>
      <w:r w:rsidRPr="00670FDF">
        <w:rPr>
          <w:rFonts w:ascii="Times New Roman" w:hAnsi="Times New Roman" w:cs="Times New Roman"/>
          <w:sz w:val="24"/>
          <w:szCs w:val="24"/>
        </w:rPr>
        <w:t>Hur</w:t>
      </w:r>
      <w:proofErr w:type="spellEnd"/>
      <w:r w:rsidRPr="00670FDF">
        <w:rPr>
          <w:rFonts w:ascii="Times New Roman" w:hAnsi="Times New Roman" w:cs="Times New Roman"/>
          <w:sz w:val="24"/>
          <w:szCs w:val="24"/>
        </w:rPr>
        <w:t xml:space="preserve"> et al., 2020).</w:t>
      </w:r>
    </w:p>
    <w:p w:rsidR="00575FDF" w:rsidRPr="00670FDF" w:rsidRDefault="00575FDF" w:rsidP="00575FDF">
      <w:pPr>
        <w:spacing w:line="360" w:lineRule="auto"/>
        <w:jc w:val="both"/>
        <w:rPr>
          <w:rFonts w:ascii="Times New Roman" w:hAnsi="Times New Roman" w:cs="Times New Roman"/>
          <w:sz w:val="24"/>
          <w:szCs w:val="24"/>
        </w:rPr>
      </w:pPr>
      <w:r w:rsidRPr="00670FDF">
        <w:rPr>
          <w:rFonts w:ascii="Times New Roman" w:hAnsi="Times New Roman" w:cs="Times New Roman"/>
          <w:sz w:val="24"/>
          <w:szCs w:val="24"/>
        </w:rPr>
        <w:t xml:space="preserve">From the RBV point of view, the capabilities in regards to sustainability can be seen as valuable, rare, inimitable and </w:t>
      </w:r>
      <w:proofErr w:type="spellStart"/>
      <w:r w:rsidRPr="00670FDF">
        <w:rPr>
          <w:rFonts w:ascii="Times New Roman" w:hAnsi="Times New Roman" w:cs="Times New Roman"/>
          <w:sz w:val="24"/>
          <w:szCs w:val="24"/>
        </w:rPr>
        <w:t>organisationally</w:t>
      </w:r>
      <w:proofErr w:type="spellEnd"/>
      <w:r w:rsidRPr="00670FDF">
        <w:rPr>
          <w:rFonts w:ascii="Times New Roman" w:hAnsi="Times New Roman" w:cs="Times New Roman"/>
          <w:sz w:val="24"/>
          <w:szCs w:val="24"/>
        </w:rPr>
        <w:t xml:space="preserve"> embedded that lead to Sustainable Competitive Advantage (Barney, 1991). Organisations that can embed sustainability within their corporate culture and </w:t>
      </w:r>
      <w:r w:rsidRPr="00670FDF">
        <w:rPr>
          <w:rFonts w:ascii="Times New Roman" w:hAnsi="Times New Roman" w:cs="Times New Roman"/>
          <w:sz w:val="24"/>
          <w:szCs w:val="24"/>
        </w:rPr>
        <w:lastRenderedPageBreak/>
        <w:t>brand identity are therefore more likely to build their brand equity in the longer term than their competitors who only use tr</w:t>
      </w:r>
      <w:r w:rsidRPr="00670FDF">
        <w:rPr>
          <w:rFonts w:ascii="Times New Roman" w:hAnsi="Times New Roman" w:cs="Times New Roman"/>
          <w:sz w:val="24"/>
          <w:szCs w:val="24"/>
        </w:rPr>
        <w:t>aditional marketing activities.</w:t>
      </w:r>
    </w:p>
    <w:p w:rsidR="00575FDF" w:rsidRPr="00670FDF" w:rsidRDefault="00575FDF" w:rsidP="00575FDF">
      <w:pPr>
        <w:spacing w:line="360" w:lineRule="auto"/>
        <w:jc w:val="both"/>
        <w:rPr>
          <w:rFonts w:ascii="Times New Roman" w:hAnsi="Times New Roman" w:cs="Times New Roman"/>
          <w:sz w:val="24"/>
          <w:szCs w:val="24"/>
        </w:rPr>
      </w:pPr>
      <w:r w:rsidRPr="00670FDF">
        <w:rPr>
          <w:rFonts w:ascii="Times New Roman" w:hAnsi="Times New Roman" w:cs="Times New Roman"/>
          <w:sz w:val="24"/>
          <w:szCs w:val="24"/>
        </w:rPr>
        <w:t>Although there is an emerging consensus that there is such a relationship, empirical evidence to date is not consistent. Others claim that sustainability has a positive effect on consumer purchases and brand loyalty (Nguyen et al., 2022), while others state that consumers are skeptical of inflated sustainability claims or what is known as ‘greenwashing' (</w:t>
      </w:r>
      <w:proofErr w:type="spellStart"/>
      <w:r w:rsidRPr="00670FDF">
        <w:rPr>
          <w:rFonts w:ascii="Times New Roman" w:hAnsi="Times New Roman" w:cs="Times New Roman"/>
          <w:sz w:val="24"/>
          <w:szCs w:val="24"/>
        </w:rPr>
        <w:t>Delmas</w:t>
      </w:r>
      <w:proofErr w:type="spellEnd"/>
      <w:r w:rsidRPr="00670FDF">
        <w:rPr>
          <w:rFonts w:ascii="Times New Roman" w:hAnsi="Times New Roman" w:cs="Times New Roman"/>
          <w:sz w:val="24"/>
          <w:szCs w:val="24"/>
        </w:rPr>
        <w:t xml:space="preserve"> &amp; </w:t>
      </w:r>
      <w:proofErr w:type="spellStart"/>
      <w:r w:rsidRPr="00670FDF">
        <w:rPr>
          <w:rFonts w:ascii="Times New Roman" w:hAnsi="Times New Roman" w:cs="Times New Roman"/>
          <w:sz w:val="24"/>
          <w:szCs w:val="24"/>
        </w:rPr>
        <w:t>Burbano</w:t>
      </w:r>
      <w:proofErr w:type="spellEnd"/>
      <w:r w:rsidRPr="00670FDF">
        <w:rPr>
          <w:rFonts w:ascii="Times New Roman" w:hAnsi="Times New Roman" w:cs="Times New Roman"/>
          <w:sz w:val="24"/>
          <w:szCs w:val="24"/>
        </w:rPr>
        <w:t>, 2019). Greenwashing undermines the credibility of the organisation, consumer trust, and may even affect the brand equity. The results of these two studies have shown that transparency, accountability and good communication is key to the success of sustainability programs and initiatives, and that sustainabi</w:t>
      </w:r>
      <w:r w:rsidRPr="00670FDF">
        <w:rPr>
          <w:rFonts w:ascii="Times New Roman" w:hAnsi="Times New Roman" w:cs="Times New Roman"/>
          <w:sz w:val="24"/>
          <w:szCs w:val="24"/>
        </w:rPr>
        <w:t>lity programs are not enough.</w:t>
      </w:r>
    </w:p>
    <w:p w:rsidR="00575FDF" w:rsidRPr="00670FDF" w:rsidRDefault="00575FDF" w:rsidP="00575FDF">
      <w:pPr>
        <w:pStyle w:val="Heading2"/>
        <w:spacing w:line="360" w:lineRule="auto"/>
        <w:rPr>
          <w:rFonts w:ascii="Times New Roman" w:hAnsi="Times New Roman" w:cs="Times New Roman"/>
          <w:b/>
          <w:color w:val="auto"/>
          <w:sz w:val="24"/>
          <w:szCs w:val="24"/>
        </w:rPr>
      </w:pPr>
      <w:bookmarkStart w:id="11" w:name="_Toc233898670"/>
      <w:r w:rsidRPr="00670FDF">
        <w:rPr>
          <w:rFonts w:ascii="Times New Roman" w:hAnsi="Times New Roman" w:cs="Times New Roman"/>
          <w:b/>
          <w:color w:val="auto"/>
          <w:sz w:val="24"/>
          <w:szCs w:val="24"/>
        </w:rPr>
        <w:t>2.4 Researc</w:t>
      </w:r>
      <w:r w:rsidRPr="00670FDF">
        <w:rPr>
          <w:rFonts w:ascii="Times New Roman" w:hAnsi="Times New Roman" w:cs="Times New Roman"/>
          <w:b/>
          <w:color w:val="auto"/>
          <w:sz w:val="24"/>
          <w:szCs w:val="24"/>
        </w:rPr>
        <w:t>h Gap</w:t>
      </w:r>
      <w:bookmarkEnd w:id="11"/>
    </w:p>
    <w:p w:rsidR="00575FDF" w:rsidRPr="00670FDF" w:rsidRDefault="00575FDF" w:rsidP="00575FDF">
      <w:pPr>
        <w:spacing w:line="360" w:lineRule="auto"/>
        <w:jc w:val="both"/>
        <w:rPr>
          <w:rFonts w:ascii="Times New Roman" w:hAnsi="Times New Roman" w:cs="Times New Roman"/>
          <w:sz w:val="24"/>
          <w:szCs w:val="24"/>
        </w:rPr>
      </w:pPr>
      <w:r w:rsidRPr="00670FDF">
        <w:rPr>
          <w:rFonts w:ascii="Times New Roman" w:hAnsi="Times New Roman" w:cs="Times New Roman"/>
          <w:sz w:val="24"/>
          <w:szCs w:val="24"/>
        </w:rPr>
        <w:t>While there is significant research that has focused on sustainability and brand equity separately, relatively little research has focused on the relationship between the two in particular in multinational companies in the United Kingdom. Past research tends to be sector or organisation specific and findings are not easily generalizable to other and different multinational business contexts. Moreover, there is a significant amount of literature that focuses on the performance of the companies in terms of sustainability and not on the perception of sustainability as a factor</w:t>
      </w:r>
      <w:r w:rsidRPr="00670FDF">
        <w:rPr>
          <w:rFonts w:ascii="Times New Roman" w:hAnsi="Times New Roman" w:cs="Times New Roman"/>
          <w:sz w:val="24"/>
          <w:szCs w:val="24"/>
        </w:rPr>
        <w:t xml:space="preserve"> of brand equity for consumers.</w:t>
      </w:r>
    </w:p>
    <w:p w:rsidR="00575FDF" w:rsidRPr="00670FDF" w:rsidRDefault="00575FDF" w:rsidP="00575FDF">
      <w:pPr>
        <w:spacing w:line="360" w:lineRule="auto"/>
        <w:jc w:val="both"/>
        <w:rPr>
          <w:rFonts w:ascii="Times New Roman" w:hAnsi="Times New Roman" w:cs="Times New Roman"/>
          <w:sz w:val="24"/>
          <w:szCs w:val="24"/>
        </w:rPr>
      </w:pPr>
      <w:r w:rsidRPr="00670FDF">
        <w:rPr>
          <w:rFonts w:ascii="Times New Roman" w:hAnsi="Times New Roman" w:cs="Times New Roman"/>
          <w:sz w:val="24"/>
          <w:szCs w:val="24"/>
        </w:rPr>
        <w:t>With the rising pressure on companies to report on ESG and the evolving expectations of consumers in the United Kingdom, multinational companies face new challenges in order to enhance their brands with sustainability efforts. However, there is little empirical evidence to explain how sustainability practices affect consumer perceptions of brand awareness, perceived quality, brand loyalty and brand as</w:t>
      </w:r>
      <w:r w:rsidRPr="00670FDF">
        <w:rPr>
          <w:rFonts w:ascii="Times New Roman" w:hAnsi="Times New Roman" w:cs="Times New Roman"/>
          <w:sz w:val="24"/>
          <w:szCs w:val="24"/>
        </w:rPr>
        <w:t>sociations in this context.</w:t>
      </w:r>
    </w:p>
    <w:p w:rsidR="00575FDF" w:rsidRPr="00670FDF" w:rsidRDefault="00575FDF" w:rsidP="00575FDF">
      <w:pPr>
        <w:spacing w:line="360" w:lineRule="auto"/>
        <w:jc w:val="both"/>
        <w:rPr>
          <w:rFonts w:ascii="Times New Roman" w:hAnsi="Times New Roman" w:cs="Times New Roman"/>
          <w:sz w:val="24"/>
          <w:szCs w:val="24"/>
        </w:rPr>
      </w:pPr>
      <w:r w:rsidRPr="00670FDF">
        <w:rPr>
          <w:rFonts w:ascii="Times New Roman" w:hAnsi="Times New Roman" w:cs="Times New Roman"/>
          <w:sz w:val="24"/>
          <w:szCs w:val="24"/>
        </w:rPr>
        <w:t>Hence, this study aims to fill this gap in the literature by investigating how sustainability can be used to create brand equity for the multinational corporations doing business in the United Kingdom. The results are likely to benefit the scientific community and managers alike as they offer insights based on facts and scientific research to support the implementation of sustainability strategies that enhance the long-term value of the brand.</w:t>
      </w:r>
    </w:p>
    <w:p w:rsidR="00AB1D8E" w:rsidRPr="00670FDF" w:rsidRDefault="00AB1D8E" w:rsidP="00AB1D8E">
      <w:pPr>
        <w:pStyle w:val="Heading1"/>
        <w:numPr>
          <w:ilvl w:val="0"/>
          <w:numId w:val="4"/>
        </w:numPr>
        <w:spacing w:line="360" w:lineRule="auto"/>
        <w:rPr>
          <w:rFonts w:ascii="Times New Roman" w:hAnsi="Times New Roman" w:cs="Times New Roman"/>
          <w:b/>
          <w:color w:val="auto"/>
          <w:sz w:val="28"/>
          <w:szCs w:val="24"/>
        </w:rPr>
      </w:pPr>
      <w:bookmarkStart w:id="12" w:name="_Toc233898671"/>
      <w:r w:rsidRPr="00670FDF">
        <w:rPr>
          <w:rFonts w:ascii="Times New Roman" w:hAnsi="Times New Roman" w:cs="Times New Roman"/>
          <w:b/>
          <w:color w:val="auto"/>
          <w:sz w:val="28"/>
          <w:szCs w:val="24"/>
        </w:rPr>
        <w:lastRenderedPageBreak/>
        <w:t>Methodology</w:t>
      </w:r>
      <w:bookmarkEnd w:id="12"/>
    </w:p>
    <w:p w:rsidR="00AB1D8E" w:rsidRPr="00670FDF" w:rsidRDefault="00AB1D8E" w:rsidP="00AB1D8E">
      <w:pPr>
        <w:pStyle w:val="Heading2"/>
        <w:spacing w:line="360" w:lineRule="auto"/>
        <w:rPr>
          <w:rFonts w:ascii="Times New Roman" w:hAnsi="Times New Roman" w:cs="Times New Roman"/>
          <w:b/>
          <w:color w:val="auto"/>
          <w:sz w:val="24"/>
          <w:szCs w:val="24"/>
        </w:rPr>
      </w:pPr>
      <w:bookmarkStart w:id="13" w:name="_Toc233898672"/>
      <w:r w:rsidRPr="00670FDF">
        <w:rPr>
          <w:rFonts w:ascii="Times New Roman" w:hAnsi="Times New Roman" w:cs="Times New Roman"/>
          <w:b/>
          <w:color w:val="auto"/>
          <w:sz w:val="24"/>
          <w:szCs w:val="24"/>
        </w:rPr>
        <w:t>3.1 Research Design</w:t>
      </w:r>
      <w:bookmarkEnd w:id="13"/>
    </w:p>
    <w:p w:rsidR="00AB1D8E" w:rsidRPr="00670FDF" w:rsidRDefault="00AB1D8E" w:rsidP="00AB1D8E">
      <w:pPr>
        <w:spacing w:line="360" w:lineRule="auto"/>
        <w:jc w:val="both"/>
        <w:rPr>
          <w:rFonts w:ascii="Times New Roman" w:hAnsi="Times New Roman" w:cs="Times New Roman"/>
          <w:sz w:val="24"/>
          <w:szCs w:val="24"/>
        </w:rPr>
      </w:pPr>
      <w:r w:rsidRPr="00670FDF">
        <w:rPr>
          <w:rFonts w:ascii="Times New Roman" w:hAnsi="Times New Roman" w:cs="Times New Roman"/>
          <w:sz w:val="24"/>
          <w:szCs w:val="24"/>
        </w:rPr>
        <w:t xml:space="preserve">A systematic literature review (SLR) methodology will be used to critically </w:t>
      </w:r>
      <w:proofErr w:type="spellStart"/>
      <w:r w:rsidRPr="00670FDF">
        <w:rPr>
          <w:rFonts w:ascii="Times New Roman" w:hAnsi="Times New Roman" w:cs="Times New Roman"/>
          <w:sz w:val="24"/>
          <w:szCs w:val="24"/>
        </w:rPr>
        <w:t>analyse</w:t>
      </w:r>
      <w:proofErr w:type="spellEnd"/>
      <w:r w:rsidRPr="00670FDF">
        <w:rPr>
          <w:rFonts w:ascii="Times New Roman" w:hAnsi="Times New Roman" w:cs="Times New Roman"/>
          <w:sz w:val="24"/>
          <w:szCs w:val="24"/>
        </w:rPr>
        <w:t xml:space="preserve"> the role of sustainability in creating brand equity of a multinational company operating within the United Kingdom. A systematic review allows a structured and transparent method to identify, evaluate, and synthesize the available empirical evidence that avoids the issues of selection bias and improves the confidence in the results (</w:t>
      </w:r>
      <w:proofErr w:type="spellStart"/>
      <w:r w:rsidRPr="00670FDF">
        <w:rPr>
          <w:rFonts w:ascii="Times New Roman" w:hAnsi="Times New Roman" w:cs="Times New Roman"/>
          <w:sz w:val="24"/>
          <w:szCs w:val="24"/>
        </w:rPr>
        <w:t>Tranfield</w:t>
      </w:r>
      <w:proofErr w:type="spellEnd"/>
      <w:r w:rsidRPr="00670FDF">
        <w:rPr>
          <w:rFonts w:ascii="Times New Roman" w:hAnsi="Times New Roman" w:cs="Times New Roman"/>
          <w:sz w:val="24"/>
          <w:szCs w:val="24"/>
        </w:rPr>
        <w:t xml:space="preserve">, </w:t>
      </w:r>
      <w:proofErr w:type="spellStart"/>
      <w:r w:rsidRPr="00670FDF">
        <w:rPr>
          <w:rFonts w:ascii="Times New Roman" w:hAnsi="Times New Roman" w:cs="Times New Roman"/>
          <w:sz w:val="24"/>
          <w:szCs w:val="24"/>
        </w:rPr>
        <w:t>Denyer</w:t>
      </w:r>
      <w:proofErr w:type="spellEnd"/>
      <w:r w:rsidRPr="00670FDF">
        <w:rPr>
          <w:rFonts w:ascii="Times New Roman" w:hAnsi="Times New Roman" w:cs="Times New Roman"/>
          <w:sz w:val="24"/>
          <w:szCs w:val="24"/>
        </w:rPr>
        <w:t xml:space="preserve"> &amp; Smart, 2003). The SLR differs from narrative reviews in its methods, which have been pre-established to ensure that relevant literature is identified and critically evaluated </w:t>
      </w:r>
      <w:r w:rsidRPr="00670FDF">
        <w:rPr>
          <w:rFonts w:ascii="Times New Roman" w:hAnsi="Times New Roman" w:cs="Times New Roman"/>
          <w:sz w:val="24"/>
          <w:szCs w:val="24"/>
        </w:rPr>
        <w:t>comprehensively (Snyder, 2019).</w:t>
      </w:r>
    </w:p>
    <w:p w:rsidR="00AB1D8E" w:rsidRPr="00670FDF" w:rsidRDefault="00AB1D8E" w:rsidP="00AB1D8E">
      <w:pPr>
        <w:pStyle w:val="Heading2"/>
        <w:spacing w:line="360" w:lineRule="auto"/>
        <w:rPr>
          <w:rFonts w:ascii="Times New Roman" w:hAnsi="Times New Roman" w:cs="Times New Roman"/>
          <w:b/>
          <w:color w:val="auto"/>
          <w:sz w:val="24"/>
          <w:szCs w:val="24"/>
        </w:rPr>
      </w:pPr>
      <w:bookmarkStart w:id="14" w:name="_Toc233898673"/>
      <w:r w:rsidRPr="00670FDF">
        <w:rPr>
          <w:rFonts w:ascii="Times New Roman" w:hAnsi="Times New Roman" w:cs="Times New Roman"/>
          <w:b/>
          <w:color w:val="auto"/>
          <w:sz w:val="24"/>
          <w:szCs w:val="24"/>
        </w:rPr>
        <w:t>3.2 Search Strategy</w:t>
      </w:r>
      <w:bookmarkEnd w:id="14"/>
    </w:p>
    <w:p w:rsidR="00AB1D8E" w:rsidRPr="00670FDF" w:rsidRDefault="00AB1D8E" w:rsidP="00AB1D8E">
      <w:pPr>
        <w:spacing w:line="360" w:lineRule="auto"/>
        <w:jc w:val="both"/>
        <w:rPr>
          <w:rFonts w:ascii="Times New Roman" w:hAnsi="Times New Roman" w:cs="Times New Roman"/>
          <w:sz w:val="24"/>
          <w:szCs w:val="24"/>
        </w:rPr>
      </w:pPr>
      <w:r w:rsidRPr="00670FDF">
        <w:rPr>
          <w:rFonts w:ascii="Times New Roman" w:hAnsi="Times New Roman" w:cs="Times New Roman"/>
          <w:sz w:val="24"/>
          <w:szCs w:val="24"/>
        </w:rPr>
        <w:t xml:space="preserve">Electronic databases such as Scopus, Web of Science, </w:t>
      </w:r>
      <w:proofErr w:type="spellStart"/>
      <w:r w:rsidRPr="00670FDF">
        <w:rPr>
          <w:rFonts w:ascii="Times New Roman" w:hAnsi="Times New Roman" w:cs="Times New Roman"/>
          <w:sz w:val="24"/>
          <w:szCs w:val="24"/>
        </w:rPr>
        <w:t>ScienceDirect</w:t>
      </w:r>
      <w:proofErr w:type="spellEnd"/>
      <w:r w:rsidRPr="00670FDF">
        <w:rPr>
          <w:rFonts w:ascii="Times New Roman" w:hAnsi="Times New Roman" w:cs="Times New Roman"/>
          <w:sz w:val="24"/>
          <w:szCs w:val="24"/>
        </w:rPr>
        <w:t>, Emerald Insight and Google Scholar will be used to conduct a comprehensive search for relevant studies. Boolean operators (AND/OR) will be used to mix together keywords to find relevant peer reviewed articles including sustainability, brand equity, multinational companies, corporate sustainability, ESG, consumer perception, and United Kingdom</w:t>
      </w:r>
      <w:r w:rsidRPr="00670FDF">
        <w:rPr>
          <w:rFonts w:ascii="Times New Roman" w:hAnsi="Times New Roman" w:cs="Times New Roman"/>
          <w:sz w:val="24"/>
          <w:szCs w:val="24"/>
        </w:rPr>
        <w:t xml:space="preserve"> (Snyder, 2019)</w:t>
      </w:r>
      <w:r w:rsidRPr="00670FDF">
        <w:rPr>
          <w:rFonts w:ascii="Times New Roman" w:hAnsi="Times New Roman" w:cs="Times New Roman"/>
          <w:sz w:val="24"/>
          <w:szCs w:val="24"/>
        </w:rPr>
        <w:t>. The review will mainly cover publications from 2015 to 2025, reflecting the latest progre</w:t>
      </w:r>
      <w:r w:rsidRPr="00670FDF">
        <w:rPr>
          <w:rFonts w:ascii="Times New Roman" w:hAnsi="Times New Roman" w:cs="Times New Roman"/>
          <w:sz w:val="24"/>
          <w:szCs w:val="24"/>
        </w:rPr>
        <w:t>ss in sustainability and brand.</w:t>
      </w:r>
    </w:p>
    <w:p w:rsidR="00AB1D8E" w:rsidRPr="00670FDF" w:rsidRDefault="00AB1D8E" w:rsidP="00AB1D8E">
      <w:pPr>
        <w:pStyle w:val="Heading2"/>
        <w:spacing w:line="360" w:lineRule="auto"/>
        <w:rPr>
          <w:rFonts w:ascii="Times New Roman" w:hAnsi="Times New Roman" w:cs="Times New Roman"/>
          <w:b/>
          <w:color w:val="auto"/>
          <w:sz w:val="24"/>
          <w:szCs w:val="24"/>
        </w:rPr>
      </w:pPr>
      <w:bookmarkStart w:id="15" w:name="_Toc233898674"/>
      <w:r w:rsidRPr="00670FDF">
        <w:rPr>
          <w:rFonts w:ascii="Times New Roman" w:hAnsi="Times New Roman" w:cs="Times New Roman"/>
          <w:b/>
          <w:color w:val="auto"/>
          <w:sz w:val="24"/>
          <w:szCs w:val="24"/>
        </w:rPr>
        <w:t>3.3 I</w:t>
      </w:r>
      <w:r w:rsidRPr="00670FDF">
        <w:rPr>
          <w:rFonts w:ascii="Times New Roman" w:hAnsi="Times New Roman" w:cs="Times New Roman"/>
          <w:b/>
          <w:color w:val="auto"/>
          <w:sz w:val="24"/>
          <w:szCs w:val="24"/>
        </w:rPr>
        <w:t>nclusion and Exclusion Criteria</w:t>
      </w:r>
      <w:bookmarkEnd w:id="15"/>
    </w:p>
    <w:p w:rsidR="00AB1D8E" w:rsidRPr="00670FDF" w:rsidRDefault="00AB1D8E" w:rsidP="00AB1D8E">
      <w:pPr>
        <w:spacing w:line="360" w:lineRule="auto"/>
        <w:jc w:val="both"/>
        <w:rPr>
          <w:rFonts w:ascii="Times New Roman" w:hAnsi="Times New Roman" w:cs="Times New Roman"/>
          <w:sz w:val="24"/>
          <w:szCs w:val="24"/>
        </w:rPr>
      </w:pPr>
      <w:r w:rsidRPr="00670FDF">
        <w:rPr>
          <w:rFonts w:ascii="Times New Roman" w:hAnsi="Times New Roman" w:cs="Times New Roman"/>
          <w:sz w:val="24"/>
          <w:szCs w:val="24"/>
        </w:rPr>
        <w:t>Peer-reviewed journal articles (English) in English on the themes sustainability practices, environmental, social and governance (ESG) initiatives or corporate social responsibility as it relates to brand equity will be included in the review. Research carried out in the context of multinational companies or research with evidence relevant to international business will be favored</w:t>
      </w:r>
      <w:r w:rsidR="00670FDF" w:rsidRPr="00670FDF">
        <w:rPr>
          <w:rFonts w:ascii="Times New Roman" w:hAnsi="Times New Roman" w:cs="Times New Roman"/>
          <w:sz w:val="24"/>
          <w:szCs w:val="24"/>
        </w:rPr>
        <w:t xml:space="preserve"> (Snyder, 2019)</w:t>
      </w:r>
      <w:r w:rsidRPr="00670FDF">
        <w:rPr>
          <w:rFonts w:ascii="Times New Roman" w:hAnsi="Times New Roman" w:cs="Times New Roman"/>
          <w:sz w:val="24"/>
          <w:szCs w:val="24"/>
        </w:rPr>
        <w:t>. To ensure the methodological quality and consistency, conference papers, dissertations, book chapters, non-English publications, opinion papers and studies without empirical</w:t>
      </w:r>
      <w:r w:rsidRPr="00670FDF">
        <w:rPr>
          <w:rFonts w:ascii="Times New Roman" w:hAnsi="Times New Roman" w:cs="Times New Roman"/>
          <w:sz w:val="24"/>
          <w:szCs w:val="24"/>
        </w:rPr>
        <w:t xml:space="preserve"> evidence will not be accepted.</w:t>
      </w:r>
    </w:p>
    <w:p w:rsidR="00AB1D8E" w:rsidRPr="00670FDF" w:rsidRDefault="00AB1D8E" w:rsidP="00AB1D8E">
      <w:pPr>
        <w:pStyle w:val="Heading2"/>
        <w:spacing w:line="360" w:lineRule="auto"/>
        <w:rPr>
          <w:rFonts w:ascii="Times New Roman" w:hAnsi="Times New Roman" w:cs="Times New Roman"/>
          <w:b/>
          <w:color w:val="auto"/>
          <w:sz w:val="24"/>
          <w:szCs w:val="24"/>
        </w:rPr>
      </w:pPr>
      <w:bookmarkStart w:id="16" w:name="_Toc233898675"/>
      <w:r w:rsidRPr="00670FDF">
        <w:rPr>
          <w:rFonts w:ascii="Times New Roman" w:hAnsi="Times New Roman" w:cs="Times New Roman"/>
          <w:b/>
          <w:color w:val="auto"/>
          <w:sz w:val="24"/>
          <w:szCs w:val="24"/>
        </w:rPr>
        <w:t>3.4 Data Analysis</w:t>
      </w:r>
      <w:bookmarkEnd w:id="16"/>
    </w:p>
    <w:p w:rsidR="00AB1D8E" w:rsidRPr="00670FDF" w:rsidRDefault="00AB1D8E" w:rsidP="00AB1D8E">
      <w:pPr>
        <w:spacing w:line="360" w:lineRule="auto"/>
        <w:jc w:val="both"/>
        <w:rPr>
          <w:rFonts w:ascii="Times New Roman" w:hAnsi="Times New Roman" w:cs="Times New Roman"/>
          <w:sz w:val="24"/>
          <w:szCs w:val="24"/>
        </w:rPr>
      </w:pPr>
      <w:r w:rsidRPr="00670FDF">
        <w:rPr>
          <w:rFonts w:ascii="Times New Roman" w:hAnsi="Times New Roman" w:cs="Times New Roman"/>
          <w:sz w:val="24"/>
          <w:szCs w:val="24"/>
        </w:rPr>
        <w:t xml:space="preserve">Selected studies will then be </w:t>
      </w:r>
      <w:r w:rsidRPr="00670FDF">
        <w:rPr>
          <w:rFonts w:ascii="Times New Roman" w:hAnsi="Times New Roman" w:cs="Times New Roman"/>
          <w:sz w:val="24"/>
          <w:szCs w:val="24"/>
        </w:rPr>
        <w:t>analyzed</w:t>
      </w:r>
      <w:r w:rsidRPr="00670FDF">
        <w:rPr>
          <w:rFonts w:ascii="Times New Roman" w:hAnsi="Times New Roman" w:cs="Times New Roman"/>
          <w:sz w:val="24"/>
          <w:szCs w:val="24"/>
        </w:rPr>
        <w:t xml:space="preserve"> employing thematic analysis, which will help identify recurring concepts, relationships and research trends about sustainability and brand equity. The synthesis will highlight areas of agreement and disagreement among studies and gaps in the current literature, and compare findings across studies</w:t>
      </w:r>
      <w:r w:rsidR="00670FDF" w:rsidRPr="00670FDF">
        <w:rPr>
          <w:rFonts w:ascii="Times New Roman" w:hAnsi="Times New Roman" w:cs="Times New Roman"/>
          <w:sz w:val="24"/>
          <w:szCs w:val="24"/>
        </w:rPr>
        <w:t xml:space="preserve"> (Snyder, 2019)</w:t>
      </w:r>
      <w:r w:rsidRPr="00670FDF">
        <w:rPr>
          <w:rFonts w:ascii="Times New Roman" w:hAnsi="Times New Roman" w:cs="Times New Roman"/>
          <w:sz w:val="24"/>
          <w:szCs w:val="24"/>
        </w:rPr>
        <w:t xml:space="preserve">. The review process will follow guidelines from PRISMA 2020, so as to ensure transparency and reproducibility (Page et al., </w:t>
      </w:r>
      <w:r w:rsidRPr="00670FDF">
        <w:rPr>
          <w:rFonts w:ascii="Times New Roman" w:hAnsi="Times New Roman" w:cs="Times New Roman"/>
          <w:sz w:val="24"/>
          <w:szCs w:val="24"/>
        </w:rPr>
        <w:lastRenderedPageBreak/>
        <w:t>2021). This methodological approach is expected to give a holistic view of the role played by sustainable activities in improving brand equity in multinationals in the UK.</w:t>
      </w:r>
    </w:p>
    <w:p w:rsidR="00670FDF" w:rsidRPr="00670FDF" w:rsidRDefault="00670FDF" w:rsidP="00670FDF">
      <w:pPr>
        <w:pStyle w:val="Heading1"/>
        <w:numPr>
          <w:ilvl w:val="0"/>
          <w:numId w:val="4"/>
        </w:numPr>
        <w:spacing w:line="360" w:lineRule="auto"/>
        <w:rPr>
          <w:rFonts w:ascii="Times New Roman" w:hAnsi="Times New Roman" w:cs="Times New Roman"/>
          <w:b/>
          <w:color w:val="auto"/>
          <w:sz w:val="28"/>
          <w:szCs w:val="24"/>
        </w:rPr>
      </w:pPr>
      <w:bookmarkStart w:id="17" w:name="_Toc233898676"/>
      <w:r w:rsidRPr="00670FDF">
        <w:rPr>
          <w:rFonts w:ascii="Times New Roman" w:hAnsi="Times New Roman" w:cs="Times New Roman"/>
          <w:b/>
          <w:color w:val="auto"/>
          <w:sz w:val="28"/>
          <w:szCs w:val="24"/>
        </w:rPr>
        <w:t>Expected Findings</w:t>
      </w:r>
      <w:bookmarkEnd w:id="17"/>
    </w:p>
    <w:p w:rsidR="00670FDF" w:rsidRPr="00670FDF" w:rsidRDefault="00670FDF" w:rsidP="00670FDF">
      <w:pPr>
        <w:spacing w:line="360" w:lineRule="auto"/>
        <w:jc w:val="both"/>
        <w:rPr>
          <w:rFonts w:ascii="Times New Roman" w:hAnsi="Times New Roman" w:cs="Times New Roman"/>
          <w:sz w:val="24"/>
          <w:szCs w:val="24"/>
        </w:rPr>
      </w:pPr>
      <w:r w:rsidRPr="00670FDF">
        <w:rPr>
          <w:rFonts w:ascii="Times New Roman" w:hAnsi="Times New Roman" w:cs="Times New Roman"/>
          <w:sz w:val="24"/>
          <w:szCs w:val="24"/>
        </w:rPr>
        <w:t>The study is anticipated to show that sustainability has a significant impact in building the brand equity for multinational companies in the United Kingdom. Organisations that adopt environmental, social and governance (ESG) practices at a deep level are likely to achieve greater levels of customer trust, brand loyalty, brand perceived quality and positive brand associations (</w:t>
      </w:r>
      <w:proofErr w:type="spellStart"/>
      <w:r w:rsidRPr="00670FDF">
        <w:rPr>
          <w:rFonts w:ascii="Times New Roman" w:hAnsi="Times New Roman" w:cs="Times New Roman"/>
          <w:sz w:val="24"/>
          <w:szCs w:val="24"/>
        </w:rPr>
        <w:t>Fatma</w:t>
      </w:r>
      <w:proofErr w:type="spellEnd"/>
      <w:r w:rsidRPr="00670FDF">
        <w:rPr>
          <w:rFonts w:ascii="Times New Roman" w:hAnsi="Times New Roman" w:cs="Times New Roman"/>
          <w:sz w:val="24"/>
          <w:szCs w:val="24"/>
        </w:rPr>
        <w:t xml:space="preserve">, Khan &amp; Rahman, 2022; Iglesias, </w:t>
      </w:r>
      <w:proofErr w:type="spellStart"/>
      <w:r w:rsidRPr="00670FDF">
        <w:rPr>
          <w:rFonts w:ascii="Times New Roman" w:hAnsi="Times New Roman" w:cs="Times New Roman"/>
          <w:sz w:val="24"/>
          <w:szCs w:val="24"/>
        </w:rPr>
        <w:t>Markovic</w:t>
      </w:r>
      <w:proofErr w:type="spellEnd"/>
      <w:r w:rsidRPr="00670FDF">
        <w:rPr>
          <w:rFonts w:ascii="Times New Roman" w:hAnsi="Times New Roman" w:cs="Times New Roman"/>
          <w:sz w:val="24"/>
          <w:szCs w:val="24"/>
        </w:rPr>
        <w:t xml:space="preserve"> &amp; </w:t>
      </w:r>
      <w:proofErr w:type="spellStart"/>
      <w:r w:rsidRPr="00670FDF">
        <w:rPr>
          <w:rFonts w:ascii="Times New Roman" w:hAnsi="Times New Roman" w:cs="Times New Roman"/>
          <w:sz w:val="24"/>
          <w:szCs w:val="24"/>
        </w:rPr>
        <w:t>Rialp</w:t>
      </w:r>
      <w:proofErr w:type="spellEnd"/>
      <w:r w:rsidRPr="00670FDF">
        <w:rPr>
          <w:rFonts w:ascii="Times New Roman" w:hAnsi="Times New Roman" w:cs="Times New Roman"/>
          <w:sz w:val="24"/>
          <w:szCs w:val="24"/>
        </w:rPr>
        <w:t>, 2023). Moreover, genuine sustainability efforts are expected to drive consumers' buying decisions, while greenwashing can diminish the credibility of the brand and the trust of the consumers (</w:t>
      </w:r>
      <w:proofErr w:type="spellStart"/>
      <w:r w:rsidRPr="00670FDF">
        <w:rPr>
          <w:rFonts w:ascii="Times New Roman" w:hAnsi="Times New Roman" w:cs="Times New Roman"/>
          <w:sz w:val="24"/>
          <w:szCs w:val="24"/>
        </w:rPr>
        <w:t>Delmas</w:t>
      </w:r>
      <w:proofErr w:type="spellEnd"/>
      <w:r w:rsidRPr="00670FDF">
        <w:rPr>
          <w:rFonts w:ascii="Times New Roman" w:hAnsi="Times New Roman" w:cs="Times New Roman"/>
          <w:sz w:val="24"/>
          <w:szCs w:val="24"/>
        </w:rPr>
        <w:t xml:space="preserve"> &amp; </w:t>
      </w:r>
      <w:proofErr w:type="spellStart"/>
      <w:r w:rsidRPr="00670FDF">
        <w:rPr>
          <w:rFonts w:ascii="Times New Roman" w:hAnsi="Times New Roman" w:cs="Times New Roman"/>
          <w:sz w:val="24"/>
          <w:szCs w:val="24"/>
        </w:rPr>
        <w:t>Burbano</w:t>
      </w:r>
      <w:proofErr w:type="spellEnd"/>
      <w:r w:rsidRPr="00670FDF">
        <w:rPr>
          <w:rFonts w:ascii="Times New Roman" w:hAnsi="Times New Roman" w:cs="Times New Roman"/>
          <w:sz w:val="24"/>
          <w:szCs w:val="24"/>
        </w:rPr>
        <w:t>, 2019). The results are also likely to reveal that “sustainability” is a key part of the corporate strategy and not a marketing ploy alone, and that it plays a role in achieving long-term competitive advantage. In general, the review is likely to offer a piece of evidence to confirm that sustainability is one of the important brand equity fact</w:t>
      </w:r>
      <w:r w:rsidRPr="00670FDF">
        <w:rPr>
          <w:rFonts w:ascii="Times New Roman" w:hAnsi="Times New Roman" w:cs="Times New Roman"/>
          <w:sz w:val="24"/>
          <w:szCs w:val="24"/>
        </w:rPr>
        <w:t>ors in multinational companies.</w:t>
      </w:r>
    </w:p>
    <w:p w:rsidR="00670FDF" w:rsidRPr="00670FDF" w:rsidRDefault="00670FDF" w:rsidP="00670FDF">
      <w:pPr>
        <w:pStyle w:val="Heading1"/>
        <w:numPr>
          <w:ilvl w:val="0"/>
          <w:numId w:val="4"/>
        </w:numPr>
        <w:spacing w:line="360" w:lineRule="auto"/>
        <w:rPr>
          <w:rFonts w:ascii="Times New Roman" w:hAnsi="Times New Roman" w:cs="Times New Roman"/>
          <w:b/>
          <w:color w:val="auto"/>
          <w:sz w:val="28"/>
          <w:szCs w:val="24"/>
        </w:rPr>
      </w:pPr>
      <w:bookmarkStart w:id="18" w:name="_Toc233898677"/>
      <w:r w:rsidRPr="00670FDF">
        <w:rPr>
          <w:rFonts w:ascii="Times New Roman" w:hAnsi="Times New Roman" w:cs="Times New Roman"/>
          <w:b/>
          <w:color w:val="auto"/>
          <w:sz w:val="28"/>
          <w:szCs w:val="24"/>
        </w:rPr>
        <w:t>Limitations</w:t>
      </w:r>
      <w:bookmarkEnd w:id="18"/>
    </w:p>
    <w:p w:rsidR="00670FDF" w:rsidRPr="00670FDF" w:rsidRDefault="00670FDF" w:rsidP="00670FDF">
      <w:pPr>
        <w:spacing w:line="360" w:lineRule="auto"/>
        <w:jc w:val="both"/>
        <w:rPr>
          <w:rFonts w:ascii="Times New Roman" w:hAnsi="Times New Roman" w:cs="Times New Roman"/>
          <w:sz w:val="24"/>
          <w:szCs w:val="24"/>
        </w:rPr>
      </w:pPr>
      <w:r w:rsidRPr="00670FDF">
        <w:rPr>
          <w:rFonts w:ascii="Times New Roman" w:hAnsi="Times New Roman" w:cs="Times New Roman"/>
          <w:sz w:val="24"/>
          <w:szCs w:val="24"/>
        </w:rPr>
        <w:t>There are a few limitations of this research. First, it is a systematic literature review, which does not allow to present primary empirical evidence. Second, only peer-reviewed studies published in English in the last decade (2015-2025) will be included, so that some relevant research might be excluded in other languages or earlier in time. Lastly, methodological variations in the studies included in this review, industry context and geography could influence the comparison and broader interpretation of r</w:t>
      </w:r>
      <w:r w:rsidRPr="00670FDF">
        <w:rPr>
          <w:rFonts w:ascii="Times New Roman" w:hAnsi="Times New Roman" w:cs="Times New Roman"/>
          <w:sz w:val="24"/>
          <w:szCs w:val="24"/>
        </w:rPr>
        <w:t>esearch results (Snyder, 2019).</w:t>
      </w:r>
    </w:p>
    <w:p w:rsidR="00670FDF" w:rsidRPr="00670FDF" w:rsidRDefault="00670FDF" w:rsidP="00670FDF">
      <w:pPr>
        <w:pStyle w:val="Heading1"/>
        <w:numPr>
          <w:ilvl w:val="0"/>
          <w:numId w:val="4"/>
        </w:numPr>
        <w:spacing w:line="360" w:lineRule="auto"/>
        <w:jc w:val="both"/>
        <w:rPr>
          <w:rFonts w:ascii="Times New Roman" w:hAnsi="Times New Roman" w:cs="Times New Roman"/>
          <w:b/>
          <w:color w:val="auto"/>
          <w:sz w:val="28"/>
          <w:szCs w:val="24"/>
        </w:rPr>
      </w:pPr>
      <w:bookmarkStart w:id="19" w:name="_Toc233898678"/>
      <w:r w:rsidRPr="00670FDF">
        <w:rPr>
          <w:rFonts w:ascii="Times New Roman" w:hAnsi="Times New Roman" w:cs="Times New Roman"/>
          <w:b/>
          <w:color w:val="auto"/>
          <w:sz w:val="28"/>
          <w:szCs w:val="24"/>
        </w:rPr>
        <w:t>Timeframe</w:t>
      </w:r>
      <w:bookmarkEnd w:id="19"/>
    </w:p>
    <w:p w:rsidR="00670FDF" w:rsidRPr="00670FDF" w:rsidRDefault="00670FDF" w:rsidP="00670FDF">
      <w:pPr>
        <w:pStyle w:val="NormalWeb"/>
        <w:spacing w:line="360" w:lineRule="auto"/>
        <w:jc w:val="both"/>
      </w:pPr>
      <w:r w:rsidRPr="00670FDF">
        <w:t>The proposed research is expected to be completed within approximately six months. The research activities are presented below</w:t>
      </w:r>
    </w:p>
    <w:p w:rsidR="00670FDF" w:rsidRPr="00670FDF" w:rsidRDefault="00670FDF" w:rsidP="00670FDF">
      <w:pPr>
        <w:keepNext/>
        <w:spacing w:line="360" w:lineRule="auto"/>
        <w:jc w:val="both"/>
        <w:rPr>
          <w:sz w:val="24"/>
          <w:szCs w:val="24"/>
        </w:rPr>
      </w:pPr>
      <w:r w:rsidRPr="00670FDF">
        <w:rPr>
          <w:rFonts w:ascii="Times New Roman" w:hAnsi="Times New Roman" w:cs="Times New Roman"/>
          <w:noProof/>
          <w:sz w:val="24"/>
          <w:szCs w:val="24"/>
        </w:rPr>
        <w:lastRenderedPageBreak/>
        <w:drawing>
          <wp:inline distT="0" distB="0" distL="0" distR="0" wp14:anchorId="06DADAD4" wp14:editId="1509B369">
            <wp:extent cx="5943600" cy="3581400"/>
            <wp:effectExtent l="0" t="0" r="0" b="0"/>
            <wp:docPr id="1" name="Picture 1" descr="C:\Users\hp\Downloads\ChatGPT Image Jul 2, 2026, 03_25_39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Downloads\ChatGPT Image Jul 2, 2026, 03_25_39 PM.png"/>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5289" b="4327"/>
                    <a:stretch/>
                  </pic:blipFill>
                  <pic:spPr bwMode="auto">
                    <a:xfrm>
                      <a:off x="0" y="0"/>
                      <a:ext cx="5943600" cy="3581400"/>
                    </a:xfrm>
                    <a:prstGeom prst="rect">
                      <a:avLst/>
                    </a:prstGeom>
                    <a:noFill/>
                    <a:ln>
                      <a:noFill/>
                    </a:ln>
                    <a:extLst>
                      <a:ext uri="{53640926-AAD7-44D8-BBD7-CCE9431645EC}">
                        <a14:shadowObscured xmlns:a14="http://schemas.microsoft.com/office/drawing/2010/main"/>
                      </a:ext>
                    </a:extLst>
                  </pic:spPr>
                </pic:pic>
              </a:graphicData>
            </a:graphic>
          </wp:inline>
        </w:drawing>
      </w:r>
    </w:p>
    <w:p w:rsidR="00670FDF" w:rsidRPr="00670FDF" w:rsidRDefault="00670FDF" w:rsidP="00670FDF">
      <w:pPr>
        <w:pStyle w:val="Caption"/>
        <w:jc w:val="center"/>
        <w:rPr>
          <w:rFonts w:ascii="Times New Roman" w:hAnsi="Times New Roman" w:cs="Times New Roman"/>
          <w:sz w:val="24"/>
          <w:szCs w:val="24"/>
        </w:rPr>
      </w:pPr>
      <w:r w:rsidRPr="00670FDF">
        <w:rPr>
          <w:sz w:val="24"/>
          <w:szCs w:val="24"/>
        </w:rPr>
        <w:t xml:space="preserve">Figure </w:t>
      </w:r>
      <w:r w:rsidRPr="00670FDF">
        <w:rPr>
          <w:sz w:val="24"/>
          <w:szCs w:val="24"/>
        </w:rPr>
        <w:fldChar w:fldCharType="begin"/>
      </w:r>
      <w:r w:rsidRPr="00670FDF">
        <w:rPr>
          <w:sz w:val="24"/>
          <w:szCs w:val="24"/>
        </w:rPr>
        <w:instrText xml:space="preserve"> SEQ Figure \* ARABIC </w:instrText>
      </w:r>
      <w:r w:rsidRPr="00670FDF">
        <w:rPr>
          <w:sz w:val="24"/>
          <w:szCs w:val="24"/>
        </w:rPr>
        <w:fldChar w:fldCharType="separate"/>
      </w:r>
      <w:r w:rsidRPr="00670FDF">
        <w:rPr>
          <w:noProof/>
          <w:sz w:val="24"/>
          <w:szCs w:val="24"/>
        </w:rPr>
        <w:t>1</w:t>
      </w:r>
      <w:r w:rsidRPr="00670FDF">
        <w:rPr>
          <w:sz w:val="24"/>
          <w:szCs w:val="24"/>
        </w:rPr>
        <w:fldChar w:fldCharType="end"/>
      </w:r>
      <w:r w:rsidRPr="00670FDF">
        <w:rPr>
          <w:sz w:val="24"/>
          <w:szCs w:val="24"/>
        </w:rPr>
        <w:t xml:space="preserve"> Proposed Gantt Chart for the Dissertation Timeline</w:t>
      </w:r>
    </w:p>
    <w:p w:rsidR="00670FDF" w:rsidRPr="00670FDF" w:rsidRDefault="00670FDF" w:rsidP="00670FDF">
      <w:pPr>
        <w:pStyle w:val="Heading1"/>
        <w:numPr>
          <w:ilvl w:val="0"/>
          <w:numId w:val="4"/>
        </w:numPr>
        <w:spacing w:line="360" w:lineRule="auto"/>
        <w:rPr>
          <w:rFonts w:ascii="Times New Roman" w:hAnsi="Times New Roman" w:cs="Times New Roman"/>
          <w:b/>
          <w:color w:val="auto"/>
          <w:sz w:val="28"/>
          <w:szCs w:val="24"/>
        </w:rPr>
      </w:pPr>
      <w:bookmarkStart w:id="20" w:name="_Toc233898679"/>
      <w:r w:rsidRPr="00670FDF">
        <w:rPr>
          <w:rFonts w:ascii="Times New Roman" w:hAnsi="Times New Roman" w:cs="Times New Roman"/>
          <w:b/>
          <w:color w:val="auto"/>
          <w:sz w:val="28"/>
          <w:szCs w:val="24"/>
        </w:rPr>
        <w:t>Conclusion</w:t>
      </w:r>
      <w:bookmarkEnd w:id="20"/>
    </w:p>
    <w:p w:rsidR="00670FDF" w:rsidRPr="00670FDF" w:rsidRDefault="00670FDF" w:rsidP="00670FDF">
      <w:pPr>
        <w:spacing w:line="360" w:lineRule="auto"/>
        <w:jc w:val="both"/>
        <w:rPr>
          <w:rFonts w:ascii="Times New Roman" w:hAnsi="Times New Roman" w:cs="Times New Roman"/>
          <w:sz w:val="24"/>
          <w:szCs w:val="24"/>
        </w:rPr>
      </w:pPr>
      <w:r w:rsidRPr="00670FDF">
        <w:rPr>
          <w:rFonts w:ascii="Times New Roman" w:hAnsi="Times New Roman" w:cs="Times New Roman"/>
          <w:sz w:val="24"/>
          <w:szCs w:val="24"/>
        </w:rPr>
        <w:t>Sustainability has become an increasingly important strategic priority for multinational companies seeking to strengthen their competitive po</w:t>
      </w:r>
      <w:r w:rsidRPr="00670FDF">
        <w:rPr>
          <w:rFonts w:ascii="Times New Roman" w:hAnsi="Times New Roman" w:cs="Times New Roman"/>
          <w:sz w:val="24"/>
          <w:szCs w:val="24"/>
        </w:rPr>
        <w:t>sition and enhance brand equity</w:t>
      </w:r>
      <w:r w:rsidRPr="00670FDF">
        <w:rPr>
          <w:rFonts w:ascii="Times New Roman" w:hAnsi="Times New Roman" w:cs="Times New Roman"/>
          <w:sz w:val="24"/>
          <w:szCs w:val="24"/>
        </w:rPr>
        <w:t>. Previous studies have confirmed that there are positive links to sustainability and consumer perception, but there are inconsistencies as to how sustainability adds value to a brand in a multinational enterprise in the United Kingdom. This dissertation aims to tackle this gap by conducting a systematic literature review using a critical synthesis of the available empirical evidence. The results will add to the body of knowledge on the sustainability and branding and offer practical insights for managers aiming to create sustainable branding strategies. Overall, the study is designed to contribute to the understanding of how sustainability can generate value for the organisations, consumers and society in the long-term.</w:t>
      </w:r>
    </w:p>
    <w:p w:rsidR="00575FDF" w:rsidRPr="00670FDF" w:rsidRDefault="00575FDF" w:rsidP="00575FDF">
      <w:pPr>
        <w:rPr>
          <w:sz w:val="24"/>
          <w:szCs w:val="24"/>
        </w:rPr>
      </w:pPr>
      <w:r w:rsidRPr="00670FDF">
        <w:rPr>
          <w:sz w:val="24"/>
          <w:szCs w:val="24"/>
        </w:rPr>
        <w:br w:type="page"/>
      </w:r>
    </w:p>
    <w:p w:rsidR="00780764" w:rsidRPr="00780764" w:rsidRDefault="00780764" w:rsidP="00780764">
      <w:pPr>
        <w:pStyle w:val="Heading1"/>
        <w:spacing w:line="360" w:lineRule="auto"/>
        <w:rPr>
          <w:rFonts w:ascii="Times New Roman" w:eastAsia="Times New Roman" w:hAnsi="Times New Roman" w:cs="Times New Roman"/>
          <w:b/>
          <w:color w:val="auto"/>
        </w:rPr>
      </w:pPr>
      <w:bookmarkStart w:id="21" w:name="_Toc233898680"/>
      <w:r w:rsidRPr="00780764">
        <w:rPr>
          <w:rFonts w:ascii="Times New Roman" w:eastAsia="Times New Roman" w:hAnsi="Times New Roman" w:cs="Times New Roman"/>
          <w:b/>
          <w:color w:val="auto"/>
        </w:rPr>
        <w:lastRenderedPageBreak/>
        <w:t>References</w:t>
      </w:r>
      <w:bookmarkEnd w:id="21"/>
    </w:p>
    <w:p w:rsidR="00670FDF" w:rsidRPr="00575FDF" w:rsidRDefault="00670FDF" w:rsidP="00670FDF">
      <w:p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575FDF">
        <w:rPr>
          <w:rFonts w:ascii="Times New Roman" w:eastAsia="Times New Roman" w:hAnsi="Times New Roman" w:cs="Times New Roman"/>
          <w:sz w:val="24"/>
          <w:szCs w:val="24"/>
        </w:rPr>
        <w:t>Aaker</w:t>
      </w:r>
      <w:proofErr w:type="spellEnd"/>
      <w:r w:rsidRPr="00575FDF">
        <w:rPr>
          <w:rFonts w:ascii="Times New Roman" w:eastAsia="Times New Roman" w:hAnsi="Times New Roman" w:cs="Times New Roman"/>
          <w:sz w:val="24"/>
          <w:szCs w:val="24"/>
        </w:rPr>
        <w:t xml:space="preserve">, D.A. (1991) </w:t>
      </w:r>
      <w:r w:rsidRPr="00670FDF">
        <w:rPr>
          <w:rFonts w:ascii="Times New Roman" w:eastAsia="Times New Roman" w:hAnsi="Times New Roman" w:cs="Times New Roman"/>
          <w:i/>
          <w:iCs/>
          <w:sz w:val="24"/>
          <w:szCs w:val="24"/>
        </w:rPr>
        <w:t>Managing Brand Equity</w:t>
      </w:r>
      <w:r w:rsidRPr="00575FDF">
        <w:rPr>
          <w:rFonts w:ascii="Times New Roman" w:eastAsia="Times New Roman" w:hAnsi="Times New Roman" w:cs="Times New Roman"/>
          <w:sz w:val="24"/>
          <w:szCs w:val="24"/>
        </w:rPr>
        <w:t>. New York: Free Press.</w:t>
      </w:r>
    </w:p>
    <w:p w:rsidR="00670FDF" w:rsidRPr="00670FDF" w:rsidRDefault="00670FDF" w:rsidP="00670FDF">
      <w:pPr>
        <w:spacing w:before="100" w:beforeAutospacing="1" w:after="100" w:afterAutospacing="1" w:line="360" w:lineRule="auto"/>
        <w:jc w:val="both"/>
        <w:rPr>
          <w:rFonts w:ascii="Times New Roman" w:eastAsia="Times New Roman" w:hAnsi="Times New Roman" w:cs="Times New Roman"/>
          <w:sz w:val="24"/>
          <w:szCs w:val="24"/>
        </w:rPr>
      </w:pPr>
      <w:r w:rsidRPr="00670FDF">
        <w:rPr>
          <w:rFonts w:ascii="Times New Roman" w:eastAsia="Times New Roman" w:hAnsi="Times New Roman" w:cs="Times New Roman"/>
          <w:sz w:val="24"/>
          <w:szCs w:val="24"/>
        </w:rPr>
        <w:t xml:space="preserve">Barney, J. (1991) ‘Firm resources and sustained competitive advantage’, </w:t>
      </w:r>
      <w:r w:rsidRPr="00670FDF">
        <w:rPr>
          <w:rFonts w:ascii="Times New Roman" w:eastAsia="Times New Roman" w:hAnsi="Times New Roman" w:cs="Times New Roman"/>
          <w:i/>
          <w:iCs/>
          <w:sz w:val="24"/>
          <w:szCs w:val="24"/>
        </w:rPr>
        <w:t>Journal of Management</w:t>
      </w:r>
      <w:r w:rsidRPr="00670FDF">
        <w:rPr>
          <w:rFonts w:ascii="Times New Roman" w:eastAsia="Times New Roman" w:hAnsi="Times New Roman" w:cs="Times New Roman"/>
          <w:sz w:val="24"/>
          <w:szCs w:val="24"/>
        </w:rPr>
        <w:t>, 17(1), pp. 99–120.</w:t>
      </w:r>
    </w:p>
    <w:p w:rsidR="00670FDF" w:rsidRPr="00575FDF" w:rsidRDefault="00670FDF" w:rsidP="00670FDF">
      <w:p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575FDF">
        <w:rPr>
          <w:rFonts w:ascii="Times New Roman" w:eastAsia="Times New Roman" w:hAnsi="Times New Roman" w:cs="Times New Roman"/>
          <w:sz w:val="24"/>
          <w:szCs w:val="24"/>
        </w:rPr>
        <w:t>Delmas</w:t>
      </w:r>
      <w:proofErr w:type="spellEnd"/>
      <w:r w:rsidRPr="00575FDF">
        <w:rPr>
          <w:rFonts w:ascii="Times New Roman" w:eastAsia="Times New Roman" w:hAnsi="Times New Roman" w:cs="Times New Roman"/>
          <w:sz w:val="24"/>
          <w:szCs w:val="24"/>
        </w:rPr>
        <w:t xml:space="preserve">, M.A. and </w:t>
      </w:r>
      <w:proofErr w:type="spellStart"/>
      <w:r w:rsidRPr="00575FDF">
        <w:rPr>
          <w:rFonts w:ascii="Times New Roman" w:eastAsia="Times New Roman" w:hAnsi="Times New Roman" w:cs="Times New Roman"/>
          <w:sz w:val="24"/>
          <w:szCs w:val="24"/>
        </w:rPr>
        <w:t>Burbano</w:t>
      </w:r>
      <w:proofErr w:type="spellEnd"/>
      <w:r w:rsidRPr="00575FDF">
        <w:rPr>
          <w:rFonts w:ascii="Times New Roman" w:eastAsia="Times New Roman" w:hAnsi="Times New Roman" w:cs="Times New Roman"/>
          <w:sz w:val="24"/>
          <w:szCs w:val="24"/>
        </w:rPr>
        <w:t xml:space="preserve">, V.C. (2019) ‘The drivers of greenwashing’, </w:t>
      </w:r>
      <w:r w:rsidRPr="00670FDF">
        <w:rPr>
          <w:rFonts w:ascii="Times New Roman" w:eastAsia="Times New Roman" w:hAnsi="Times New Roman" w:cs="Times New Roman"/>
          <w:i/>
          <w:iCs/>
          <w:sz w:val="24"/>
          <w:szCs w:val="24"/>
        </w:rPr>
        <w:t>California Management Review</w:t>
      </w:r>
      <w:r w:rsidRPr="00575FDF">
        <w:rPr>
          <w:rFonts w:ascii="Times New Roman" w:eastAsia="Times New Roman" w:hAnsi="Times New Roman" w:cs="Times New Roman"/>
          <w:sz w:val="24"/>
          <w:szCs w:val="24"/>
        </w:rPr>
        <w:t>, 54(1), pp. 64–87.</w:t>
      </w:r>
    </w:p>
    <w:p w:rsidR="00670FDF" w:rsidRPr="00670FDF" w:rsidRDefault="00670FDF" w:rsidP="00670FDF">
      <w:pPr>
        <w:spacing w:before="100" w:beforeAutospacing="1" w:after="100" w:afterAutospacing="1" w:line="360" w:lineRule="auto"/>
        <w:jc w:val="both"/>
        <w:rPr>
          <w:rFonts w:ascii="Times New Roman" w:eastAsia="Times New Roman" w:hAnsi="Times New Roman" w:cs="Times New Roman"/>
          <w:sz w:val="24"/>
          <w:szCs w:val="24"/>
        </w:rPr>
      </w:pPr>
      <w:r w:rsidRPr="00670FDF">
        <w:rPr>
          <w:rFonts w:ascii="Times New Roman" w:eastAsia="Times New Roman" w:hAnsi="Times New Roman" w:cs="Times New Roman"/>
          <w:sz w:val="24"/>
          <w:szCs w:val="24"/>
        </w:rPr>
        <w:t xml:space="preserve">Du, S., Bhattacharya, C.B. and Sen, S. (2021) ‘Corporate social responsibility and stakeholder responses: A systematic review’, </w:t>
      </w:r>
      <w:r w:rsidRPr="00670FDF">
        <w:rPr>
          <w:rFonts w:ascii="Times New Roman" w:eastAsia="Times New Roman" w:hAnsi="Times New Roman" w:cs="Times New Roman"/>
          <w:i/>
          <w:iCs/>
          <w:sz w:val="24"/>
          <w:szCs w:val="24"/>
        </w:rPr>
        <w:t>International Journal of Management Reviews</w:t>
      </w:r>
      <w:r w:rsidRPr="00670FDF">
        <w:rPr>
          <w:rFonts w:ascii="Times New Roman" w:eastAsia="Times New Roman" w:hAnsi="Times New Roman" w:cs="Times New Roman"/>
          <w:sz w:val="24"/>
          <w:szCs w:val="24"/>
        </w:rPr>
        <w:t>, 23(2), pp. 157–183.</w:t>
      </w:r>
    </w:p>
    <w:p w:rsidR="00670FDF" w:rsidRPr="00575FDF" w:rsidRDefault="00670FDF" w:rsidP="00670FDF">
      <w:p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575FDF">
        <w:rPr>
          <w:rFonts w:ascii="Times New Roman" w:eastAsia="Times New Roman" w:hAnsi="Times New Roman" w:cs="Times New Roman"/>
          <w:sz w:val="24"/>
          <w:szCs w:val="24"/>
        </w:rPr>
        <w:t>Elkington</w:t>
      </w:r>
      <w:proofErr w:type="spellEnd"/>
      <w:r w:rsidRPr="00575FDF">
        <w:rPr>
          <w:rFonts w:ascii="Times New Roman" w:eastAsia="Times New Roman" w:hAnsi="Times New Roman" w:cs="Times New Roman"/>
          <w:sz w:val="24"/>
          <w:szCs w:val="24"/>
        </w:rPr>
        <w:t xml:space="preserve">, J. (1997) </w:t>
      </w:r>
      <w:r w:rsidRPr="00670FDF">
        <w:rPr>
          <w:rFonts w:ascii="Times New Roman" w:eastAsia="Times New Roman" w:hAnsi="Times New Roman" w:cs="Times New Roman"/>
          <w:i/>
          <w:iCs/>
          <w:sz w:val="24"/>
          <w:szCs w:val="24"/>
        </w:rPr>
        <w:t>Cannibals with Forks: The Triple Bottom Line of 21st Century Business</w:t>
      </w:r>
      <w:r w:rsidRPr="00575FDF">
        <w:rPr>
          <w:rFonts w:ascii="Times New Roman" w:eastAsia="Times New Roman" w:hAnsi="Times New Roman" w:cs="Times New Roman"/>
          <w:sz w:val="24"/>
          <w:szCs w:val="24"/>
        </w:rPr>
        <w:t>. Oxford: Capstone.</w:t>
      </w:r>
    </w:p>
    <w:p w:rsidR="00670FDF" w:rsidRPr="00670FDF" w:rsidRDefault="00670FDF" w:rsidP="00670FDF">
      <w:p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670FDF">
        <w:rPr>
          <w:rFonts w:ascii="Times New Roman" w:eastAsia="Times New Roman" w:hAnsi="Times New Roman" w:cs="Times New Roman"/>
          <w:sz w:val="24"/>
          <w:szCs w:val="24"/>
        </w:rPr>
        <w:t>Fatma</w:t>
      </w:r>
      <w:proofErr w:type="spellEnd"/>
      <w:r w:rsidRPr="00670FDF">
        <w:rPr>
          <w:rFonts w:ascii="Times New Roman" w:eastAsia="Times New Roman" w:hAnsi="Times New Roman" w:cs="Times New Roman"/>
          <w:sz w:val="24"/>
          <w:szCs w:val="24"/>
        </w:rPr>
        <w:t xml:space="preserve">, M., Khan, I. and Rahman, Z. (2022) ‘Sustainability and consumer-based brand equity: A systematic review’, </w:t>
      </w:r>
      <w:r w:rsidRPr="00670FDF">
        <w:rPr>
          <w:rFonts w:ascii="Times New Roman" w:eastAsia="Times New Roman" w:hAnsi="Times New Roman" w:cs="Times New Roman"/>
          <w:i/>
          <w:iCs/>
          <w:sz w:val="24"/>
          <w:szCs w:val="24"/>
        </w:rPr>
        <w:t>Journal of Brand Management</w:t>
      </w:r>
      <w:r w:rsidRPr="00670FDF">
        <w:rPr>
          <w:rFonts w:ascii="Times New Roman" w:eastAsia="Times New Roman" w:hAnsi="Times New Roman" w:cs="Times New Roman"/>
          <w:sz w:val="24"/>
          <w:szCs w:val="24"/>
        </w:rPr>
        <w:t>, 29(4), pp. 365–384.</w:t>
      </w:r>
    </w:p>
    <w:p w:rsidR="00670FDF" w:rsidRPr="00575FDF" w:rsidRDefault="00670FDF" w:rsidP="00670FDF">
      <w:pPr>
        <w:spacing w:before="100" w:beforeAutospacing="1" w:after="100" w:afterAutospacing="1" w:line="360" w:lineRule="auto"/>
        <w:jc w:val="both"/>
        <w:rPr>
          <w:rFonts w:ascii="Times New Roman" w:eastAsia="Times New Roman" w:hAnsi="Times New Roman" w:cs="Times New Roman"/>
          <w:sz w:val="24"/>
          <w:szCs w:val="24"/>
        </w:rPr>
      </w:pPr>
      <w:r w:rsidRPr="00575FDF">
        <w:rPr>
          <w:rFonts w:ascii="Times New Roman" w:eastAsia="Times New Roman" w:hAnsi="Times New Roman" w:cs="Times New Roman"/>
          <w:sz w:val="24"/>
          <w:szCs w:val="24"/>
        </w:rPr>
        <w:t xml:space="preserve">Freeman, R.E. (1984) </w:t>
      </w:r>
      <w:r w:rsidRPr="00670FDF">
        <w:rPr>
          <w:rFonts w:ascii="Times New Roman" w:eastAsia="Times New Roman" w:hAnsi="Times New Roman" w:cs="Times New Roman"/>
          <w:i/>
          <w:iCs/>
          <w:sz w:val="24"/>
          <w:szCs w:val="24"/>
        </w:rPr>
        <w:t>Strategic Management: A Stakeholder Approach</w:t>
      </w:r>
      <w:r w:rsidRPr="00575FDF">
        <w:rPr>
          <w:rFonts w:ascii="Times New Roman" w:eastAsia="Times New Roman" w:hAnsi="Times New Roman" w:cs="Times New Roman"/>
          <w:sz w:val="24"/>
          <w:szCs w:val="24"/>
        </w:rPr>
        <w:t>. Boston: Pitman.</w:t>
      </w:r>
    </w:p>
    <w:p w:rsidR="00670FDF" w:rsidRPr="00575FDF" w:rsidRDefault="00670FDF" w:rsidP="00670FDF">
      <w:p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575FDF">
        <w:rPr>
          <w:rFonts w:ascii="Times New Roman" w:eastAsia="Times New Roman" w:hAnsi="Times New Roman" w:cs="Times New Roman"/>
          <w:sz w:val="24"/>
          <w:szCs w:val="24"/>
        </w:rPr>
        <w:t>Hur</w:t>
      </w:r>
      <w:proofErr w:type="spellEnd"/>
      <w:r w:rsidRPr="00575FDF">
        <w:rPr>
          <w:rFonts w:ascii="Times New Roman" w:eastAsia="Times New Roman" w:hAnsi="Times New Roman" w:cs="Times New Roman"/>
          <w:sz w:val="24"/>
          <w:szCs w:val="24"/>
        </w:rPr>
        <w:t xml:space="preserve">, W.M., Kim, H. and Woo, J. (2020) ‘How CSR leads to corporate brand equity’, </w:t>
      </w:r>
      <w:r w:rsidRPr="00670FDF">
        <w:rPr>
          <w:rFonts w:ascii="Times New Roman" w:eastAsia="Times New Roman" w:hAnsi="Times New Roman" w:cs="Times New Roman"/>
          <w:i/>
          <w:iCs/>
          <w:sz w:val="24"/>
          <w:szCs w:val="24"/>
        </w:rPr>
        <w:t>Journal of Business Ethics</w:t>
      </w:r>
      <w:r w:rsidRPr="00575FDF">
        <w:rPr>
          <w:rFonts w:ascii="Times New Roman" w:eastAsia="Times New Roman" w:hAnsi="Times New Roman" w:cs="Times New Roman"/>
          <w:sz w:val="24"/>
          <w:szCs w:val="24"/>
        </w:rPr>
        <w:t>, 163(2), pp. 335–351.</w:t>
      </w:r>
    </w:p>
    <w:p w:rsidR="00670FDF" w:rsidRPr="00670FDF" w:rsidRDefault="00670FDF" w:rsidP="00670FDF">
      <w:pPr>
        <w:spacing w:before="100" w:beforeAutospacing="1" w:after="100" w:afterAutospacing="1" w:line="360" w:lineRule="auto"/>
        <w:jc w:val="both"/>
        <w:rPr>
          <w:rFonts w:ascii="Times New Roman" w:eastAsia="Times New Roman" w:hAnsi="Times New Roman" w:cs="Times New Roman"/>
          <w:sz w:val="24"/>
          <w:szCs w:val="24"/>
        </w:rPr>
      </w:pPr>
      <w:r w:rsidRPr="00670FDF">
        <w:rPr>
          <w:rFonts w:ascii="Times New Roman" w:eastAsia="Times New Roman" w:hAnsi="Times New Roman" w:cs="Times New Roman"/>
          <w:sz w:val="24"/>
          <w:szCs w:val="24"/>
        </w:rPr>
        <w:t xml:space="preserve">Iglesias, O., </w:t>
      </w:r>
      <w:proofErr w:type="spellStart"/>
      <w:r w:rsidRPr="00670FDF">
        <w:rPr>
          <w:rFonts w:ascii="Times New Roman" w:eastAsia="Times New Roman" w:hAnsi="Times New Roman" w:cs="Times New Roman"/>
          <w:sz w:val="24"/>
          <w:szCs w:val="24"/>
        </w:rPr>
        <w:t>Markovic</w:t>
      </w:r>
      <w:proofErr w:type="spellEnd"/>
      <w:r w:rsidRPr="00670FDF">
        <w:rPr>
          <w:rFonts w:ascii="Times New Roman" w:eastAsia="Times New Roman" w:hAnsi="Times New Roman" w:cs="Times New Roman"/>
          <w:sz w:val="24"/>
          <w:szCs w:val="24"/>
        </w:rPr>
        <w:t xml:space="preserve">, S. and </w:t>
      </w:r>
      <w:proofErr w:type="spellStart"/>
      <w:r w:rsidRPr="00670FDF">
        <w:rPr>
          <w:rFonts w:ascii="Times New Roman" w:eastAsia="Times New Roman" w:hAnsi="Times New Roman" w:cs="Times New Roman"/>
          <w:sz w:val="24"/>
          <w:szCs w:val="24"/>
        </w:rPr>
        <w:t>Rialp</w:t>
      </w:r>
      <w:proofErr w:type="spellEnd"/>
      <w:r w:rsidRPr="00670FDF">
        <w:rPr>
          <w:rFonts w:ascii="Times New Roman" w:eastAsia="Times New Roman" w:hAnsi="Times New Roman" w:cs="Times New Roman"/>
          <w:sz w:val="24"/>
          <w:szCs w:val="24"/>
        </w:rPr>
        <w:t xml:space="preserve">, J. (2023) ‘Corporate sustainability and brand value creation: A stakeholder perspective’, </w:t>
      </w:r>
      <w:r w:rsidRPr="00670FDF">
        <w:rPr>
          <w:rFonts w:ascii="Times New Roman" w:eastAsia="Times New Roman" w:hAnsi="Times New Roman" w:cs="Times New Roman"/>
          <w:i/>
          <w:iCs/>
          <w:sz w:val="24"/>
          <w:szCs w:val="24"/>
        </w:rPr>
        <w:t>Journal of Business Research</w:t>
      </w:r>
      <w:r w:rsidRPr="00670FDF">
        <w:rPr>
          <w:rFonts w:ascii="Times New Roman" w:eastAsia="Times New Roman" w:hAnsi="Times New Roman" w:cs="Times New Roman"/>
          <w:sz w:val="24"/>
          <w:szCs w:val="24"/>
        </w:rPr>
        <w:t>, 161, 113834.</w:t>
      </w:r>
    </w:p>
    <w:p w:rsidR="00670FDF" w:rsidRPr="00575FDF" w:rsidRDefault="00670FDF" w:rsidP="00670FDF">
      <w:pPr>
        <w:spacing w:before="100" w:beforeAutospacing="1" w:after="100" w:afterAutospacing="1" w:line="360" w:lineRule="auto"/>
        <w:jc w:val="both"/>
        <w:rPr>
          <w:rFonts w:ascii="Times New Roman" w:eastAsia="Times New Roman" w:hAnsi="Times New Roman" w:cs="Times New Roman"/>
          <w:sz w:val="24"/>
          <w:szCs w:val="24"/>
        </w:rPr>
      </w:pPr>
      <w:r w:rsidRPr="00575FDF">
        <w:rPr>
          <w:rFonts w:ascii="Times New Roman" w:eastAsia="Times New Roman" w:hAnsi="Times New Roman" w:cs="Times New Roman"/>
          <w:sz w:val="24"/>
          <w:szCs w:val="24"/>
        </w:rPr>
        <w:t xml:space="preserve">Keller, K.L. (2013) </w:t>
      </w:r>
      <w:r w:rsidRPr="00670FDF">
        <w:rPr>
          <w:rFonts w:ascii="Times New Roman" w:eastAsia="Times New Roman" w:hAnsi="Times New Roman" w:cs="Times New Roman"/>
          <w:i/>
          <w:iCs/>
          <w:sz w:val="24"/>
          <w:szCs w:val="24"/>
        </w:rPr>
        <w:t>Strategic Brand Management: Building, Measuring, and Managing Brand Equity</w:t>
      </w:r>
      <w:r>
        <w:rPr>
          <w:rFonts w:ascii="Times New Roman" w:eastAsia="Times New Roman" w:hAnsi="Times New Roman" w:cs="Times New Roman"/>
          <w:sz w:val="24"/>
          <w:szCs w:val="24"/>
        </w:rPr>
        <w:t xml:space="preserve">. 4th </w:t>
      </w:r>
      <w:proofErr w:type="spellStart"/>
      <w:r>
        <w:rPr>
          <w:rFonts w:ascii="Times New Roman" w:eastAsia="Times New Roman" w:hAnsi="Times New Roman" w:cs="Times New Roman"/>
          <w:sz w:val="24"/>
          <w:szCs w:val="24"/>
        </w:rPr>
        <w:t>edn</w:t>
      </w:r>
      <w:proofErr w:type="spellEnd"/>
      <w:r>
        <w:rPr>
          <w:rFonts w:ascii="Times New Roman" w:eastAsia="Times New Roman" w:hAnsi="Times New Roman" w:cs="Times New Roman"/>
          <w:sz w:val="24"/>
          <w:szCs w:val="24"/>
        </w:rPr>
        <w:t>. Harlow: Pearson</w:t>
      </w:r>
      <w:r w:rsidRPr="00575FDF">
        <w:rPr>
          <w:rFonts w:ascii="Times New Roman" w:eastAsia="Times New Roman" w:hAnsi="Times New Roman" w:cs="Times New Roman"/>
          <w:sz w:val="24"/>
          <w:szCs w:val="24"/>
        </w:rPr>
        <w:t>.</w:t>
      </w:r>
    </w:p>
    <w:p w:rsidR="00670FDF" w:rsidRPr="00670FDF" w:rsidRDefault="00670FDF" w:rsidP="00670FDF">
      <w:pPr>
        <w:spacing w:before="100" w:beforeAutospacing="1" w:after="100" w:afterAutospacing="1" w:line="360" w:lineRule="auto"/>
        <w:jc w:val="both"/>
        <w:rPr>
          <w:rFonts w:ascii="Times New Roman" w:eastAsia="Times New Roman" w:hAnsi="Times New Roman" w:cs="Times New Roman"/>
          <w:sz w:val="24"/>
          <w:szCs w:val="24"/>
        </w:rPr>
      </w:pPr>
      <w:r w:rsidRPr="00670FDF">
        <w:rPr>
          <w:rFonts w:ascii="Times New Roman" w:eastAsia="Times New Roman" w:hAnsi="Times New Roman" w:cs="Times New Roman"/>
          <w:sz w:val="24"/>
          <w:szCs w:val="24"/>
        </w:rPr>
        <w:t xml:space="preserve">Lim, W.M. and </w:t>
      </w:r>
      <w:proofErr w:type="spellStart"/>
      <w:r w:rsidRPr="00670FDF">
        <w:rPr>
          <w:rFonts w:ascii="Times New Roman" w:eastAsia="Times New Roman" w:hAnsi="Times New Roman" w:cs="Times New Roman"/>
          <w:sz w:val="24"/>
          <w:szCs w:val="24"/>
        </w:rPr>
        <w:t>Rasli</w:t>
      </w:r>
      <w:proofErr w:type="spellEnd"/>
      <w:r w:rsidRPr="00670FDF">
        <w:rPr>
          <w:rFonts w:ascii="Times New Roman" w:eastAsia="Times New Roman" w:hAnsi="Times New Roman" w:cs="Times New Roman"/>
          <w:sz w:val="24"/>
          <w:szCs w:val="24"/>
        </w:rPr>
        <w:t xml:space="preserve">, A. (2022) ‘Sustainability-oriented branding and consumer behaviour’, </w:t>
      </w:r>
      <w:r w:rsidRPr="00670FDF">
        <w:rPr>
          <w:rFonts w:ascii="Times New Roman" w:eastAsia="Times New Roman" w:hAnsi="Times New Roman" w:cs="Times New Roman"/>
          <w:i/>
          <w:iCs/>
          <w:sz w:val="24"/>
          <w:szCs w:val="24"/>
        </w:rPr>
        <w:t>Journal of Consumer Behaviour</w:t>
      </w:r>
      <w:r w:rsidRPr="00670FDF">
        <w:rPr>
          <w:rFonts w:ascii="Times New Roman" w:eastAsia="Times New Roman" w:hAnsi="Times New Roman" w:cs="Times New Roman"/>
          <w:sz w:val="24"/>
          <w:szCs w:val="24"/>
        </w:rPr>
        <w:t>, 21(5), pp. 1021–1035.</w:t>
      </w:r>
    </w:p>
    <w:p w:rsidR="00670FDF" w:rsidRPr="00575FDF" w:rsidRDefault="00670FDF" w:rsidP="00670FDF">
      <w:p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575FDF">
        <w:rPr>
          <w:rFonts w:ascii="Times New Roman" w:eastAsia="Times New Roman" w:hAnsi="Times New Roman" w:cs="Times New Roman"/>
          <w:sz w:val="24"/>
          <w:szCs w:val="24"/>
        </w:rPr>
        <w:lastRenderedPageBreak/>
        <w:t>Martínez</w:t>
      </w:r>
      <w:proofErr w:type="spellEnd"/>
      <w:r w:rsidRPr="00575FDF">
        <w:rPr>
          <w:rFonts w:ascii="Times New Roman" w:eastAsia="Times New Roman" w:hAnsi="Times New Roman" w:cs="Times New Roman"/>
          <w:sz w:val="24"/>
          <w:szCs w:val="24"/>
        </w:rPr>
        <w:t xml:space="preserve">, P., Pérez, A. and Rodríguez del Bosque, I. (2023) ‘Corporate sustainability and stakeholder engagement’, </w:t>
      </w:r>
      <w:r w:rsidRPr="00670FDF">
        <w:rPr>
          <w:rFonts w:ascii="Times New Roman" w:eastAsia="Times New Roman" w:hAnsi="Times New Roman" w:cs="Times New Roman"/>
          <w:i/>
          <w:iCs/>
          <w:sz w:val="24"/>
          <w:szCs w:val="24"/>
        </w:rPr>
        <w:t>Business Strategy and the Environment</w:t>
      </w:r>
      <w:r w:rsidRPr="00575FDF">
        <w:rPr>
          <w:rFonts w:ascii="Times New Roman" w:eastAsia="Times New Roman" w:hAnsi="Times New Roman" w:cs="Times New Roman"/>
          <w:sz w:val="24"/>
          <w:szCs w:val="24"/>
        </w:rPr>
        <w:t>, 32(4), pp. 1987–2002.</w:t>
      </w:r>
    </w:p>
    <w:p w:rsidR="00670FDF" w:rsidRPr="00575FDF" w:rsidRDefault="00670FDF" w:rsidP="00670FDF">
      <w:pPr>
        <w:spacing w:before="100" w:beforeAutospacing="1" w:after="100" w:afterAutospacing="1" w:line="360" w:lineRule="auto"/>
        <w:jc w:val="both"/>
        <w:rPr>
          <w:rFonts w:ascii="Times New Roman" w:eastAsia="Times New Roman" w:hAnsi="Times New Roman" w:cs="Times New Roman"/>
          <w:sz w:val="24"/>
          <w:szCs w:val="24"/>
        </w:rPr>
      </w:pPr>
      <w:r w:rsidRPr="00575FDF">
        <w:rPr>
          <w:rFonts w:ascii="Times New Roman" w:eastAsia="Times New Roman" w:hAnsi="Times New Roman" w:cs="Times New Roman"/>
          <w:sz w:val="24"/>
          <w:szCs w:val="24"/>
        </w:rPr>
        <w:t xml:space="preserve">Nguyen, T.H., Nguyen, N. and Tran, M.D. (2022) ‘Sustainability practices and consumer loyalty’, </w:t>
      </w:r>
      <w:r w:rsidRPr="00670FDF">
        <w:rPr>
          <w:rFonts w:ascii="Times New Roman" w:eastAsia="Times New Roman" w:hAnsi="Times New Roman" w:cs="Times New Roman"/>
          <w:i/>
          <w:iCs/>
          <w:sz w:val="24"/>
          <w:szCs w:val="24"/>
        </w:rPr>
        <w:t>Sustainability</w:t>
      </w:r>
      <w:r w:rsidRPr="00575FDF">
        <w:rPr>
          <w:rFonts w:ascii="Times New Roman" w:eastAsia="Times New Roman" w:hAnsi="Times New Roman" w:cs="Times New Roman"/>
          <w:sz w:val="24"/>
          <w:szCs w:val="24"/>
        </w:rPr>
        <w:t>, 14(11), 6824.</w:t>
      </w:r>
    </w:p>
    <w:p w:rsidR="00670FDF" w:rsidRPr="00670FDF" w:rsidRDefault="00670FDF" w:rsidP="00670FDF">
      <w:pPr>
        <w:spacing w:before="100" w:beforeAutospacing="1" w:after="100" w:afterAutospacing="1" w:line="360" w:lineRule="auto"/>
        <w:jc w:val="both"/>
        <w:rPr>
          <w:rFonts w:ascii="Times New Roman" w:eastAsia="Times New Roman" w:hAnsi="Times New Roman" w:cs="Times New Roman"/>
          <w:sz w:val="24"/>
          <w:szCs w:val="24"/>
        </w:rPr>
      </w:pPr>
      <w:r w:rsidRPr="00670FDF">
        <w:rPr>
          <w:rFonts w:ascii="Times New Roman" w:eastAsia="Times New Roman" w:hAnsi="Times New Roman" w:cs="Times New Roman"/>
          <w:sz w:val="24"/>
          <w:szCs w:val="24"/>
        </w:rPr>
        <w:t xml:space="preserve">Page, M.J., McKenzie, J.E., </w:t>
      </w:r>
      <w:proofErr w:type="spellStart"/>
      <w:r w:rsidRPr="00670FDF">
        <w:rPr>
          <w:rFonts w:ascii="Times New Roman" w:eastAsia="Times New Roman" w:hAnsi="Times New Roman" w:cs="Times New Roman"/>
          <w:sz w:val="24"/>
          <w:szCs w:val="24"/>
        </w:rPr>
        <w:t>Bossuyt</w:t>
      </w:r>
      <w:proofErr w:type="spellEnd"/>
      <w:r w:rsidRPr="00670FDF">
        <w:rPr>
          <w:rFonts w:ascii="Times New Roman" w:eastAsia="Times New Roman" w:hAnsi="Times New Roman" w:cs="Times New Roman"/>
          <w:sz w:val="24"/>
          <w:szCs w:val="24"/>
        </w:rPr>
        <w:t xml:space="preserve">, P.M., </w:t>
      </w:r>
      <w:r w:rsidRPr="00670FDF">
        <w:rPr>
          <w:rFonts w:ascii="Times New Roman" w:eastAsia="Times New Roman" w:hAnsi="Times New Roman" w:cs="Times New Roman"/>
          <w:i/>
          <w:iCs/>
          <w:sz w:val="24"/>
          <w:szCs w:val="24"/>
        </w:rPr>
        <w:t>et al.</w:t>
      </w:r>
      <w:r w:rsidRPr="00670FDF">
        <w:rPr>
          <w:rFonts w:ascii="Times New Roman" w:eastAsia="Times New Roman" w:hAnsi="Times New Roman" w:cs="Times New Roman"/>
          <w:sz w:val="24"/>
          <w:szCs w:val="24"/>
        </w:rPr>
        <w:t xml:space="preserve"> (2021) ‘The PRISMA 2020 statement: An updated guideline for reporting systematic reviews’, </w:t>
      </w:r>
      <w:r w:rsidRPr="00670FDF">
        <w:rPr>
          <w:rFonts w:ascii="Times New Roman" w:eastAsia="Times New Roman" w:hAnsi="Times New Roman" w:cs="Times New Roman"/>
          <w:i/>
          <w:iCs/>
          <w:sz w:val="24"/>
          <w:szCs w:val="24"/>
        </w:rPr>
        <w:t>BMJ</w:t>
      </w:r>
      <w:r w:rsidRPr="00670FDF">
        <w:rPr>
          <w:rFonts w:ascii="Times New Roman" w:eastAsia="Times New Roman" w:hAnsi="Times New Roman" w:cs="Times New Roman"/>
          <w:sz w:val="24"/>
          <w:szCs w:val="24"/>
        </w:rPr>
        <w:t>, 372, n71.</w:t>
      </w:r>
    </w:p>
    <w:p w:rsidR="00670FDF" w:rsidRPr="00670FDF" w:rsidRDefault="00670FDF" w:rsidP="00670FDF">
      <w:pPr>
        <w:spacing w:before="100" w:beforeAutospacing="1" w:after="100" w:afterAutospacing="1" w:line="360" w:lineRule="auto"/>
        <w:jc w:val="both"/>
        <w:rPr>
          <w:rFonts w:ascii="Times New Roman" w:eastAsia="Times New Roman" w:hAnsi="Times New Roman" w:cs="Times New Roman"/>
          <w:sz w:val="24"/>
          <w:szCs w:val="24"/>
        </w:rPr>
      </w:pPr>
      <w:r w:rsidRPr="00670FDF">
        <w:rPr>
          <w:rFonts w:ascii="Times New Roman" w:eastAsia="Times New Roman" w:hAnsi="Times New Roman" w:cs="Times New Roman"/>
          <w:sz w:val="24"/>
          <w:szCs w:val="24"/>
        </w:rPr>
        <w:t xml:space="preserve">Porter, M.E. and Kramer, M.R. (2019) ‘Creating shared value and competitive advantage through sustainability’, </w:t>
      </w:r>
      <w:r w:rsidRPr="00670FDF">
        <w:rPr>
          <w:rFonts w:ascii="Times New Roman" w:eastAsia="Times New Roman" w:hAnsi="Times New Roman" w:cs="Times New Roman"/>
          <w:i/>
          <w:iCs/>
          <w:sz w:val="24"/>
          <w:szCs w:val="24"/>
        </w:rPr>
        <w:t>Harvard Business Review</w:t>
      </w:r>
      <w:r w:rsidRPr="00670FDF">
        <w:rPr>
          <w:rFonts w:ascii="Times New Roman" w:eastAsia="Times New Roman" w:hAnsi="Times New Roman" w:cs="Times New Roman"/>
          <w:sz w:val="24"/>
          <w:szCs w:val="24"/>
        </w:rPr>
        <w:t>, 97(1), pp. 62–77.</w:t>
      </w:r>
    </w:p>
    <w:p w:rsidR="00670FDF" w:rsidRPr="00670FDF" w:rsidRDefault="00670FDF" w:rsidP="00670FDF">
      <w:pPr>
        <w:spacing w:before="100" w:beforeAutospacing="1" w:after="100" w:afterAutospacing="1" w:line="360" w:lineRule="auto"/>
        <w:jc w:val="both"/>
        <w:rPr>
          <w:rFonts w:ascii="Times New Roman" w:eastAsia="Times New Roman" w:hAnsi="Times New Roman" w:cs="Times New Roman"/>
          <w:sz w:val="24"/>
          <w:szCs w:val="24"/>
        </w:rPr>
      </w:pPr>
      <w:r w:rsidRPr="00670FDF">
        <w:rPr>
          <w:rFonts w:ascii="Times New Roman" w:eastAsia="Times New Roman" w:hAnsi="Times New Roman" w:cs="Times New Roman"/>
          <w:sz w:val="24"/>
          <w:szCs w:val="24"/>
        </w:rPr>
        <w:t xml:space="preserve">Snyder, H. (2019) ‘Literature review as a research methodology: An overview and guidelines’, </w:t>
      </w:r>
      <w:r w:rsidRPr="00670FDF">
        <w:rPr>
          <w:rFonts w:ascii="Times New Roman" w:eastAsia="Times New Roman" w:hAnsi="Times New Roman" w:cs="Times New Roman"/>
          <w:i/>
          <w:iCs/>
          <w:sz w:val="24"/>
          <w:szCs w:val="24"/>
        </w:rPr>
        <w:t>Journal of Business Research</w:t>
      </w:r>
      <w:r w:rsidRPr="00670FDF">
        <w:rPr>
          <w:rFonts w:ascii="Times New Roman" w:eastAsia="Times New Roman" w:hAnsi="Times New Roman" w:cs="Times New Roman"/>
          <w:sz w:val="24"/>
          <w:szCs w:val="24"/>
        </w:rPr>
        <w:t>, 104, pp. 333–339.</w:t>
      </w:r>
    </w:p>
    <w:p w:rsidR="00670FDF" w:rsidRPr="00670FDF" w:rsidRDefault="00670FDF" w:rsidP="00670FDF">
      <w:p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670FDF">
        <w:rPr>
          <w:rFonts w:ascii="Times New Roman" w:eastAsia="Times New Roman" w:hAnsi="Times New Roman" w:cs="Times New Roman"/>
          <w:sz w:val="24"/>
          <w:szCs w:val="24"/>
        </w:rPr>
        <w:t>Tranfield</w:t>
      </w:r>
      <w:proofErr w:type="spellEnd"/>
      <w:r w:rsidRPr="00670FDF">
        <w:rPr>
          <w:rFonts w:ascii="Times New Roman" w:eastAsia="Times New Roman" w:hAnsi="Times New Roman" w:cs="Times New Roman"/>
          <w:sz w:val="24"/>
          <w:szCs w:val="24"/>
        </w:rPr>
        <w:t xml:space="preserve">, D., </w:t>
      </w:r>
      <w:proofErr w:type="spellStart"/>
      <w:r w:rsidRPr="00670FDF">
        <w:rPr>
          <w:rFonts w:ascii="Times New Roman" w:eastAsia="Times New Roman" w:hAnsi="Times New Roman" w:cs="Times New Roman"/>
          <w:sz w:val="24"/>
          <w:szCs w:val="24"/>
        </w:rPr>
        <w:t>Denyer</w:t>
      </w:r>
      <w:proofErr w:type="spellEnd"/>
      <w:r w:rsidRPr="00670FDF">
        <w:rPr>
          <w:rFonts w:ascii="Times New Roman" w:eastAsia="Times New Roman" w:hAnsi="Times New Roman" w:cs="Times New Roman"/>
          <w:sz w:val="24"/>
          <w:szCs w:val="24"/>
        </w:rPr>
        <w:t xml:space="preserve">, D. and Smart, P. (2003) ‘Towards a methodology for developing evidence-informed management knowledge by means of systematic review’, </w:t>
      </w:r>
      <w:r w:rsidRPr="00670FDF">
        <w:rPr>
          <w:rFonts w:ascii="Times New Roman" w:eastAsia="Times New Roman" w:hAnsi="Times New Roman" w:cs="Times New Roman"/>
          <w:i/>
          <w:iCs/>
          <w:sz w:val="24"/>
          <w:szCs w:val="24"/>
        </w:rPr>
        <w:t>British Journal of Management</w:t>
      </w:r>
      <w:r w:rsidRPr="00670FDF">
        <w:rPr>
          <w:rFonts w:ascii="Times New Roman" w:eastAsia="Times New Roman" w:hAnsi="Times New Roman" w:cs="Times New Roman"/>
          <w:sz w:val="24"/>
          <w:szCs w:val="24"/>
        </w:rPr>
        <w:t>, 14(3), pp. 207–222.</w:t>
      </w:r>
    </w:p>
    <w:p w:rsidR="00670FDF" w:rsidRPr="00670FDF" w:rsidRDefault="00670FDF" w:rsidP="00670FDF">
      <w:pPr>
        <w:spacing w:before="100" w:beforeAutospacing="1" w:after="100" w:afterAutospacing="1" w:line="360" w:lineRule="auto"/>
        <w:jc w:val="both"/>
        <w:rPr>
          <w:rFonts w:ascii="Times New Roman" w:eastAsia="Times New Roman" w:hAnsi="Times New Roman" w:cs="Times New Roman"/>
          <w:sz w:val="24"/>
          <w:szCs w:val="24"/>
        </w:rPr>
      </w:pPr>
      <w:r w:rsidRPr="00575FDF">
        <w:rPr>
          <w:rFonts w:ascii="Times New Roman" w:eastAsia="Times New Roman" w:hAnsi="Times New Roman" w:cs="Times New Roman"/>
          <w:sz w:val="24"/>
          <w:szCs w:val="24"/>
        </w:rPr>
        <w:t xml:space="preserve">United Nations (2015) </w:t>
      </w:r>
      <w:r w:rsidRPr="00670FDF">
        <w:rPr>
          <w:rFonts w:ascii="Times New Roman" w:eastAsia="Times New Roman" w:hAnsi="Times New Roman" w:cs="Times New Roman"/>
          <w:i/>
          <w:iCs/>
          <w:sz w:val="24"/>
          <w:szCs w:val="24"/>
        </w:rPr>
        <w:t>Transforming Our World: The 2030 Agenda for Sustainable Development</w:t>
      </w:r>
      <w:r w:rsidRPr="00575FDF">
        <w:rPr>
          <w:rFonts w:ascii="Times New Roman" w:eastAsia="Times New Roman" w:hAnsi="Times New Roman" w:cs="Times New Roman"/>
          <w:sz w:val="24"/>
          <w:szCs w:val="24"/>
        </w:rPr>
        <w:t>. New York: United Nations.</w:t>
      </w:r>
    </w:p>
    <w:p w:rsidR="00670FDF" w:rsidRPr="00575FDF" w:rsidRDefault="00670FDF" w:rsidP="00575FDF">
      <w:pPr>
        <w:spacing w:before="100" w:beforeAutospacing="1" w:after="100" w:afterAutospacing="1" w:line="240" w:lineRule="auto"/>
        <w:rPr>
          <w:rFonts w:ascii="Times New Roman" w:eastAsia="Times New Roman" w:hAnsi="Times New Roman" w:cs="Times New Roman"/>
          <w:sz w:val="24"/>
          <w:szCs w:val="24"/>
        </w:rPr>
      </w:pPr>
    </w:p>
    <w:p w:rsidR="00575FDF" w:rsidRPr="00670FDF" w:rsidRDefault="00575FDF" w:rsidP="00575FDF">
      <w:pPr>
        <w:spacing w:line="360" w:lineRule="auto"/>
        <w:jc w:val="both"/>
        <w:rPr>
          <w:sz w:val="24"/>
          <w:szCs w:val="24"/>
        </w:rPr>
      </w:pPr>
    </w:p>
    <w:p w:rsidR="00575FDF" w:rsidRPr="00670FDF" w:rsidRDefault="00575FDF" w:rsidP="00575FDF">
      <w:pPr>
        <w:rPr>
          <w:sz w:val="24"/>
          <w:szCs w:val="24"/>
        </w:rPr>
      </w:pPr>
    </w:p>
    <w:sectPr w:rsidR="00575FDF" w:rsidRPr="00670FDF" w:rsidSect="00780764">
      <w:footerReference w:type="default" r:id="rId9"/>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5570C" w:rsidRDefault="0075570C" w:rsidP="00575FDF">
      <w:pPr>
        <w:spacing w:after="0" w:line="240" w:lineRule="auto"/>
      </w:pPr>
      <w:r>
        <w:separator/>
      </w:r>
    </w:p>
  </w:endnote>
  <w:endnote w:type="continuationSeparator" w:id="0">
    <w:p w:rsidR="0075570C" w:rsidRDefault="0075570C" w:rsidP="00575F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14924652"/>
      <w:docPartObj>
        <w:docPartGallery w:val="Page Numbers (Bottom of Page)"/>
        <w:docPartUnique/>
      </w:docPartObj>
    </w:sdtPr>
    <w:sdtEndPr>
      <w:rPr>
        <w:noProof/>
      </w:rPr>
    </w:sdtEndPr>
    <w:sdtContent>
      <w:p w:rsidR="00575FDF" w:rsidRDefault="00575FDF">
        <w:pPr>
          <w:pStyle w:val="Footer"/>
          <w:jc w:val="center"/>
        </w:pPr>
        <w:r>
          <w:fldChar w:fldCharType="begin"/>
        </w:r>
        <w:r>
          <w:instrText xml:space="preserve"> PAGE   \* MERGEFORMAT </w:instrText>
        </w:r>
        <w:r>
          <w:fldChar w:fldCharType="separate"/>
        </w:r>
        <w:r w:rsidR="00780764">
          <w:rPr>
            <w:noProof/>
          </w:rPr>
          <w:t>11</w:t>
        </w:r>
        <w:r>
          <w:rPr>
            <w:noProof/>
          </w:rPr>
          <w:fldChar w:fldCharType="end"/>
        </w:r>
      </w:p>
    </w:sdtContent>
  </w:sdt>
  <w:p w:rsidR="00575FDF" w:rsidRDefault="00575FDF">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5570C" w:rsidRDefault="0075570C" w:rsidP="00575FDF">
      <w:pPr>
        <w:spacing w:after="0" w:line="240" w:lineRule="auto"/>
      </w:pPr>
      <w:r>
        <w:separator/>
      </w:r>
    </w:p>
  </w:footnote>
  <w:footnote w:type="continuationSeparator" w:id="0">
    <w:p w:rsidR="0075570C" w:rsidRDefault="0075570C" w:rsidP="00575F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381639"/>
    <w:multiLevelType w:val="hybridMultilevel"/>
    <w:tmpl w:val="5F5E1D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B7D11A8"/>
    <w:multiLevelType w:val="hybridMultilevel"/>
    <w:tmpl w:val="D13C6C9A"/>
    <w:lvl w:ilvl="0" w:tplc="D3E6D85C">
      <w:start w:val="1"/>
      <w:numFmt w:val="decimal"/>
      <w:lvlText w:val="%1."/>
      <w:lvlJc w:val="left"/>
      <w:pPr>
        <w:ind w:left="720" w:hanging="360"/>
      </w:pPr>
      <w:rPr>
        <w:rFonts w:hint="default"/>
        <w:color w:val="auto"/>
        <w:sz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63177C7"/>
    <w:multiLevelType w:val="multilevel"/>
    <w:tmpl w:val="E188A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5BA399D"/>
    <w:multiLevelType w:val="multilevel"/>
    <w:tmpl w:val="DD98AF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5FDF"/>
    <w:rsid w:val="00132A96"/>
    <w:rsid w:val="00575FDF"/>
    <w:rsid w:val="00670FDF"/>
    <w:rsid w:val="0075570C"/>
    <w:rsid w:val="00780764"/>
    <w:rsid w:val="008C774F"/>
    <w:rsid w:val="00AB1D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BF952E"/>
  <w15:chartTrackingRefBased/>
  <w15:docId w15:val="{821500B2-F91C-4ABC-8FF7-5E1CE4F3B5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75FD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75FD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575FDF"/>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575FDF"/>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575FD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575FDF"/>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75FDF"/>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575FDF"/>
    <w:pPr>
      <w:tabs>
        <w:tab w:val="center" w:pos="4680"/>
        <w:tab w:val="right" w:pos="9360"/>
      </w:tabs>
      <w:spacing w:after="0" w:line="240" w:lineRule="auto"/>
    </w:pPr>
  </w:style>
  <w:style w:type="character" w:customStyle="1" w:styleId="HeaderChar">
    <w:name w:val="Header Char"/>
    <w:basedOn w:val="DefaultParagraphFont"/>
    <w:link w:val="Header"/>
    <w:uiPriority w:val="99"/>
    <w:rsid w:val="00575FDF"/>
  </w:style>
  <w:style w:type="paragraph" w:styleId="Footer">
    <w:name w:val="footer"/>
    <w:basedOn w:val="Normal"/>
    <w:link w:val="FooterChar"/>
    <w:uiPriority w:val="99"/>
    <w:unhideWhenUsed/>
    <w:rsid w:val="00575FD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75FDF"/>
  </w:style>
  <w:style w:type="paragraph" w:customStyle="1" w:styleId="pdq2pgselectionanchorcontainer">
    <w:name w:val="pdq2pg_selectionanchorcontainer"/>
    <w:basedOn w:val="Normal"/>
    <w:rsid w:val="00575FDF"/>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575FDF"/>
    <w:rPr>
      <w:i/>
      <w:iCs/>
    </w:rPr>
  </w:style>
  <w:style w:type="paragraph" w:customStyle="1" w:styleId="isselectedend">
    <w:name w:val="isselectedend"/>
    <w:basedOn w:val="Normal"/>
    <w:rsid w:val="00670FDF"/>
    <w:pPr>
      <w:spacing w:before="100" w:beforeAutospacing="1" w:after="100" w:afterAutospacing="1" w:line="240" w:lineRule="auto"/>
    </w:pPr>
    <w:rPr>
      <w:rFonts w:ascii="Times New Roman" w:eastAsia="Times New Roman" w:hAnsi="Times New Roman" w:cs="Times New Roman"/>
      <w:sz w:val="24"/>
      <w:szCs w:val="24"/>
    </w:rPr>
  </w:style>
  <w:style w:type="paragraph" w:styleId="Caption">
    <w:name w:val="caption"/>
    <w:basedOn w:val="Normal"/>
    <w:next w:val="Normal"/>
    <w:uiPriority w:val="35"/>
    <w:unhideWhenUsed/>
    <w:qFormat/>
    <w:rsid w:val="00670FDF"/>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780764"/>
    <w:pPr>
      <w:outlineLvl w:val="9"/>
    </w:pPr>
  </w:style>
  <w:style w:type="paragraph" w:styleId="TOC1">
    <w:name w:val="toc 1"/>
    <w:basedOn w:val="Normal"/>
    <w:next w:val="Normal"/>
    <w:autoRedefine/>
    <w:uiPriority w:val="39"/>
    <w:unhideWhenUsed/>
    <w:rsid w:val="00780764"/>
    <w:pPr>
      <w:spacing w:after="100"/>
    </w:pPr>
  </w:style>
  <w:style w:type="paragraph" w:styleId="TOC2">
    <w:name w:val="toc 2"/>
    <w:basedOn w:val="Normal"/>
    <w:next w:val="Normal"/>
    <w:autoRedefine/>
    <w:uiPriority w:val="39"/>
    <w:unhideWhenUsed/>
    <w:rsid w:val="00780764"/>
    <w:pPr>
      <w:spacing w:after="100"/>
      <w:ind w:left="220"/>
    </w:pPr>
  </w:style>
  <w:style w:type="character" w:styleId="Hyperlink">
    <w:name w:val="Hyperlink"/>
    <w:basedOn w:val="DefaultParagraphFont"/>
    <w:uiPriority w:val="99"/>
    <w:unhideWhenUsed/>
    <w:rsid w:val="00780764"/>
    <w:rPr>
      <w:color w:val="0563C1" w:themeColor="hyperlink"/>
      <w:u w:val="single"/>
    </w:rPr>
  </w:style>
  <w:style w:type="paragraph" w:styleId="NoSpacing">
    <w:name w:val="No Spacing"/>
    <w:link w:val="NoSpacingChar"/>
    <w:uiPriority w:val="1"/>
    <w:qFormat/>
    <w:rsid w:val="00780764"/>
    <w:pPr>
      <w:spacing w:after="0" w:line="240" w:lineRule="auto"/>
    </w:pPr>
    <w:rPr>
      <w:rFonts w:eastAsiaTheme="minorEastAsia"/>
    </w:rPr>
  </w:style>
  <w:style w:type="character" w:customStyle="1" w:styleId="NoSpacingChar">
    <w:name w:val="No Spacing Char"/>
    <w:basedOn w:val="DefaultParagraphFont"/>
    <w:link w:val="NoSpacing"/>
    <w:uiPriority w:val="1"/>
    <w:rsid w:val="00780764"/>
    <w:rPr>
      <w:rFonts w:eastAsiaTheme="minorEastAsia"/>
    </w:rPr>
  </w:style>
  <w:style w:type="character" w:styleId="Strong">
    <w:name w:val="Strong"/>
    <w:basedOn w:val="DefaultParagraphFont"/>
    <w:uiPriority w:val="22"/>
    <w:qFormat/>
    <w:rsid w:val="0078076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3677856">
      <w:bodyDiv w:val="1"/>
      <w:marLeft w:val="0"/>
      <w:marRight w:val="0"/>
      <w:marTop w:val="0"/>
      <w:marBottom w:val="0"/>
      <w:divBdr>
        <w:top w:val="none" w:sz="0" w:space="0" w:color="auto"/>
        <w:left w:val="none" w:sz="0" w:space="0" w:color="auto"/>
        <w:bottom w:val="none" w:sz="0" w:space="0" w:color="auto"/>
        <w:right w:val="none" w:sz="0" w:space="0" w:color="auto"/>
      </w:divBdr>
    </w:div>
    <w:div w:id="357001386">
      <w:bodyDiv w:val="1"/>
      <w:marLeft w:val="0"/>
      <w:marRight w:val="0"/>
      <w:marTop w:val="0"/>
      <w:marBottom w:val="0"/>
      <w:divBdr>
        <w:top w:val="none" w:sz="0" w:space="0" w:color="auto"/>
        <w:left w:val="none" w:sz="0" w:space="0" w:color="auto"/>
        <w:bottom w:val="none" w:sz="0" w:space="0" w:color="auto"/>
        <w:right w:val="none" w:sz="0" w:space="0" w:color="auto"/>
      </w:divBdr>
    </w:div>
    <w:div w:id="726102430">
      <w:bodyDiv w:val="1"/>
      <w:marLeft w:val="0"/>
      <w:marRight w:val="0"/>
      <w:marTop w:val="0"/>
      <w:marBottom w:val="0"/>
      <w:divBdr>
        <w:top w:val="none" w:sz="0" w:space="0" w:color="auto"/>
        <w:left w:val="none" w:sz="0" w:space="0" w:color="auto"/>
        <w:bottom w:val="none" w:sz="0" w:space="0" w:color="auto"/>
        <w:right w:val="none" w:sz="0" w:space="0" w:color="auto"/>
      </w:divBdr>
    </w:div>
    <w:div w:id="766778115">
      <w:bodyDiv w:val="1"/>
      <w:marLeft w:val="0"/>
      <w:marRight w:val="0"/>
      <w:marTop w:val="0"/>
      <w:marBottom w:val="0"/>
      <w:divBdr>
        <w:top w:val="none" w:sz="0" w:space="0" w:color="auto"/>
        <w:left w:val="none" w:sz="0" w:space="0" w:color="auto"/>
        <w:bottom w:val="none" w:sz="0" w:space="0" w:color="auto"/>
        <w:right w:val="none" w:sz="0" w:space="0" w:color="auto"/>
      </w:divBdr>
    </w:div>
    <w:div w:id="1078988183">
      <w:bodyDiv w:val="1"/>
      <w:marLeft w:val="0"/>
      <w:marRight w:val="0"/>
      <w:marTop w:val="0"/>
      <w:marBottom w:val="0"/>
      <w:divBdr>
        <w:top w:val="none" w:sz="0" w:space="0" w:color="auto"/>
        <w:left w:val="none" w:sz="0" w:space="0" w:color="auto"/>
        <w:bottom w:val="none" w:sz="0" w:space="0" w:color="auto"/>
        <w:right w:val="none" w:sz="0" w:space="0" w:color="auto"/>
      </w:divBdr>
    </w:div>
    <w:div w:id="1692874403">
      <w:bodyDiv w:val="1"/>
      <w:marLeft w:val="0"/>
      <w:marRight w:val="0"/>
      <w:marTop w:val="0"/>
      <w:marBottom w:val="0"/>
      <w:divBdr>
        <w:top w:val="none" w:sz="0" w:space="0" w:color="auto"/>
        <w:left w:val="none" w:sz="0" w:space="0" w:color="auto"/>
        <w:bottom w:val="none" w:sz="0" w:space="0" w:color="auto"/>
        <w:right w:val="none" w:sz="0" w:space="0" w:color="auto"/>
      </w:divBdr>
    </w:div>
    <w:div w:id="1802072350">
      <w:bodyDiv w:val="1"/>
      <w:marLeft w:val="0"/>
      <w:marRight w:val="0"/>
      <w:marTop w:val="0"/>
      <w:marBottom w:val="0"/>
      <w:divBdr>
        <w:top w:val="none" w:sz="0" w:space="0" w:color="auto"/>
        <w:left w:val="none" w:sz="0" w:space="0" w:color="auto"/>
        <w:bottom w:val="none" w:sz="0" w:space="0" w:color="auto"/>
        <w:right w:val="none" w:sz="0" w:space="0" w:color="auto"/>
      </w:divBdr>
    </w:div>
    <w:div w:id="2053113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23CD"/>
    <w:rsid w:val="00253F89"/>
    <w:rsid w:val="00DD23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0141E922C7B4D06A39025CA7D959A58">
    <w:name w:val="60141E922C7B4D06A39025CA7D959A58"/>
    <w:rsid w:val="00DD23CD"/>
  </w:style>
  <w:style w:type="paragraph" w:customStyle="1" w:styleId="46D215ABB41C429F9BE6CA056AC52484">
    <w:name w:val="46D215ABB41C429F9BE6CA056AC52484"/>
    <w:rsid w:val="00DD23C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TotalTime>
  <Pages>12</Pages>
  <Words>3212</Words>
  <Characters>18315</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2026-07-02T08:52:00Z</dcterms:created>
  <dcterms:modified xsi:type="dcterms:W3CDTF">2026-07-02T10:39:00Z</dcterms:modified>
</cp:coreProperties>
</file>