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2396" w:rsidRPr="00640F96" w:rsidRDefault="00112396" w:rsidP="00640F96">
      <w:pPr>
        <w:pStyle w:val="Heading1"/>
        <w:spacing w:line="360" w:lineRule="auto"/>
        <w:jc w:val="center"/>
        <w:rPr>
          <w:rFonts w:ascii="Cambria" w:hAnsi="Cambria"/>
          <w:sz w:val="36"/>
        </w:rPr>
      </w:pPr>
      <w:bookmarkStart w:id="0" w:name="_GoBack"/>
      <w:bookmarkEnd w:id="0"/>
      <w:r w:rsidRPr="00640F96">
        <w:rPr>
          <w:rFonts w:ascii="Cambria" w:hAnsi="Cambria"/>
          <w:sz w:val="36"/>
        </w:rPr>
        <w:t>REFLECTION</w:t>
      </w:r>
    </w:p>
    <w:p w:rsidR="002F2165" w:rsidRPr="00640F96" w:rsidRDefault="00286C9C" w:rsidP="00640F96">
      <w:pPr>
        <w:pStyle w:val="Heading1"/>
        <w:spacing w:line="360" w:lineRule="auto"/>
        <w:rPr>
          <w:rFonts w:ascii="Cambria" w:hAnsi="Cambria"/>
          <w:sz w:val="28"/>
        </w:rPr>
      </w:pPr>
      <w:r w:rsidRPr="00640F96">
        <w:rPr>
          <w:rFonts w:ascii="Cambria" w:hAnsi="Cambria"/>
          <w:sz w:val="28"/>
        </w:rPr>
        <w:t>Introduction</w:t>
      </w:r>
      <w:r w:rsidR="007171CA" w:rsidRPr="00640F96">
        <w:rPr>
          <w:rFonts w:ascii="Cambria" w:hAnsi="Cambria"/>
          <w:sz w:val="28"/>
        </w:rPr>
        <w:t xml:space="preserve"> </w:t>
      </w:r>
    </w:p>
    <w:p w:rsidR="00286C9C" w:rsidRPr="00640F96" w:rsidRDefault="00286C9C" w:rsidP="00640F96">
      <w:pPr>
        <w:spacing w:line="360" w:lineRule="auto"/>
        <w:jc w:val="both"/>
        <w:rPr>
          <w:rFonts w:ascii="Cambria" w:hAnsi="Cambria" w:cs="Times New Roman"/>
          <w:szCs w:val="24"/>
        </w:rPr>
      </w:pPr>
      <w:r w:rsidRPr="00640F96">
        <w:rPr>
          <w:rFonts w:ascii="Cambria" w:hAnsi="Cambria" w:cs="Times New Roman"/>
          <w:szCs w:val="24"/>
        </w:rPr>
        <w:t xml:space="preserve">The development of a business plan </w:t>
      </w:r>
      <w:r w:rsidR="003D759E" w:rsidRPr="00640F96">
        <w:rPr>
          <w:rFonts w:ascii="Cambria" w:hAnsi="Cambria" w:cs="Times New Roman"/>
          <w:szCs w:val="24"/>
        </w:rPr>
        <w:t xml:space="preserve">is an important attribute in the path to become an effective manager, leader and entrepreneur. As a budding future manager, it is important for me that I understand the major perspectives of development of a business plan and hone up my skills for the same. As a part of the course curriculum I was involved along with many of my other group members, in development of a business plan. </w:t>
      </w:r>
      <w:r w:rsidR="007171CA" w:rsidRPr="00640F96">
        <w:rPr>
          <w:rFonts w:ascii="Cambria" w:hAnsi="Cambria" w:cs="Times New Roman"/>
          <w:szCs w:val="24"/>
        </w:rPr>
        <w:t>The assignment of business plan was a group activity and thus, the learning involved development of both technical as well as soft skills. By being part of the group, I realized the importance of working together and in cooperation with each other. The importance of effective planning and execution of the same, while including any improvisation required; was also an important learning in this whole process. This whole process of development of business plan gave me several valuable insights and in the reflection that follows below, I would be emphasizing on these learning. The logic behind discussing these learning would be to understand my strengths, my weaknesses and areas where I should ponder more to develop my personal as well as career related attributes.</w:t>
      </w:r>
    </w:p>
    <w:p w:rsidR="00BD3EBF" w:rsidRPr="00640F96" w:rsidRDefault="00BD3EBF" w:rsidP="00640F96">
      <w:pPr>
        <w:spacing w:line="360" w:lineRule="auto"/>
        <w:rPr>
          <w:rFonts w:ascii="Cambria" w:hAnsi="Cambria" w:cs="Times New Roman"/>
          <w:szCs w:val="24"/>
        </w:rPr>
      </w:pPr>
    </w:p>
    <w:p w:rsidR="00BD3EBF" w:rsidRPr="00640F96" w:rsidRDefault="00BD3EBF" w:rsidP="00640F96">
      <w:pPr>
        <w:pStyle w:val="Heading1"/>
        <w:spacing w:line="360" w:lineRule="auto"/>
        <w:rPr>
          <w:rFonts w:ascii="Cambria" w:hAnsi="Cambria"/>
          <w:sz w:val="28"/>
        </w:rPr>
      </w:pPr>
      <w:r w:rsidRPr="00640F96">
        <w:rPr>
          <w:rFonts w:ascii="Cambria" w:hAnsi="Cambria"/>
          <w:sz w:val="28"/>
        </w:rPr>
        <w:t>Primary Skills Developed</w:t>
      </w:r>
      <w:r w:rsidR="003D759E" w:rsidRPr="00640F96">
        <w:rPr>
          <w:rFonts w:ascii="Cambria" w:hAnsi="Cambria"/>
          <w:sz w:val="28"/>
        </w:rPr>
        <w:t xml:space="preserve"> </w:t>
      </w:r>
    </w:p>
    <w:p w:rsidR="007171CA" w:rsidRPr="00640F96" w:rsidRDefault="007171CA" w:rsidP="00640F96">
      <w:pPr>
        <w:spacing w:line="360" w:lineRule="auto"/>
        <w:jc w:val="both"/>
        <w:rPr>
          <w:rFonts w:ascii="Cambria" w:hAnsi="Cambria" w:cs="Times New Roman"/>
          <w:szCs w:val="24"/>
        </w:rPr>
      </w:pPr>
      <w:r w:rsidRPr="00640F96">
        <w:rPr>
          <w:rFonts w:ascii="Cambria" w:hAnsi="Cambria" w:cs="Times New Roman"/>
          <w:szCs w:val="24"/>
        </w:rPr>
        <w:t>As a part of the team</w:t>
      </w:r>
      <w:r w:rsidR="0040019E" w:rsidRPr="00640F96">
        <w:rPr>
          <w:rFonts w:ascii="Cambria" w:hAnsi="Cambria" w:cs="Times New Roman"/>
          <w:szCs w:val="24"/>
        </w:rPr>
        <w:t xml:space="preserve"> and in the process of development of the business plan, I developed many core skills. However, the two</w:t>
      </w:r>
      <w:r w:rsidR="0081723F" w:rsidRPr="00640F96">
        <w:rPr>
          <w:rFonts w:ascii="Cambria" w:hAnsi="Cambria" w:cs="Times New Roman"/>
          <w:szCs w:val="24"/>
        </w:rPr>
        <w:t>-</w:t>
      </w:r>
      <w:r w:rsidR="0040019E" w:rsidRPr="00640F96">
        <w:rPr>
          <w:rFonts w:ascii="Cambria" w:hAnsi="Cambria" w:cs="Times New Roman"/>
          <w:szCs w:val="24"/>
        </w:rPr>
        <w:t xml:space="preserve">important learning in terms of core skills that I developed was </w:t>
      </w:r>
      <w:r w:rsidR="00A3675F" w:rsidRPr="00640F96">
        <w:rPr>
          <w:rFonts w:ascii="Cambria" w:hAnsi="Cambria" w:cs="Times New Roman"/>
          <w:szCs w:val="24"/>
        </w:rPr>
        <w:t xml:space="preserve">finding data </w:t>
      </w:r>
      <w:r w:rsidR="00403441" w:rsidRPr="00640F96">
        <w:rPr>
          <w:rFonts w:ascii="Cambria" w:hAnsi="Cambria" w:cs="Times New Roman"/>
          <w:szCs w:val="24"/>
        </w:rPr>
        <w:t xml:space="preserve">and analyzing the same. According to </w:t>
      </w:r>
      <w:r w:rsidR="00DC66E6" w:rsidRPr="00640F96">
        <w:rPr>
          <w:rFonts w:ascii="Cambria" w:hAnsi="Cambria" w:cs="Times New Roman"/>
          <w:szCs w:val="24"/>
        </w:rPr>
        <w:t>Brush (2008)</w:t>
      </w:r>
      <w:r w:rsidR="00403441" w:rsidRPr="00640F96">
        <w:rPr>
          <w:rFonts w:ascii="Cambria" w:hAnsi="Cambria" w:cs="Times New Roman"/>
          <w:szCs w:val="24"/>
        </w:rPr>
        <w:t>, any particular business plan needs understanding and evaluation of data of the macro as well as micro environmental factors of a business environment. Any business plan needs to understand what is happening in the market in which the business needs to grow and prosper</w:t>
      </w:r>
      <w:r w:rsidR="00801915" w:rsidRPr="00640F96">
        <w:rPr>
          <w:rFonts w:ascii="Cambria" w:hAnsi="Cambria" w:cs="Times New Roman"/>
          <w:szCs w:val="24"/>
        </w:rPr>
        <w:t xml:space="preserve"> </w:t>
      </w:r>
      <w:sdt>
        <w:sdtPr>
          <w:rPr>
            <w:rFonts w:ascii="Cambria" w:hAnsi="Cambria" w:cs="Times New Roman"/>
            <w:szCs w:val="24"/>
          </w:rPr>
          <w:id w:val="6185295"/>
          <w:citation/>
        </w:sdtPr>
        <w:sdtEndPr/>
        <w:sdtContent>
          <w:r w:rsidR="00801915" w:rsidRPr="00640F96">
            <w:rPr>
              <w:rFonts w:ascii="Cambria" w:hAnsi="Cambria" w:cs="Times New Roman"/>
              <w:szCs w:val="24"/>
            </w:rPr>
            <w:fldChar w:fldCharType="begin"/>
          </w:r>
          <w:r w:rsidR="00801915" w:rsidRPr="00640F96">
            <w:rPr>
              <w:rFonts w:ascii="Cambria" w:hAnsi="Cambria" w:cs="Times New Roman"/>
              <w:szCs w:val="24"/>
            </w:rPr>
            <w:instrText xml:space="preserve"> CITATION Bau04 \l 1033 </w:instrText>
          </w:r>
          <w:r w:rsidR="00801915" w:rsidRPr="00640F96">
            <w:rPr>
              <w:rFonts w:ascii="Cambria" w:hAnsi="Cambria" w:cs="Times New Roman"/>
              <w:szCs w:val="24"/>
            </w:rPr>
            <w:fldChar w:fldCharType="separate"/>
          </w:r>
          <w:r w:rsidR="00801915" w:rsidRPr="00640F96">
            <w:rPr>
              <w:rFonts w:ascii="Cambria" w:hAnsi="Cambria" w:cs="Times New Roman"/>
              <w:noProof/>
              <w:szCs w:val="24"/>
            </w:rPr>
            <w:t>(Baum &amp; McGahan, 2004)</w:t>
          </w:r>
          <w:r w:rsidR="00801915" w:rsidRPr="00640F96">
            <w:rPr>
              <w:rFonts w:ascii="Cambria" w:hAnsi="Cambria" w:cs="Times New Roman"/>
              <w:szCs w:val="24"/>
            </w:rPr>
            <w:fldChar w:fldCharType="end"/>
          </w:r>
        </w:sdtContent>
      </w:sdt>
      <w:r w:rsidR="00403441" w:rsidRPr="00640F96">
        <w:rPr>
          <w:rFonts w:ascii="Cambria" w:hAnsi="Cambria" w:cs="Times New Roman"/>
          <w:szCs w:val="24"/>
        </w:rPr>
        <w:t xml:space="preserve">. This involves collection of both primary as well as secondary data. </w:t>
      </w:r>
      <w:r w:rsidR="009336DC" w:rsidRPr="00640F96">
        <w:rPr>
          <w:rFonts w:ascii="Cambria" w:hAnsi="Cambria" w:cs="Times New Roman"/>
          <w:szCs w:val="24"/>
        </w:rPr>
        <w:t xml:space="preserve">In the business plan that we developed, we had to work together as a group to understand the market in which our business plan would be implemented. We had a detailed discussion with all our team members and after several rounds of discussions, we decided to divide our data collection process into two major divisions. The first part was collecting data from online sources that is available in the internet and then recording them in a planned format. The second part was connecting with business experts as much as we can and then recording their insights in the chosen market in a planned format. Thus, data that was collected was recorded and </w:t>
      </w:r>
      <w:r w:rsidR="009336DC" w:rsidRPr="00640F96">
        <w:rPr>
          <w:rFonts w:ascii="Cambria" w:hAnsi="Cambria" w:cs="Times New Roman"/>
          <w:szCs w:val="24"/>
        </w:rPr>
        <w:lastRenderedPageBreak/>
        <w:t xml:space="preserve">then analyzed. </w:t>
      </w:r>
      <w:r w:rsidR="004D1C62" w:rsidRPr="00640F96">
        <w:rPr>
          <w:rFonts w:ascii="Cambria" w:hAnsi="Cambria" w:cs="Times New Roman"/>
          <w:szCs w:val="24"/>
        </w:rPr>
        <w:t>This allowed us to understand the importance market factors could play in the execution of a business plan</w:t>
      </w:r>
      <w:r w:rsidR="00801915" w:rsidRPr="00640F96">
        <w:rPr>
          <w:rFonts w:ascii="Cambria" w:hAnsi="Cambria" w:cs="Times New Roman"/>
          <w:szCs w:val="24"/>
        </w:rPr>
        <w:t xml:space="preserve"> </w:t>
      </w:r>
      <w:sdt>
        <w:sdtPr>
          <w:rPr>
            <w:rFonts w:ascii="Cambria" w:hAnsi="Cambria" w:cs="Times New Roman"/>
            <w:szCs w:val="24"/>
          </w:rPr>
          <w:id w:val="-1769687051"/>
          <w:citation/>
        </w:sdtPr>
        <w:sdtEndPr/>
        <w:sdtContent>
          <w:r w:rsidR="00EB5B50" w:rsidRPr="00640F96">
            <w:rPr>
              <w:rFonts w:ascii="Cambria" w:hAnsi="Cambria" w:cs="Times New Roman"/>
              <w:szCs w:val="24"/>
            </w:rPr>
            <w:fldChar w:fldCharType="begin"/>
          </w:r>
          <w:r w:rsidR="00EB5B50" w:rsidRPr="00640F96">
            <w:rPr>
              <w:rFonts w:ascii="Cambria" w:hAnsi="Cambria" w:cs="Times New Roman"/>
              <w:szCs w:val="24"/>
            </w:rPr>
            <w:instrText xml:space="preserve"> CITATION Tee10 \l 1033 </w:instrText>
          </w:r>
          <w:r w:rsidR="00EB5B50" w:rsidRPr="00640F96">
            <w:rPr>
              <w:rFonts w:ascii="Cambria" w:hAnsi="Cambria" w:cs="Times New Roman"/>
              <w:szCs w:val="24"/>
            </w:rPr>
            <w:fldChar w:fldCharType="separate"/>
          </w:r>
          <w:r w:rsidR="00EB5B50" w:rsidRPr="00640F96">
            <w:rPr>
              <w:rFonts w:ascii="Cambria" w:hAnsi="Cambria" w:cs="Times New Roman"/>
              <w:noProof/>
              <w:szCs w:val="24"/>
            </w:rPr>
            <w:t>(Teece, 2010)</w:t>
          </w:r>
          <w:r w:rsidR="00EB5B50" w:rsidRPr="00640F96">
            <w:rPr>
              <w:rFonts w:ascii="Cambria" w:hAnsi="Cambria" w:cs="Times New Roman"/>
              <w:szCs w:val="24"/>
            </w:rPr>
            <w:fldChar w:fldCharType="end"/>
          </w:r>
        </w:sdtContent>
      </w:sdt>
      <w:r w:rsidR="004D1C62" w:rsidRPr="00640F96">
        <w:rPr>
          <w:rFonts w:ascii="Cambria" w:hAnsi="Cambria" w:cs="Times New Roman"/>
          <w:szCs w:val="24"/>
        </w:rPr>
        <w:t>. Another major learning that I had in terms of development of my primary skills, was the art of analyzing raw data and understanding the essence of it. Because of my interest on numbers, I took leadership in the process of analysis of data. Thus, I along with my group mates rearranged the online and offline collected data</w:t>
      </w:r>
      <w:r w:rsidR="00C52E9C" w:rsidRPr="00640F96">
        <w:rPr>
          <w:rFonts w:ascii="Cambria" w:hAnsi="Cambria" w:cs="Times New Roman"/>
          <w:szCs w:val="24"/>
        </w:rPr>
        <w:t>. The online data collected was arranged in the form of an excel and it was used to gain certain references. These references were then assessed with respect to the insight provided by the experts. This whole process allowed us to understand the complete process of data collection, formatting and analysis. This was also a core skill in terms of research data collection and execution, that I learned by getting involved in this business plan formulation process.</w:t>
      </w:r>
    </w:p>
    <w:p w:rsidR="003D759E" w:rsidRPr="00640F96" w:rsidRDefault="003D759E" w:rsidP="00640F96">
      <w:pPr>
        <w:pStyle w:val="Heading1"/>
        <w:spacing w:line="360" w:lineRule="auto"/>
        <w:rPr>
          <w:rFonts w:ascii="Cambria" w:hAnsi="Cambria"/>
          <w:sz w:val="28"/>
        </w:rPr>
      </w:pPr>
      <w:r w:rsidRPr="00640F96">
        <w:rPr>
          <w:rStyle w:val="Heading1Char"/>
          <w:rFonts w:ascii="Cambria" w:hAnsi="Cambria"/>
          <w:sz w:val="28"/>
        </w:rPr>
        <w:t>Skill Development</w:t>
      </w:r>
      <w:r w:rsidRPr="00640F96">
        <w:rPr>
          <w:rFonts w:ascii="Cambria" w:hAnsi="Cambria"/>
          <w:sz w:val="28"/>
        </w:rPr>
        <w:t xml:space="preserve">: Employment Perspective </w:t>
      </w:r>
    </w:p>
    <w:p w:rsidR="00C23F6D" w:rsidRPr="00640F96" w:rsidRDefault="004F6DFF" w:rsidP="00640F96">
      <w:pPr>
        <w:spacing w:line="360" w:lineRule="auto"/>
        <w:jc w:val="both"/>
        <w:rPr>
          <w:rFonts w:ascii="Cambria" w:hAnsi="Cambria" w:cs="Times New Roman"/>
          <w:szCs w:val="24"/>
        </w:rPr>
      </w:pPr>
      <w:r w:rsidRPr="00640F96">
        <w:rPr>
          <w:rFonts w:ascii="Cambria" w:hAnsi="Cambria" w:cs="Times New Roman"/>
          <w:szCs w:val="24"/>
        </w:rPr>
        <w:t>As a part of involvement in the group assignment of formulating a business plan</w:t>
      </w:r>
      <w:r w:rsidR="00C23F6D" w:rsidRPr="00640F96">
        <w:rPr>
          <w:rFonts w:ascii="Cambria" w:hAnsi="Cambria" w:cs="Times New Roman"/>
          <w:szCs w:val="24"/>
        </w:rPr>
        <w:t xml:space="preserve">, I gained several learning experiences, that I believe would aid me in the process of development of my career and skills. These skills that I have been able to develop was because of my involvement with group members with varying sets of skills and knowledge and also from the experiences that I could gain from participation of the business plan. These skills developed during the course of the business planning are of diverse in nature from development of personal skills of critical thinking to group skills such as leadership and team work. </w:t>
      </w:r>
    </w:p>
    <w:p w:rsidR="00C23F6D" w:rsidRPr="00640F96" w:rsidRDefault="00C23F6D" w:rsidP="00640F96">
      <w:pPr>
        <w:spacing w:line="360" w:lineRule="auto"/>
        <w:jc w:val="both"/>
        <w:rPr>
          <w:rFonts w:ascii="Cambria" w:hAnsi="Cambria" w:cs="Times New Roman"/>
          <w:szCs w:val="24"/>
        </w:rPr>
      </w:pPr>
      <w:r w:rsidRPr="00640F96">
        <w:rPr>
          <w:rFonts w:ascii="Cambria" w:hAnsi="Cambria" w:cs="Times New Roman"/>
          <w:szCs w:val="24"/>
        </w:rPr>
        <w:t xml:space="preserve">One of the </w:t>
      </w:r>
      <w:r w:rsidR="00CC4EF3" w:rsidRPr="00640F96">
        <w:rPr>
          <w:rFonts w:ascii="Cambria" w:hAnsi="Cambria" w:cs="Times New Roman"/>
          <w:szCs w:val="24"/>
        </w:rPr>
        <w:t xml:space="preserve">skills that I developed during the course of the business planning assignment was that of team work. According to </w:t>
      </w:r>
      <w:r w:rsidR="00EB5B50" w:rsidRPr="00640F96">
        <w:rPr>
          <w:rFonts w:ascii="Cambria" w:hAnsi="Cambria" w:cs="Times New Roman"/>
          <w:szCs w:val="24"/>
        </w:rPr>
        <w:t>Tuckman (2001)</w:t>
      </w:r>
      <w:r w:rsidR="00CC4EF3" w:rsidRPr="00640F96">
        <w:rPr>
          <w:rFonts w:ascii="Cambria" w:hAnsi="Cambria" w:cs="Times New Roman"/>
          <w:szCs w:val="24"/>
        </w:rPr>
        <w:t xml:space="preserve">, team work is an essential personal skill that every manager or employee should possess in them. In the professional world, it is crucial that an </w:t>
      </w:r>
      <w:r w:rsidR="00E537DA" w:rsidRPr="00640F96">
        <w:rPr>
          <w:rFonts w:ascii="Cambria" w:hAnsi="Cambria" w:cs="Times New Roman"/>
          <w:szCs w:val="24"/>
        </w:rPr>
        <w:t>individual knows how to work in a team</w:t>
      </w:r>
      <w:r w:rsidR="00EB5B50" w:rsidRPr="00640F96">
        <w:rPr>
          <w:rFonts w:ascii="Cambria" w:hAnsi="Cambria" w:cs="Times New Roman"/>
          <w:szCs w:val="24"/>
        </w:rPr>
        <w:t xml:space="preserve"> </w:t>
      </w:r>
      <w:sdt>
        <w:sdtPr>
          <w:rPr>
            <w:rFonts w:ascii="Cambria" w:hAnsi="Cambria" w:cs="Times New Roman"/>
            <w:szCs w:val="24"/>
          </w:rPr>
          <w:id w:val="1977638430"/>
          <w:citation/>
        </w:sdtPr>
        <w:sdtEndPr/>
        <w:sdtContent>
          <w:r w:rsidR="00EB5B50" w:rsidRPr="00640F96">
            <w:rPr>
              <w:rFonts w:ascii="Cambria" w:hAnsi="Cambria" w:cs="Times New Roman"/>
              <w:szCs w:val="24"/>
            </w:rPr>
            <w:fldChar w:fldCharType="begin"/>
          </w:r>
          <w:r w:rsidR="00EB5B50" w:rsidRPr="00640F96">
            <w:rPr>
              <w:rFonts w:ascii="Cambria" w:hAnsi="Cambria" w:cs="Times New Roman"/>
              <w:szCs w:val="24"/>
            </w:rPr>
            <w:instrText xml:space="preserve"> CITATION Gya07 \l 1033 </w:instrText>
          </w:r>
          <w:r w:rsidR="00EB5B50" w:rsidRPr="00640F96">
            <w:rPr>
              <w:rFonts w:ascii="Cambria" w:hAnsi="Cambria" w:cs="Times New Roman"/>
              <w:szCs w:val="24"/>
            </w:rPr>
            <w:fldChar w:fldCharType="separate"/>
          </w:r>
          <w:r w:rsidR="00EB5B50" w:rsidRPr="00640F96">
            <w:rPr>
              <w:rFonts w:ascii="Cambria" w:hAnsi="Cambria" w:cs="Times New Roman"/>
              <w:noProof/>
              <w:szCs w:val="24"/>
            </w:rPr>
            <w:t>(Gyamfi &amp; Tontoh, 2007)</w:t>
          </w:r>
          <w:r w:rsidR="00EB5B50" w:rsidRPr="00640F96">
            <w:rPr>
              <w:rFonts w:ascii="Cambria" w:hAnsi="Cambria" w:cs="Times New Roman"/>
              <w:szCs w:val="24"/>
            </w:rPr>
            <w:fldChar w:fldCharType="end"/>
          </w:r>
        </w:sdtContent>
      </w:sdt>
      <w:r w:rsidR="00E537DA" w:rsidRPr="00640F96">
        <w:rPr>
          <w:rFonts w:ascii="Cambria" w:hAnsi="Cambria" w:cs="Times New Roman"/>
          <w:szCs w:val="24"/>
        </w:rPr>
        <w:t xml:space="preserve">. As a part of the group, I was able to work in a team structure and understand the true meaning of team work. There were several occasions where I had to understand the true meaning of team spirit and give higher importance to the team spirit rather than my personal objectives and wishes. For instance, during the course of the business planning assignment, </w:t>
      </w:r>
      <w:r w:rsidR="000C292B" w:rsidRPr="00640F96">
        <w:rPr>
          <w:rFonts w:ascii="Cambria" w:hAnsi="Cambria" w:cs="Times New Roman"/>
          <w:szCs w:val="24"/>
        </w:rPr>
        <w:t xml:space="preserve">I have faced situations where I wanted to do a particular thing as I tend to find it interesting. But with regards to the team work and respect for the team goals, I chose tasks where I was more confident of delivering like data analysis using Microsoft excel. Another major learning from this whole exercise that I have gained is that of leadership. According to </w:t>
      </w:r>
      <w:r w:rsidR="00EB5B50" w:rsidRPr="00640F96">
        <w:rPr>
          <w:rFonts w:ascii="Cambria" w:hAnsi="Cambria" w:cs="Times New Roman"/>
          <w:szCs w:val="24"/>
        </w:rPr>
        <w:t>Denning (2011)</w:t>
      </w:r>
      <w:r w:rsidR="000C292B" w:rsidRPr="00640F96">
        <w:rPr>
          <w:rFonts w:ascii="Cambria" w:hAnsi="Cambria" w:cs="Times New Roman"/>
          <w:szCs w:val="24"/>
        </w:rPr>
        <w:t xml:space="preserve">, in today’s professional world </w:t>
      </w:r>
      <w:r w:rsidR="00734D70" w:rsidRPr="00640F96">
        <w:rPr>
          <w:rFonts w:ascii="Cambria" w:hAnsi="Cambria" w:cs="Times New Roman"/>
          <w:szCs w:val="24"/>
        </w:rPr>
        <w:t xml:space="preserve">every manager needs to develop leadership qualities if they want to grow in their profession as well as their goals. The competitive business environment today inspires managers to take leadership within their assigned roles and deliver goals with effectiveness and </w:t>
      </w:r>
      <w:r w:rsidR="00734D70" w:rsidRPr="00640F96">
        <w:rPr>
          <w:rFonts w:ascii="Cambria" w:hAnsi="Cambria" w:cs="Times New Roman"/>
          <w:szCs w:val="24"/>
        </w:rPr>
        <w:lastRenderedPageBreak/>
        <w:t>efficiency</w:t>
      </w:r>
      <w:r w:rsidR="00DC66E6" w:rsidRPr="00640F96">
        <w:rPr>
          <w:rFonts w:ascii="Cambria" w:hAnsi="Cambria" w:cs="Times New Roman"/>
          <w:szCs w:val="24"/>
        </w:rPr>
        <w:t xml:space="preserve"> </w:t>
      </w:r>
      <w:sdt>
        <w:sdtPr>
          <w:rPr>
            <w:rFonts w:ascii="Cambria" w:hAnsi="Cambria" w:cs="Times New Roman"/>
            <w:szCs w:val="24"/>
          </w:rPr>
          <w:id w:val="-1340076467"/>
          <w:citation/>
        </w:sdtPr>
        <w:sdtEndPr/>
        <w:sdtContent>
          <w:r w:rsidR="00DC66E6" w:rsidRPr="00640F96">
            <w:rPr>
              <w:rFonts w:ascii="Cambria" w:hAnsi="Cambria" w:cs="Times New Roman"/>
              <w:szCs w:val="24"/>
            </w:rPr>
            <w:fldChar w:fldCharType="begin"/>
          </w:r>
          <w:r w:rsidR="00DC66E6" w:rsidRPr="00640F96">
            <w:rPr>
              <w:rFonts w:ascii="Cambria" w:hAnsi="Cambria" w:cs="Times New Roman"/>
              <w:szCs w:val="24"/>
            </w:rPr>
            <w:instrText xml:space="preserve"> CITATION Ama091 \l 1033 </w:instrText>
          </w:r>
          <w:r w:rsidR="00DC66E6" w:rsidRPr="00640F96">
            <w:rPr>
              <w:rFonts w:ascii="Cambria" w:hAnsi="Cambria" w:cs="Times New Roman"/>
              <w:szCs w:val="24"/>
            </w:rPr>
            <w:fldChar w:fldCharType="separate"/>
          </w:r>
          <w:r w:rsidR="00DC66E6" w:rsidRPr="00640F96">
            <w:rPr>
              <w:rFonts w:ascii="Cambria" w:hAnsi="Cambria" w:cs="Times New Roman"/>
              <w:noProof/>
              <w:szCs w:val="24"/>
            </w:rPr>
            <w:t>(Amagoh, 2009)</w:t>
          </w:r>
          <w:r w:rsidR="00DC66E6" w:rsidRPr="00640F96">
            <w:rPr>
              <w:rFonts w:ascii="Cambria" w:hAnsi="Cambria" w:cs="Times New Roman"/>
              <w:szCs w:val="24"/>
            </w:rPr>
            <w:fldChar w:fldCharType="end"/>
          </w:r>
        </w:sdtContent>
      </w:sdt>
      <w:r w:rsidR="00734D70" w:rsidRPr="00640F96">
        <w:rPr>
          <w:rFonts w:ascii="Cambria" w:hAnsi="Cambria" w:cs="Times New Roman"/>
          <w:szCs w:val="24"/>
        </w:rPr>
        <w:t>. As a part of this business plan, there were several instances where I took a leadership role and directed my team in the right direction. For instance, in the process of distribution of tasks among several team members, there was too much of arguments and chaos. However, I was able to lead the team and inspire them to come up with a planned approach first and then deliver responsibilities, based on the situation and their comfort.</w:t>
      </w:r>
    </w:p>
    <w:p w:rsidR="00C52E9C" w:rsidRPr="00640F96" w:rsidRDefault="00734D70" w:rsidP="00640F96">
      <w:pPr>
        <w:spacing w:line="360" w:lineRule="auto"/>
        <w:jc w:val="both"/>
        <w:rPr>
          <w:rFonts w:ascii="Cambria" w:hAnsi="Cambria" w:cs="Times New Roman"/>
          <w:szCs w:val="24"/>
        </w:rPr>
      </w:pPr>
      <w:r w:rsidRPr="00640F96">
        <w:rPr>
          <w:rFonts w:ascii="Cambria" w:hAnsi="Cambria" w:cs="Times New Roman"/>
          <w:szCs w:val="24"/>
        </w:rPr>
        <w:t>Another major learning in the whole process was that of development of critical thinking process. Critical thinking is required in understanding a complex process and identifying an implementable solution for the same</w:t>
      </w:r>
      <w:r w:rsidR="00DC66E6" w:rsidRPr="00640F96">
        <w:rPr>
          <w:rFonts w:ascii="Cambria" w:hAnsi="Cambria" w:cs="Times New Roman"/>
          <w:szCs w:val="24"/>
        </w:rPr>
        <w:t xml:space="preserve"> </w:t>
      </w:r>
      <w:sdt>
        <w:sdtPr>
          <w:rPr>
            <w:rFonts w:ascii="Cambria" w:hAnsi="Cambria" w:cs="Times New Roman"/>
            <w:szCs w:val="24"/>
          </w:rPr>
          <w:id w:val="-1733306547"/>
          <w:citation/>
        </w:sdtPr>
        <w:sdtEndPr/>
        <w:sdtContent>
          <w:r w:rsidR="00DC66E6" w:rsidRPr="00640F96">
            <w:rPr>
              <w:rFonts w:ascii="Cambria" w:hAnsi="Cambria" w:cs="Times New Roman"/>
              <w:szCs w:val="24"/>
            </w:rPr>
            <w:fldChar w:fldCharType="begin"/>
          </w:r>
          <w:r w:rsidR="00DC66E6" w:rsidRPr="00640F96">
            <w:rPr>
              <w:rFonts w:ascii="Cambria" w:hAnsi="Cambria" w:cs="Times New Roman"/>
              <w:szCs w:val="24"/>
            </w:rPr>
            <w:instrText xml:space="preserve"> CITATION Edm11 \l 1033 </w:instrText>
          </w:r>
          <w:r w:rsidR="00DC66E6" w:rsidRPr="00640F96">
            <w:rPr>
              <w:rFonts w:ascii="Cambria" w:hAnsi="Cambria" w:cs="Times New Roman"/>
              <w:szCs w:val="24"/>
            </w:rPr>
            <w:fldChar w:fldCharType="separate"/>
          </w:r>
          <w:r w:rsidR="00DC66E6" w:rsidRPr="00640F96">
            <w:rPr>
              <w:rFonts w:ascii="Cambria" w:hAnsi="Cambria" w:cs="Times New Roman"/>
              <w:noProof/>
              <w:szCs w:val="24"/>
            </w:rPr>
            <w:t>(Edmondson, 2011)</w:t>
          </w:r>
          <w:r w:rsidR="00DC66E6" w:rsidRPr="00640F96">
            <w:rPr>
              <w:rFonts w:ascii="Cambria" w:hAnsi="Cambria" w:cs="Times New Roman"/>
              <w:szCs w:val="24"/>
            </w:rPr>
            <w:fldChar w:fldCharType="end"/>
          </w:r>
        </w:sdtContent>
      </w:sdt>
      <w:r w:rsidRPr="00640F96">
        <w:rPr>
          <w:rFonts w:ascii="Cambria" w:hAnsi="Cambria" w:cs="Times New Roman"/>
          <w:szCs w:val="24"/>
        </w:rPr>
        <w:t>. For instance, during the process of collecting data from experts so that valuable insights could be gathered from them, there was a constraint in the availability of experienced people from the domain that we were looking for. However, me and some of my team members resolved the issue by deciding on related domains from whose experts we can gain insight. This quick thinking allowed us to save time and come up with a viable plan. Conflicts are also an important aspect or challenge in any activity that involves a team or a group</w:t>
      </w:r>
      <w:r w:rsidR="00EB5B50" w:rsidRPr="00640F96">
        <w:rPr>
          <w:rFonts w:ascii="Cambria" w:hAnsi="Cambria" w:cs="Times New Roman"/>
          <w:szCs w:val="24"/>
        </w:rPr>
        <w:t xml:space="preserve"> </w:t>
      </w:r>
      <w:sdt>
        <w:sdtPr>
          <w:rPr>
            <w:rFonts w:ascii="Cambria" w:hAnsi="Cambria" w:cs="Times New Roman"/>
            <w:szCs w:val="24"/>
          </w:rPr>
          <w:id w:val="1507324680"/>
          <w:citation/>
        </w:sdtPr>
        <w:sdtEndPr/>
        <w:sdtContent>
          <w:r w:rsidR="00EB5B50" w:rsidRPr="00640F96">
            <w:rPr>
              <w:rFonts w:ascii="Cambria" w:hAnsi="Cambria" w:cs="Times New Roman"/>
              <w:szCs w:val="24"/>
            </w:rPr>
            <w:fldChar w:fldCharType="begin"/>
          </w:r>
          <w:r w:rsidR="00EB5B50" w:rsidRPr="00640F96">
            <w:rPr>
              <w:rFonts w:ascii="Cambria" w:hAnsi="Cambria" w:cs="Times New Roman"/>
              <w:szCs w:val="24"/>
            </w:rPr>
            <w:instrText xml:space="preserve"> CITATION Bru08 \l 1033 </w:instrText>
          </w:r>
          <w:r w:rsidR="00EB5B50" w:rsidRPr="00640F96">
            <w:rPr>
              <w:rFonts w:ascii="Cambria" w:hAnsi="Cambria" w:cs="Times New Roman"/>
              <w:szCs w:val="24"/>
            </w:rPr>
            <w:fldChar w:fldCharType="separate"/>
          </w:r>
          <w:r w:rsidR="00EB5B50" w:rsidRPr="00640F96">
            <w:rPr>
              <w:rFonts w:ascii="Cambria" w:hAnsi="Cambria" w:cs="Times New Roman"/>
              <w:noProof/>
              <w:szCs w:val="24"/>
            </w:rPr>
            <w:t>(Brush, 2008)</w:t>
          </w:r>
          <w:r w:rsidR="00EB5B50" w:rsidRPr="00640F96">
            <w:rPr>
              <w:rFonts w:ascii="Cambria" w:hAnsi="Cambria" w:cs="Times New Roman"/>
              <w:szCs w:val="24"/>
            </w:rPr>
            <w:fldChar w:fldCharType="end"/>
          </w:r>
        </w:sdtContent>
      </w:sdt>
      <w:r w:rsidRPr="00640F96">
        <w:rPr>
          <w:rFonts w:ascii="Cambria" w:hAnsi="Cambria" w:cs="Times New Roman"/>
          <w:szCs w:val="24"/>
        </w:rPr>
        <w:t xml:space="preserve">. There were numerous occasions in which </w:t>
      </w:r>
      <w:r w:rsidR="00CA6251" w:rsidRPr="00640F96">
        <w:rPr>
          <w:rFonts w:ascii="Cambria" w:hAnsi="Cambria" w:cs="Times New Roman"/>
          <w:szCs w:val="24"/>
        </w:rPr>
        <w:t>the conflicts among the team members grew to a very high level. Being able to be an effective team member and with strong critical thinking, I was able to resolve these conflicts productively</w:t>
      </w:r>
      <w:r w:rsidR="00DC66E6" w:rsidRPr="00640F96">
        <w:rPr>
          <w:rFonts w:ascii="Cambria" w:hAnsi="Cambria" w:cs="Times New Roman"/>
          <w:szCs w:val="24"/>
        </w:rPr>
        <w:t xml:space="preserve"> </w:t>
      </w:r>
      <w:sdt>
        <w:sdtPr>
          <w:rPr>
            <w:rFonts w:ascii="Cambria" w:hAnsi="Cambria" w:cs="Times New Roman"/>
            <w:szCs w:val="24"/>
          </w:rPr>
          <w:id w:val="-1422634246"/>
          <w:citation/>
        </w:sdtPr>
        <w:sdtEndPr/>
        <w:sdtContent>
          <w:r w:rsidR="00DC66E6" w:rsidRPr="00640F96">
            <w:rPr>
              <w:rFonts w:ascii="Cambria" w:hAnsi="Cambria" w:cs="Times New Roman"/>
              <w:szCs w:val="24"/>
            </w:rPr>
            <w:fldChar w:fldCharType="begin"/>
          </w:r>
          <w:r w:rsidR="00DC66E6" w:rsidRPr="00640F96">
            <w:rPr>
              <w:rFonts w:ascii="Cambria" w:hAnsi="Cambria" w:cs="Times New Roman"/>
              <w:szCs w:val="24"/>
            </w:rPr>
            <w:instrText xml:space="preserve"> CITATION Tro04 \l 1033 </w:instrText>
          </w:r>
          <w:r w:rsidR="00DC66E6" w:rsidRPr="00640F96">
            <w:rPr>
              <w:rFonts w:ascii="Cambria" w:hAnsi="Cambria" w:cs="Times New Roman"/>
              <w:szCs w:val="24"/>
            </w:rPr>
            <w:fldChar w:fldCharType="separate"/>
          </w:r>
          <w:r w:rsidR="00DC66E6" w:rsidRPr="00640F96">
            <w:rPr>
              <w:rFonts w:ascii="Cambria" w:hAnsi="Cambria" w:cs="Times New Roman"/>
              <w:noProof/>
              <w:szCs w:val="24"/>
            </w:rPr>
            <w:t>(Trompenaars &amp; Woolliams, 2004)</w:t>
          </w:r>
          <w:r w:rsidR="00DC66E6" w:rsidRPr="00640F96">
            <w:rPr>
              <w:rFonts w:ascii="Cambria" w:hAnsi="Cambria" w:cs="Times New Roman"/>
              <w:szCs w:val="24"/>
            </w:rPr>
            <w:fldChar w:fldCharType="end"/>
          </w:r>
        </w:sdtContent>
      </w:sdt>
      <w:r w:rsidR="00CA6251" w:rsidRPr="00640F96">
        <w:rPr>
          <w:rFonts w:ascii="Cambria" w:hAnsi="Cambria" w:cs="Times New Roman"/>
          <w:szCs w:val="24"/>
        </w:rPr>
        <w:t>. Thus, conflict management was an important learning in this whole process and I was able to learn how to handle conflicts and conflict based situation with effectiveness and efficiency.</w:t>
      </w:r>
    </w:p>
    <w:p w:rsidR="00EE5EC0" w:rsidRPr="00640F96" w:rsidRDefault="00CA6251" w:rsidP="00640F96">
      <w:pPr>
        <w:spacing w:line="360" w:lineRule="auto"/>
        <w:jc w:val="both"/>
        <w:rPr>
          <w:rFonts w:ascii="Cambria" w:hAnsi="Cambria" w:cs="Times New Roman"/>
          <w:szCs w:val="24"/>
        </w:rPr>
      </w:pPr>
      <w:r w:rsidRPr="00640F96">
        <w:rPr>
          <w:rFonts w:ascii="Cambria" w:hAnsi="Cambria" w:cs="Times New Roman"/>
          <w:szCs w:val="24"/>
        </w:rPr>
        <w:t xml:space="preserve">I was also able to improve my communication skills which I believe are extremely important in any professional or entrepreneurial </w:t>
      </w:r>
      <w:r w:rsidR="00EE5EC0" w:rsidRPr="00640F96">
        <w:rPr>
          <w:rFonts w:ascii="Cambria" w:hAnsi="Cambria" w:cs="Times New Roman"/>
          <w:szCs w:val="24"/>
        </w:rPr>
        <w:t>venture. Communication is crucial as it allows oneself to share their views and information</w:t>
      </w:r>
      <w:r w:rsidR="00EB5B50" w:rsidRPr="00640F96">
        <w:rPr>
          <w:rFonts w:ascii="Cambria" w:hAnsi="Cambria" w:cs="Times New Roman"/>
          <w:szCs w:val="24"/>
        </w:rPr>
        <w:t xml:space="preserve"> </w:t>
      </w:r>
      <w:sdt>
        <w:sdtPr>
          <w:rPr>
            <w:rFonts w:ascii="Cambria" w:hAnsi="Cambria" w:cs="Times New Roman"/>
            <w:szCs w:val="24"/>
          </w:rPr>
          <w:id w:val="-378165096"/>
          <w:citation/>
        </w:sdtPr>
        <w:sdtEndPr/>
        <w:sdtContent>
          <w:r w:rsidR="00EB5B50" w:rsidRPr="00640F96">
            <w:rPr>
              <w:rFonts w:ascii="Cambria" w:hAnsi="Cambria" w:cs="Times New Roman"/>
              <w:szCs w:val="24"/>
            </w:rPr>
            <w:fldChar w:fldCharType="begin"/>
          </w:r>
          <w:r w:rsidR="00EB5B50" w:rsidRPr="00640F96">
            <w:rPr>
              <w:rFonts w:ascii="Cambria" w:hAnsi="Cambria" w:cs="Times New Roman"/>
              <w:szCs w:val="24"/>
            </w:rPr>
            <w:instrText xml:space="preserve"> CITATION Ang04 \l 1033 </w:instrText>
          </w:r>
          <w:r w:rsidR="00EB5B50" w:rsidRPr="00640F96">
            <w:rPr>
              <w:rFonts w:ascii="Cambria" w:hAnsi="Cambria" w:cs="Times New Roman"/>
              <w:szCs w:val="24"/>
            </w:rPr>
            <w:fldChar w:fldCharType="separate"/>
          </w:r>
          <w:r w:rsidR="00EB5B50" w:rsidRPr="00640F96">
            <w:rPr>
              <w:rFonts w:ascii="Cambria" w:hAnsi="Cambria" w:cs="Times New Roman"/>
              <w:noProof/>
              <w:szCs w:val="24"/>
            </w:rPr>
            <w:t>(Angell, 2004)</w:t>
          </w:r>
          <w:r w:rsidR="00EB5B50" w:rsidRPr="00640F96">
            <w:rPr>
              <w:rFonts w:ascii="Cambria" w:hAnsi="Cambria" w:cs="Times New Roman"/>
              <w:szCs w:val="24"/>
            </w:rPr>
            <w:fldChar w:fldCharType="end"/>
          </w:r>
        </w:sdtContent>
      </w:sdt>
      <w:r w:rsidR="00EE5EC0" w:rsidRPr="00640F96">
        <w:rPr>
          <w:rFonts w:ascii="Cambria" w:hAnsi="Cambria" w:cs="Times New Roman"/>
          <w:szCs w:val="24"/>
        </w:rPr>
        <w:t>. It is also important to maintain a positive body language while communicating with someone as it inflicts a positive impression on others, with whom a person is communicating</w:t>
      </w:r>
      <w:r w:rsidR="00EB5B50" w:rsidRPr="00640F96">
        <w:rPr>
          <w:rFonts w:ascii="Cambria" w:hAnsi="Cambria" w:cs="Times New Roman"/>
          <w:szCs w:val="24"/>
        </w:rPr>
        <w:t xml:space="preserve"> </w:t>
      </w:r>
      <w:sdt>
        <w:sdtPr>
          <w:rPr>
            <w:rFonts w:ascii="Cambria" w:hAnsi="Cambria" w:cs="Times New Roman"/>
            <w:szCs w:val="24"/>
          </w:rPr>
          <w:id w:val="-1932887631"/>
          <w:citation/>
        </w:sdtPr>
        <w:sdtEndPr/>
        <w:sdtContent>
          <w:r w:rsidR="00EB5B50" w:rsidRPr="00640F96">
            <w:rPr>
              <w:rFonts w:ascii="Cambria" w:hAnsi="Cambria" w:cs="Times New Roman"/>
              <w:szCs w:val="24"/>
            </w:rPr>
            <w:fldChar w:fldCharType="begin"/>
          </w:r>
          <w:r w:rsidR="00EB5B50" w:rsidRPr="00640F96">
            <w:rPr>
              <w:rFonts w:ascii="Cambria" w:hAnsi="Cambria" w:cs="Times New Roman"/>
              <w:szCs w:val="24"/>
            </w:rPr>
            <w:instrText xml:space="preserve"> CITATION Bro031 \l 1033 </w:instrText>
          </w:r>
          <w:r w:rsidR="00EB5B50" w:rsidRPr="00640F96">
            <w:rPr>
              <w:rFonts w:ascii="Cambria" w:hAnsi="Cambria" w:cs="Times New Roman"/>
              <w:szCs w:val="24"/>
            </w:rPr>
            <w:fldChar w:fldCharType="separate"/>
          </w:r>
          <w:r w:rsidR="00EB5B50" w:rsidRPr="00640F96">
            <w:rPr>
              <w:rFonts w:ascii="Cambria" w:hAnsi="Cambria" w:cs="Times New Roman"/>
              <w:noProof/>
              <w:szCs w:val="24"/>
            </w:rPr>
            <w:t>(Brodowsky &amp; Anderson, 2003)</w:t>
          </w:r>
          <w:r w:rsidR="00EB5B50" w:rsidRPr="00640F96">
            <w:rPr>
              <w:rFonts w:ascii="Cambria" w:hAnsi="Cambria" w:cs="Times New Roman"/>
              <w:szCs w:val="24"/>
            </w:rPr>
            <w:fldChar w:fldCharType="end"/>
          </w:r>
        </w:sdtContent>
      </w:sdt>
      <w:r w:rsidR="00EE5EC0" w:rsidRPr="00640F96">
        <w:rPr>
          <w:rFonts w:ascii="Cambria" w:hAnsi="Cambria" w:cs="Times New Roman"/>
          <w:szCs w:val="24"/>
        </w:rPr>
        <w:t>. In this business planning assignment, I was able to maintain effective communication with my colleagues and express my opinion. Along with communication</w:t>
      </w:r>
      <w:r w:rsidR="003E271B" w:rsidRPr="00640F96">
        <w:rPr>
          <w:rFonts w:ascii="Cambria" w:hAnsi="Cambria" w:cs="Times New Roman"/>
          <w:szCs w:val="24"/>
        </w:rPr>
        <w:t xml:space="preserve"> another major learning that I had in this assignment was understanding the importance of diversity management. The people in my team were from diverse background and it was an enriching experience to work with people from diverse cultural and ethnic background. In the process of working with these team members, I came up with several scenarios, where the cultural diversity posed a challenge in decision making. However, with dialogue and effective communication, we were able to overcome the challenges. This whole exercise helped me realize the importance of appreciating diverse culture and ethnicity as it allows one to work effectively in a diverse team.</w:t>
      </w:r>
    </w:p>
    <w:p w:rsidR="003D759E" w:rsidRPr="00640F96" w:rsidRDefault="003D759E" w:rsidP="00640F96">
      <w:pPr>
        <w:pStyle w:val="Heading1"/>
        <w:spacing w:line="360" w:lineRule="auto"/>
        <w:rPr>
          <w:rFonts w:ascii="Cambria" w:hAnsi="Cambria" w:cs="Times New Roman"/>
          <w:sz w:val="22"/>
          <w:szCs w:val="24"/>
        </w:rPr>
      </w:pPr>
      <w:r w:rsidRPr="00640F96">
        <w:rPr>
          <w:rFonts w:ascii="Cambria" w:hAnsi="Cambria"/>
          <w:sz w:val="28"/>
        </w:rPr>
        <w:lastRenderedPageBreak/>
        <w:t>Skill Development</w:t>
      </w:r>
      <w:r w:rsidRPr="00640F96">
        <w:rPr>
          <w:rFonts w:ascii="Cambria" w:eastAsiaTheme="minorHAnsi" w:hAnsi="Cambria"/>
          <w:color w:val="auto"/>
          <w:sz w:val="28"/>
        </w:rPr>
        <w:t>:</w:t>
      </w:r>
      <w:r w:rsidRPr="00640F96">
        <w:rPr>
          <w:rFonts w:ascii="Cambria" w:hAnsi="Cambria"/>
          <w:sz w:val="28"/>
        </w:rPr>
        <w:t xml:space="preserve"> Entrepreneurship Perspective</w:t>
      </w:r>
    </w:p>
    <w:p w:rsidR="003A7158" w:rsidRPr="00640F96" w:rsidRDefault="003A7158" w:rsidP="00640F96">
      <w:pPr>
        <w:spacing w:line="360" w:lineRule="auto"/>
        <w:jc w:val="both"/>
        <w:rPr>
          <w:rFonts w:ascii="Cambria" w:hAnsi="Cambria" w:cs="Times New Roman"/>
          <w:szCs w:val="24"/>
        </w:rPr>
      </w:pPr>
      <w:r w:rsidRPr="00640F96">
        <w:rPr>
          <w:rFonts w:ascii="Cambria" w:hAnsi="Cambria" w:cs="Times New Roman"/>
          <w:szCs w:val="24"/>
        </w:rPr>
        <w:t xml:space="preserve">Along with development of personal skills, I was also able to improvise my entrepreneurial skills in this whole exercise of devising a business plan. </w:t>
      </w:r>
      <w:r w:rsidR="00E42298" w:rsidRPr="00640F96">
        <w:rPr>
          <w:rFonts w:ascii="Cambria" w:hAnsi="Cambria" w:cs="Times New Roman"/>
          <w:szCs w:val="24"/>
        </w:rPr>
        <w:t xml:space="preserve">Though there are several models available for devising a process for the development of a business, we decided to </w:t>
      </w:r>
      <w:r w:rsidR="004B2548" w:rsidRPr="00640F96">
        <w:rPr>
          <w:rFonts w:ascii="Cambria" w:hAnsi="Cambria" w:cs="Times New Roman"/>
          <w:szCs w:val="24"/>
        </w:rPr>
        <w:t xml:space="preserve">follow the </w:t>
      </w:r>
      <w:proofErr w:type="spellStart"/>
      <w:r w:rsidR="004B2548" w:rsidRPr="00640F96">
        <w:rPr>
          <w:rFonts w:ascii="Cambria" w:hAnsi="Cambria" w:cs="Times New Roman"/>
          <w:szCs w:val="24"/>
        </w:rPr>
        <w:t>Hult</w:t>
      </w:r>
      <w:proofErr w:type="spellEnd"/>
      <w:r w:rsidR="004B2548" w:rsidRPr="00640F96">
        <w:rPr>
          <w:rFonts w:ascii="Cambria" w:hAnsi="Cambria" w:cs="Times New Roman"/>
          <w:szCs w:val="24"/>
        </w:rPr>
        <w:t xml:space="preserve"> Model of planning for an entrepreneurial business model. The first stage that we followed as per this model was that the idea stage</w:t>
      </w:r>
      <w:r w:rsidR="00EB5B50" w:rsidRPr="00640F96">
        <w:rPr>
          <w:rFonts w:ascii="Cambria" w:hAnsi="Cambria" w:cs="Times New Roman"/>
          <w:szCs w:val="24"/>
        </w:rPr>
        <w:t xml:space="preserve"> </w:t>
      </w:r>
      <w:sdt>
        <w:sdtPr>
          <w:rPr>
            <w:rFonts w:ascii="Cambria" w:hAnsi="Cambria" w:cs="Times New Roman"/>
            <w:szCs w:val="24"/>
          </w:rPr>
          <w:id w:val="1569541265"/>
          <w:citation/>
        </w:sdtPr>
        <w:sdtEndPr/>
        <w:sdtContent>
          <w:r w:rsidR="00EB5B50" w:rsidRPr="00640F96">
            <w:rPr>
              <w:rFonts w:ascii="Cambria" w:hAnsi="Cambria" w:cs="Times New Roman"/>
              <w:szCs w:val="24"/>
            </w:rPr>
            <w:fldChar w:fldCharType="begin"/>
          </w:r>
          <w:r w:rsidR="00EB5B50" w:rsidRPr="00640F96">
            <w:rPr>
              <w:rFonts w:ascii="Cambria" w:hAnsi="Cambria" w:cs="Times New Roman"/>
              <w:szCs w:val="24"/>
            </w:rPr>
            <w:instrText xml:space="preserve"> CITATION Gya07 \l 1033 </w:instrText>
          </w:r>
          <w:r w:rsidR="00EB5B50" w:rsidRPr="00640F96">
            <w:rPr>
              <w:rFonts w:ascii="Cambria" w:hAnsi="Cambria" w:cs="Times New Roman"/>
              <w:szCs w:val="24"/>
            </w:rPr>
            <w:fldChar w:fldCharType="separate"/>
          </w:r>
          <w:r w:rsidR="00EB5B50" w:rsidRPr="00640F96">
            <w:rPr>
              <w:rFonts w:ascii="Cambria" w:hAnsi="Cambria" w:cs="Times New Roman"/>
              <w:noProof/>
              <w:szCs w:val="24"/>
            </w:rPr>
            <w:t>(Gyamfi &amp; Tontoh, 2007)</w:t>
          </w:r>
          <w:r w:rsidR="00EB5B50" w:rsidRPr="00640F96">
            <w:rPr>
              <w:rFonts w:ascii="Cambria" w:hAnsi="Cambria" w:cs="Times New Roman"/>
              <w:szCs w:val="24"/>
            </w:rPr>
            <w:fldChar w:fldCharType="end"/>
          </w:r>
        </w:sdtContent>
      </w:sdt>
      <w:r w:rsidR="004B2548" w:rsidRPr="00640F96">
        <w:rPr>
          <w:rFonts w:ascii="Cambria" w:hAnsi="Cambria" w:cs="Times New Roman"/>
          <w:szCs w:val="24"/>
        </w:rPr>
        <w:t>. This was the stage when we came up with all possible ideas for the business plan. We decided on the specifics of the business plan that we would like to come up with. This stage in</w:t>
      </w:r>
      <w:r w:rsidR="00EB5B50" w:rsidRPr="00640F96">
        <w:rPr>
          <w:rFonts w:ascii="Cambria" w:hAnsi="Cambria" w:cs="Times New Roman"/>
          <w:szCs w:val="24"/>
        </w:rPr>
        <w:t>volved</w:t>
      </w:r>
      <w:r w:rsidR="004B2548" w:rsidRPr="00640F96">
        <w:rPr>
          <w:rFonts w:ascii="Cambria" w:hAnsi="Cambria" w:cs="Times New Roman"/>
          <w:szCs w:val="24"/>
        </w:rPr>
        <w:t xml:space="preserve"> lots of discussions and arguments and thus, communication and conflict management played an important role in this stage.</w:t>
      </w:r>
    </w:p>
    <w:p w:rsidR="004B2548" w:rsidRPr="00640F96" w:rsidRDefault="004B2548" w:rsidP="00640F96">
      <w:pPr>
        <w:spacing w:line="360" w:lineRule="auto"/>
        <w:jc w:val="both"/>
        <w:rPr>
          <w:rFonts w:ascii="Cambria" w:hAnsi="Cambria" w:cs="Times New Roman"/>
          <w:szCs w:val="24"/>
        </w:rPr>
      </w:pPr>
      <w:r w:rsidRPr="00640F96">
        <w:rPr>
          <w:rFonts w:ascii="Cambria" w:hAnsi="Cambria" w:cs="Times New Roman"/>
          <w:szCs w:val="24"/>
        </w:rPr>
        <w:t xml:space="preserve">The next stage that was planned </w:t>
      </w:r>
      <w:r w:rsidR="003A710C" w:rsidRPr="00640F96">
        <w:rPr>
          <w:rFonts w:ascii="Cambria" w:hAnsi="Cambria" w:cs="Times New Roman"/>
          <w:szCs w:val="24"/>
        </w:rPr>
        <w:t xml:space="preserve">was that of test and persuasion phase. Now given the fact that we could not implement the business plan in such a short period of time, thus we decided to implement a simulated business plan in a controlled environment. This whole idea and its implementation gave us a notion of the direction in which we were moving. According to </w:t>
      </w:r>
      <w:r w:rsidR="00DC66E6" w:rsidRPr="00640F96">
        <w:rPr>
          <w:rFonts w:ascii="Cambria" w:hAnsi="Cambria" w:cs="Times New Roman"/>
          <w:szCs w:val="24"/>
        </w:rPr>
        <w:t>Teece (2010)</w:t>
      </w:r>
      <w:r w:rsidR="003A710C" w:rsidRPr="00640F96">
        <w:rPr>
          <w:rFonts w:ascii="Cambria" w:hAnsi="Cambria" w:cs="Times New Roman"/>
          <w:szCs w:val="24"/>
        </w:rPr>
        <w:t xml:space="preserve">, in the persuasion phase discussion and decisions are taken on the actual implementation plan of a business. Thus, we all gave our inputs for improvement in the given business plan. </w:t>
      </w:r>
      <w:r w:rsidR="000130FA" w:rsidRPr="00640F96">
        <w:rPr>
          <w:rFonts w:ascii="Cambria" w:hAnsi="Cambria" w:cs="Times New Roman"/>
          <w:szCs w:val="24"/>
        </w:rPr>
        <w:t>This was also a good learning experience for me as because of team members of varying expertise and knowledge, I was also able to learn a lot from them</w:t>
      </w:r>
      <w:r w:rsidR="00EB5B50" w:rsidRPr="00640F96">
        <w:rPr>
          <w:rFonts w:ascii="Cambria" w:hAnsi="Cambria" w:cs="Times New Roman"/>
          <w:szCs w:val="24"/>
        </w:rPr>
        <w:t xml:space="preserve"> </w:t>
      </w:r>
      <w:sdt>
        <w:sdtPr>
          <w:rPr>
            <w:rFonts w:ascii="Cambria" w:hAnsi="Cambria" w:cs="Times New Roman"/>
            <w:szCs w:val="24"/>
          </w:rPr>
          <w:id w:val="-1012221149"/>
          <w:citation/>
        </w:sdtPr>
        <w:sdtEndPr/>
        <w:sdtContent>
          <w:r w:rsidR="00EB5B50" w:rsidRPr="00640F96">
            <w:rPr>
              <w:rFonts w:ascii="Cambria" w:hAnsi="Cambria" w:cs="Times New Roman"/>
              <w:szCs w:val="24"/>
            </w:rPr>
            <w:fldChar w:fldCharType="begin"/>
          </w:r>
          <w:r w:rsidR="00EB5B50" w:rsidRPr="00640F96">
            <w:rPr>
              <w:rFonts w:ascii="Cambria" w:hAnsi="Cambria" w:cs="Times New Roman"/>
              <w:szCs w:val="24"/>
            </w:rPr>
            <w:instrText xml:space="preserve"> CITATION Edm11 \l 1033 </w:instrText>
          </w:r>
          <w:r w:rsidR="00EB5B50" w:rsidRPr="00640F96">
            <w:rPr>
              <w:rFonts w:ascii="Cambria" w:hAnsi="Cambria" w:cs="Times New Roman"/>
              <w:szCs w:val="24"/>
            </w:rPr>
            <w:fldChar w:fldCharType="separate"/>
          </w:r>
          <w:r w:rsidR="00EB5B50" w:rsidRPr="00640F96">
            <w:rPr>
              <w:rFonts w:ascii="Cambria" w:hAnsi="Cambria" w:cs="Times New Roman"/>
              <w:noProof/>
              <w:szCs w:val="24"/>
            </w:rPr>
            <w:t>(Edmondson, 2011)</w:t>
          </w:r>
          <w:r w:rsidR="00EB5B50" w:rsidRPr="00640F96">
            <w:rPr>
              <w:rFonts w:ascii="Cambria" w:hAnsi="Cambria" w:cs="Times New Roman"/>
              <w:szCs w:val="24"/>
            </w:rPr>
            <w:fldChar w:fldCharType="end"/>
          </w:r>
        </w:sdtContent>
      </w:sdt>
      <w:r w:rsidR="000130FA" w:rsidRPr="00640F96">
        <w:rPr>
          <w:rFonts w:ascii="Cambria" w:hAnsi="Cambria" w:cs="Times New Roman"/>
          <w:szCs w:val="24"/>
        </w:rPr>
        <w:t>. The next stage of the business development process was the preparation phase. This phase was very crucial as our plan has to be effective enough as per our funds availability and profitability target</w:t>
      </w:r>
      <w:r w:rsidR="00EB5B50" w:rsidRPr="00640F96">
        <w:rPr>
          <w:rFonts w:ascii="Cambria" w:hAnsi="Cambria" w:cs="Times New Roman"/>
          <w:szCs w:val="24"/>
        </w:rPr>
        <w:t xml:space="preserve"> </w:t>
      </w:r>
      <w:sdt>
        <w:sdtPr>
          <w:rPr>
            <w:rFonts w:ascii="Cambria" w:hAnsi="Cambria" w:cs="Times New Roman"/>
            <w:szCs w:val="24"/>
          </w:rPr>
          <w:id w:val="62538741"/>
          <w:citation/>
        </w:sdtPr>
        <w:sdtEndPr/>
        <w:sdtContent>
          <w:r w:rsidR="00EB5B50" w:rsidRPr="00640F96">
            <w:rPr>
              <w:rFonts w:ascii="Cambria" w:hAnsi="Cambria" w:cs="Times New Roman"/>
              <w:szCs w:val="24"/>
            </w:rPr>
            <w:fldChar w:fldCharType="begin"/>
          </w:r>
          <w:r w:rsidR="00EB5B50" w:rsidRPr="00640F96">
            <w:rPr>
              <w:rFonts w:ascii="Cambria" w:hAnsi="Cambria" w:cs="Times New Roman"/>
              <w:szCs w:val="24"/>
            </w:rPr>
            <w:instrText xml:space="preserve"> CITATION Dra14 \l 1033 </w:instrText>
          </w:r>
          <w:r w:rsidR="00EB5B50" w:rsidRPr="00640F96">
            <w:rPr>
              <w:rFonts w:ascii="Cambria" w:hAnsi="Cambria" w:cs="Times New Roman"/>
              <w:szCs w:val="24"/>
            </w:rPr>
            <w:fldChar w:fldCharType="separate"/>
          </w:r>
          <w:r w:rsidR="00EB5B50" w:rsidRPr="00640F96">
            <w:rPr>
              <w:rFonts w:ascii="Cambria" w:hAnsi="Cambria" w:cs="Times New Roman"/>
              <w:noProof/>
              <w:szCs w:val="24"/>
            </w:rPr>
            <w:t>(Drakulevski &amp; Nakov, 2014)</w:t>
          </w:r>
          <w:r w:rsidR="00EB5B50" w:rsidRPr="00640F96">
            <w:rPr>
              <w:rFonts w:ascii="Cambria" w:hAnsi="Cambria" w:cs="Times New Roman"/>
              <w:szCs w:val="24"/>
            </w:rPr>
            <w:fldChar w:fldCharType="end"/>
          </w:r>
        </w:sdtContent>
      </w:sdt>
      <w:r w:rsidR="000130FA" w:rsidRPr="00640F96">
        <w:rPr>
          <w:rFonts w:ascii="Cambria" w:hAnsi="Cambria" w:cs="Times New Roman"/>
          <w:szCs w:val="24"/>
        </w:rPr>
        <w:t xml:space="preserve">. We discussed in detail all the sources from which our business plan can get its funding. This also allowed to learn extensively about business financing and the several sources of finances. We were also able to discuss in detail about the target customers and their expectations. This was a valuable learning as I was able to appreciate the importance of customer satisfaction in this stage. </w:t>
      </w:r>
    </w:p>
    <w:p w:rsidR="000130FA" w:rsidRPr="00640F96" w:rsidRDefault="000130FA" w:rsidP="00640F96">
      <w:pPr>
        <w:spacing w:line="360" w:lineRule="auto"/>
        <w:jc w:val="both"/>
        <w:rPr>
          <w:rFonts w:ascii="Cambria" w:hAnsi="Cambria" w:cs="Times New Roman"/>
          <w:szCs w:val="24"/>
        </w:rPr>
      </w:pPr>
      <w:r w:rsidRPr="00640F96">
        <w:rPr>
          <w:rFonts w:ascii="Cambria" w:hAnsi="Cambria" w:cs="Times New Roman"/>
          <w:szCs w:val="24"/>
        </w:rPr>
        <w:t>The next stage in our business planning was that of deciding about the start-up phase. This was the phase when we would be actually implementing our business plan. Thus, we discussed in detail what all the challenges would be while implementing the business plan. We also assessed the marketing and branding strategy that we would be implementing. Finally, in the last phase of ‘ongoing business’, we discussed how we would be expanding our business in future. This stage allowed me to learn about the various stage of business life cycle and how a business manager or entrepreneur should behave in each of these stages. Overall, the complete entrepreneurial learning that I had from development of this business plan and preparing for its presentation helped me immensely in becoming a better manger as well as an entrepreneur.</w:t>
      </w:r>
    </w:p>
    <w:p w:rsidR="000130FA" w:rsidRPr="00640F96" w:rsidRDefault="000130FA" w:rsidP="00640F96">
      <w:pPr>
        <w:pStyle w:val="Heading1"/>
        <w:spacing w:line="360" w:lineRule="auto"/>
        <w:rPr>
          <w:rFonts w:ascii="Cambria" w:hAnsi="Cambria"/>
          <w:sz w:val="28"/>
        </w:rPr>
      </w:pPr>
      <w:r w:rsidRPr="00640F96">
        <w:rPr>
          <w:rFonts w:ascii="Cambria" w:hAnsi="Cambria"/>
          <w:sz w:val="28"/>
        </w:rPr>
        <w:lastRenderedPageBreak/>
        <w:t>Conclusion</w:t>
      </w:r>
    </w:p>
    <w:p w:rsidR="00DC66E6" w:rsidRPr="00640F96" w:rsidRDefault="00801915" w:rsidP="00640F96">
      <w:pPr>
        <w:spacing w:line="360" w:lineRule="auto"/>
        <w:jc w:val="both"/>
        <w:rPr>
          <w:rFonts w:ascii="Cambria" w:hAnsi="Cambria" w:cs="Times New Roman"/>
          <w:szCs w:val="24"/>
        </w:rPr>
      </w:pPr>
      <w:r w:rsidRPr="00640F96">
        <w:rPr>
          <w:rFonts w:ascii="Cambria" w:hAnsi="Cambria" w:cs="Times New Roman"/>
          <w:szCs w:val="24"/>
        </w:rPr>
        <w:t>The development of the business plan was an effective learning for me as it allowed me to assess my personal as well as managerial skills, that would be pretty useful for my future. The focus of this assignment thus, was to assess my learning as I was involved in the process of development of the business plan. I was not only able to improve my personal and primary skills, but it also allowed me to improve my entrepreneurial skills. The learning that I had not only allowed me to understand my strengths but also helped me realize my own weaknesses. This complete exercise not only allowed me to learn from the work but also from the diverse team that I had. These learning has helped me in honing my skills which would assist me in developing and growing my career in near futur</w:t>
      </w:r>
      <w:r w:rsidR="00640F96">
        <w:rPr>
          <w:rFonts w:ascii="Cambria" w:hAnsi="Cambria" w:cs="Times New Roman"/>
          <w:szCs w:val="24"/>
        </w:rPr>
        <w:t xml:space="preserve">e. </w:t>
      </w:r>
    </w:p>
    <w:p w:rsidR="00DC66E6" w:rsidRPr="00640F96" w:rsidRDefault="00DC66E6" w:rsidP="00640F96">
      <w:pPr>
        <w:spacing w:line="360" w:lineRule="auto"/>
        <w:rPr>
          <w:rFonts w:ascii="Cambria" w:hAnsi="Cambria" w:cs="Times New Roman"/>
          <w:szCs w:val="24"/>
        </w:rPr>
      </w:pPr>
    </w:p>
    <w:p w:rsidR="00DC66E6" w:rsidRDefault="00DC66E6" w:rsidP="00640F96">
      <w:pPr>
        <w:spacing w:line="360" w:lineRule="auto"/>
        <w:rPr>
          <w:rFonts w:ascii="Cambria" w:hAnsi="Cambria" w:cs="Times New Roman"/>
          <w:szCs w:val="24"/>
        </w:rPr>
      </w:pPr>
    </w:p>
    <w:p w:rsidR="009C475B" w:rsidRDefault="009C475B" w:rsidP="00640F96">
      <w:pPr>
        <w:spacing w:line="360" w:lineRule="auto"/>
        <w:rPr>
          <w:rFonts w:ascii="Cambria" w:hAnsi="Cambria" w:cs="Times New Roman"/>
          <w:szCs w:val="24"/>
        </w:rPr>
      </w:pPr>
    </w:p>
    <w:p w:rsidR="009C475B" w:rsidRDefault="009C475B" w:rsidP="00640F96">
      <w:pPr>
        <w:spacing w:line="360" w:lineRule="auto"/>
        <w:rPr>
          <w:rFonts w:ascii="Cambria" w:hAnsi="Cambria" w:cs="Times New Roman"/>
          <w:szCs w:val="24"/>
        </w:rPr>
      </w:pPr>
    </w:p>
    <w:p w:rsidR="009C475B" w:rsidRDefault="009C475B" w:rsidP="00640F96">
      <w:pPr>
        <w:spacing w:line="360" w:lineRule="auto"/>
        <w:rPr>
          <w:rFonts w:ascii="Cambria" w:hAnsi="Cambria" w:cs="Times New Roman"/>
          <w:szCs w:val="24"/>
        </w:rPr>
      </w:pPr>
    </w:p>
    <w:p w:rsidR="009C475B" w:rsidRDefault="009C475B">
      <w:pPr>
        <w:rPr>
          <w:rFonts w:ascii="Cambria" w:hAnsi="Cambria" w:cs="Times New Roman"/>
          <w:szCs w:val="24"/>
        </w:rPr>
      </w:pPr>
      <w:r>
        <w:rPr>
          <w:rFonts w:ascii="Cambria" w:hAnsi="Cambria" w:cs="Times New Roman"/>
          <w:szCs w:val="24"/>
        </w:rPr>
        <w:br w:type="page"/>
      </w:r>
    </w:p>
    <w:p w:rsidR="009C475B" w:rsidRPr="00640F96" w:rsidRDefault="009C475B" w:rsidP="00640F96">
      <w:pPr>
        <w:spacing w:line="360" w:lineRule="auto"/>
        <w:rPr>
          <w:rFonts w:ascii="Cambria" w:hAnsi="Cambria" w:cs="Times New Roman"/>
          <w:szCs w:val="24"/>
        </w:rPr>
      </w:pPr>
    </w:p>
    <w:sdt>
      <w:sdtPr>
        <w:rPr>
          <w:rFonts w:ascii="Cambria" w:eastAsiaTheme="minorHAnsi" w:hAnsi="Cambria" w:cstheme="minorBidi"/>
          <w:color w:val="auto"/>
          <w:sz w:val="20"/>
          <w:szCs w:val="22"/>
        </w:rPr>
        <w:id w:val="-1825502310"/>
        <w:docPartObj>
          <w:docPartGallery w:val="Bibliographies"/>
          <w:docPartUnique/>
        </w:docPartObj>
      </w:sdtPr>
      <w:sdtEndPr/>
      <w:sdtContent>
        <w:p w:rsidR="00112396" w:rsidRPr="00640F96" w:rsidRDefault="00112396" w:rsidP="00640F96">
          <w:pPr>
            <w:pStyle w:val="Heading1"/>
            <w:spacing w:line="360" w:lineRule="auto"/>
            <w:rPr>
              <w:rFonts w:ascii="Cambria" w:hAnsi="Cambria"/>
            </w:rPr>
          </w:pPr>
          <w:r w:rsidRPr="00640F96">
            <w:rPr>
              <w:rFonts w:ascii="Cambria" w:hAnsi="Cambria"/>
            </w:rPr>
            <w:t>References</w:t>
          </w:r>
        </w:p>
        <w:sdt>
          <w:sdtPr>
            <w:rPr>
              <w:rFonts w:ascii="Cambria" w:hAnsi="Cambria"/>
              <w:sz w:val="20"/>
            </w:rPr>
            <w:id w:val="-573587230"/>
            <w:bibliography/>
          </w:sdtPr>
          <w:sdtEndPr/>
          <w:sdtContent>
            <w:p w:rsidR="00112396" w:rsidRPr="00640F96" w:rsidRDefault="00112396" w:rsidP="00640F96">
              <w:pPr>
                <w:pStyle w:val="Bibliography"/>
                <w:spacing w:line="360" w:lineRule="auto"/>
                <w:rPr>
                  <w:rFonts w:ascii="Cambria" w:hAnsi="Cambria" w:cs="Times New Roman"/>
                  <w:noProof/>
                  <w:sz w:val="24"/>
                  <w:szCs w:val="24"/>
                </w:rPr>
              </w:pPr>
              <w:r w:rsidRPr="00640F96">
                <w:rPr>
                  <w:rFonts w:ascii="Cambria" w:hAnsi="Cambria" w:cs="Times New Roman"/>
                </w:rPr>
                <w:fldChar w:fldCharType="begin"/>
              </w:r>
              <w:r w:rsidRPr="00640F96">
                <w:rPr>
                  <w:rFonts w:ascii="Cambria" w:hAnsi="Cambria" w:cs="Times New Roman"/>
                </w:rPr>
                <w:instrText xml:space="preserve"> BIBLIOGRAPHY </w:instrText>
              </w:r>
              <w:r w:rsidRPr="00640F96">
                <w:rPr>
                  <w:rFonts w:ascii="Cambria" w:hAnsi="Cambria" w:cs="Times New Roman"/>
                </w:rPr>
                <w:fldChar w:fldCharType="separate"/>
              </w:r>
              <w:r w:rsidRPr="00640F96">
                <w:rPr>
                  <w:rFonts w:ascii="Cambria" w:hAnsi="Cambria" w:cs="Times New Roman"/>
                  <w:noProof/>
                </w:rPr>
                <w:t xml:space="preserve">Amagoh, F., 2009. Leadership development and leadership effectiveness. </w:t>
              </w:r>
              <w:r w:rsidRPr="00640F96">
                <w:rPr>
                  <w:rFonts w:ascii="Cambria" w:hAnsi="Cambria" w:cs="Times New Roman"/>
                  <w:i/>
                  <w:iCs/>
                  <w:noProof/>
                </w:rPr>
                <w:t xml:space="preserve">Management Decision, </w:t>
              </w:r>
              <w:r w:rsidRPr="00640F96">
                <w:rPr>
                  <w:rFonts w:ascii="Cambria" w:hAnsi="Cambria" w:cs="Times New Roman"/>
                  <w:noProof/>
                </w:rPr>
                <w:t>47(6), pp. 989- 999.</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Angell, P., 2004. </w:t>
              </w:r>
              <w:r w:rsidRPr="00640F96">
                <w:rPr>
                  <w:rFonts w:ascii="Cambria" w:hAnsi="Cambria" w:cs="Times New Roman"/>
                  <w:i/>
                  <w:iCs/>
                  <w:noProof/>
                </w:rPr>
                <w:t xml:space="preserve">Business communication design. </w:t>
              </w:r>
              <w:r w:rsidRPr="00640F96">
                <w:rPr>
                  <w:rFonts w:ascii="Cambria" w:hAnsi="Cambria" w:cs="Times New Roman"/>
                  <w:noProof/>
                </w:rPr>
                <w:t>Boston, MA: McGraw Hill Irwin.</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Baum, J. &amp; McGahan, A., 2004. </w:t>
              </w:r>
              <w:r w:rsidRPr="00640F96">
                <w:rPr>
                  <w:rFonts w:ascii="Cambria" w:hAnsi="Cambria" w:cs="Times New Roman"/>
                  <w:i/>
                  <w:iCs/>
                  <w:noProof/>
                </w:rPr>
                <w:t xml:space="preserve">Business Strategy over the Industry Lifecycle,. </w:t>
              </w:r>
              <w:r w:rsidRPr="00640F96">
                <w:rPr>
                  <w:rFonts w:ascii="Cambria" w:hAnsi="Cambria" w:cs="Times New Roman"/>
                  <w:noProof/>
                </w:rPr>
                <w:t>UK: JAI Press, Oxford.</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Brodowsky, G. &amp; Anderson, B., 2003. Student perceptions of communication skills: Writing, presentations, and public speaking. </w:t>
              </w:r>
              <w:r w:rsidRPr="00640F96">
                <w:rPr>
                  <w:rFonts w:ascii="Cambria" w:hAnsi="Cambria" w:cs="Times New Roman"/>
                  <w:i/>
                  <w:iCs/>
                  <w:noProof/>
                </w:rPr>
                <w:t xml:space="preserve">Journal of the Academy of Business Education, </w:t>
              </w:r>
              <w:r w:rsidRPr="00640F96">
                <w:rPr>
                  <w:rFonts w:ascii="Cambria" w:hAnsi="Cambria" w:cs="Times New Roman"/>
                  <w:noProof/>
                </w:rPr>
                <w:t>Volume 4, pp. 13-22 .</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Brush, C. G., 2008. Pioneering strategies for entrepreneurial success. </w:t>
              </w:r>
              <w:r w:rsidRPr="00640F96">
                <w:rPr>
                  <w:rFonts w:ascii="Cambria" w:hAnsi="Cambria" w:cs="Times New Roman"/>
                  <w:i/>
                  <w:iCs/>
                  <w:noProof/>
                </w:rPr>
                <w:t xml:space="preserve">Business Horizons, </w:t>
              </w:r>
              <w:r w:rsidRPr="00640F96">
                <w:rPr>
                  <w:rFonts w:ascii="Cambria" w:hAnsi="Cambria" w:cs="Times New Roman"/>
                  <w:noProof/>
                </w:rPr>
                <w:t>51(1), pp. 21-27.</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Denning, S., 2011. Masterclass: The reinvention of management. </w:t>
              </w:r>
              <w:r w:rsidRPr="00640F96">
                <w:rPr>
                  <w:rFonts w:ascii="Cambria" w:hAnsi="Cambria" w:cs="Times New Roman"/>
                  <w:i/>
                  <w:iCs/>
                  <w:noProof/>
                </w:rPr>
                <w:t xml:space="preserve">Strategy &amp; Leadership, </w:t>
              </w:r>
              <w:r w:rsidRPr="00640F96">
                <w:rPr>
                  <w:rFonts w:ascii="Cambria" w:hAnsi="Cambria" w:cs="Times New Roman"/>
                  <w:noProof/>
                </w:rPr>
                <w:t>39(2), pp. 22-32.</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Drakulevski, L. &amp; Nakov, L., 2014. </w:t>
              </w:r>
              <w:r w:rsidRPr="00640F96">
                <w:rPr>
                  <w:rFonts w:ascii="Cambria" w:hAnsi="Cambria" w:cs="Times New Roman"/>
                  <w:i/>
                  <w:iCs/>
                  <w:noProof/>
                </w:rPr>
                <w:t xml:space="preserve">Managing Business Model as Function of Organizational Dynamism, </w:t>
              </w:r>
              <w:r w:rsidRPr="00640F96">
                <w:rPr>
                  <w:rFonts w:ascii="Cambria" w:hAnsi="Cambria" w:cs="Times New Roman"/>
                  <w:noProof/>
                </w:rPr>
                <w:t>Serbia: International Symposium.</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Edmondson, A., 2011. Strategies For Learning From Failure. </w:t>
              </w:r>
              <w:r w:rsidRPr="00640F96">
                <w:rPr>
                  <w:rFonts w:ascii="Cambria" w:hAnsi="Cambria" w:cs="Times New Roman"/>
                  <w:i/>
                  <w:iCs/>
                  <w:noProof/>
                </w:rPr>
                <w:t xml:space="preserve">Harvard Business Review, </w:t>
              </w:r>
              <w:r w:rsidRPr="00640F96">
                <w:rPr>
                  <w:rFonts w:ascii="Cambria" w:hAnsi="Cambria" w:cs="Times New Roman"/>
                  <w:noProof/>
                </w:rPr>
                <w:t>89(4), pp. 48-55.</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Gyamfi, Y. &amp; Tontoh, A., 2007. </w:t>
              </w:r>
              <w:r w:rsidRPr="00640F96">
                <w:rPr>
                  <w:rFonts w:ascii="Cambria" w:hAnsi="Cambria" w:cs="Times New Roman"/>
                  <w:i/>
                  <w:iCs/>
                  <w:noProof/>
                </w:rPr>
                <w:t xml:space="preserve">Business Planning Process in a New Venture Development , </w:t>
              </w:r>
              <w:r w:rsidRPr="00640F96">
                <w:rPr>
                  <w:rFonts w:ascii="Cambria" w:hAnsi="Cambria" w:cs="Times New Roman"/>
                  <w:noProof/>
                </w:rPr>
                <w:t>Stockholm: Stockholm School of Economics.</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Teece, D., 2010. Business models, business strategy and innovation. </w:t>
              </w:r>
              <w:r w:rsidRPr="00640F96">
                <w:rPr>
                  <w:rFonts w:ascii="Cambria" w:hAnsi="Cambria" w:cs="Times New Roman"/>
                  <w:i/>
                  <w:iCs/>
                  <w:noProof/>
                </w:rPr>
                <w:t xml:space="preserve">Long Range Planning, </w:t>
              </w:r>
              <w:r w:rsidRPr="00640F96">
                <w:rPr>
                  <w:rFonts w:ascii="Cambria" w:hAnsi="Cambria" w:cs="Times New Roman"/>
                  <w:noProof/>
                </w:rPr>
                <w:t>43(2), pp. 172-194.</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Trompenaars, F. &amp; Woolliams, P., 2004. </w:t>
              </w:r>
              <w:r w:rsidRPr="00640F96">
                <w:rPr>
                  <w:rFonts w:ascii="Cambria" w:hAnsi="Cambria" w:cs="Times New Roman"/>
                  <w:i/>
                  <w:iCs/>
                  <w:noProof/>
                </w:rPr>
                <w:t xml:space="preserve">Business across Cultures. </w:t>
              </w:r>
              <w:r w:rsidRPr="00640F96">
                <w:rPr>
                  <w:rFonts w:ascii="Cambria" w:hAnsi="Cambria" w:cs="Times New Roman"/>
                  <w:noProof/>
                </w:rPr>
                <w:t>West Sussex: : John Wiley &amp; Sons.</w:t>
              </w:r>
            </w:p>
            <w:p w:rsidR="00112396" w:rsidRPr="00640F96" w:rsidRDefault="00112396" w:rsidP="00640F96">
              <w:pPr>
                <w:pStyle w:val="Bibliography"/>
                <w:spacing w:line="360" w:lineRule="auto"/>
                <w:rPr>
                  <w:rFonts w:ascii="Cambria" w:hAnsi="Cambria" w:cs="Times New Roman"/>
                  <w:noProof/>
                </w:rPr>
              </w:pPr>
              <w:r w:rsidRPr="00640F96">
                <w:rPr>
                  <w:rFonts w:ascii="Cambria" w:hAnsi="Cambria" w:cs="Times New Roman"/>
                  <w:noProof/>
                </w:rPr>
                <w:t xml:space="preserve">Tuckman, B., 2001. </w:t>
              </w:r>
              <w:r w:rsidRPr="00640F96">
                <w:rPr>
                  <w:rFonts w:ascii="Cambria" w:hAnsi="Cambria" w:cs="Times New Roman"/>
                  <w:i/>
                  <w:iCs/>
                  <w:noProof/>
                </w:rPr>
                <w:t xml:space="preserve">Bruce Tuckman’s Team Development Model, </w:t>
              </w:r>
              <w:r w:rsidRPr="00640F96">
                <w:rPr>
                  <w:rFonts w:ascii="Cambria" w:hAnsi="Cambria" w:cs="Times New Roman"/>
                  <w:noProof/>
                </w:rPr>
                <w:t>London: Aurora.</w:t>
              </w:r>
            </w:p>
            <w:p w:rsidR="00112396" w:rsidRPr="00640F96" w:rsidRDefault="00112396" w:rsidP="00640F96">
              <w:pPr>
                <w:spacing w:line="360" w:lineRule="auto"/>
                <w:rPr>
                  <w:rFonts w:ascii="Cambria" w:hAnsi="Cambria"/>
                  <w:sz w:val="20"/>
                </w:rPr>
              </w:pPr>
              <w:r w:rsidRPr="00640F96">
                <w:rPr>
                  <w:rFonts w:ascii="Cambria" w:hAnsi="Cambria" w:cs="Times New Roman"/>
                  <w:b/>
                  <w:bCs/>
                  <w:noProof/>
                </w:rPr>
                <w:fldChar w:fldCharType="end"/>
              </w:r>
            </w:p>
          </w:sdtContent>
        </w:sdt>
      </w:sdtContent>
    </w:sdt>
    <w:p w:rsidR="00DC66E6" w:rsidRPr="00640F96" w:rsidRDefault="00DC66E6" w:rsidP="00640F96">
      <w:pPr>
        <w:spacing w:line="360" w:lineRule="auto"/>
        <w:rPr>
          <w:rFonts w:ascii="Cambria" w:hAnsi="Cambria" w:cs="Times New Roman"/>
          <w:szCs w:val="24"/>
        </w:rPr>
      </w:pPr>
    </w:p>
    <w:sectPr w:rsidR="00DC66E6" w:rsidRPr="00640F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7314"/>
    <w:rsid w:val="000130FA"/>
    <w:rsid w:val="000C292B"/>
    <w:rsid w:val="00112396"/>
    <w:rsid w:val="00286C9C"/>
    <w:rsid w:val="003A710C"/>
    <w:rsid w:val="003A7158"/>
    <w:rsid w:val="003D759E"/>
    <w:rsid w:val="003E271B"/>
    <w:rsid w:val="0040019E"/>
    <w:rsid w:val="00403441"/>
    <w:rsid w:val="004B2548"/>
    <w:rsid w:val="004D1C62"/>
    <w:rsid w:val="004F6DFF"/>
    <w:rsid w:val="005C7314"/>
    <w:rsid w:val="00625ECE"/>
    <w:rsid w:val="00640F96"/>
    <w:rsid w:val="007171CA"/>
    <w:rsid w:val="00734D70"/>
    <w:rsid w:val="00801915"/>
    <w:rsid w:val="0081723F"/>
    <w:rsid w:val="00817E2E"/>
    <w:rsid w:val="009336DC"/>
    <w:rsid w:val="009C475B"/>
    <w:rsid w:val="00A3675F"/>
    <w:rsid w:val="00AC5B8F"/>
    <w:rsid w:val="00BD3EBF"/>
    <w:rsid w:val="00C23F6D"/>
    <w:rsid w:val="00C52E9C"/>
    <w:rsid w:val="00CA6251"/>
    <w:rsid w:val="00CC4DBA"/>
    <w:rsid w:val="00CC4EF3"/>
    <w:rsid w:val="00D27B4D"/>
    <w:rsid w:val="00DC66E6"/>
    <w:rsid w:val="00E42298"/>
    <w:rsid w:val="00E537DA"/>
    <w:rsid w:val="00EB5B50"/>
    <w:rsid w:val="00EE5E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3D478C-8DEE-4644-B461-F2C9DBFE0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C9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12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631901">
      <w:bodyDiv w:val="1"/>
      <w:marLeft w:val="0"/>
      <w:marRight w:val="0"/>
      <w:marTop w:val="0"/>
      <w:marBottom w:val="0"/>
      <w:divBdr>
        <w:top w:val="none" w:sz="0" w:space="0" w:color="auto"/>
        <w:left w:val="none" w:sz="0" w:space="0" w:color="auto"/>
        <w:bottom w:val="none" w:sz="0" w:space="0" w:color="auto"/>
        <w:right w:val="none" w:sz="0" w:space="0" w:color="auto"/>
      </w:divBdr>
    </w:div>
    <w:div w:id="426120068">
      <w:bodyDiv w:val="1"/>
      <w:marLeft w:val="0"/>
      <w:marRight w:val="0"/>
      <w:marTop w:val="0"/>
      <w:marBottom w:val="0"/>
      <w:divBdr>
        <w:top w:val="none" w:sz="0" w:space="0" w:color="auto"/>
        <w:left w:val="none" w:sz="0" w:space="0" w:color="auto"/>
        <w:bottom w:val="none" w:sz="0" w:space="0" w:color="auto"/>
        <w:right w:val="none" w:sz="0" w:space="0" w:color="auto"/>
      </w:divBdr>
    </w:div>
    <w:div w:id="857502111">
      <w:bodyDiv w:val="1"/>
      <w:marLeft w:val="0"/>
      <w:marRight w:val="0"/>
      <w:marTop w:val="0"/>
      <w:marBottom w:val="0"/>
      <w:divBdr>
        <w:top w:val="none" w:sz="0" w:space="0" w:color="auto"/>
        <w:left w:val="none" w:sz="0" w:space="0" w:color="auto"/>
        <w:bottom w:val="none" w:sz="0" w:space="0" w:color="auto"/>
        <w:right w:val="none" w:sz="0" w:space="0" w:color="auto"/>
      </w:divBdr>
    </w:div>
    <w:div w:id="869875616">
      <w:bodyDiv w:val="1"/>
      <w:marLeft w:val="0"/>
      <w:marRight w:val="0"/>
      <w:marTop w:val="0"/>
      <w:marBottom w:val="0"/>
      <w:divBdr>
        <w:top w:val="none" w:sz="0" w:space="0" w:color="auto"/>
        <w:left w:val="none" w:sz="0" w:space="0" w:color="auto"/>
        <w:bottom w:val="none" w:sz="0" w:space="0" w:color="auto"/>
        <w:right w:val="none" w:sz="0" w:space="0" w:color="auto"/>
      </w:divBdr>
    </w:div>
    <w:div w:id="934820716">
      <w:bodyDiv w:val="1"/>
      <w:marLeft w:val="0"/>
      <w:marRight w:val="0"/>
      <w:marTop w:val="0"/>
      <w:marBottom w:val="0"/>
      <w:divBdr>
        <w:top w:val="none" w:sz="0" w:space="0" w:color="auto"/>
        <w:left w:val="none" w:sz="0" w:space="0" w:color="auto"/>
        <w:bottom w:val="none" w:sz="0" w:space="0" w:color="auto"/>
        <w:right w:val="none" w:sz="0" w:space="0" w:color="auto"/>
      </w:divBdr>
    </w:div>
    <w:div w:id="1111821783">
      <w:bodyDiv w:val="1"/>
      <w:marLeft w:val="0"/>
      <w:marRight w:val="0"/>
      <w:marTop w:val="0"/>
      <w:marBottom w:val="0"/>
      <w:divBdr>
        <w:top w:val="none" w:sz="0" w:space="0" w:color="auto"/>
        <w:left w:val="none" w:sz="0" w:space="0" w:color="auto"/>
        <w:bottom w:val="none" w:sz="0" w:space="0" w:color="auto"/>
        <w:right w:val="none" w:sz="0" w:space="0" w:color="auto"/>
      </w:divBdr>
    </w:div>
    <w:div w:id="1279072215">
      <w:bodyDiv w:val="1"/>
      <w:marLeft w:val="0"/>
      <w:marRight w:val="0"/>
      <w:marTop w:val="0"/>
      <w:marBottom w:val="0"/>
      <w:divBdr>
        <w:top w:val="none" w:sz="0" w:space="0" w:color="auto"/>
        <w:left w:val="none" w:sz="0" w:space="0" w:color="auto"/>
        <w:bottom w:val="none" w:sz="0" w:space="0" w:color="auto"/>
        <w:right w:val="none" w:sz="0" w:space="0" w:color="auto"/>
      </w:divBdr>
    </w:div>
    <w:div w:id="1400057562">
      <w:bodyDiv w:val="1"/>
      <w:marLeft w:val="0"/>
      <w:marRight w:val="0"/>
      <w:marTop w:val="0"/>
      <w:marBottom w:val="0"/>
      <w:divBdr>
        <w:top w:val="none" w:sz="0" w:space="0" w:color="auto"/>
        <w:left w:val="none" w:sz="0" w:space="0" w:color="auto"/>
        <w:bottom w:val="none" w:sz="0" w:space="0" w:color="auto"/>
        <w:right w:val="none" w:sz="0" w:space="0" w:color="auto"/>
      </w:divBdr>
    </w:div>
    <w:div w:id="1525367516">
      <w:bodyDiv w:val="1"/>
      <w:marLeft w:val="0"/>
      <w:marRight w:val="0"/>
      <w:marTop w:val="0"/>
      <w:marBottom w:val="0"/>
      <w:divBdr>
        <w:top w:val="none" w:sz="0" w:space="0" w:color="auto"/>
        <w:left w:val="none" w:sz="0" w:space="0" w:color="auto"/>
        <w:bottom w:val="none" w:sz="0" w:space="0" w:color="auto"/>
        <w:right w:val="none" w:sz="0" w:space="0" w:color="auto"/>
      </w:divBdr>
    </w:div>
    <w:div w:id="1753893607">
      <w:bodyDiv w:val="1"/>
      <w:marLeft w:val="0"/>
      <w:marRight w:val="0"/>
      <w:marTop w:val="0"/>
      <w:marBottom w:val="0"/>
      <w:divBdr>
        <w:top w:val="none" w:sz="0" w:space="0" w:color="auto"/>
        <w:left w:val="none" w:sz="0" w:space="0" w:color="auto"/>
        <w:bottom w:val="none" w:sz="0" w:space="0" w:color="auto"/>
        <w:right w:val="none" w:sz="0" w:space="0" w:color="auto"/>
      </w:divBdr>
    </w:div>
    <w:div w:id="1782451567">
      <w:bodyDiv w:val="1"/>
      <w:marLeft w:val="0"/>
      <w:marRight w:val="0"/>
      <w:marTop w:val="0"/>
      <w:marBottom w:val="0"/>
      <w:divBdr>
        <w:top w:val="none" w:sz="0" w:space="0" w:color="auto"/>
        <w:left w:val="none" w:sz="0" w:space="0" w:color="auto"/>
        <w:bottom w:val="none" w:sz="0" w:space="0" w:color="auto"/>
        <w:right w:val="none" w:sz="0" w:space="0" w:color="auto"/>
      </w:divBdr>
    </w:div>
    <w:div w:id="2046439823">
      <w:bodyDiv w:val="1"/>
      <w:marLeft w:val="0"/>
      <w:marRight w:val="0"/>
      <w:marTop w:val="0"/>
      <w:marBottom w:val="0"/>
      <w:divBdr>
        <w:top w:val="none" w:sz="0" w:space="0" w:color="auto"/>
        <w:left w:val="none" w:sz="0" w:space="0" w:color="auto"/>
        <w:bottom w:val="none" w:sz="0" w:space="0" w:color="auto"/>
        <w:right w:val="none" w:sz="0" w:space="0" w:color="auto"/>
      </w:divBdr>
    </w:div>
    <w:div w:id="2087144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Ang04</b:Tag>
    <b:SourceType>Book</b:SourceType>
    <b:Guid>{23DEE2AB-C646-4DDA-9E2E-87350A7B59D4}</b:Guid>
    <b:Author>
      <b:Author>
        <b:NameList>
          <b:Person>
            <b:Last>Angell</b:Last>
            <b:First>P.</b:First>
          </b:Person>
        </b:NameList>
      </b:Author>
    </b:Author>
    <b:Title>Business communication design</b:Title>
    <b:Year>2004</b:Year>
    <b:City>Boston, MA</b:City>
    <b:Publisher>McGraw Hill Irwin</b:Publisher>
    <b:RefOrder>8</b:RefOrder>
  </b:Source>
  <b:Source>
    <b:Tag>Bau04</b:Tag>
    <b:SourceType>Book</b:SourceType>
    <b:Guid>{55E93CAC-E5AA-4FA7-ACF0-3041026C7D6B}</b:Guid>
    <b:Author>
      <b:Author>
        <b:NameList>
          <b:Person>
            <b:Last>Baum</b:Last>
            <b:First>J.</b:First>
          </b:Person>
          <b:Person>
            <b:Last>McGahan</b:Last>
            <b:First>A.</b:First>
          </b:Person>
        </b:NameList>
      </b:Author>
    </b:Author>
    <b:Title>Business Strategy over the Industry Lifecycle, </b:Title>
    <b:Year>2004</b:Year>
    <b:City>UK</b:City>
    <b:Publisher>JAI Press, Oxford</b:Publisher>
    <b:RefOrder>1</b:RefOrder>
  </b:Source>
  <b:Source>
    <b:Tag>Bru08</b:Tag>
    <b:SourceType>JournalArticle</b:SourceType>
    <b:Guid>{A91395AE-7878-4812-91AF-39909B6E0639}</b:Guid>
    <b:Author>
      <b:Author>
        <b:NameList>
          <b:Person>
            <b:Last>Brush</b:Last>
            <b:First>C.</b:First>
            <b:Middle>G.</b:Middle>
          </b:Person>
        </b:NameList>
      </b:Author>
    </b:Author>
    <b:Title>Pioneering strategies for entrepreneurial success</b:Title>
    <b:Year>2008</b:Year>
    <b:JournalName> Business Horizons</b:JournalName>
    <b:Pages>21-27</b:Pages>
    <b:Volume>51</b:Volume>
    <b:Issue>1</b:Issue>
    <b:RefOrder>6</b:RefOrder>
  </b:Source>
  <b:Source>
    <b:Tag>Bro031</b:Tag>
    <b:SourceType>JournalArticle</b:SourceType>
    <b:Guid>{713376CC-5BA4-42C8-A77F-0A6D8E361A11}</b:Guid>
    <b:Author>
      <b:Author>
        <b:NameList>
          <b:Person>
            <b:Last>Brodowsky</b:Last>
            <b:First>G.</b:First>
          </b:Person>
          <b:Person>
            <b:Last>Anderson</b:Last>
            <b:First>B.</b:First>
          </b:Person>
        </b:NameList>
      </b:Author>
    </b:Author>
    <b:Title>Student perceptions of communication skills: Writing, presentations, and public speaking</b:Title>
    <b:Year>2003</b:Year>
    <b:JournalName>Journal of the Academy of Business Education</b:JournalName>
    <b:Pages>13-22 </b:Pages>
    <b:Volume>4</b:Volume>
    <b:RefOrder>9</b:RefOrder>
  </b:Source>
  <b:Source>
    <b:Tag>Dra14</b:Tag>
    <b:SourceType>Report</b:SourceType>
    <b:Guid>{6046A41C-F59D-41B3-9B9F-D5D4A6F5F792}</b:Guid>
    <b:Author>
      <b:Author>
        <b:NameList>
          <b:Person>
            <b:Last>Drakulevski</b:Last>
            <b:First>L.</b:First>
          </b:Person>
          <b:Person>
            <b:Last>Nakov</b:Last>
            <b:First>L.</b:First>
          </b:Person>
        </b:NameList>
      </b:Author>
    </b:Author>
    <b:Title>Managing Business Model as Function of Organizational Dynamism</b:Title>
    <b:Year>2014</b:Year>
    <b:Publisher>International Symposium</b:Publisher>
    <b:City>Serbia</b:City>
    <b:RefOrder>10</b:RefOrder>
  </b:Source>
  <b:Source>
    <b:Tag>Edm11</b:Tag>
    <b:SourceType>JournalArticle</b:SourceType>
    <b:Guid>{95600D7B-F78B-4DC0-A9FC-4C97DDDA5F5C}</b:Guid>
    <b:Author>
      <b:Author>
        <b:NameList>
          <b:Person>
            <b:Last>Edmondson</b:Last>
            <b:First>A.C.</b:First>
          </b:Person>
        </b:NameList>
      </b:Author>
    </b:Author>
    <b:Title>Strategies For Learning From Failure</b:Title>
    <b:Year>2011</b:Year>
    <b:JournalName>Harvard Business Review</b:JournalName>
    <b:Pages>48-55</b:Pages>
    <b:Volume>89</b:Volume>
    <b:Issue>4</b:Issue>
    <b:RefOrder>5</b:RefOrder>
  </b:Source>
  <b:Source>
    <b:Tag>Tro04</b:Tag>
    <b:SourceType>Book</b:SourceType>
    <b:Guid>{0B2E4DC8-C050-4595-8E2D-9B875ABFF4BE}</b:Guid>
    <b:Author>
      <b:Author>
        <b:NameList>
          <b:Person>
            <b:Last>Trompenaars</b:Last>
            <b:First>F</b:First>
          </b:Person>
          <b:Person>
            <b:Last>Woolliams</b:Last>
            <b:First>P.</b:First>
          </b:Person>
        </b:NameList>
      </b:Author>
    </b:Author>
    <b:Title>Business across Cultures</b:Title>
    <b:Year>2004</b:Year>
    <b:City>West Sussex: </b:City>
    <b:Publisher>John Wiley &amp; Sons</b:Publisher>
    <b:RefOrder>7</b:RefOrder>
  </b:Source>
  <b:Source>
    <b:Tag>Tee10</b:Tag>
    <b:SourceType>JournalArticle</b:SourceType>
    <b:Guid>{3A28AD6B-FE22-45A1-9C4B-5E60C408C2B2}</b:Guid>
    <b:Author>
      <b:Author>
        <b:NameList>
          <b:Person>
            <b:Last>Teece</b:Last>
            <b:First>D.</b:First>
          </b:Person>
        </b:NameList>
      </b:Author>
    </b:Author>
    <b:Title>Business models, business strategy and innovation</b:Title>
    <b:JournalName>Long Range Planning</b:JournalName>
    <b:Year>2010</b:Year>
    <b:Pages>172-194</b:Pages>
    <b:Volume>43</b:Volume>
    <b:Issue>2</b:Issue>
    <b:RefOrder>2</b:RefOrder>
  </b:Source>
  <b:Source>
    <b:Tag>Gya07</b:Tag>
    <b:SourceType>Report</b:SourceType>
    <b:Guid>{0DB215CC-C675-409E-9886-F9380AA117ED}</b:Guid>
    <b:Author>
      <b:Author>
        <b:NameList>
          <b:Person>
            <b:Last>Gyamfi</b:Last>
            <b:First>Y.O.</b:First>
          </b:Person>
          <b:Person>
            <b:Last>Tontoh</b:Last>
            <b:First>A.</b:First>
          </b:Person>
        </b:NameList>
      </b:Author>
    </b:Author>
    <b:Title>Business Planning Process in a New Venture Development </b:Title>
    <b:Year>2007</b:Year>
    <b:Publisher>Stockholm School of Economics</b:Publisher>
    <b:City>Stockholm</b:City>
    <b:RefOrder>3</b:RefOrder>
  </b:Source>
  <b:Source>
    <b:Tag>Tuc01</b:Tag>
    <b:SourceType>Report</b:SourceType>
    <b:Guid>{030935DA-BAE9-4EFD-A175-CCD0418A5801}</b:Guid>
    <b:Author>
      <b:Author>
        <b:NameList>
          <b:Person>
            <b:Last>Tuckman</b:Last>
            <b:First>B.</b:First>
          </b:Person>
        </b:NameList>
      </b:Author>
    </b:Author>
    <b:Title>Bruce Tuckman’s Team Development Model</b:Title>
    <b:Year>2001</b:Year>
    <b:Publisher>Aurora</b:Publisher>
    <b:City>London</b:City>
    <b:RefOrder>11</b:RefOrder>
  </b:Source>
  <b:Source>
    <b:Tag>Ama091</b:Tag>
    <b:SourceType>JournalArticle</b:SourceType>
    <b:Guid>{0CAC74F4-5429-4D97-861B-0BF1ECAA11E2}</b:Guid>
    <b:Author>
      <b:Author>
        <b:NameList>
          <b:Person>
            <b:Last>Amagoh</b:Last>
            <b:First>F.</b:First>
          </b:Person>
        </b:NameList>
      </b:Author>
    </b:Author>
    <b:Title>Leadership development and leadership effectiveness</b:Title>
    <b:Year>2009</b:Year>
    <b:JournalName>Management Decision</b:JournalName>
    <b:Pages>989- 999</b:Pages>
    <b:Volume>47</b:Volume>
    <b:Issue>6</b:Issue>
    <b:RefOrder>4</b:RefOrder>
  </b:Source>
  <b:Source>
    <b:Tag>Den111</b:Tag>
    <b:SourceType>JournalArticle</b:SourceType>
    <b:Guid>{C49F1F42-EFA4-4487-A50F-B5AD708EE421}</b:Guid>
    <b:Author>
      <b:Author>
        <b:NameList>
          <b:Person>
            <b:Last>Denning</b:Last>
            <b:First>S.</b:First>
          </b:Person>
        </b:NameList>
      </b:Author>
    </b:Author>
    <b:Title>Masterclass: The reinvention of management</b:Title>
    <b:Year>2011</b:Year>
    <b:Pages>22-32</b:Pages>
    <b:JournalName>Strategy &amp; Leadership</b:JournalName>
    <b:Volume>39</b:Volume>
    <b:Issue>2</b:Issue>
    <b:RefOrder>12</b:RefOrder>
  </b:Source>
</b:Sources>
</file>

<file path=customXml/itemProps1.xml><?xml version="1.0" encoding="utf-8"?>
<ds:datastoreItem xmlns:ds="http://schemas.openxmlformats.org/officeDocument/2006/customXml" ds:itemID="{0F6E5889-220F-4523-A80A-6DE03B0AF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2082</Words>
  <Characters>11870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Tripathy, Saibal</dc:creator>
  <cp:keywords/>
  <dc:description/>
  <cp:lastModifiedBy>Turnit Great</cp:lastModifiedBy>
  <cp:revision>2</cp:revision>
  <dcterms:created xsi:type="dcterms:W3CDTF">2018-05-03T19:26:00Z</dcterms:created>
  <dcterms:modified xsi:type="dcterms:W3CDTF">2018-05-03T19:26:00Z</dcterms:modified>
</cp:coreProperties>
</file>