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561C12" w14:textId="77777777" w:rsidR="00880A34" w:rsidRDefault="00880A34" w:rsidP="00F51F50">
      <w:pPr>
        <w:spacing w:line="480" w:lineRule="auto"/>
        <w:jc w:val="center"/>
        <w:rPr>
          <w:rFonts w:ascii="Times New Roman" w:hAnsi="Times New Roman" w:cs="Times New Roman"/>
          <w:noProof/>
          <w:sz w:val="24"/>
          <w:szCs w:val="24"/>
        </w:rPr>
      </w:pPr>
    </w:p>
    <w:p w14:paraId="26D20C76" w14:textId="77777777" w:rsidR="00880A34" w:rsidRDefault="00880A34" w:rsidP="00F51F50">
      <w:pPr>
        <w:spacing w:line="480" w:lineRule="auto"/>
        <w:jc w:val="center"/>
        <w:rPr>
          <w:rFonts w:ascii="Times New Roman" w:hAnsi="Times New Roman" w:cs="Times New Roman"/>
          <w:noProof/>
          <w:sz w:val="24"/>
          <w:szCs w:val="24"/>
        </w:rPr>
      </w:pPr>
    </w:p>
    <w:p w14:paraId="29ECCA0B" w14:textId="4A4586A0" w:rsidR="00880A34" w:rsidRDefault="00880A34" w:rsidP="00F51F50">
      <w:pPr>
        <w:spacing w:line="48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1ECAEF4" wp14:editId="128C86B2">
            <wp:extent cx="3810000" cy="3810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3810000" cy="3810000"/>
                    </a:xfrm>
                    <a:prstGeom prst="rect">
                      <a:avLst/>
                    </a:prstGeom>
                  </pic:spPr>
                </pic:pic>
              </a:graphicData>
            </a:graphic>
          </wp:inline>
        </w:drawing>
      </w:r>
    </w:p>
    <w:p w14:paraId="684A9119" w14:textId="33BB3BED" w:rsidR="00880A34" w:rsidRPr="00880A34" w:rsidRDefault="00880A34" w:rsidP="00F51F50">
      <w:pPr>
        <w:spacing w:line="480" w:lineRule="auto"/>
        <w:jc w:val="center"/>
        <w:rPr>
          <w:rFonts w:ascii="Times New Roman" w:hAnsi="Times New Roman" w:cs="Times New Roman"/>
          <w:sz w:val="32"/>
          <w:szCs w:val="32"/>
        </w:rPr>
      </w:pPr>
      <w:r w:rsidRPr="00880A34">
        <w:rPr>
          <w:rFonts w:ascii="Times New Roman" w:hAnsi="Times New Roman" w:cs="Times New Roman"/>
          <w:sz w:val="32"/>
          <w:szCs w:val="32"/>
        </w:rPr>
        <w:t>UWTSD</w:t>
      </w:r>
    </w:p>
    <w:p w14:paraId="7E033343" w14:textId="47AFF08A" w:rsidR="00880A34" w:rsidRPr="00880A34" w:rsidRDefault="00880A34" w:rsidP="00880A34">
      <w:pPr>
        <w:spacing w:line="480" w:lineRule="auto"/>
        <w:rPr>
          <w:rFonts w:ascii="Times New Roman" w:hAnsi="Times New Roman" w:cs="Times New Roman"/>
          <w:sz w:val="32"/>
          <w:szCs w:val="32"/>
        </w:rPr>
      </w:pPr>
      <w:r w:rsidRPr="00880A34">
        <w:rPr>
          <w:rFonts w:ascii="Times New Roman" w:hAnsi="Times New Roman" w:cs="Times New Roman"/>
          <w:sz w:val="32"/>
          <w:szCs w:val="32"/>
        </w:rPr>
        <w:t xml:space="preserve">Prepared by: Saida Mehmed </w:t>
      </w:r>
    </w:p>
    <w:p w14:paraId="1524BD66" w14:textId="2A4372AD" w:rsidR="00880A34" w:rsidRPr="00880A34" w:rsidRDefault="00880A34" w:rsidP="00F51F50">
      <w:pPr>
        <w:spacing w:line="480" w:lineRule="auto"/>
        <w:jc w:val="center"/>
        <w:rPr>
          <w:rFonts w:ascii="Times New Roman" w:hAnsi="Times New Roman" w:cs="Times New Roman"/>
          <w:sz w:val="32"/>
          <w:szCs w:val="32"/>
        </w:rPr>
      </w:pPr>
      <w:r w:rsidRPr="00880A34">
        <w:rPr>
          <w:rFonts w:ascii="Times New Roman" w:hAnsi="Times New Roman" w:cs="Times New Roman"/>
          <w:sz w:val="32"/>
          <w:szCs w:val="32"/>
        </w:rPr>
        <w:t xml:space="preserve">Student </w:t>
      </w:r>
      <w:proofErr w:type="gramStart"/>
      <w:r w:rsidRPr="00880A34">
        <w:rPr>
          <w:rFonts w:ascii="Times New Roman" w:hAnsi="Times New Roman" w:cs="Times New Roman"/>
          <w:sz w:val="32"/>
          <w:szCs w:val="32"/>
        </w:rPr>
        <w:t>number :</w:t>
      </w:r>
      <w:proofErr w:type="gramEnd"/>
      <w:r w:rsidRPr="00880A34">
        <w:rPr>
          <w:rFonts w:ascii="Times New Roman" w:hAnsi="Times New Roman" w:cs="Times New Roman"/>
          <w:sz w:val="32"/>
          <w:szCs w:val="32"/>
        </w:rPr>
        <w:t xml:space="preserve"> 1812609</w:t>
      </w:r>
    </w:p>
    <w:p w14:paraId="6AE60670" w14:textId="77777777" w:rsidR="00880A34" w:rsidRDefault="00880A34" w:rsidP="00F51F50">
      <w:pPr>
        <w:spacing w:line="480" w:lineRule="auto"/>
        <w:jc w:val="center"/>
        <w:rPr>
          <w:rFonts w:ascii="Times New Roman" w:hAnsi="Times New Roman" w:cs="Times New Roman"/>
          <w:sz w:val="24"/>
          <w:szCs w:val="24"/>
        </w:rPr>
      </w:pPr>
    </w:p>
    <w:p w14:paraId="17EDC305" w14:textId="6C6D850B" w:rsidR="00134580" w:rsidRPr="00880A34" w:rsidRDefault="00880A34" w:rsidP="00880A34">
      <w:pPr>
        <w:spacing w:line="480" w:lineRule="auto"/>
        <w:rPr>
          <w:rFonts w:ascii="Times New Roman" w:hAnsi="Times New Roman" w:cs="Times New Roman"/>
          <w:sz w:val="32"/>
          <w:szCs w:val="32"/>
        </w:rPr>
      </w:pPr>
      <w:r>
        <w:rPr>
          <w:rFonts w:ascii="Times New Roman" w:hAnsi="Times New Roman" w:cs="Times New Roman"/>
          <w:sz w:val="24"/>
          <w:szCs w:val="24"/>
        </w:rPr>
        <w:t xml:space="preserve">                  </w:t>
      </w:r>
      <w:r w:rsidR="00A61747" w:rsidRPr="00880A34">
        <w:rPr>
          <w:rFonts w:ascii="Times New Roman" w:hAnsi="Times New Roman" w:cs="Times New Roman"/>
          <w:sz w:val="32"/>
          <w:szCs w:val="32"/>
        </w:rPr>
        <w:t>Introducing the Modern Workplace</w:t>
      </w:r>
      <w:r w:rsidR="002A50C9">
        <w:rPr>
          <w:rFonts w:ascii="Times New Roman" w:hAnsi="Times New Roman" w:cs="Times New Roman"/>
          <w:sz w:val="32"/>
          <w:szCs w:val="32"/>
        </w:rPr>
        <w:t xml:space="preserve"> </w:t>
      </w:r>
      <w:r w:rsidR="00A61747" w:rsidRPr="00880A34">
        <w:rPr>
          <w:rFonts w:ascii="Times New Roman" w:hAnsi="Times New Roman" w:cs="Times New Roman"/>
          <w:sz w:val="32"/>
          <w:szCs w:val="32"/>
        </w:rPr>
        <w:t xml:space="preserve">- </w:t>
      </w:r>
      <w:r w:rsidR="00A61747" w:rsidRPr="00880A34">
        <w:rPr>
          <w:rFonts w:ascii="Times New Roman" w:hAnsi="Times New Roman" w:cs="Times New Roman"/>
          <w:sz w:val="32"/>
          <w:szCs w:val="32"/>
          <w:shd w:val="clear" w:color="auto" w:fill="FFFFFF"/>
        </w:rPr>
        <w:t>Kellogg`s Cereal</w:t>
      </w:r>
      <w:r w:rsidR="00A61747" w:rsidRPr="00880A34">
        <w:rPr>
          <w:rFonts w:ascii="Times New Roman" w:hAnsi="Times New Roman" w:cs="Times New Roman"/>
          <w:sz w:val="32"/>
          <w:szCs w:val="32"/>
        </w:rPr>
        <w:t xml:space="preserve"> Food</w:t>
      </w:r>
    </w:p>
    <w:p w14:paraId="4D4F85C9" w14:textId="77777777" w:rsidR="008F0874" w:rsidRDefault="008F0874" w:rsidP="00F51F50">
      <w:pPr>
        <w:spacing w:line="480" w:lineRule="auto"/>
        <w:rPr>
          <w:rFonts w:ascii="Times New Roman" w:hAnsi="Times New Roman" w:cs="Times New Roman"/>
          <w:b/>
          <w:bCs/>
          <w:sz w:val="24"/>
          <w:szCs w:val="24"/>
        </w:rPr>
      </w:pPr>
      <w:r>
        <w:rPr>
          <w:rFonts w:ascii="Times New Roman" w:hAnsi="Times New Roman" w:cs="Times New Roman"/>
          <w:b/>
          <w:bCs/>
          <w:sz w:val="24"/>
          <w:szCs w:val="24"/>
        </w:rPr>
        <w:br w:type="page"/>
      </w:r>
    </w:p>
    <w:sdt>
      <w:sdtPr>
        <w:rPr>
          <w:rFonts w:ascii="Times New Roman" w:eastAsiaTheme="minorHAnsi" w:hAnsi="Times New Roman" w:cs="Times New Roman"/>
          <w:color w:val="auto"/>
          <w:sz w:val="22"/>
          <w:szCs w:val="22"/>
        </w:rPr>
        <w:id w:val="1012884903"/>
        <w:docPartObj>
          <w:docPartGallery w:val="Table of Contents"/>
          <w:docPartUnique/>
        </w:docPartObj>
      </w:sdtPr>
      <w:sdtEndPr>
        <w:rPr>
          <w:rFonts w:asciiTheme="minorHAnsi" w:hAnsiTheme="minorHAnsi" w:cstheme="minorBidi"/>
          <w:b/>
          <w:bCs/>
          <w:noProof/>
        </w:rPr>
      </w:sdtEndPr>
      <w:sdtContent>
        <w:p w14:paraId="74E5FC91" w14:textId="0D8C15B1" w:rsidR="00F51F50" w:rsidRPr="00F51F50" w:rsidRDefault="00F51F50" w:rsidP="00F51F50">
          <w:pPr>
            <w:pStyle w:val="TOCHeading"/>
            <w:jc w:val="center"/>
            <w:rPr>
              <w:rFonts w:ascii="Times New Roman" w:hAnsi="Times New Roman" w:cs="Times New Roman"/>
              <w:color w:val="auto"/>
            </w:rPr>
          </w:pPr>
          <w:r w:rsidRPr="00F51F50">
            <w:rPr>
              <w:rFonts w:ascii="Times New Roman" w:hAnsi="Times New Roman" w:cs="Times New Roman"/>
              <w:color w:val="auto"/>
            </w:rPr>
            <w:t>Table of Contents</w:t>
          </w:r>
        </w:p>
        <w:p w14:paraId="6C900AE7" w14:textId="444FEC5C" w:rsidR="00F51F50" w:rsidRDefault="00F51F50">
          <w:pPr>
            <w:pStyle w:val="TOC1"/>
            <w:tabs>
              <w:tab w:val="right" w:leader="dot" w:pos="9350"/>
            </w:tabs>
            <w:rPr>
              <w:noProof/>
            </w:rPr>
          </w:pPr>
          <w:r>
            <w:fldChar w:fldCharType="begin"/>
          </w:r>
          <w:r>
            <w:instrText xml:space="preserve"> TOC \o "1-3" \h \z \u </w:instrText>
          </w:r>
          <w:r>
            <w:fldChar w:fldCharType="separate"/>
          </w:r>
          <w:hyperlink w:anchor="_Toc49114020" w:history="1">
            <w:r w:rsidRPr="00EC2949">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_Toc49114020 \h </w:instrText>
            </w:r>
            <w:r>
              <w:rPr>
                <w:noProof/>
                <w:webHidden/>
              </w:rPr>
            </w:r>
            <w:r>
              <w:rPr>
                <w:noProof/>
                <w:webHidden/>
              </w:rPr>
              <w:fldChar w:fldCharType="separate"/>
            </w:r>
            <w:r w:rsidR="001B35D1">
              <w:rPr>
                <w:noProof/>
                <w:webHidden/>
              </w:rPr>
              <w:t>3</w:t>
            </w:r>
            <w:r>
              <w:rPr>
                <w:noProof/>
                <w:webHidden/>
              </w:rPr>
              <w:fldChar w:fldCharType="end"/>
            </w:r>
          </w:hyperlink>
        </w:p>
        <w:p w14:paraId="6CFF2A3D" w14:textId="1E854F70" w:rsidR="00F51F50" w:rsidRDefault="002A50C9">
          <w:pPr>
            <w:pStyle w:val="TOC1"/>
            <w:tabs>
              <w:tab w:val="right" w:leader="dot" w:pos="9350"/>
            </w:tabs>
            <w:rPr>
              <w:noProof/>
            </w:rPr>
          </w:pPr>
          <w:hyperlink w:anchor="_Toc49114021" w:history="1">
            <w:r w:rsidR="00F51F50" w:rsidRPr="00EC2949">
              <w:rPr>
                <w:rStyle w:val="Hyperlink"/>
                <w:rFonts w:ascii="Times New Roman" w:hAnsi="Times New Roman" w:cs="Times New Roman"/>
                <w:b/>
                <w:bCs/>
                <w:noProof/>
              </w:rPr>
              <w:t>Goals and objectives</w:t>
            </w:r>
            <w:r w:rsidR="00F51F50">
              <w:rPr>
                <w:noProof/>
                <w:webHidden/>
              </w:rPr>
              <w:tab/>
            </w:r>
            <w:r w:rsidR="00F51F50">
              <w:rPr>
                <w:noProof/>
                <w:webHidden/>
              </w:rPr>
              <w:fldChar w:fldCharType="begin"/>
            </w:r>
            <w:r w:rsidR="00F51F50">
              <w:rPr>
                <w:noProof/>
                <w:webHidden/>
              </w:rPr>
              <w:instrText xml:space="preserve"> PAGEREF _Toc49114021 \h </w:instrText>
            </w:r>
            <w:r w:rsidR="00F51F50">
              <w:rPr>
                <w:noProof/>
                <w:webHidden/>
              </w:rPr>
            </w:r>
            <w:r w:rsidR="00F51F50">
              <w:rPr>
                <w:noProof/>
                <w:webHidden/>
              </w:rPr>
              <w:fldChar w:fldCharType="separate"/>
            </w:r>
            <w:r w:rsidR="001B35D1">
              <w:rPr>
                <w:noProof/>
                <w:webHidden/>
              </w:rPr>
              <w:t>3</w:t>
            </w:r>
            <w:r w:rsidR="00F51F50">
              <w:rPr>
                <w:noProof/>
                <w:webHidden/>
              </w:rPr>
              <w:fldChar w:fldCharType="end"/>
            </w:r>
          </w:hyperlink>
        </w:p>
        <w:p w14:paraId="14045CC6" w14:textId="2BCFA629" w:rsidR="00F51F50" w:rsidRDefault="002A50C9">
          <w:pPr>
            <w:pStyle w:val="TOC1"/>
            <w:tabs>
              <w:tab w:val="right" w:leader="dot" w:pos="9350"/>
            </w:tabs>
            <w:rPr>
              <w:noProof/>
            </w:rPr>
          </w:pPr>
          <w:hyperlink w:anchor="_Toc49114022" w:history="1">
            <w:r w:rsidR="00F51F50" w:rsidRPr="00EC2949">
              <w:rPr>
                <w:rStyle w:val="Hyperlink"/>
                <w:rFonts w:ascii="Times New Roman" w:hAnsi="Times New Roman" w:cs="Times New Roman"/>
                <w:b/>
                <w:bCs/>
                <w:noProof/>
              </w:rPr>
              <w:t>Structure and Culture of Kellogg’s Cereal food</w:t>
            </w:r>
            <w:r w:rsidR="00F51F50">
              <w:rPr>
                <w:noProof/>
                <w:webHidden/>
              </w:rPr>
              <w:tab/>
            </w:r>
            <w:r w:rsidR="00F51F50">
              <w:rPr>
                <w:noProof/>
                <w:webHidden/>
              </w:rPr>
              <w:fldChar w:fldCharType="begin"/>
            </w:r>
            <w:r w:rsidR="00F51F50">
              <w:rPr>
                <w:noProof/>
                <w:webHidden/>
              </w:rPr>
              <w:instrText xml:space="preserve"> PAGEREF _Toc49114022 \h </w:instrText>
            </w:r>
            <w:r w:rsidR="00F51F50">
              <w:rPr>
                <w:noProof/>
                <w:webHidden/>
              </w:rPr>
            </w:r>
            <w:r w:rsidR="00F51F50">
              <w:rPr>
                <w:noProof/>
                <w:webHidden/>
              </w:rPr>
              <w:fldChar w:fldCharType="separate"/>
            </w:r>
            <w:r w:rsidR="001B35D1">
              <w:rPr>
                <w:noProof/>
                <w:webHidden/>
              </w:rPr>
              <w:t>3</w:t>
            </w:r>
            <w:r w:rsidR="00F51F50">
              <w:rPr>
                <w:noProof/>
                <w:webHidden/>
              </w:rPr>
              <w:fldChar w:fldCharType="end"/>
            </w:r>
          </w:hyperlink>
        </w:p>
        <w:p w14:paraId="0667E017" w14:textId="4C4A08C9" w:rsidR="00F51F50" w:rsidRDefault="002A50C9">
          <w:pPr>
            <w:pStyle w:val="TOC2"/>
            <w:tabs>
              <w:tab w:val="right" w:leader="dot" w:pos="9350"/>
            </w:tabs>
            <w:rPr>
              <w:noProof/>
            </w:rPr>
          </w:pPr>
          <w:hyperlink w:anchor="_Toc49114023" w:history="1">
            <w:r w:rsidR="00F51F50" w:rsidRPr="00EC2949">
              <w:rPr>
                <w:rStyle w:val="Hyperlink"/>
                <w:rFonts w:ascii="Times New Roman" w:hAnsi="Times New Roman" w:cs="Times New Roman"/>
                <w:b/>
                <w:bCs/>
                <w:noProof/>
              </w:rPr>
              <w:t>Leadership and Management Behaviors</w:t>
            </w:r>
            <w:r w:rsidR="00F51F50">
              <w:rPr>
                <w:noProof/>
                <w:webHidden/>
              </w:rPr>
              <w:tab/>
            </w:r>
            <w:r w:rsidR="00F51F50">
              <w:rPr>
                <w:noProof/>
                <w:webHidden/>
              </w:rPr>
              <w:fldChar w:fldCharType="begin"/>
            </w:r>
            <w:r w:rsidR="00F51F50">
              <w:rPr>
                <w:noProof/>
                <w:webHidden/>
              </w:rPr>
              <w:instrText xml:space="preserve"> PAGEREF _Toc49114023 \h </w:instrText>
            </w:r>
            <w:r w:rsidR="00F51F50">
              <w:rPr>
                <w:noProof/>
                <w:webHidden/>
              </w:rPr>
            </w:r>
            <w:r w:rsidR="00F51F50">
              <w:rPr>
                <w:noProof/>
                <w:webHidden/>
              </w:rPr>
              <w:fldChar w:fldCharType="separate"/>
            </w:r>
            <w:r w:rsidR="001B35D1">
              <w:rPr>
                <w:noProof/>
                <w:webHidden/>
              </w:rPr>
              <w:t>4</w:t>
            </w:r>
            <w:r w:rsidR="00F51F50">
              <w:rPr>
                <w:noProof/>
                <w:webHidden/>
              </w:rPr>
              <w:fldChar w:fldCharType="end"/>
            </w:r>
          </w:hyperlink>
        </w:p>
        <w:p w14:paraId="5A0C82C2" w14:textId="5FEA31DE" w:rsidR="00F51F50" w:rsidRDefault="002A50C9">
          <w:pPr>
            <w:pStyle w:val="TOC2"/>
            <w:tabs>
              <w:tab w:val="right" w:leader="dot" w:pos="9350"/>
            </w:tabs>
            <w:rPr>
              <w:noProof/>
            </w:rPr>
          </w:pPr>
          <w:hyperlink w:anchor="_Toc49114024" w:history="1">
            <w:r w:rsidR="00F51F50" w:rsidRPr="00EC2949">
              <w:rPr>
                <w:rStyle w:val="Hyperlink"/>
                <w:rFonts w:ascii="Times New Roman" w:hAnsi="Times New Roman" w:cs="Times New Roman"/>
                <w:b/>
                <w:bCs/>
                <w:noProof/>
              </w:rPr>
              <w:t>Group and Team behaviors</w:t>
            </w:r>
            <w:r w:rsidR="00F51F50">
              <w:rPr>
                <w:noProof/>
                <w:webHidden/>
              </w:rPr>
              <w:tab/>
            </w:r>
            <w:r w:rsidR="00F51F50">
              <w:rPr>
                <w:noProof/>
                <w:webHidden/>
              </w:rPr>
              <w:fldChar w:fldCharType="begin"/>
            </w:r>
            <w:r w:rsidR="00F51F50">
              <w:rPr>
                <w:noProof/>
                <w:webHidden/>
              </w:rPr>
              <w:instrText xml:space="preserve"> PAGEREF _Toc49114024 \h </w:instrText>
            </w:r>
            <w:r w:rsidR="00F51F50">
              <w:rPr>
                <w:noProof/>
                <w:webHidden/>
              </w:rPr>
            </w:r>
            <w:r w:rsidR="00F51F50">
              <w:rPr>
                <w:noProof/>
                <w:webHidden/>
              </w:rPr>
              <w:fldChar w:fldCharType="separate"/>
            </w:r>
            <w:r w:rsidR="001B35D1">
              <w:rPr>
                <w:noProof/>
                <w:webHidden/>
              </w:rPr>
              <w:t>5</w:t>
            </w:r>
            <w:r w:rsidR="00F51F50">
              <w:rPr>
                <w:noProof/>
                <w:webHidden/>
              </w:rPr>
              <w:fldChar w:fldCharType="end"/>
            </w:r>
          </w:hyperlink>
        </w:p>
        <w:p w14:paraId="2D01335B" w14:textId="1C5872EC" w:rsidR="00F51F50" w:rsidRDefault="002A50C9">
          <w:pPr>
            <w:pStyle w:val="TOC2"/>
            <w:tabs>
              <w:tab w:val="right" w:leader="dot" w:pos="9350"/>
            </w:tabs>
            <w:rPr>
              <w:noProof/>
            </w:rPr>
          </w:pPr>
          <w:hyperlink w:anchor="_Toc49114025" w:history="1">
            <w:r w:rsidR="00F51F50" w:rsidRPr="00EC2949">
              <w:rPr>
                <w:rStyle w:val="Hyperlink"/>
                <w:rFonts w:ascii="Times New Roman" w:hAnsi="Times New Roman" w:cs="Times New Roman"/>
                <w:b/>
                <w:bCs/>
                <w:noProof/>
              </w:rPr>
              <w:t>Internal Communication</w:t>
            </w:r>
            <w:r w:rsidR="00F51F50">
              <w:rPr>
                <w:noProof/>
                <w:webHidden/>
              </w:rPr>
              <w:tab/>
            </w:r>
            <w:r w:rsidR="00F51F50">
              <w:rPr>
                <w:noProof/>
                <w:webHidden/>
              </w:rPr>
              <w:fldChar w:fldCharType="begin"/>
            </w:r>
            <w:r w:rsidR="00F51F50">
              <w:rPr>
                <w:noProof/>
                <w:webHidden/>
              </w:rPr>
              <w:instrText xml:space="preserve"> PAGEREF _Toc49114025 \h </w:instrText>
            </w:r>
            <w:r w:rsidR="00F51F50">
              <w:rPr>
                <w:noProof/>
                <w:webHidden/>
              </w:rPr>
            </w:r>
            <w:r w:rsidR="00F51F50">
              <w:rPr>
                <w:noProof/>
                <w:webHidden/>
              </w:rPr>
              <w:fldChar w:fldCharType="separate"/>
            </w:r>
            <w:r w:rsidR="001B35D1">
              <w:rPr>
                <w:noProof/>
                <w:webHidden/>
              </w:rPr>
              <w:t>6</w:t>
            </w:r>
            <w:r w:rsidR="00F51F50">
              <w:rPr>
                <w:noProof/>
                <w:webHidden/>
              </w:rPr>
              <w:fldChar w:fldCharType="end"/>
            </w:r>
          </w:hyperlink>
        </w:p>
        <w:p w14:paraId="221BEC99" w14:textId="3C97F6AA" w:rsidR="00F51F50" w:rsidRDefault="002A50C9">
          <w:pPr>
            <w:pStyle w:val="TOC2"/>
            <w:tabs>
              <w:tab w:val="right" w:leader="dot" w:pos="9350"/>
            </w:tabs>
            <w:rPr>
              <w:noProof/>
            </w:rPr>
          </w:pPr>
          <w:hyperlink w:anchor="_Toc49114026" w:history="1">
            <w:r w:rsidR="00F51F50" w:rsidRPr="00EC2949">
              <w:rPr>
                <w:rStyle w:val="Hyperlink"/>
                <w:rFonts w:ascii="Times New Roman" w:hAnsi="Times New Roman" w:cs="Times New Roman"/>
                <w:b/>
                <w:bCs/>
                <w:noProof/>
              </w:rPr>
              <w:t>Management Structure</w:t>
            </w:r>
            <w:r w:rsidR="00F51F50">
              <w:rPr>
                <w:noProof/>
                <w:webHidden/>
              </w:rPr>
              <w:tab/>
            </w:r>
            <w:r w:rsidR="00F51F50">
              <w:rPr>
                <w:noProof/>
                <w:webHidden/>
              </w:rPr>
              <w:fldChar w:fldCharType="begin"/>
            </w:r>
            <w:r w:rsidR="00F51F50">
              <w:rPr>
                <w:noProof/>
                <w:webHidden/>
              </w:rPr>
              <w:instrText xml:space="preserve"> PAGEREF _Toc49114026 \h </w:instrText>
            </w:r>
            <w:r w:rsidR="00F51F50">
              <w:rPr>
                <w:noProof/>
                <w:webHidden/>
              </w:rPr>
            </w:r>
            <w:r w:rsidR="00F51F50">
              <w:rPr>
                <w:noProof/>
                <w:webHidden/>
              </w:rPr>
              <w:fldChar w:fldCharType="separate"/>
            </w:r>
            <w:r w:rsidR="001B35D1">
              <w:rPr>
                <w:noProof/>
                <w:webHidden/>
              </w:rPr>
              <w:t>6</w:t>
            </w:r>
            <w:r w:rsidR="00F51F50">
              <w:rPr>
                <w:noProof/>
                <w:webHidden/>
              </w:rPr>
              <w:fldChar w:fldCharType="end"/>
            </w:r>
          </w:hyperlink>
        </w:p>
        <w:p w14:paraId="24506873" w14:textId="76A6485F" w:rsidR="00F51F50" w:rsidRDefault="002A50C9">
          <w:pPr>
            <w:pStyle w:val="TOC2"/>
            <w:tabs>
              <w:tab w:val="right" w:leader="dot" w:pos="9350"/>
            </w:tabs>
            <w:rPr>
              <w:noProof/>
            </w:rPr>
          </w:pPr>
          <w:hyperlink w:anchor="_Toc49114027" w:history="1">
            <w:r w:rsidR="00F51F50" w:rsidRPr="00EC2949">
              <w:rPr>
                <w:rStyle w:val="Hyperlink"/>
                <w:rFonts w:ascii="Times New Roman" w:hAnsi="Times New Roman" w:cs="Times New Roman"/>
                <w:b/>
                <w:bCs/>
                <w:noProof/>
              </w:rPr>
              <w:t>Corporate Culture: The Flexible Remuneration Model</w:t>
            </w:r>
            <w:r w:rsidR="00F51F50">
              <w:rPr>
                <w:noProof/>
                <w:webHidden/>
              </w:rPr>
              <w:tab/>
            </w:r>
            <w:r w:rsidR="00F51F50">
              <w:rPr>
                <w:noProof/>
                <w:webHidden/>
              </w:rPr>
              <w:fldChar w:fldCharType="begin"/>
            </w:r>
            <w:r w:rsidR="00F51F50">
              <w:rPr>
                <w:noProof/>
                <w:webHidden/>
              </w:rPr>
              <w:instrText xml:space="preserve"> PAGEREF _Toc49114027 \h </w:instrText>
            </w:r>
            <w:r w:rsidR="00F51F50">
              <w:rPr>
                <w:noProof/>
                <w:webHidden/>
              </w:rPr>
            </w:r>
            <w:r w:rsidR="00F51F50">
              <w:rPr>
                <w:noProof/>
                <w:webHidden/>
              </w:rPr>
              <w:fldChar w:fldCharType="separate"/>
            </w:r>
            <w:r w:rsidR="001B35D1">
              <w:rPr>
                <w:noProof/>
                <w:webHidden/>
              </w:rPr>
              <w:t>7</w:t>
            </w:r>
            <w:r w:rsidR="00F51F50">
              <w:rPr>
                <w:noProof/>
                <w:webHidden/>
              </w:rPr>
              <w:fldChar w:fldCharType="end"/>
            </w:r>
          </w:hyperlink>
        </w:p>
        <w:p w14:paraId="3BC3C677" w14:textId="2152A1C0" w:rsidR="00F51F50" w:rsidRDefault="002A50C9">
          <w:pPr>
            <w:pStyle w:val="TOC2"/>
            <w:tabs>
              <w:tab w:val="right" w:leader="dot" w:pos="9350"/>
            </w:tabs>
            <w:rPr>
              <w:noProof/>
            </w:rPr>
          </w:pPr>
          <w:hyperlink w:anchor="_Toc49114028" w:history="1">
            <w:r w:rsidR="00F51F50" w:rsidRPr="00EC2949">
              <w:rPr>
                <w:rStyle w:val="Hyperlink"/>
                <w:rFonts w:ascii="Times New Roman" w:hAnsi="Times New Roman" w:cs="Times New Roman"/>
                <w:b/>
                <w:bCs/>
                <w:noProof/>
              </w:rPr>
              <w:t>Working Model Based on Flexibility</w:t>
            </w:r>
            <w:r w:rsidR="00F51F50">
              <w:rPr>
                <w:noProof/>
                <w:webHidden/>
              </w:rPr>
              <w:tab/>
            </w:r>
            <w:r w:rsidR="00F51F50">
              <w:rPr>
                <w:noProof/>
                <w:webHidden/>
              </w:rPr>
              <w:fldChar w:fldCharType="begin"/>
            </w:r>
            <w:r w:rsidR="00F51F50">
              <w:rPr>
                <w:noProof/>
                <w:webHidden/>
              </w:rPr>
              <w:instrText xml:space="preserve"> PAGEREF _Toc49114028 \h </w:instrText>
            </w:r>
            <w:r w:rsidR="00F51F50">
              <w:rPr>
                <w:noProof/>
                <w:webHidden/>
              </w:rPr>
            </w:r>
            <w:r w:rsidR="00F51F50">
              <w:rPr>
                <w:noProof/>
                <w:webHidden/>
              </w:rPr>
              <w:fldChar w:fldCharType="separate"/>
            </w:r>
            <w:r w:rsidR="001B35D1">
              <w:rPr>
                <w:noProof/>
                <w:webHidden/>
              </w:rPr>
              <w:t>7</w:t>
            </w:r>
            <w:r w:rsidR="00F51F50">
              <w:rPr>
                <w:noProof/>
                <w:webHidden/>
              </w:rPr>
              <w:fldChar w:fldCharType="end"/>
            </w:r>
          </w:hyperlink>
        </w:p>
        <w:p w14:paraId="60A19008" w14:textId="6B32FCBB" w:rsidR="00F51F50" w:rsidRDefault="002A50C9">
          <w:pPr>
            <w:pStyle w:val="TOC2"/>
            <w:tabs>
              <w:tab w:val="right" w:leader="dot" w:pos="9350"/>
            </w:tabs>
            <w:rPr>
              <w:noProof/>
            </w:rPr>
          </w:pPr>
          <w:hyperlink w:anchor="_Toc49114029" w:history="1">
            <w:r w:rsidR="00F51F50" w:rsidRPr="00EC2949">
              <w:rPr>
                <w:rStyle w:val="Hyperlink"/>
                <w:rFonts w:ascii="Times New Roman" w:hAnsi="Times New Roman" w:cs="Times New Roman"/>
                <w:b/>
                <w:bCs/>
                <w:noProof/>
              </w:rPr>
              <w:t>Predominant Criterion</w:t>
            </w:r>
            <w:r w:rsidR="00F51F50">
              <w:rPr>
                <w:noProof/>
                <w:webHidden/>
              </w:rPr>
              <w:tab/>
            </w:r>
            <w:r w:rsidR="00F51F50">
              <w:rPr>
                <w:noProof/>
                <w:webHidden/>
              </w:rPr>
              <w:fldChar w:fldCharType="begin"/>
            </w:r>
            <w:r w:rsidR="00F51F50">
              <w:rPr>
                <w:noProof/>
                <w:webHidden/>
              </w:rPr>
              <w:instrText xml:space="preserve"> PAGEREF _Toc49114029 \h </w:instrText>
            </w:r>
            <w:r w:rsidR="00F51F50">
              <w:rPr>
                <w:noProof/>
                <w:webHidden/>
              </w:rPr>
            </w:r>
            <w:r w:rsidR="00F51F50">
              <w:rPr>
                <w:noProof/>
                <w:webHidden/>
              </w:rPr>
              <w:fldChar w:fldCharType="separate"/>
            </w:r>
            <w:r w:rsidR="001B35D1">
              <w:rPr>
                <w:noProof/>
                <w:webHidden/>
              </w:rPr>
              <w:t>7</w:t>
            </w:r>
            <w:r w:rsidR="00F51F50">
              <w:rPr>
                <w:noProof/>
                <w:webHidden/>
              </w:rPr>
              <w:fldChar w:fldCharType="end"/>
            </w:r>
          </w:hyperlink>
        </w:p>
        <w:p w14:paraId="311F63B7" w14:textId="60FCF0F6" w:rsidR="00F51F50" w:rsidRDefault="002A50C9">
          <w:pPr>
            <w:pStyle w:val="TOC2"/>
            <w:tabs>
              <w:tab w:val="right" w:leader="dot" w:pos="9350"/>
            </w:tabs>
            <w:rPr>
              <w:noProof/>
            </w:rPr>
          </w:pPr>
          <w:hyperlink w:anchor="_Toc49114030" w:history="1">
            <w:r w:rsidR="00F51F50" w:rsidRPr="00EC2949">
              <w:rPr>
                <w:rStyle w:val="Hyperlink"/>
                <w:rFonts w:ascii="Times New Roman" w:hAnsi="Times New Roman" w:cs="Times New Roman"/>
                <w:b/>
                <w:bCs/>
                <w:noProof/>
              </w:rPr>
              <w:t>The Promotion of Equality</w:t>
            </w:r>
            <w:r w:rsidR="00F51F50">
              <w:rPr>
                <w:noProof/>
                <w:webHidden/>
              </w:rPr>
              <w:tab/>
            </w:r>
            <w:r w:rsidR="00F51F50">
              <w:rPr>
                <w:noProof/>
                <w:webHidden/>
              </w:rPr>
              <w:fldChar w:fldCharType="begin"/>
            </w:r>
            <w:r w:rsidR="00F51F50">
              <w:rPr>
                <w:noProof/>
                <w:webHidden/>
              </w:rPr>
              <w:instrText xml:space="preserve"> PAGEREF _Toc49114030 \h </w:instrText>
            </w:r>
            <w:r w:rsidR="00F51F50">
              <w:rPr>
                <w:noProof/>
                <w:webHidden/>
              </w:rPr>
            </w:r>
            <w:r w:rsidR="00F51F50">
              <w:rPr>
                <w:noProof/>
                <w:webHidden/>
              </w:rPr>
              <w:fldChar w:fldCharType="separate"/>
            </w:r>
            <w:r w:rsidR="001B35D1">
              <w:rPr>
                <w:noProof/>
                <w:webHidden/>
              </w:rPr>
              <w:t>7</w:t>
            </w:r>
            <w:r w:rsidR="00F51F50">
              <w:rPr>
                <w:noProof/>
                <w:webHidden/>
              </w:rPr>
              <w:fldChar w:fldCharType="end"/>
            </w:r>
          </w:hyperlink>
        </w:p>
        <w:p w14:paraId="1C413109" w14:textId="560A54E4" w:rsidR="00F51F50" w:rsidRDefault="002A50C9">
          <w:pPr>
            <w:pStyle w:val="TOC1"/>
            <w:tabs>
              <w:tab w:val="right" w:leader="dot" w:pos="9350"/>
            </w:tabs>
            <w:rPr>
              <w:noProof/>
            </w:rPr>
          </w:pPr>
          <w:hyperlink w:anchor="_Toc49114031" w:history="1">
            <w:r w:rsidR="00F51F50" w:rsidRPr="00EC2949">
              <w:rPr>
                <w:rStyle w:val="Hyperlink"/>
                <w:rFonts w:ascii="Times New Roman" w:hAnsi="Times New Roman" w:cs="Times New Roman"/>
                <w:b/>
                <w:bCs/>
                <w:noProof/>
              </w:rPr>
              <w:t>Impact of Organizational Structure and culture on Performance</w:t>
            </w:r>
            <w:r w:rsidR="00F51F50">
              <w:rPr>
                <w:noProof/>
                <w:webHidden/>
              </w:rPr>
              <w:tab/>
            </w:r>
            <w:r w:rsidR="00F51F50">
              <w:rPr>
                <w:noProof/>
                <w:webHidden/>
              </w:rPr>
              <w:fldChar w:fldCharType="begin"/>
            </w:r>
            <w:r w:rsidR="00F51F50">
              <w:rPr>
                <w:noProof/>
                <w:webHidden/>
              </w:rPr>
              <w:instrText xml:space="preserve"> PAGEREF _Toc49114031 \h </w:instrText>
            </w:r>
            <w:r w:rsidR="00F51F50">
              <w:rPr>
                <w:noProof/>
                <w:webHidden/>
              </w:rPr>
            </w:r>
            <w:r w:rsidR="00F51F50">
              <w:rPr>
                <w:noProof/>
                <w:webHidden/>
              </w:rPr>
              <w:fldChar w:fldCharType="separate"/>
            </w:r>
            <w:r w:rsidR="001B35D1">
              <w:rPr>
                <w:noProof/>
                <w:webHidden/>
              </w:rPr>
              <w:t>8</w:t>
            </w:r>
            <w:r w:rsidR="00F51F50">
              <w:rPr>
                <w:noProof/>
                <w:webHidden/>
              </w:rPr>
              <w:fldChar w:fldCharType="end"/>
            </w:r>
          </w:hyperlink>
        </w:p>
        <w:p w14:paraId="0C02D9AD" w14:textId="537C510E" w:rsidR="00F51F50" w:rsidRDefault="002A50C9">
          <w:pPr>
            <w:pStyle w:val="TOC1"/>
            <w:tabs>
              <w:tab w:val="right" w:leader="dot" w:pos="9350"/>
            </w:tabs>
            <w:rPr>
              <w:noProof/>
            </w:rPr>
          </w:pPr>
          <w:hyperlink w:anchor="_Toc49114032" w:history="1">
            <w:r w:rsidR="00F51F50" w:rsidRPr="00EC2949">
              <w:rPr>
                <w:rStyle w:val="Hyperlink"/>
                <w:rFonts w:ascii="Times New Roman" w:hAnsi="Times New Roman" w:cs="Times New Roman"/>
                <w:b/>
                <w:bCs/>
                <w:noProof/>
              </w:rPr>
              <w:t>Conclusion</w:t>
            </w:r>
            <w:r w:rsidR="00F51F50">
              <w:rPr>
                <w:noProof/>
                <w:webHidden/>
              </w:rPr>
              <w:tab/>
            </w:r>
            <w:r w:rsidR="00F51F50">
              <w:rPr>
                <w:noProof/>
                <w:webHidden/>
              </w:rPr>
              <w:fldChar w:fldCharType="begin"/>
            </w:r>
            <w:r w:rsidR="00F51F50">
              <w:rPr>
                <w:noProof/>
                <w:webHidden/>
              </w:rPr>
              <w:instrText xml:space="preserve"> PAGEREF _Toc49114032 \h </w:instrText>
            </w:r>
            <w:r w:rsidR="00F51F50">
              <w:rPr>
                <w:noProof/>
                <w:webHidden/>
              </w:rPr>
            </w:r>
            <w:r w:rsidR="00F51F50">
              <w:rPr>
                <w:noProof/>
                <w:webHidden/>
              </w:rPr>
              <w:fldChar w:fldCharType="separate"/>
            </w:r>
            <w:r w:rsidR="001B35D1">
              <w:rPr>
                <w:noProof/>
                <w:webHidden/>
              </w:rPr>
              <w:t>9</w:t>
            </w:r>
            <w:r w:rsidR="00F51F50">
              <w:rPr>
                <w:noProof/>
                <w:webHidden/>
              </w:rPr>
              <w:fldChar w:fldCharType="end"/>
            </w:r>
          </w:hyperlink>
        </w:p>
        <w:p w14:paraId="64656630" w14:textId="6BD02ECF" w:rsidR="00F51F50" w:rsidRDefault="002A50C9">
          <w:pPr>
            <w:pStyle w:val="TOC1"/>
            <w:tabs>
              <w:tab w:val="right" w:leader="dot" w:pos="9350"/>
            </w:tabs>
            <w:rPr>
              <w:noProof/>
            </w:rPr>
          </w:pPr>
          <w:hyperlink w:anchor="_Toc49114033" w:history="1">
            <w:r w:rsidR="00F51F50" w:rsidRPr="00EC2949">
              <w:rPr>
                <w:rStyle w:val="Hyperlink"/>
                <w:rFonts w:ascii="Times New Roman" w:hAnsi="Times New Roman" w:cs="Times New Roman"/>
                <w:noProof/>
              </w:rPr>
              <w:t>References</w:t>
            </w:r>
            <w:r w:rsidR="00F51F50">
              <w:rPr>
                <w:noProof/>
                <w:webHidden/>
              </w:rPr>
              <w:tab/>
            </w:r>
            <w:r w:rsidR="00F51F50">
              <w:rPr>
                <w:noProof/>
                <w:webHidden/>
              </w:rPr>
              <w:fldChar w:fldCharType="begin"/>
            </w:r>
            <w:r w:rsidR="00F51F50">
              <w:rPr>
                <w:noProof/>
                <w:webHidden/>
              </w:rPr>
              <w:instrText xml:space="preserve"> PAGEREF _Toc49114033 \h </w:instrText>
            </w:r>
            <w:r w:rsidR="00F51F50">
              <w:rPr>
                <w:noProof/>
                <w:webHidden/>
              </w:rPr>
            </w:r>
            <w:r w:rsidR="00F51F50">
              <w:rPr>
                <w:noProof/>
                <w:webHidden/>
              </w:rPr>
              <w:fldChar w:fldCharType="separate"/>
            </w:r>
            <w:r w:rsidR="001B35D1">
              <w:rPr>
                <w:noProof/>
                <w:webHidden/>
              </w:rPr>
              <w:t>11</w:t>
            </w:r>
            <w:r w:rsidR="00F51F50">
              <w:rPr>
                <w:noProof/>
                <w:webHidden/>
              </w:rPr>
              <w:fldChar w:fldCharType="end"/>
            </w:r>
          </w:hyperlink>
        </w:p>
        <w:p w14:paraId="3617472E" w14:textId="07A63000" w:rsidR="00F51F50" w:rsidRDefault="00F51F50">
          <w:r>
            <w:rPr>
              <w:b/>
              <w:bCs/>
              <w:noProof/>
            </w:rPr>
            <w:fldChar w:fldCharType="end"/>
          </w:r>
        </w:p>
      </w:sdtContent>
    </w:sdt>
    <w:p w14:paraId="5F1B83BA" w14:textId="77777777" w:rsidR="00F51F50" w:rsidRDefault="00F51F50">
      <w:pPr>
        <w:rPr>
          <w:rFonts w:ascii="Times New Roman" w:eastAsiaTheme="majorEastAsia" w:hAnsi="Times New Roman" w:cs="Times New Roman"/>
          <w:b/>
          <w:bCs/>
          <w:sz w:val="24"/>
          <w:szCs w:val="24"/>
        </w:rPr>
      </w:pPr>
      <w:r>
        <w:rPr>
          <w:rFonts w:ascii="Times New Roman" w:hAnsi="Times New Roman" w:cs="Times New Roman"/>
          <w:b/>
          <w:bCs/>
          <w:sz w:val="24"/>
          <w:szCs w:val="24"/>
        </w:rPr>
        <w:br w:type="page"/>
      </w:r>
    </w:p>
    <w:p w14:paraId="5A864D12" w14:textId="4EDF1453" w:rsidR="00A61747" w:rsidRPr="00F51F50" w:rsidRDefault="00A61747" w:rsidP="00F51F50">
      <w:pPr>
        <w:pStyle w:val="Heading1"/>
        <w:spacing w:before="0" w:line="480" w:lineRule="auto"/>
        <w:jc w:val="center"/>
        <w:rPr>
          <w:rFonts w:ascii="Times New Roman" w:hAnsi="Times New Roman" w:cs="Times New Roman"/>
          <w:b/>
          <w:bCs/>
          <w:color w:val="auto"/>
          <w:sz w:val="24"/>
          <w:szCs w:val="24"/>
        </w:rPr>
      </w:pPr>
      <w:bookmarkStart w:id="0" w:name="_Toc49114020"/>
      <w:r w:rsidRPr="00F51F50">
        <w:rPr>
          <w:rFonts w:ascii="Times New Roman" w:hAnsi="Times New Roman" w:cs="Times New Roman"/>
          <w:b/>
          <w:bCs/>
          <w:color w:val="auto"/>
          <w:sz w:val="24"/>
          <w:szCs w:val="24"/>
        </w:rPr>
        <w:lastRenderedPageBreak/>
        <w:t>Introduction</w:t>
      </w:r>
      <w:bookmarkEnd w:id="0"/>
    </w:p>
    <w:p w14:paraId="49F0A3FE" w14:textId="72D355D6" w:rsidR="00127B31" w:rsidRPr="00A61747" w:rsidRDefault="00127B31" w:rsidP="00E00271">
      <w:pPr>
        <w:spacing w:line="480" w:lineRule="auto"/>
        <w:rPr>
          <w:rFonts w:ascii="Times New Roman" w:hAnsi="Times New Roman" w:cs="Times New Roman"/>
          <w:sz w:val="24"/>
          <w:szCs w:val="24"/>
        </w:rPr>
      </w:pPr>
      <w:r>
        <w:rPr>
          <w:rFonts w:ascii="Times New Roman" w:hAnsi="Times New Roman" w:cs="Times New Roman"/>
          <w:sz w:val="24"/>
          <w:szCs w:val="24"/>
        </w:rPr>
        <w:tab/>
      </w:r>
      <w:r w:rsidR="0063193E" w:rsidRPr="000B1B80">
        <w:rPr>
          <w:rFonts w:ascii="Times New Roman" w:hAnsi="Times New Roman" w:cs="Times New Roman"/>
          <w:sz w:val="24"/>
          <w:szCs w:val="24"/>
        </w:rPr>
        <w:t>Kellogg s is a company dedicated to the marketing of high-quality cereals compatible with a healthy lifestyle</w:t>
      </w:r>
      <w:r w:rsidR="00E00271">
        <w:rPr>
          <w:rFonts w:ascii="Times New Roman" w:hAnsi="Times New Roman" w:cs="Times New Roman"/>
          <w:sz w:val="24"/>
          <w:szCs w:val="24"/>
        </w:rPr>
        <w:t xml:space="preserve"> (</w:t>
      </w:r>
      <w:r w:rsidR="00E00271" w:rsidRPr="00E00271">
        <w:rPr>
          <w:rFonts w:ascii="Times New Roman" w:hAnsi="Times New Roman" w:cs="Times New Roman"/>
          <w:sz w:val="24"/>
          <w:szCs w:val="24"/>
        </w:rPr>
        <w:t>Bell</w:t>
      </w:r>
      <w:r w:rsidR="00E00271">
        <w:rPr>
          <w:rFonts w:ascii="Times New Roman" w:hAnsi="Times New Roman" w:cs="Times New Roman"/>
          <w:sz w:val="24"/>
          <w:szCs w:val="24"/>
        </w:rPr>
        <w:t xml:space="preserve">, </w:t>
      </w:r>
      <w:r w:rsidR="00E00271" w:rsidRPr="00E00271">
        <w:rPr>
          <w:rFonts w:ascii="Times New Roman" w:hAnsi="Times New Roman" w:cs="Times New Roman"/>
          <w:sz w:val="24"/>
          <w:szCs w:val="24"/>
        </w:rPr>
        <w:t>McLoughlin</w:t>
      </w:r>
      <w:r w:rsidR="00E00271">
        <w:rPr>
          <w:rFonts w:ascii="Times New Roman" w:hAnsi="Times New Roman" w:cs="Times New Roman"/>
          <w:sz w:val="24"/>
          <w:szCs w:val="24"/>
        </w:rPr>
        <w:t xml:space="preserve"> </w:t>
      </w:r>
      <w:r w:rsidR="00E00271" w:rsidRPr="00E00271">
        <w:rPr>
          <w:rFonts w:ascii="Times New Roman" w:hAnsi="Times New Roman" w:cs="Times New Roman"/>
          <w:sz w:val="24"/>
          <w:szCs w:val="24"/>
        </w:rPr>
        <w:t>&amp; Kindred</w:t>
      </w:r>
      <w:r w:rsidR="00E00271">
        <w:rPr>
          <w:rFonts w:ascii="Times New Roman" w:hAnsi="Times New Roman" w:cs="Times New Roman"/>
          <w:sz w:val="24"/>
          <w:szCs w:val="24"/>
        </w:rPr>
        <w:t xml:space="preserve">, </w:t>
      </w:r>
      <w:r w:rsidR="00E00271" w:rsidRPr="00E00271">
        <w:rPr>
          <w:rFonts w:ascii="Times New Roman" w:hAnsi="Times New Roman" w:cs="Times New Roman"/>
          <w:sz w:val="24"/>
          <w:szCs w:val="24"/>
        </w:rPr>
        <w:t>2017</w:t>
      </w:r>
      <w:r w:rsidR="00E00271">
        <w:rPr>
          <w:rFonts w:ascii="Times New Roman" w:hAnsi="Times New Roman" w:cs="Times New Roman"/>
          <w:sz w:val="24"/>
          <w:szCs w:val="24"/>
        </w:rPr>
        <w:t>)</w:t>
      </w:r>
      <w:r w:rsidR="0063193E" w:rsidRPr="000B1B80">
        <w:rPr>
          <w:rFonts w:ascii="Times New Roman" w:hAnsi="Times New Roman" w:cs="Times New Roman"/>
          <w:sz w:val="24"/>
          <w:szCs w:val="24"/>
        </w:rPr>
        <w:t>.</w:t>
      </w:r>
      <w:r w:rsidR="0063193E">
        <w:rPr>
          <w:rFonts w:ascii="Times New Roman" w:hAnsi="Times New Roman" w:cs="Times New Roman"/>
          <w:sz w:val="24"/>
          <w:szCs w:val="24"/>
        </w:rPr>
        <w:t xml:space="preserve"> </w:t>
      </w:r>
      <w:r w:rsidRPr="00127B31">
        <w:rPr>
          <w:rFonts w:ascii="Times New Roman" w:hAnsi="Times New Roman" w:cs="Times New Roman"/>
          <w:sz w:val="24"/>
          <w:szCs w:val="24"/>
        </w:rPr>
        <w:t xml:space="preserve">The division of labor does not mean the random distribution of processes among workers. Enterprises use a specialized division of labor assigning this work to specialists, that is, those who </w:t>
      </w:r>
      <w:r w:rsidR="009A7D8C">
        <w:rPr>
          <w:rFonts w:ascii="Times New Roman" w:hAnsi="Times New Roman" w:cs="Times New Roman"/>
          <w:sz w:val="24"/>
          <w:szCs w:val="24"/>
        </w:rPr>
        <w:t>can</w:t>
      </w:r>
      <w:r w:rsidRPr="00127B31">
        <w:rPr>
          <w:rFonts w:ascii="Times New Roman" w:hAnsi="Times New Roman" w:cs="Times New Roman"/>
          <w:sz w:val="24"/>
          <w:szCs w:val="24"/>
        </w:rPr>
        <w:t xml:space="preserve"> perform it better from the </w:t>
      </w:r>
      <w:r w:rsidR="001A7AC1">
        <w:rPr>
          <w:rFonts w:ascii="Times New Roman" w:hAnsi="Times New Roman" w:cs="Times New Roman"/>
          <w:sz w:val="24"/>
          <w:szCs w:val="24"/>
        </w:rPr>
        <w:t>management</w:t>
      </w:r>
      <w:r w:rsidRPr="00127B31">
        <w:rPr>
          <w:rFonts w:ascii="Times New Roman" w:hAnsi="Times New Roman" w:cs="Times New Roman"/>
          <w:sz w:val="24"/>
          <w:szCs w:val="24"/>
        </w:rPr>
        <w:t xml:space="preserve">. </w:t>
      </w:r>
      <w:r w:rsidR="00C273A8">
        <w:rPr>
          <w:rFonts w:ascii="Times New Roman" w:hAnsi="Times New Roman" w:cs="Times New Roman"/>
          <w:sz w:val="24"/>
          <w:szCs w:val="24"/>
        </w:rPr>
        <w:t>Kellogg’s Cereal food</w:t>
      </w:r>
      <w:r w:rsidRPr="00127B31">
        <w:rPr>
          <w:rFonts w:ascii="Times New Roman" w:hAnsi="Times New Roman" w:cs="Times New Roman"/>
          <w:sz w:val="24"/>
          <w:szCs w:val="24"/>
        </w:rPr>
        <w:t xml:space="preserve">s use a horizontal division of labor along specialized lines. The efficiency and feasibility of ways of dividing work among people from top to bottom, to the very first level of the </w:t>
      </w:r>
      <w:r w:rsidR="00C273A8">
        <w:rPr>
          <w:rFonts w:ascii="Times New Roman" w:hAnsi="Times New Roman" w:cs="Times New Roman"/>
          <w:sz w:val="24"/>
          <w:szCs w:val="24"/>
        </w:rPr>
        <w:t>Kellogg’s Cereal food</w:t>
      </w:r>
      <w:r w:rsidR="001A7AC1">
        <w:rPr>
          <w:rFonts w:ascii="Times New Roman" w:hAnsi="Times New Roman" w:cs="Times New Roman"/>
          <w:sz w:val="24"/>
          <w:szCs w:val="24"/>
        </w:rPr>
        <w:t>;</w:t>
      </w:r>
      <w:r w:rsidRPr="00127B31">
        <w:rPr>
          <w:rFonts w:ascii="Times New Roman" w:hAnsi="Times New Roman" w:cs="Times New Roman"/>
          <w:sz w:val="24"/>
          <w:szCs w:val="24"/>
        </w:rPr>
        <w:t xml:space="preserve"> in many cases determine how productive </w:t>
      </w:r>
      <w:r w:rsidR="001A7AC1" w:rsidRPr="00127B31">
        <w:rPr>
          <w:rFonts w:ascii="Times New Roman" w:hAnsi="Times New Roman" w:cs="Times New Roman"/>
          <w:sz w:val="24"/>
          <w:szCs w:val="24"/>
        </w:rPr>
        <w:t>a</w:t>
      </w:r>
      <w:r w:rsidRPr="00127B31">
        <w:rPr>
          <w:rFonts w:ascii="Times New Roman" w:hAnsi="Times New Roman" w:cs="Times New Roman"/>
          <w:sz w:val="24"/>
          <w:szCs w:val="24"/>
        </w:rPr>
        <w:t xml:space="preserve"> </w:t>
      </w:r>
      <w:r w:rsidR="00C273A8">
        <w:rPr>
          <w:rFonts w:ascii="Times New Roman" w:hAnsi="Times New Roman" w:cs="Times New Roman"/>
          <w:sz w:val="24"/>
          <w:szCs w:val="24"/>
        </w:rPr>
        <w:t>Kellogg’s Cereal food</w:t>
      </w:r>
      <w:r w:rsidRPr="00127B31">
        <w:rPr>
          <w:rFonts w:ascii="Times New Roman" w:hAnsi="Times New Roman" w:cs="Times New Roman"/>
          <w:sz w:val="24"/>
          <w:szCs w:val="24"/>
        </w:rPr>
        <w:t xml:space="preserve"> can be compared to competitors.</w:t>
      </w:r>
      <w:r w:rsidR="00BE6A5C">
        <w:rPr>
          <w:rFonts w:ascii="Times New Roman" w:hAnsi="Times New Roman" w:cs="Times New Roman"/>
          <w:sz w:val="24"/>
          <w:szCs w:val="24"/>
        </w:rPr>
        <w:t xml:space="preserve"> </w:t>
      </w:r>
      <w:r>
        <w:rPr>
          <w:rFonts w:ascii="Times New Roman" w:hAnsi="Times New Roman" w:cs="Times New Roman"/>
          <w:sz w:val="24"/>
          <w:szCs w:val="24"/>
        </w:rPr>
        <w:t xml:space="preserve">Kellogg’s Cereal Food is </w:t>
      </w:r>
      <w:r w:rsidRPr="00127B31">
        <w:rPr>
          <w:rFonts w:ascii="Times New Roman" w:hAnsi="Times New Roman" w:cs="Times New Roman"/>
          <w:sz w:val="24"/>
          <w:szCs w:val="24"/>
        </w:rPr>
        <w:t>composed of several levels of management and divisions</w:t>
      </w:r>
      <w:r w:rsidR="00E00271">
        <w:rPr>
          <w:rFonts w:ascii="Times New Roman" w:hAnsi="Times New Roman" w:cs="Times New Roman"/>
          <w:sz w:val="24"/>
          <w:szCs w:val="24"/>
        </w:rPr>
        <w:t xml:space="preserve"> (</w:t>
      </w:r>
      <w:r w:rsidR="00E00271" w:rsidRPr="00E00271">
        <w:rPr>
          <w:rFonts w:ascii="Times New Roman" w:hAnsi="Times New Roman" w:cs="Times New Roman"/>
          <w:sz w:val="24"/>
          <w:szCs w:val="24"/>
        </w:rPr>
        <w:t>Bell</w:t>
      </w:r>
      <w:r w:rsidR="00E00271">
        <w:rPr>
          <w:rFonts w:ascii="Times New Roman" w:hAnsi="Times New Roman" w:cs="Times New Roman"/>
          <w:sz w:val="24"/>
          <w:szCs w:val="24"/>
        </w:rPr>
        <w:t xml:space="preserve">, </w:t>
      </w:r>
      <w:r w:rsidR="00E00271" w:rsidRPr="00E00271">
        <w:rPr>
          <w:rFonts w:ascii="Times New Roman" w:hAnsi="Times New Roman" w:cs="Times New Roman"/>
          <w:sz w:val="24"/>
          <w:szCs w:val="24"/>
        </w:rPr>
        <w:t>McLoughlin</w:t>
      </w:r>
      <w:r w:rsidR="00E00271">
        <w:rPr>
          <w:rFonts w:ascii="Times New Roman" w:hAnsi="Times New Roman" w:cs="Times New Roman"/>
          <w:sz w:val="24"/>
          <w:szCs w:val="24"/>
        </w:rPr>
        <w:t xml:space="preserve"> </w:t>
      </w:r>
      <w:r w:rsidR="00E00271" w:rsidRPr="00E00271">
        <w:rPr>
          <w:rFonts w:ascii="Times New Roman" w:hAnsi="Times New Roman" w:cs="Times New Roman"/>
          <w:sz w:val="24"/>
          <w:szCs w:val="24"/>
        </w:rPr>
        <w:t>&amp; Kindred</w:t>
      </w:r>
      <w:r w:rsidR="00E00271">
        <w:rPr>
          <w:rFonts w:ascii="Times New Roman" w:hAnsi="Times New Roman" w:cs="Times New Roman"/>
          <w:sz w:val="24"/>
          <w:szCs w:val="24"/>
        </w:rPr>
        <w:t xml:space="preserve">, </w:t>
      </w:r>
      <w:r w:rsidR="00E00271" w:rsidRPr="00E00271">
        <w:rPr>
          <w:rFonts w:ascii="Times New Roman" w:hAnsi="Times New Roman" w:cs="Times New Roman"/>
          <w:sz w:val="24"/>
          <w:szCs w:val="24"/>
        </w:rPr>
        <w:t>2017</w:t>
      </w:r>
      <w:r w:rsidR="00E00271">
        <w:rPr>
          <w:rFonts w:ascii="Times New Roman" w:hAnsi="Times New Roman" w:cs="Times New Roman"/>
          <w:sz w:val="24"/>
          <w:szCs w:val="24"/>
        </w:rPr>
        <w:t>)</w:t>
      </w:r>
      <w:r w:rsidRPr="00127B31">
        <w:rPr>
          <w:rFonts w:ascii="Times New Roman" w:hAnsi="Times New Roman" w:cs="Times New Roman"/>
          <w:sz w:val="24"/>
          <w:szCs w:val="24"/>
        </w:rPr>
        <w:t xml:space="preserve">. Departments can be defined as functional areas, which refers to the work that departments do for the </w:t>
      </w:r>
      <w:r w:rsidR="00C273A8">
        <w:rPr>
          <w:rFonts w:ascii="Times New Roman" w:hAnsi="Times New Roman" w:cs="Times New Roman"/>
          <w:sz w:val="24"/>
          <w:szCs w:val="24"/>
        </w:rPr>
        <w:t>Kellogg’s Cereal food</w:t>
      </w:r>
      <w:r w:rsidRPr="00127B31">
        <w:rPr>
          <w:rFonts w:ascii="Times New Roman" w:hAnsi="Times New Roman" w:cs="Times New Roman"/>
          <w:sz w:val="24"/>
          <w:szCs w:val="24"/>
        </w:rPr>
        <w:t xml:space="preserve"> as a whole, such as marketing, manufacturing, personnel training, or financial planning</w:t>
      </w:r>
      <w:r w:rsidR="007D2AA2">
        <w:rPr>
          <w:rFonts w:ascii="Times New Roman" w:hAnsi="Times New Roman" w:cs="Times New Roman"/>
          <w:sz w:val="24"/>
          <w:szCs w:val="24"/>
        </w:rPr>
        <w:t xml:space="preserve"> (</w:t>
      </w:r>
      <w:r w:rsidR="007D2AA2" w:rsidRPr="00E00271">
        <w:rPr>
          <w:rFonts w:ascii="Times New Roman" w:hAnsi="Times New Roman" w:cs="Times New Roman"/>
          <w:sz w:val="24"/>
          <w:szCs w:val="24"/>
        </w:rPr>
        <w:t>Bell</w:t>
      </w:r>
      <w:r w:rsidR="007D2AA2">
        <w:rPr>
          <w:rFonts w:ascii="Times New Roman" w:hAnsi="Times New Roman" w:cs="Times New Roman"/>
          <w:sz w:val="24"/>
          <w:szCs w:val="24"/>
        </w:rPr>
        <w:t xml:space="preserve">, </w:t>
      </w:r>
      <w:r w:rsidR="007D2AA2" w:rsidRPr="00E00271">
        <w:rPr>
          <w:rFonts w:ascii="Times New Roman" w:hAnsi="Times New Roman" w:cs="Times New Roman"/>
          <w:sz w:val="24"/>
          <w:szCs w:val="24"/>
        </w:rPr>
        <w:t>McLoughlin</w:t>
      </w:r>
      <w:r w:rsidR="007D2AA2">
        <w:rPr>
          <w:rFonts w:ascii="Times New Roman" w:hAnsi="Times New Roman" w:cs="Times New Roman"/>
          <w:sz w:val="24"/>
          <w:szCs w:val="24"/>
        </w:rPr>
        <w:t xml:space="preserve"> </w:t>
      </w:r>
      <w:r w:rsidR="007D2AA2" w:rsidRPr="00E00271">
        <w:rPr>
          <w:rFonts w:ascii="Times New Roman" w:hAnsi="Times New Roman" w:cs="Times New Roman"/>
          <w:sz w:val="24"/>
          <w:szCs w:val="24"/>
        </w:rPr>
        <w:t>&amp; Kindred</w:t>
      </w:r>
      <w:r w:rsidR="007D2AA2">
        <w:rPr>
          <w:rFonts w:ascii="Times New Roman" w:hAnsi="Times New Roman" w:cs="Times New Roman"/>
          <w:sz w:val="24"/>
          <w:szCs w:val="24"/>
        </w:rPr>
        <w:t xml:space="preserve">, </w:t>
      </w:r>
      <w:r w:rsidR="007D2AA2" w:rsidRPr="00E00271">
        <w:rPr>
          <w:rFonts w:ascii="Times New Roman" w:hAnsi="Times New Roman" w:cs="Times New Roman"/>
          <w:sz w:val="24"/>
          <w:szCs w:val="24"/>
        </w:rPr>
        <w:t>2017</w:t>
      </w:r>
      <w:r w:rsidR="007D2AA2">
        <w:rPr>
          <w:rFonts w:ascii="Times New Roman" w:hAnsi="Times New Roman" w:cs="Times New Roman"/>
          <w:sz w:val="24"/>
          <w:szCs w:val="24"/>
        </w:rPr>
        <w:t>)</w:t>
      </w:r>
      <w:r w:rsidRPr="00127B31">
        <w:rPr>
          <w:rFonts w:ascii="Times New Roman" w:hAnsi="Times New Roman" w:cs="Times New Roman"/>
          <w:sz w:val="24"/>
          <w:szCs w:val="24"/>
        </w:rPr>
        <w:t>.</w:t>
      </w:r>
      <w:r w:rsidR="00B9026C">
        <w:rPr>
          <w:rFonts w:ascii="Times New Roman" w:hAnsi="Times New Roman" w:cs="Times New Roman"/>
          <w:sz w:val="24"/>
          <w:szCs w:val="24"/>
        </w:rPr>
        <w:t xml:space="preserve"> The present study is aimed to evaluate the </w:t>
      </w:r>
      <w:r w:rsidR="00D57D72">
        <w:rPr>
          <w:rFonts w:ascii="Times New Roman" w:hAnsi="Times New Roman" w:cs="Times New Roman"/>
          <w:sz w:val="24"/>
          <w:szCs w:val="24"/>
        </w:rPr>
        <w:t xml:space="preserve">structure and culture of Kellogg’s Cereal Food, and its impact on organizational performance. </w:t>
      </w:r>
    </w:p>
    <w:p w14:paraId="45F699FA" w14:textId="448F3C82" w:rsidR="00A61747" w:rsidRPr="00F51F50" w:rsidRDefault="00A61747" w:rsidP="00F51F50">
      <w:pPr>
        <w:pStyle w:val="Heading1"/>
        <w:spacing w:before="0" w:line="480" w:lineRule="auto"/>
        <w:jc w:val="center"/>
        <w:rPr>
          <w:rFonts w:ascii="Times New Roman" w:hAnsi="Times New Roman" w:cs="Times New Roman"/>
          <w:b/>
          <w:bCs/>
          <w:color w:val="auto"/>
          <w:sz w:val="24"/>
          <w:szCs w:val="24"/>
        </w:rPr>
      </w:pPr>
      <w:bookmarkStart w:id="1" w:name="_Toc49114021"/>
      <w:r w:rsidRPr="00F51F50">
        <w:rPr>
          <w:rFonts w:ascii="Times New Roman" w:hAnsi="Times New Roman" w:cs="Times New Roman"/>
          <w:b/>
          <w:bCs/>
          <w:color w:val="auto"/>
          <w:sz w:val="24"/>
          <w:szCs w:val="24"/>
        </w:rPr>
        <w:t>Goals and objectives</w:t>
      </w:r>
      <w:bookmarkEnd w:id="1"/>
    </w:p>
    <w:p w14:paraId="461131C6" w14:textId="3090F80A" w:rsidR="00127B31" w:rsidRDefault="00C273A8" w:rsidP="00F51F50">
      <w:pPr>
        <w:spacing w:line="480" w:lineRule="auto"/>
        <w:ind w:firstLine="720"/>
        <w:rPr>
          <w:rFonts w:ascii="Times New Roman" w:hAnsi="Times New Roman" w:cs="Times New Roman"/>
          <w:sz w:val="24"/>
          <w:szCs w:val="24"/>
        </w:rPr>
      </w:pPr>
      <w:r>
        <w:rPr>
          <w:rFonts w:ascii="Times New Roman" w:hAnsi="Times New Roman" w:cs="Times New Roman"/>
          <w:sz w:val="24"/>
          <w:szCs w:val="24"/>
        </w:rPr>
        <w:t>Kellogg’s Cereal food</w:t>
      </w:r>
      <w:r w:rsidR="00127B31" w:rsidRPr="00127B31">
        <w:rPr>
          <w:rFonts w:ascii="Times New Roman" w:hAnsi="Times New Roman" w:cs="Times New Roman"/>
          <w:sz w:val="24"/>
          <w:szCs w:val="24"/>
        </w:rPr>
        <w:t xml:space="preserve"> is a group of people with shared goals. As a result of planning, leaders develop goals and communicate them to members of the </w:t>
      </w:r>
      <w:r>
        <w:rPr>
          <w:rFonts w:ascii="Times New Roman" w:hAnsi="Times New Roman" w:cs="Times New Roman"/>
          <w:sz w:val="24"/>
          <w:szCs w:val="24"/>
        </w:rPr>
        <w:t>Kellogg’s Cereal food</w:t>
      </w:r>
      <w:r w:rsidR="00127B31" w:rsidRPr="00127B31">
        <w:rPr>
          <w:rFonts w:ascii="Times New Roman" w:hAnsi="Times New Roman" w:cs="Times New Roman"/>
          <w:sz w:val="24"/>
          <w:szCs w:val="24"/>
        </w:rPr>
        <w:t>. Mission, philosophy</w:t>
      </w:r>
      <w:r w:rsidR="009A7D8C">
        <w:rPr>
          <w:rFonts w:ascii="Times New Roman" w:hAnsi="Times New Roman" w:cs="Times New Roman"/>
          <w:sz w:val="24"/>
          <w:szCs w:val="24"/>
        </w:rPr>
        <w:t>,</w:t>
      </w:r>
      <w:r w:rsidR="00127B31" w:rsidRPr="00127B31">
        <w:rPr>
          <w:rFonts w:ascii="Times New Roman" w:hAnsi="Times New Roman" w:cs="Times New Roman"/>
          <w:sz w:val="24"/>
          <w:szCs w:val="24"/>
        </w:rPr>
        <w:t xml:space="preserve"> and goal are the center of the internal environment of the enterprise and determine all other elements of the internal environment</w:t>
      </w:r>
      <w:r w:rsidR="007D2AA2">
        <w:rPr>
          <w:rFonts w:ascii="Times New Roman" w:hAnsi="Times New Roman" w:cs="Times New Roman"/>
          <w:sz w:val="24"/>
          <w:szCs w:val="24"/>
        </w:rPr>
        <w:t xml:space="preserve"> (</w:t>
      </w:r>
      <w:r w:rsidR="007D2AA2" w:rsidRPr="00E00271">
        <w:rPr>
          <w:rFonts w:ascii="Times New Roman" w:hAnsi="Times New Roman" w:cs="Times New Roman"/>
          <w:sz w:val="24"/>
          <w:szCs w:val="24"/>
        </w:rPr>
        <w:t>Bell</w:t>
      </w:r>
      <w:r w:rsidR="007D2AA2">
        <w:rPr>
          <w:rFonts w:ascii="Times New Roman" w:hAnsi="Times New Roman" w:cs="Times New Roman"/>
          <w:sz w:val="24"/>
          <w:szCs w:val="24"/>
        </w:rPr>
        <w:t xml:space="preserve">, </w:t>
      </w:r>
      <w:r w:rsidR="007D2AA2" w:rsidRPr="00E00271">
        <w:rPr>
          <w:rFonts w:ascii="Times New Roman" w:hAnsi="Times New Roman" w:cs="Times New Roman"/>
          <w:sz w:val="24"/>
          <w:szCs w:val="24"/>
        </w:rPr>
        <w:t>McLoughlin</w:t>
      </w:r>
      <w:r w:rsidR="007D2AA2">
        <w:rPr>
          <w:rFonts w:ascii="Times New Roman" w:hAnsi="Times New Roman" w:cs="Times New Roman"/>
          <w:sz w:val="24"/>
          <w:szCs w:val="24"/>
        </w:rPr>
        <w:t xml:space="preserve"> </w:t>
      </w:r>
      <w:r w:rsidR="007D2AA2" w:rsidRPr="00E00271">
        <w:rPr>
          <w:rFonts w:ascii="Times New Roman" w:hAnsi="Times New Roman" w:cs="Times New Roman"/>
          <w:sz w:val="24"/>
          <w:szCs w:val="24"/>
        </w:rPr>
        <w:t>&amp; Kindred</w:t>
      </w:r>
      <w:r w:rsidR="007D2AA2">
        <w:rPr>
          <w:rFonts w:ascii="Times New Roman" w:hAnsi="Times New Roman" w:cs="Times New Roman"/>
          <w:sz w:val="24"/>
          <w:szCs w:val="24"/>
        </w:rPr>
        <w:t xml:space="preserve">, </w:t>
      </w:r>
      <w:r w:rsidR="007D2AA2" w:rsidRPr="00E00271">
        <w:rPr>
          <w:rFonts w:ascii="Times New Roman" w:hAnsi="Times New Roman" w:cs="Times New Roman"/>
          <w:sz w:val="24"/>
          <w:szCs w:val="24"/>
        </w:rPr>
        <w:t>2017</w:t>
      </w:r>
      <w:r w:rsidR="007D2AA2">
        <w:rPr>
          <w:rFonts w:ascii="Times New Roman" w:hAnsi="Times New Roman" w:cs="Times New Roman"/>
          <w:sz w:val="24"/>
          <w:szCs w:val="24"/>
        </w:rPr>
        <w:t>)</w:t>
      </w:r>
      <w:r w:rsidR="00127B31" w:rsidRPr="00127B31">
        <w:rPr>
          <w:rFonts w:ascii="Times New Roman" w:hAnsi="Times New Roman" w:cs="Times New Roman"/>
          <w:sz w:val="24"/>
          <w:szCs w:val="24"/>
        </w:rPr>
        <w:t>.</w:t>
      </w:r>
    </w:p>
    <w:p w14:paraId="080638B7" w14:textId="1C148145" w:rsidR="008F0874" w:rsidRPr="00F51F50" w:rsidRDefault="008F0874" w:rsidP="00F51F50">
      <w:pPr>
        <w:pStyle w:val="Heading1"/>
        <w:spacing w:before="0" w:line="480" w:lineRule="auto"/>
        <w:jc w:val="center"/>
        <w:rPr>
          <w:rFonts w:ascii="Times New Roman" w:hAnsi="Times New Roman" w:cs="Times New Roman"/>
          <w:b/>
          <w:bCs/>
          <w:color w:val="auto"/>
          <w:sz w:val="24"/>
          <w:szCs w:val="24"/>
        </w:rPr>
      </w:pPr>
      <w:bookmarkStart w:id="2" w:name="_Toc49114022"/>
      <w:r w:rsidRPr="00F51F50">
        <w:rPr>
          <w:rFonts w:ascii="Times New Roman" w:hAnsi="Times New Roman" w:cs="Times New Roman"/>
          <w:b/>
          <w:bCs/>
          <w:color w:val="auto"/>
          <w:sz w:val="24"/>
          <w:szCs w:val="24"/>
        </w:rPr>
        <w:t>Structure and Culture of Kellogg’s Cereal food</w:t>
      </w:r>
      <w:bookmarkEnd w:id="2"/>
    </w:p>
    <w:p w14:paraId="4A11A344" w14:textId="6198B8E8" w:rsidR="0063193E" w:rsidRDefault="0063193E" w:rsidP="007D2AA2">
      <w:pPr>
        <w:spacing w:line="480" w:lineRule="auto"/>
        <w:ind w:firstLine="720"/>
        <w:rPr>
          <w:rFonts w:ascii="Times New Roman" w:hAnsi="Times New Roman" w:cs="Times New Roman"/>
          <w:b/>
          <w:bCs/>
          <w:sz w:val="24"/>
          <w:szCs w:val="24"/>
        </w:rPr>
      </w:pPr>
      <w:r w:rsidRPr="00127B31">
        <w:rPr>
          <w:rFonts w:ascii="Times New Roman" w:hAnsi="Times New Roman" w:cs="Times New Roman"/>
          <w:sz w:val="24"/>
          <w:szCs w:val="24"/>
        </w:rPr>
        <w:t xml:space="preserve">The structure of a </w:t>
      </w:r>
      <w:r>
        <w:rPr>
          <w:rFonts w:ascii="Times New Roman" w:hAnsi="Times New Roman" w:cs="Times New Roman"/>
          <w:sz w:val="24"/>
          <w:szCs w:val="24"/>
        </w:rPr>
        <w:t>Kellogg’s Cereal food</w:t>
      </w:r>
      <w:r w:rsidRPr="00127B31">
        <w:rPr>
          <w:rFonts w:ascii="Times New Roman" w:hAnsi="Times New Roman" w:cs="Times New Roman"/>
          <w:sz w:val="24"/>
          <w:szCs w:val="24"/>
        </w:rPr>
        <w:t xml:space="preserve"> is a logical relationship between levels of management and functional areas, built in a form that allows to most effectively achieve the </w:t>
      </w:r>
      <w:r w:rsidRPr="00127B31">
        <w:rPr>
          <w:rFonts w:ascii="Times New Roman" w:hAnsi="Times New Roman" w:cs="Times New Roman"/>
          <w:sz w:val="24"/>
          <w:szCs w:val="24"/>
        </w:rPr>
        <w:lastRenderedPageBreak/>
        <w:t xml:space="preserve">goals of the </w:t>
      </w:r>
      <w:r>
        <w:rPr>
          <w:rFonts w:ascii="Times New Roman" w:hAnsi="Times New Roman" w:cs="Times New Roman"/>
          <w:sz w:val="24"/>
          <w:szCs w:val="24"/>
        </w:rPr>
        <w:t>Kellogg’s Cereal food</w:t>
      </w:r>
      <w:r w:rsidRPr="00127B31">
        <w:rPr>
          <w:rFonts w:ascii="Times New Roman" w:hAnsi="Times New Roman" w:cs="Times New Roman"/>
          <w:sz w:val="24"/>
          <w:szCs w:val="24"/>
        </w:rPr>
        <w:t>. Enterprise development strategies ar</w:t>
      </w:r>
      <w:r w:rsidR="009A7D8C">
        <w:rPr>
          <w:rFonts w:ascii="Times New Roman" w:hAnsi="Times New Roman" w:cs="Times New Roman"/>
          <w:sz w:val="24"/>
          <w:szCs w:val="24"/>
        </w:rPr>
        <w:t>e</w:t>
      </w:r>
      <w:r w:rsidRPr="00127B31">
        <w:rPr>
          <w:rFonts w:ascii="Times New Roman" w:hAnsi="Times New Roman" w:cs="Times New Roman"/>
          <w:sz w:val="24"/>
          <w:szCs w:val="24"/>
        </w:rPr>
        <w:t xml:space="preserve"> a way to achieve the company's goals in the long term in the current situation</w:t>
      </w:r>
      <w:r w:rsidR="007D2AA2">
        <w:rPr>
          <w:rFonts w:ascii="Times New Roman" w:hAnsi="Times New Roman" w:cs="Times New Roman"/>
          <w:sz w:val="24"/>
          <w:szCs w:val="24"/>
        </w:rPr>
        <w:t xml:space="preserve"> (</w:t>
      </w:r>
      <w:r w:rsidR="007D2AA2" w:rsidRPr="007D2AA2">
        <w:rPr>
          <w:rFonts w:ascii="Times New Roman" w:hAnsi="Times New Roman" w:cs="Times New Roman"/>
          <w:sz w:val="24"/>
          <w:szCs w:val="24"/>
        </w:rPr>
        <w:t>Lazar</w:t>
      </w:r>
      <w:r w:rsidR="007D2AA2">
        <w:rPr>
          <w:rFonts w:ascii="Times New Roman" w:hAnsi="Times New Roman" w:cs="Times New Roman"/>
          <w:sz w:val="24"/>
          <w:szCs w:val="24"/>
        </w:rPr>
        <w:t xml:space="preserve">, </w:t>
      </w:r>
      <w:r w:rsidR="007D2AA2" w:rsidRPr="007D2AA2">
        <w:rPr>
          <w:rFonts w:ascii="Times New Roman" w:hAnsi="Times New Roman" w:cs="Times New Roman"/>
          <w:sz w:val="24"/>
          <w:szCs w:val="24"/>
        </w:rPr>
        <w:t>2018</w:t>
      </w:r>
      <w:r w:rsidR="007D2AA2">
        <w:rPr>
          <w:rFonts w:ascii="Times New Roman" w:hAnsi="Times New Roman" w:cs="Times New Roman"/>
          <w:sz w:val="24"/>
          <w:szCs w:val="24"/>
        </w:rPr>
        <w:t>)</w:t>
      </w:r>
      <w:r w:rsidRPr="00127B31">
        <w:rPr>
          <w:rFonts w:ascii="Times New Roman" w:hAnsi="Times New Roman" w:cs="Times New Roman"/>
          <w:sz w:val="24"/>
          <w:szCs w:val="24"/>
        </w:rPr>
        <w:t xml:space="preserve">. </w:t>
      </w:r>
      <w:r>
        <w:rPr>
          <w:rFonts w:ascii="Times New Roman" w:hAnsi="Times New Roman" w:cs="Times New Roman"/>
          <w:sz w:val="24"/>
          <w:szCs w:val="24"/>
        </w:rPr>
        <w:t>Kellogg’s Cereal Food</w:t>
      </w:r>
      <w:r w:rsidRPr="00127B31">
        <w:rPr>
          <w:rFonts w:ascii="Times New Roman" w:hAnsi="Times New Roman" w:cs="Times New Roman"/>
          <w:sz w:val="24"/>
          <w:szCs w:val="24"/>
        </w:rPr>
        <w:t xml:space="preserve"> structure is a set of elements that make up an enterprise, the levels that the elements in the enterprise occupy, and the relationships between them.</w:t>
      </w:r>
    </w:p>
    <w:p w14:paraId="16EF0C71" w14:textId="705D65A7" w:rsidR="00A61747" w:rsidRPr="00F51F50" w:rsidRDefault="00A61747" w:rsidP="00F51F50">
      <w:pPr>
        <w:pStyle w:val="Heading2"/>
        <w:spacing w:before="0" w:line="480" w:lineRule="auto"/>
        <w:rPr>
          <w:rFonts w:ascii="Times New Roman" w:hAnsi="Times New Roman" w:cs="Times New Roman"/>
          <w:b/>
          <w:bCs/>
          <w:color w:val="auto"/>
          <w:sz w:val="24"/>
          <w:szCs w:val="24"/>
        </w:rPr>
      </w:pPr>
      <w:bookmarkStart w:id="3" w:name="_Toc49114023"/>
      <w:r w:rsidRPr="00F51F50">
        <w:rPr>
          <w:rFonts w:ascii="Times New Roman" w:hAnsi="Times New Roman" w:cs="Times New Roman"/>
          <w:b/>
          <w:bCs/>
          <w:color w:val="auto"/>
          <w:sz w:val="24"/>
          <w:szCs w:val="24"/>
        </w:rPr>
        <w:t xml:space="preserve">Leadership and </w:t>
      </w:r>
      <w:r w:rsidR="008F0874" w:rsidRPr="00F51F50">
        <w:rPr>
          <w:rFonts w:ascii="Times New Roman" w:hAnsi="Times New Roman" w:cs="Times New Roman"/>
          <w:b/>
          <w:bCs/>
          <w:color w:val="auto"/>
          <w:sz w:val="24"/>
          <w:szCs w:val="24"/>
        </w:rPr>
        <w:t>M</w:t>
      </w:r>
      <w:r w:rsidRPr="00F51F50">
        <w:rPr>
          <w:rFonts w:ascii="Times New Roman" w:hAnsi="Times New Roman" w:cs="Times New Roman"/>
          <w:b/>
          <w:bCs/>
          <w:color w:val="auto"/>
          <w:sz w:val="24"/>
          <w:szCs w:val="24"/>
        </w:rPr>
        <w:t xml:space="preserve">anagement </w:t>
      </w:r>
      <w:r w:rsidR="008F0874" w:rsidRPr="00F51F50">
        <w:rPr>
          <w:rFonts w:ascii="Times New Roman" w:hAnsi="Times New Roman" w:cs="Times New Roman"/>
          <w:b/>
          <w:bCs/>
          <w:color w:val="auto"/>
          <w:sz w:val="24"/>
          <w:szCs w:val="24"/>
        </w:rPr>
        <w:t>B</w:t>
      </w:r>
      <w:r w:rsidRPr="00F51F50">
        <w:rPr>
          <w:rFonts w:ascii="Times New Roman" w:hAnsi="Times New Roman" w:cs="Times New Roman"/>
          <w:b/>
          <w:bCs/>
          <w:color w:val="auto"/>
          <w:sz w:val="24"/>
          <w:szCs w:val="24"/>
        </w:rPr>
        <w:t>ehaviors</w:t>
      </w:r>
      <w:bookmarkEnd w:id="3"/>
    </w:p>
    <w:p w14:paraId="7CFE6701" w14:textId="4DDB76E8" w:rsidR="005C5C22" w:rsidRDefault="00CC1C6C" w:rsidP="00F51F50">
      <w:pPr>
        <w:spacing w:line="480" w:lineRule="auto"/>
        <w:ind w:firstLine="720"/>
        <w:rPr>
          <w:rFonts w:ascii="Times New Roman" w:hAnsi="Times New Roman" w:cs="Times New Roman"/>
          <w:sz w:val="24"/>
          <w:szCs w:val="24"/>
        </w:rPr>
      </w:pPr>
      <w:r w:rsidRPr="00CC1C6C">
        <w:rPr>
          <w:rFonts w:ascii="Times New Roman" w:hAnsi="Times New Roman" w:cs="Times New Roman"/>
          <w:sz w:val="24"/>
          <w:szCs w:val="24"/>
        </w:rPr>
        <w:t xml:space="preserve">Leadership is a theory that concentrates </w:t>
      </w:r>
      <w:r w:rsidR="009A7D8C">
        <w:rPr>
          <w:rFonts w:ascii="Times New Roman" w:hAnsi="Times New Roman" w:cs="Times New Roman"/>
          <w:sz w:val="24"/>
          <w:szCs w:val="24"/>
        </w:rPr>
        <w:t xml:space="preserve">on </w:t>
      </w:r>
      <w:r w:rsidRPr="00CC1C6C">
        <w:rPr>
          <w:rFonts w:ascii="Times New Roman" w:hAnsi="Times New Roman" w:cs="Times New Roman"/>
          <w:sz w:val="24"/>
          <w:szCs w:val="24"/>
        </w:rPr>
        <w:t>the relationship between the leader and the group members (followers)</w:t>
      </w:r>
      <w:r w:rsidR="007D2AA2">
        <w:rPr>
          <w:rFonts w:ascii="Times New Roman" w:hAnsi="Times New Roman" w:cs="Times New Roman"/>
          <w:sz w:val="24"/>
          <w:szCs w:val="24"/>
        </w:rPr>
        <w:t xml:space="preserve"> (</w:t>
      </w:r>
      <w:r w:rsidR="007D2AA2" w:rsidRPr="007D2AA2">
        <w:rPr>
          <w:rFonts w:ascii="Times New Roman" w:hAnsi="Times New Roman" w:cs="Times New Roman"/>
          <w:sz w:val="24"/>
          <w:szCs w:val="24"/>
        </w:rPr>
        <w:t>Lazar</w:t>
      </w:r>
      <w:r w:rsidR="007D2AA2">
        <w:rPr>
          <w:rFonts w:ascii="Times New Roman" w:hAnsi="Times New Roman" w:cs="Times New Roman"/>
          <w:sz w:val="24"/>
          <w:szCs w:val="24"/>
        </w:rPr>
        <w:t xml:space="preserve">, </w:t>
      </w:r>
      <w:r w:rsidR="007D2AA2" w:rsidRPr="007D2AA2">
        <w:rPr>
          <w:rFonts w:ascii="Times New Roman" w:hAnsi="Times New Roman" w:cs="Times New Roman"/>
          <w:sz w:val="24"/>
          <w:szCs w:val="24"/>
        </w:rPr>
        <w:t>2018</w:t>
      </w:r>
      <w:r w:rsidR="007D2AA2">
        <w:rPr>
          <w:rFonts w:ascii="Times New Roman" w:hAnsi="Times New Roman" w:cs="Times New Roman"/>
          <w:sz w:val="24"/>
          <w:szCs w:val="24"/>
        </w:rPr>
        <w:t>)</w:t>
      </w:r>
      <w:r w:rsidRPr="00CC1C6C">
        <w:rPr>
          <w:rFonts w:ascii="Times New Roman" w:hAnsi="Times New Roman" w:cs="Times New Roman"/>
          <w:sz w:val="24"/>
          <w:szCs w:val="24"/>
        </w:rPr>
        <w:t>. The leader takes his place in the team as a result of more effective performance, the ability to rise above traditional values ​​</w:t>
      </w:r>
      <w:r w:rsidR="009A7D8C">
        <w:rPr>
          <w:rFonts w:ascii="Times New Roman" w:hAnsi="Times New Roman" w:cs="Times New Roman"/>
          <w:sz w:val="24"/>
          <w:szCs w:val="24"/>
        </w:rPr>
        <w:t xml:space="preserve">, </w:t>
      </w:r>
      <w:r w:rsidRPr="00CC1C6C">
        <w:rPr>
          <w:rFonts w:ascii="Times New Roman" w:hAnsi="Times New Roman" w:cs="Times New Roman"/>
          <w:sz w:val="24"/>
          <w:szCs w:val="24"/>
        </w:rPr>
        <w:t xml:space="preserve">and effectively manage his subordinates. All this is concentrated in the </w:t>
      </w:r>
      <w:r w:rsidR="00C273A8">
        <w:rPr>
          <w:rFonts w:ascii="Times New Roman" w:hAnsi="Times New Roman" w:cs="Times New Roman"/>
          <w:sz w:val="24"/>
          <w:szCs w:val="24"/>
        </w:rPr>
        <w:t>Kellogg’s Cereal food</w:t>
      </w:r>
      <w:r w:rsidRPr="00CC1C6C">
        <w:rPr>
          <w:rFonts w:ascii="Times New Roman" w:hAnsi="Times New Roman" w:cs="Times New Roman"/>
          <w:sz w:val="24"/>
          <w:szCs w:val="24"/>
        </w:rPr>
        <w:t xml:space="preserve"> of management decisions (whether it is an operational or strategic plan).</w:t>
      </w:r>
      <w:r w:rsidR="007B2E5E">
        <w:rPr>
          <w:rFonts w:ascii="Times New Roman" w:hAnsi="Times New Roman" w:cs="Times New Roman"/>
          <w:sz w:val="24"/>
          <w:szCs w:val="24"/>
        </w:rPr>
        <w:t xml:space="preserve"> </w:t>
      </w:r>
      <w:r w:rsidR="005C5C22" w:rsidRPr="005C5C22">
        <w:rPr>
          <w:rFonts w:ascii="Times New Roman" w:hAnsi="Times New Roman" w:cs="Times New Roman"/>
          <w:sz w:val="24"/>
          <w:szCs w:val="24"/>
        </w:rPr>
        <w:t>Among all the variety of leadership responsibilities, the main ones are distinguished, the effective implementation of which determines the success of the life of the group itself and its leader</w:t>
      </w:r>
      <w:r w:rsidR="007D2AA2">
        <w:rPr>
          <w:rFonts w:ascii="Times New Roman" w:hAnsi="Times New Roman" w:cs="Times New Roman"/>
          <w:sz w:val="24"/>
          <w:szCs w:val="24"/>
        </w:rPr>
        <w:t xml:space="preserve"> (</w:t>
      </w:r>
      <w:r w:rsidR="007D2AA2" w:rsidRPr="007D2AA2">
        <w:rPr>
          <w:rFonts w:ascii="Times New Roman" w:hAnsi="Times New Roman" w:cs="Times New Roman"/>
          <w:sz w:val="24"/>
          <w:szCs w:val="24"/>
        </w:rPr>
        <w:t>Lazar</w:t>
      </w:r>
      <w:r w:rsidR="007D2AA2">
        <w:rPr>
          <w:rFonts w:ascii="Times New Roman" w:hAnsi="Times New Roman" w:cs="Times New Roman"/>
          <w:sz w:val="24"/>
          <w:szCs w:val="24"/>
        </w:rPr>
        <w:t xml:space="preserve">, </w:t>
      </w:r>
      <w:r w:rsidR="007D2AA2" w:rsidRPr="007D2AA2">
        <w:rPr>
          <w:rFonts w:ascii="Times New Roman" w:hAnsi="Times New Roman" w:cs="Times New Roman"/>
          <w:sz w:val="24"/>
          <w:szCs w:val="24"/>
        </w:rPr>
        <w:t>2018</w:t>
      </w:r>
      <w:r w:rsidR="007D2AA2">
        <w:rPr>
          <w:rFonts w:ascii="Times New Roman" w:hAnsi="Times New Roman" w:cs="Times New Roman"/>
          <w:sz w:val="24"/>
          <w:szCs w:val="24"/>
        </w:rPr>
        <w:t>)</w:t>
      </w:r>
      <w:r w:rsidR="005C5C22" w:rsidRPr="005C5C22">
        <w:rPr>
          <w:rFonts w:ascii="Times New Roman" w:hAnsi="Times New Roman" w:cs="Times New Roman"/>
          <w:sz w:val="24"/>
          <w:szCs w:val="24"/>
        </w:rPr>
        <w:t>. The most significant functions of classical leadership include integrative, which provides for the unification of people under a common idea, goal, coordination of the interests of group members, determination of basic values; orientation, representing the achievement of goals, taking into account social interests (important for political leaders); instrumental, involving the development of a set of tools for the implementation of tasks (for example, for political leaders, this is the creation of an activity program); communicative, allowing you to create strong connections not only within the group but also with external objects; mobilization, which consists in prompting to take the necessary actions to achieve the goals and implement the adopted program</w:t>
      </w:r>
      <w:r w:rsidR="007D2AA2">
        <w:rPr>
          <w:rFonts w:ascii="Times New Roman" w:hAnsi="Times New Roman" w:cs="Times New Roman"/>
          <w:sz w:val="24"/>
          <w:szCs w:val="24"/>
        </w:rPr>
        <w:t xml:space="preserve"> (</w:t>
      </w:r>
      <w:r w:rsidR="007D2AA2" w:rsidRPr="007D2AA2">
        <w:rPr>
          <w:rFonts w:ascii="Times New Roman" w:hAnsi="Times New Roman" w:cs="Times New Roman"/>
          <w:sz w:val="24"/>
          <w:szCs w:val="24"/>
        </w:rPr>
        <w:t>Lazar</w:t>
      </w:r>
      <w:r w:rsidR="007D2AA2">
        <w:rPr>
          <w:rFonts w:ascii="Times New Roman" w:hAnsi="Times New Roman" w:cs="Times New Roman"/>
          <w:sz w:val="24"/>
          <w:szCs w:val="24"/>
        </w:rPr>
        <w:t xml:space="preserve">, </w:t>
      </w:r>
      <w:r w:rsidR="007D2AA2" w:rsidRPr="007D2AA2">
        <w:rPr>
          <w:rFonts w:ascii="Times New Roman" w:hAnsi="Times New Roman" w:cs="Times New Roman"/>
          <w:sz w:val="24"/>
          <w:szCs w:val="24"/>
        </w:rPr>
        <w:t>2018</w:t>
      </w:r>
      <w:r w:rsidR="007D2AA2">
        <w:rPr>
          <w:rFonts w:ascii="Times New Roman" w:hAnsi="Times New Roman" w:cs="Times New Roman"/>
          <w:sz w:val="24"/>
          <w:szCs w:val="24"/>
        </w:rPr>
        <w:t>)</w:t>
      </w:r>
      <w:r w:rsidR="005C5C22" w:rsidRPr="005C5C22">
        <w:rPr>
          <w:rFonts w:ascii="Times New Roman" w:hAnsi="Times New Roman" w:cs="Times New Roman"/>
          <w:sz w:val="24"/>
          <w:szCs w:val="24"/>
        </w:rPr>
        <w:t>.</w:t>
      </w:r>
    </w:p>
    <w:p w14:paraId="4082A3C6" w14:textId="4D154EC6" w:rsidR="003120FC" w:rsidRPr="00F51F50" w:rsidRDefault="003120FC" w:rsidP="00F51F50">
      <w:pPr>
        <w:pStyle w:val="Heading2"/>
        <w:spacing w:before="0" w:line="480" w:lineRule="auto"/>
        <w:rPr>
          <w:rFonts w:ascii="Times New Roman" w:hAnsi="Times New Roman" w:cs="Times New Roman"/>
          <w:b/>
          <w:bCs/>
          <w:color w:val="auto"/>
          <w:sz w:val="24"/>
          <w:szCs w:val="24"/>
        </w:rPr>
      </w:pPr>
      <w:bookmarkStart w:id="4" w:name="_Toc49114024"/>
      <w:r w:rsidRPr="00F51F50">
        <w:rPr>
          <w:rFonts w:ascii="Times New Roman" w:hAnsi="Times New Roman" w:cs="Times New Roman"/>
          <w:b/>
          <w:bCs/>
          <w:color w:val="auto"/>
          <w:sz w:val="24"/>
          <w:szCs w:val="24"/>
        </w:rPr>
        <w:lastRenderedPageBreak/>
        <w:t>Group and Team behaviors</w:t>
      </w:r>
      <w:bookmarkEnd w:id="4"/>
    </w:p>
    <w:p w14:paraId="256D9D7B" w14:textId="776D7CCB" w:rsidR="003120FC" w:rsidRPr="003120FC" w:rsidRDefault="003120FC" w:rsidP="007D2AA2">
      <w:pPr>
        <w:spacing w:line="480" w:lineRule="auto"/>
        <w:ind w:firstLine="720"/>
        <w:rPr>
          <w:rFonts w:ascii="Times New Roman" w:hAnsi="Times New Roman" w:cs="Times New Roman"/>
          <w:sz w:val="24"/>
          <w:szCs w:val="24"/>
        </w:rPr>
      </w:pPr>
      <w:r w:rsidRPr="003120FC">
        <w:rPr>
          <w:rFonts w:ascii="Times New Roman" w:hAnsi="Times New Roman" w:cs="Times New Roman"/>
          <w:sz w:val="24"/>
          <w:szCs w:val="24"/>
        </w:rPr>
        <w:t>One of the stable characteristics of a team is the presence in it of certain written and unwritten rules of conduct that are developed by the group members themselves and are accepted by most of them</w:t>
      </w:r>
      <w:r w:rsidR="007D2AA2">
        <w:rPr>
          <w:rFonts w:ascii="Times New Roman" w:hAnsi="Times New Roman" w:cs="Times New Roman"/>
          <w:sz w:val="24"/>
          <w:szCs w:val="24"/>
        </w:rPr>
        <w:t xml:space="preserve"> (</w:t>
      </w:r>
      <w:proofErr w:type="spellStart"/>
      <w:r w:rsidR="007D2AA2" w:rsidRPr="007D2AA2">
        <w:rPr>
          <w:rFonts w:ascii="Times New Roman" w:hAnsi="Times New Roman" w:cs="Times New Roman"/>
          <w:sz w:val="24"/>
          <w:szCs w:val="24"/>
        </w:rPr>
        <w:t>Metin</w:t>
      </w:r>
      <w:proofErr w:type="spellEnd"/>
      <w:r w:rsidR="007D2AA2">
        <w:rPr>
          <w:rFonts w:ascii="Times New Roman" w:hAnsi="Times New Roman" w:cs="Times New Roman"/>
          <w:sz w:val="24"/>
          <w:szCs w:val="24"/>
        </w:rPr>
        <w:t xml:space="preserve">, </w:t>
      </w:r>
      <w:proofErr w:type="spellStart"/>
      <w:r w:rsidR="007D2AA2" w:rsidRPr="007D2AA2">
        <w:rPr>
          <w:rFonts w:ascii="Times New Roman" w:hAnsi="Times New Roman" w:cs="Times New Roman"/>
          <w:sz w:val="24"/>
          <w:szCs w:val="24"/>
        </w:rPr>
        <w:t>Preniqi</w:t>
      </w:r>
      <w:proofErr w:type="spellEnd"/>
      <w:r w:rsidR="007D2AA2">
        <w:rPr>
          <w:rFonts w:ascii="Times New Roman" w:hAnsi="Times New Roman" w:cs="Times New Roman"/>
          <w:sz w:val="24"/>
          <w:szCs w:val="24"/>
        </w:rPr>
        <w:t xml:space="preserve"> </w:t>
      </w:r>
      <w:r w:rsidR="007D2AA2" w:rsidRPr="007D2AA2">
        <w:rPr>
          <w:rFonts w:ascii="Times New Roman" w:hAnsi="Times New Roman" w:cs="Times New Roman"/>
          <w:sz w:val="24"/>
          <w:szCs w:val="24"/>
        </w:rPr>
        <w:t>&amp;</w:t>
      </w:r>
      <w:r w:rsidR="007D2AA2">
        <w:rPr>
          <w:rFonts w:ascii="Times New Roman" w:hAnsi="Times New Roman" w:cs="Times New Roman"/>
          <w:sz w:val="24"/>
          <w:szCs w:val="24"/>
        </w:rPr>
        <w:t xml:space="preserve"> </w:t>
      </w:r>
      <w:proofErr w:type="spellStart"/>
      <w:r w:rsidR="007D2AA2" w:rsidRPr="007D2AA2">
        <w:rPr>
          <w:rFonts w:ascii="Times New Roman" w:hAnsi="Times New Roman" w:cs="Times New Roman"/>
          <w:sz w:val="24"/>
          <w:szCs w:val="24"/>
        </w:rPr>
        <w:t>Gërvalla</w:t>
      </w:r>
      <w:proofErr w:type="spellEnd"/>
      <w:r w:rsidR="007D2AA2">
        <w:rPr>
          <w:rFonts w:ascii="Times New Roman" w:hAnsi="Times New Roman" w:cs="Times New Roman"/>
          <w:sz w:val="24"/>
          <w:szCs w:val="24"/>
        </w:rPr>
        <w:t xml:space="preserve">, </w:t>
      </w:r>
      <w:r w:rsidR="007D2AA2" w:rsidRPr="007D2AA2">
        <w:rPr>
          <w:rFonts w:ascii="Times New Roman" w:hAnsi="Times New Roman" w:cs="Times New Roman"/>
          <w:sz w:val="24"/>
          <w:szCs w:val="24"/>
        </w:rPr>
        <w:t>2017</w:t>
      </w:r>
      <w:r w:rsidR="007D2AA2">
        <w:rPr>
          <w:rFonts w:ascii="Times New Roman" w:hAnsi="Times New Roman" w:cs="Times New Roman"/>
          <w:sz w:val="24"/>
          <w:szCs w:val="24"/>
        </w:rPr>
        <w:t>)</w:t>
      </w:r>
      <w:r w:rsidRPr="003120FC">
        <w:rPr>
          <w:rFonts w:ascii="Times New Roman" w:hAnsi="Times New Roman" w:cs="Times New Roman"/>
          <w:sz w:val="24"/>
          <w:szCs w:val="24"/>
        </w:rPr>
        <w:t xml:space="preserve">. In contrast to the disciplinary rules that are adopted in the organization, group norms of the team concern not only work aspects but also informal relationships. </w:t>
      </w:r>
      <w:r w:rsidR="00E927BD">
        <w:rPr>
          <w:rFonts w:ascii="Times New Roman" w:hAnsi="Times New Roman" w:cs="Times New Roman"/>
          <w:sz w:val="24"/>
          <w:szCs w:val="24"/>
        </w:rPr>
        <w:t xml:space="preserve">Organizational cultural and structural issues are as follow: </w:t>
      </w:r>
    </w:p>
    <w:p w14:paraId="793F38CB" w14:textId="06089D4F" w:rsidR="003120FC" w:rsidRPr="00BA1FAF" w:rsidRDefault="003120FC" w:rsidP="00F51F50">
      <w:pPr>
        <w:pStyle w:val="ListParagraph"/>
        <w:numPr>
          <w:ilvl w:val="0"/>
          <w:numId w:val="3"/>
        </w:numPr>
        <w:spacing w:line="480" w:lineRule="auto"/>
        <w:rPr>
          <w:rFonts w:ascii="Times New Roman" w:hAnsi="Times New Roman" w:cs="Times New Roman"/>
          <w:sz w:val="24"/>
          <w:szCs w:val="24"/>
        </w:rPr>
      </w:pPr>
      <w:r w:rsidRPr="00BA1FAF">
        <w:rPr>
          <w:rFonts w:ascii="Times New Roman" w:hAnsi="Times New Roman" w:cs="Times New Roman"/>
          <w:sz w:val="24"/>
          <w:szCs w:val="24"/>
        </w:rPr>
        <w:t>Complete rejection, when a person openly expresses his disagreement with the accepted rules and actively defends his values. It would be incorrect to call such an employee a team member</w:t>
      </w:r>
      <w:r w:rsidR="007D2AA2">
        <w:rPr>
          <w:rFonts w:ascii="Times New Roman" w:hAnsi="Times New Roman" w:cs="Times New Roman"/>
          <w:sz w:val="24"/>
          <w:szCs w:val="24"/>
        </w:rPr>
        <w:t xml:space="preserve"> (</w:t>
      </w:r>
      <w:proofErr w:type="spellStart"/>
      <w:r w:rsidR="007D2AA2" w:rsidRPr="007D2AA2">
        <w:rPr>
          <w:rFonts w:ascii="Times New Roman" w:hAnsi="Times New Roman" w:cs="Times New Roman"/>
          <w:sz w:val="24"/>
          <w:szCs w:val="24"/>
        </w:rPr>
        <w:t>Metin</w:t>
      </w:r>
      <w:proofErr w:type="spellEnd"/>
      <w:r w:rsidR="007D2AA2">
        <w:rPr>
          <w:rFonts w:ascii="Times New Roman" w:hAnsi="Times New Roman" w:cs="Times New Roman"/>
          <w:sz w:val="24"/>
          <w:szCs w:val="24"/>
        </w:rPr>
        <w:t xml:space="preserve">, </w:t>
      </w:r>
      <w:proofErr w:type="spellStart"/>
      <w:r w:rsidR="007D2AA2" w:rsidRPr="007D2AA2">
        <w:rPr>
          <w:rFonts w:ascii="Times New Roman" w:hAnsi="Times New Roman" w:cs="Times New Roman"/>
          <w:sz w:val="24"/>
          <w:szCs w:val="24"/>
        </w:rPr>
        <w:t>Preniqi</w:t>
      </w:r>
      <w:proofErr w:type="spellEnd"/>
      <w:r w:rsidR="007D2AA2">
        <w:rPr>
          <w:rFonts w:ascii="Times New Roman" w:hAnsi="Times New Roman" w:cs="Times New Roman"/>
          <w:sz w:val="24"/>
          <w:szCs w:val="24"/>
        </w:rPr>
        <w:t xml:space="preserve"> </w:t>
      </w:r>
      <w:r w:rsidR="007D2AA2" w:rsidRPr="007D2AA2">
        <w:rPr>
          <w:rFonts w:ascii="Times New Roman" w:hAnsi="Times New Roman" w:cs="Times New Roman"/>
          <w:sz w:val="24"/>
          <w:szCs w:val="24"/>
        </w:rPr>
        <w:t>&amp;</w:t>
      </w:r>
      <w:r w:rsidR="007D2AA2">
        <w:rPr>
          <w:rFonts w:ascii="Times New Roman" w:hAnsi="Times New Roman" w:cs="Times New Roman"/>
          <w:sz w:val="24"/>
          <w:szCs w:val="24"/>
        </w:rPr>
        <w:t xml:space="preserve"> </w:t>
      </w:r>
      <w:proofErr w:type="spellStart"/>
      <w:r w:rsidR="007D2AA2" w:rsidRPr="007D2AA2">
        <w:rPr>
          <w:rFonts w:ascii="Times New Roman" w:hAnsi="Times New Roman" w:cs="Times New Roman"/>
          <w:sz w:val="24"/>
          <w:szCs w:val="24"/>
        </w:rPr>
        <w:t>Gërvalla</w:t>
      </w:r>
      <w:proofErr w:type="spellEnd"/>
      <w:r w:rsidR="007D2AA2">
        <w:rPr>
          <w:rFonts w:ascii="Times New Roman" w:hAnsi="Times New Roman" w:cs="Times New Roman"/>
          <w:sz w:val="24"/>
          <w:szCs w:val="24"/>
        </w:rPr>
        <w:t xml:space="preserve">, </w:t>
      </w:r>
      <w:r w:rsidR="007D2AA2" w:rsidRPr="007D2AA2">
        <w:rPr>
          <w:rFonts w:ascii="Times New Roman" w:hAnsi="Times New Roman" w:cs="Times New Roman"/>
          <w:sz w:val="24"/>
          <w:szCs w:val="24"/>
        </w:rPr>
        <w:t>2017</w:t>
      </w:r>
      <w:r w:rsidR="007D2AA2">
        <w:rPr>
          <w:rFonts w:ascii="Times New Roman" w:hAnsi="Times New Roman" w:cs="Times New Roman"/>
          <w:sz w:val="24"/>
          <w:szCs w:val="24"/>
        </w:rPr>
        <w:t>)</w:t>
      </w:r>
      <w:r w:rsidRPr="00BA1FAF">
        <w:rPr>
          <w:rFonts w:ascii="Times New Roman" w:hAnsi="Times New Roman" w:cs="Times New Roman"/>
          <w:sz w:val="24"/>
          <w:szCs w:val="24"/>
        </w:rPr>
        <w:t xml:space="preserve">. It is worth considering whether it is really necessary to make him a part of team communication or whether it would be better to </w:t>
      </w:r>
      <w:r w:rsidR="009A7D8C">
        <w:rPr>
          <w:rFonts w:ascii="Times New Roman" w:hAnsi="Times New Roman" w:cs="Times New Roman"/>
          <w:sz w:val="24"/>
          <w:szCs w:val="24"/>
        </w:rPr>
        <w:t>allow him</w:t>
      </w:r>
      <w:r w:rsidRPr="00BA1FAF">
        <w:rPr>
          <w:rFonts w:ascii="Times New Roman" w:hAnsi="Times New Roman" w:cs="Times New Roman"/>
          <w:sz w:val="24"/>
          <w:szCs w:val="24"/>
        </w:rPr>
        <w:t xml:space="preserve"> to work in a mode of individual responsibility.</w:t>
      </w:r>
    </w:p>
    <w:p w14:paraId="0972BE08" w14:textId="138791E7" w:rsidR="003120FC" w:rsidRPr="00BA1FAF" w:rsidRDefault="003120FC" w:rsidP="00F51F50">
      <w:pPr>
        <w:pStyle w:val="ListParagraph"/>
        <w:numPr>
          <w:ilvl w:val="0"/>
          <w:numId w:val="3"/>
        </w:numPr>
        <w:spacing w:line="480" w:lineRule="auto"/>
        <w:rPr>
          <w:rFonts w:ascii="Times New Roman" w:hAnsi="Times New Roman" w:cs="Times New Roman"/>
          <w:sz w:val="24"/>
          <w:szCs w:val="24"/>
        </w:rPr>
      </w:pPr>
      <w:r w:rsidRPr="00BA1FAF">
        <w:rPr>
          <w:rFonts w:ascii="Times New Roman" w:hAnsi="Times New Roman" w:cs="Times New Roman"/>
          <w:sz w:val="24"/>
          <w:szCs w:val="24"/>
        </w:rPr>
        <w:t>Indifference (the person demonstrates neither disagreement with the existing rules nor their approval). A person with such a position may well work in a team, but only if the content of the work does not require the mandatory cohesion of its members</w:t>
      </w:r>
      <w:r w:rsidR="007B0A76">
        <w:rPr>
          <w:rFonts w:ascii="Times New Roman" w:hAnsi="Times New Roman" w:cs="Times New Roman"/>
          <w:sz w:val="24"/>
          <w:szCs w:val="24"/>
        </w:rPr>
        <w:t xml:space="preserve"> (</w:t>
      </w:r>
      <w:proofErr w:type="spellStart"/>
      <w:r w:rsidR="007B0A76" w:rsidRPr="007D2AA2">
        <w:rPr>
          <w:rFonts w:ascii="Times New Roman" w:hAnsi="Times New Roman" w:cs="Times New Roman"/>
          <w:sz w:val="24"/>
          <w:szCs w:val="24"/>
        </w:rPr>
        <w:t>Metin</w:t>
      </w:r>
      <w:proofErr w:type="spellEnd"/>
      <w:r w:rsidR="007B0A76">
        <w:rPr>
          <w:rFonts w:ascii="Times New Roman" w:hAnsi="Times New Roman" w:cs="Times New Roman"/>
          <w:sz w:val="24"/>
          <w:szCs w:val="24"/>
        </w:rPr>
        <w:t xml:space="preserve">, </w:t>
      </w:r>
      <w:proofErr w:type="spellStart"/>
      <w:r w:rsidR="007B0A76" w:rsidRPr="007D2AA2">
        <w:rPr>
          <w:rFonts w:ascii="Times New Roman" w:hAnsi="Times New Roman" w:cs="Times New Roman"/>
          <w:sz w:val="24"/>
          <w:szCs w:val="24"/>
        </w:rPr>
        <w:t>Preniqi</w:t>
      </w:r>
      <w:proofErr w:type="spellEnd"/>
      <w:r w:rsidR="007B0A76">
        <w:rPr>
          <w:rFonts w:ascii="Times New Roman" w:hAnsi="Times New Roman" w:cs="Times New Roman"/>
          <w:sz w:val="24"/>
          <w:szCs w:val="24"/>
        </w:rPr>
        <w:t xml:space="preserve"> </w:t>
      </w:r>
      <w:r w:rsidR="007B0A76" w:rsidRPr="007D2AA2">
        <w:rPr>
          <w:rFonts w:ascii="Times New Roman" w:hAnsi="Times New Roman" w:cs="Times New Roman"/>
          <w:sz w:val="24"/>
          <w:szCs w:val="24"/>
        </w:rPr>
        <w:t>&amp;</w:t>
      </w:r>
      <w:r w:rsidR="007B0A76">
        <w:rPr>
          <w:rFonts w:ascii="Times New Roman" w:hAnsi="Times New Roman" w:cs="Times New Roman"/>
          <w:sz w:val="24"/>
          <w:szCs w:val="24"/>
        </w:rPr>
        <w:t xml:space="preserve"> </w:t>
      </w:r>
      <w:proofErr w:type="spellStart"/>
      <w:r w:rsidR="007B0A76" w:rsidRPr="007D2AA2">
        <w:rPr>
          <w:rFonts w:ascii="Times New Roman" w:hAnsi="Times New Roman" w:cs="Times New Roman"/>
          <w:sz w:val="24"/>
          <w:szCs w:val="24"/>
        </w:rPr>
        <w:t>Gërvalla</w:t>
      </w:r>
      <w:proofErr w:type="spellEnd"/>
      <w:r w:rsidR="007B0A76">
        <w:rPr>
          <w:rFonts w:ascii="Times New Roman" w:hAnsi="Times New Roman" w:cs="Times New Roman"/>
          <w:sz w:val="24"/>
          <w:szCs w:val="24"/>
        </w:rPr>
        <w:t xml:space="preserve">, </w:t>
      </w:r>
      <w:r w:rsidR="007B0A76" w:rsidRPr="007D2AA2">
        <w:rPr>
          <w:rFonts w:ascii="Times New Roman" w:hAnsi="Times New Roman" w:cs="Times New Roman"/>
          <w:sz w:val="24"/>
          <w:szCs w:val="24"/>
        </w:rPr>
        <w:t>2017</w:t>
      </w:r>
      <w:r w:rsidR="007B0A76">
        <w:rPr>
          <w:rFonts w:ascii="Times New Roman" w:hAnsi="Times New Roman" w:cs="Times New Roman"/>
          <w:sz w:val="24"/>
          <w:szCs w:val="24"/>
        </w:rPr>
        <w:t>)</w:t>
      </w:r>
      <w:r w:rsidRPr="00BA1FAF">
        <w:rPr>
          <w:rFonts w:ascii="Times New Roman" w:hAnsi="Times New Roman" w:cs="Times New Roman"/>
          <w:sz w:val="24"/>
          <w:szCs w:val="24"/>
        </w:rPr>
        <w:t>. If the activity involves a very close and well-coordinated interaction, then the presence of a person with such a position can be dangerous for the team result.</w:t>
      </w:r>
    </w:p>
    <w:p w14:paraId="11F0FD2B" w14:textId="1FD54C11" w:rsidR="003120FC" w:rsidRPr="00BA1FAF" w:rsidRDefault="003120FC" w:rsidP="00F51F50">
      <w:pPr>
        <w:pStyle w:val="ListParagraph"/>
        <w:numPr>
          <w:ilvl w:val="0"/>
          <w:numId w:val="3"/>
        </w:numPr>
        <w:spacing w:line="480" w:lineRule="auto"/>
        <w:rPr>
          <w:rFonts w:ascii="Times New Roman" w:hAnsi="Times New Roman" w:cs="Times New Roman"/>
          <w:sz w:val="24"/>
          <w:szCs w:val="24"/>
        </w:rPr>
      </w:pPr>
      <w:r w:rsidRPr="00BA1FAF">
        <w:rPr>
          <w:rFonts w:ascii="Times New Roman" w:hAnsi="Times New Roman" w:cs="Times New Roman"/>
          <w:sz w:val="24"/>
          <w:szCs w:val="24"/>
        </w:rPr>
        <w:t>Conformity harms not only the team but also the employee himself, as he is forced to constantly lie to others and himself, subjecting himself to constant stress</w:t>
      </w:r>
      <w:r w:rsidR="007B0A76">
        <w:rPr>
          <w:rFonts w:ascii="Times New Roman" w:hAnsi="Times New Roman" w:cs="Times New Roman"/>
          <w:sz w:val="24"/>
          <w:szCs w:val="24"/>
        </w:rPr>
        <w:t xml:space="preserve"> (</w:t>
      </w:r>
      <w:proofErr w:type="spellStart"/>
      <w:r w:rsidR="007B0A76" w:rsidRPr="007D2AA2">
        <w:rPr>
          <w:rFonts w:ascii="Times New Roman" w:hAnsi="Times New Roman" w:cs="Times New Roman"/>
          <w:sz w:val="24"/>
          <w:szCs w:val="24"/>
        </w:rPr>
        <w:t>Metin</w:t>
      </w:r>
      <w:proofErr w:type="spellEnd"/>
      <w:r w:rsidR="007B0A76">
        <w:rPr>
          <w:rFonts w:ascii="Times New Roman" w:hAnsi="Times New Roman" w:cs="Times New Roman"/>
          <w:sz w:val="24"/>
          <w:szCs w:val="24"/>
        </w:rPr>
        <w:t xml:space="preserve">, </w:t>
      </w:r>
      <w:proofErr w:type="spellStart"/>
      <w:r w:rsidR="007B0A76" w:rsidRPr="007D2AA2">
        <w:rPr>
          <w:rFonts w:ascii="Times New Roman" w:hAnsi="Times New Roman" w:cs="Times New Roman"/>
          <w:sz w:val="24"/>
          <w:szCs w:val="24"/>
        </w:rPr>
        <w:t>Preniqi</w:t>
      </w:r>
      <w:proofErr w:type="spellEnd"/>
      <w:r w:rsidR="007B0A76">
        <w:rPr>
          <w:rFonts w:ascii="Times New Roman" w:hAnsi="Times New Roman" w:cs="Times New Roman"/>
          <w:sz w:val="24"/>
          <w:szCs w:val="24"/>
        </w:rPr>
        <w:t xml:space="preserve"> </w:t>
      </w:r>
      <w:r w:rsidR="007B0A76" w:rsidRPr="007D2AA2">
        <w:rPr>
          <w:rFonts w:ascii="Times New Roman" w:hAnsi="Times New Roman" w:cs="Times New Roman"/>
          <w:sz w:val="24"/>
          <w:szCs w:val="24"/>
        </w:rPr>
        <w:t>&amp;</w:t>
      </w:r>
      <w:r w:rsidR="007B0A76">
        <w:rPr>
          <w:rFonts w:ascii="Times New Roman" w:hAnsi="Times New Roman" w:cs="Times New Roman"/>
          <w:sz w:val="24"/>
          <w:szCs w:val="24"/>
        </w:rPr>
        <w:t xml:space="preserve"> </w:t>
      </w:r>
      <w:proofErr w:type="spellStart"/>
      <w:r w:rsidR="007B0A76" w:rsidRPr="007D2AA2">
        <w:rPr>
          <w:rFonts w:ascii="Times New Roman" w:hAnsi="Times New Roman" w:cs="Times New Roman"/>
          <w:sz w:val="24"/>
          <w:szCs w:val="24"/>
        </w:rPr>
        <w:t>Gërvalla</w:t>
      </w:r>
      <w:proofErr w:type="spellEnd"/>
      <w:r w:rsidR="007B0A76">
        <w:rPr>
          <w:rFonts w:ascii="Times New Roman" w:hAnsi="Times New Roman" w:cs="Times New Roman"/>
          <w:sz w:val="24"/>
          <w:szCs w:val="24"/>
        </w:rPr>
        <w:t xml:space="preserve">, </w:t>
      </w:r>
      <w:r w:rsidR="007B0A76" w:rsidRPr="007D2AA2">
        <w:rPr>
          <w:rFonts w:ascii="Times New Roman" w:hAnsi="Times New Roman" w:cs="Times New Roman"/>
          <w:sz w:val="24"/>
          <w:szCs w:val="24"/>
        </w:rPr>
        <w:t>2017</w:t>
      </w:r>
      <w:r w:rsidR="007B0A76">
        <w:rPr>
          <w:rFonts w:ascii="Times New Roman" w:hAnsi="Times New Roman" w:cs="Times New Roman"/>
          <w:sz w:val="24"/>
          <w:szCs w:val="24"/>
        </w:rPr>
        <w:t>)</w:t>
      </w:r>
      <w:r w:rsidRPr="00BA1FAF">
        <w:rPr>
          <w:rFonts w:ascii="Times New Roman" w:hAnsi="Times New Roman" w:cs="Times New Roman"/>
          <w:sz w:val="24"/>
          <w:szCs w:val="24"/>
        </w:rPr>
        <w:t>.</w:t>
      </w:r>
      <w:r w:rsidR="007B0A76">
        <w:rPr>
          <w:rFonts w:ascii="Times New Roman" w:hAnsi="Times New Roman" w:cs="Times New Roman"/>
          <w:sz w:val="24"/>
          <w:szCs w:val="24"/>
        </w:rPr>
        <w:t xml:space="preserve"> </w:t>
      </w:r>
    </w:p>
    <w:p w14:paraId="652D204D" w14:textId="54D3F008" w:rsidR="003120FC" w:rsidRPr="00BA1FAF" w:rsidRDefault="003120FC" w:rsidP="00F51F50">
      <w:pPr>
        <w:pStyle w:val="ListParagraph"/>
        <w:numPr>
          <w:ilvl w:val="0"/>
          <w:numId w:val="3"/>
        </w:numPr>
        <w:spacing w:line="480" w:lineRule="auto"/>
        <w:rPr>
          <w:rFonts w:ascii="Times New Roman" w:hAnsi="Times New Roman" w:cs="Times New Roman"/>
          <w:sz w:val="24"/>
          <w:szCs w:val="24"/>
        </w:rPr>
      </w:pPr>
      <w:r w:rsidRPr="00BA1FAF">
        <w:rPr>
          <w:rFonts w:ascii="Times New Roman" w:hAnsi="Times New Roman" w:cs="Times New Roman"/>
          <w:sz w:val="24"/>
          <w:szCs w:val="24"/>
        </w:rPr>
        <w:t xml:space="preserve">Partial acceptance, when the rules are mostly adopted (the most common situation). It may be useful for the team leader to consider whether the norms about which the </w:t>
      </w:r>
      <w:r w:rsidRPr="00BA1FAF">
        <w:rPr>
          <w:rFonts w:ascii="Times New Roman" w:hAnsi="Times New Roman" w:cs="Times New Roman"/>
          <w:sz w:val="24"/>
          <w:szCs w:val="24"/>
        </w:rPr>
        <w:lastRenderedPageBreak/>
        <w:t>employee is at odds with the rest of the group are so important. It may be appropriate to abolish these rules to achieve a situation of more complete rule acceptance.</w:t>
      </w:r>
    </w:p>
    <w:p w14:paraId="0F3D2755" w14:textId="6710D8F4" w:rsidR="003120FC" w:rsidRPr="00BA1FAF" w:rsidRDefault="003120FC" w:rsidP="00F51F50">
      <w:pPr>
        <w:pStyle w:val="ListParagraph"/>
        <w:numPr>
          <w:ilvl w:val="0"/>
          <w:numId w:val="3"/>
        </w:numPr>
        <w:spacing w:line="480" w:lineRule="auto"/>
        <w:rPr>
          <w:rFonts w:ascii="Times New Roman" w:hAnsi="Times New Roman" w:cs="Times New Roman"/>
          <w:sz w:val="24"/>
          <w:szCs w:val="24"/>
        </w:rPr>
      </w:pPr>
      <w:r w:rsidRPr="00BA1FAF">
        <w:rPr>
          <w:rFonts w:ascii="Times New Roman" w:hAnsi="Times New Roman" w:cs="Times New Roman"/>
          <w:sz w:val="24"/>
          <w:szCs w:val="24"/>
        </w:rPr>
        <w:t>Full acceptance (the employee deliberately undertakes to follow the accepted rules). In this case, the employee can fully devote himself to work and at the same time achieve excellent performance indicators.</w:t>
      </w:r>
    </w:p>
    <w:p w14:paraId="1F39EA67" w14:textId="61AC4429" w:rsidR="003120FC" w:rsidRDefault="003120FC" w:rsidP="007B0A76">
      <w:pPr>
        <w:spacing w:line="480" w:lineRule="auto"/>
        <w:ind w:firstLine="720"/>
        <w:rPr>
          <w:rFonts w:ascii="Times New Roman" w:hAnsi="Times New Roman" w:cs="Times New Roman"/>
          <w:sz w:val="24"/>
          <w:szCs w:val="24"/>
        </w:rPr>
      </w:pPr>
      <w:r w:rsidRPr="003120FC">
        <w:rPr>
          <w:rFonts w:ascii="Times New Roman" w:hAnsi="Times New Roman" w:cs="Times New Roman"/>
          <w:sz w:val="24"/>
          <w:szCs w:val="24"/>
        </w:rPr>
        <w:t>As a member of a team, a person pays attention to the status that it has in the outside world. Some teams are more prestigious, others less, and it is common for everyone to strive to be a member of more successful teams since the status of the team becomes one of the factors in the formation of an employee's self-esteem</w:t>
      </w:r>
      <w:r w:rsidR="007B0A76">
        <w:rPr>
          <w:rFonts w:ascii="Times New Roman" w:hAnsi="Times New Roman" w:cs="Times New Roman"/>
          <w:sz w:val="24"/>
          <w:szCs w:val="24"/>
        </w:rPr>
        <w:t xml:space="preserve"> (</w:t>
      </w:r>
      <w:proofErr w:type="spellStart"/>
      <w:r w:rsidR="007B0A76" w:rsidRPr="007B0A76">
        <w:rPr>
          <w:rFonts w:ascii="Times New Roman" w:hAnsi="Times New Roman" w:cs="Times New Roman"/>
          <w:sz w:val="24"/>
          <w:szCs w:val="24"/>
        </w:rPr>
        <w:t>Tybout</w:t>
      </w:r>
      <w:proofErr w:type="spellEnd"/>
      <w:r w:rsidR="007B0A76">
        <w:rPr>
          <w:rFonts w:ascii="Times New Roman" w:hAnsi="Times New Roman" w:cs="Times New Roman"/>
          <w:sz w:val="24"/>
          <w:szCs w:val="24"/>
        </w:rPr>
        <w:t xml:space="preserve"> </w:t>
      </w:r>
      <w:r w:rsidR="007B0A76" w:rsidRPr="007B0A76">
        <w:rPr>
          <w:rFonts w:ascii="Times New Roman" w:hAnsi="Times New Roman" w:cs="Times New Roman"/>
          <w:sz w:val="24"/>
          <w:szCs w:val="24"/>
        </w:rPr>
        <w:t>&amp;</w:t>
      </w:r>
      <w:r w:rsidR="007B0A76">
        <w:rPr>
          <w:rFonts w:ascii="Times New Roman" w:hAnsi="Times New Roman" w:cs="Times New Roman"/>
          <w:sz w:val="24"/>
          <w:szCs w:val="24"/>
        </w:rPr>
        <w:t xml:space="preserve"> </w:t>
      </w:r>
      <w:r w:rsidR="007B0A76" w:rsidRPr="007B0A76">
        <w:rPr>
          <w:rFonts w:ascii="Times New Roman" w:hAnsi="Times New Roman" w:cs="Times New Roman"/>
          <w:sz w:val="24"/>
          <w:szCs w:val="24"/>
        </w:rPr>
        <w:t>Calkins</w:t>
      </w:r>
      <w:r w:rsidR="007B0A76">
        <w:rPr>
          <w:rFonts w:ascii="Times New Roman" w:hAnsi="Times New Roman" w:cs="Times New Roman"/>
          <w:sz w:val="24"/>
          <w:szCs w:val="24"/>
        </w:rPr>
        <w:t xml:space="preserve">, </w:t>
      </w:r>
      <w:r w:rsidR="007B0A76" w:rsidRPr="007B0A76">
        <w:rPr>
          <w:rFonts w:ascii="Times New Roman" w:hAnsi="Times New Roman" w:cs="Times New Roman"/>
          <w:sz w:val="24"/>
          <w:szCs w:val="24"/>
        </w:rPr>
        <w:t>2019</w:t>
      </w:r>
      <w:r w:rsidR="007B0A76">
        <w:rPr>
          <w:rFonts w:ascii="Times New Roman" w:hAnsi="Times New Roman" w:cs="Times New Roman"/>
          <w:sz w:val="24"/>
          <w:szCs w:val="24"/>
        </w:rPr>
        <w:t>)</w:t>
      </w:r>
      <w:r w:rsidRPr="003120FC">
        <w:rPr>
          <w:rFonts w:ascii="Times New Roman" w:hAnsi="Times New Roman" w:cs="Times New Roman"/>
          <w:sz w:val="24"/>
          <w:szCs w:val="24"/>
        </w:rPr>
        <w:t>.</w:t>
      </w:r>
    </w:p>
    <w:p w14:paraId="53675A29" w14:textId="79E7EC03" w:rsidR="00B9026C" w:rsidRPr="00F51F50" w:rsidRDefault="001B0AE6" w:rsidP="00F51F50">
      <w:pPr>
        <w:pStyle w:val="Heading2"/>
        <w:spacing w:before="0" w:line="480" w:lineRule="auto"/>
        <w:rPr>
          <w:rFonts w:ascii="Times New Roman" w:hAnsi="Times New Roman" w:cs="Times New Roman"/>
          <w:b/>
          <w:bCs/>
          <w:color w:val="auto"/>
          <w:sz w:val="24"/>
          <w:szCs w:val="24"/>
        </w:rPr>
      </w:pPr>
      <w:bookmarkStart w:id="5" w:name="_Toc49114025"/>
      <w:r w:rsidRPr="00F51F50">
        <w:rPr>
          <w:rFonts w:ascii="Times New Roman" w:hAnsi="Times New Roman" w:cs="Times New Roman"/>
          <w:b/>
          <w:bCs/>
          <w:color w:val="auto"/>
          <w:sz w:val="24"/>
          <w:szCs w:val="24"/>
        </w:rPr>
        <w:t>Internal Communication</w:t>
      </w:r>
      <w:bookmarkEnd w:id="5"/>
    </w:p>
    <w:p w14:paraId="5156155E" w14:textId="61DE61F2" w:rsidR="001B0AE6" w:rsidRDefault="001B0AE6" w:rsidP="00F51F50">
      <w:pPr>
        <w:spacing w:line="480" w:lineRule="auto"/>
        <w:rPr>
          <w:rFonts w:ascii="Times New Roman" w:hAnsi="Times New Roman" w:cs="Times New Roman"/>
          <w:sz w:val="24"/>
          <w:szCs w:val="24"/>
        </w:rPr>
      </w:pPr>
      <w:r w:rsidRPr="001B0AE6">
        <w:rPr>
          <w:rFonts w:ascii="Times New Roman" w:hAnsi="Times New Roman" w:cs="Times New Roman"/>
          <w:sz w:val="24"/>
          <w:szCs w:val="24"/>
        </w:rPr>
        <w:t>A vehicle to achieve employee engagement.</w:t>
      </w:r>
    </w:p>
    <w:p w14:paraId="579FB6B2" w14:textId="5B0798E7" w:rsidR="00796149" w:rsidRDefault="00796149" w:rsidP="00F51F50">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Employees are the pillars of business management and they directly impact the business objectives. </w:t>
      </w:r>
    </w:p>
    <w:p w14:paraId="2B607B6C" w14:textId="466CC911" w:rsidR="001B0AE6" w:rsidRPr="001B0AE6" w:rsidRDefault="001B0AE6" w:rsidP="00F51F50">
      <w:pPr>
        <w:pStyle w:val="ListParagraph"/>
        <w:numPr>
          <w:ilvl w:val="0"/>
          <w:numId w:val="1"/>
        </w:numPr>
        <w:spacing w:line="480" w:lineRule="auto"/>
        <w:rPr>
          <w:rFonts w:ascii="Times New Roman" w:hAnsi="Times New Roman" w:cs="Times New Roman"/>
          <w:sz w:val="24"/>
          <w:szCs w:val="24"/>
        </w:rPr>
      </w:pPr>
      <w:r w:rsidRPr="001B0AE6">
        <w:rPr>
          <w:rFonts w:ascii="Times New Roman" w:hAnsi="Times New Roman" w:cs="Times New Roman"/>
          <w:sz w:val="24"/>
          <w:szCs w:val="24"/>
        </w:rPr>
        <w:t xml:space="preserve">Kellogg employees share a common profile </w:t>
      </w:r>
      <w:r w:rsidR="00153ED9">
        <w:rPr>
          <w:rFonts w:ascii="Times New Roman" w:hAnsi="Times New Roman" w:cs="Times New Roman"/>
          <w:sz w:val="24"/>
          <w:szCs w:val="24"/>
        </w:rPr>
        <w:t xml:space="preserve">of human quality and dignity, employees are with integrity, humanity, passion, and eagerness in learning. </w:t>
      </w:r>
    </w:p>
    <w:p w14:paraId="5B8DACAE" w14:textId="63EF69CB" w:rsidR="001B0AE6" w:rsidRPr="00F51F50" w:rsidRDefault="001B0AE6" w:rsidP="00F51F50">
      <w:pPr>
        <w:pStyle w:val="Heading2"/>
        <w:spacing w:before="0" w:line="480" w:lineRule="auto"/>
        <w:rPr>
          <w:rFonts w:ascii="Times New Roman" w:hAnsi="Times New Roman" w:cs="Times New Roman"/>
          <w:b/>
          <w:bCs/>
          <w:color w:val="auto"/>
          <w:sz w:val="24"/>
          <w:szCs w:val="24"/>
        </w:rPr>
      </w:pPr>
      <w:bookmarkStart w:id="6" w:name="_Toc49114026"/>
      <w:r w:rsidRPr="00F51F50">
        <w:rPr>
          <w:rFonts w:ascii="Times New Roman" w:hAnsi="Times New Roman" w:cs="Times New Roman"/>
          <w:b/>
          <w:bCs/>
          <w:color w:val="auto"/>
          <w:sz w:val="24"/>
          <w:szCs w:val="24"/>
        </w:rPr>
        <w:t>Management Structure</w:t>
      </w:r>
      <w:bookmarkEnd w:id="6"/>
    </w:p>
    <w:p w14:paraId="017032E0" w14:textId="77777777" w:rsidR="001B0AE6" w:rsidRPr="001B0AE6" w:rsidRDefault="001B0AE6" w:rsidP="00F51F50">
      <w:pPr>
        <w:pStyle w:val="ListParagraph"/>
        <w:numPr>
          <w:ilvl w:val="0"/>
          <w:numId w:val="2"/>
        </w:numPr>
        <w:spacing w:line="480" w:lineRule="auto"/>
        <w:rPr>
          <w:rFonts w:ascii="Times New Roman" w:hAnsi="Times New Roman" w:cs="Times New Roman"/>
          <w:sz w:val="24"/>
          <w:szCs w:val="24"/>
        </w:rPr>
      </w:pPr>
      <w:r w:rsidRPr="001B0AE6">
        <w:rPr>
          <w:rFonts w:ascii="Times New Roman" w:hAnsi="Times New Roman" w:cs="Times New Roman"/>
          <w:sz w:val="24"/>
          <w:szCs w:val="24"/>
        </w:rPr>
        <w:t>Promotion of professional development.</w:t>
      </w:r>
    </w:p>
    <w:p w14:paraId="485C6FC0" w14:textId="77777777" w:rsidR="001B0AE6" w:rsidRPr="001B0AE6" w:rsidRDefault="001B0AE6" w:rsidP="00F51F50">
      <w:pPr>
        <w:pStyle w:val="ListParagraph"/>
        <w:numPr>
          <w:ilvl w:val="0"/>
          <w:numId w:val="2"/>
        </w:numPr>
        <w:spacing w:line="480" w:lineRule="auto"/>
        <w:rPr>
          <w:rFonts w:ascii="Times New Roman" w:hAnsi="Times New Roman" w:cs="Times New Roman"/>
          <w:sz w:val="24"/>
          <w:szCs w:val="24"/>
        </w:rPr>
      </w:pPr>
      <w:r w:rsidRPr="001B0AE6">
        <w:rPr>
          <w:rFonts w:ascii="Times New Roman" w:hAnsi="Times New Roman" w:cs="Times New Roman"/>
          <w:sz w:val="24"/>
          <w:szCs w:val="24"/>
        </w:rPr>
        <w:t>Learning opportunities.</w:t>
      </w:r>
    </w:p>
    <w:p w14:paraId="1D37F152" w14:textId="77777777" w:rsidR="001B0AE6" w:rsidRPr="001B0AE6" w:rsidRDefault="001B0AE6" w:rsidP="00F51F50">
      <w:pPr>
        <w:pStyle w:val="ListParagraph"/>
        <w:numPr>
          <w:ilvl w:val="0"/>
          <w:numId w:val="2"/>
        </w:numPr>
        <w:spacing w:line="480" w:lineRule="auto"/>
        <w:rPr>
          <w:rFonts w:ascii="Times New Roman" w:hAnsi="Times New Roman" w:cs="Times New Roman"/>
          <w:sz w:val="24"/>
          <w:szCs w:val="24"/>
        </w:rPr>
      </w:pPr>
      <w:r w:rsidRPr="001B0AE6">
        <w:rPr>
          <w:rFonts w:ascii="Times New Roman" w:hAnsi="Times New Roman" w:cs="Times New Roman"/>
          <w:sz w:val="24"/>
          <w:szCs w:val="24"/>
        </w:rPr>
        <w:t>Equal opportunities.</w:t>
      </w:r>
    </w:p>
    <w:p w14:paraId="06318A32" w14:textId="74D4BD40" w:rsidR="001B0AE6" w:rsidRPr="001B0AE6" w:rsidRDefault="00153ED9" w:rsidP="00F51F50">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Leadership vision and commitment</w:t>
      </w:r>
    </w:p>
    <w:p w14:paraId="358F4481" w14:textId="1A8C2583" w:rsidR="001B0AE6" w:rsidRPr="001B0AE6" w:rsidRDefault="007C560F" w:rsidP="00F51F50">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Talent retention</w:t>
      </w:r>
    </w:p>
    <w:p w14:paraId="5443E65F" w14:textId="61A53503" w:rsidR="001B0AE6" w:rsidRPr="001B0AE6" w:rsidRDefault="007C560F" w:rsidP="00F51F50">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Work</w:t>
      </w:r>
      <w:r w:rsidR="009A7D8C">
        <w:rPr>
          <w:rFonts w:ascii="Times New Roman" w:hAnsi="Times New Roman" w:cs="Times New Roman"/>
          <w:sz w:val="24"/>
          <w:szCs w:val="24"/>
        </w:rPr>
        <w:t>-</w:t>
      </w:r>
      <w:r>
        <w:rPr>
          <w:rFonts w:ascii="Times New Roman" w:hAnsi="Times New Roman" w:cs="Times New Roman"/>
          <w:sz w:val="24"/>
          <w:szCs w:val="24"/>
        </w:rPr>
        <w:t>life balance</w:t>
      </w:r>
    </w:p>
    <w:p w14:paraId="72BA791E" w14:textId="50DDD624" w:rsidR="001B0AE6" w:rsidRPr="001B0AE6" w:rsidRDefault="007C560F" w:rsidP="00F51F50">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lastRenderedPageBreak/>
        <w:t>Corporate culture</w:t>
      </w:r>
    </w:p>
    <w:p w14:paraId="547E47B5" w14:textId="6E9294D4" w:rsidR="00E7448F" w:rsidRPr="00F51F50" w:rsidRDefault="003E7388" w:rsidP="00F51F50">
      <w:pPr>
        <w:pStyle w:val="Heading2"/>
        <w:spacing w:before="0" w:line="480" w:lineRule="auto"/>
        <w:rPr>
          <w:rFonts w:ascii="Times New Roman" w:hAnsi="Times New Roman" w:cs="Times New Roman"/>
          <w:b/>
          <w:bCs/>
          <w:color w:val="auto"/>
          <w:sz w:val="24"/>
          <w:szCs w:val="24"/>
        </w:rPr>
      </w:pPr>
      <w:bookmarkStart w:id="7" w:name="_Toc49114027"/>
      <w:r w:rsidRPr="00F51F50">
        <w:rPr>
          <w:rFonts w:ascii="Times New Roman" w:hAnsi="Times New Roman" w:cs="Times New Roman"/>
          <w:b/>
          <w:bCs/>
          <w:color w:val="auto"/>
          <w:sz w:val="24"/>
          <w:szCs w:val="24"/>
        </w:rPr>
        <w:t>Corporate Culture</w:t>
      </w:r>
      <w:r w:rsidR="00E7448F" w:rsidRPr="00F51F50">
        <w:rPr>
          <w:rFonts w:ascii="Times New Roman" w:hAnsi="Times New Roman" w:cs="Times New Roman"/>
          <w:b/>
          <w:bCs/>
          <w:color w:val="auto"/>
          <w:sz w:val="24"/>
          <w:szCs w:val="24"/>
        </w:rPr>
        <w:t>: The Flexible Remuneration Model</w:t>
      </w:r>
      <w:bookmarkEnd w:id="7"/>
    </w:p>
    <w:p w14:paraId="5475EF4D" w14:textId="765F6687" w:rsidR="003E7388" w:rsidRDefault="00E7448F" w:rsidP="00F51F50">
      <w:pPr>
        <w:spacing w:line="480" w:lineRule="auto"/>
        <w:ind w:firstLine="720"/>
        <w:rPr>
          <w:rFonts w:ascii="Times New Roman" w:hAnsi="Times New Roman" w:cs="Times New Roman"/>
          <w:sz w:val="24"/>
          <w:szCs w:val="24"/>
        </w:rPr>
      </w:pPr>
      <w:r w:rsidRPr="00E7448F">
        <w:rPr>
          <w:rFonts w:ascii="Times New Roman" w:hAnsi="Times New Roman" w:cs="Times New Roman"/>
          <w:sz w:val="24"/>
          <w:szCs w:val="24"/>
        </w:rPr>
        <w:t>This model is one of the most innovative in terms of this concept, it allows each professional to design the composition of their remuneration package to adapt it to their personal needs, thus increasing their net availability. All these flexible benefits have been chosen thinking that, in some way, they may interest employees because of their age and the circumstance in which they find themselves</w:t>
      </w:r>
      <w:r w:rsidR="007B0A76">
        <w:rPr>
          <w:rFonts w:ascii="Times New Roman" w:hAnsi="Times New Roman" w:cs="Times New Roman"/>
          <w:sz w:val="24"/>
          <w:szCs w:val="24"/>
        </w:rPr>
        <w:t xml:space="preserve"> (</w:t>
      </w:r>
      <w:proofErr w:type="spellStart"/>
      <w:r w:rsidR="007B0A76" w:rsidRPr="007B0A76">
        <w:rPr>
          <w:rFonts w:ascii="Times New Roman" w:hAnsi="Times New Roman" w:cs="Times New Roman"/>
          <w:sz w:val="24"/>
          <w:szCs w:val="24"/>
        </w:rPr>
        <w:t>Tybout</w:t>
      </w:r>
      <w:proofErr w:type="spellEnd"/>
      <w:r w:rsidR="007B0A76">
        <w:rPr>
          <w:rFonts w:ascii="Times New Roman" w:hAnsi="Times New Roman" w:cs="Times New Roman"/>
          <w:sz w:val="24"/>
          <w:szCs w:val="24"/>
        </w:rPr>
        <w:t xml:space="preserve"> </w:t>
      </w:r>
      <w:r w:rsidR="007B0A76" w:rsidRPr="007B0A76">
        <w:rPr>
          <w:rFonts w:ascii="Times New Roman" w:hAnsi="Times New Roman" w:cs="Times New Roman"/>
          <w:sz w:val="24"/>
          <w:szCs w:val="24"/>
        </w:rPr>
        <w:t>&amp;</w:t>
      </w:r>
      <w:r w:rsidR="007B0A76">
        <w:rPr>
          <w:rFonts w:ascii="Times New Roman" w:hAnsi="Times New Roman" w:cs="Times New Roman"/>
          <w:sz w:val="24"/>
          <w:szCs w:val="24"/>
        </w:rPr>
        <w:t xml:space="preserve"> </w:t>
      </w:r>
      <w:r w:rsidR="007B0A76" w:rsidRPr="007B0A76">
        <w:rPr>
          <w:rFonts w:ascii="Times New Roman" w:hAnsi="Times New Roman" w:cs="Times New Roman"/>
          <w:sz w:val="24"/>
          <w:szCs w:val="24"/>
        </w:rPr>
        <w:t>Calkins</w:t>
      </w:r>
      <w:r w:rsidR="007B0A76">
        <w:rPr>
          <w:rFonts w:ascii="Times New Roman" w:hAnsi="Times New Roman" w:cs="Times New Roman"/>
          <w:sz w:val="24"/>
          <w:szCs w:val="24"/>
        </w:rPr>
        <w:t xml:space="preserve">, </w:t>
      </w:r>
      <w:r w:rsidR="007B0A76" w:rsidRPr="007B0A76">
        <w:rPr>
          <w:rFonts w:ascii="Times New Roman" w:hAnsi="Times New Roman" w:cs="Times New Roman"/>
          <w:sz w:val="24"/>
          <w:szCs w:val="24"/>
        </w:rPr>
        <w:t>2019</w:t>
      </w:r>
      <w:r w:rsidR="007B0A76">
        <w:rPr>
          <w:rFonts w:ascii="Times New Roman" w:hAnsi="Times New Roman" w:cs="Times New Roman"/>
          <w:sz w:val="24"/>
          <w:szCs w:val="24"/>
        </w:rPr>
        <w:t>)</w:t>
      </w:r>
      <w:r w:rsidRPr="00E7448F">
        <w:rPr>
          <w:rFonts w:ascii="Times New Roman" w:hAnsi="Times New Roman" w:cs="Times New Roman"/>
          <w:sz w:val="24"/>
          <w:szCs w:val="24"/>
        </w:rPr>
        <w:t>.</w:t>
      </w:r>
    </w:p>
    <w:p w14:paraId="1C4CE093" w14:textId="373ABB41" w:rsidR="005F717E" w:rsidRPr="00F51F50" w:rsidRDefault="005F717E" w:rsidP="00F51F50">
      <w:pPr>
        <w:pStyle w:val="Heading2"/>
        <w:spacing w:before="0" w:line="480" w:lineRule="auto"/>
        <w:rPr>
          <w:rFonts w:ascii="Times New Roman" w:hAnsi="Times New Roman" w:cs="Times New Roman"/>
          <w:b/>
          <w:bCs/>
          <w:color w:val="auto"/>
          <w:sz w:val="24"/>
          <w:szCs w:val="24"/>
        </w:rPr>
      </w:pPr>
      <w:bookmarkStart w:id="8" w:name="_Toc49114028"/>
      <w:r w:rsidRPr="00F51F50">
        <w:rPr>
          <w:rFonts w:ascii="Times New Roman" w:hAnsi="Times New Roman" w:cs="Times New Roman"/>
          <w:b/>
          <w:bCs/>
          <w:color w:val="auto"/>
          <w:sz w:val="24"/>
          <w:szCs w:val="24"/>
        </w:rPr>
        <w:t>Working Model Based on Flexibility</w:t>
      </w:r>
      <w:bookmarkEnd w:id="8"/>
    </w:p>
    <w:p w14:paraId="4516114F" w14:textId="03417631" w:rsidR="005F717E" w:rsidRDefault="005F717E" w:rsidP="00F51F50">
      <w:pPr>
        <w:spacing w:line="480" w:lineRule="auto"/>
        <w:ind w:firstLine="720"/>
        <w:rPr>
          <w:rFonts w:ascii="Times New Roman" w:hAnsi="Times New Roman" w:cs="Times New Roman"/>
          <w:sz w:val="24"/>
          <w:szCs w:val="24"/>
        </w:rPr>
      </w:pPr>
      <w:r w:rsidRPr="005F717E">
        <w:rPr>
          <w:rFonts w:ascii="Times New Roman" w:hAnsi="Times New Roman" w:cs="Times New Roman"/>
          <w:sz w:val="24"/>
          <w:szCs w:val="24"/>
        </w:rPr>
        <w:t>The Work Model, based on flexibility, promotes mobility in the workplace and over time. This means having full confidence in the employee and giving the professional the option of carrying out their work combining different locations: at the office, at home</w:t>
      </w:r>
      <w:r w:rsidR="009A7D8C">
        <w:rPr>
          <w:rFonts w:ascii="Times New Roman" w:hAnsi="Times New Roman" w:cs="Times New Roman"/>
          <w:sz w:val="24"/>
          <w:szCs w:val="24"/>
        </w:rPr>
        <w:t>,</w:t>
      </w:r>
      <w:r w:rsidRPr="005F717E">
        <w:rPr>
          <w:rFonts w:ascii="Times New Roman" w:hAnsi="Times New Roman" w:cs="Times New Roman"/>
          <w:sz w:val="24"/>
          <w:szCs w:val="24"/>
        </w:rPr>
        <w:t xml:space="preserve"> or when traveling, at airports, hotels</w:t>
      </w:r>
      <w:r>
        <w:rPr>
          <w:rFonts w:ascii="Times New Roman" w:hAnsi="Times New Roman" w:cs="Times New Roman"/>
          <w:sz w:val="24"/>
          <w:szCs w:val="24"/>
        </w:rPr>
        <w:t xml:space="preserve">. </w:t>
      </w:r>
      <w:r w:rsidRPr="005F717E">
        <w:rPr>
          <w:rFonts w:ascii="Times New Roman" w:hAnsi="Times New Roman" w:cs="Times New Roman"/>
          <w:sz w:val="24"/>
          <w:szCs w:val="24"/>
        </w:rPr>
        <w:t>Kellogg's company facilitates teleworking and its offices are pioneers in design and distribution, good use of technology</w:t>
      </w:r>
      <w:r w:rsidR="009A7D8C">
        <w:rPr>
          <w:rFonts w:ascii="Times New Roman" w:hAnsi="Times New Roman" w:cs="Times New Roman"/>
          <w:sz w:val="24"/>
          <w:szCs w:val="24"/>
        </w:rPr>
        <w:t>,</w:t>
      </w:r>
      <w:r w:rsidRPr="005F717E">
        <w:rPr>
          <w:rFonts w:ascii="Times New Roman" w:hAnsi="Times New Roman" w:cs="Times New Roman"/>
          <w:sz w:val="24"/>
          <w:szCs w:val="24"/>
        </w:rPr>
        <w:t xml:space="preserve"> and a holistic approach: space and time</w:t>
      </w:r>
      <w:r w:rsidR="007B0A76">
        <w:rPr>
          <w:rFonts w:ascii="Times New Roman" w:hAnsi="Times New Roman" w:cs="Times New Roman"/>
          <w:sz w:val="24"/>
          <w:szCs w:val="24"/>
        </w:rPr>
        <w:t xml:space="preserve"> (</w:t>
      </w:r>
      <w:proofErr w:type="spellStart"/>
      <w:r w:rsidR="007B0A76" w:rsidRPr="007B0A76">
        <w:rPr>
          <w:rFonts w:ascii="Times New Roman" w:hAnsi="Times New Roman" w:cs="Times New Roman"/>
          <w:sz w:val="24"/>
          <w:szCs w:val="24"/>
        </w:rPr>
        <w:t>Tybout</w:t>
      </w:r>
      <w:proofErr w:type="spellEnd"/>
      <w:r w:rsidR="007B0A76">
        <w:rPr>
          <w:rFonts w:ascii="Times New Roman" w:hAnsi="Times New Roman" w:cs="Times New Roman"/>
          <w:sz w:val="24"/>
          <w:szCs w:val="24"/>
        </w:rPr>
        <w:t xml:space="preserve"> </w:t>
      </w:r>
      <w:r w:rsidR="007B0A76" w:rsidRPr="007B0A76">
        <w:rPr>
          <w:rFonts w:ascii="Times New Roman" w:hAnsi="Times New Roman" w:cs="Times New Roman"/>
          <w:sz w:val="24"/>
          <w:szCs w:val="24"/>
        </w:rPr>
        <w:t>&amp;</w:t>
      </w:r>
      <w:r w:rsidR="007B0A76">
        <w:rPr>
          <w:rFonts w:ascii="Times New Roman" w:hAnsi="Times New Roman" w:cs="Times New Roman"/>
          <w:sz w:val="24"/>
          <w:szCs w:val="24"/>
        </w:rPr>
        <w:t xml:space="preserve"> </w:t>
      </w:r>
      <w:r w:rsidR="007B0A76" w:rsidRPr="007B0A76">
        <w:rPr>
          <w:rFonts w:ascii="Times New Roman" w:hAnsi="Times New Roman" w:cs="Times New Roman"/>
          <w:sz w:val="24"/>
          <w:szCs w:val="24"/>
        </w:rPr>
        <w:t>Calkins</w:t>
      </w:r>
      <w:r w:rsidR="007B0A76">
        <w:rPr>
          <w:rFonts w:ascii="Times New Roman" w:hAnsi="Times New Roman" w:cs="Times New Roman"/>
          <w:sz w:val="24"/>
          <w:szCs w:val="24"/>
        </w:rPr>
        <w:t xml:space="preserve">, </w:t>
      </w:r>
      <w:r w:rsidR="007B0A76" w:rsidRPr="007B0A76">
        <w:rPr>
          <w:rFonts w:ascii="Times New Roman" w:hAnsi="Times New Roman" w:cs="Times New Roman"/>
          <w:sz w:val="24"/>
          <w:szCs w:val="24"/>
        </w:rPr>
        <w:t>2019</w:t>
      </w:r>
      <w:r w:rsidR="007B0A76">
        <w:rPr>
          <w:rFonts w:ascii="Times New Roman" w:hAnsi="Times New Roman" w:cs="Times New Roman"/>
          <w:sz w:val="24"/>
          <w:szCs w:val="24"/>
        </w:rPr>
        <w:t>)</w:t>
      </w:r>
      <w:r w:rsidRPr="005F717E">
        <w:rPr>
          <w:rFonts w:ascii="Times New Roman" w:hAnsi="Times New Roman" w:cs="Times New Roman"/>
          <w:sz w:val="24"/>
          <w:szCs w:val="24"/>
        </w:rPr>
        <w:t xml:space="preserve">. This form of organization allows </w:t>
      </w:r>
      <w:r w:rsidR="009A7D8C">
        <w:rPr>
          <w:rFonts w:ascii="Times New Roman" w:hAnsi="Times New Roman" w:cs="Times New Roman"/>
          <w:sz w:val="24"/>
          <w:szCs w:val="24"/>
        </w:rPr>
        <w:t xml:space="preserve">us </w:t>
      </w:r>
      <w:r w:rsidRPr="005F717E">
        <w:rPr>
          <w:rFonts w:ascii="Times New Roman" w:hAnsi="Times New Roman" w:cs="Times New Roman"/>
          <w:sz w:val="24"/>
          <w:szCs w:val="24"/>
        </w:rPr>
        <w:t>to promote work and personal conciliation, giving the possibility of working from anywhere and with flexible hours.</w:t>
      </w:r>
    </w:p>
    <w:p w14:paraId="083F29E8" w14:textId="77777777" w:rsidR="00753F31" w:rsidRPr="00F51F50" w:rsidRDefault="00753F31" w:rsidP="00F51F50">
      <w:pPr>
        <w:pStyle w:val="Heading2"/>
        <w:spacing w:before="0" w:line="480" w:lineRule="auto"/>
        <w:rPr>
          <w:rFonts w:ascii="Times New Roman" w:hAnsi="Times New Roman" w:cs="Times New Roman"/>
          <w:b/>
          <w:bCs/>
          <w:color w:val="auto"/>
          <w:sz w:val="24"/>
          <w:szCs w:val="24"/>
        </w:rPr>
      </w:pPr>
      <w:bookmarkStart w:id="9" w:name="_Toc49114029"/>
      <w:r w:rsidRPr="00F51F50">
        <w:rPr>
          <w:rFonts w:ascii="Times New Roman" w:hAnsi="Times New Roman" w:cs="Times New Roman"/>
          <w:b/>
          <w:bCs/>
          <w:color w:val="auto"/>
          <w:sz w:val="24"/>
          <w:szCs w:val="24"/>
        </w:rPr>
        <w:t>Predominant Criterion</w:t>
      </w:r>
      <w:bookmarkEnd w:id="9"/>
    </w:p>
    <w:p w14:paraId="78F0F310" w14:textId="015FF977" w:rsidR="00753F31" w:rsidRPr="00753F31" w:rsidRDefault="00753F31" w:rsidP="00F51F50">
      <w:pPr>
        <w:spacing w:line="480" w:lineRule="auto"/>
        <w:ind w:firstLine="720"/>
        <w:rPr>
          <w:rFonts w:ascii="Times New Roman" w:hAnsi="Times New Roman" w:cs="Times New Roman"/>
          <w:sz w:val="24"/>
          <w:szCs w:val="24"/>
        </w:rPr>
      </w:pPr>
      <w:r>
        <w:rPr>
          <w:rFonts w:ascii="Times New Roman" w:hAnsi="Times New Roman" w:cs="Times New Roman"/>
          <w:sz w:val="24"/>
          <w:szCs w:val="24"/>
        </w:rPr>
        <w:t>E</w:t>
      </w:r>
      <w:r w:rsidRPr="00753F31">
        <w:rPr>
          <w:rFonts w:ascii="Times New Roman" w:hAnsi="Times New Roman" w:cs="Times New Roman"/>
          <w:sz w:val="24"/>
          <w:szCs w:val="24"/>
        </w:rPr>
        <w:t>nsure that each employee has the most suitable space for their work activity to be carried out comfortably. The offices in the offices have disappeared to make communication more fluid</w:t>
      </w:r>
      <w:r w:rsidR="007B0A76">
        <w:rPr>
          <w:rFonts w:ascii="Times New Roman" w:hAnsi="Times New Roman" w:cs="Times New Roman"/>
          <w:sz w:val="24"/>
          <w:szCs w:val="24"/>
        </w:rPr>
        <w:t xml:space="preserve"> (</w:t>
      </w:r>
      <w:proofErr w:type="spellStart"/>
      <w:r w:rsidR="007B0A76" w:rsidRPr="007B0A76">
        <w:rPr>
          <w:rFonts w:ascii="Times New Roman" w:hAnsi="Times New Roman" w:cs="Times New Roman"/>
          <w:sz w:val="24"/>
          <w:szCs w:val="24"/>
        </w:rPr>
        <w:t>Tybout</w:t>
      </w:r>
      <w:proofErr w:type="spellEnd"/>
      <w:r w:rsidR="007B0A76">
        <w:rPr>
          <w:rFonts w:ascii="Times New Roman" w:hAnsi="Times New Roman" w:cs="Times New Roman"/>
          <w:sz w:val="24"/>
          <w:szCs w:val="24"/>
        </w:rPr>
        <w:t xml:space="preserve"> </w:t>
      </w:r>
      <w:r w:rsidR="007B0A76" w:rsidRPr="007B0A76">
        <w:rPr>
          <w:rFonts w:ascii="Times New Roman" w:hAnsi="Times New Roman" w:cs="Times New Roman"/>
          <w:sz w:val="24"/>
          <w:szCs w:val="24"/>
        </w:rPr>
        <w:t>&amp;</w:t>
      </w:r>
      <w:r w:rsidR="007B0A76">
        <w:rPr>
          <w:rFonts w:ascii="Times New Roman" w:hAnsi="Times New Roman" w:cs="Times New Roman"/>
          <w:sz w:val="24"/>
          <w:szCs w:val="24"/>
        </w:rPr>
        <w:t xml:space="preserve"> </w:t>
      </w:r>
      <w:r w:rsidR="007B0A76" w:rsidRPr="007B0A76">
        <w:rPr>
          <w:rFonts w:ascii="Times New Roman" w:hAnsi="Times New Roman" w:cs="Times New Roman"/>
          <w:sz w:val="24"/>
          <w:szCs w:val="24"/>
        </w:rPr>
        <w:t>Calkins</w:t>
      </w:r>
      <w:r w:rsidR="007B0A76">
        <w:rPr>
          <w:rFonts w:ascii="Times New Roman" w:hAnsi="Times New Roman" w:cs="Times New Roman"/>
          <w:sz w:val="24"/>
          <w:szCs w:val="24"/>
        </w:rPr>
        <w:t xml:space="preserve">, </w:t>
      </w:r>
      <w:r w:rsidR="007B0A76" w:rsidRPr="007B0A76">
        <w:rPr>
          <w:rFonts w:ascii="Times New Roman" w:hAnsi="Times New Roman" w:cs="Times New Roman"/>
          <w:sz w:val="24"/>
          <w:szCs w:val="24"/>
        </w:rPr>
        <w:t>2019</w:t>
      </w:r>
      <w:r w:rsidR="007B0A76">
        <w:rPr>
          <w:rFonts w:ascii="Times New Roman" w:hAnsi="Times New Roman" w:cs="Times New Roman"/>
          <w:sz w:val="24"/>
          <w:szCs w:val="24"/>
        </w:rPr>
        <w:t>)</w:t>
      </w:r>
      <w:r w:rsidRPr="00753F31">
        <w:rPr>
          <w:rFonts w:ascii="Times New Roman" w:hAnsi="Times New Roman" w:cs="Times New Roman"/>
          <w:sz w:val="24"/>
          <w:szCs w:val="24"/>
        </w:rPr>
        <w:t>.</w:t>
      </w:r>
    </w:p>
    <w:p w14:paraId="46FA4380" w14:textId="6A155702" w:rsidR="00753F31" w:rsidRPr="00F51F50" w:rsidRDefault="00753F31" w:rsidP="00F51F50">
      <w:pPr>
        <w:pStyle w:val="Heading2"/>
        <w:spacing w:before="0" w:line="480" w:lineRule="auto"/>
        <w:rPr>
          <w:rFonts w:ascii="Times New Roman" w:hAnsi="Times New Roman" w:cs="Times New Roman"/>
          <w:b/>
          <w:bCs/>
          <w:color w:val="auto"/>
          <w:sz w:val="24"/>
          <w:szCs w:val="24"/>
        </w:rPr>
      </w:pPr>
      <w:bookmarkStart w:id="10" w:name="_Toc49114030"/>
      <w:r w:rsidRPr="00F51F50">
        <w:rPr>
          <w:rFonts w:ascii="Times New Roman" w:hAnsi="Times New Roman" w:cs="Times New Roman"/>
          <w:b/>
          <w:bCs/>
          <w:color w:val="auto"/>
          <w:sz w:val="24"/>
          <w:szCs w:val="24"/>
        </w:rPr>
        <w:t>The Promotion of Equality</w:t>
      </w:r>
      <w:bookmarkEnd w:id="10"/>
    </w:p>
    <w:p w14:paraId="33664D96" w14:textId="5416C273" w:rsidR="00B9026C" w:rsidRPr="005C5C22" w:rsidRDefault="00753F31" w:rsidP="00F51F50">
      <w:pPr>
        <w:spacing w:line="480" w:lineRule="auto"/>
        <w:ind w:firstLine="720"/>
        <w:rPr>
          <w:rFonts w:ascii="Times New Roman" w:hAnsi="Times New Roman" w:cs="Times New Roman"/>
          <w:sz w:val="24"/>
          <w:szCs w:val="24"/>
        </w:rPr>
      </w:pPr>
      <w:r w:rsidRPr="00753F31">
        <w:rPr>
          <w:rFonts w:ascii="Times New Roman" w:hAnsi="Times New Roman" w:cs="Times New Roman"/>
          <w:sz w:val="24"/>
          <w:szCs w:val="24"/>
        </w:rPr>
        <w:t xml:space="preserve">The promotion of equality Kellogg in </w:t>
      </w:r>
      <w:r w:rsidR="00ED56E5">
        <w:rPr>
          <w:rFonts w:ascii="Times New Roman" w:hAnsi="Times New Roman" w:cs="Times New Roman"/>
          <w:sz w:val="24"/>
          <w:szCs w:val="24"/>
        </w:rPr>
        <w:t>United Kingdom</w:t>
      </w:r>
      <w:r w:rsidRPr="00753F31">
        <w:rPr>
          <w:rFonts w:ascii="Times New Roman" w:hAnsi="Times New Roman" w:cs="Times New Roman"/>
          <w:sz w:val="24"/>
          <w:szCs w:val="24"/>
        </w:rPr>
        <w:t xml:space="preserve"> professionals of more than six nationalities, with an average age of 34 years and where there is a balance between men and </w:t>
      </w:r>
      <w:r w:rsidRPr="00753F31">
        <w:rPr>
          <w:rFonts w:ascii="Times New Roman" w:hAnsi="Times New Roman" w:cs="Times New Roman"/>
          <w:sz w:val="24"/>
          <w:szCs w:val="24"/>
        </w:rPr>
        <w:lastRenderedPageBreak/>
        <w:t xml:space="preserve">women. The workforce is made up of 52% men and 48% women and the Management Committee is made up of seven </w:t>
      </w:r>
      <w:r w:rsidR="00E77B7C" w:rsidRPr="00753F31">
        <w:rPr>
          <w:rFonts w:ascii="Times New Roman" w:hAnsi="Times New Roman" w:cs="Times New Roman"/>
          <w:sz w:val="24"/>
          <w:szCs w:val="24"/>
        </w:rPr>
        <w:t>people,</w:t>
      </w:r>
      <w:r w:rsidRPr="00753F31">
        <w:rPr>
          <w:rFonts w:ascii="Times New Roman" w:hAnsi="Times New Roman" w:cs="Times New Roman"/>
          <w:sz w:val="24"/>
          <w:szCs w:val="24"/>
        </w:rPr>
        <w:t xml:space="preserve"> of which four are men and three are women</w:t>
      </w:r>
      <w:r w:rsidR="00E00271">
        <w:rPr>
          <w:rFonts w:ascii="Times New Roman" w:hAnsi="Times New Roman" w:cs="Times New Roman"/>
          <w:sz w:val="24"/>
          <w:szCs w:val="24"/>
        </w:rPr>
        <w:t xml:space="preserve"> (</w:t>
      </w:r>
      <w:r w:rsidR="00E00271" w:rsidRPr="00E00271">
        <w:rPr>
          <w:rFonts w:ascii="Times New Roman" w:hAnsi="Times New Roman" w:cs="Times New Roman"/>
          <w:sz w:val="24"/>
          <w:szCs w:val="24"/>
        </w:rPr>
        <w:t>Bai</w:t>
      </w:r>
      <w:r w:rsidR="00E00271">
        <w:rPr>
          <w:rFonts w:ascii="Times New Roman" w:hAnsi="Times New Roman" w:cs="Times New Roman"/>
          <w:sz w:val="24"/>
          <w:szCs w:val="24"/>
        </w:rPr>
        <w:t xml:space="preserve">, </w:t>
      </w:r>
      <w:r w:rsidR="00E00271" w:rsidRPr="00E00271">
        <w:rPr>
          <w:rFonts w:ascii="Times New Roman" w:hAnsi="Times New Roman" w:cs="Times New Roman"/>
          <w:sz w:val="24"/>
          <w:szCs w:val="24"/>
        </w:rPr>
        <w:t>Feng</w:t>
      </w:r>
      <w:r w:rsidR="00E00271">
        <w:rPr>
          <w:rFonts w:ascii="Times New Roman" w:hAnsi="Times New Roman" w:cs="Times New Roman"/>
          <w:sz w:val="24"/>
          <w:szCs w:val="24"/>
        </w:rPr>
        <w:t xml:space="preserve">, </w:t>
      </w:r>
      <w:r w:rsidR="00E00271" w:rsidRPr="00E00271">
        <w:rPr>
          <w:rFonts w:ascii="Times New Roman" w:hAnsi="Times New Roman" w:cs="Times New Roman"/>
          <w:sz w:val="24"/>
          <w:szCs w:val="24"/>
        </w:rPr>
        <w:t>Yue</w:t>
      </w:r>
      <w:r w:rsidR="00E00271">
        <w:rPr>
          <w:rFonts w:ascii="Times New Roman" w:hAnsi="Times New Roman" w:cs="Times New Roman"/>
          <w:sz w:val="24"/>
          <w:szCs w:val="24"/>
        </w:rPr>
        <w:t xml:space="preserve"> </w:t>
      </w:r>
      <w:r w:rsidR="00E00271" w:rsidRPr="00E00271">
        <w:rPr>
          <w:rFonts w:ascii="Times New Roman" w:hAnsi="Times New Roman" w:cs="Times New Roman"/>
          <w:sz w:val="24"/>
          <w:szCs w:val="24"/>
        </w:rPr>
        <w:t>&amp;</w:t>
      </w:r>
      <w:r w:rsidR="00E00271">
        <w:rPr>
          <w:rFonts w:ascii="Times New Roman" w:hAnsi="Times New Roman" w:cs="Times New Roman"/>
          <w:sz w:val="24"/>
          <w:szCs w:val="24"/>
        </w:rPr>
        <w:t xml:space="preserve"> </w:t>
      </w:r>
      <w:r w:rsidR="00E00271" w:rsidRPr="00E00271">
        <w:rPr>
          <w:rFonts w:ascii="Times New Roman" w:hAnsi="Times New Roman" w:cs="Times New Roman"/>
          <w:sz w:val="24"/>
          <w:szCs w:val="24"/>
        </w:rPr>
        <w:t>Feng</w:t>
      </w:r>
      <w:r w:rsidR="00E00271">
        <w:rPr>
          <w:rFonts w:ascii="Times New Roman" w:hAnsi="Times New Roman" w:cs="Times New Roman"/>
          <w:sz w:val="24"/>
          <w:szCs w:val="24"/>
        </w:rPr>
        <w:t xml:space="preserve">, </w:t>
      </w:r>
      <w:r w:rsidR="00E00271" w:rsidRPr="00E00271">
        <w:rPr>
          <w:rFonts w:ascii="Times New Roman" w:hAnsi="Times New Roman" w:cs="Times New Roman"/>
          <w:sz w:val="24"/>
          <w:szCs w:val="24"/>
        </w:rPr>
        <w:t>2017</w:t>
      </w:r>
      <w:r w:rsidR="00E00271">
        <w:rPr>
          <w:rFonts w:ascii="Times New Roman" w:hAnsi="Times New Roman" w:cs="Times New Roman"/>
          <w:sz w:val="24"/>
          <w:szCs w:val="24"/>
        </w:rPr>
        <w:t>)</w:t>
      </w:r>
      <w:r w:rsidRPr="00753F31">
        <w:rPr>
          <w:rFonts w:ascii="Times New Roman" w:hAnsi="Times New Roman" w:cs="Times New Roman"/>
          <w:sz w:val="24"/>
          <w:szCs w:val="24"/>
        </w:rPr>
        <w:t>. The most capable person for the position is chosen regardless of gender or nationality with a clear commitment to diversity as a source of talent</w:t>
      </w:r>
      <w:r w:rsidR="00E00271">
        <w:rPr>
          <w:rFonts w:ascii="Times New Roman" w:hAnsi="Times New Roman" w:cs="Times New Roman"/>
          <w:sz w:val="24"/>
          <w:szCs w:val="24"/>
        </w:rPr>
        <w:t xml:space="preserve"> (</w:t>
      </w:r>
      <w:r w:rsidR="00E00271" w:rsidRPr="00E00271">
        <w:rPr>
          <w:rFonts w:ascii="Times New Roman" w:hAnsi="Times New Roman" w:cs="Times New Roman"/>
          <w:sz w:val="24"/>
          <w:szCs w:val="24"/>
        </w:rPr>
        <w:t>Bai</w:t>
      </w:r>
      <w:r w:rsidR="00E00271">
        <w:rPr>
          <w:rFonts w:ascii="Times New Roman" w:hAnsi="Times New Roman" w:cs="Times New Roman"/>
          <w:sz w:val="24"/>
          <w:szCs w:val="24"/>
        </w:rPr>
        <w:t xml:space="preserve"> </w:t>
      </w:r>
      <w:r w:rsidR="00E00271" w:rsidRPr="00E00271">
        <w:rPr>
          <w:rFonts w:ascii="Times New Roman" w:hAnsi="Times New Roman" w:cs="Times New Roman"/>
          <w:i/>
          <w:iCs/>
          <w:sz w:val="24"/>
          <w:szCs w:val="24"/>
        </w:rPr>
        <w:t>et al</w:t>
      </w:r>
      <w:r w:rsidR="00E00271">
        <w:rPr>
          <w:rFonts w:ascii="Times New Roman" w:hAnsi="Times New Roman" w:cs="Times New Roman"/>
          <w:sz w:val="24"/>
          <w:szCs w:val="24"/>
        </w:rPr>
        <w:t xml:space="preserve">., </w:t>
      </w:r>
      <w:r w:rsidR="00E00271" w:rsidRPr="00E00271">
        <w:rPr>
          <w:rFonts w:ascii="Times New Roman" w:hAnsi="Times New Roman" w:cs="Times New Roman"/>
          <w:sz w:val="24"/>
          <w:szCs w:val="24"/>
        </w:rPr>
        <w:t>2017</w:t>
      </w:r>
      <w:r w:rsidR="00E00271">
        <w:rPr>
          <w:rFonts w:ascii="Times New Roman" w:hAnsi="Times New Roman" w:cs="Times New Roman"/>
          <w:sz w:val="24"/>
          <w:szCs w:val="24"/>
        </w:rPr>
        <w:t>)</w:t>
      </w:r>
      <w:r w:rsidRPr="00753F31">
        <w:rPr>
          <w:rFonts w:ascii="Times New Roman" w:hAnsi="Times New Roman" w:cs="Times New Roman"/>
          <w:sz w:val="24"/>
          <w:szCs w:val="24"/>
        </w:rPr>
        <w:t>.</w:t>
      </w:r>
    </w:p>
    <w:p w14:paraId="45046A2A" w14:textId="2FCA619C" w:rsidR="00CC1C6C" w:rsidRPr="00F51F50" w:rsidRDefault="00820684" w:rsidP="00F51F50">
      <w:pPr>
        <w:pStyle w:val="Heading1"/>
        <w:spacing w:before="0" w:line="480" w:lineRule="auto"/>
        <w:jc w:val="center"/>
        <w:rPr>
          <w:rFonts w:ascii="Times New Roman" w:hAnsi="Times New Roman" w:cs="Times New Roman"/>
          <w:b/>
          <w:bCs/>
          <w:color w:val="auto"/>
          <w:sz w:val="24"/>
          <w:szCs w:val="24"/>
        </w:rPr>
      </w:pPr>
      <w:bookmarkStart w:id="11" w:name="_Toc49114031"/>
      <w:r w:rsidRPr="00F51F50">
        <w:rPr>
          <w:rFonts w:ascii="Times New Roman" w:hAnsi="Times New Roman" w:cs="Times New Roman"/>
          <w:b/>
          <w:bCs/>
          <w:color w:val="auto"/>
          <w:sz w:val="24"/>
          <w:szCs w:val="24"/>
        </w:rPr>
        <w:t xml:space="preserve">Impact of Organizational Structure </w:t>
      </w:r>
      <w:r w:rsidR="0095351F" w:rsidRPr="00F51F50">
        <w:rPr>
          <w:rFonts w:ascii="Times New Roman" w:hAnsi="Times New Roman" w:cs="Times New Roman"/>
          <w:b/>
          <w:bCs/>
          <w:color w:val="auto"/>
          <w:sz w:val="24"/>
          <w:szCs w:val="24"/>
        </w:rPr>
        <w:t xml:space="preserve">and culture </w:t>
      </w:r>
      <w:r w:rsidRPr="00F51F50">
        <w:rPr>
          <w:rFonts w:ascii="Times New Roman" w:hAnsi="Times New Roman" w:cs="Times New Roman"/>
          <w:b/>
          <w:bCs/>
          <w:color w:val="auto"/>
          <w:sz w:val="24"/>
          <w:szCs w:val="24"/>
        </w:rPr>
        <w:t>on Performance</w:t>
      </w:r>
      <w:bookmarkEnd w:id="11"/>
    </w:p>
    <w:p w14:paraId="09BE60A6" w14:textId="186749FF" w:rsidR="00FF5F57" w:rsidRPr="00FF5F57" w:rsidRDefault="009A7D8C" w:rsidP="00F51F50">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o</w:t>
      </w:r>
      <w:r w:rsidR="00FF5F57" w:rsidRPr="00FF5F57">
        <w:rPr>
          <w:rFonts w:ascii="Times New Roman" w:hAnsi="Times New Roman" w:cs="Times New Roman"/>
          <w:sz w:val="24"/>
          <w:szCs w:val="24"/>
        </w:rPr>
        <w:t xml:space="preserve">rganization is a complex mechanism, the basis of the life potential of which is organizational culture as one of the factors in increasing the company's competitiveness. This is </w:t>
      </w:r>
      <w:r>
        <w:rPr>
          <w:rFonts w:ascii="Times New Roman" w:hAnsi="Times New Roman" w:cs="Times New Roman"/>
          <w:sz w:val="24"/>
          <w:szCs w:val="24"/>
        </w:rPr>
        <w:t>because</w:t>
      </w:r>
      <w:r w:rsidR="00FF5F57" w:rsidRPr="00FF5F57">
        <w:rPr>
          <w:rFonts w:ascii="Times New Roman" w:hAnsi="Times New Roman" w:cs="Times New Roman"/>
          <w:sz w:val="24"/>
          <w:szCs w:val="24"/>
        </w:rPr>
        <w:t xml:space="preserve"> in modern conditions the focus of </w:t>
      </w:r>
      <w:r w:rsidR="00FF5F57" w:rsidRPr="005F717E">
        <w:rPr>
          <w:rFonts w:ascii="Times New Roman" w:hAnsi="Times New Roman" w:cs="Times New Roman"/>
          <w:sz w:val="24"/>
          <w:szCs w:val="24"/>
        </w:rPr>
        <w:t>Kellogg's</w:t>
      </w:r>
      <w:r w:rsidR="00FF5F57" w:rsidRPr="00FF5F57">
        <w:rPr>
          <w:rFonts w:ascii="Times New Roman" w:hAnsi="Times New Roman" w:cs="Times New Roman"/>
          <w:sz w:val="24"/>
          <w:szCs w:val="24"/>
        </w:rPr>
        <w:t xml:space="preserve"> management is not only the increase in economic indicators, the development and implementation of a strategy for the sale and promotion of goods on the market, but also the maximization of management efficiency by improving personnel management processes through the formation and development of organizational culture. At the same time, the purpose of the organizational culture is directly related to the solution of key problems of the enterprise's survival in the socio-economic environment and the internal integration of personnel behavior to achieve the set goals</w:t>
      </w:r>
      <w:r w:rsidR="006D241E">
        <w:rPr>
          <w:rFonts w:ascii="Times New Roman" w:hAnsi="Times New Roman" w:cs="Times New Roman"/>
          <w:sz w:val="24"/>
          <w:szCs w:val="24"/>
        </w:rPr>
        <w:t xml:space="preserve"> (</w:t>
      </w:r>
      <w:r w:rsidR="006D241E" w:rsidRPr="006D241E">
        <w:rPr>
          <w:rFonts w:ascii="Times New Roman" w:hAnsi="Times New Roman" w:cs="Times New Roman"/>
          <w:sz w:val="24"/>
          <w:szCs w:val="24"/>
        </w:rPr>
        <w:t>AJAGBE</w:t>
      </w:r>
      <w:r w:rsidR="006D241E">
        <w:rPr>
          <w:rFonts w:ascii="Times New Roman" w:hAnsi="Times New Roman" w:cs="Times New Roman"/>
          <w:sz w:val="24"/>
          <w:szCs w:val="24"/>
        </w:rPr>
        <w:t xml:space="preserve">, </w:t>
      </w:r>
      <w:r w:rsidR="006D241E" w:rsidRPr="006D241E">
        <w:rPr>
          <w:rFonts w:ascii="Times New Roman" w:hAnsi="Times New Roman" w:cs="Times New Roman"/>
          <w:sz w:val="24"/>
          <w:szCs w:val="24"/>
        </w:rPr>
        <w:t>CHO</w:t>
      </w:r>
      <w:r w:rsidR="006D241E">
        <w:rPr>
          <w:rFonts w:ascii="Times New Roman" w:hAnsi="Times New Roman" w:cs="Times New Roman"/>
          <w:sz w:val="24"/>
          <w:szCs w:val="24"/>
        </w:rPr>
        <w:t xml:space="preserve">, </w:t>
      </w:r>
      <w:r w:rsidR="006D241E" w:rsidRPr="006D241E">
        <w:rPr>
          <w:rFonts w:ascii="Times New Roman" w:hAnsi="Times New Roman" w:cs="Times New Roman"/>
          <w:sz w:val="24"/>
          <w:szCs w:val="24"/>
        </w:rPr>
        <w:t>UDO</w:t>
      </w:r>
      <w:r w:rsidR="006D241E">
        <w:rPr>
          <w:rFonts w:ascii="Times New Roman" w:hAnsi="Times New Roman" w:cs="Times New Roman"/>
          <w:sz w:val="24"/>
          <w:szCs w:val="24"/>
        </w:rPr>
        <w:t xml:space="preserve"> </w:t>
      </w:r>
      <w:r w:rsidR="006D241E" w:rsidRPr="006D241E">
        <w:rPr>
          <w:rFonts w:ascii="Times New Roman" w:hAnsi="Times New Roman" w:cs="Times New Roman"/>
          <w:sz w:val="24"/>
          <w:szCs w:val="24"/>
        </w:rPr>
        <w:t>&amp;</w:t>
      </w:r>
      <w:r w:rsidR="006D241E">
        <w:rPr>
          <w:rFonts w:ascii="Times New Roman" w:hAnsi="Times New Roman" w:cs="Times New Roman"/>
          <w:sz w:val="24"/>
          <w:szCs w:val="24"/>
        </w:rPr>
        <w:t xml:space="preserve"> </w:t>
      </w:r>
      <w:r w:rsidR="006D241E" w:rsidRPr="006D241E">
        <w:rPr>
          <w:rFonts w:ascii="Times New Roman" w:hAnsi="Times New Roman" w:cs="Times New Roman"/>
          <w:sz w:val="24"/>
          <w:szCs w:val="24"/>
        </w:rPr>
        <w:t>PETER</w:t>
      </w:r>
      <w:r w:rsidR="006D241E">
        <w:rPr>
          <w:rFonts w:ascii="Times New Roman" w:hAnsi="Times New Roman" w:cs="Times New Roman"/>
          <w:sz w:val="24"/>
          <w:szCs w:val="24"/>
        </w:rPr>
        <w:t xml:space="preserve">, </w:t>
      </w:r>
      <w:r w:rsidR="006D241E" w:rsidRPr="006D241E">
        <w:rPr>
          <w:rFonts w:ascii="Times New Roman" w:hAnsi="Times New Roman" w:cs="Times New Roman"/>
          <w:sz w:val="24"/>
          <w:szCs w:val="24"/>
        </w:rPr>
        <w:t>2016</w:t>
      </w:r>
      <w:r w:rsidR="006D241E">
        <w:rPr>
          <w:rFonts w:ascii="Times New Roman" w:hAnsi="Times New Roman" w:cs="Times New Roman"/>
          <w:sz w:val="24"/>
          <w:szCs w:val="24"/>
        </w:rPr>
        <w:t>)</w:t>
      </w:r>
      <w:r w:rsidR="00FF5F57" w:rsidRPr="00FF5F57">
        <w:rPr>
          <w:rFonts w:ascii="Times New Roman" w:hAnsi="Times New Roman" w:cs="Times New Roman"/>
          <w:sz w:val="24"/>
          <w:szCs w:val="24"/>
        </w:rPr>
        <w:t>.</w:t>
      </w:r>
    </w:p>
    <w:p w14:paraId="020F75B7" w14:textId="2BA62939" w:rsidR="00FF5F57" w:rsidRDefault="00FF5F57" w:rsidP="00E00271">
      <w:pPr>
        <w:spacing w:line="480" w:lineRule="auto"/>
        <w:ind w:firstLine="720"/>
        <w:rPr>
          <w:rFonts w:ascii="Times New Roman" w:hAnsi="Times New Roman" w:cs="Times New Roman"/>
          <w:sz w:val="24"/>
          <w:szCs w:val="24"/>
        </w:rPr>
      </w:pPr>
      <w:r w:rsidRPr="00FF5F57">
        <w:rPr>
          <w:rFonts w:ascii="Times New Roman" w:hAnsi="Times New Roman" w:cs="Times New Roman"/>
          <w:sz w:val="24"/>
          <w:szCs w:val="24"/>
        </w:rPr>
        <w:t xml:space="preserve">Culture has an all-pervading effect on the activities of an organization. As a result of underestimating the importance of organizational culture, sometimes an atmosphere that is not the most favorable for business and the accompanying phenomena can spontaneously form at an enterprise: an indifferent attitude to business, violation of technology, high conflicts and, as a result, a decrease in productivity, which also leads to a decrease in the economic efficiency of the enterprise. The presence of elements of organizational culture (including purposeful formation and development) can allow the management of the enterprise: to effectively use the company's human resources to implement its strategy; increase the level of company manageability; to </w:t>
      </w:r>
      <w:r w:rsidRPr="00FF5F57">
        <w:rPr>
          <w:rFonts w:ascii="Times New Roman" w:hAnsi="Times New Roman" w:cs="Times New Roman"/>
          <w:sz w:val="24"/>
          <w:szCs w:val="24"/>
        </w:rPr>
        <w:lastRenderedPageBreak/>
        <w:t>strengthen team cohesion; used as a strategic motivating factor guiding employees to achieve the company's goals</w:t>
      </w:r>
      <w:r w:rsidR="00E00271">
        <w:rPr>
          <w:rFonts w:ascii="Times New Roman" w:hAnsi="Times New Roman" w:cs="Times New Roman"/>
          <w:sz w:val="24"/>
          <w:szCs w:val="24"/>
        </w:rPr>
        <w:t xml:space="preserve"> (</w:t>
      </w:r>
      <w:r w:rsidR="00E00271" w:rsidRPr="00E00271">
        <w:rPr>
          <w:rFonts w:ascii="Times New Roman" w:hAnsi="Times New Roman" w:cs="Times New Roman"/>
          <w:sz w:val="24"/>
          <w:szCs w:val="24"/>
        </w:rPr>
        <w:t>Bai</w:t>
      </w:r>
      <w:r w:rsidR="00E00271">
        <w:rPr>
          <w:rFonts w:ascii="Times New Roman" w:hAnsi="Times New Roman" w:cs="Times New Roman"/>
          <w:sz w:val="24"/>
          <w:szCs w:val="24"/>
        </w:rPr>
        <w:t xml:space="preserve">, </w:t>
      </w:r>
      <w:r w:rsidR="00E00271" w:rsidRPr="00E00271">
        <w:rPr>
          <w:rFonts w:ascii="Times New Roman" w:hAnsi="Times New Roman" w:cs="Times New Roman"/>
          <w:sz w:val="24"/>
          <w:szCs w:val="24"/>
        </w:rPr>
        <w:t>Feng</w:t>
      </w:r>
      <w:r w:rsidR="00E00271">
        <w:rPr>
          <w:rFonts w:ascii="Times New Roman" w:hAnsi="Times New Roman" w:cs="Times New Roman"/>
          <w:sz w:val="24"/>
          <w:szCs w:val="24"/>
        </w:rPr>
        <w:t xml:space="preserve">, </w:t>
      </w:r>
      <w:r w:rsidR="00E00271" w:rsidRPr="00E00271">
        <w:rPr>
          <w:rFonts w:ascii="Times New Roman" w:hAnsi="Times New Roman" w:cs="Times New Roman"/>
          <w:sz w:val="24"/>
          <w:szCs w:val="24"/>
        </w:rPr>
        <w:t>Yue</w:t>
      </w:r>
      <w:r w:rsidR="00E00271">
        <w:rPr>
          <w:rFonts w:ascii="Times New Roman" w:hAnsi="Times New Roman" w:cs="Times New Roman"/>
          <w:sz w:val="24"/>
          <w:szCs w:val="24"/>
        </w:rPr>
        <w:t xml:space="preserve"> </w:t>
      </w:r>
      <w:r w:rsidR="00E00271" w:rsidRPr="00E00271">
        <w:rPr>
          <w:rFonts w:ascii="Times New Roman" w:hAnsi="Times New Roman" w:cs="Times New Roman"/>
          <w:sz w:val="24"/>
          <w:szCs w:val="24"/>
        </w:rPr>
        <w:t>&amp;</w:t>
      </w:r>
      <w:r w:rsidR="00E00271">
        <w:rPr>
          <w:rFonts w:ascii="Times New Roman" w:hAnsi="Times New Roman" w:cs="Times New Roman"/>
          <w:sz w:val="24"/>
          <w:szCs w:val="24"/>
        </w:rPr>
        <w:t xml:space="preserve"> </w:t>
      </w:r>
      <w:r w:rsidR="00E00271" w:rsidRPr="00E00271">
        <w:rPr>
          <w:rFonts w:ascii="Times New Roman" w:hAnsi="Times New Roman" w:cs="Times New Roman"/>
          <w:sz w:val="24"/>
          <w:szCs w:val="24"/>
        </w:rPr>
        <w:t>Feng</w:t>
      </w:r>
      <w:r w:rsidR="00E00271">
        <w:rPr>
          <w:rFonts w:ascii="Times New Roman" w:hAnsi="Times New Roman" w:cs="Times New Roman"/>
          <w:sz w:val="24"/>
          <w:szCs w:val="24"/>
        </w:rPr>
        <w:t xml:space="preserve">, </w:t>
      </w:r>
      <w:r w:rsidR="00E00271" w:rsidRPr="00E00271">
        <w:rPr>
          <w:rFonts w:ascii="Times New Roman" w:hAnsi="Times New Roman" w:cs="Times New Roman"/>
          <w:sz w:val="24"/>
          <w:szCs w:val="24"/>
        </w:rPr>
        <w:t>2017</w:t>
      </w:r>
      <w:r w:rsidR="00E00271">
        <w:rPr>
          <w:rFonts w:ascii="Times New Roman" w:hAnsi="Times New Roman" w:cs="Times New Roman"/>
          <w:sz w:val="24"/>
          <w:szCs w:val="24"/>
        </w:rPr>
        <w:t>)</w:t>
      </w:r>
      <w:r w:rsidRPr="00FF5F57">
        <w:rPr>
          <w:rFonts w:ascii="Times New Roman" w:hAnsi="Times New Roman" w:cs="Times New Roman"/>
          <w:sz w:val="24"/>
          <w:szCs w:val="24"/>
        </w:rPr>
        <w:t>.</w:t>
      </w:r>
      <w:r w:rsidR="003120FC">
        <w:rPr>
          <w:rFonts w:ascii="Times New Roman" w:hAnsi="Times New Roman" w:cs="Times New Roman"/>
          <w:sz w:val="24"/>
          <w:szCs w:val="24"/>
        </w:rPr>
        <w:t xml:space="preserve"> </w:t>
      </w:r>
      <w:r w:rsidR="003120FC" w:rsidRPr="003120FC">
        <w:rPr>
          <w:rFonts w:ascii="Times New Roman" w:hAnsi="Times New Roman" w:cs="Times New Roman"/>
          <w:sz w:val="24"/>
          <w:szCs w:val="24"/>
        </w:rPr>
        <w:t>High self-esteem does not necessarily translate into greater labor dedication, however, a decrease in self-esteem can negatively affect the employee's attitude and willingness to work at full strength. Therefore, the most important task of the leader is to increase the status of the team both among the team members themselves and in the outside world</w:t>
      </w:r>
      <w:r w:rsidR="006D241E">
        <w:rPr>
          <w:rFonts w:ascii="Times New Roman" w:hAnsi="Times New Roman" w:cs="Times New Roman"/>
          <w:sz w:val="24"/>
          <w:szCs w:val="24"/>
        </w:rPr>
        <w:t xml:space="preserve"> (</w:t>
      </w:r>
      <w:r w:rsidR="006D241E" w:rsidRPr="006D241E">
        <w:rPr>
          <w:rFonts w:ascii="Times New Roman" w:hAnsi="Times New Roman" w:cs="Times New Roman"/>
          <w:sz w:val="24"/>
          <w:szCs w:val="24"/>
        </w:rPr>
        <w:t>AJAGBE</w:t>
      </w:r>
      <w:r w:rsidR="006D241E">
        <w:rPr>
          <w:rFonts w:ascii="Times New Roman" w:hAnsi="Times New Roman" w:cs="Times New Roman"/>
          <w:sz w:val="24"/>
          <w:szCs w:val="24"/>
        </w:rPr>
        <w:t xml:space="preserve">, </w:t>
      </w:r>
      <w:r w:rsidR="006D241E" w:rsidRPr="006D241E">
        <w:rPr>
          <w:rFonts w:ascii="Times New Roman" w:hAnsi="Times New Roman" w:cs="Times New Roman"/>
          <w:sz w:val="24"/>
          <w:szCs w:val="24"/>
        </w:rPr>
        <w:t>CHO</w:t>
      </w:r>
      <w:r w:rsidR="006D241E">
        <w:rPr>
          <w:rFonts w:ascii="Times New Roman" w:hAnsi="Times New Roman" w:cs="Times New Roman"/>
          <w:sz w:val="24"/>
          <w:szCs w:val="24"/>
        </w:rPr>
        <w:t xml:space="preserve">, </w:t>
      </w:r>
      <w:r w:rsidR="006D241E" w:rsidRPr="006D241E">
        <w:rPr>
          <w:rFonts w:ascii="Times New Roman" w:hAnsi="Times New Roman" w:cs="Times New Roman"/>
          <w:sz w:val="24"/>
          <w:szCs w:val="24"/>
        </w:rPr>
        <w:t>UDO</w:t>
      </w:r>
      <w:r w:rsidR="006D241E">
        <w:rPr>
          <w:rFonts w:ascii="Times New Roman" w:hAnsi="Times New Roman" w:cs="Times New Roman"/>
          <w:sz w:val="24"/>
          <w:szCs w:val="24"/>
        </w:rPr>
        <w:t xml:space="preserve"> </w:t>
      </w:r>
      <w:r w:rsidR="006D241E" w:rsidRPr="006D241E">
        <w:rPr>
          <w:rFonts w:ascii="Times New Roman" w:hAnsi="Times New Roman" w:cs="Times New Roman"/>
          <w:sz w:val="24"/>
          <w:szCs w:val="24"/>
        </w:rPr>
        <w:t>&amp;</w:t>
      </w:r>
      <w:r w:rsidR="006D241E">
        <w:rPr>
          <w:rFonts w:ascii="Times New Roman" w:hAnsi="Times New Roman" w:cs="Times New Roman"/>
          <w:sz w:val="24"/>
          <w:szCs w:val="24"/>
        </w:rPr>
        <w:t xml:space="preserve"> </w:t>
      </w:r>
      <w:r w:rsidR="006D241E" w:rsidRPr="006D241E">
        <w:rPr>
          <w:rFonts w:ascii="Times New Roman" w:hAnsi="Times New Roman" w:cs="Times New Roman"/>
          <w:sz w:val="24"/>
          <w:szCs w:val="24"/>
        </w:rPr>
        <w:t>PETER</w:t>
      </w:r>
      <w:r w:rsidR="006D241E">
        <w:rPr>
          <w:rFonts w:ascii="Times New Roman" w:hAnsi="Times New Roman" w:cs="Times New Roman"/>
          <w:sz w:val="24"/>
          <w:szCs w:val="24"/>
        </w:rPr>
        <w:t xml:space="preserve">, </w:t>
      </w:r>
      <w:r w:rsidR="006D241E" w:rsidRPr="006D241E">
        <w:rPr>
          <w:rFonts w:ascii="Times New Roman" w:hAnsi="Times New Roman" w:cs="Times New Roman"/>
          <w:sz w:val="24"/>
          <w:szCs w:val="24"/>
        </w:rPr>
        <w:t>2016</w:t>
      </w:r>
      <w:r w:rsidR="006D241E">
        <w:rPr>
          <w:rFonts w:ascii="Times New Roman" w:hAnsi="Times New Roman" w:cs="Times New Roman"/>
          <w:sz w:val="24"/>
          <w:szCs w:val="24"/>
        </w:rPr>
        <w:t>)</w:t>
      </w:r>
      <w:r w:rsidR="003120FC" w:rsidRPr="003120FC">
        <w:rPr>
          <w:rFonts w:ascii="Times New Roman" w:hAnsi="Times New Roman" w:cs="Times New Roman"/>
          <w:sz w:val="24"/>
          <w:szCs w:val="24"/>
        </w:rPr>
        <w:t>.</w:t>
      </w:r>
    </w:p>
    <w:p w14:paraId="78811C4D" w14:textId="2AA56551" w:rsidR="005253C9" w:rsidRDefault="00BA4ACE" w:rsidP="00650F07">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organizational structure of </w:t>
      </w:r>
      <w:r w:rsidR="000C6783">
        <w:rPr>
          <w:rFonts w:ascii="Times New Roman" w:hAnsi="Times New Roman" w:cs="Times New Roman"/>
          <w:sz w:val="24"/>
          <w:szCs w:val="24"/>
        </w:rPr>
        <w:t xml:space="preserve">Kellogg’s Cereal is based on the employee’s engagement and leadership development. The involvement of leadership in </w:t>
      </w:r>
      <w:r w:rsidR="009A7D8C">
        <w:rPr>
          <w:rFonts w:ascii="Times New Roman" w:hAnsi="Times New Roman" w:cs="Times New Roman"/>
          <w:sz w:val="24"/>
          <w:szCs w:val="24"/>
        </w:rPr>
        <w:t xml:space="preserve">the </w:t>
      </w:r>
      <w:r w:rsidR="000C6783">
        <w:rPr>
          <w:rFonts w:ascii="Times New Roman" w:hAnsi="Times New Roman" w:cs="Times New Roman"/>
          <w:sz w:val="24"/>
          <w:szCs w:val="24"/>
        </w:rPr>
        <w:t>professional conduct of the employees result</w:t>
      </w:r>
      <w:r w:rsidR="009A7D8C">
        <w:rPr>
          <w:rFonts w:ascii="Times New Roman" w:hAnsi="Times New Roman" w:cs="Times New Roman"/>
          <w:sz w:val="24"/>
          <w:szCs w:val="24"/>
        </w:rPr>
        <w:t>s</w:t>
      </w:r>
      <w:r w:rsidR="000C6783">
        <w:rPr>
          <w:rFonts w:ascii="Times New Roman" w:hAnsi="Times New Roman" w:cs="Times New Roman"/>
          <w:sz w:val="24"/>
          <w:szCs w:val="24"/>
        </w:rPr>
        <w:t xml:space="preserve"> in employee’s confidence, employee retention, and </w:t>
      </w:r>
      <w:r w:rsidR="009F193E">
        <w:rPr>
          <w:rFonts w:ascii="Times New Roman" w:hAnsi="Times New Roman" w:cs="Times New Roman"/>
          <w:sz w:val="24"/>
          <w:szCs w:val="24"/>
        </w:rPr>
        <w:t xml:space="preserve">business efficiency. The leadership structure of Kellogg’s Cereal delivers the employees and the management at </w:t>
      </w:r>
      <w:r w:rsidR="009A7D8C">
        <w:rPr>
          <w:rFonts w:ascii="Times New Roman" w:hAnsi="Times New Roman" w:cs="Times New Roman"/>
          <w:sz w:val="24"/>
          <w:szCs w:val="24"/>
        </w:rPr>
        <w:t xml:space="preserve">an </w:t>
      </w:r>
      <w:r w:rsidR="009F193E">
        <w:rPr>
          <w:rFonts w:ascii="Times New Roman" w:hAnsi="Times New Roman" w:cs="Times New Roman"/>
          <w:sz w:val="24"/>
          <w:szCs w:val="24"/>
        </w:rPr>
        <w:t xml:space="preserve">equal phase that is the basis of developing </w:t>
      </w:r>
      <w:r w:rsidR="009A7D8C">
        <w:rPr>
          <w:rFonts w:ascii="Times New Roman" w:hAnsi="Times New Roman" w:cs="Times New Roman"/>
          <w:sz w:val="24"/>
          <w:szCs w:val="24"/>
        </w:rPr>
        <w:t xml:space="preserve">a </w:t>
      </w:r>
      <w:r w:rsidR="009F193E">
        <w:rPr>
          <w:rFonts w:ascii="Times New Roman" w:hAnsi="Times New Roman" w:cs="Times New Roman"/>
          <w:sz w:val="24"/>
          <w:szCs w:val="24"/>
        </w:rPr>
        <w:t>global network of the company</w:t>
      </w:r>
      <w:r w:rsidR="00650F07">
        <w:rPr>
          <w:rFonts w:ascii="Times New Roman" w:hAnsi="Times New Roman" w:cs="Times New Roman"/>
          <w:sz w:val="24"/>
          <w:szCs w:val="24"/>
        </w:rPr>
        <w:t xml:space="preserve"> (</w:t>
      </w:r>
      <w:r w:rsidR="00650F07" w:rsidRPr="00650F07">
        <w:rPr>
          <w:rFonts w:ascii="Times New Roman" w:hAnsi="Times New Roman" w:cs="Times New Roman"/>
          <w:sz w:val="24"/>
          <w:szCs w:val="24"/>
        </w:rPr>
        <w:t>Urdaneta</w:t>
      </w:r>
      <w:r w:rsidR="00650F07">
        <w:rPr>
          <w:rFonts w:ascii="Times New Roman" w:hAnsi="Times New Roman" w:cs="Times New Roman"/>
          <w:sz w:val="24"/>
          <w:szCs w:val="24"/>
        </w:rPr>
        <w:t xml:space="preserve">, </w:t>
      </w:r>
      <w:r w:rsidR="00650F07" w:rsidRPr="00650F07">
        <w:rPr>
          <w:rFonts w:ascii="Times New Roman" w:hAnsi="Times New Roman" w:cs="Times New Roman"/>
          <w:sz w:val="24"/>
          <w:szCs w:val="24"/>
        </w:rPr>
        <w:t>Wu</w:t>
      </w:r>
      <w:r w:rsidR="00650F07">
        <w:rPr>
          <w:rFonts w:ascii="Times New Roman" w:hAnsi="Times New Roman" w:cs="Times New Roman"/>
          <w:sz w:val="24"/>
          <w:szCs w:val="24"/>
        </w:rPr>
        <w:t xml:space="preserve"> </w:t>
      </w:r>
      <w:r w:rsidR="00650F07" w:rsidRPr="00650F07">
        <w:rPr>
          <w:rFonts w:ascii="Times New Roman" w:hAnsi="Times New Roman" w:cs="Times New Roman"/>
          <w:sz w:val="24"/>
          <w:szCs w:val="24"/>
        </w:rPr>
        <w:t>&amp;</w:t>
      </w:r>
      <w:r w:rsidR="00650F07">
        <w:rPr>
          <w:rFonts w:ascii="Times New Roman" w:hAnsi="Times New Roman" w:cs="Times New Roman"/>
          <w:sz w:val="24"/>
          <w:szCs w:val="24"/>
        </w:rPr>
        <w:t xml:space="preserve"> </w:t>
      </w:r>
      <w:proofErr w:type="spellStart"/>
      <w:r w:rsidR="00650F07" w:rsidRPr="00650F07">
        <w:rPr>
          <w:rFonts w:ascii="Times New Roman" w:hAnsi="Times New Roman" w:cs="Times New Roman"/>
          <w:sz w:val="24"/>
          <w:szCs w:val="24"/>
        </w:rPr>
        <w:t>Cantó</w:t>
      </w:r>
      <w:proofErr w:type="spellEnd"/>
      <w:r w:rsidR="00650F07">
        <w:rPr>
          <w:rFonts w:ascii="Times New Roman" w:hAnsi="Times New Roman" w:cs="Times New Roman"/>
          <w:sz w:val="24"/>
          <w:szCs w:val="24"/>
        </w:rPr>
        <w:t xml:space="preserve">, </w:t>
      </w:r>
      <w:r w:rsidR="00650F07" w:rsidRPr="00650F07">
        <w:rPr>
          <w:rFonts w:ascii="Times New Roman" w:hAnsi="Times New Roman" w:cs="Times New Roman"/>
          <w:sz w:val="24"/>
          <w:szCs w:val="24"/>
        </w:rPr>
        <w:t>2017</w:t>
      </w:r>
      <w:r w:rsidR="00650F07">
        <w:rPr>
          <w:rFonts w:ascii="Times New Roman" w:hAnsi="Times New Roman" w:cs="Times New Roman"/>
          <w:sz w:val="24"/>
          <w:szCs w:val="24"/>
        </w:rPr>
        <w:t>)</w:t>
      </w:r>
      <w:r w:rsidR="009F193E">
        <w:rPr>
          <w:rFonts w:ascii="Times New Roman" w:hAnsi="Times New Roman" w:cs="Times New Roman"/>
          <w:sz w:val="24"/>
          <w:szCs w:val="24"/>
        </w:rPr>
        <w:t xml:space="preserve">. The </w:t>
      </w:r>
      <w:r w:rsidR="002C3C6A">
        <w:rPr>
          <w:rFonts w:ascii="Times New Roman" w:hAnsi="Times New Roman" w:cs="Times New Roman"/>
          <w:sz w:val="24"/>
          <w:szCs w:val="24"/>
        </w:rPr>
        <w:t>leadership</w:t>
      </w:r>
      <w:r w:rsidR="009F193E">
        <w:rPr>
          <w:rFonts w:ascii="Times New Roman" w:hAnsi="Times New Roman" w:cs="Times New Roman"/>
          <w:sz w:val="24"/>
          <w:szCs w:val="24"/>
        </w:rPr>
        <w:t xml:space="preserve"> of Kellogg’s Cereal</w:t>
      </w:r>
      <w:r w:rsidR="002C3C6A">
        <w:rPr>
          <w:rFonts w:ascii="Times New Roman" w:hAnsi="Times New Roman" w:cs="Times New Roman"/>
          <w:sz w:val="24"/>
          <w:szCs w:val="24"/>
        </w:rPr>
        <w:t xml:space="preserve"> Company plays </w:t>
      </w:r>
      <w:r w:rsidR="009A7D8C">
        <w:rPr>
          <w:rFonts w:ascii="Times New Roman" w:hAnsi="Times New Roman" w:cs="Times New Roman"/>
          <w:sz w:val="24"/>
          <w:szCs w:val="24"/>
        </w:rPr>
        <w:t xml:space="preserve">an </w:t>
      </w:r>
      <w:r w:rsidR="002C3C6A">
        <w:rPr>
          <w:rFonts w:ascii="Times New Roman" w:hAnsi="Times New Roman" w:cs="Times New Roman"/>
          <w:sz w:val="24"/>
          <w:szCs w:val="24"/>
        </w:rPr>
        <w:t>important role in the development and management of organizational efficiency with the collaboration of employees</w:t>
      </w:r>
      <w:r w:rsidR="006D241E">
        <w:rPr>
          <w:rFonts w:ascii="Times New Roman" w:hAnsi="Times New Roman" w:cs="Times New Roman"/>
          <w:sz w:val="24"/>
          <w:szCs w:val="24"/>
        </w:rPr>
        <w:t xml:space="preserve"> (</w:t>
      </w:r>
      <w:r w:rsidR="006D241E" w:rsidRPr="006D241E">
        <w:rPr>
          <w:rFonts w:ascii="Times New Roman" w:hAnsi="Times New Roman" w:cs="Times New Roman"/>
          <w:sz w:val="24"/>
          <w:szCs w:val="24"/>
        </w:rPr>
        <w:t>AJAGBE</w:t>
      </w:r>
      <w:r w:rsidR="006D241E">
        <w:rPr>
          <w:rFonts w:ascii="Times New Roman" w:hAnsi="Times New Roman" w:cs="Times New Roman"/>
          <w:sz w:val="24"/>
          <w:szCs w:val="24"/>
        </w:rPr>
        <w:t xml:space="preserve">, </w:t>
      </w:r>
      <w:r w:rsidR="006D241E" w:rsidRPr="006D241E">
        <w:rPr>
          <w:rFonts w:ascii="Times New Roman" w:hAnsi="Times New Roman" w:cs="Times New Roman"/>
          <w:sz w:val="24"/>
          <w:szCs w:val="24"/>
        </w:rPr>
        <w:t>CHO</w:t>
      </w:r>
      <w:r w:rsidR="006D241E">
        <w:rPr>
          <w:rFonts w:ascii="Times New Roman" w:hAnsi="Times New Roman" w:cs="Times New Roman"/>
          <w:sz w:val="24"/>
          <w:szCs w:val="24"/>
        </w:rPr>
        <w:t xml:space="preserve">, </w:t>
      </w:r>
      <w:r w:rsidR="006D241E" w:rsidRPr="006D241E">
        <w:rPr>
          <w:rFonts w:ascii="Times New Roman" w:hAnsi="Times New Roman" w:cs="Times New Roman"/>
          <w:sz w:val="24"/>
          <w:szCs w:val="24"/>
        </w:rPr>
        <w:t>UDO</w:t>
      </w:r>
      <w:r w:rsidR="006D241E">
        <w:rPr>
          <w:rFonts w:ascii="Times New Roman" w:hAnsi="Times New Roman" w:cs="Times New Roman"/>
          <w:sz w:val="24"/>
          <w:szCs w:val="24"/>
        </w:rPr>
        <w:t xml:space="preserve"> </w:t>
      </w:r>
      <w:r w:rsidR="006D241E" w:rsidRPr="006D241E">
        <w:rPr>
          <w:rFonts w:ascii="Times New Roman" w:hAnsi="Times New Roman" w:cs="Times New Roman"/>
          <w:sz w:val="24"/>
          <w:szCs w:val="24"/>
        </w:rPr>
        <w:t>&amp;</w:t>
      </w:r>
      <w:r w:rsidR="006D241E">
        <w:rPr>
          <w:rFonts w:ascii="Times New Roman" w:hAnsi="Times New Roman" w:cs="Times New Roman"/>
          <w:sz w:val="24"/>
          <w:szCs w:val="24"/>
        </w:rPr>
        <w:t xml:space="preserve"> </w:t>
      </w:r>
      <w:r w:rsidR="006D241E" w:rsidRPr="006D241E">
        <w:rPr>
          <w:rFonts w:ascii="Times New Roman" w:hAnsi="Times New Roman" w:cs="Times New Roman"/>
          <w:sz w:val="24"/>
          <w:szCs w:val="24"/>
        </w:rPr>
        <w:t>PETER</w:t>
      </w:r>
      <w:r w:rsidR="006D241E">
        <w:rPr>
          <w:rFonts w:ascii="Times New Roman" w:hAnsi="Times New Roman" w:cs="Times New Roman"/>
          <w:sz w:val="24"/>
          <w:szCs w:val="24"/>
        </w:rPr>
        <w:t xml:space="preserve">, </w:t>
      </w:r>
      <w:r w:rsidR="006D241E" w:rsidRPr="006D241E">
        <w:rPr>
          <w:rFonts w:ascii="Times New Roman" w:hAnsi="Times New Roman" w:cs="Times New Roman"/>
          <w:sz w:val="24"/>
          <w:szCs w:val="24"/>
        </w:rPr>
        <w:t>2016</w:t>
      </w:r>
      <w:r w:rsidR="006D241E">
        <w:rPr>
          <w:rFonts w:ascii="Times New Roman" w:hAnsi="Times New Roman" w:cs="Times New Roman"/>
          <w:sz w:val="24"/>
          <w:szCs w:val="24"/>
        </w:rPr>
        <w:t>)</w:t>
      </w:r>
      <w:r w:rsidR="002C3C6A">
        <w:rPr>
          <w:rFonts w:ascii="Times New Roman" w:hAnsi="Times New Roman" w:cs="Times New Roman"/>
          <w:sz w:val="24"/>
          <w:szCs w:val="24"/>
        </w:rPr>
        <w:t xml:space="preserve">. </w:t>
      </w:r>
      <w:r w:rsidR="009F193E">
        <w:rPr>
          <w:rFonts w:ascii="Times New Roman" w:hAnsi="Times New Roman" w:cs="Times New Roman"/>
          <w:sz w:val="24"/>
          <w:szCs w:val="24"/>
        </w:rPr>
        <w:t xml:space="preserve"> </w:t>
      </w:r>
    </w:p>
    <w:p w14:paraId="5BC2C23F" w14:textId="4393DC80" w:rsidR="00B9026C" w:rsidRDefault="00A61747" w:rsidP="00F51F50">
      <w:pPr>
        <w:pStyle w:val="Heading1"/>
        <w:spacing w:before="0" w:line="480" w:lineRule="auto"/>
        <w:jc w:val="center"/>
        <w:rPr>
          <w:rFonts w:ascii="Times New Roman" w:hAnsi="Times New Roman" w:cs="Times New Roman"/>
          <w:b/>
          <w:bCs/>
          <w:color w:val="auto"/>
          <w:sz w:val="24"/>
          <w:szCs w:val="24"/>
        </w:rPr>
      </w:pPr>
      <w:bookmarkStart w:id="12" w:name="_Toc49114032"/>
      <w:r w:rsidRPr="00F51F50">
        <w:rPr>
          <w:rFonts w:ascii="Times New Roman" w:hAnsi="Times New Roman" w:cs="Times New Roman"/>
          <w:b/>
          <w:bCs/>
          <w:color w:val="auto"/>
          <w:sz w:val="24"/>
          <w:szCs w:val="24"/>
        </w:rPr>
        <w:t>Conclusion</w:t>
      </w:r>
      <w:bookmarkEnd w:id="12"/>
    </w:p>
    <w:p w14:paraId="1A7EEA3A" w14:textId="340A4F08" w:rsidR="00650F07" w:rsidRPr="00650F07" w:rsidRDefault="00650F07" w:rsidP="00650F07">
      <w:pPr>
        <w:spacing w:line="480" w:lineRule="auto"/>
        <w:ind w:firstLine="720"/>
      </w:pPr>
      <w:r>
        <w:rPr>
          <w:rFonts w:ascii="Times New Roman" w:hAnsi="Times New Roman" w:cs="Times New Roman"/>
          <w:sz w:val="24"/>
          <w:szCs w:val="24"/>
        </w:rPr>
        <w:t xml:space="preserve">The present study highlights the structure and culture of Kellogg’s Cereal Food. The purpose of the study is to analyze the modern working environment. Study shows that Kellogg’s cereal food adopted new technologies and theories at the workplace. The first portion of the study demonstrates organization and its structure, and the second portion is based on management theories, implementation, leadership development, and groups and teamwork. Kellogg’s food is operating in more than 150 countries and the organizational culture is direct to performance and efficiency. Leadership development within the organization and leadership style is the most important aspect of analyzing Kellogg’s organizational performance. The </w:t>
      </w:r>
      <w:r>
        <w:rPr>
          <w:rFonts w:ascii="Times New Roman" w:hAnsi="Times New Roman" w:cs="Times New Roman"/>
          <w:sz w:val="24"/>
          <w:szCs w:val="24"/>
        </w:rPr>
        <w:lastRenderedPageBreak/>
        <w:t>leadership of Kellogg’s Cereal Food successfully implements a team culture at the workplace. Groups and teams work in collaboration to achieve organizational goals. Relevant theories and management concepts are also applied to organizational culture and design and evaluate the working conditions at Kellogg’s Cereal Food. </w:t>
      </w:r>
    </w:p>
    <w:p w14:paraId="365033B6" w14:textId="07598CF2" w:rsidR="00B9026C" w:rsidRDefault="00B9026C" w:rsidP="00F51F50">
      <w:pPr>
        <w:spacing w:line="480" w:lineRule="auto"/>
        <w:rPr>
          <w:rFonts w:ascii="Times New Roman" w:hAnsi="Times New Roman" w:cs="Times New Roman"/>
          <w:b/>
          <w:bCs/>
          <w:sz w:val="24"/>
          <w:szCs w:val="24"/>
        </w:rPr>
      </w:pPr>
      <w:r>
        <w:rPr>
          <w:rFonts w:ascii="Times New Roman" w:hAnsi="Times New Roman" w:cs="Times New Roman"/>
          <w:b/>
          <w:bCs/>
          <w:sz w:val="24"/>
          <w:szCs w:val="24"/>
        </w:rPr>
        <w:br w:type="page"/>
      </w:r>
    </w:p>
    <w:p w14:paraId="71164DCC" w14:textId="61F157D6" w:rsidR="000B1B80" w:rsidRDefault="00B9026C" w:rsidP="00F51F50">
      <w:pPr>
        <w:pStyle w:val="Heading1"/>
        <w:spacing w:before="0" w:line="480" w:lineRule="auto"/>
        <w:jc w:val="center"/>
        <w:rPr>
          <w:rFonts w:ascii="Times New Roman" w:hAnsi="Times New Roman" w:cs="Times New Roman"/>
          <w:color w:val="auto"/>
          <w:sz w:val="24"/>
          <w:szCs w:val="24"/>
        </w:rPr>
      </w:pPr>
      <w:bookmarkStart w:id="13" w:name="_Toc49114033"/>
      <w:r w:rsidRPr="00F51F50">
        <w:rPr>
          <w:rFonts w:ascii="Times New Roman" w:hAnsi="Times New Roman" w:cs="Times New Roman"/>
          <w:color w:val="auto"/>
          <w:sz w:val="24"/>
          <w:szCs w:val="24"/>
        </w:rPr>
        <w:lastRenderedPageBreak/>
        <w:t>References</w:t>
      </w:r>
      <w:bookmarkEnd w:id="13"/>
    </w:p>
    <w:p w14:paraId="46ABC699" w14:textId="77777777" w:rsidR="006D241E" w:rsidRPr="006D241E" w:rsidRDefault="006D241E" w:rsidP="006D241E">
      <w:pPr>
        <w:spacing w:after="0" w:line="480" w:lineRule="auto"/>
        <w:ind w:left="720" w:hanging="720"/>
        <w:rPr>
          <w:rFonts w:ascii="Times New Roman" w:hAnsi="Times New Roman" w:cs="Times New Roman"/>
          <w:color w:val="222222"/>
          <w:sz w:val="24"/>
          <w:szCs w:val="24"/>
          <w:shd w:val="clear" w:color="auto" w:fill="FFFFFF"/>
        </w:rPr>
      </w:pPr>
      <w:r w:rsidRPr="006D241E">
        <w:rPr>
          <w:rFonts w:ascii="Times New Roman" w:hAnsi="Times New Roman" w:cs="Times New Roman"/>
          <w:color w:val="222222"/>
          <w:sz w:val="24"/>
          <w:szCs w:val="24"/>
          <w:shd w:val="clear" w:color="auto" w:fill="FFFFFF"/>
        </w:rPr>
        <w:t>AJAGBE, M. A., CHO, N. M., UDO, E. E. U., &amp; PETER, O. F. (2016). HOW ORGANIZATIONAL STRUCTURE AIDS BUSINESS PERFORMANCE. </w:t>
      </w:r>
      <w:r w:rsidRPr="006D241E">
        <w:rPr>
          <w:rFonts w:ascii="Times New Roman" w:hAnsi="Times New Roman" w:cs="Times New Roman"/>
          <w:i/>
          <w:iCs/>
          <w:color w:val="222222"/>
          <w:sz w:val="24"/>
          <w:szCs w:val="24"/>
          <w:shd w:val="clear" w:color="auto" w:fill="FFFFFF"/>
        </w:rPr>
        <w:t>CLEAR International Journal of Research in Commerce &amp; Management</w:t>
      </w:r>
      <w:r w:rsidRPr="006D241E">
        <w:rPr>
          <w:rFonts w:ascii="Times New Roman" w:hAnsi="Times New Roman" w:cs="Times New Roman"/>
          <w:color w:val="222222"/>
          <w:sz w:val="24"/>
          <w:szCs w:val="24"/>
          <w:shd w:val="clear" w:color="auto" w:fill="FFFFFF"/>
        </w:rPr>
        <w:t>, </w:t>
      </w:r>
      <w:r w:rsidRPr="006D241E">
        <w:rPr>
          <w:rFonts w:ascii="Times New Roman" w:hAnsi="Times New Roman" w:cs="Times New Roman"/>
          <w:i/>
          <w:iCs/>
          <w:color w:val="222222"/>
          <w:sz w:val="24"/>
          <w:szCs w:val="24"/>
          <w:shd w:val="clear" w:color="auto" w:fill="FFFFFF"/>
        </w:rPr>
        <w:t>7</w:t>
      </w:r>
      <w:r w:rsidRPr="006D241E">
        <w:rPr>
          <w:rFonts w:ascii="Times New Roman" w:hAnsi="Times New Roman" w:cs="Times New Roman"/>
          <w:color w:val="222222"/>
          <w:sz w:val="24"/>
          <w:szCs w:val="24"/>
          <w:shd w:val="clear" w:color="auto" w:fill="FFFFFF"/>
        </w:rPr>
        <w:t>(8).</w:t>
      </w:r>
    </w:p>
    <w:p w14:paraId="46EEA948" w14:textId="77777777" w:rsidR="006D241E" w:rsidRPr="006D241E" w:rsidRDefault="006D241E" w:rsidP="006D241E">
      <w:pPr>
        <w:spacing w:after="0" w:line="480" w:lineRule="auto"/>
        <w:ind w:left="720" w:hanging="720"/>
        <w:rPr>
          <w:rFonts w:ascii="Times New Roman" w:hAnsi="Times New Roman" w:cs="Times New Roman"/>
          <w:sz w:val="24"/>
          <w:szCs w:val="24"/>
        </w:rPr>
      </w:pPr>
      <w:r w:rsidRPr="006D241E">
        <w:rPr>
          <w:rFonts w:ascii="Times New Roman" w:hAnsi="Times New Roman" w:cs="Times New Roman"/>
          <w:color w:val="222222"/>
          <w:sz w:val="24"/>
          <w:szCs w:val="24"/>
          <w:shd w:val="clear" w:color="auto" w:fill="FFFFFF"/>
        </w:rPr>
        <w:t>Bai, W., Feng, Y., Yue, Y., &amp; Feng, L. (2017). Organizational structure, cross-functional integration and performance of new product development team. </w:t>
      </w:r>
      <w:r w:rsidRPr="006D241E">
        <w:rPr>
          <w:rFonts w:ascii="Times New Roman" w:hAnsi="Times New Roman" w:cs="Times New Roman"/>
          <w:i/>
          <w:iCs/>
          <w:color w:val="222222"/>
          <w:sz w:val="24"/>
          <w:szCs w:val="24"/>
          <w:shd w:val="clear" w:color="auto" w:fill="FFFFFF"/>
        </w:rPr>
        <w:t>Procedia engineering</w:t>
      </w:r>
      <w:r w:rsidRPr="006D241E">
        <w:rPr>
          <w:rFonts w:ascii="Times New Roman" w:hAnsi="Times New Roman" w:cs="Times New Roman"/>
          <w:color w:val="222222"/>
          <w:sz w:val="24"/>
          <w:szCs w:val="24"/>
          <w:shd w:val="clear" w:color="auto" w:fill="FFFFFF"/>
        </w:rPr>
        <w:t>, </w:t>
      </w:r>
      <w:r w:rsidRPr="006D241E">
        <w:rPr>
          <w:rFonts w:ascii="Times New Roman" w:hAnsi="Times New Roman" w:cs="Times New Roman"/>
          <w:i/>
          <w:iCs/>
          <w:color w:val="222222"/>
          <w:sz w:val="24"/>
          <w:szCs w:val="24"/>
          <w:shd w:val="clear" w:color="auto" w:fill="FFFFFF"/>
        </w:rPr>
        <w:t>174</w:t>
      </w:r>
      <w:r w:rsidRPr="006D241E">
        <w:rPr>
          <w:rFonts w:ascii="Times New Roman" w:hAnsi="Times New Roman" w:cs="Times New Roman"/>
          <w:color w:val="222222"/>
          <w:sz w:val="24"/>
          <w:szCs w:val="24"/>
          <w:shd w:val="clear" w:color="auto" w:fill="FFFFFF"/>
        </w:rPr>
        <w:t>, 621-629.</w:t>
      </w:r>
    </w:p>
    <w:p w14:paraId="4CE116DB" w14:textId="77777777" w:rsidR="006D241E" w:rsidRPr="006D241E" w:rsidRDefault="006D241E" w:rsidP="006D241E">
      <w:pPr>
        <w:spacing w:after="0" w:line="480" w:lineRule="auto"/>
        <w:ind w:left="720" w:hanging="720"/>
        <w:rPr>
          <w:rFonts w:ascii="Times New Roman" w:hAnsi="Times New Roman" w:cs="Times New Roman"/>
          <w:color w:val="222222"/>
          <w:sz w:val="24"/>
          <w:szCs w:val="24"/>
          <w:shd w:val="clear" w:color="auto" w:fill="FFFFFF"/>
        </w:rPr>
      </w:pPr>
      <w:r w:rsidRPr="006D241E">
        <w:rPr>
          <w:rFonts w:ascii="Times New Roman" w:hAnsi="Times New Roman" w:cs="Times New Roman"/>
          <w:color w:val="222222"/>
          <w:sz w:val="24"/>
          <w:szCs w:val="24"/>
          <w:shd w:val="clear" w:color="auto" w:fill="FFFFFF"/>
        </w:rPr>
        <w:t>Bell, D., McLoughlin, D., &amp; Kindred, N. (2017). Kellogg Company/eighteen94 capital.</w:t>
      </w:r>
    </w:p>
    <w:p w14:paraId="7236B861" w14:textId="77777777" w:rsidR="006D241E" w:rsidRPr="006D241E" w:rsidRDefault="006D241E" w:rsidP="006D241E">
      <w:pPr>
        <w:spacing w:after="0" w:line="480" w:lineRule="auto"/>
        <w:ind w:left="720" w:hanging="720"/>
        <w:rPr>
          <w:rFonts w:ascii="Times New Roman" w:hAnsi="Times New Roman" w:cs="Times New Roman"/>
          <w:color w:val="222222"/>
          <w:sz w:val="24"/>
          <w:szCs w:val="24"/>
          <w:shd w:val="clear" w:color="auto" w:fill="FFFFFF"/>
        </w:rPr>
      </w:pPr>
      <w:r w:rsidRPr="006D241E">
        <w:rPr>
          <w:rFonts w:ascii="Times New Roman" w:hAnsi="Times New Roman" w:cs="Times New Roman"/>
          <w:color w:val="222222"/>
          <w:sz w:val="24"/>
          <w:szCs w:val="24"/>
          <w:shd w:val="clear" w:color="auto" w:fill="FFFFFF"/>
        </w:rPr>
        <w:t xml:space="preserve">Lazar, P. (2018). The </w:t>
      </w:r>
      <w:proofErr w:type="spellStart"/>
      <w:r w:rsidRPr="006D241E">
        <w:rPr>
          <w:rFonts w:ascii="Times New Roman" w:hAnsi="Times New Roman" w:cs="Times New Roman"/>
          <w:color w:val="222222"/>
          <w:sz w:val="24"/>
          <w:szCs w:val="24"/>
          <w:shd w:val="clear" w:color="auto" w:fill="FFFFFF"/>
        </w:rPr>
        <w:t>Kelloggs</w:t>
      </w:r>
      <w:proofErr w:type="spellEnd"/>
      <w:r w:rsidRPr="006D241E">
        <w:rPr>
          <w:rFonts w:ascii="Times New Roman" w:hAnsi="Times New Roman" w:cs="Times New Roman"/>
          <w:color w:val="222222"/>
          <w:sz w:val="24"/>
          <w:szCs w:val="24"/>
          <w:shd w:val="clear" w:color="auto" w:fill="FFFFFF"/>
        </w:rPr>
        <w:t>: The Battling Brothers of Battle Creek. </w:t>
      </w:r>
      <w:r w:rsidRPr="006D241E">
        <w:rPr>
          <w:rFonts w:ascii="Times New Roman" w:hAnsi="Times New Roman" w:cs="Times New Roman"/>
          <w:i/>
          <w:iCs/>
          <w:color w:val="222222"/>
          <w:sz w:val="24"/>
          <w:szCs w:val="24"/>
          <w:shd w:val="clear" w:color="auto" w:fill="FFFFFF"/>
        </w:rPr>
        <w:t>Family medicine</w:t>
      </w:r>
      <w:r w:rsidRPr="006D241E">
        <w:rPr>
          <w:rFonts w:ascii="Times New Roman" w:hAnsi="Times New Roman" w:cs="Times New Roman"/>
          <w:color w:val="222222"/>
          <w:sz w:val="24"/>
          <w:szCs w:val="24"/>
          <w:shd w:val="clear" w:color="auto" w:fill="FFFFFF"/>
        </w:rPr>
        <w:t>, </w:t>
      </w:r>
      <w:r w:rsidRPr="006D241E">
        <w:rPr>
          <w:rFonts w:ascii="Times New Roman" w:hAnsi="Times New Roman" w:cs="Times New Roman"/>
          <w:i/>
          <w:iCs/>
          <w:color w:val="222222"/>
          <w:sz w:val="24"/>
          <w:szCs w:val="24"/>
          <w:shd w:val="clear" w:color="auto" w:fill="FFFFFF"/>
        </w:rPr>
        <w:t>50</w:t>
      </w:r>
      <w:r w:rsidRPr="006D241E">
        <w:rPr>
          <w:rFonts w:ascii="Times New Roman" w:hAnsi="Times New Roman" w:cs="Times New Roman"/>
          <w:color w:val="222222"/>
          <w:sz w:val="24"/>
          <w:szCs w:val="24"/>
          <w:shd w:val="clear" w:color="auto" w:fill="FFFFFF"/>
        </w:rPr>
        <w:t>(4), 313-314.</w:t>
      </w:r>
    </w:p>
    <w:p w14:paraId="384C65DD" w14:textId="77777777" w:rsidR="006D241E" w:rsidRPr="006D241E" w:rsidRDefault="006D241E" w:rsidP="006D241E">
      <w:pPr>
        <w:spacing w:after="0" w:line="480" w:lineRule="auto"/>
        <w:ind w:left="720" w:hanging="720"/>
        <w:rPr>
          <w:rFonts w:ascii="Times New Roman" w:hAnsi="Times New Roman" w:cs="Times New Roman"/>
          <w:color w:val="222222"/>
          <w:sz w:val="24"/>
          <w:szCs w:val="24"/>
          <w:shd w:val="clear" w:color="auto" w:fill="FFFFFF"/>
        </w:rPr>
      </w:pPr>
      <w:proofErr w:type="spellStart"/>
      <w:r w:rsidRPr="006D241E">
        <w:rPr>
          <w:rFonts w:ascii="Times New Roman" w:hAnsi="Times New Roman" w:cs="Times New Roman"/>
          <w:color w:val="222222"/>
          <w:sz w:val="24"/>
          <w:szCs w:val="24"/>
          <w:shd w:val="clear" w:color="auto" w:fill="FFFFFF"/>
        </w:rPr>
        <w:t>Metin</w:t>
      </w:r>
      <w:proofErr w:type="spellEnd"/>
      <w:r w:rsidRPr="006D241E">
        <w:rPr>
          <w:rFonts w:ascii="Times New Roman" w:hAnsi="Times New Roman" w:cs="Times New Roman"/>
          <w:color w:val="222222"/>
          <w:sz w:val="24"/>
          <w:szCs w:val="24"/>
          <w:shd w:val="clear" w:color="auto" w:fill="FFFFFF"/>
        </w:rPr>
        <w:t xml:space="preserve">, H., </w:t>
      </w:r>
      <w:proofErr w:type="spellStart"/>
      <w:r w:rsidRPr="006D241E">
        <w:rPr>
          <w:rFonts w:ascii="Times New Roman" w:hAnsi="Times New Roman" w:cs="Times New Roman"/>
          <w:color w:val="222222"/>
          <w:sz w:val="24"/>
          <w:szCs w:val="24"/>
          <w:shd w:val="clear" w:color="auto" w:fill="FFFFFF"/>
        </w:rPr>
        <w:t>Preniqi</w:t>
      </w:r>
      <w:proofErr w:type="spellEnd"/>
      <w:r w:rsidRPr="006D241E">
        <w:rPr>
          <w:rFonts w:ascii="Times New Roman" w:hAnsi="Times New Roman" w:cs="Times New Roman"/>
          <w:color w:val="222222"/>
          <w:sz w:val="24"/>
          <w:szCs w:val="24"/>
          <w:shd w:val="clear" w:color="auto" w:fill="FFFFFF"/>
        </w:rPr>
        <w:t xml:space="preserve">, N., &amp; </w:t>
      </w:r>
      <w:proofErr w:type="spellStart"/>
      <w:r w:rsidRPr="006D241E">
        <w:rPr>
          <w:rFonts w:ascii="Times New Roman" w:hAnsi="Times New Roman" w:cs="Times New Roman"/>
          <w:color w:val="222222"/>
          <w:sz w:val="24"/>
          <w:szCs w:val="24"/>
          <w:shd w:val="clear" w:color="auto" w:fill="FFFFFF"/>
        </w:rPr>
        <w:t>Gërvalla</w:t>
      </w:r>
      <w:proofErr w:type="spellEnd"/>
      <w:r w:rsidRPr="006D241E">
        <w:rPr>
          <w:rFonts w:ascii="Times New Roman" w:hAnsi="Times New Roman" w:cs="Times New Roman"/>
          <w:color w:val="222222"/>
          <w:sz w:val="24"/>
          <w:szCs w:val="24"/>
          <w:shd w:val="clear" w:color="auto" w:fill="FFFFFF"/>
        </w:rPr>
        <w:t>, M. (2017). The Effect of the Organizational Culture, Organizational Structure and Usage of Social Media on Corporate Governance.</w:t>
      </w:r>
    </w:p>
    <w:p w14:paraId="65EC963E" w14:textId="77777777" w:rsidR="006D241E" w:rsidRPr="006D241E" w:rsidRDefault="006D241E" w:rsidP="006D241E">
      <w:pPr>
        <w:spacing w:after="0" w:line="480" w:lineRule="auto"/>
        <w:ind w:left="720" w:hanging="720"/>
        <w:rPr>
          <w:rFonts w:ascii="Times New Roman" w:hAnsi="Times New Roman" w:cs="Times New Roman"/>
          <w:sz w:val="24"/>
          <w:szCs w:val="24"/>
        </w:rPr>
      </w:pPr>
      <w:proofErr w:type="spellStart"/>
      <w:r w:rsidRPr="006D241E">
        <w:rPr>
          <w:rFonts w:ascii="Times New Roman" w:hAnsi="Times New Roman" w:cs="Times New Roman"/>
          <w:sz w:val="24"/>
          <w:szCs w:val="24"/>
        </w:rPr>
        <w:t>Tybout</w:t>
      </w:r>
      <w:proofErr w:type="spellEnd"/>
      <w:r w:rsidRPr="006D241E">
        <w:rPr>
          <w:rFonts w:ascii="Times New Roman" w:hAnsi="Times New Roman" w:cs="Times New Roman"/>
          <w:sz w:val="24"/>
          <w:szCs w:val="24"/>
        </w:rPr>
        <w:t>, A. M., &amp; Calkins, T. (2019). Kellogg on Branding in a Hyper-connected World. John Wiley &amp; Sons.</w:t>
      </w:r>
    </w:p>
    <w:p w14:paraId="404CA2E3" w14:textId="77777777" w:rsidR="006D241E" w:rsidRPr="006D241E" w:rsidRDefault="006D241E" w:rsidP="006D241E">
      <w:pPr>
        <w:spacing w:after="0" w:line="480" w:lineRule="auto"/>
        <w:ind w:left="720" w:hanging="720"/>
        <w:rPr>
          <w:rFonts w:ascii="Times New Roman" w:hAnsi="Times New Roman" w:cs="Times New Roman"/>
          <w:sz w:val="24"/>
          <w:szCs w:val="24"/>
        </w:rPr>
      </w:pPr>
      <w:r w:rsidRPr="006D241E">
        <w:rPr>
          <w:rFonts w:ascii="Times New Roman" w:hAnsi="Times New Roman" w:cs="Times New Roman"/>
          <w:sz w:val="24"/>
          <w:szCs w:val="24"/>
        </w:rPr>
        <w:t xml:space="preserve">Urdaneta, P., Wu, T., &amp; </w:t>
      </w:r>
      <w:proofErr w:type="spellStart"/>
      <w:r w:rsidRPr="006D241E">
        <w:rPr>
          <w:rFonts w:ascii="Times New Roman" w:hAnsi="Times New Roman" w:cs="Times New Roman"/>
          <w:sz w:val="24"/>
          <w:szCs w:val="24"/>
        </w:rPr>
        <w:t>Cantó</w:t>
      </w:r>
      <w:proofErr w:type="spellEnd"/>
      <w:r w:rsidRPr="006D241E">
        <w:rPr>
          <w:rFonts w:ascii="Times New Roman" w:hAnsi="Times New Roman" w:cs="Times New Roman"/>
          <w:sz w:val="24"/>
          <w:szCs w:val="24"/>
        </w:rPr>
        <w:t xml:space="preserve"> de Fuentes, A. (2017). Valuation of Kellogg Co.</w:t>
      </w:r>
    </w:p>
    <w:sectPr w:rsidR="006D241E" w:rsidRPr="006D241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B349DE"/>
    <w:multiLevelType w:val="hybridMultilevel"/>
    <w:tmpl w:val="34E8080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342A7D9F"/>
    <w:multiLevelType w:val="hybridMultilevel"/>
    <w:tmpl w:val="FF98148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61457093"/>
    <w:multiLevelType w:val="hybridMultilevel"/>
    <w:tmpl w:val="227EC13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DC8"/>
    <w:rsid w:val="000B1B80"/>
    <w:rsid w:val="000C6783"/>
    <w:rsid w:val="000E3253"/>
    <w:rsid w:val="001118B2"/>
    <w:rsid w:val="00127B31"/>
    <w:rsid w:val="00153ED9"/>
    <w:rsid w:val="001A7AC1"/>
    <w:rsid w:val="001B0AE6"/>
    <w:rsid w:val="001B35D1"/>
    <w:rsid w:val="0025630C"/>
    <w:rsid w:val="002A50C9"/>
    <w:rsid w:val="002C3C6A"/>
    <w:rsid w:val="003120FC"/>
    <w:rsid w:val="003A49C0"/>
    <w:rsid w:val="003E7388"/>
    <w:rsid w:val="004862A8"/>
    <w:rsid w:val="004E51CB"/>
    <w:rsid w:val="005253C9"/>
    <w:rsid w:val="005C5C22"/>
    <w:rsid w:val="005F3DC8"/>
    <w:rsid w:val="005F717E"/>
    <w:rsid w:val="0063193E"/>
    <w:rsid w:val="00650F07"/>
    <w:rsid w:val="006D241E"/>
    <w:rsid w:val="00753F31"/>
    <w:rsid w:val="00796149"/>
    <w:rsid w:val="007B0A76"/>
    <w:rsid w:val="007B2E5E"/>
    <w:rsid w:val="007C560F"/>
    <w:rsid w:val="007D2AA2"/>
    <w:rsid w:val="00817E8B"/>
    <w:rsid w:val="00820684"/>
    <w:rsid w:val="00880A34"/>
    <w:rsid w:val="008F0874"/>
    <w:rsid w:val="0095351F"/>
    <w:rsid w:val="009A7D8C"/>
    <w:rsid w:val="009F193E"/>
    <w:rsid w:val="00A03FDB"/>
    <w:rsid w:val="00A4067A"/>
    <w:rsid w:val="00A61747"/>
    <w:rsid w:val="00A877E8"/>
    <w:rsid w:val="00B3756E"/>
    <w:rsid w:val="00B9026C"/>
    <w:rsid w:val="00BA1FAF"/>
    <w:rsid w:val="00BA4ACE"/>
    <w:rsid w:val="00BE6A5C"/>
    <w:rsid w:val="00C273A8"/>
    <w:rsid w:val="00CC1C6C"/>
    <w:rsid w:val="00D57D72"/>
    <w:rsid w:val="00E00271"/>
    <w:rsid w:val="00E7448F"/>
    <w:rsid w:val="00E77B7C"/>
    <w:rsid w:val="00E927BD"/>
    <w:rsid w:val="00ED56E5"/>
    <w:rsid w:val="00EE0CAF"/>
    <w:rsid w:val="00F51F50"/>
    <w:rsid w:val="00FF5F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B7E2B"/>
  <w15:chartTrackingRefBased/>
  <w15:docId w15:val="{F75FC11C-6087-4479-948E-6CDABD6487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1F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51F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0AE6"/>
    <w:pPr>
      <w:ind w:left="720"/>
      <w:contextualSpacing/>
    </w:pPr>
  </w:style>
  <w:style w:type="character" w:customStyle="1" w:styleId="Heading1Char">
    <w:name w:val="Heading 1 Char"/>
    <w:basedOn w:val="DefaultParagraphFont"/>
    <w:link w:val="Heading1"/>
    <w:uiPriority w:val="9"/>
    <w:rsid w:val="00F51F5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51F5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51F50"/>
    <w:pPr>
      <w:outlineLvl w:val="9"/>
    </w:pPr>
  </w:style>
  <w:style w:type="paragraph" w:styleId="TOC1">
    <w:name w:val="toc 1"/>
    <w:basedOn w:val="Normal"/>
    <w:next w:val="Normal"/>
    <w:autoRedefine/>
    <w:uiPriority w:val="39"/>
    <w:unhideWhenUsed/>
    <w:rsid w:val="00F51F50"/>
    <w:pPr>
      <w:spacing w:after="100"/>
    </w:pPr>
  </w:style>
  <w:style w:type="paragraph" w:styleId="TOC2">
    <w:name w:val="toc 2"/>
    <w:basedOn w:val="Normal"/>
    <w:next w:val="Normal"/>
    <w:autoRedefine/>
    <w:uiPriority w:val="39"/>
    <w:unhideWhenUsed/>
    <w:rsid w:val="00F51F50"/>
    <w:pPr>
      <w:spacing w:after="100"/>
      <w:ind w:left="220"/>
    </w:pPr>
  </w:style>
  <w:style w:type="character" w:styleId="Hyperlink">
    <w:name w:val="Hyperlink"/>
    <w:basedOn w:val="DefaultParagraphFont"/>
    <w:uiPriority w:val="99"/>
    <w:unhideWhenUsed/>
    <w:rsid w:val="00F51F5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4586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0082CD-4153-43B0-9033-0828FA1AD0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2210</Words>
  <Characters>12598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LAIBA FATIMA</dc:creator>
  <cp:keywords/>
  <dc:description/>
  <cp:lastModifiedBy>Hasan Mangov</cp:lastModifiedBy>
  <cp:revision>3</cp:revision>
  <dcterms:created xsi:type="dcterms:W3CDTF">2020-09-08T15:06:00Z</dcterms:created>
  <dcterms:modified xsi:type="dcterms:W3CDTF">2020-09-08T15:14:00Z</dcterms:modified>
</cp:coreProperties>
</file>