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2E119" w14:textId="77777777" w:rsidR="00BE73AE" w:rsidRPr="00204745" w:rsidRDefault="00BE73AE" w:rsidP="00BE73AE">
      <w:pPr>
        <w:jc w:val="center"/>
        <w:rPr>
          <w:sz w:val="32"/>
          <w:szCs w:val="32"/>
          <w:lang w:val="hu-HU"/>
        </w:rPr>
      </w:pPr>
    </w:p>
    <w:p w14:paraId="23F267FB" w14:textId="77777777" w:rsidR="00BE73AE" w:rsidRDefault="00BE73AE" w:rsidP="00BE73AE">
      <w:pPr>
        <w:jc w:val="center"/>
        <w:rPr>
          <w:sz w:val="32"/>
          <w:szCs w:val="32"/>
        </w:rPr>
      </w:pPr>
    </w:p>
    <w:p w14:paraId="258BD13E" w14:textId="77777777" w:rsidR="00BE73AE" w:rsidRDefault="00BE73AE" w:rsidP="00BE73AE">
      <w:pPr>
        <w:jc w:val="center"/>
        <w:rPr>
          <w:sz w:val="32"/>
          <w:szCs w:val="32"/>
        </w:rPr>
      </w:pPr>
    </w:p>
    <w:p w14:paraId="7FE6EED1" w14:textId="77777777" w:rsidR="00BE73AE" w:rsidRDefault="00BE73AE" w:rsidP="00BE73AE">
      <w:pPr>
        <w:jc w:val="center"/>
        <w:rPr>
          <w:sz w:val="32"/>
          <w:szCs w:val="32"/>
        </w:rPr>
      </w:pPr>
    </w:p>
    <w:p w14:paraId="5964CA13" w14:textId="77777777" w:rsidR="00BE73AE" w:rsidRDefault="00BE73AE" w:rsidP="00BE73AE">
      <w:pPr>
        <w:jc w:val="center"/>
        <w:rPr>
          <w:sz w:val="32"/>
          <w:szCs w:val="32"/>
        </w:rPr>
      </w:pPr>
    </w:p>
    <w:p w14:paraId="0AA92860" w14:textId="77777777" w:rsidR="00BE73AE" w:rsidRDefault="00BE73AE" w:rsidP="00BE73AE">
      <w:pPr>
        <w:jc w:val="center"/>
        <w:rPr>
          <w:sz w:val="32"/>
          <w:szCs w:val="32"/>
        </w:rPr>
      </w:pPr>
    </w:p>
    <w:p w14:paraId="167EACD1" w14:textId="77777777" w:rsidR="00BE73AE" w:rsidRDefault="00BE73AE" w:rsidP="00BE73AE">
      <w:pPr>
        <w:jc w:val="center"/>
        <w:rPr>
          <w:sz w:val="32"/>
          <w:szCs w:val="32"/>
        </w:rPr>
      </w:pPr>
    </w:p>
    <w:p w14:paraId="14B87B69" w14:textId="77777777" w:rsidR="00BE73AE" w:rsidRPr="00D11E8F" w:rsidRDefault="00BE73AE" w:rsidP="00BE73AE">
      <w:pPr>
        <w:jc w:val="center"/>
        <w:rPr>
          <w:sz w:val="52"/>
          <w:szCs w:val="52"/>
        </w:rPr>
      </w:pPr>
      <w:r w:rsidRPr="00D11E8F">
        <w:rPr>
          <w:sz w:val="52"/>
          <w:szCs w:val="52"/>
        </w:rPr>
        <w:t>Student Learning Log</w:t>
      </w:r>
    </w:p>
    <w:p w14:paraId="04632871" w14:textId="77777777" w:rsidR="00BE73AE" w:rsidRDefault="00BE73AE" w:rsidP="00BE73AE">
      <w:pPr>
        <w:jc w:val="center"/>
        <w:rPr>
          <w:sz w:val="32"/>
          <w:szCs w:val="32"/>
        </w:rPr>
      </w:pPr>
    </w:p>
    <w:p w14:paraId="6B131A7D" w14:textId="77777777" w:rsidR="00BE73AE" w:rsidRDefault="00BE73AE" w:rsidP="00BE73AE">
      <w:pPr>
        <w:jc w:val="center"/>
        <w:rPr>
          <w:sz w:val="32"/>
          <w:szCs w:val="32"/>
        </w:rPr>
      </w:pPr>
    </w:p>
    <w:p w14:paraId="56EC2A64" w14:textId="77777777" w:rsidR="00BE73AE" w:rsidRDefault="00BE73AE" w:rsidP="00BE73AE">
      <w:pPr>
        <w:jc w:val="center"/>
        <w:rPr>
          <w:sz w:val="32"/>
          <w:szCs w:val="32"/>
        </w:rPr>
      </w:pPr>
    </w:p>
    <w:p w14:paraId="3D231745" w14:textId="77777777" w:rsidR="00BE73AE" w:rsidRDefault="00BE73AE" w:rsidP="00BE73AE">
      <w:pPr>
        <w:jc w:val="center"/>
        <w:rPr>
          <w:sz w:val="32"/>
          <w:szCs w:val="32"/>
        </w:rPr>
      </w:pPr>
    </w:p>
    <w:p w14:paraId="06407CD9" w14:textId="77777777" w:rsidR="00BE73AE" w:rsidRDefault="00BE73AE" w:rsidP="00BE73AE">
      <w:pPr>
        <w:jc w:val="center"/>
        <w:rPr>
          <w:sz w:val="32"/>
          <w:szCs w:val="32"/>
        </w:rPr>
      </w:pPr>
    </w:p>
    <w:p w14:paraId="73024EF2" w14:textId="77777777" w:rsidR="00BE73AE" w:rsidRDefault="00BE73AE" w:rsidP="00BE73AE">
      <w:pPr>
        <w:jc w:val="center"/>
        <w:rPr>
          <w:sz w:val="32"/>
          <w:szCs w:val="32"/>
        </w:rPr>
      </w:pPr>
    </w:p>
    <w:p w14:paraId="3A9B8A02" w14:textId="77777777" w:rsidR="00BE73AE" w:rsidRDefault="00BE73AE" w:rsidP="00BE73AE">
      <w:pPr>
        <w:jc w:val="center"/>
        <w:rPr>
          <w:sz w:val="32"/>
          <w:szCs w:val="32"/>
        </w:rPr>
      </w:pPr>
    </w:p>
    <w:p w14:paraId="7C0A3E5F" w14:textId="77777777" w:rsidR="00BE73AE" w:rsidRDefault="00BE73AE" w:rsidP="00BE73AE">
      <w:pPr>
        <w:jc w:val="center"/>
        <w:rPr>
          <w:sz w:val="32"/>
          <w:szCs w:val="32"/>
        </w:rPr>
      </w:pPr>
    </w:p>
    <w:p w14:paraId="3007C5F0" w14:textId="77777777" w:rsidR="00BE73AE" w:rsidRDefault="00BE73AE" w:rsidP="00BE73AE">
      <w:pPr>
        <w:jc w:val="center"/>
        <w:rPr>
          <w:sz w:val="32"/>
          <w:szCs w:val="32"/>
        </w:rPr>
      </w:pPr>
    </w:p>
    <w:p w14:paraId="35415298" w14:textId="77777777" w:rsidR="00BE73AE" w:rsidRDefault="00BE73AE" w:rsidP="00BE73AE">
      <w:pPr>
        <w:jc w:val="center"/>
        <w:rPr>
          <w:sz w:val="32"/>
          <w:szCs w:val="32"/>
        </w:rPr>
      </w:pPr>
    </w:p>
    <w:p w14:paraId="260A52DC" w14:textId="77777777" w:rsidR="00BE73AE" w:rsidRDefault="00BE73AE" w:rsidP="00BE73AE">
      <w:pPr>
        <w:jc w:val="center"/>
        <w:rPr>
          <w:sz w:val="32"/>
          <w:szCs w:val="32"/>
        </w:rPr>
      </w:pPr>
    </w:p>
    <w:p w14:paraId="751979E4" w14:textId="77777777" w:rsidR="00BE73AE" w:rsidRDefault="00BE73AE" w:rsidP="00BE73AE">
      <w:pPr>
        <w:jc w:val="center"/>
        <w:rPr>
          <w:sz w:val="32"/>
          <w:szCs w:val="32"/>
        </w:rPr>
      </w:pPr>
    </w:p>
    <w:p w14:paraId="6D6613F7" w14:textId="77777777" w:rsidR="00BE73AE" w:rsidRPr="004D113E" w:rsidRDefault="00BE73AE" w:rsidP="00BE73AE">
      <w:pPr>
        <w:ind w:right="95"/>
        <w:jc w:val="center"/>
        <w:rPr>
          <w:sz w:val="32"/>
          <w:szCs w:val="32"/>
        </w:rPr>
      </w:pPr>
    </w:p>
    <w:p w14:paraId="0018D967" w14:textId="77777777" w:rsidR="00BE73AE" w:rsidRDefault="00BE73AE" w:rsidP="00BE73AE">
      <w:pPr>
        <w:ind w:right="95"/>
        <w:jc w:val="center"/>
      </w:pPr>
    </w:p>
    <w:p w14:paraId="545902D5" w14:textId="77777777" w:rsidR="00BE73AE" w:rsidRPr="00D11E8F" w:rsidRDefault="00BE73AE" w:rsidP="00BE73AE">
      <w:pPr>
        <w:ind w:right="95"/>
        <w:jc w:val="right"/>
        <w:rPr>
          <w:sz w:val="32"/>
          <w:szCs w:val="32"/>
        </w:rPr>
      </w:pPr>
      <w:r w:rsidRPr="00D11E8F">
        <w:rPr>
          <w:sz w:val="32"/>
          <w:szCs w:val="32"/>
        </w:rPr>
        <w:t xml:space="preserve">Renata Varju </w:t>
      </w:r>
    </w:p>
    <w:p w14:paraId="75CE8AFB" w14:textId="77777777" w:rsidR="00BE73AE" w:rsidRPr="00D11E8F" w:rsidRDefault="00BE73AE" w:rsidP="00BE73AE">
      <w:pPr>
        <w:ind w:right="95"/>
        <w:jc w:val="right"/>
        <w:rPr>
          <w:sz w:val="32"/>
          <w:szCs w:val="32"/>
        </w:rPr>
      </w:pPr>
      <w:r w:rsidRPr="00D11E8F">
        <w:rPr>
          <w:sz w:val="32"/>
          <w:szCs w:val="32"/>
        </w:rPr>
        <w:t>(2027787)</w:t>
      </w:r>
    </w:p>
    <w:p w14:paraId="0FB6B25A" w14:textId="77777777" w:rsidR="00BE73AE" w:rsidRPr="00D11E8F" w:rsidRDefault="00BE73AE" w:rsidP="00BE73AE">
      <w:pPr>
        <w:ind w:right="95"/>
        <w:jc w:val="right"/>
        <w:rPr>
          <w:sz w:val="32"/>
          <w:szCs w:val="32"/>
        </w:rPr>
      </w:pPr>
    </w:p>
    <w:p w14:paraId="6EE4E136" w14:textId="77777777" w:rsidR="00BE73AE" w:rsidRPr="00D11E8F" w:rsidRDefault="00BE73AE" w:rsidP="00BE73AE">
      <w:pPr>
        <w:ind w:right="95"/>
        <w:jc w:val="right"/>
        <w:rPr>
          <w:sz w:val="32"/>
          <w:szCs w:val="32"/>
        </w:rPr>
      </w:pPr>
      <w:r w:rsidRPr="00D11E8F">
        <w:rPr>
          <w:sz w:val="32"/>
          <w:szCs w:val="32"/>
        </w:rPr>
        <w:t>Neil Dyer</w:t>
      </w:r>
    </w:p>
    <w:p w14:paraId="5DA0CF80" w14:textId="77777777" w:rsidR="00BE73AE" w:rsidRPr="00D11E8F" w:rsidRDefault="00BE73AE" w:rsidP="00BE73AE">
      <w:pPr>
        <w:ind w:right="95"/>
        <w:jc w:val="right"/>
        <w:rPr>
          <w:sz w:val="32"/>
          <w:szCs w:val="32"/>
        </w:rPr>
      </w:pPr>
    </w:p>
    <w:p w14:paraId="7B0369DA" w14:textId="77777777" w:rsidR="00BE73AE" w:rsidRDefault="00BE73AE" w:rsidP="00BE73AE">
      <w:pPr>
        <w:ind w:right="95"/>
        <w:jc w:val="right"/>
        <w:rPr>
          <w:sz w:val="32"/>
          <w:szCs w:val="32"/>
        </w:rPr>
      </w:pPr>
      <w:r w:rsidRPr="00BE73AE">
        <w:rPr>
          <w:sz w:val="32"/>
          <w:szCs w:val="32"/>
        </w:rPr>
        <w:t>Managing Food and Beverage</w:t>
      </w:r>
      <w:r>
        <w:rPr>
          <w:sz w:val="32"/>
          <w:szCs w:val="32"/>
        </w:rPr>
        <w:t xml:space="preserve"> </w:t>
      </w:r>
      <w:r w:rsidRPr="00BE73AE">
        <w:rPr>
          <w:sz w:val="32"/>
          <w:szCs w:val="32"/>
        </w:rPr>
        <w:t xml:space="preserve">Operations </w:t>
      </w:r>
    </w:p>
    <w:p w14:paraId="7D453724" w14:textId="152657CF" w:rsidR="00BE73AE" w:rsidRPr="00D11E8F" w:rsidRDefault="00BE73AE" w:rsidP="00BE73AE">
      <w:pPr>
        <w:ind w:right="95"/>
        <w:jc w:val="right"/>
        <w:rPr>
          <w:sz w:val="32"/>
          <w:szCs w:val="32"/>
        </w:rPr>
      </w:pPr>
      <w:r w:rsidRPr="00D11E8F">
        <w:rPr>
          <w:sz w:val="32"/>
          <w:szCs w:val="32"/>
        </w:rPr>
        <w:t>(BMIH600</w:t>
      </w:r>
      <w:r>
        <w:rPr>
          <w:sz w:val="32"/>
          <w:szCs w:val="32"/>
        </w:rPr>
        <w:t>2</w:t>
      </w:r>
      <w:r w:rsidRPr="00D11E8F">
        <w:rPr>
          <w:sz w:val="32"/>
          <w:szCs w:val="32"/>
        </w:rPr>
        <w:t>)</w:t>
      </w:r>
    </w:p>
    <w:p w14:paraId="63615185" w14:textId="77777777" w:rsidR="00BE73AE" w:rsidRDefault="00BE73AE" w:rsidP="00BE73AE">
      <w:pPr>
        <w:rPr>
          <w:sz w:val="28"/>
          <w:szCs w:val="28"/>
        </w:rPr>
      </w:pPr>
      <w:r>
        <w:rPr>
          <w:sz w:val="28"/>
          <w:szCs w:val="28"/>
        </w:rPr>
        <w:br w:type="page"/>
      </w:r>
    </w:p>
    <w:p w14:paraId="24633FB9" w14:textId="70963AC6" w:rsidR="00A74F4A" w:rsidRPr="00A74F4A" w:rsidRDefault="00A74F4A" w:rsidP="00A74F4A">
      <w:pPr>
        <w:spacing w:line="360" w:lineRule="auto"/>
        <w:ind w:firstLine="284"/>
        <w:jc w:val="both"/>
        <w:rPr>
          <w:rFonts w:ascii="Arial" w:hAnsi="Arial" w:cs="Arial"/>
          <w:u w:val="single"/>
        </w:rPr>
      </w:pPr>
      <w:r w:rsidRPr="00A74F4A">
        <w:rPr>
          <w:rFonts w:ascii="Arial" w:hAnsi="Arial" w:cs="Arial"/>
          <w:u w:val="single"/>
        </w:rPr>
        <w:lastRenderedPageBreak/>
        <w:t>Introduction</w:t>
      </w:r>
    </w:p>
    <w:p w14:paraId="64A3674D" w14:textId="77777777" w:rsidR="00A74F4A" w:rsidRDefault="00A74F4A" w:rsidP="00A74F4A">
      <w:pPr>
        <w:spacing w:line="360" w:lineRule="auto"/>
        <w:ind w:firstLine="284"/>
        <w:jc w:val="both"/>
        <w:rPr>
          <w:rFonts w:ascii="Arial" w:hAnsi="Arial" w:cs="Arial"/>
        </w:rPr>
      </w:pPr>
    </w:p>
    <w:p w14:paraId="10E424FC" w14:textId="5637D97C" w:rsidR="000A4BB3" w:rsidRDefault="00A74F4A" w:rsidP="00A74F4A">
      <w:pPr>
        <w:spacing w:line="360" w:lineRule="auto"/>
        <w:ind w:firstLine="284"/>
        <w:jc w:val="both"/>
        <w:rPr>
          <w:rFonts w:ascii="Arial" w:hAnsi="Arial" w:cs="Arial"/>
        </w:rPr>
      </w:pPr>
      <w:r w:rsidRPr="004D113E">
        <w:rPr>
          <w:rFonts w:ascii="Arial" w:hAnsi="Arial" w:cs="Arial"/>
        </w:rPr>
        <w:t xml:space="preserve">In my learning log, I will present my experiences in the </w:t>
      </w:r>
      <w:r>
        <w:rPr>
          <w:rFonts w:ascii="Arial" w:hAnsi="Arial" w:cs="Arial"/>
        </w:rPr>
        <w:t>Food and Beverage</w:t>
      </w:r>
      <w:r w:rsidRPr="004D113E">
        <w:rPr>
          <w:rFonts w:ascii="Arial" w:hAnsi="Arial" w:cs="Arial"/>
        </w:rPr>
        <w:t xml:space="preserve"> department during my placement at the Mercure Bedford Centre</w:t>
      </w:r>
      <w:r>
        <w:rPr>
          <w:rFonts w:ascii="Arial" w:hAnsi="Arial" w:cs="Arial"/>
        </w:rPr>
        <w:t xml:space="preserve"> Hotel. This </w:t>
      </w:r>
      <w:r w:rsidRPr="00A74F4A">
        <w:rPr>
          <w:rFonts w:ascii="Arial" w:hAnsi="Arial" w:cs="Arial"/>
        </w:rPr>
        <w:t xml:space="preserve">department is responsible for everything from serving food to keeping dining spaces </w:t>
      </w:r>
      <w:r w:rsidR="00204745">
        <w:rPr>
          <w:rFonts w:ascii="Arial" w:hAnsi="Arial" w:cs="Arial"/>
        </w:rPr>
        <w:t>clean</w:t>
      </w:r>
      <w:r w:rsidRPr="00A74F4A">
        <w:rPr>
          <w:rFonts w:ascii="Arial" w:hAnsi="Arial" w:cs="Arial"/>
        </w:rPr>
        <w:t xml:space="preserve"> to </w:t>
      </w:r>
      <w:r w:rsidR="00204745">
        <w:rPr>
          <w:rFonts w:ascii="Arial" w:hAnsi="Arial" w:cs="Arial"/>
        </w:rPr>
        <w:t xml:space="preserve">managing </w:t>
      </w:r>
      <w:r w:rsidRPr="00A74F4A">
        <w:rPr>
          <w:rFonts w:ascii="Arial" w:hAnsi="Arial" w:cs="Arial"/>
        </w:rPr>
        <w:t>restaurant inventory. The hotel has a Bar on the ground</w:t>
      </w:r>
      <w:r>
        <w:rPr>
          <w:rFonts w:ascii="Arial" w:hAnsi="Arial" w:cs="Arial"/>
        </w:rPr>
        <w:t xml:space="preserve"> </w:t>
      </w:r>
      <w:r w:rsidRPr="00A74F4A">
        <w:rPr>
          <w:rFonts w:ascii="Arial" w:hAnsi="Arial" w:cs="Arial"/>
        </w:rPr>
        <w:t>floor and a Restaurant on the first floor. The workers in the food and beverage division primarily focus on providing dining and beverage services for the hotel.</w:t>
      </w:r>
      <w:r>
        <w:rPr>
          <w:rFonts w:ascii="Arial" w:hAnsi="Arial" w:cs="Arial"/>
        </w:rPr>
        <w:t xml:space="preserve"> </w:t>
      </w:r>
      <w:r w:rsidRPr="00A74F4A">
        <w:rPr>
          <w:rFonts w:ascii="Arial" w:hAnsi="Arial" w:cs="Arial"/>
        </w:rPr>
        <w:t>The department is structured hierarchically, with the Food and Beverage manager at the top, followed by the supervisors, and then the waiters and waitresses. This hierarchy enhances productivity and efficiency by clearly assigning tasks and specifying the reporting structure in case of issues</w:t>
      </w:r>
      <w:r>
        <w:rPr>
          <w:rFonts w:ascii="Arial" w:hAnsi="Arial" w:cs="Arial"/>
        </w:rPr>
        <w:t xml:space="preserve"> (Varghese, 2023).</w:t>
      </w:r>
    </w:p>
    <w:p w14:paraId="45EFE175" w14:textId="5D14F6CB" w:rsidR="00A74F4A" w:rsidRDefault="00A74F4A" w:rsidP="00A74F4A">
      <w:pPr>
        <w:spacing w:line="360" w:lineRule="auto"/>
        <w:ind w:firstLine="284"/>
        <w:jc w:val="both"/>
        <w:rPr>
          <w:rFonts w:ascii="Arial" w:hAnsi="Arial" w:cs="Arial"/>
        </w:rPr>
      </w:pPr>
      <w:r w:rsidRPr="00A74F4A">
        <w:rPr>
          <w:rFonts w:ascii="Arial" w:hAnsi="Arial" w:cs="Arial"/>
        </w:rPr>
        <w:t>My goal during the placement was to gain experiences that would help me develop the work-based skills and technical knowledge needed by managers and supervisors to ensure exceptional customer satisfaction.</w:t>
      </w:r>
    </w:p>
    <w:p w14:paraId="1E4068B1" w14:textId="77777777" w:rsidR="00A74F4A" w:rsidRDefault="00A74F4A" w:rsidP="00A74F4A">
      <w:pPr>
        <w:spacing w:line="360" w:lineRule="auto"/>
        <w:ind w:firstLine="284"/>
        <w:jc w:val="both"/>
        <w:rPr>
          <w:rFonts w:ascii="Arial" w:hAnsi="Arial" w:cs="Arial"/>
        </w:rPr>
      </w:pPr>
    </w:p>
    <w:p w14:paraId="33EE964A" w14:textId="63085D09" w:rsidR="00A74F4A" w:rsidRDefault="00A74F4A">
      <w:pPr>
        <w:rPr>
          <w:rFonts w:ascii="Arial" w:hAnsi="Arial" w:cs="Arial"/>
        </w:rPr>
      </w:pPr>
      <w:r>
        <w:rPr>
          <w:rFonts w:ascii="Arial" w:hAnsi="Arial" w:cs="Arial"/>
        </w:rPr>
        <w:br w:type="page"/>
      </w:r>
    </w:p>
    <w:p w14:paraId="4E1C97A6" w14:textId="77777777" w:rsidR="00A74F4A" w:rsidRDefault="00A74F4A" w:rsidP="00A74F4A">
      <w:pPr>
        <w:spacing w:line="360" w:lineRule="auto"/>
        <w:jc w:val="both"/>
        <w:rPr>
          <w:rFonts w:ascii="Arial" w:hAnsi="Arial" w:cs="Arial"/>
          <w:color w:val="000000" w:themeColor="text1"/>
          <w:u w:val="single"/>
        </w:rPr>
      </w:pPr>
      <w:r w:rsidRPr="004D113E">
        <w:rPr>
          <w:rFonts w:ascii="Arial" w:hAnsi="Arial" w:cs="Arial"/>
          <w:color w:val="000000" w:themeColor="text1"/>
          <w:u w:val="single"/>
        </w:rPr>
        <w:lastRenderedPageBreak/>
        <w:t>Reflection on Experience and Personal Development</w:t>
      </w:r>
    </w:p>
    <w:p w14:paraId="52E61F66" w14:textId="77777777" w:rsidR="00A74F4A" w:rsidRDefault="00A74F4A" w:rsidP="00A74F4A">
      <w:pPr>
        <w:spacing w:line="360" w:lineRule="auto"/>
        <w:ind w:firstLine="284"/>
        <w:jc w:val="both"/>
        <w:rPr>
          <w:rFonts w:ascii="Arial" w:hAnsi="Arial" w:cs="Arial"/>
          <w:noProof/>
        </w:rPr>
      </w:pPr>
    </w:p>
    <w:p w14:paraId="7BCDD3B3" w14:textId="22CA29CB" w:rsidR="00A74F4A" w:rsidRP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Working in the food and beverage department was a great challenge for me. I worked in a small</w:t>
      </w:r>
      <w:r>
        <w:rPr>
          <w:rFonts w:ascii="Arial" w:hAnsi="Arial" w:cs="Arial"/>
          <w:noProof/>
          <w:lang w:val="hu-HU"/>
        </w:rPr>
        <w:t>er</w:t>
      </w:r>
      <w:r w:rsidRPr="00A74F4A">
        <w:rPr>
          <w:rFonts w:ascii="Arial" w:hAnsi="Arial" w:cs="Arial"/>
          <w:noProof/>
          <w:lang w:val="hu-HU"/>
        </w:rPr>
        <w:t xml:space="preserve"> restaurant</w:t>
      </w:r>
      <w:r>
        <w:rPr>
          <w:rFonts w:ascii="Arial" w:hAnsi="Arial" w:cs="Arial"/>
          <w:noProof/>
          <w:lang w:val="hu-HU"/>
        </w:rPr>
        <w:t xml:space="preserve"> in my hometown in Hungary</w:t>
      </w:r>
      <w:r w:rsidRPr="00A74F4A">
        <w:rPr>
          <w:rFonts w:ascii="Arial" w:hAnsi="Arial" w:cs="Arial"/>
          <w:noProof/>
          <w:lang w:val="hu-HU"/>
        </w:rPr>
        <w:t xml:space="preserve"> which was a similar experience. However, the complexity of the tasks, just like the quality requirements, are much higher in a 4-star hotel</w:t>
      </w:r>
      <w:r>
        <w:rPr>
          <w:rFonts w:ascii="Arial" w:hAnsi="Arial" w:cs="Arial"/>
          <w:noProof/>
          <w:lang w:val="hu-HU"/>
        </w:rPr>
        <w:t xml:space="preserve"> (The Nare, 2024).</w:t>
      </w:r>
    </w:p>
    <w:p w14:paraId="1E4F9271" w14:textId="33130F90" w:rsid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In this department, I did not manage to closely follow the department manager. He</w:t>
      </w:r>
      <w:r>
        <w:rPr>
          <w:rFonts w:ascii="Arial" w:hAnsi="Arial" w:cs="Arial"/>
          <w:noProof/>
          <w:lang w:val="hu-HU"/>
        </w:rPr>
        <w:t xml:space="preserve"> normally used to</w:t>
      </w:r>
      <w:r w:rsidRPr="00A74F4A">
        <w:rPr>
          <w:rFonts w:ascii="Arial" w:hAnsi="Arial" w:cs="Arial"/>
          <w:noProof/>
          <w:lang w:val="hu-HU"/>
        </w:rPr>
        <w:t xml:space="preserve"> stay in his office and the supervisors and servers also communicate with him on WhatsUp. This often hinder the flow of work.</w:t>
      </w:r>
      <w:r>
        <w:rPr>
          <w:rFonts w:ascii="Arial" w:hAnsi="Arial" w:cs="Arial"/>
          <w:noProof/>
          <w:lang w:val="hu-HU"/>
        </w:rPr>
        <w:t xml:space="preserve"> </w:t>
      </w:r>
      <w:r w:rsidRPr="00A74F4A">
        <w:rPr>
          <w:rFonts w:ascii="Arial" w:hAnsi="Arial" w:cs="Arial"/>
          <w:noProof/>
          <w:lang w:val="hu-HU"/>
        </w:rPr>
        <w:t xml:space="preserve">Through this negative example, I understood even more how important it is for a manager to be easily accessible to </w:t>
      </w:r>
      <w:r>
        <w:rPr>
          <w:rFonts w:ascii="Arial" w:hAnsi="Arial" w:cs="Arial"/>
          <w:noProof/>
          <w:lang w:val="hu-HU"/>
        </w:rPr>
        <w:t>the</w:t>
      </w:r>
      <w:r w:rsidRPr="00A74F4A">
        <w:rPr>
          <w:rFonts w:ascii="Arial" w:hAnsi="Arial" w:cs="Arial"/>
          <w:noProof/>
          <w:lang w:val="hu-HU"/>
        </w:rPr>
        <w:t xml:space="preserve"> employees</w:t>
      </w:r>
      <w:r>
        <w:rPr>
          <w:rFonts w:ascii="Arial" w:hAnsi="Arial" w:cs="Arial"/>
          <w:noProof/>
          <w:lang w:val="hu-HU"/>
        </w:rPr>
        <w:t xml:space="preserve"> </w:t>
      </w:r>
      <w:r>
        <w:rPr>
          <w:rFonts w:ascii="Arial" w:hAnsi="Arial" w:cs="Arial"/>
          <w:noProof/>
        </w:rPr>
        <w:t>(</w:t>
      </w:r>
      <w:r>
        <w:rPr>
          <w:rFonts w:ascii="Arial" w:hAnsi="Arial" w:cs="Arial"/>
          <w:noProof/>
          <w:lang w:val="hu-HU"/>
        </w:rPr>
        <w:t xml:space="preserve">Geisler, 2022). </w:t>
      </w:r>
    </w:p>
    <w:p w14:paraId="126141A2" w14:textId="02DFDF9C" w:rsid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However, I experienced great competence at the supervisor level, which offset the inaccessibility of the department manager. This drew my attention to the importance of hiring the right people and distributing them according to their abilities.</w:t>
      </w:r>
      <w:r>
        <w:rPr>
          <w:rFonts w:ascii="Arial" w:hAnsi="Arial" w:cs="Arial"/>
          <w:noProof/>
          <w:lang w:val="hu-HU"/>
        </w:rPr>
        <w:t xml:space="preserve"> </w:t>
      </w:r>
      <w:r w:rsidRPr="00A74F4A">
        <w:rPr>
          <w:rFonts w:ascii="Arial" w:hAnsi="Arial" w:cs="Arial"/>
          <w:noProof/>
          <w:lang w:val="hu-HU"/>
        </w:rPr>
        <w:t>A team of the right people not only helps to maximize profit, but also increases team morale and the commitment of employees, which indirectly contributes to increasing guest satisfaction</w:t>
      </w:r>
      <w:r>
        <w:rPr>
          <w:rFonts w:ascii="Arial" w:hAnsi="Arial" w:cs="Arial"/>
          <w:noProof/>
          <w:lang w:val="hu-HU"/>
        </w:rPr>
        <w:t xml:space="preserve"> </w:t>
      </w:r>
      <w:r>
        <w:rPr>
          <w:rFonts w:ascii="Arial" w:hAnsi="Arial" w:cs="Arial"/>
          <w:noProof/>
        </w:rPr>
        <w:t>(</w:t>
      </w:r>
      <w:r w:rsidRPr="00A74F4A">
        <w:rPr>
          <w:rFonts w:ascii="Arial" w:hAnsi="Arial" w:cs="Arial"/>
          <w:noProof/>
          <w:lang w:val="hu-HU"/>
        </w:rPr>
        <w:t>Al-Rahahlah</w:t>
      </w:r>
      <w:r>
        <w:rPr>
          <w:rFonts w:ascii="Arial" w:hAnsi="Arial" w:cs="Arial"/>
          <w:noProof/>
          <w:lang w:val="hu-HU"/>
        </w:rPr>
        <w:t>, 2023).</w:t>
      </w:r>
    </w:p>
    <w:p w14:paraId="5F18373A" w14:textId="03FABFA9" w:rsidR="00A74F4A" w:rsidRDefault="00A74F4A" w:rsidP="00A74F4A">
      <w:pPr>
        <w:spacing w:line="360" w:lineRule="auto"/>
        <w:ind w:firstLine="284"/>
        <w:jc w:val="both"/>
        <w:rPr>
          <w:rFonts w:ascii="Arial" w:hAnsi="Arial" w:cs="Arial"/>
          <w:noProof/>
          <w:lang w:val="hu-HU"/>
        </w:rPr>
      </w:pPr>
      <w:r w:rsidRPr="00A74F4A">
        <w:rPr>
          <w:rFonts w:ascii="Arial" w:hAnsi="Arial" w:cs="Arial"/>
          <w:noProof/>
          <w:lang w:val="hu-HU"/>
        </w:rPr>
        <w:t>These observations and the close monitoring of the supervisors' work clearly contributed to my personal and professional development in this area.</w:t>
      </w:r>
    </w:p>
    <w:p w14:paraId="3079C3F4" w14:textId="77777777" w:rsidR="00A74F4A" w:rsidRDefault="00A74F4A" w:rsidP="00A74F4A">
      <w:pPr>
        <w:spacing w:line="360" w:lineRule="auto"/>
        <w:ind w:firstLine="284"/>
        <w:jc w:val="both"/>
        <w:rPr>
          <w:rFonts w:ascii="Arial" w:hAnsi="Arial" w:cs="Arial"/>
          <w:noProof/>
          <w:lang w:val="hu-HU"/>
        </w:rPr>
      </w:pPr>
    </w:p>
    <w:p w14:paraId="26BD8B69" w14:textId="77777777" w:rsidR="00204425" w:rsidRDefault="00204425" w:rsidP="00A74F4A">
      <w:pPr>
        <w:spacing w:line="360" w:lineRule="auto"/>
        <w:ind w:firstLine="284"/>
        <w:jc w:val="both"/>
        <w:rPr>
          <w:rFonts w:ascii="Arial" w:hAnsi="Arial" w:cs="Arial"/>
          <w:noProof/>
          <w:lang w:val="hu-HU"/>
        </w:rPr>
      </w:pPr>
    </w:p>
    <w:p w14:paraId="6E98148C" w14:textId="77777777" w:rsidR="00A74F4A" w:rsidRDefault="00A74F4A" w:rsidP="00A74F4A">
      <w:pPr>
        <w:spacing w:line="360" w:lineRule="auto"/>
        <w:jc w:val="both"/>
        <w:rPr>
          <w:rFonts w:ascii="Arial" w:hAnsi="Arial" w:cs="Arial"/>
          <w:color w:val="000000" w:themeColor="text1"/>
          <w:u w:val="single"/>
        </w:rPr>
      </w:pPr>
      <w:r>
        <w:rPr>
          <w:rFonts w:ascii="Arial" w:hAnsi="Arial" w:cs="Arial"/>
          <w:color w:val="000000" w:themeColor="text1"/>
          <w:u w:val="single"/>
        </w:rPr>
        <w:t>Critical Analysis of Work-based Skills and Technical Knowledge</w:t>
      </w:r>
    </w:p>
    <w:p w14:paraId="27C4A65F" w14:textId="77777777" w:rsidR="00A74F4A" w:rsidRDefault="00A74F4A" w:rsidP="00A74F4A">
      <w:pPr>
        <w:spacing w:line="360" w:lineRule="auto"/>
        <w:jc w:val="both"/>
        <w:rPr>
          <w:rFonts w:ascii="Arial" w:hAnsi="Arial" w:cs="Arial"/>
          <w:color w:val="000000" w:themeColor="text1"/>
          <w:u w:val="single"/>
        </w:rPr>
      </w:pPr>
    </w:p>
    <w:p w14:paraId="3918BA2A" w14:textId="18CCF9B8" w:rsidR="00A74F4A" w:rsidRPr="00A74F4A" w:rsidRDefault="00A74F4A" w:rsidP="00204425">
      <w:pPr>
        <w:spacing w:line="360" w:lineRule="auto"/>
        <w:ind w:firstLine="284"/>
        <w:jc w:val="both"/>
        <w:rPr>
          <w:rFonts w:ascii="Arial" w:hAnsi="Arial" w:cs="Arial"/>
          <w:color w:val="000000" w:themeColor="text1"/>
        </w:rPr>
      </w:pPr>
      <w:r w:rsidRPr="00A74F4A">
        <w:rPr>
          <w:rFonts w:ascii="Arial" w:hAnsi="Arial" w:cs="Arial"/>
          <w:color w:val="000000" w:themeColor="text1"/>
        </w:rPr>
        <w:t xml:space="preserve">Most employees in the department, excluding kitchen staff, interact directly with guests at the front line. Therefore, it is crucial for them to possess soft skills like emotional intelligence, a positive attitude, the ability to stay calm during crises, and strong communication and problem-solving abilities. </w:t>
      </w:r>
      <w:r w:rsidR="00204425">
        <w:rPr>
          <w:rFonts w:ascii="Arial" w:hAnsi="Arial" w:cs="Arial"/>
          <w:color w:val="000000" w:themeColor="text1"/>
        </w:rPr>
        <w:t>(Les Roches, 2024)</w:t>
      </w:r>
    </w:p>
    <w:p w14:paraId="3B56CD51" w14:textId="1E41930E" w:rsidR="00A74F4A" w:rsidRDefault="00A74F4A" w:rsidP="00204425">
      <w:pPr>
        <w:spacing w:line="360" w:lineRule="auto"/>
        <w:ind w:firstLine="284"/>
        <w:jc w:val="both"/>
        <w:rPr>
          <w:rFonts w:ascii="Arial" w:hAnsi="Arial" w:cs="Arial"/>
          <w:color w:val="000000" w:themeColor="text1"/>
        </w:rPr>
      </w:pPr>
      <w:r w:rsidRPr="00A74F4A">
        <w:rPr>
          <w:rFonts w:ascii="Arial" w:hAnsi="Arial" w:cs="Arial"/>
          <w:color w:val="000000" w:themeColor="text1"/>
        </w:rPr>
        <w:t>As I have experienced, good communication skills are essential for supervisors, as they can use this skill not only in relation to guests. If they want to be good leaders, they need to communicate well. For example, the duties of the shift must be clearly and concisely outlined, who is responsible for what, and the team must also be motivated in the progression.</w:t>
      </w:r>
      <w:r>
        <w:rPr>
          <w:rFonts w:ascii="Arial" w:hAnsi="Arial" w:cs="Arial"/>
          <w:color w:val="000000" w:themeColor="text1"/>
        </w:rPr>
        <w:t xml:space="preserve"> </w:t>
      </w:r>
      <w:r w:rsidRPr="00A74F4A">
        <w:rPr>
          <w:rFonts w:ascii="Arial" w:hAnsi="Arial" w:cs="Arial"/>
          <w:color w:val="000000" w:themeColor="text1"/>
        </w:rPr>
        <w:t>Since there are two supervisors in the department, one new and one who is training, I was lucky to experience how much the time</w:t>
      </w:r>
      <w:r>
        <w:rPr>
          <w:rFonts w:ascii="Arial" w:hAnsi="Arial" w:cs="Arial"/>
          <w:color w:val="000000" w:themeColor="text1"/>
        </w:rPr>
        <w:t xml:space="preserve"> and the practice</w:t>
      </w:r>
      <w:r w:rsidRPr="00A74F4A">
        <w:rPr>
          <w:rFonts w:ascii="Arial" w:hAnsi="Arial" w:cs="Arial"/>
          <w:color w:val="000000" w:themeColor="text1"/>
        </w:rPr>
        <w:t xml:space="preserve"> matters in the development of </w:t>
      </w:r>
      <w:r>
        <w:rPr>
          <w:rFonts w:ascii="Arial" w:hAnsi="Arial" w:cs="Arial"/>
          <w:color w:val="000000" w:themeColor="text1"/>
        </w:rPr>
        <w:t>communication</w:t>
      </w:r>
      <w:r w:rsidRPr="00A74F4A">
        <w:rPr>
          <w:rFonts w:ascii="Arial" w:hAnsi="Arial" w:cs="Arial"/>
          <w:color w:val="000000" w:themeColor="text1"/>
        </w:rPr>
        <w:t>.</w:t>
      </w:r>
      <w:r>
        <w:rPr>
          <w:rFonts w:ascii="Arial" w:hAnsi="Arial" w:cs="Arial"/>
          <w:color w:val="000000" w:themeColor="text1"/>
        </w:rPr>
        <w:t xml:space="preserve"> </w:t>
      </w:r>
    </w:p>
    <w:p w14:paraId="5BB1F4B8" w14:textId="09A1E8CD" w:rsidR="00A74F4A" w:rsidRDefault="00A74F4A" w:rsidP="00C96DB0">
      <w:pPr>
        <w:spacing w:line="360" w:lineRule="auto"/>
        <w:ind w:firstLine="284"/>
        <w:jc w:val="both"/>
        <w:rPr>
          <w:rFonts w:ascii="Arial" w:hAnsi="Arial" w:cs="Arial"/>
          <w:color w:val="000000" w:themeColor="text1"/>
        </w:rPr>
      </w:pPr>
      <w:r w:rsidRPr="00A74F4A">
        <w:rPr>
          <w:rFonts w:ascii="Arial" w:hAnsi="Arial" w:cs="Arial"/>
          <w:color w:val="000000" w:themeColor="text1"/>
        </w:rPr>
        <w:lastRenderedPageBreak/>
        <w:t>I have found that, as in most areas of hospitality</w:t>
      </w:r>
      <w:r>
        <w:rPr>
          <w:rFonts w:ascii="Arial" w:hAnsi="Arial" w:cs="Arial"/>
          <w:color w:val="000000" w:themeColor="text1"/>
        </w:rPr>
        <w:t xml:space="preserve"> (</w:t>
      </w:r>
      <w:r w:rsidRPr="00A74F4A">
        <w:rPr>
          <w:rFonts w:ascii="Arial" w:hAnsi="Arial" w:cs="Arial"/>
          <w:color w:val="000000" w:themeColor="text1"/>
        </w:rPr>
        <w:t>the position of chef is an exception</w:t>
      </w:r>
      <w:r>
        <w:rPr>
          <w:rFonts w:ascii="Arial" w:hAnsi="Arial" w:cs="Arial"/>
          <w:color w:val="000000" w:themeColor="text1"/>
        </w:rPr>
        <w:t>)</w:t>
      </w:r>
      <w:r w:rsidRPr="00A74F4A">
        <w:rPr>
          <w:rFonts w:ascii="Arial" w:hAnsi="Arial" w:cs="Arial"/>
          <w:color w:val="000000" w:themeColor="text1"/>
        </w:rPr>
        <w:t xml:space="preserve"> a lot of practical experience, possibly spending many years in a specific </w:t>
      </w:r>
      <w:r>
        <w:rPr>
          <w:rFonts w:ascii="Arial" w:hAnsi="Arial" w:cs="Arial"/>
          <w:color w:val="000000" w:themeColor="text1"/>
        </w:rPr>
        <w:t>area</w:t>
      </w:r>
      <w:r w:rsidRPr="00A74F4A">
        <w:rPr>
          <w:rFonts w:ascii="Arial" w:hAnsi="Arial" w:cs="Arial"/>
          <w:color w:val="000000" w:themeColor="text1"/>
        </w:rPr>
        <w:t>, can be enough to fill a specific position up to the level of supervisor.</w:t>
      </w:r>
      <w:r>
        <w:rPr>
          <w:rFonts w:ascii="Arial" w:hAnsi="Arial" w:cs="Arial"/>
          <w:color w:val="000000" w:themeColor="text1"/>
        </w:rPr>
        <w:t xml:space="preserve"> </w:t>
      </w:r>
      <w:r w:rsidRPr="00A74F4A">
        <w:rPr>
          <w:rFonts w:ascii="Arial" w:hAnsi="Arial" w:cs="Arial"/>
          <w:color w:val="000000" w:themeColor="text1"/>
        </w:rPr>
        <w:t>neither the supervisors nor the servers have this kind of education in the hotel. Only managers are qualified.</w:t>
      </w:r>
      <w:r>
        <w:rPr>
          <w:rFonts w:ascii="Arial" w:hAnsi="Arial" w:cs="Arial"/>
          <w:color w:val="000000" w:themeColor="text1"/>
        </w:rPr>
        <w:t xml:space="preserve"> </w:t>
      </w:r>
      <w:r w:rsidRPr="00A74F4A">
        <w:rPr>
          <w:rFonts w:ascii="Arial" w:hAnsi="Arial" w:cs="Arial"/>
          <w:color w:val="000000" w:themeColor="text1"/>
        </w:rPr>
        <w:t>This reminded me again of the fact that in most departments you must start at the lowest level</w:t>
      </w:r>
      <w:r>
        <w:rPr>
          <w:rFonts w:ascii="Arial" w:hAnsi="Arial" w:cs="Arial"/>
          <w:color w:val="000000" w:themeColor="text1"/>
        </w:rPr>
        <w:t xml:space="preserve"> and gain a lot of experience, because this is matter for the employers and this will help you to </w:t>
      </w:r>
      <w:r w:rsidRPr="00A74F4A">
        <w:rPr>
          <w:rFonts w:ascii="Arial" w:hAnsi="Arial" w:cs="Arial"/>
          <w:color w:val="000000" w:themeColor="text1"/>
        </w:rPr>
        <w:t>move up the career ladder</w:t>
      </w:r>
      <w:r w:rsidR="00204425">
        <w:rPr>
          <w:rFonts w:ascii="Arial" w:hAnsi="Arial" w:cs="Arial"/>
          <w:color w:val="000000" w:themeColor="text1"/>
        </w:rPr>
        <w:t xml:space="preserve"> (Hartmann, 2019).</w:t>
      </w:r>
    </w:p>
    <w:p w14:paraId="3D445159" w14:textId="77777777" w:rsidR="00204425" w:rsidRDefault="00204425" w:rsidP="00A74F4A">
      <w:pPr>
        <w:spacing w:line="360" w:lineRule="auto"/>
        <w:ind w:firstLine="142"/>
        <w:jc w:val="both"/>
        <w:rPr>
          <w:rFonts w:ascii="Arial" w:hAnsi="Arial" w:cs="Arial"/>
          <w:color w:val="000000" w:themeColor="text1"/>
        </w:rPr>
      </w:pPr>
    </w:p>
    <w:p w14:paraId="0F002043" w14:textId="77777777" w:rsidR="00A74F4A" w:rsidRDefault="00A74F4A" w:rsidP="00A74F4A">
      <w:pPr>
        <w:spacing w:line="360" w:lineRule="auto"/>
        <w:jc w:val="both"/>
        <w:rPr>
          <w:rFonts w:ascii="Arial" w:hAnsi="Arial" w:cs="Arial"/>
          <w:color w:val="000000" w:themeColor="text1"/>
          <w:u w:val="single"/>
        </w:rPr>
      </w:pPr>
      <w:r>
        <w:rPr>
          <w:rFonts w:ascii="Arial" w:hAnsi="Arial" w:cs="Arial"/>
          <w:color w:val="000000" w:themeColor="text1"/>
          <w:u w:val="single"/>
        </w:rPr>
        <w:t>Reflection on Organisational Issues</w:t>
      </w:r>
    </w:p>
    <w:p w14:paraId="2A9E1590" w14:textId="77777777" w:rsidR="00204425" w:rsidRDefault="00204425" w:rsidP="00A74F4A">
      <w:pPr>
        <w:spacing w:line="360" w:lineRule="auto"/>
        <w:jc w:val="both"/>
        <w:rPr>
          <w:rFonts w:ascii="Arial" w:hAnsi="Arial" w:cs="Arial"/>
          <w:color w:val="000000" w:themeColor="text1"/>
          <w:u w:val="single"/>
        </w:rPr>
      </w:pPr>
    </w:p>
    <w:p w14:paraId="584AD9A4" w14:textId="7DA028A5" w:rsidR="00A74F4A" w:rsidRPr="00204425" w:rsidRDefault="00204425" w:rsidP="00204425">
      <w:pPr>
        <w:spacing w:line="360" w:lineRule="auto"/>
        <w:ind w:firstLine="284"/>
        <w:jc w:val="both"/>
        <w:rPr>
          <w:rFonts w:ascii="Arial" w:hAnsi="Arial" w:cs="Arial"/>
          <w:color w:val="000000" w:themeColor="text1"/>
        </w:rPr>
      </w:pPr>
      <w:r w:rsidRPr="00204425">
        <w:rPr>
          <w:rFonts w:ascii="Arial" w:hAnsi="Arial" w:cs="Arial"/>
          <w:color w:val="000000" w:themeColor="text1"/>
        </w:rPr>
        <w:t xml:space="preserve">Overall, I found that the department is struggling with a shortage of people. The new people can do their work at an appropriate level, having learned from their colleagues, but the lack of qualification is easily visible in a hotel of this level. The situation is complicated by the fact that several employees are still students and employees under the age of 18, who can only dispense alcohol in the presence of a supervisor (Gov.uk, 2024). </w:t>
      </w:r>
    </w:p>
    <w:p w14:paraId="65888174" w14:textId="77777777" w:rsidR="00204425" w:rsidRDefault="00204425" w:rsidP="00204425">
      <w:pPr>
        <w:spacing w:line="360" w:lineRule="auto"/>
        <w:ind w:firstLine="284"/>
        <w:jc w:val="both"/>
        <w:rPr>
          <w:rFonts w:ascii="Arial" w:hAnsi="Arial" w:cs="Arial"/>
        </w:rPr>
      </w:pPr>
      <w:r w:rsidRPr="00204425">
        <w:rPr>
          <w:rFonts w:ascii="Arial" w:hAnsi="Arial" w:cs="Arial"/>
        </w:rPr>
        <w:t xml:space="preserve">I believe this situation greatly impacted my </w:t>
      </w:r>
      <w:r>
        <w:rPr>
          <w:rFonts w:ascii="Arial" w:hAnsi="Arial" w:cs="Arial"/>
        </w:rPr>
        <w:t xml:space="preserve">personal and </w:t>
      </w:r>
      <w:r w:rsidRPr="00204425">
        <w:rPr>
          <w:rFonts w:ascii="Arial" w:hAnsi="Arial" w:cs="Arial"/>
        </w:rPr>
        <w:t>professional growth in this department, and I will analyse it using the Gibbs' reflective cycle</w:t>
      </w:r>
      <w:r>
        <w:rPr>
          <w:rFonts w:ascii="Arial" w:hAnsi="Arial" w:cs="Arial"/>
        </w:rPr>
        <w:t xml:space="preserve"> (Main, 2023):</w:t>
      </w:r>
    </w:p>
    <w:p w14:paraId="1785BB27" w14:textId="77777777" w:rsidR="00204425" w:rsidRDefault="00204425" w:rsidP="00204425">
      <w:pPr>
        <w:spacing w:line="360" w:lineRule="auto"/>
        <w:jc w:val="both"/>
        <w:rPr>
          <w:rFonts w:ascii="Arial" w:hAnsi="Arial" w:cs="Arial"/>
        </w:rPr>
      </w:pPr>
    </w:p>
    <w:p w14:paraId="7ACABF73" w14:textId="77777777"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Description</w:t>
      </w:r>
    </w:p>
    <w:p w14:paraId="75463C9A" w14:textId="1E7DAD8A"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The hotel hosted a large-scale event for 210 people. The supervisors and waiters were directed to the main kitchen to begin serving food at 6 p.m. The bar downstairs was also operated during the usual hours until 11 p.m. The issue came from the manager's decision to have an unqualified and inexperienced waitress run the downstairs bar alone. One of the guests expressed extreme indignation to the waitress about the fact that she apparently has no idea how to properly serve a glass of whiskey, after which she started crying and the receptionist had to take her place temporarily while the F&amp;B manager was informed of the situation.</w:t>
      </w:r>
    </w:p>
    <w:p w14:paraId="4DE88C85" w14:textId="77777777" w:rsidR="00204425" w:rsidRPr="00204425" w:rsidRDefault="00204425" w:rsidP="00204425">
      <w:pPr>
        <w:pStyle w:val="ListParagraph"/>
        <w:spacing w:line="360" w:lineRule="auto"/>
        <w:ind w:left="426"/>
        <w:jc w:val="both"/>
        <w:rPr>
          <w:rFonts w:ascii="Arial" w:hAnsi="Arial" w:cs="Arial"/>
          <w:color w:val="000000" w:themeColor="text1"/>
          <w:lang w:val="hu-HU"/>
        </w:rPr>
      </w:pPr>
    </w:p>
    <w:p w14:paraId="0CC6820D" w14:textId="77777777"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Feelings</w:t>
      </w:r>
    </w:p>
    <w:p w14:paraId="37ED9A63" w14:textId="60D58552"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 xml:space="preserve">At that time, I had already been working at the hotel for 3 weeks, so I started to feel that I belonged to the team. I knew the girl working as a waiter personally and felt very sorry for her. I felt angry because of the manager's incompetence, but later I somewhat understood that the root of the problem was staff shortage, and </w:t>
      </w:r>
      <w:r w:rsidRPr="00204425">
        <w:rPr>
          <w:rFonts w:ascii="Arial" w:hAnsi="Arial" w:cs="Arial"/>
          <w:color w:val="000000" w:themeColor="text1"/>
        </w:rPr>
        <w:lastRenderedPageBreak/>
        <w:t>that the manager had sent all high-quality workers for the extremely important event, which was personally checked by the general manager.</w:t>
      </w:r>
    </w:p>
    <w:p w14:paraId="2555105F" w14:textId="77777777" w:rsidR="00204425" w:rsidRPr="00204425" w:rsidRDefault="00204425" w:rsidP="00204425">
      <w:pPr>
        <w:pStyle w:val="ListParagraph"/>
        <w:spacing w:line="360" w:lineRule="auto"/>
        <w:ind w:left="426"/>
        <w:jc w:val="both"/>
        <w:rPr>
          <w:rFonts w:ascii="Arial" w:hAnsi="Arial" w:cs="Arial"/>
          <w:color w:val="000000" w:themeColor="text1"/>
        </w:rPr>
      </w:pPr>
    </w:p>
    <w:p w14:paraId="32AC9600" w14:textId="77777777"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Evaluation</w:t>
      </w:r>
    </w:p>
    <w:p w14:paraId="592E3F1D" w14:textId="0077B8D9"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Apart from this one mistake, the event was successful. The operation of the bar above was smooth. Only the bar on the ground floor should have been closed for the duration of the event and the other guests of the hotel should have been directed to the bar above. Another solution would have been to place one of the 2 supervisors in the ground floor bar, since one of them only served at the event.</w:t>
      </w:r>
    </w:p>
    <w:p w14:paraId="0492AA99" w14:textId="77777777" w:rsidR="00204425" w:rsidRPr="00204425" w:rsidRDefault="00204425" w:rsidP="00204425">
      <w:pPr>
        <w:pStyle w:val="ListParagraph"/>
        <w:spacing w:line="360" w:lineRule="auto"/>
        <w:ind w:left="426"/>
        <w:jc w:val="both"/>
        <w:rPr>
          <w:rFonts w:ascii="Arial" w:hAnsi="Arial" w:cs="Arial"/>
          <w:color w:val="000000" w:themeColor="text1"/>
        </w:rPr>
      </w:pPr>
    </w:p>
    <w:p w14:paraId="676EC0A6" w14:textId="77777777" w:rsid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Analysis</w:t>
      </w:r>
    </w:p>
    <w:p w14:paraId="4FD9E2B3" w14:textId="2666A9A5" w:rsidR="00204425" w:rsidRDefault="00204425" w:rsidP="00204425">
      <w:pPr>
        <w:pStyle w:val="ListParagraph"/>
        <w:spacing w:line="360" w:lineRule="auto"/>
        <w:ind w:left="426"/>
        <w:jc w:val="both"/>
        <w:rPr>
          <w:rFonts w:ascii="Arial" w:hAnsi="Arial" w:cs="Arial"/>
        </w:rPr>
      </w:pPr>
      <w:r w:rsidRPr="00204425">
        <w:rPr>
          <w:rFonts w:ascii="Arial" w:hAnsi="Arial" w:cs="Arial"/>
        </w:rPr>
        <w:t xml:space="preserve">In addition to the staffing shortage, the primary issue was the manager's inadequate understanding of his staff's skills. And this </w:t>
      </w:r>
      <w:r>
        <w:rPr>
          <w:rFonts w:ascii="Arial" w:hAnsi="Arial" w:cs="Arial"/>
        </w:rPr>
        <w:t>emerged</w:t>
      </w:r>
      <w:r w:rsidRPr="00204425">
        <w:rPr>
          <w:rFonts w:ascii="Arial" w:hAnsi="Arial" w:cs="Arial"/>
        </w:rPr>
        <w:t xml:space="preserve"> from the already mentioned distance between the staff and the manager</w:t>
      </w:r>
      <w:r>
        <w:rPr>
          <w:rFonts w:ascii="Arial" w:hAnsi="Arial" w:cs="Arial"/>
        </w:rPr>
        <w:t xml:space="preserve">. </w:t>
      </w:r>
    </w:p>
    <w:p w14:paraId="7470950D" w14:textId="77777777" w:rsidR="00204425" w:rsidRDefault="00204425" w:rsidP="00204425">
      <w:pPr>
        <w:pStyle w:val="ListParagraph"/>
        <w:spacing w:line="360" w:lineRule="auto"/>
        <w:ind w:left="426"/>
        <w:jc w:val="both"/>
        <w:rPr>
          <w:rFonts w:ascii="Arial" w:hAnsi="Arial" w:cs="Arial"/>
        </w:rPr>
      </w:pPr>
    </w:p>
    <w:p w14:paraId="395F43B0" w14:textId="38388AC4" w:rsidR="00204425" w:rsidRPr="00204425" w:rsidRDefault="00204425" w:rsidP="00204425">
      <w:pPr>
        <w:pStyle w:val="ListParagraph"/>
        <w:numPr>
          <w:ilvl w:val="0"/>
          <w:numId w:val="3"/>
        </w:numPr>
        <w:spacing w:line="360" w:lineRule="auto"/>
        <w:ind w:left="426"/>
        <w:jc w:val="both"/>
        <w:rPr>
          <w:rFonts w:ascii="Arial" w:hAnsi="Arial" w:cs="Arial"/>
        </w:rPr>
      </w:pPr>
      <w:r w:rsidRPr="00204425">
        <w:rPr>
          <w:rFonts w:ascii="Arial" w:hAnsi="Arial" w:cs="Arial"/>
          <w:color w:val="000000" w:themeColor="text1"/>
        </w:rPr>
        <w:t>Conclusion</w:t>
      </w:r>
    </w:p>
    <w:p w14:paraId="06F4A110" w14:textId="48E53E66"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I learned how important it is to</w:t>
      </w:r>
      <w:r>
        <w:rPr>
          <w:rFonts w:ascii="Arial" w:hAnsi="Arial" w:cs="Arial"/>
          <w:color w:val="000000" w:themeColor="text1"/>
        </w:rPr>
        <w:t xml:space="preserve"> be accessible </w:t>
      </w:r>
      <w:r w:rsidRPr="00204425">
        <w:rPr>
          <w:rFonts w:ascii="Arial" w:hAnsi="Arial" w:cs="Arial"/>
          <w:color w:val="000000" w:themeColor="text1"/>
        </w:rPr>
        <w:t>in all situations</w:t>
      </w:r>
      <w:r>
        <w:rPr>
          <w:rFonts w:ascii="Arial" w:hAnsi="Arial" w:cs="Arial"/>
          <w:color w:val="000000" w:themeColor="text1"/>
        </w:rPr>
        <w:t xml:space="preserve"> to your team</w:t>
      </w:r>
      <w:r w:rsidRPr="00204425">
        <w:rPr>
          <w:rFonts w:ascii="Arial" w:hAnsi="Arial" w:cs="Arial"/>
          <w:color w:val="000000" w:themeColor="text1"/>
        </w:rPr>
        <w:t xml:space="preserve"> and to </w:t>
      </w:r>
      <w:r>
        <w:rPr>
          <w:rFonts w:ascii="Arial" w:hAnsi="Arial" w:cs="Arial"/>
          <w:color w:val="000000" w:themeColor="text1"/>
        </w:rPr>
        <w:t xml:space="preserve">allocate </w:t>
      </w:r>
      <w:r w:rsidRPr="00204425">
        <w:rPr>
          <w:rFonts w:ascii="Arial" w:hAnsi="Arial" w:cs="Arial"/>
          <w:color w:val="000000" w:themeColor="text1"/>
        </w:rPr>
        <w:t xml:space="preserve">tasks according to everyone's abilities. </w:t>
      </w:r>
    </w:p>
    <w:p w14:paraId="0397F524" w14:textId="77777777" w:rsidR="00204425" w:rsidRDefault="00204425" w:rsidP="00204425">
      <w:pPr>
        <w:pStyle w:val="ListParagraph"/>
        <w:spacing w:line="360" w:lineRule="auto"/>
        <w:ind w:left="426"/>
        <w:jc w:val="both"/>
        <w:rPr>
          <w:rFonts w:ascii="Arial" w:hAnsi="Arial" w:cs="Arial"/>
          <w:color w:val="000000" w:themeColor="text1"/>
        </w:rPr>
      </w:pPr>
    </w:p>
    <w:p w14:paraId="25B05029" w14:textId="1FFD5A05" w:rsidR="00204425" w:rsidRPr="00204425" w:rsidRDefault="00204425" w:rsidP="00204425">
      <w:pPr>
        <w:pStyle w:val="ListParagraph"/>
        <w:numPr>
          <w:ilvl w:val="0"/>
          <w:numId w:val="3"/>
        </w:numPr>
        <w:spacing w:line="360" w:lineRule="auto"/>
        <w:ind w:left="426"/>
        <w:jc w:val="both"/>
        <w:rPr>
          <w:rFonts w:ascii="Arial" w:hAnsi="Arial" w:cs="Arial"/>
          <w:color w:val="000000" w:themeColor="text1"/>
        </w:rPr>
      </w:pPr>
      <w:r w:rsidRPr="00204425">
        <w:rPr>
          <w:rFonts w:ascii="Arial" w:hAnsi="Arial" w:cs="Arial"/>
          <w:color w:val="000000" w:themeColor="text1"/>
        </w:rPr>
        <w:t xml:space="preserve">Action plan </w:t>
      </w:r>
    </w:p>
    <w:p w14:paraId="23E5D939" w14:textId="78A62DAE" w:rsidR="00204425" w:rsidRDefault="00204425" w:rsidP="00204425">
      <w:pPr>
        <w:pStyle w:val="ListParagraph"/>
        <w:spacing w:line="360" w:lineRule="auto"/>
        <w:ind w:left="426"/>
        <w:jc w:val="both"/>
        <w:rPr>
          <w:rFonts w:ascii="Arial" w:hAnsi="Arial" w:cs="Arial"/>
          <w:color w:val="000000" w:themeColor="text1"/>
        </w:rPr>
      </w:pPr>
      <w:r w:rsidRPr="00204425">
        <w:rPr>
          <w:rFonts w:ascii="Arial" w:hAnsi="Arial" w:cs="Arial"/>
          <w:color w:val="000000" w:themeColor="text1"/>
        </w:rPr>
        <w:t>If I become a manager in the future, to avoid similar situations, I consider it extremely important to employ the right workforce and provide ongoing training opportunities to the existing people.</w:t>
      </w:r>
      <w:r>
        <w:rPr>
          <w:rFonts w:ascii="Arial" w:hAnsi="Arial" w:cs="Arial"/>
          <w:color w:val="000000" w:themeColor="text1"/>
        </w:rPr>
        <w:t xml:space="preserve"> For example, </w:t>
      </w:r>
      <w:r w:rsidRPr="00204425">
        <w:rPr>
          <w:rFonts w:ascii="Arial" w:hAnsi="Arial" w:cs="Arial"/>
          <w:color w:val="000000" w:themeColor="text1"/>
        </w:rPr>
        <w:t>Marriott states that they allocate 15 minutes of training time per day for each employee</w:t>
      </w:r>
      <w:r>
        <w:rPr>
          <w:rFonts w:ascii="Arial" w:hAnsi="Arial" w:cs="Arial"/>
          <w:color w:val="000000" w:themeColor="text1"/>
        </w:rPr>
        <w:t xml:space="preserve"> (Hotel Management, 2010). </w:t>
      </w:r>
      <w:r w:rsidRPr="00204425">
        <w:rPr>
          <w:rFonts w:ascii="Arial" w:hAnsi="Arial" w:cs="Arial"/>
          <w:color w:val="000000" w:themeColor="text1"/>
        </w:rPr>
        <w:t>It can also be helpful to write an employee handbook for your waiters so that the training process goes as efficiently and smoothly as possible</w:t>
      </w:r>
      <w:r>
        <w:rPr>
          <w:rFonts w:ascii="Arial" w:hAnsi="Arial" w:cs="Arial"/>
          <w:color w:val="000000" w:themeColor="text1"/>
        </w:rPr>
        <w:t xml:space="preserve"> (</w:t>
      </w:r>
      <w:proofErr w:type="spellStart"/>
      <w:r>
        <w:rPr>
          <w:rFonts w:ascii="Arial" w:hAnsi="Arial" w:cs="Arial"/>
          <w:color w:val="000000" w:themeColor="text1"/>
        </w:rPr>
        <w:t>Bhayani</w:t>
      </w:r>
      <w:proofErr w:type="spellEnd"/>
      <w:r>
        <w:rPr>
          <w:rFonts w:ascii="Arial" w:hAnsi="Arial" w:cs="Arial"/>
          <w:color w:val="000000" w:themeColor="text1"/>
        </w:rPr>
        <w:t>, 2023).</w:t>
      </w:r>
    </w:p>
    <w:p w14:paraId="6F3E39B1" w14:textId="1A33673F" w:rsidR="00204425" w:rsidRDefault="00204425">
      <w:pPr>
        <w:rPr>
          <w:rFonts w:ascii="Arial" w:hAnsi="Arial" w:cs="Arial"/>
          <w:color w:val="000000" w:themeColor="text1"/>
        </w:rPr>
      </w:pPr>
      <w:r>
        <w:rPr>
          <w:rFonts w:ascii="Arial" w:hAnsi="Arial" w:cs="Arial"/>
          <w:color w:val="000000" w:themeColor="text1"/>
        </w:rPr>
        <w:br w:type="page"/>
      </w:r>
    </w:p>
    <w:p w14:paraId="2D7D6BF7" w14:textId="0BDC284F" w:rsidR="00204425" w:rsidRDefault="00204425" w:rsidP="00204425">
      <w:pPr>
        <w:spacing w:line="360" w:lineRule="auto"/>
        <w:jc w:val="both"/>
        <w:rPr>
          <w:rFonts w:ascii="Arial" w:hAnsi="Arial" w:cs="Arial"/>
          <w:color w:val="000000" w:themeColor="text1"/>
          <w:u w:val="single"/>
        </w:rPr>
      </w:pPr>
      <w:r>
        <w:rPr>
          <w:rFonts w:ascii="Arial" w:hAnsi="Arial" w:cs="Arial"/>
          <w:color w:val="000000" w:themeColor="text1"/>
          <w:u w:val="single"/>
        </w:rPr>
        <w:lastRenderedPageBreak/>
        <w:t>Future Action Plan</w:t>
      </w:r>
    </w:p>
    <w:p w14:paraId="1C54029C" w14:textId="77777777" w:rsidR="00204425" w:rsidRDefault="00204425" w:rsidP="00204425">
      <w:pPr>
        <w:spacing w:line="360" w:lineRule="auto"/>
        <w:ind w:firstLine="142"/>
        <w:jc w:val="both"/>
        <w:rPr>
          <w:rFonts w:ascii="Arial" w:hAnsi="Arial" w:cs="Arial"/>
          <w:color w:val="000000" w:themeColor="text1"/>
          <w:u w:val="single"/>
        </w:rPr>
      </w:pPr>
    </w:p>
    <w:p w14:paraId="1486CE9E" w14:textId="75AD8BAD" w:rsidR="00204425" w:rsidRDefault="00204425" w:rsidP="00204425">
      <w:pPr>
        <w:spacing w:line="360" w:lineRule="auto"/>
        <w:ind w:firstLine="284"/>
        <w:jc w:val="both"/>
        <w:rPr>
          <w:rFonts w:ascii="Arial" w:hAnsi="Arial" w:cs="Arial"/>
          <w:color w:val="000000" w:themeColor="text1"/>
        </w:rPr>
      </w:pPr>
      <w:r w:rsidRPr="00204425">
        <w:rPr>
          <w:rFonts w:ascii="Arial" w:hAnsi="Arial" w:cs="Arial"/>
          <w:color w:val="000000" w:themeColor="text1"/>
        </w:rPr>
        <w:t>Based on what I experienced at the department, I think that there would be no problems with accessibility for me. I think that I am also good at assessing what a person is good at and what their strengths are. The challenge for me in this managerial position is speaking in front of the team.</w:t>
      </w:r>
      <w:r>
        <w:rPr>
          <w:rFonts w:ascii="Arial" w:hAnsi="Arial" w:cs="Arial"/>
          <w:color w:val="000000" w:themeColor="text1"/>
        </w:rPr>
        <w:t xml:space="preserve"> </w:t>
      </w:r>
      <w:r w:rsidRPr="00204425">
        <w:rPr>
          <w:rFonts w:ascii="Arial" w:hAnsi="Arial" w:cs="Arial"/>
          <w:color w:val="000000" w:themeColor="text1"/>
        </w:rPr>
        <w:t>I must deal with this anxiety, which affects about 85% of people</w:t>
      </w:r>
      <w:r>
        <w:rPr>
          <w:rFonts w:ascii="Arial" w:hAnsi="Arial" w:cs="Arial"/>
          <w:color w:val="000000" w:themeColor="text1"/>
        </w:rPr>
        <w:t xml:space="preserve"> (Abrahams, 2014).</w:t>
      </w:r>
    </w:p>
    <w:p w14:paraId="52D0305B" w14:textId="77777777" w:rsidR="00204425" w:rsidRDefault="00204425" w:rsidP="00204425">
      <w:pPr>
        <w:spacing w:line="360" w:lineRule="auto"/>
        <w:ind w:firstLine="284"/>
        <w:jc w:val="both"/>
        <w:rPr>
          <w:rFonts w:ascii="Arial" w:hAnsi="Arial" w:cs="Arial"/>
          <w:color w:val="000000" w:themeColor="text1"/>
        </w:rPr>
      </w:pPr>
    </w:p>
    <w:p w14:paraId="7DD48B71" w14:textId="31A0549E" w:rsidR="00204425" w:rsidRDefault="00204425" w:rsidP="00204425">
      <w:pPr>
        <w:spacing w:line="360" w:lineRule="auto"/>
        <w:ind w:firstLine="284"/>
        <w:jc w:val="both"/>
        <w:rPr>
          <w:rFonts w:ascii="Arial" w:hAnsi="Arial" w:cs="Arial"/>
          <w:color w:val="000000" w:themeColor="text1"/>
        </w:rPr>
      </w:pPr>
      <w:r w:rsidRPr="00204425">
        <w:rPr>
          <w:rFonts w:ascii="Arial" w:hAnsi="Arial" w:cs="Arial"/>
          <w:color w:val="000000" w:themeColor="text1"/>
        </w:rPr>
        <w:t xml:space="preserve">There are </w:t>
      </w:r>
      <w:r>
        <w:rPr>
          <w:rFonts w:ascii="Arial" w:hAnsi="Arial" w:cs="Arial"/>
          <w:color w:val="000000" w:themeColor="text1"/>
        </w:rPr>
        <w:t>lots</w:t>
      </w:r>
      <w:r w:rsidRPr="00204425">
        <w:rPr>
          <w:rFonts w:ascii="Arial" w:hAnsi="Arial" w:cs="Arial"/>
          <w:color w:val="000000" w:themeColor="text1"/>
        </w:rPr>
        <w:t xml:space="preserve"> of resources on the internet about techniques to relieve anxiety</w:t>
      </w:r>
      <w:r>
        <w:rPr>
          <w:rFonts w:ascii="Arial" w:hAnsi="Arial" w:cs="Arial"/>
          <w:color w:val="000000" w:themeColor="text1"/>
        </w:rPr>
        <w:t>, such as (</w:t>
      </w:r>
      <w:r w:rsidRPr="00204425">
        <w:rPr>
          <w:rFonts w:ascii="Arial" w:hAnsi="Arial" w:cs="Arial"/>
          <w:color w:val="000000" w:themeColor="text1"/>
        </w:rPr>
        <w:t>Sawchuk</w:t>
      </w:r>
      <w:r>
        <w:rPr>
          <w:rFonts w:ascii="Arial" w:hAnsi="Arial" w:cs="Arial"/>
          <w:color w:val="000000" w:themeColor="text1"/>
        </w:rPr>
        <w:t>, 2017):</w:t>
      </w:r>
    </w:p>
    <w:p w14:paraId="736A58FC" w14:textId="401AEDAB"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 xml:space="preserve">Know the </w:t>
      </w:r>
      <w:proofErr w:type="gramStart"/>
      <w:r>
        <w:rPr>
          <w:rFonts w:ascii="Arial" w:hAnsi="Arial" w:cs="Arial"/>
          <w:color w:val="000000" w:themeColor="text1"/>
        </w:rPr>
        <w:t>topic</w:t>
      </w:r>
      <w:proofErr w:type="gramEnd"/>
    </w:p>
    <w:p w14:paraId="3655E384" w14:textId="2965E3F8"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 xml:space="preserve">Be </w:t>
      </w:r>
      <w:proofErr w:type="gramStart"/>
      <w:r>
        <w:rPr>
          <w:rFonts w:ascii="Arial" w:hAnsi="Arial" w:cs="Arial"/>
          <w:color w:val="000000" w:themeColor="text1"/>
        </w:rPr>
        <w:t>organised</w:t>
      </w:r>
      <w:proofErr w:type="gramEnd"/>
    </w:p>
    <w:p w14:paraId="7F1C17BA" w14:textId="6992B474"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Practice and practice!</w:t>
      </w:r>
    </w:p>
    <w:p w14:paraId="76BA5007" w14:textId="34B47502"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Pr>
          <w:rFonts w:ascii="Arial" w:hAnsi="Arial" w:cs="Arial"/>
          <w:color w:val="000000" w:themeColor="text1"/>
        </w:rPr>
        <w:t xml:space="preserve">Get some deep </w:t>
      </w:r>
      <w:proofErr w:type="gramStart"/>
      <w:r>
        <w:rPr>
          <w:rFonts w:ascii="Arial" w:hAnsi="Arial" w:cs="Arial"/>
          <w:color w:val="000000" w:themeColor="text1"/>
        </w:rPr>
        <w:t>breath</w:t>
      </w:r>
      <w:proofErr w:type="gramEnd"/>
    </w:p>
    <w:p w14:paraId="498178A4" w14:textId="3EDC4CCF" w:rsidR="00204425" w:rsidRDefault="00204425" w:rsidP="00204425">
      <w:pPr>
        <w:pStyle w:val="ListParagraph"/>
        <w:numPr>
          <w:ilvl w:val="0"/>
          <w:numId w:val="4"/>
        </w:numPr>
        <w:spacing w:line="360" w:lineRule="auto"/>
        <w:ind w:left="0" w:firstLine="142"/>
        <w:jc w:val="both"/>
        <w:rPr>
          <w:rFonts w:ascii="Arial" w:hAnsi="Arial" w:cs="Arial"/>
          <w:color w:val="000000" w:themeColor="text1"/>
        </w:rPr>
      </w:pPr>
      <w:r w:rsidRPr="00204425">
        <w:rPr>
          <w:rFonts w:ascii="Arial" w:hAnsi="Arial" w:cs="Arial"/>
          <w:color w:val="000000" w:themeColor="text1"/>
        </w:rPr>
        <w:t xml:space="preserve">Don't fear a moment of </w:t>
      </w:r>
      <w:proofErr w:type="gramStart"/>
      <w:r w:rsidRPr="00204425">
        <w:rPr>
          <w:rFonts w:ascii="Arial" w:hAnsi="Arial" w:cs="Arial"/>
          <w:color w:val="000000" w:themeColor="text1"/>
        </w:rPr>
        <w:t>silence</w:t>
      </w:r>
      <w:proofErr w:type="gramEnd"/>
    </w:p>
    <w:p w14:paraId="6138D4F8" w14:textId="77777777" w:rsidR="00C96DB0" w:rsidRDefault="00C96DB0" w:rsidP="00C96DB0">
      <w:pPr>
        <w:pStyle w:val="ListParagraph"/>
        <w:spacing w:line="360" w:lineRule="auto"/>
        <w:ind w:left="142"/>
        <w:jc w:val="both"/>
        <w:rPr>
          <w:rFonts w:ascii="Arial" w:hAnsi="Arial" w:cs="Arial"/>
          <w:color w:val="000000" w:themeColor="text1"/>
        </w:rPr>
      </w:pPr>
    </w:p>
    <w:p w14:paraId="48F418FC" w14:textId="654BF643" w:rsidR="00204425" w:rsidRPr="00C96DB0" w:rsidRDefault="00204425" w:rsidP="00C96DB0">
      <w:pPr>
        <w:rPr>
          <w:rFonts w:ascii="Arial" w:hAnsi="Arial" w:cs="Arial"/>
          <w:color w:val="000000" w:themeColor="text1"/>
        </w:rPr>
      </w:pPr>
      <w:r>
        <w:rPr>
          <w:rFonts w:ascii="Arial" w:hAnsi="Arial" w:cs="Arial"/>
          <w:color w:val="000000" w:themeColor="text1"/>
          <w:u w:val="single"/>
        </w:rPr>
        <w:t>Conclusion</w:t>
      </w:r>
    </w:p>
    <w:p w14:paraId="6D449310" w14:textId="77777777" w:rsidR="00204425" w:rsidRDefault="00204425" w:rsidP="00204425">
      <w:pPr>
        <w:spacing w:line="360" w:lineRule="auto"/>
        <w:jc w:val="both"/>
        <w:rPr>
          <w:rFonts w:ascii="Arial" w:hAnsi="Arial" w:cs="Arial"/>
        </w:rPr>
      </w:pPr>
    </w:p>
    <w:p w14:paraId="19F9BC55" w14:textId="11BB3D10" w:rsidR="00A74F4A" w:rsidRPr="00204425" w:rsidRDefault="00204425" w:rsidP="00204425">
      <w:pPr>
        <w:spacing w:line="360" w:lineRule="auto"/>
        <w:ind w:firstLine="142"/>
        <w:jc w:val="both"/>
        <w:rPr>
          <w:rFonts w:ascii="Arial" w:hAnsi="Arial" w:cs="Arial"/>
        </w:rPr>
      </w:pPr>
      <w:r w:rsidRPr="00204425">
        <w:rPr>
          <w:rFonts w:ascii="Arial" w:hAnsi="Arial" w:cs="Arial"/>
        </w:rPr>
        <w:t xml:space="preserve">Overall, I believe that my experience in the department and monitoring the work of the manager and supervisors was extremely useful for my personal and professional development. I understood what the skills are that are essential to run this department. The time spent here also </w:t>
      </w:r>
      <w:r>
        <w:rPr>
          <w:rFonts w:ascii="Arial" w:hAnsi="Arial" w:cs="Arial"/>
        </w:rPr>
        <w:t>highlighted</w:t>
      </w:r>
      <w:r w:rsidRPr="00204425">
        <w:rPr>
          <w:rFonts w:ascii="Arial" w:hAnsi="Arial" w:cs="Arial"/>
        </w:rPr>
        <w:t xml:space="preserve"> my shortcomings in the field of communication in front of public groups, which I plan to work on in the future. </w:t>
      </w:r>
      <w:r>
        <w:rPr>
          <w:rFonts w:ascii="Arial" w:hAnsi="Arial" w:cs="Arial"/>
        </w:rPr>
        <w:br w:type="page"/>
      </w:r>
    </w:p>
    <w:p w14:paraId="61B4F3EE" w14:textId="26E24CB1" w:rsidR="00A74F4A" w:rsidRDefault="00A74F4A" w:rsidP="00A74F4A">
      <w:pPr>
        <w:spacing w:line="360" w:lineRule="auto"/>
        <w:ind w:firstLine="284"/>
        <w:jc w:val="center"/>
        <w:rPr>
          <w:rFonts w:ascii="Arial" w:hAnsi="Arial" w:cs="Arial"/>
        </w:rPr>
      </w:pPr>
      <w:r>
        <w:rPr>
          <w:rFonts w:ascii="Arial" w:hAnsi="Arial" w:cs="Arial"/>
        </w:rPr>
        <w:lastRenderedPageBreak/>
        <w:t>References</w:t>
      </w:r>
    </w:p>
    <w:p w14:paraId="1AA3EE35" w14:textId="77777777" w:rsidR="00A74F4A" w:rsidRDefault="00A74F4A" w:rsidP="00A74F4A">
      <w:pPr>
        <w:spacing w:line="360" w:lineRule="auto"/>
        <w:ind w:firstLine="284"/>
        <w:jc w:val="both"/>
        <w:rPr>
          <w:rFonts w:ascii="Arial" w:hAnsi="Arial" w:cs="Arial"/>
        </w:rPr>
      </w:pPr>
    </w:p>
    <w:p w14:paraId="07BE7628" w14:textId="77777777" w:rsidR="00204425" w:rsidRDefault="00204425" w:rsidP="00204425">
      <w:pPr>
        <w:spacing w:line="360" w:lineRule="auto"/>
        <w:jc w:val="both"/>
        <w:rPr>
          <w:rFonts w:ascii="Arial" w:hAnsi="Arial" w:cs="Arial"/>
        </w:rPr>
      </w:pPr>
      <w:r w:rsidRPr="00204425">
        <w:rPr>
          <w:rFonts w:ascii="Arial" w:hAnsi="Arial" w:cs="Arial"/>
        </w:rPr>
        <w:t xml:space="preserve">Abrahams, M. (2014) </w:t>
      </w:r>
      <w:r w:rsidRPr="00204425">
        <w:rPr>
          <w:rFonts w:ascii="Arial" w:hAnsi="Arial" w:cs="Arial"/>
          <w:i/>
          <w:iCs/>
        </w:rPr>
        <w:t xml:space="preserve">No Freaking Speaking: 3 Techniques for Managing Speaking Anxiety </w:t>
      </w:r>
      <w:r w:rsidRPr="00204425">
        <w:rPr>
          <w:rFonts w:ascii="Arial" w:hAnsi="Arial" w:cs="Arial"/>
        </w:rPr>
        <w:t xml:space="preserve">[video]. Available at: </w:t>
      </w:r>
      <w:hyperlink r:id="rId5" w:history="1">
        <w:r w:rsidRPr="00204425">
          <w:rPr>
            <w:rStyle w:val="Hyperlink"/>
            <w:rFonts w:ascii="Arial" w:hAnsi="Arial" w:cs="Arial"/>
          </w:rPr>
          <w:t>https://www.youtube.com/watch?v=5naThX63pF0</w:t>
        </w:r>
      </w:hyperlink>
      <w:r w:rsidRPr="00204425">
        <w:rPr>
          <w:rFonts w:ascii="Arial" w:hAnsi="Arial" w:cs="Arial"/>
        </w:rPr>
        <w:t xml:space="preserve"> (Accessed: 9 February 2024).</w:t>
      </w:r>
    </w:p>
    <w:p w14:paraId="2309B857" w14:textId="77777777" w:rsidR="00204425" w:rsidRPr="00204425" w:rsidRDefault="00204425" w:rsidP="00204425">
      <w:pPr>
        <w:spacing w:line="360" w:lineRule="auto"/>
        <w:jc w:val="both"/>
        <w:rPr>
          <w:rFonts w:ascii="Arial" w:hAnsi="Arial" w:cs="Arial"/>
          <w:i/>
          <w:iCs/>
        </w:rPr>
      </w:pPr>
    </w:p>
    <w:p w14:paraId="30C78723" w14:textId="77777777" w:rsidR="00204425" w:rsidRDefault="00204425" w:rsidP="00204425">
      <w:pPr>
        <w:spacing w:line="360" w:lineRule="auto"/>
        <w:jc w:val="both"/>
        <w:rPr>
          <w:rFonts w:ascii="Arial" w:hAnsi="Arial" w:cs="Arial"/>
        </w:rPr>
      </w:pPr>
      <w:r w:rsidRPr="00204425">
        <w:rPr>
          <w:rFonts w:ascii="Arial" w:hAnsi="Arial" w:cs="Arial"/>
        </w:rPr>
        <w:t>Al-</w:t>
      </w:r>
      <w:proofErr w:type="spellStart"/>
      <w:r w:rsidRPr="00204425">
        <w:rPr>
          <w:rFonts w:ascii="Arial" w:hAnsi="Arial" w:cs="Arial"/>
        </w:rPr>
        <w:t>Rahahlah</w:t>
      </w:r>
      <w:proofErr w:type="spellEnd"/>
      <w:r w:rsidRPr="00204425">
        <w:rPr>
          <w:rFonts w:ascii="Arial" w:hAnsi="Arial" w:cs="Arial"/>
        </w:rPr>
        <w:t xml:space="preserve">, M. B. (2023) </w:t>
      </w:r>
      <w:r w:rsidRPr="00204425">
        <w:rPr>
          <w:rFonts w:ascii="Arial" w:hAnsi="Arial" w:cs="Arial"/>
          <w:i/>
          <w:iCs/>
        </w:rPr>
        <w:t xml:space="preserve">The Strong Correlation Between: Happy Associates, Guest Satisfaction, and Revenue Maximization in Hotels. </w:t>
      </w:r>
      <w:r w:rsidRPr="00204425">
        <w:rPr>
          <w:rFonts w:ascii="Arial" w:hAnsi="Arial" w:cs="Arial"/>
        </w:rPr>
        <w:t xml:space="preserve">Available at: </w:t>
      </w:r>
      <w:hyperlink r:id="rId6" w:anchor=":~:text=The%20importance%20of%20creating%20a,higher%20guest%20satisfaction%20and%20loyalty" w:history="1">
        <w:r w:rsidRPr="00204425">
          <w:rPr>
            <w:rStyle w:val="Hyperlink"/>
            <w:rFonts w:ascii="Arial" w:hAnsi="Arial" w:cs="Arial"/>
          </w:rPr>
          <w:t>https://www.hospitalitynet.org/opinion/4116895.html#:~:text=The%20importance%20of%20creating%20a,higher%20guest%20satisfaction%20and%20loyalty</w:t>
        </w:r>
      </w:hyperlink>
      <w:r w:rsidRPr="00204425">
        <w:rPr>
          <w:rFonts w:ascii="Arial" w:hAnsi="Arial" w:cs="Arial"/>
        </w:rPr>
        <w:t>. (Accessed: 5 February 2024).</w:t>
      </w:r>
    </w:p>
    <w:p w14:paraId="300363E1" w14:textId="77777777" w:rsidR="00204425" w:rsidRPr="00204425" w:rsidRDefault="00204425" w:rsidP="00204425">
      <w:pPr>
        <w:spacing w:line="360" w:lineRule="auto"/>
        <w:jc w:val="both"/>
        <w:rPr>
          <w:rFonts w:ascii="Arial" w:hAnsi="Arial" w:cs="Arial"/>
        </w:rPr>
      </w:pPr>
    </w:p>
    <w:p w14:paraId="719829B4" w14:textId="77777777" w:rsidR="00204425" w:rsidRDefault="00204425" w:rsidP="00204425">
      <w:pPr>
        <w:spacing w:line="360" w:lineRule="auto"/>
        <w:jc w:val="both"/>
        <w:rPr>
          <w:rFonts w:ascii="Arial" w:hAnsi="Arial" w:cs="Arial"/>
        </w:rPr>
      </w:pPr>
      <w:proofErr w:type="spellStart"/>
      <w:r w:rsidRPr="00204425">
        <w:rPr>
          <w:rFonts w:ascii="Arial" w:hAnsi="Arial" w:cs="Arial"/>
        </w:rPr>
        <w:t>Bhayani</w:t>
      </w:r>
      <w:proofErr w:type="spellEnd"/>
      <w:r w:rsidRPr="00204425">
        <w:rPr>
          <w:rFonts w:ascii="Arial" w:hAnsi="Arial" w:cs="Arial"/>
        </w:rPr>
        <w:t xml:space="preserve">, T. (2023) ‘Explore the Marriott International Employee Handbook Example: A Comprehensive Guide’, </w:t>
      </w:r>
      <w:proofErr w:type="spellStart"/>
      <w:r w:rsidRPr="00204425">
        <w:rPr>
          <w:rFonts w:ascii="Arial" w:hAnsi="Arial" w:cs="Arial"/>
          <w:i/>
          <w:iCs/>
        </w:rPr>
        <w:t>AirMason</w:t>
      </w:r>
      <w:proofErr w:type="spellEnd"/>
      <w:r w:rsidRPr="00204425">
        <w:rPr>
          <w:rFonts w:ascii="Arial" w:hAnsi="Arial" w:cs="Arial"/>
        </w:rPr>
        <w:t xml:space="preserve"> [blog]. 13 December. Available at: </w:t>
      </w:r>
      <w:hyperlink r:id="rId7" w:anchor=":~:text=The%2015%2F5%20rule%20at,customers%20are%20within%205%20feet" w:history="1">
        <w:r w:rsidRPr="00204425">
          <w:rPr>
            <w:rStyle w:val="Hyperlink"/>
            <w:rFonts w:ascii="Arial" w:hAnsi="Arial" w:cs="Arial"/>
          </w:rPr>
          <w:t>https://blog.airmason.com/marriott-international-employee-handbook-example/#:~:text=The%2015%2F5%20rule%20at,customers%20are%20within%205%20feet</w:t>
        </w:r>
      </w:hyperlink>
      <w:r w:rsidRPr="00204425">
        <w:rPr>
          <w:rFonts w:ascii="Arial" w:hAnsi="Arial" w:cs="Arial"/>
        </w:rPr>
        <w:t xml:space="preserve"> (Accessed: 9 February 2024).</w:t>
      </w:r>
    </w:p>
    <w:p w14:paraId="7464A6A9" w14:textId="77777777" w:rsidR="00204425" w:rsidRPr="00204425" w:rsidRDefault="00204425" w:rsidP="00204425">
      <w:pPr>
        <w:spacing w:line="360" w:lineRule="auto"/>
        <w:jc w:val="both"/>
        <w:rPr>
          <w:rFonts w:ascii="Arial" w:hAnsi="Arial" w:cs="Arial"/>
        </w:rPr>
      </w:pPr>
    </w:p>
    <w:p w14:paraId="7584E1A0" w14:textId="77777777" w:rsidR="00204425" w:rsidRDefault="00204425" w:rsidP="00204425">
      <w:pPr>
        <w:spacing w:line="360" w:lineRule="auto"/>
        <w:jc w:val="both"/>
        <w:rPr>
          <w:rFonts w:ascii="Arial" w:hAnsi="Arial" w:cs="Arial"/>
        </w:rPr>
      </w:pPr>
      <w:r w:rsidRPr="00204425">
        <w:rPr>
          <w:rFonts w:ascii="Arial" w:hAnsi="Arial" w:cs="Arial"/>
        </w:rPr>
        <w:t xml:space="preserve">Geisler, J. (2022) </w:t>
      </w:r>
      <w:r w:rsidRPr="00204425">
        <w:rPr>
          <w:rFonts w:ascii="Arial" w:hAnsi="Arial" w:cs="Arial"/>
          <w:i/>
          <w:iCs/>
        </w:rPr>
        <w:t>How to be accessible as a manager without exhausting yourself</w:t>
      </w:r>
      <w:r w:rsidRPr="00204425">
        <w:rPr>
          <w:rFonts w:ascii="Arial" w:hAnsi="Arial" w:cs="Arial"/>
        </w:rPr>
        <w:t xml:space="preserve">. Available at: </w:t>
      </w:r>
      <w:hyperlink r:id="rId8" w:history="1">
        <w:r w:rsidRPr="00204425">
          <w:rPr>
            <w:rStyle w:val="Hyperlink"/>
            <w:rFonts w:ascii="Arial" w:hAnsi="Arial" w:cs="Arial"/>
          </w:rPr>
          <w:t>https://www.pressclubinstitute.org/2022/05/09/how-to-be-accessible-as-a-manager-without-exhausting-yourself/</w:t>
        </w:r>
      </w:hyperlink>
      <w:r w:rsidRPr="00204425">
        <w:rPr>
          <w:rFonts w:ascii="Arial" w:hAnsi="Arial" w:cs="Arial"/>
        </w:rPr>
        <w:t xml:space="preserve"> (Accessed: 3 February 2024).</w:t>
      </w:r>
    </w:p>
    <w:p w14:paraId="303067C9" w14:textId="77777777" w:rsidR="00204425" w:rsidRPr="00204425" w:rsidRDefault="00204425" w:rsidP="00204425">
      <w:pPr>
        <w:spacing w:line="360" w:lineRule="auto"/>
        <w:jc w:val="both"/>
        <w:rPr>
          <w:rFonts w:ascii="Arial" w:hAnsi="Arial" w:cs="Arial"/>
        </w:rPr>
      </w:pPr>
    </w:p>
    <w:p w14:paraId="05D0A9B2" w14:textId="77777777" w:rsidR="00204425" w:rsidRDefault="00204425" w:rsidP="00204425">
      <w:pPr>
        <w:spacing w:line="360" w:lineRule="auto"/>
        <w:jc w:val="both"/>
        <w:rPr>
          <w:rFonts w:ascii="Arial" w:hAnsi="Arial" w:cs="Arial"/>
        </w:rPr>
      </w:pPr>
      <w:r w:rsidRPr="00204425">
        <w:rPr>
          <w:rFonts w:ascii="Arial" w:hAnsi="Arial" w:cs="Arial"/>
        </w:rPr>
        <w:t xml:space="preserve">Gov.uk (2024) </w:t>
      </w:r>
      <w:r w:rsidRPr="00204425">
        <w:rPr>
          <w:rFonts w:ascii="Arial" w:hAnsi="Arial" w:cs="Arial"/>
          <w:i/>
          <w:iCs/>
        </w:rPr>
        <w:t>Alcohol and young people.</w:t>
      </w:r>
      <w:r w:rsidRPr="00204425">
        <w:rPr>
          <w:rFonts w:ascii="Arial" w:hAnsi="Arial" w:cs="Arial"/>
        </w:rPr>
        <w:t xml:space="preserve"> Available at: </w:t>
      </w:r>
      <w:hyperlink r:id="rId9" w:anchor=":~:text=Working%20in%20a%20restaurant%20or,or%20bottles)%20in%20some%20areas" w:history="1">
        <w:r w:rsidRPr="00204425">
          <w:rPr>
            <w:rStyle w:val="Hyperlink"/>
            <w:rFonts w:ascii="Arial" w:hAnsi="Arial" w:cs="Arial"/>
          </w:rPr>
          <w:t>https://www.gov.uk/alcohol-young-people-law#:~:text=Working%20in%20a%20restaurant%20or,or%20bottles)%20in%20some%20areas</w:t>
        </w:r>
      </w:hyperlink>
      <w:r w:rsidRPr="00204425">
        <w:rPr>
          <w:rFonts w:ascii="Arial" w:hAnsi="Arial" w:cs="Arial"/>
        </w:rPr>
        <w:t>. (Accessed: 7 February 2024).</w:t>
      </w:r>
    </w:p>
    <w:p w14:paraId="416A115A" w14:textId="77777777" w:rsidR="00204425" w:rsidRPr="00204425" w:rsidRDefault="00204425" w:rsidP="00204425">
      <w:pPr>
        <w:spacing w:line="360" w:lineRule="auto"/>
        <w:jc w:val="both"/>
        <w:rPr>
          <w:rFonts w:ascii="Arial" w:hAnsi="Arial" w:cs="Arial"/>
        </w:rPr>
      </w:pPr>
    </w:p>
    <w:p w14:paraId="310ABACD" w14:textId="77777777" w:rsidR="00204425" w:rsidRDefault="00204425" w:rsidP="00204425">
      <w:pPr>
        <w:spacing w:line="360" w:lineRule="auto"/>
        <w:jc w:val="both"/>
        <w:rPr>
          <w:rFonts w:ascii="Arial" w:hAnsi="Arial" w:cs="Arial"/>
        </w:rPr>
      </w:pPr>
      <w:r w:rsidRPr="00204425">
        <w:rPr>
          <w:rFonts w:ascii="Arial" w:hAnsi="Arial" w:cs="Arial"/>
        </w:rPr>
        <w:t xml:space="preserve">Hartmann, M. (2019) </w:t>
      </w:r>
      <w:r w:rsidRPr="00204425">
        <w:rPr>
          <w:rFonts w:ascii="Arial" w:hAnsi="Arial" w:cs="Arial"/>
          <w:i/>
          <w:iCs/>
        </w:rPr>
        <w:t xml:space="preserve">Which is more important in hospitality, education or </w:t>
      </w:r>
      <w:proofErr w:type="gramStart"/>
      <w:r w:rsidRPr="00204425">
        <w:rPr>
          <w:rFonts w:ascii="Arial" w:hAnsi="Arial" w:cs="Arial"/>
          <w:i/>
          <w:iCs/>
        </w:rPr>
        <w:t>experience?.</w:t>
      </w:r>
      <w:proofErr w:type="gramEnd"/>
      <w:r w:rsidRPr="00204425">
        <w:rPr>
          <w:rFonts w:ascii="Arial" w:hAnsi="Arial" w:cs="Arial"/>
          <w:i/>
          <w:iCs/>
        </w:rPr>
        <w:t xml:space="preserve"> </w:t>
      </w:r>
      <w:r w:rsidRPr="00204425">
        <w:rPr>
          <w:rFonts w:ascii="Arial" w:hAnsi="Arial" w:cs="Arial"/>
        </w:rPr>
        <w:t xml:space="preserve">Available at: </w:t>
      </w:r>
      <w:hyperlink r:id="rId10" w:history="1">
        <w:r w:rsidRPr="00204425">
          <w:rPr>
            <w:rStyle w:val="Hyperlink"/>
            <w:rFonts w:ascii="Arial" w:hAnsi="Arial" w:cs="Arial"/>
          </w:rPr>
          <w:t>https://hospitalityinsights.ehl.edu/hospitality-education-or-experience</w:t>
        </w:r>
      </w:hyperlink>
      <w:r w:rsidRPr="00204425">
        <w:rPr>
          <w:rFonts w:ascii="Arial" w:hAnsi="Arial" w:cs="Arial"/>
        </w:rPr>
        <w:t xml:space="preserve"> (Accessed: 6 February 2024).</w:t>
      </w:r>
    </w:p>
    <w:p w14:paraId="3356F275" w14:textId="77777777" w:rsidR="00204425" w:rsidRPr="00204425" w:rsidRDefault="00204425" w:rsidP="00204425">
      <w:pPr>
        <w:spacing w:line="360" w:lineRule="auto"/>
        <w:jc w:val="both"/>
        <w:rPr>
          <w:rFonts w:ascii="Arial" w:hAnsi="Arial" w:cs="Arial"/>
          <w:i/>
          <w:iCs/>
        </w:rPr>
      </w:pPr>
    </w:p>
    <w:p w14:paraId="03AD199A" w14:textId="77777777" w:rsidR="00204425" w:rsidRDefault="00204425" w:rsidP="00204425">
      <w:pPr>
        <w:spacing w:line="360" w:lineRule="auto"/>
        <w:jc w:val="both"/>
        <w:rPr>
          <w:rFonts w:ascii="Arial" w:hAnsi="Arial" w:cs="Arial"/>
        </w:rPr>
      </w:pPr>
      <w:r w:rsidRPr="00204425">
        <w:rPr>
          <w:rFonts w:ascii="Arial" w:hAnsi="Arial" w:cs="Arial"/>
        </w:rPr>
        <w:t xml:space="preserve">Hotel Management (2010) </w:t>
      </w:r>
      <w:r w:rsidRPr="00204425">
        <w:rPr>
          <w:rFonts w:ascii="Arial" w:hAnsi="Arial" w:cs="Arial"/>
          <w:i/>
          <w:iCs/>
        </w:rPr>
        <w:t>HR: Marriott employee training and development program</w:t>
      </w:r>
      <w:r w:rsidRPr="00204425">
        <w:rPr>
          <w:rFonts w:ascii="Arial" w:hAnsi="Arial" w:cs="Arial"/>
        </w:rPr>
        <w:t xml:space="preserve">. Available at: </w:t>
      </w:r>
      <w:hyperlink r:id="rId11" w:history="1">
        <w:r w:rsidRPr="00204425">
          <w:rPr>
            <w:rStyle w:val="Hyperlink"/>
            <w:rFonts w:ascii="Arial" w:hAnsi="Arial" w:cs="Arial"/>
          </w:rPr>
          <w:t>https://www.hotelmanagement.net/human-resources/us-caribbean-hotels-appoint-sales-marketing-leaders</w:t>
        </w:r>
      </w:hyperlink>
      <w:r w:rsidRPr="00204425">
        <w:rPr>
          <w:rFonts w:ascii="Arial" w:hAnsi="Arial" w:cs="Arial"/>
        </w:rPr>
        <w:t xml:space="preserve"> (Accessed: 8 February 2024).</w:t>
      </w:r>
    </w:p>
    <w:p w14:paraId="013F6FF4" w14:textId="77777777" w:rsidR="00204425" w:rsidRPr="00204425" w:rsidRDefault="00204425" w:rsidP="00204425">
      <w:pPr>
        <w:spacing w:line="360" w:lineRule="auto"/>
        <w:jc w:val="both"/>
        <w:rPr>
          <w:rFonts w:ascii="Arial" w:hAnsi="Arial" w:cs="Arial"/>
        </w:rPr>
      </w:pPr>
    </w:p>
    <w:p w14:paraId="22BBD53B" w14:textId="77777777" w:rsidR="00204425" w:rsidRDefault="00204425" w:rsidP="00204425">
      <w:pPr>
        <w:spacing w:line="360" w:lineRule="auto"/>
        <w:jc w:val="both"/>
        <w:rPr>
          <w:rFonts w:ascii="Arial" w:hAnsi="Arial" w:cs="Arial"/>
        </w:rPr>
      </w:pPr>
      <w:r w:rsidRPr="00204425">
        <w:rPr>
          <w:rFonts w:ascii="Arial" w:hAnsi="Arial" w:cs="Arial"/>
        </w:rPr>
        <w:t xml:space="preserve">Les Roches (2024) </w:t>
      </w:r>
      <w:r w:rsidRPr="00204425">
        <w:rPr>
          <w:rFonts w:ascii="Arial" w:hAnsi="Arial" w:cs="Arial"/>
          <w:i/>
          <w:iCs/>
        </w:rPr>
        <w:t xml:space="preserve">What are soft skills and how can they help in </w:t>
      </w:r>
      <w:proofErr w:type="gramStart"/>
      <w:r w:rsidRPr="00204425">
        <w:rPr>
          <w:rFonts w:ascii="Arial" w:hAnsi="Arial" w:cs="Arial"/>
          <w:i/>
          <w:iCs/>
        </w:rPr>
        <w:t>hospitality?.</w:t>
      </w:r>
      <w:proofErr w:type="gramEnd"/>
      <w:r w:rsidRPr="00204425">
        <w:rPr>
          <w:rFonts w:ascii="Arial" w:hAnsi="Arial" w:cs="Arial"/>
          <w:i/>
          <w:iCs/>
        </w:rPr>
        <w:t xml:space="preserve"> </w:t>
      </w:r>
      <w:r w:rsidRPr="00204425">
        <w:rPr>
          <w:rFonts w:ascii="Arial" w:hAnsi="Arial" w:cs="Arial"/>
        </w:rPr>
        <w:t xml:space="preserve">Available at: </w:t>
      </w:r>
      <w:hyperlink r:id="rId12" w:history="1">
        <w:r w:rsidRPr="00204425">
          <w:rPr>
            <w:rStyle w:val="Hyperlink"/>
            <w:rFonts w:ascii="Arial" w:hAnsi="Arial" w:cs="Arial"/>
          </w:rPr>
          <w:t>https://lesroches.edu/blog/what-are-soft-skills-and-how-can-they-help-in-hospitality/</w:t>
        </w:r>
      </w:hyperlink>
      <w:r w:rsidRPr="00204425">
        <w:rPr>
          <w:rFonts w:ascii="Arial" w:hAnsi="Arial" w:cs="Arial"/>
        </w:rPr>
        <w:t xml:space="preserve"> (Accessed: 6 February 2024).</w:t>
      </w:r>
    </w:p>
    <w:p w14:paraId="6B859A71" w14:textId="77777777" w:rsidR="00204425" w:rsidRPr="00204425" w:rsidRDefault="00204425" w:rsidP="00204425">
      <w:pPr>
        <w:spacing w:line="360" w:lineRule="auto"/>
        <w:jc w:val="both"/>
        <w:rPr>
          <w:rFonts w:ascii="Arial" w:hAnsi="Arial" w:cs="Arial"/>
          <w:i/>
          <w:iCs/>
        </w:rPr>
      </w:pPr>
    </w:p>
    <w:p w14:paraId="1AEFF953" w14:textId="77777777" w:rsidR="00204425" w:rsidRDefault="00204425" w:rsidP="00204425">
      <w:pPr>
        <w:spacing w:line="360" w:lineRule="auto"/>
        <w:jc w:val="both"/>
        <w:rPr>
          <w:rFonts w:ascii="Arial" w:hAnsi="Arial" w:cs="Arial"/>
          <w:color w:val="000000" w:themeColor="text1"/>
        </w:rPr>
      </w:pPr>
      <w:r w:rsidRPr="00204425">
        <w:rPr>
          <w:rFonts w:ascii="Arial" w:hAnsi="Arial" w:cs="Arial"/>
          <w:color w:val="000000" w:themeColor="text1"/>
        </w:rPr>
        <w:t xml:space="preserve">Main, P. (2023) </w:t>
      </w:r>
      <w:r w:rsidRPr="00204425">
        <w:rPr>
          <w:rFonts w:ascii="Arial" w:hAnsi="Arial" w:cs="Arial"/>
          <w:i/>
          <w:iCs/>
          <w:color w:val="000000" w:themeColor="text1"/>
        </w:rPr>
        <w:t>Gibbs' Reflective Cycle</w:t>
      </w:r>
      <w:r w:rsidRPr="00204425">
        <w:rPr>
          <w:rFonts w:ascii="Arial" w:hAnsi="Arial" w:cs="Arial"/>
          <w:color w:val="000000" w:themeColor="text1"/>
        </w:rPr>
        <w:t xml:space="preserve">. Available at: </w:t>
      </w:r>
      <w:hyperlink r:id="rId13" w:history="1">
        <w:r w:rsidRPr="00204425">
          <w:rPr>
            <w:rStyle w:val="Hyperlink"/>
            <w:rFonts w:ascii="Arial" w:hAnsi="Arial" w:cs="Arial"/>
          </w:rPr>
          <w:t>https://www.structural-learning.com/post/gibbs-reflective-cycle</w:t>
        </w:r>
      </w:hyperlink>
      <w:r w:rsidRPr="00204425">
        <w:rPr>
          <w:rFonts w:ascii="Arial" w:hAnsi="Arial" w:cs="Arial"/>
          <w:color w:val="000000" w:themeColor="text1"/>
        </w:rPr>
        <w:t xml:space="preserve"> (Accessed: 8 February 2024).</w:t>
      </w:r>
    </w:p>
    <w:p w14:paraId="58F76428" w14:textId="77777777" w:rsidR="00204425" w:rsidRPr="00204425" w:rsidRDefault="00204425" w:rsidP="00204425">
      <w:pPr>
        <w:spacing w:line="360" w:lineRule="auto"/>
        <w:jc w:val="both"/>
        <w:rPr>
          <w:rFonts w:ascii="Arial" w:hAnsi="Arial" w:cs="Arial"/>
        </w:rPr>
      </w:pPr>
    </w:p>
    <w:p w14:paraId="033CA42C" w14:textId="77777777" w:rsidR="00204425" w:rsidRDefault="00204425" w:rsidP="00204425">
      <w:pPr>
        <w:spacing w:line="360" w:lineRule="auto"/>
        <w:jc w:val="both"/>
        <w:rPr>
          <w:rFonts w:ascii="Arial" w:hAnsi="Arial" w:cs="Arial"/>
        </w:rPr>
      </w:pPr>
      <w:r w:rsidRPr="00204425">
        <w:rPr>
          <w:rFonts w:ascii="Arial" w:hAnsi="Arial" w:cs="Arial"/>
        </w:rPr>
        <w:t xml:space="preserve">Sawchuk, C. N. (2017) Fear of public speaking: How can I overcome </w:t>
      </w:r>
      <w:proofErr w:type="gramStart"/>
      <w:r w:rsidRPr="00204425">
        <w:rPr>
          <w:rFonts w:ascii="Arial" w:hAnsi="Arial" w:cs="Arial"/>
        </w:rPr>
        <w:t>it?.</w:t>
      </w:r>
      <w:proofErr w:type="gramEnd"/>
      <w:r w:rsidRPr="00204425">
        <w:rPr>
          <w:rFonts w:ascii="Arial" w:hAnsi="Arial" w:cs="Arial"/>
        </w:rPr>
        <w:t xml:space="preserve"> Available at: </w:t>
      </w:r>
      <w:hyperlink r:id="rId14" w:history="1">
        <w:r w:rsidRPr="00204425">
          <w:rPr>
            <w:rStyle w:val="Hyperlink"/>
            <w:rFonts w:ascii="Arial" w:hAnsi="Arial" w:cs="Arial"/>
          </w:rPr>
          <w:t>https://www.mayoclinic.org/diseases-conditions/specific-phobias/expert-answers/fear-of-public-speaking/faq-20058416</w:t>
        </w:r>
      </w:hyperlink>
      <w:r w:rsidRPr="00204425">
        <w:rPr>
          <w:rFonts w:ascii="Arial" w:hAnsi="Arial" w:cs="Arial"/>
        </w:rPr>
        <w:t xml:space="preserve"> (Accessed: 9 February 2024).</w:t>
      </w:r>
    </w:p>
    <w:p w14:paraId="57B90E52" w14:textId="77777777" w:rsidR="00204425" w:rsidRPr="00204425" w:rsidRDefault="00204425" w:rsidP="00204425">
      <w:pPr>
        <w:spacing w:line="360" w:lineRule="auto"/>
        <w:jc w:val="both"/>
        <w:rPr>
          <w:rFonts w:ascii="Arial" w:hAnsi="Arial" w:cs="Arial"/>
        </w:rPr>
      </w:pPr>
    </w:p>
    <w:p w14:paraId="4872D63E" w14:textId="77777777" w:rsidR="00204425" w:rsidRDefault="00204425" w:rsidP="00204425">
      <w:pPr>
        <w:spacing w:line="360" w:lineRule="auto"/>
        <w:jc w:val="both"/>
        <w:rPr>
          <w:rFonts w:ascii="Arial" w:hAnsi="Arial" w:cs="Arial"/>
        </w:rPr>
      </w:pPr>
      <w:r w:rsidRPr="00204425">
        <w:rPr>
          <w:rFonts w:ascii="Arial" w:hAnsi="Arial" w:cs="Arial"/>
        </w:rPr>
        <w:t xml:space="preserve">The </w:t>
      </w:r>
      <w:proofErr w:type="spellStart"/>
      <w:r w:rsidRPr="00204425">
        <w:rPr>
          <w:rFonts w:ascii="Arial" w:hAnsi="Arial" w:cs="Arial"/>
        </w:rPr>
        <w:t>Nare</w:t>
      </w:r>
      <w:proofErr w:type="spellEnd"/>
      <w:r w:rsidRPr="00204425">
        <w:rPr>
          <w:rFonts w:ascii="Arial" w:hAnsi="Arial" w:cs="Arial"/>
        </w:rPr>
        <w:t xml:space="preserve"> (2024) </w:t>
      </w:r>
      <w:r w:rsidRPr="00204425">
        <w:rPr>
          <w:rFonts w:ascii="Arial" w:hAnsi="Arial" w:cs="Arial"/>
          <w:i/>
          <w:iCs/>
        </w:rPr>
        <w:t>UK Hotel Star Rating System</w:t>
      </w:r>
      <w:r w:rsidRPr="00204425">
        <w:rPr>
          <w:rFonts w:ascii="Arial" w:hAnsi="Arial" w:cs="Arial"/>
        </w:rPr>
        <w:t xml:space="preserve">. Available at: </w:t>
      </w:r>
      <w:hyperlink r:id="rId15" w:anchor=":~:text=AA%20CRITERIA%20FOR%204%20STAR%20HOTELS&amp;text=All%20areas%20of%20operation%20should,dinner%20during%20restaurant%20opening%20hours" w:history="1">
        <w:r w:rsidRPr="00204425">
          <w:rPr>
            <w:rStyle w:val="Hyperlink"/>
            <w:rFonts w:ascii="Arial" w:hAnsi="Arial" w:cs="Arial"/>
          </w:rPr>
          <w:t>https://www.narehotel.co.uk/uk-hotel-star-rating-system#:~:text=AA%20CRITERIA%20FOR%204%20STAR%20HOTELS&amp;text=All%20areas%20of%20operation%20should,dinner%20during%20restaurant%20opening%20hours</w:t>
        </w:r>
      </w:hyperlink>
      <w:r w:rsidRPr="00204425">
        <w:rPr>
          <w:rFonts w:ascii="Arial" w:hAnsi="Arial" w:cs="Arial"/>
        </w:rPr>
        <w:t>. (Accessed: 3 February 2024).</w:t>
      </w:r>
    </w:p>
    <w:p w14:paraId="228D4AF8" w14:textId="77777777" w:rsidR="00204425" w:rsidRPr="00204425" w:rsidRDefault="00204425" w:rsidP="00204425">
      <w:pPr>
        <w:spacing w:line="360" w:lineRule="auto"/>
        <w:jc w:val="both"/>
        <w:rPr>
          <w:rFonts w:ascii="Arial" w:hAnsi="Arial" w:cs="Arial"/>
        </w:rPr>
      </w:pPr>
    </w:p>
    <w:p w14:paraId="7891F372" w14:textId="77777777" w:rsidR="00204425" w:rsidRPr="00204425" w:rsidRDefault="00204425" w:rsidP="00204425">
      <w:pPr>
        <w:spacing w:line="360" w:lineRule="auto"/>
        <w:jc w:val="both"/>
        <w:rPr>
          <w:rFonts w:ascii="Arial" w:hAnsi="Arial" w:cs="Arial"/>
        </w:rPr>
      </w:pPr>
      <w:r w:rsidRPr="00204425">
        <w:rPr>
          <w:rFonts w:ascii="Arial" w:hAnsi="Arial" w:cs="Arial"/>
        </w:rPr>
        <w:t xml:space="preserve">Varghese, A. D. (2023) </w:t>
      </w:r>
      <w:r w:rsidRPr="00204425">
        <w:rPr>
          <w:rFonts w:ascii="Arial" w:hAnsi="Arial" w:cs="Arial"/>
          <w:i/>
          <w:iCs/>
        </w:rPr>
        <w:t>Hierarchy fosters a positive and productive relationship between employees and employers.</w:t>
      </w:r>
      <w:r w:rsidRPr="00204425">
        <w:rPr>
          <w:rFonts w:ascii="Arial" w:hAnsi="Arial" w:cs="Arial"/>
        </w:rPr>
        <w:t xml:space="preserve"> Available at: </w:t>
      </w:r>
      <w:hyperlink r:id="rId16" w:history="1">
        <w:r w:rsidRPr="00204425">
          <w:rPr>
            <w:rStyle w:val="Hyperlink"/>
            <w:rFonts w:ascii="Arial" w:hAnsi="Arial" w:cs="Arial"/>
          </w:rPr>
          <w:t>https://www.linkedin.com/pulse/hierarchy-fosters-positive-productive-relationship-between-varghese/</w:t>
        </w:r>
      </w:hyperlink>
      <w:r w:rsidRPr="00204425">
        <w:rPr>
          <w:rFonts w:ascii="Arial" w:hAnsi="Arial" w:cs="Arial"/>
        </w:rPr>
        <w:t xml:space="preserve"> (Accessed: 3 February 2024).</w:t>
      </w:r>
    </w:p>
    <w:p w14:paraId="42EBF962" w14:textId="77777777" w:rsidR="00204425" w:rsidRPr="00204425" w:rsidRDefault="00204425" w:rsidP="00204425">
      <w:pPr>
        <w:pStyle w:val="ListParagraph"/>
        <w:spacing w:line="360" w:lineRule="auto"/>
        <w:ind w:left="426"/>
        <w:jc w:val="both"/>
        <w:rPr>
          <w:rFonts w:ascii="Arial" w:hAnsi="Arial" w:cs="Arial"/>
        </w:rPr>
      </w:pPr>
    </w:p>
    <w:sectPr w:rsidR="00204425" w:rsidRPr="002044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A373A"/>
    <w:multiLevelType w:val="hybridMultilevel"/>
    <w:tmpl w:val="BE08EA1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53604211"/>
    <w:multiLevelType w:val="hybridMultilevel"/>
    <w:tmpl w:val="88887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EB5420"/>
    <w:multiLevelType w:val="hybridMultilevel"/>
    <w:tmpl w:val="49AE0EFE"/>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6DE42043"/>
    <w:multiLevelType w:val="hybridMultilevel"/>
    <w:tmpl w:val="B3BC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351170">
    <w:abstractNumId w:val="2"/>
  </w:num>
  <w:num w:numId="2" w16cid:durableId="1243029856">
    <w:abstractNumId w:val="0"/>
  </w:num>
  <w:num w:numId="3" w16cid:durableId="1339888165">
    <w:abstractNumId w:val="1"/>
  </w:num>
  <w:num w:numId="4" w16cid:durableId="1329870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AE"/>
    <w:rsid w:val="000A4BB3"/>
    <w:rsid w:val="00204425"/>
    <w:rsid w:val="00204745"/>
    <w:rsid w:val="00443AAF"/>
    <w:rsid w:val="00A74F4A"/>
    <w:rsid w:val="00BE73AE"/>
    <w:rsid w:val="00C9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767A38"/>
  <w15:chartTrackingRefBased/>
  <w15:docId w15:val="{60D2A58E-A50A-634F-9306-A17B276C3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3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4F4A"/>
    <w:rPr>
      <w:color w:val="0563C1" w:themeColor="hyperlink"/>
      <w:u w:val="single"/>
    </w:rPr>
  </w:style>
  <w:style w:type="character" w:styleId="UnresolvedMention">
    <w:name w:val="Unresolved Mention"/>
    <w:basedOn w:val="DefaultParagraphFont"/>
    <w:uiPriority w:val="99"/>
    <w:semiHidden/>
    <w:unhideWhenUsed/>
    <w:rsid w:val="00A74F4A"/>
    <w:rPr>
      <w:color w:val="605E5C"/>
      <w:shd w:val="clear" w:color="auto" w:fill="E1DFDD"/>
    </w:rPr>
  </w:style>
  <w:style w:type="paragraph" w:styleId="ListParagraph">
    <w:name w:val="List Paragraph"/>
    <w:basedOn w:val="Normal"/>
    <w:uiPriority w:val="34"/>
    <w:qFormat/>
    <w:rsid w:val="00A74F4A"/>
    <w:pPr>
      <w:ind w:left="720"/>
      <w:contextualSpacing/>
    </w:pPr>
  </w:style>
  <w:style w:type="character" w:styleId="FollowedHyperlink">
    <w:name w:val="FollowedHyperlink"/>
    <w:basedOn w:val="DefaultParagraphFont"/>
    <w:uiPriority w:val="99"/>
    <w:semiHidden/>
    <w:unhideWhenUsed/>
    <w:rsid w:val="00A74F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36181">
      <w:bodyDiv w:val="1"/>
      <w:marLeft w:val="0"/>
      <w:marRight w:val="0"/>
      <w:marTop w:val="0"/>
      <w:marBottom w:val="0"/>
      <w:divBdr>
        <w:top w:val="none" w:sz="0" w:space="0" w:color="auto"/>
        <w:left w:val="none" w:sz="0" w:space="0" w:color="auto"/>
        <w:bottom w:val="none" w:sz="0" w:space="0" w:color="auto"/>
        <w:right w:val="none" w:sz="0" w:space="0" w:color="auto"/>
      </w:divBdr>
    </w:div>
    <w:div w:id="295719294">
      <w:bodyDiv w:val="1"/>
      <w:marLeft w:val="0"/>
      <w:marRight w:val="0"/>
      <w:marTop w:val="0"/>
      <w:marBottom w:val="0"/>
      <w:divBdr>
        <w:top w:val="none" w:sz="0" w:space="0" w:color="auto"/>
        <w:left w:val="none" w:sz="0" w:space="0" w:color="auto"/>
        <w:bottom w:val="none" w:sz="0" w:space="0" w:color="auto"/>
        <w:right w:val="none" w:sz="0" w:space="0" w:color="auto"/>
      </w:divBdr>
    </w:div>
    <w:div w:id="848299293">
      <w:bodyDiv w:val="1"/>
      <w:marLeft w:val="0"/>
      <w:marRight w:val="0"/>
      <w:marTop w:val="0"/>
      <w:marBottom w:val="0"/>
      <w:divBdr>
        <w:top w:val="none" w:sz="0" w:space="0" w:color="auto"/>
        <w:left w:val="none" w:sz="0" w:space="0" w:color="auto"/>
        <w:bottom w:val="none" w:sz="0" w:space="0" w:color="auto"/>
        <w:right w:val="none" w:sz="0" w:space="0" w:color="auto"/>
      </w:divBdr>
    </w:div>
    <w:div w:id="1039164058">
      <w:bodyDiv w:val="1"/>
      <w:marLeft w:val="0"/>
      <w:marRight w:val="0"/>
      <w:marTop w:val="0"/>
      <w:marBottom w:val="0"/>
      <w:divBdr>
        <w:top w:val="none" w:sz="0" w:space="0" w:color="auto"/>
        <w:left w:val="none" w:sz="0" w:space="0" w:color="auto"/>
        <w:bottom w:val="none" w:sz="0" w:space="0" w:color="auto"/>
        <w:right w:val="none" w:sz="0" w:space="0" w:color="auto"/>
      </w:divBdr>
    </w:div>
    <w:div w:id="1162892548">
      <w:bodyDiv w:val="1"/>
      <w:marLeft w:val="0"/>
      <w:marRight w:val="0"/>
      <w:marTop w:val="0"/>
      <w:marBottom w:val="0"/>
      <w:divBdr>
        <w:top w:val="none" w:sz="0" w:space="0" w:color="auto"/>
        <w:left w:val="none" w:sz="0" w:space="0" w:color="auto"/>
        <w:bottom w:val="none" w:sz="0" w:space="0" w:color="auto"/>
        <w:right w:val="none" w:sz="0" w:space="0" w:color="auto"/>
      </w:divBdr>
    </w:div>
    <w:div w:id="1173301718">
      <w:bodyDiv w:val="1"/>
      <w:marLeft w:val="0"/>
      <w:marRight w:val="0"/>
      <w:marTop w:val="0"/>
      <w:marBottom w:val="0"/>
      <w:divBdr>
        <w:top w:val="none" w:sz="0" w:space="0" w:color="auto"/>
        <w:left w:val="none" w:sz="0" w:space="0" w:color="auto"/>
        <w:bottom w:val="none" w:sz="0" w:space="0" w:color="auto"/>
        <w:right w:val="none" w:sz="0" w:space="0" w:color="auto"/>
      </w:divBdr>
    </w:div>
    <w:div w:id="1331372063">
      <w:bodyDiv w:val="1"/>
      <w:marLeft w:val="0"/>
      <w:marRight w:val="0"/>
      <w:marTop w:val="0"/>
      <w:marBottom w:val="0"/>
      <w:divBdr>
        <w:top w:val="none" w:sz="0" w:space="0" w:color="auto"/>
        <w:left w:val="none" w:sz="0" w:space="0" w:color="auto"/>
        <w:bottom w:val="none" w:sz="0" w:space="0" w:color="auto"/>
        <w:right w:val="none" w:sz="0" w:space="0" w:color="auto"/>
      </w:divBdr>
    </w:div>
    <w:div w:id="1486312062">
      <w:bodyDiv w:val="1"/>
      <w:marLeft w:val="0"/>
      <w:marRight w:val="0"/>
      <w:marTop w:val="0"/>
      <w:marBottom w:val="0"/>
      <w:divBdr>
        <w:top w:val="none" w:sz="0" w:space="0" w:color="auto"/>
        <w:left w:val="none" w:sz="0" w:space="0" w:color="auto"/>
        <w:bottom w:val="none" w:sz="0" w:space="0" w:color="auto"/>
        <w:right w:val="none" w:sz="0" w:space="0" w:color="auto"/>
      </w:divBdr>
    </w:div>
    <w:div w:id="1844130008">
      <w:bodyDiv w:val="1"/>
      <w:marLeft w:val="0"/>
      <w:marRight w:val="0"/>
      <w:marTop w:val="0"/>
      <w:marBottom w:val="0"/>
      <w:divBdr>
        <w:top w:val="none" w:sz="0" w:space="0" w:color="auto"/>
        <w:left w:val="none" w:sz="0" w:space="0" w:color="auto"/>
        <w:bottom w:val="none" w:sz="0" w:space="0" w:color="auto"/>
        <w:right w:val="none" w:sz="0" w:space="0" w:color="auto"/>
      </w:divBdr>
    </w:div>
    <w:div w:id="1906212823">
      <w:bodyDiv w:val="1"/>
      <w:marLeft w:val="0"/>
      <w:marRight w:val="0"/>
      <w:marTop w:val="0"/>
      <w:marBottom w:val="0"/>
      <w:divBdr>
        <w:top w:val="none" w:sz="0" w:space="0" w:color="auto"/>
        <w:left w:val="none" w:sz="0" w:space="0" w:color="auto"/>
        <w:bottom w:val="none" w:sz="0" w:space="0" w:color="auto"/>
        <w:right w:val="none" w:sz="0" w:space="0" w:color="auto"/>
      </w:divBdr>
    </w:div>
    <w:div w:id="1907061754">
      <w:bodyDiv w:val="1"/>
      <w:marLeft w:val="0"/>
      <w:marRight w:val="0"/>
      <w:marTop w:val="0"/>
      <w:marBottom w:val="0"/>
      <w:divBdr>
        <w:top w:val="none" w:sz="0" w:space="0" w:color="auto"/>
        <w:left w:val="none" w:sz="0" w:space="0" w:color="auto"/>
        <w:bottom w:val="none" w:sz="0" w:space="0" w:color="auto"/>
        <w:right w:val="none" w:sz="0" w:space="0" w:color="auto"/>
      </w:divBdr>
    </w:div>
    <w:div w:id="2030177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ssclubinstitute.org/2022/05/09/how-to-be-accessible-as-a-manager-without-exhausting-yourself/" TargetMode="External"/><Relationship Id="rId13" Type="http://schemas.openxmlformats.org/officeDocument/2006/relationships/hyperlink" Target="https://www.structural-learning.com/post/gibbs-reflective-cycl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log.airmason.com/marriott-international-employee-handbook-example/" TargetMode="External"/><Relationship Id="rId12" Type="http://schemas.openxmlformats.org/officeDocument/2006/relationships/hyperlink" Target="https://lesroches.edu/blog/what-are-soft-skills-and-how-can-they-help-in-hospitalit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nkedin.com/pulse/hierarchy-fosters-positive-productive-relationship-between-varghese/" TargetMode="External"/><Relationship Id="rId1" Type="http://schemas.openxmlformats.org/officeDocument/2006/relationships/numbering" Target="numbering.xml"/><Relationship Id="rId6" Type="http://schemas.openxmlformats.org/officeDocument/2006/relationships/hyperlink" Target="https://www.hospitalitynet.org/opinion/4116895.html" TargetMode="External"/><Relationship Id="rId11" Type="http://schemas.openxmlformats.org/officeDocument/2006/relationships/hyperlink" Target="https://www.hotelmanagement.net/human-resources/us-caribbean-hotels-appoint-sales-marketing-leaders" TargetMode="External"/><Relationship Id="rId5" Type="http://schemas.openxmlformats.org/officeDocument/2006/relationships/hyperlink" Target="https://www.youtube.com/watch?v=5naThX63pF0" TargetMode="External"/><Relationship Id="rId15" Type="http://schemas.openxmlformats.org/officeDocument/2006/relationships/hyperlink" Target="https://www.narehotel.co.uk/uk-hotel-star-rating-system" TargetMode="External"/><Relationship Id="rId10" Type="http://schemas.openxmlformats.org/officeDocument/2006/relationships/hyperlink" Target="https://hospitalityinsights.ehl.edu/hospitality-education-or-experience" TargetMode="External"/><Relationship Id="rId4" Type="http://schemas.openxmlformats.org/officeDocument/2006/relationships/webSettings" Target="webSettings.xml"/><Relationship Id="rId9" Type="http://schemas.openxmlformats.org/officeDocument/2006/relationships/hyperlink" Target="https://www.gov.uk/alcohol-young-people-law" TargetMode="External"/><Relationship Id="rId14" Type="http://schemas.openxmlformats.org/officeDocument/2006/relationships/hyperlink" Target="https://www.mayoclinic.org/diseases-conditions/specific-phobias/expert-answers/fear-of-public-speaking/faq-200584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8</Pages>
  <Words>1851</Words>
  <Characters>10552</Characters>
  <Application>Microsoft Office Word</Application>
  <DocSecurity>0</DocSecurity>
  <Lines>87</Lines>
  <Paragraphs>24</Paragraphs>
  <ScaleCrop>false</ScaleCrop>
  <Company/>
  <LinksUpToDate>false</LinksUpToDate>
  <CharactersWithSpaces>12379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5</cp:revision>
  <dcterms:created xsi:type="dcterms:W3CDTF">2024-02-17T23:06:00Z</dcterms:created>
  <dcterms:modified xsi:type="dcterms:W3CDTF">2024-02-22T10:31:00Z</dcterms:modified>
</cp:coreProperties>
</file>